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FBEFF" w14:textId="71A8CBBA" w:rsidR="00DC0371" w:rsidRPr="00AA625B" w:rsidRDefault="000B792E" w:rsidP="000B792E">
      <w:pPr>
        <w:jc w:val="center"/>
        <w:rPr>
          <w:rFonts w:ascii="Arial" w:hAnsi="Arial" w:cs="Arial"/>
          <w:b/>
          <w:bCs/>
          <w:sz w:val="28"/>
          <w:szCs w:val="28"/>
          <w:lang w:val="en-US"/>
        </w:rPr>
      </w:pPr>
      <w:r w:rsidRPr="00AA625B">
        <w:rPr>
          <w:rFonts w:ascii="Arial" w:hAnsi="Arial" w:cs="Arial"/>
          <w:b/>
          <w:bCs/>
          <w:sz w:val="28"/>
          <w:szCs w:val="28"/>
          <w:lang w:val="en-US"/>
        </w:rPr>
        <w:t>Supplementary Information to the manuscript:</w:t>
      </w:r>
    </w:p>
    <w:p w14:paraId="65F896D7" w14:textId="77777777" w:rsidR="007B56D9" w:rsidRPr="00AA625B" w:rsidRDefault="007B56D9" w:rsidP="007B56D9">
      <w:pPr>
        <w:rPr>
          <w:rFonts w:cs="Times New Roman"/>
          <w:b/>
          <w:bCs/>
          <w:sz w:val="24"/>
          <w:lang w:val="en-US"/>
        </w:rPr>
      </w:pPr>
      <w:r w:rsidRPr="00AA625B">
        <w:rPr>
          <w:rFonts w:cs="Times New Roman"/>
          <w:b/>
          <w:bCs/>
          <w:sz w:val="24"/>
          <w:lang w:val="en-US"/>
        </w:rPr>
        <w:t>Deriving safe limits for N-Nitroso-bisoprolol by error-corrected Next Generation Sequencing (</w:t>
      </w:r>
      <w:proofErr w:type="spellStart"/>
      <w:r w:rsidRPr="00AA625B">
        <w:rPr>
          <w:rFonts w:cs="Times New Roman"/>
          <w:b/>
          <w:bCs/>
          <w:sz w:val="24"/>
          <w:lang w:val="en-US"/>
        </w:rPr>
        <w:t>ecNGS</w:t>
      </w:r>
      <w:proofErr w:type="spellEnd"/>
      <w:r w:rsidRPr="00AA625B">
        <w:rPr>
          <w:rFonts w:cs="Times New Roman"/>
          <w:b/>
          <w:bCs/>
          <w:sz w:val="24"/>
          <w:lang w:val="en-US"/>
        </w:rPr>
        <w:t>) and Benchmark Dose (BMD) analysis, integrated with QM modeling and CYP docking analysis</w:t>
      </w:r>
    </w:p>
    <w:p w14:paraId="5CA1D1DD" w14:textId="77777777" w:rsidR="00210335" w:rsidRPr="00AA625B" w:rsidRDefault="00210335" w:rsidP="00210335">
      <w:pPr>
        <w:pStyle w:val="BodyText"/>
        <w:rPr>
          <w:b/>
          <w:sz w:val="32"/>
          <w:szCs w:val="28"/>
        </w:rPr>
      </w:pPr>
    </w:p>
    <w:p w14:paraId="375B7180" w14:textId="32EF5CC2" w:rsidR="008E7837" w:rsidRPr="00AA625B" w:rsidRDefault="005B5CAF" w:rsidP="00794CED">
      <w:pPr>
        <w:pStyle w:val="BodyText"/>
        <w:spacing w:after="120"/>
        <w:rPr>
          <w:rFonts w:ascii="Arial" w:hAnsi="Arial" w:cs="Arial"/>
          <w:b/>
          <w:sz w:val="24"/>
          <w:szCs w:val="22"/>
        </w:rPr>
      </w:pPr>
      <w:r w:rsidRPr="00AA625B">
        <w:rPr>
          <w:rFonts w:ascii="Arial" w:hAnsi="Arial" w:cs="Arial"/>
          <w:b/>
          <w:sz w:val="24"/>
          <w:szCs w:val="22"/>
        </w:rPr>
        <w:t>Table of Content:</w:t>
      </w:r>
    </w:p>
    <w:p w14:paraId="59D68593" w14:textId="185AF03F" w:rsidR="0075206A" w:rsidRPr="00AA625B" w:rsidRDefault="00666985">
      <w:pPr>
        <w:pStyle w:val="TOC1"/>
        <w:tabs>
          <w:tab w:val="left" w:pos="440"/>
          <w:tab w:val="right" w:leader="dot" w:pos="9062"/>
        </w:tabs>
        <w:rPr>
          <w:rFonts w:asciiTheme="minorHAnsi" w:eastAsiaTheme="minorEastAsia" w:hAnsiTheme="minorHAnsi"/>
          <w:noProof/>
          <w:kern w:val="2"/>
          <w:sz w:val="24"/>
          <w:szCs w:val="24"/>
          <w:lang w:eastAsia="de-DE"/>
          <w14:ligatures w14:val="standardContextual"/>
        </w:rPr>
      </w:pPr>
      <w:r w:rsidRPr="00AA625B">
        <w:rPr>
          <w:rFonts w:ascii="Arial" w:hAnsi="Arial" w:cs="Arial"/>
          <w:lang w:val="en-US"/>
        </w:rPr>
        <w:fldChar w:fldCharType="begin"/>
      </w:r>
      <w:r w:rsidRPr="00AA625B">
        <w:rPr>
          <w:rFonts w:ascii="Arial" w:hAnsi="Arial" w:cs="Arial"/>
          <w:lang w:val="en-US"/>
        </w:rPr>
        <w:instrText xml:space="preserve"> TOC \o "1-4" \h \z </w:instrText>
      </w:r>
      <w:r w:rsidRPr="00AA625B">
        <w:rPr>
          <w:rFonts w:ascii="Arial" w:hAnsi="Arial" w:cs="Arial"/>
          <w:lang w:val="en-US"/>
        </w:rPr>
        <w:fldChar w:fldCharType="separate"/>
      </w:r>
      <w:hyperlink w:anchor="_Toc195789450" w:history="1">
        <w:r w:rsidR="0075206A" w:rsidRPr="00AA625B">
          <w:rPr>
            <w:rStyle w:val="Hyperlink"/>
            <w:noProof/>
            <w:lang w:val="en-US"/>
          </w:rPr>
          <w:t>1</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Table 1: List of Abbreviations</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_Toc195789450 \h </w:instrText>
        </w:r>
        <w:r w:rsidR="0075206A" w:rsidRPr="00AA625B">
          <w:rPr>
            <w:noProof/>
            <w:webHidden/>
          </w:rPr>
        </w:r>
        <w:r w:rsidR="0075206A" w:rsidRPr="00AA625B">
          <w:rPr>
            <w:noProof/>
            <w:webHidden/>
          </w:rPr>
          <w:fldChar w:fldCharType="separate"/>
        </w:r>
        <w:r w:rsidR="0075206A" w:rsidRPr="00AA625B">
          <w:rPr>
            <w:noProof/>
            <w:webHidden/>
          </w:rPr>
          <w:t>2</w:t>
        </w:r>
        <w:r w:rsidR="0075206A" w:rsidRPr="00AA625B">
          <w:rPr>
            <w:noProof/>
            <w:webHidden/>
          </w:rPr>
          <w:fldChar w:fldCharType="end"/>
        </w:r>
      </w:hyperlink>
    </w:p>
    <w:p w14:paraId="15CF450D" w14:textId="0EB1CD91" w:rsidR="0075206A" w:rsidRPr="00AA625B" w:rsidRDefault="00AA625B">
      <w:pPr>
        <w:pStyle w:val="TOC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195789451" w:history="1">
        <w:r w:rsidR="0075206A" w:rsidRPr="00AA625B">
          <w:rPr>
            <w:rStyle w:val="Hyperlink"/>
            <w:noProof/>
            <w:lang w:val="en-US"/>
          </w:rPr>
          <w:t>2</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Table 2: Common beta agonists and beta blockers</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_Toc195789451 \h </w:instrText>
        </w:r>
        <w:r w:rsidR="0075206A" w:rsidRPr="00AA625B">
          <w:rPr>
            <w:noProof/>
            <w:webHidden/>
          </w:rPr>
        </w:r>
        <w:r w:rsidR="0075206A" w:rsidRPr="00AA625B">
          <w:rPr>
            <w:noProof/>
            <w:webHidden/>
          </w:rPr>
          <w:fldChar w:fldCharType="separate"/>
        </w:r>
        <w:r w:rsidR="0075206A" w:rsidRPr="00AA625B">
          <w:rPr>
            <w:noProof/>
            <w:webHidden/>
          </w:rPr>
          <w:t>4</w:t>
        </w:r>
        <w:r w:rsidR="0075206A" w:rsidRPr="00AA625B">
          <w:rPr>
            <w:noProof/>
            <w:webHidden/>
          </w:rPr>
          <w:fldChar w:fldCharType="end"/>
        </w:r>
      </w:hyperlink>
    </w:p>
    <w:p w14:paraId="4B98C5BC" w14:textId="62A625BC" w:rsidR="0075206A" w:rsidRPr="00AA625B" w:rsidRDefault="00AA625B">
      <w:pPr>
        <w:pStyle w:val="TOC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195789452" w:history="1">
        <w:r w:rsidR="0075206A" w:rsidRPr="00AA625B">
          <w:rPr>
            <w:rStyle w:val="Hyperlink"/>
            <w:noProof/>
          </w:rPr>
          <w:t>3</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rPr>
          <w:t>Duplex Sequencing</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_Toc195789452 \h </w:instrText>
        </w:r>
        <w:r w:rsidR="0075206A" w:rsidRPr="00AA625B">
          <w:rPr>
            <w:noProof/>
            <w:webHidden/>
          </w:rPr>
        </w:r>
        <w:r w:rsidR="0075206A" w:rsidRPr="00AA625B">
          <w:rPr>
            <w:noProof/>
            <w:webHidden/>
          </w:rPr>
          <w:fldChar w:fldCharType="separate"/>
        </w:r>
        <w:r w:rsidR="0075206A" w:rsidRPr="00AA625B">
          <w:rPr>
            <w:noProof/>
            <w:webHidden/>
          </w:rPr>
          <w:t>7</w:t>
        </w:r>
        <w:r w:rsidR="0075206A" w:rsidRPr="00AA625B">
          <w:rPr>
            <w:noProof/>
            <w:webHidden/>
          </w:rPr>
          <w:fldChar w:fldCharType="end"/>
        </w:r>
      </w:hyperlink>
    </w:p>
    <w:p w14:paraId="3EE6981C" w14:textId="390D9A7E"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3" w:history="1">
        <w:r w:rsidR="0075206A" w:rsidRPr="00AA625B">
          <w:rPr>
            <w:rStyle w:val="Hyperlink"/>
            <w:noProof/>
            <w:lang w:val="en-US"/>
          </w:rPr>
          <w:t>3.1</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Graphical presentation of individual mutation frequencies</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_Toc195789453 \h </w:instrText>
        </w:r>
        <w:r w:rsidR="0075206A" w:rsidRPr="00AA625B">
          <w:rPr>
            <w:noProof/>
            <w:webHidden/>
          </w:rPr>
        </w:r>
        <w:r w:rsidR="0075206A" w:rsidRPr="00AA625B">
          <w:rPr>
            <w:noProof/>
            <w:webHidden/>
          </w:rPr>
          <w:fldChar w:fldCharType="separate"/>
        </w:r>
        <w:r w:rsidR="0075206A" w:rsidRPr="00AA625B">
          <w:rPr>
            <w:noProof/>
            <w:webHidden/>
          </w:rPr>
          <w:t>7</w:t>
        </w:r>
        <w:r w:rsidR="0075206A" w:rsidRPr="00AA625B">
          <w:rPr>
            <w:noProof/>
            <w:webHidden/>
          </w:rPr>
          <w:fldChar w:fldCharType="end"/>
        </w:r>
      </w:hyperlink>
    </w:p>
    <w:p w14:paraId="2F6649B5" w14:textId="4DF1ADB8"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4" w:history="1">
        <w:r w:rsidR="0075206A" w:rsidRPr="00AA625B">
          <w:rPr>
            <w:rStyle w:val="Hyperlink"/>
            <w:noProof/>
            <w:lang w:val="en-US"/>
          </w:rPr>
          <w:t>3.2</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Table 3: Individual mutation frequencies (Liver)</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_Toc195789454 \h </w:instrText>
        </w:r>
        <w:r w:rsidR="0075206A" w:rsidRPr="00AA625B">
          <w:rPr>
            <w:noProof/>
            <w:webHidden/>
          </w:rPr>
        </w:r>
        <w:r w:rsidR="0075206A" w:rsidRPr="00AA625B">
          <w:rPr>
            <w:noProof/>
            <w:webHidden/>
          </w:rPr>
          <w:fldChar w:fldCharType="separate"/>
        </w:r>
        <w:r w:rsidR="0075206A" w:rsidRPr="00AA625B">
          <w:rPr>
            <w:noProof/>
            <w:webHidden/>
          </w:rPr>
          <w:t>8</w:t>
        </w:r>
        <w:r w:rsidR="0075206A" w:rsidRPr="00AA625B">
          <w:rPr>
            <w:noProof/>
            <w:webHidden/>
          </w:rPr>
          <w:fldChar w:fldCharType="end"/>
        </w:r>
      </w:hyperlink>
    </w:p>
    <w:p w14:paraId="02266EF0" w14:textId="5E4EA71F"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5" w:history="1">
        <w:r w:rsidR="0075206A" w:rsidRPr="00AA625B">
          <w:rPr>
            <w:rStyle w:val="Hyperlink"/>
            <w:noProof/>
            <w:lang w:val="en-US"/>
          </w:rPr>
          <w:t>3.3</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Table 4: Individual mutation frequencies (Bone Marrow)</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_Toc195789455 \h </w:instrText>
        </w:r>
        <w:r w:rsidR="0075206A" w:rsidRPr="00AA625B">
          <w:rPr>
            <w:noProof/>
            <w:webHidden/>
          </w:rPr>
        </w:r>
        <w:r w:rsidR="0075206A" w:rsidRPr="00AA625B">
          <w:rPr>
            <w:noProof/>
            <w:webHidden/>
          </w:rPr>
          <w:fldChar w:fldCharType="separate"/>
        </w:r>
        <w:r w:rsidR="0075206A" w:rsidRPr="00AA625B">
          <w:rPr>
            <w:noProof/>
            <w:webHidden/>
          </w:rPr>
          <w:t>9</w:t>
        </w:r>
        <w:r w:rsidR="0075206A" w:rsidRPr="00AA625B">
          <w:rPr>
            <w:noProof/>
            <w:webHidden/>
          </w:rPr>
          <w:fldChar w:fldCharType="end"/>
        </w:r>
      </w:hyperlink>
    </w:p>
    <w:p w14:paraId="177A99EC" w14:textId="3273A479" w:rsidR="0075206A" w:rsidRPr="00AA625B" w:rsidRDefault="00AA625B">
      <w:pPr>
        <w:pStyle w:val="TOC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195789456" w:history="1">
        <w:r w:rsidR="0075206A" w:rsidRPr="00AA625B">
          <w:rPr>
            <w:rStyle w:val="Hyperlink"/>
            <w:noProof/>
          </w:rPr>
          <w:t>4</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rPr>
          <w:t>Comparison of BMD approaches</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_Toc195789456 \h </w:instrText>
        </w:r>
        <w:r w:rsidR="0075206A" w:rsidRPr="00AA625B">
          <w:rPr>
            <w:noProof/>
            <w:webHidden/>
          </w:rPr>
        </w:r>
        <w:r w:rsidR="0075206A" w:rsidRPr="00AA625B">
          <w:rPr>
            <w:noProof/>
            <w:webHidden/>
          </w:rPr>
          <w:fldChar w:fldCharType="separate"/>
        </w:r>
        <w:r w:rsidR="0075206A" w:rsidRPr="00AA625B">
          <w:rPr>
            <w:noProof/>
            <w:webHidden/>
          </w:rPr>
          <w:t>10</w:t>
        </w:r>
        <w:r w:rsidR="0075206A" w:rsidRPr="00AA625B">
          <w:rPr>
            <w:noProof/>
            <w:webHidden/>
          </w:rPr>
          <w:fldChar w:fldCharType="end"/>
        </w:r>
      </w:hyperlink>
    </w:p>
    <w:p w14:paraId="556FB712" w14:textId="09BECEDD"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7" w:history="1">
        <w:r w:rsidR="0075206A" w:rsidRPr="00AA625B">
          <w:rPr>
            <w:rStyle w:val="Hyperlink"/>
            <w:noProof/>
            <w:lang w:val="en-US"/>
          </w:rPr>
          <w:t>4.1</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Table 5: Summary of BMD metrics using various BMD approaches.</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_Toc195789457 \h </w:instrText>
        </w:r>
        <w:r w:rsidR="0075206A" w:rsidRPr="00AA625B">
          <w:rPr>
            <w:noProof/>
            <w:webHidden/>
          </w:rPr>
        </w:r>
        <w:r w:rsidR="0075206A" w:rsidRPr="00AA625B">
          <w:rPr>
            <w:noProof/>
            <w:webHidden/>
          </w:rPr>
          <w:fldChar w:fldCharType="separate"/>
        </w:r>
        <w:r w:rsidR="0075206A" w:rsidRPr="00AA625B">
          <w:rPr>
            <w:noProof/>
            <w:webHidden/>
          </w:rPr>
          <w:t>10</w:t>
        </w:r>
        <w:r w:rsidR="0075206A" w:rsidRPr="00AA625B">
          <w:rPr>
            <w:noProof/>
            <w:webHidden/>
          </w:rPr>
          <w:fldChar w:fldCharType="end"/>
        </w:r>
      </w:hyperlink>
    </w:p>
    <w:p w14:paraId="39CF1132" w14:textId="02B5D916"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8" w:history="1">
        <w:r w:rsidR="0075206A" w:rsidRPr="00AA625B">
          <w:rPr>
            <w:rStyle w:val="Hyperlink"/>
            <w:noProof/>
            <w:lang w:val="en-US"/>
          </w:rPr>
          <w:t>4.2</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Liver, non-covariate BMD analysis with NBP</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_Toc195789458 \h </w:instrText>
        </w:r>
        <w:r w:rsidR="0075206A" w:rsidRPr="00AA625B">
          <w:rPr>
            <w:noProof/>
            <w:webHidden/>
          </w:rPr>
        </w:r>
        <w:r w:rsidR="0075206A" w:rsidRPr="00AA625B">
          <w:rPr>
            <w:noProof/>
            <w:webHidden/>
          </w:rPr>
          <w:fldChar w:fldCharType="separate"/>
        </w:r>
        <w:r w:rsidR="0075206A" w:rsidRPr="00AA625B">
          <w:rPr>
            <w:noProof/>
            <w:webHidden/>
          </w:rPr>
          <w:t>10</w:t>
        </w:r>
        <w:r w:rsidR="0075206A" w:rsidRPr="00AA625B">
          <w:rPr>
            <w:noProof/>
            <w:webHidden/>
          </w:rPr>
          <w:fldChar w:fldCharType="end"/>
        </w:r>
      </w:hyperlink>
    </w:p>
    <w:p w14:paraId="57D374F8" w14:textId="3BF85540"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59" w:history="1">
        <w:r w:rsidR="0075206A" w:rsidRPr="00AA625B">
          <w:rPr>
            <w:rStyle w:val="Hyperlink"/>
            <w:noProof/>
            <w:lang w:val="en-US"/>
          </w:rPr>
          <w:t>4.3</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Bone marrow, non-covariate BMD analysis with NBP</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_Toc195789459 \h </w:instrText>
        </w:r>
        <w:r w:rsidR="0075206A" w:rsidRPr="00AA625B">
          <w:rPr>
            <w:noProof/>
            <w:webHidden/>
          </w:rPr>
        </w:r>
        <w:r w:rsidR="0075206A" w:rsidRPr="00AA625B">
          <w:rPr>
            <w:noProof/>
            <w:webHidden/>
          </w:rPr>
          <w:fldChar w:fldCharType="separate"/>
        </w:r>
        <w:r w:rsidR="0075206A" w:rsidRPr="00AA625B">
          <w:rPr>
            <w:noProof/>
            <w:webHidden/>
          </w:rPr>
          <w:t>12</w:t>
        </w:r>
        <w:r w:rsidR="0075206A" w:rsidRPr="00AA625B">
          <w:rPr>
            <w:noProof/>
            <w:webHidden/>
          </w:rPr>
          <w:fldChar w:fldCharType="end"/>
        </w:r>
      </w:hyperlink>
    </w:p>
    <w:p w14:paraId="663B24B5" w14:textId="7D08B481"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60" w:history="1">
        <w:r w:rsidR="0075206A" w:rsidRPr="00AA625B">
          <w:rPr>
            <w:rStyle w:val="Hyperlink"/>
            <w:noProof/>
            <w:lang w:val="en-US"/>
          </w:rPr>
          <w:t>4.4</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Liver, covariate BMD analysis with NBP (black line) using NDEA (red line) liver in mouse as the covariate data set</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_Toc195789460 \h </w:instrText>
        </w:r>
        <w:r w:rsidR="0075206A" w:rsidRPr="00AA625B">
          <w:rPr>
            <w:noProof/>
            <w:webHidden/>
          </w:rPr>
        </w:r>
        <w:r w:rsidR="0075206A" w:rsidRPr="00AA625B">
          <w:rPr>
            <w:noProof/>
            <w:webHidden/>
          </w:rPr>
          <w:fldChar w:fldCharType="separate"/>
        </w:r>
        <w:r w:rsidR="0075206A" w:rsidRPr="00AA625B">
          <w:rPr>
            <w:noProof/>
            <w:webHidden/>
          </w:rPr>
          <w:t>13</w:t>
        </w:r>
        <w:r w:rsidR="0075206A" w:rsidRPr="00AA625B">
          <w:rPr>
            <w:noProof/>
            <w:webHidden/>
          </w:rPr>
          <w:fldChar w:fldCharType="end"/>
        </w:r>
      </w:hyperlink>
    </w:p>
    <w:p w14:paraId="05FC3310" w14:textId="0AA7F18F" w:rsidR="0075206A" w:rsidRPr="00AA625B" w:rsidRDefault="00AA625B" w:rsidP="007B56D9">
      <w:pPr>
        <w:pStyle w:val="TOC2"/>
        <w:rPr>
          <w:rFonts w:asciiTheme="minorHAnsi" w:eastAsiaTheme="minorEastAsia" w:hAnsiTheme="minorHAnsi"/>
          <w:noProof/>
          <w:kern w:val="2"/>
          <w:sz w:val="24"/>
          <w:szCs w:val="24"/>
          <w:lang w:eastAsia="de-DE"/>
          <w14:ligatures w14:val="standardContextual"/>
        </w:rPr>
      </w:pPr>
      <w:hyperlink w:anchor="_Toc195789461" w:history="1">
        <w:r w:rsidR="0075206A" w:rsidRPr="00AA625B">
          <w:rPr>
            <w:rStyle w:val="Hyperlink"/>
            <w:noProof/>
            <w:lang w:val="en-US"/>
          </w:rPr>
          <w:t>4.5</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Bone Marrow, covariate BMD analysis with NBP (red line) compared to BaP in mouse (black line)</w:t>
        </w:r>
        <w:r w:rsidR="0075206A" w:rsidRPr="00AA625B">
          <w:rPr>
            <w:noProof/>
            <w:webHidden/>
          </w:rPr>
          <w:tab/>
        </w:r>
        <w:r w:rsidR="007B56D9" w:rsidRPr="00AA625B">
          <w:rPr>
            <w:noProof/>
            <w:webHidden/>
          </w:rPr>
          <w:tab/>
        </w:r>
        <w:r w:rsidR="0075206A" w:rsidRPr="00AA625B">
          <w:rPr>
            <w:noProof/>
            <w:webHidden/>
          </w:rPr>
          <w:fldChar w:fldCharType="begin"/>
        </w:r>
        <w:r w:rsidR="0075206A" w:rsidRPr="00AA625B">
          <w:rPr>
            <w:noProof/>
            <w:webHidden/>
          </w:rPr>
          <w:instrText xml:space="preserve"> PAGEREF _Toc195789461 \h </w:instrText>
        </w:r>
        <w:r w:rsidR="0075206A" w:rsidRPr="00AA625B">
          <w:rPr>
            <w:noProof/>
            <w:webHidden/>
          </w:rPr>
        </w:r>
        <w:r w:rsidR="0075206A" w:rsidRPr="00AA625B">
          <w:rPr>
            <w:noProof/>
            <w:webHidden/>
          </w:rPr>
          <w:fldChar w:fldCharType="separate"/>
        </w:r>
        <w:r w:rsidR="0075206A" w:rsidRPr="00AA625B">
          <w:rPr>
            <w:noProof/>
            <w:webHidden/>
          </w:rPr>
          <w:t>14</w:t>
        </w:r>
        <w:r w:rsidR="0075206A" w:rsidRPr="00AA625B">
          <w:rPr>
            <w:noProof/>
            <w:webHidden/>
          </w:rPr>
          <w:fldChar w:fldCharType="end"/>
        </w:r>
      </w:hyperlink>
    </w:p>
    <w:p w14:paraId="373F913B" w14:textId="17C32953" w:rsidR="0075206A" w:rsidRPr="00AA625B" w:rsidRDefault="00AA625B">
      <w:pPr>
        <w:pStyle w:val="TOC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195789462" w:history="1">
        <w:r w:rsidR="0075206A" w:rsidRPr="00AA625B">
          <w:rPr>
            <w:rStyle w:val="Hyperlink"/>
            <w:noProof/>
            <w:lang w:val="en-US"/>
          </w:rPr>
          <w:t>5</w:t>
        </w:r>
        <w:r w:rsidR="0075206A" w:rsidRPr="00AA625B">
          <w:rPr>
            <w:rFonts w:asciiTheme="minorHAnsi" w:eastAsiaTheme="minorEastAsia" w:hAnsiTheme="minorHAnsi"/>
            <w:noProof/>
            <w:kern w:val="2"/>
            <w:sz w:val="24"/>
            <w:szCs w:val="24"/>
            <w:lang w:eastAsia="de-DE"/>
            <w14:ligatures w14:val="standardContextual"/>
          </w:rPr>
          <w:tab/>
        </w:r>
        <w:r w:rsidR="0075206A" w:rsidRPr="00AA625B">
          <w:rPr>
            <w:rStyle w:val="Hyperlink"/>
            <w:noProof/>
            <w:lang w:val="en-US"/>
          </w:rPr>
          <w:t>Relationship between BMDL50 (TGR) and TD50 (Carcinogenicity)</w:t>
        </w:r>
        <w:r w:rsidR="0075206A" w:rsidRPr="00AA625B">
          <w:rPr>
            <w:noProof/>
            <w:webHidden/>
          </w:rPr>
          <w:tab/>
        </w:r>
        <w:r w:rsidR="0075206A" w:rsidRPr="00AA625B">
          <w:rPr>
            <w:noProof/>
            <w:webHidden/>
          </w:rPr>
          <w:fldChar w:fldCharType="begin"/>
        </w:r>
        <w:r w:rsidR="0075206A" w:rsidRPr="00AA625B">
          <w:rPr>
            <w:noProof/>
            <w:webHidden/>
          </w:rPr>
          <w:instrText xml:space="preserve"> PAGEREF _Toc195789462 \h </w:instrText>
        </w:r>
        <w:r w:rsidR="0075206A" w:rsidRPr="00AA625B">
          <w:rPr>
            <w:noProof/>
            <w:webHidden/>
          </w:rPr>
        </w:r>
        <w:r w:rsidR="0075206A" w:rsidRPr="00AA625B">
          <w:rPr>
            <w:noProof/>
            <w:webHidden/>
          </w:rPr>
          <w:fldChar w:fldCharType="separate"/>
        </w:r>
        <w:r w:rsidR="0075206A" w:rsidRPr="00AA625B">
          <w:rPr>
            <w:noProof/>
            <w:webHidden/>
          </w:rPr>
          <w:t>15</w:t>
        </w:r>
        <w:r w:rsidR="0075206A" w:rsidRPr="00AA625B">
          <w:rPr>
            <w:noProof/>
            <w:webHidden/>
          </w:rPr>
          <w:fldChar w:fldCharType="end"/>
        </w:r>
      </w:hyperlink>
    </w:p>
    <w:p w14:paraId="4E06F4C1" w14:textId="73227C39" w:rsidR="00666985" w:rsidRPr="00AA625B" w:rsidRDefault="00666985" w:rsidP="00DD2E64">
      <w:pPr>
        <w:rPr>
          <w:rFonts w:ascii="Arial" w:hAnsi="Arial" w:cs="Arial"/>
          <w:lang w:val="en-US"/>
        </w:rPr>
      </w:pPr>
      <w:r w:rsidRPr="00AA625B">
        <w:rPr>
          <w:rFonts w:ascii="Arial" w:hAnsi="Arial" w:cs="Arial"/>
          <w:lang w:val="en-US"/>
        </w:rPr>
        <w:fldChar w:fldCharType="end"/>
      </w:r>
    </w:p>
    <w:p w14:paraId="00FC318A" w14:textId="77777777" w:rsidR="005B5CAF" w:rsidRPr="00AA625B" w:rsidRDefault="005B5CAF" w:rsidP="00FB4BF9">
      <w:pPr>
        <w:pageBreakBefore/>
        <w:rPr>
          <w:rFonts w:cs="Times New Roman"/>
          <w:lang w:val="en-US"/>
        </w:rPr>
      </w:pPr>
    </w:p>
    <w:p w14:paraId="15B67C01" w14:textId="669E33AD" w:rsidR="003E2366" w:rsidRPr="00AA625B" w:rsidRDefault="00740FF3" w:rsidP="001B16EA">
      <w:pPr>
        <w:pStyle w:val="Heading1"/>
        <w:rPr>
          <w:lang w:val="en-US"/>
        </w:rPr>
      </w:pPr>
      <w:bookmarkStart w:id="0" w:name="_Toc195789450"/>
      <w:r w:rsidRPr="00AA625B">
        <w:rPr>
          <w:lang w:val="en-US"/>
        </w:rPr>
        <w:t xml:space="preserve">Table 1: </w:t>
      </w:r>
      <w:r w:rsidR="003E2366" w:rsidRPr="00AA625B">
        <w:rPr>
          <w:lang w:val="en-US"/>
        </w:rPr>
        <w:t>List of Abbreviations</w:t>
      </w:r>
      <w:bookmarkEnd w:id="0"/>
    </w:p>
    <w:p w14:paraId="6C9FA33B" w14:textId="77777777" w:rsidR="003E2366" w:rsidRPr="00AA625B" w:rsidRDefault="003E2366" w:rsidP="00F66935">
      <w:pPr>
        <w:rPr>
          <w:rFonts w:cs="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7479"/>
      </w:tblGrid>
      <w:tr w:rsidR="00875568" w:rsidRPr="00AA625B" w14:paraId="58944F06" w14:textId="77777777" w:rsidTr="00942890">
        <w:tc>
          <w:tcPr>
            <w:tcW w:w="1583" w:type="dxa"/>
            <w:shd w:val="clear" w:color="auto" w:fill="auto"/>
          </w:tcPr>
          <w:p w14:paraId="1C3F830A" w14:textId="77777777" w:rsidR="00875568" w:rsidRPr="00AA625B" w:rsidRDefault="00875568">
            <w:pPr>
              <w:pStyle w:val="Tabletext"/>
              <w:rPr>
                <w:szCs w:val="18"/>
                <w:lang w:val="en-GB"/>
              </w:rPr>
            </w:pPr>
            <w:r w:rsidRPr="00AA625B">
              <w:rPr>
                <w:szCs w:val="18"/>
                <w:lang w:val="en-GB"/>
              </w:rPr>
              <w:t>AI</w:t>
            </w:r>
          </w:p>
        </w:tc>
        <w:tc>
          <w:tcPr>
            <w:tcW w:w="7479" w:type="dxa"/>
            <w:shd w:val="clear" w:color="auto" w:fill="auto"/>
          </w:tcPr>
          <w:p w14:paraId="4B92C4CA" w14:textId="77777777" w:rsidR="00875568" w:rsidRPr="00AA625B" w:rsidRDefault="00875568">
            <w:pPr>
              <w:pStyle w:val="Tabletext"/>
              <w:rPr>
                <w:szCs w:val="18"/>
                <w:lang w:val="en-GB"/>
              </w:rPr>
            </w:pPr>
            <w:r w:rsidRPr="00AA625B">
              <w:rPr>
                <w:szCs w:val="18"/>
              </w:rPr>
              <w:t xml:space="preserve">Acceptable Intake </w:t>
            </w:r>
          </w:p>
        </w:tc>
      </w:tr>
      <w:tr w:rsidR="00BD5CC8" w:rsidRPr="00AA625B" w14:paraId="2C8A6C3B" w14:textId="77777777" w:rsidTr="00942890">
        <w:tc>
          <w:tcPr>
            <w:tcW w:w="1583" w:type="dxa"/>
            <w:shd w:val="clear" w:color="auto" w:fill="auto"/>
          </w:tcPr>
          <w:p w14:paraId="1C6449B4" w14:textId="5079C672" w:rsidR="00BD5CC8" w:rsidRPr="00AA625B" w:rsidRDefault="00BD5CC8">
            <w:pPr>
              <w:pStyle w:val="Tabletext"/>
              <w:rPr>
                <w:szCs w:val="18"/>
                <w:lang w:val="en-GB"/>
              </w:rPr>
            </w:pPr>
            <w:r w:rsidRPr="00AA625B">
              <w:rPr>
                <w:szCs w:val="18"/>
                <w:lang w:val="en-GB"/>
              </w:rPr>
              <w:t>AUC</w:t>
            </w:r>
          </w:p>
        </w:tc>
        <w:tc>
          <w:tcPr>
            <w:tcW w:w="7479" w:type="dxa"/>
            <w:shd w:val="clear" w:color="auto" w:fill="auto"/>
          </w:tcPr>
          <w:p w14:paraId="4E6C51C9" w14:textId="4B41C2AD" w:rsidR="00BD5CC8" w:rsidRPr="00AA625B" w:rsidRDefault="00BD5CC8">
            <w:pPr>
              <w:pStyle w:val="Tabletext"/>
              <w:rPr>
                <w:szCs w:val="18"/>
              </w:rPr>
            </w:pPr>
            <w:r w:rsidRPr="00AA625B">
              <w:rPr>
                <w:szCs w:val="18"/>
              </w:rPr>
              <w:t>Area Under the Curve</w:t>
            </w:r>
          </w:p>
        </w:tc>
      </w:tr>
      <w:tr w:rsidR="00875568" w:rsidRPr="00AA625B" w14:paraId="7D60D85B" w14:textId="77777777" w:rsidTr="00942890">
        <w:tc>
          <w:tcPr>
            <w:tcW w:w="1583" w:type="dxa"/>
            <w:shd w:val="clear" w:color="auto" w:fill="auto"/>
          </w:tcPr>
          <w:p w14:paraId="4CA88A9F" w14:textId="77777777" w:rsidR="00875568" w:rsidRPr="00AA625B" w:rsidRDefault="00875568">
            <w:pPr>
              <w:pStyle w:val="Tabletext"/>
              <w:rPr>
                <w:szCs w:val="18"/>
                <w:lang w:val="en-GB"/>
              </w:rPr>
            </w:pPr>
            <w:r w:rsidRPr="00AA625B">
              <w:rPr>
                <w:szCs w:val="18"/>
                <w:lang w:val="en-GB"/>
              </w:rPr>
              <w:t>BMD</w:t>
            </w:r>
          </w:p>
        </w:tc>
        <w:tc>
          <w:tcPr>
            <w:tcW w:w="7479" w:type="dxa"/>
            <w:shd w:val="clear" w:color="auto" w:fill="auto"/>
          </w:tcPr>
          <w:p w14:paraId="78DACFBF" w14:textId="77777777" w:rsidR="00875568" w:rsidRPr="00AA625B" w:rsidRDefault="00875568">
            <w:pPr>
              <w:pStyle w:val="Tabletext"/>
              <w:rPr>
                <w:szCs w:val="18"/>
              </w:rPr>
            </w:pPr>
            <w:r w:rsidRPr="00AA625B">
              <w:rPr>
                <w:szCs w:val="18"/>
              </w:rPr>
              <w:t>Benchmark Dose</w:t>
            </w:r>
          </w:p>
        </w:tc>
      </w:tr>
      <w:tr w:rsidR="00875568" w:rsidRPr="00AA625B" w14:paraId="12035009" w14:textId="77777777" w:rsidTr="00942890">
        <w:trPr>
          <w:trHeight w:val="571"/>
        </w:trPr>
        <w:tc>
          <w:tcPr>
            <w:tcW w:w="1583" w:type="dxa"/>
            <w:shd w:val="clear" w:color="auto" w:fill="auto"/>
          </w:tcPr>
          <w:p w14:paraId="07591293" w14:textId="77777777" w:rsidR="00875568" w:rsidRPr="00AA625B" w:rsidRDefault="00875568">
            <w:pPr>
              <w:pStyle w:val="Tabletext"/>
              <w:rPr>
                <w:szCs w:val="18"/>
                <w:lang w:val="en-GB"/>
              </w:rPr>
            </w:pPr>
            <w:r w:rsidRPr="00AA625B">
              <w:rPr>
                <w:szCs w:val="18"/>
                <w:lang w:val="en-GB"/>
              </w:rPr>
              <w:t>BMDL</w:t>
            </w:r>
            <w:r w:rsidRPr="00AA625B">
              <w:rPr>
                <w:szCs w:val="18"/>
                <w:vertAlign w:val="subscript"/>
                <w:lang w:val="en-GB"/>
              </w:rPr>
              <w:t>50</w:t>
            </w:r>
            <w:r w:rsidRPr="00AA625B">
              <w:rPr>
                <w:szCs w:val="18"/>
                <w:lang w:val="en-GB"/>
              </w:rPr>
              <w:t>, BMDU</w:t>
            </w:r>
            <w:r w:rsidRPr="00AA625B">
              <w:rPr>
                <w:szCs w:val="18"/>
                <w:vertAlign w:val="subscript"/>
                <w:lang w:val="en-GB"/>
              </w:rPr>
              <w:t>50</w:t>
            </w:r>
          </w:p>
        </w:tc>
        <w:tc>
          <w:tcPr>
            <w:tcW w:w="7479" w:type="dxa"/>
            <w:shd w:val="clear" w:color="auto" w:fill="auto"/>
          </w:tcPr>
          <w:p w14:paraId="7F2A3A16" w14:textId="77777777" w:rsidR="00875568" w:rsidRPr="00AA625B" w:rsidRDefault="00875568">
            <w:pPr>
              <w:pStyle w:val="Tabletext"/>
              <w:rPr>
                <w:szCs w:val="18"/>
              </w:rPr>
            </w:pPr>
            <w:r w:rsidRPr="00AA625B">
              <w:rPr>
                <w:szCs w:val="18"/>
              </w:rPr>
              <w:t>Lower and upper limit of the benchmark dose confidence interval with a CES of 50 %</w:t>
            </w:r>
          </w:p>
        </w:tc>
      </w:tr>
      <w:tr w:rsidR="00875568" w:rsidRPr="00AA625B" w14:paraId="3A40C009" w14:textId="77777777" w:rsidTr="00942890">
        <w:tc>
          <w:tcPr>
            <w:tcW w:w="1583" w:type="dxa"/>
            <w:shd w:val="clear" w:color="auto" w:fill="auto"/>
          </w:tcPr>
          <w:p w14:paraId="24222E6E" w14:textId="77777777" w:rsidR="00875568" w:rsidRPr="00AA625B" w:rsidRDefault="00875568">
            <w:pPr>
              <w:pStyle w:val="Tabletext"/>
              <w:rPr>
                <w:szCs w:val="18"/>
                <w:lang w:val="en-GB"/>
              </w:rPr>
            </w:pPr>
            <w:r w:rsidRPr="00AA625B">
              <w:rPr>
                <w:szCs w:val="18"/>
                <w:lang w:val="en-GB"/>
              </w:rPr>
              <w:t>BMR</w:t>
            </w:r>
          </w:p>
        </w:tc>
        <w:tc>
          <w:tcPr>
            <w:tcW w:w="7479" w:type="dxa"/>
            <w:shd w:val="clear" w:color="auto" w:fill="auto"/>
          </w:tcPr>
          <w:p w14:paraId="4E5BFE89" w14:textId="77777777" w:rsidR="00875568" w:rsidRPr="00AA625B" w:rsidRDefault="00875568">
            <w:pPr>
              <w:pStyle w:val="Tabletext"/>
              <w:rPr>
                <w:szCs w:val="18"/>
              </w:rPr>
            </w:pPr>
            <w:r w:rsidRPr="00AA625B">
              <w:rPr>
                <w:szCs w:val="18"/>
              </w:rPr>
              <w:t>Benchmark Response</w:t>
            </w:r>
          </w:p>
        </w:tc>
      </w:tr>
      <w:tr w:rsidR="00875568" w:rsidRPr="00AA625B" w14:paraId="252483C0" w14:textId="77777777" w:rsidTr="00942890">
        <w:tc>
          <w:tcPr>
            <w:tcW w:w="1583" w:type="dxa"/>
            <w:shd w:val="clear" w:color="auto" w:fill="auto"/>
          </w:tcPr>
          <w:p w14:paraId="6113F32F" w14:textId="77777777" w:rsidR="00875568" w:rsidRPr="00AA625B" w:rsidRDefault="00875568">
            <w:pPr>
              <w:pStyle w:val="Tabletext"/>
              <w:rPr>
                <w:szCs w:val="18"/>
                <w:lang w:val="en-GB"/>
              </w:rPr>
            </w:pPr>
            <w:proofErr w:type="spellStart"/>
            <w:r w:rsidRPr="00AA625B">
              <w:rPr>
                <w:szCs w:val="18"/>
                <w:lang w:val="en-GB"/>
              </w:rPr>
              <w:t>bw</w:t>
            </w:r>
            <w:proofErr w:type="spellEnd"/>
          </w:p>
        </w:tc>
        <w:tc>
          <w:tcPr>
            <w:tcW w:w="7479" w:type="dxa"/>
            <w:shd w:val="clear" w:color="auto" w:fill="auto"/>
          </w:tcPr>
          <w:p w14:paraId="55652AB7" w14:textId="77777777" w:rsidR="00875568" w:rsidRPr="00AA625B" w:rsidRDefault="00875568">
            <w:pPr>
              <w:pStyle w:val="Tabletext"/>
              <w:rPr>
                <w:szCs w:val="18"/>
              </w:rPr>
            </w:pPr>
            <w:r w:rsidRPr="00AA625B">
              <w:rPr>
                <w:szCs w:val="18"/>
              </w:rPr>
              <w:t>body weight</w:t>
            </w:r>
          </w:p>
        </w:tc>
      </w:tr>
      <w:tr w:rsidR="0027468F" w:rsidRPr="00AA625B" w14:paraId="77C1E8D5" w14:textId="77777777" w:rsidTr="00942890">
        <w:tc>
          <w:tcPr>
            <w:tcW w:w="1583" w:type="dxa"/>
            <w:shd w:val="clear" w:color="auto" w:fill="auto"/>
          </w:tcPr>
          <w:p w14:paraId="581E1E67" w14:textId="3209A585" w:rsidR="0027468F" w:rsidRPr="00AA625B" w:rsidRDefault="0027468F">
            <w:pPr>
              <w:pStyle w:val="Tabletext"/>
              <w:rPr>
                <w:szCs w:val="18"/>
                <w:lang w:val="en-GB"/>
              </w:rPr>
            </w:pPr>
            <w:r w:rsidRPr="00AA625B">
              <w:rPr>
                <w:szCs w:val="18"/>
                <w:lang w:val="en-GB"/>
              </w:rPr>
              <w:t>CADRE</w:t>
            </w:r>
          </w:p>
        </w:tc>
        <w:tc>
          <w:tcPr>
            <w:tcW w:w="7479" w:type="dxa"/>
            <w:shd w:val="clear" w:color="auto" w:fill="auto"/>
          </w:tcPr>
          <w:p w14:paraId="168141B1" w14:textId="0AE052C9" w:rsidR="0027468F" w:rsidRPr="00AA625B" w:rsidRDefault="005B4213">
            <w:pPr>
              <w:pStyle w:val="Tabletext"/>
              <w:rPr>
                <w:szCs w:val="18"/>
              </w:rPr>
            </w:pPr>
            <w:r w:rsidRPr="00AA625B">
              <w:rPr>
                <w:rFonts w:eastAsia="Times New Roman"/>
                <w:szCs w:val="18"/>
              </w:rPr>
              <w:t>Computer-Aided Discovery and RE-design</w:t>
            </w:r>
          </w:p>
        </w:tc>
      </w:tr>
      <w:tr w:rsidR="009420AE" w:rsidRPr="00AA625B" w14:paraId="68FEC7B2" w14:textId="77777777" w:rsidTr="00942890">
        <w:tc>
          <w:tcPr>
            <w:tcW w:w="1583" w:type="dxa"/>
            <w:shd w:val="clear" w:color="auto" w:fill="auto"/>
          </w:tcPr>
          <w:p w14:paraId="20F35E12" w14:textId="4D0D11FF" w:rsidR="009420AE" w:rsidRPr="00AA625B" w:rsidRDefault="009420AE">
            <w:pPr>
              <w:pStyle w:val="Tabletext"/>
              <w:rPr>
                <w:szCs w:val="18"/>
                <w:lang w:val="en-GB"/>
              </w:rPr>
            </w:pPr>
            <w:r w:rsidRPr="00AA625B">
              <w:rPr>
                <w:szCs w:val="18"/>
                <w:lang w:val="en-GB"/>
              </w:rPr>
              <w:t>CDER</w:t>
            </w:r>
          </w:p>
        </w:tc>
        <w:tc>
          <w:tcPr>
            <w:tcW w:w="7479" w:type="dxa"/>
            <w:shd w:val="clear" w:color="auto" w:fill="auto"/>
          </w:tcPr>
          <w:p w14:paraId="336C9E39" w14:textId="691EF35C" w:rsidR="009420AE" w:rsidRPr="00AA625B" w:rsidRDefault="001369CC">
            <w:pPr>
              <w:pStyle w:val="Tabletext"/>
              <w:rPr>
                <w:rFonts w:eastAsia="Times New Roman"/>
                <w:szCs w:val="18"/>
              </w:rPr>
            </w:pPr>
            <w:r w:rsidRPr="00AA625B">
              <w:rPr>
                <w:rFonts w:eastAsia="Times New Roman"/>
                <w:szCs w:val="18"/>
              </w:rPr>
              <w:t>Center for Drug Evaluation and Research</w:t>
            </w:r>
          </w:p>
        </w:tc>
      </w:tr>
      <w:tr w:rsidR="00875568" w:rsidRPr="00AA625B" w14:paraId="04CAD8D6" w14:textId="77777777" w:rsidTr="00942890">
        <w:tc>
          <w:tcPr>
            <w:tcW w:w="1583" w:type="dxa"/>
            <w:shd w:val="clear" w:color="auto" w:fill="auto"/>
          </w:tcPr>
          <w:p w14:paraId="04DF2B5B" w14:textId="77777777" w:rsidR="00875568" w:rsidRPr="00AA625B" w:rsidRDefault="00875568">
            <w:pPr>
              <w:pStyle w:val="Tabletext"/>
              <w:rPr>
                <w:szCs w:val="18"/>
                <w:lang w:val="en-GB"/>
              </w:rPr>
            </w:pPr>
            <w:r w:rsidRPr="00AA625B">
              <w:rPr>
                <w:szCs w:val="18"/>
                <w:lang w:val="en-GB"/>
              </w:rPr>
              <w:t>CES</w:t>
            </w:r>
          </w:p>
        </w:tc>
        <w:tc>
          <w:tcPr>
            <w:tcW w:w="7479" w:type="dxa"/>
            <w:shd w:val="clear" w:color="auto" w:fill="auto"/>
          </w:tcPr>
          <w:p w14:paraId="008EE3EE" w14:textId="77777777" w:rsidR="00875568" w:rsidRPr="00AA625B" w:rsidRDefault="00875568">
            <w:pPr>
              <w:pStyle w:val="Tabletext"/>
              <w:rPr>
                <w:szCs w:val="18"/>
              </w:rPr>
            </w:pPr>
            <w:r w:rsidRPr="00AA625B">
              <w:rPr>
                <w:szCs w:val="18"/>
              </w:rPr>
              <w:t>Critical Effect Size</w:t>
            </w:r>
          </w:p>
        </w:tc>
      </w:tr>
      <w:tr w:rsidR="00875568" w:rsidRPr="00AA625B" w14:paraId="53883D16" w14:textId="77777777" w:rsidTr="00942890">
        <w:tc>
          <w:tcPr>
            <w:tcW w:w="1583" w:type="dxa"/>
            <w:shd w:val="clear" w:color="auto" w:fill="auto"/>
          </w:tcPr>
          <w:p w14:paraId="74ED4622" w14:textId="77777777" w:rsidR="00875568" w:rsidRPr="00AA625B" w:rsidRDefault="00875568">
            <w:pPr>
              <w:pStyle w:val="Tabletext"/>
              <w:rPr>
                <w:szCs w:val="18"/>
                <w:lang w:val="en-GB"/>
              </w:rPr>
            </w:pPr>
            <w:r w:rsidRPr="00AA625B">
              <w:rPr>
                <w:szCs w:val="18"/>
                <w:lang w:val="en-GB"/>
              </w:rPr>
              <w:t>CHD</w:t>
            </w:r>
          </w:p>
        </w:tc>
        <w:tc>
          <w:tcPr>
            <w:tcW w:w="7479" w:type="dxa"/>
            <w:shd w:val="clear" w:color="auto" w:fill="auto"/>
          </w:tcPr>
          <w:p w14:paraId="4DA87B1F" w14:textId="77777777" w:rsidR="00875568" w:rsidRPr="00AA625B" w:rsidRDefault="00875568">
            <w:pPr>
              <w:pStyle w:val="Tabletext"/>
              <w:rPr>
                <w:szCs w:val="18"/>
              </w:rPr>
            </w:pPr>
            <w:r w:rsidRPr="00AA625B">
              <w:rPr>
                <w:szCs w:val="18"/>
              </w:rPr>
              <w:t>Coronary Heart Disease</w:t>
            </w:r>
          </w:p>
        </w:tc>
      </w:tr>
      <w:tr w:rsidR="00875568" w:rsidRPr="00AA625B" w14:paraId="26E71AAA" w14:textId="77777777" w:rsidTr="00942890">
        <w:tc>
          <w:tcPr>
            <w:tcW w:w="1583" w:type="dxa"/>
            <w:shd w:val="clear" w:color="auto" w:fill="auto"/>
          </w:tcPr>
          <w:p w14:paraId="2C9C5341" w14:textId="77777777" w:rsidR="00875568" w:rsidRPr="00AA625B" w:rsidRDefault="00875568">
            <w:pPr>
              <w:pStyle w:val="Tabletext"/>
              <w:rPr>
                <w:szCs w:val="18"/>
                <w:lang w:val="en-GB"/>
              </w:rPr>
            </w:pPr>
            <w:r w:rsidRPr="00AA625B">
              <w:rPr>
                <w:szCs w:val="18"/>
              </w:rPr>
              <w:t xml:space="preserve">CHMP </w:t>
            </w:r>
          </w:p>
        </w:tc>
        <w:tc>
          <w:tcPr>
            <w:tcW w:w="7479" w:type="dxa"/>
            <w:shd w:val="clear" w:color="auto" w:fill="auto"/>
          </w:tcPr>
          <w:p w14:paraId="0432AB6D" w14:textId="77777777" w:rsidR="00875568" w:rsidRPr="00AA625B" w:rsidRDefault="00875568">
            <w:pPr>
              <w:pStyle w:val="Tabletext"/>
              <w:rPr>
                <w:szCs w:val="18"/>
                <w:lang w:val="en-GB"/>
              </w:rPr>
            </w:pPr>
            <w:r w:rsidRPr="00AA625B">
              <w:rPr>
                <w:szCs w:val="18"/>
              </w:rPr>
              <w:t>Committee for Human Medicinal Products</w:t>
            </w:r>
          </w:p>
        </w:tc>
      </w:tr>
      <w:tr w:rsidR="00875568" w:rsidRPr="00AA625B" w14:paraId="4D4CC7AD" w14:textId="77777777" w:rsidTr="00942890">
        <w:tc>
          <w:tcPr>
            <w:tcW w:w="1583" w:type="dxa"/>
            <w:shd w:val="clear" w:color="auto" w:fill="auto"/>
          </w:tcPr>
          <w:p w14:paraId="0AF6A9BA" w14:textId="77777777" w:rsidR="00875568" w:rsidRPr="00AA625B" w:rsidRDefault="00875568">
            <w:pPr>
              <w:pStyle w:val="Tabletext"/>
              <w:rPr>
                <w:szCs w:val="18"/>
              </w:rPr>
            </w:pPr>
            <w:r w:rsidRPr="00AA625B">
              <w:rPr>
                <w:szCs w:val="18"/>
              </w:rPr>
              <w:t>CI</w:t>
            </w:r>
          </w:p>
        </w:tc>
        <w:tc>
          <w:tcPr>
            <w:tcW w:w="7479" w:type="dxa"/>
            <w:shd w:val="clear" w:color="auto" w:fill="auto"/>
          </w:tcPr>
          <w:p w14:paraId="33DA005D" w14:textId="77777777" w:rsidR="00875568" w:rsidRPr="00AA625B" w:rsidRDefault="00875568">
            <w:pPr>
              <w:pStyle w:val="Tabletext"/>
              <w:rPr>
                <w:szCs w:val="18"/>
              </w:rPr>
            </w:pPr>
            <w:r w:rsidRPr="00AA625B">
              <w:rPr>
                <w:szCs w:val="18"/>
              </w:rPr>
              <w:t>Confidence Interval</w:t>
            </w:r>
          </w:p>
        </w:tc>
      </w:tr>
      <w:tr w:rsidR="002013F6" w:rsidRPr="00AA625B" w14:paraId="63B477FD" w14:textId="77777777" w:rsidTr="00942890">
        <w:tc>
          <w:tcPr>
            <w:tcW w:w="1583" w:type="dxa"/>
            <w:shd w:val="clear" w:color="auto" w:fill="auto"/>
          </w:tcPr>
          <w:p w14:paraId="4BBEBDBD" w14:textId="4022114F" w:rsidR="002013F6" w:rsidRPr="00AA625B" w:rsidRDefault="002013F6">
            <w:pPr>
              <w:pStyle w:val="Tabletext"/>
              <w:rPr>
                <w:szCs w:val="18"/>
              </w:rPr>
            </w:pPr>
            <w:proofErr w:type="spellStart"/>
            <w:r w:rsidRPr="00AA625B">
              <w:rPr>
                <w:szCs w:val="18"/>
              </w:rPr>
              <w:t>Cmax</w:t>
            </w:r>
            <w:proofErr w:type="spellEnd"/>
          </w:p>
        </w:tc>
        <w:tc>
          <w:tcPr>
            <w:tcW w:w="7479" w:type="dxa"/>
            <w:shd w:val="clear" w:color="auto" w:fill="auto"/>
          </w:tcPr>
          <w:p w14:paraId="6F81DAD1" w14:textId="3D219AEA" w:rsidR="002013F6" w:rsidRPr="00AA625B" w:rsidRDefault="00316419">
            <w:pPr>
              <w:pStyle w:val="Tabletext"/>
              <w:rPr>
                <w:szCs w:val="18"/>
              </w:rPr>
            </w:pPr>
            <w:r w:rsidRPr="00AA625B">
              <w:rPr>
                <w:szCs w:val="18"/>
              </w:rPr>
              <w:t>Maximum serum concentration</w:t>
            </w:r>
          </w:p>
        </w:tc>
      </w:tr>
      <w:tr w:rsidR="00B77220" w:rsidRPr="00AA625B" w14:paraId="31EE7788" w14:textId="77777777" w:rsidTr="00942890">
        <w:tc>
          <w:tcPr>
            <w:tcW w:w="1583" w:type="dxa"/>
            <w:shd w:val="clear" w:color="auto" w:fill="auto"/>
          </w:tcPr>
          <w:p w14:paraId="364CFD75" w14:textId="2A2FB72B" w:rsidR="00B77220" w:rsidRPr="00AA625B" w:rsidRDefault="00B77220">
            <w:pPr>
              <w:pStyle w:val="Tabletext"/>
              <w:rPr>
                <w:szCs w:val="18"/>
              </w:rPr>
            </w:pPr>
            <w:r w:rsidRPr="00AA625B">
              <w:rPr>
                <w:szCs w:val="18"/>
              </w:rPr>
              <w:t>CoC</w:t>
            </w:r>
          </w:p>
        </w:tc>
        <w:tc>
          <w:tcPr>
            <w:tcW w:w="7479" w:type="dxa"/>
            <w:shd w:val="clear" w:color="auto" w:fill="auto"/>
          </w:tcPr>
          <w:p w14:paraId="42A43E15" w14:textId="16E04A61" w:rsidR="00B77220" w:rsidRPr="00AA625B" w:rsidRDefault="00B77220">
            <w:pPr>
              <w:pStyle w:val="Tabletext"/>
              <w:rPr>
                <w:szCs w:val="18"/>
              </w:rPr>
            </w:pPr>
            <w:r w:rsidRPr="00AA625B">
              <w:rPr>
                <w:szCs w:val="18"/>
              </w:rPr>
              <w:t>Cohort of Concern</w:t>
            </w:r>
          </w:p>
        </w:tc>
      </w:tr>
      <w:tr w:rsidR="00875568" w:rsidRPr="00AA625B" w14:paraId="2F520674" w14:textId="77777777" w:rsidTr="00942890">
        <w:tc>
          <w:tcPr>
            <w:tcW w:w="1583" w:type="dxa"/>
            <w:shd w:val="clear" w:color="auto" w:fill="auto"/>
          </w:tcPr>
          <w:p w14:paraId="1595142A" w14:textId="77777777" w:rsidR="00875568" w:rsidRPr="00AA625B" w:rsidRDefault="00875568">
            <w:pPr>
              <w:pStyle w:val="Tabletext"/>
              <w:rPr>
                <w:szCs w:val="18"/>
              </w:rPr>
            </w:pPr>
            <w:r w:rsidRPr="00AA625B">
              <w:rPr>
                <w:szCs w:val="18"/>
              </w:rPr>
              <w:t>CPCA</w:t>
            </w:r>
          </w:p>
        </w:tc>
        <w:tc>
          <w:tcPr>
            <w:tcW w:w="7479" w:type="dxa"/>
            <w:shd w:val="clear" w:color="auto" w:fill="auto"/>
          </w:tcPr>
          <w:p w14:paraId="13333A58" w14:textId="77777777" w:rsidR="00875568" w:rsidRPr="00AA625B" w:rsidRDefault="00875568">
            <w:pPr>
              <w:pStyle w:val="Tabletext"/>
              <w:rPr>
                <w:szCs w:val="18"/>
              </w:rPr>
            </w:pPr>
            <w:r w:rsidRPr="00AA625B">
              <w:rPr>
                <w:szCs w:val="18"/>
              </w:rPr>
              <w:t>Carcinogenicity Potency Categorization Approach</w:t>
            </w:r>
          </w:p>
        </w:tc>
      </w:tr>
      <w:tr w:rsidR="00875568" w:rsidRPr="00AA625B" w14:paraId="5C2934DA" w14:textId="77777777" w:rsidTr="00942890">
        <w:tc>
          <w:tcPr>
            <w:tcW w:w="1583" w:type="dxa"/>
            <w:shd w:val="clear" w:color="auto" w:fill="auto"/>
          </w:tcPr>
          <w:p w14:paraId="78CE6ABA" w14:textId="77777777" w:rsidR="00875568" w:rsidRPr="00AA625B" w:rsidRDefault="00875568">
            <w:pPr>
              <w:pStyle w:val="Tabletext"/>
              <w:rPr>
                <w:szCs w:val="18"/>
                <w:lang w:val="en-GB"/>
              </w:rPr>
            </w:pPr>
            <w:r w:rsidRPr="00AA625B">
              <w:rPr>
                <w:szCs w:val="18"/>
                <w:lang w:val="en-GB"/>
              </w:rPr>
              <w:t>CPDB</w:t>
            </w:r>
          </w:p>
        </w:tc>
        <w:tc>
          <w:tcPr>
            <w:tcW w:w="7479" w:type="dxa"/>
            <w:shd w:val="clear" w:color="auto" w:fill="auto"/>
          </w:tcPr>
          <w:p w14:paraId="21E15290" w14:textId="77777777" w:rsidR="00875568" w:rsidRPr="00AA625B" w:rsidRDefault="00875568">
            <w:pPr>
              <w:pStyle w:val="Tabletext"/>
              <w:rPr>
                <w:szCs w:val="18"/>
              </w:rPr>
            </w:pPr>
            <w:r w:rsidRPr="00AA625B">
              <w:rPr>
                <w:szCs w:val="18"/>
              </w:rPr>
              <w:t>Carcinogenic Potency Database</w:t>
            </w:r>
          </w:p>
        </w:tc>
      </w:tr>
      <w:tr w:rsidR="00CA0AB6" w:rsidRPr="00AA625B" w14:paraId="3998FE19" w14:textId="77777777" w:rsidTr="00942890">
        <w:tc>
          <w:tcPr>
            <w:tcW w:w="1583" w:type="dxa"/>
            <w:shd w:val="clear" w:color="auto" w:fill="auto"/>
          </w:tcPr>
          <w:p w14:paraId="0267C677" w14:textId="28AC178F" w:rsidR="00CA0AB6" w:rsidRPr="00AA625B" w:rsidRDefault="00CA0AB6">
            <w:pPr>
              <w:pStyle w:val="Tabletext"/>
              <w:rPr>
                <w:szCs w:val="18"/>
                <w:lang w:val="en-GB"/>
              </w:rPr>
            </w:pPr>
            <w:r w:rsidRPr="00AA625B">
              <w:rPr>
                <w:szCs w:val="18"/>
                <w:lang w:val="en-GB"/>
              </w:rPr>
              <w:t>CPNP</w:t>
            </w:r>
          </w:p>
        </w:tc>
        <w:tc>
          <w:tcPr>
            <w:tcW w:w="7479" w:type="dxa"/>
            <w:shd w:val="clear" w:color="auto" w:fill="auto"/>
          </w:tcPr>
          <w:p w14:paraId="623580BF" w14:textId="7BE42DF9" w:rsidR="00CA0AB6" w:rsidRPr="00AA625B" w:rsidRDefault="003306EE">
            <w:pPr>
              <w:pStyle w:val="Tabletext"/>
              <w:rPr>
                <w:szCs w:val="18"/>
              </w:rPr>
            </w:pPr>
            <w:r w:rsidRPr="00AA625B">
              <w:rPr>
                <w:szCs w:val="18"/>
              </w:rPr>
              <w:t>1-cyclopentyl-4-nitrosopiperazine</w:t>
            </w:r>
          </w:p>
        </w:tc>
      </w:tr>
      <w:tr w:rsidR="009E41F4" w:rsidRPr="00AA625B" w14:paraId="25EBE8E8" w14:textId="77777777" w:rsidTr="00942890">
        <w:tc>
          <w:tcPr>
            <w:tcW w:w="1583" w:type="dxa"/>
            <w:shd w:val="clear" w:color="auto" w:fill="auto"/>
          </w:tcPr>
          <w:p w14:paraId="0E3FA824" w14:textId="7ADAC188" w:rsidR="009E41F4" w:rsidRPr="00AA625B" w:rsidRDefault="009E41F4">
            <w:pPr>
              <w:pStyle w:val="Tabletext"/>
              <w:rPr>
                <w:szCs w:val="18"/>
                <w:lang w:val="en-GB"/>
              </w:rPr>
            </w:pPr>
            <w:r w:rsidRPr="00AA625B">
              <w:rPr>
                <w:szCs w:val="18"/>
                <w:lang w:val="en-GB"/>
              </w:rPr>
              <w:t>CYP</w:t>
            </w:r>
          </w:p>
        </w:tc>
        <w:tc>
          <w:tcPr>
            <w:tcW w:w="7479" w:type="dxa"/>
            <w:shd w:val="clear" w:color="auto" w:fill="auto"/>
          </w:tcPr>
          <w:p w14:paraId="3B22177D" w14:textId="6BDBCC18" w:rsidR="009E41F4" w:rsidRPr="00AA625B" w:rsidRDefault="009E41F4">
            <w:pPr>
              <w:pStyle w:val="Tabletext"/>
              <w:rPr>
                <w:szCs w:val="18"/>
              </w:rPr>
            </w:pPr>
            <w:r w:rsidRPr="00AA625B">
              <w:rPr>
                <w:szCs w:val="18"/>
              </w:rPr>
              <w:t>Cytochrome P450 isoenzymes</w:t>
            </w:r>
          </w:p>
        </w:tc>
      </w:tr>
      <w:tr w:rsidR="009420AE" w:rsidRPr="00AA625B" w14:paraId="5BD84C73" w14:textId="77777777" w:rsidTr="00942890">
        <w:tc>
          <w:tcPr>
            <w:tcW w:w="1583" w:type="dxa"/>
            <w:shd w:val="clear" w:color="auto" w:fill="auto"/>
          </w:tcPr>
          <w:p w14:paraId="4B4021DD" w14:textId="0EC5E429" w:rsidR="009420AE" w:rsidRPr="00AA625B" w:rsidRDefault="009420AE">
            <w:pPr>
              <w:pStyle w:val="Tabletext"/>
              <w:rPr>
                <w:szCs w:val="18"/>
                <w:lang w:val="en-GB"/>
              </w:rPr>
            </w:pPr>
            <w:r w:rsidRPr="00AA625B">
              <w:rPr>
                <w:szCs w:val="18"/>
                <w:lang w:val="en-GB"/>
              </w:rPr>
              <w:t>DMSO</w:t>
            </w:r>
          </w:p>
        </w:tc>
        <w:tc>
          <w:tcPr>
            <w:tcW w:w="7479" w:type="dxa"/>
            <w:shd w:val="clear" w:color="auto" w:fill="auto"/>
          </w:tcPr>
          <w:p w14:paraId="765FFF76" w14:textId="3142B0A5" w:rsidR="009420AE" w:rsidRPr="00AA625B" w:rsidRDefault="00B044DF">
            <w:pPr>
              <w:pStyle w:val="Tabletext"/>
              <w:rPr>
                <w:szCs w:val="18"/>
              </w:rPr>
            </w:pPr>
            <w:r w:rsidRPr="00AA625B">
              <w:rPr>
                <w:szCs w:val="18"/>
              </w:rPr>
              <w:t>Dimethyl sulfoxide</w:t>
            </w:r>
          </w:p>
        </w:tc>
      </w:tr>
      <w:tr w:rsidR="00875568" w:rsidRPr="00AA625B" w14:paraId="61E10370" w14:textId="77777777" w:rsidTr="00942890">
        <w:tc>
          <w:tcPr>
            <w:tcW w:w="1583" w:type="dxa"/>
            <w:shd w:val="clear" w:color="auto" w:fill="auto"/>
          </w:tcPr>
          <w:p w14:paraId="33DD8788" w14:textId="77777777" w:rsidR="00875568" w:rsidRPr="00AA625B" w:rsidRDefault="00875568">
            <w:pPr>
              <w:pStyle w:val="Tabletext"/>
              <w:rPr>
                <w:szCs w:val="18"/>
                <w:lang w:val="en-GB"/>
              </w:rPr>
            </w:pPr>
            <w:r w:rsidRPr="00AA625B">
              <w:rPr>
                <w:szCs w:val="18"/>
                <w:lang w:val="en-GB"/>
              </w:rPr>
              <w:t>DNA</w:t>
            </w:r>
          </w:p>
        </w:tc>
        <w:tc>
          <w:tcPr>
            <w:tcW w:w="7479" w:type="dxa"/>
            <w:shd w:val="clear" w:color="auto" w:fill="auto"/>
          </w:tcPr>
          <w:p w14:paraId="54A53B4E" w14:textId="77777777" w:rsidR="00875568" w:rsidRPr="00AA625B" w:rsidRDefault="00875568">
            <w:pPr>
              <w:pStyle w:val="Tabletext"/>
              <w:rPr>
                <w:szCs w:val="18"/>
              </w:rPr>
            </w:pPr>
            <w:r w:rsidRPr="00AA625B">
              <w:rPr>
                <w:szCs w:val="18"/>
              </w:rPr>
              <w:t>Desoxyribonucleic acid</w:t>
            </w:r>
          </w:p>
        </w:tc>
      </w:tr>
      <w:tr w:rsidR="00875568" w:rsidRPr="00AA625B" w14:paraId="422B2D42" w14:textId="77777777" w:rsidTr="00942890">
        <w:tc>
          <w:tcPr>
            <w:tcW w:w="1583" w:type="dxa"/>
            <w:shd w:val="clear" w:color="auto" w:fill="auto"/>
          </w:tcPr>
          <w:p w14:paraId="104DD34E" w14:textId="77777777" w:rsidR="00875568" w:rsidRPr="00AA625B" w:rsidRDefault="00875568">
            <w:pPr>
              <w:pStyle w:val="Tabletext"/>
              <w:rPr>
                <w:szCs w:val="18"/>
                <w:lang w:val="en-GB"/>
              </w:rPr>
            </w:pPr>
            <w:r w:rsidRPr="00AA625B">
              <w:rPr>
                <w:szCs w:val="18"/>
                <w:lang w:val="en-GB"/>
              </w:rPr>
              <w:t>DS</w:t>
            </w:r>
          </w:p>
        </w:tc>
        <w:tc>
          <w:tcPr>
            <w:tcW w:w="7479" w:type="dxa"/>
            <w:shd w:val="clear" w:color="auto" w:fill="auto"/>
          </w:tcPr>
          <w:p w14:paraId="14B0153B" w14:textId="77777777" w:rsidR="00875568" w:rsidRPr="00AA625B" w:rsidRDefault="00875568">
            <w:pPr>
              <w:pStyle w:val="Tabletext"/>
              <w:rPr>
                <w:szCs w:val="18"/>
              </w:rPr>
            </w:pPr>
            <w:r w:rsidRPr="00AA625B">
              <w:rPr>
                <w:szCs w:val="18"/>
              </w:rPr>
              <w:t>Duplex Sequencing</w:t>
            </w:r>
          </w:p>
        </w:tc>
      </w:tr>
      <w:tr w:rsidR="00875568" w:rsidRPr="00AA625B" w14:paraId="33BBC2CD" w14:textId="77777777" w:rsidTr="00942890">
        <w:tc>
          <w:tcPr>
            <w:tcW w:w="1583" w:type="dxa"/>
            <w:shd w:val="clear" w:color="auto" w:fill="auto"/>
          </w:tcPr>
          <w:p w14:paraId="0D7418FE" w14:textId="77777777" w:rsidR="00875568" w:rsidRPr="00AA625B" w:rsidRDefault="00875568">
            <w:pPr>
              <w:pStyle w:val="Tabletext"/>
              <w:rPr>
                <w:szCs w:val="18"/>
                <w:lang w:val="en-GB"/>
              </w:rPr>
            </w:pPr>
            <w:r w:rsidRPr="00AA625B">
              <w:rPr>
                <w:szCs w:val="18"/>
                <w:lang w:val="en-GB"/>
              </w:rPr>
              <w:t>EAT</w:t>
            </w:r>
          </w:p>
        </w:tc>
        <w:tc>
          <w:tcPr>
            <w:tcW w:w="7479" w:type="dxa"/>
            <w:shd w:val="clear" w:color="auto" w:fill="auto"/>
          </w:tcPr>
          <w:p w14:paraId="39EF7DD9" w14:textId="77777777" w:rsidR="00875568" w:rsidRPr="00AA625B" w:rsidRDefault="00875568">
            <w:pPr>
              <w:pStyle w:val="Tabletext"/>
              <w:rPr>
                <w:szCs w:val="18"/>
              </w:rPr>
            </w:pPr>
            <w:r w:rsidRPr="00AA625B">
              <w:rPr>
                <w:szCs w:val="18"/>
              </w:rPr>
              <w:t>Enhanced Ames Test</w:t>
            </w:r>
          </w:p>
        </w:tc>
      </w:tr>
      <w:tr w:rsidR="00875568" w:rsidRPr="00AA625B" w14:paraId="593A24C7" w14:textId="77777777" w:rsidTr="00942890">
        <w:tc>
          <w:tcPr>
            <w:tcW w:w="1583" w:type="dxa"/>
            <w:shd w:val="clear" w:color="auto" w:fill="auto"/>
          </w:tcPr>
          <w:p w14:paraId="452D0B90" w14:textId="77777777" w:rsidR="00875568" w:rsidRPr="00AA625B" w:rsidRDefault="00875568">
            <w:pPr>
              <w:pStyle w:val="Tabletext"/>
              <w:rPr>
                <w:szCs w:val="18"/>
                <w:lang w:val="en-GB"/>
              </w:rPr>
            </w:pPr>
            <w:r w:rsidRPr="00AA625B">
              <w:rPr>
                <w:szCs w:val="18"/>
                <w:lang w:val="en-GB"/>
              </w:rPr>
              <w:t>ECHA</w:t>
            </w:r>
          </w:p>
        </w:tc>
        <w:tc>
          <w:tcPr>
            <w:tcW w:w="7479" w:type="dxa"/>
            <w:shd w:val="clear" w:color="auto" w:fill="auto"/>
          </w:tcPr>
          <w:p w14:paraId="6C216C06" w14:textId="77777777" w:rsidR="00875568" w:rsidRPr="00AA625B" w:rsidRDefault="00875568">
            <w:pPr>
              <w:pStyle w:val="Tabletext"/>
              <w:rPr>
                <w:szCs w:val="18"/>
              </w:rPr>
            </w:pPr>
            <w:r w:rsidRPr="00AA625B">
              <w:rPr>
                <w:szCs w:val="18"/>
              </w:rPr>
              <w:t>European Chemicals Agency</w:t>
            </w:r>
          </w:p>
        </w:tc>
      </w:tr>
      <w:tr w:rsidR="00875568" w:rsidRPr="00AA625B" w14:paraId="45C2E7E5" w14:textId="77777777" w:rsidTr="00942890">
        <w:tc>
          <w:tcPr>
            <w:tcW w:w="1583" w:type="dxa"/>
            <w:shd w:val="clear" w:color="auto" w:fill="auto"/>
          </w:tcPr>
          <w:p w14:paraId="26A1D736" w14:textId="77777777" w:rsidR="00875568" w:rsidRPr="00AA625B" w:rsidRDefault="00875568">
            <w:pPr>
              <w:pStyle w:val="Tabletext"/>
              <w:rPr>
                <w:szCs w:val="18"/>
                <w:lang w:val="en-GB"/>
              </w:rPr>
            </w:pPr>
            <w:proofErr w:type="spellStart"/>
            <w:r w:rsidRPr="00AA625B">
              <w:rPr>
                <w:szCs w:val="18"/>
                <w:lang w:val="en-GB"/>
              </w:rPr>
              <w:t>ecNGS</w:t>
            </w:r>
            <w:proofErr w:type="spellEnd"/>
          </w:p>
        </w:tc>
        <w:tc>
          <w:tcPr>
            <w:tcW w:w="7479" w:type="dxa"/>
            <w:shd w:val="clear" w:color="auto" w:fill="auto"/>
          </w:tcPr>
          <w:p w14:paraId="29CA0231" w14:textId="77777777" w:rsidR="00875568" w:rsidRPr="00AA625B" w:rsidRDefault="00875568">
            <w:pPr>
              <w:pStyle w:val="Tabletext"/>
              <w:rPr>
                <w:szCs w:val="18"/>
              </w:rPr>
            </w:pPr>
            <w:r w:rsidRPr="00AA625B">
              <w:rPr>
                <w:szCs w:val="18"/>
              </w:rPr>
              <w:t>Error-corrected Next Generation Sequencing</w:t>
            </w:r>
          </w:p>
        </w:tc>
      </w:tr>
      <w:tr w:rsidR="007D3937" w:rsidRPr="00AA625B" w14:paraId="0DF2A72A" w14:textId="77777777" w:rsidTr="00942890">
        <w:tc>
          <w:tcPr>
            <w:tcW w:w="1583" w:type="dxa"/>
            <w:shd w:val="clear" w:color="auto" w:fill="auto"/>
          </w:tcPr>
          <w:p w14:paraId="0C3516F7" w14:textId="7AC4E162" w:rsidR="007D3937" w:rsidRPr="00AA625B" w:rsidRDefault="007D3937">
            <w:pPr>
              <w:pStyle w:val="Tabletext"/>
              <w:rPr>
                <w:szCs w:val="18"/>
                <w:lang w:val="en-GB"/>
              </w:rPr>
            </w:pPr>
            <w:r w:rsidRPr="00AA625B">
              <w:rPr>
                <w:szCs w:val="18"/>
                <w:lang w:val="en-GB"/>
              </w:rPr>
              <w:t>EDF</w:t>
            </w:r>
          </w:p>
        </w:tc>
        <w:tc>
          <w:tcPr>
            <w:tcW w:w="7479" w:type="dxa"/>
            <w:shd w:val="clear" w:color="auto" w:fill="auto"/>
          </w:tcPr>
          <w:p w14:paraId="6BBEB355" w14:textId="5DDD4513" w:rsidR="007D3937" w:rsidRPr="00AA625B" w:rsidRDefault="007F60B0">
            <w:pPr>
              <w:pStyle w:val="Tabletext"/>
              <w:rPr>
                <w:szCs w:val="18"/>
              </w:rPr>
            </w:pPr>
            <w:r w:rsidRPr="00AA625B">
              <w:rPr>
                <w:szCs w:val="18"/>
              </w:rPr>
              <w:t>Energy pair distributions</w:t>
            </w:r>
          </w:p>
        </w:tc>
      </w:tr>
      <w:tr w:rsidR="00875568" w:rsidRPr="00AA625B" w14:paraId="3E584BAA" w14:textId="77777777" w:rsidTr="00942890">
        <w:tc>
          <w:tcPr>
            <w:tcW w:w="1583" w:type="dxa"/>
            <w:shd w:val="clear" w:color="auto" w:fill="auto"/>
          </w:tcPr>
          <w:p w14:paraId="61470AB7" w14:textId="77777777" w:rsidR="00875568" w:rsidRPr="00AA625B" w:rsidRDefault="00875568">
            <w:pPr>
              <w:pStyle w:val="Tabletext"/>
              <w:rPr>
                <w:szCs w:val="18"/>
                <w:lang w:val="en-GB"/>
              </w:rPr>
            </w:pPr>
            <w:r w:rsidRPr="00AA625B">
              <w:rPr>
                <w:szCs w:val="18"/>
                <w:lang w:val="en-GB"/>
              </w:rPr>
              <w:t>EMA</w:t>
            </w:r>
          </w:p>
        </w:tc>
        <w:tc>
          <w:tcPr>
            <w:tcW w:w="7479" w:type="dxa"/>
            <w:shd w:val="clear" w:color="auto" w:fill="auto"/>
          </w:tcPr>
          <w:p w14:paraId="7D72F61A" w14:textId="77777777" w:rsidR="00875568" w:rsidRPr="00AA625B" w:rsidRDefault="00875568">
            <w:pPr>
              <w:pStyle w:val="Tabletext"/>
              <w:rPr>
                <w:szCs w:val="18"/>
              </w:rPr>
            </w:pPr>
            <w:r w:rsidRPr="00AA625B">
              <w:rPr>
                <w:szCs w:val="18"/>
              </w:rPr>
              <w:t>European Medicines Agency</w:t>
            </w:r>
          </w:p>
        </w:tc>
      </w:tr>
      <w:tr w:rsidR="00891A1D" w:rsidRPr="00AA625B" w14:paraId="731DEB1F" w14:textId="77777777" w:rsidTr="00942890">
        <w:tc>
          <w:tcPr>
            <w:tcW w:w="1583" w:type="dxa"/>
            <w:shd w:val="clear" w:color="auto" w:fill="auto"/>
          </w:tcPr>
          <w:p w14:paraId="45AD79F7" w14:textId="6C0800DD" w:rsidR="00891A1D" w:rsidRPr="00AA625B" w:rsidRDefault="00891A1D">
            <w:pPr>
              <w:pStyle w:val="Tabletext"/>
              <w:rPr>
                <w:szCs w:val="18"/>
                <w:lang w:val="en-GB"/>
              </w:rPr>
            </w:pPr>
            <w:r w:rsidRPr="00AA625B">
              <w:rPr>
                <w:szCs w:val="18"/>
                <w:lang w:val="en-GB"/>
              </w:rPr>
              <w:t>ESRA</w:t>
            </w:r>
          </w:p>
        </w:tc>
        <w:tc>
          <w:tcPr>
            <w:tcW w:w="7479" w:type="dxa"/>
            <w:shd w:val="clear" w:color="auto" w:fill="auto"/>
          </w:tcPr>
          <w:p w14:paraId="2B2CDCC3" w14:textId="227080A2" w:rsidR="00891A1D" w:rsidRPr="00AA625B" w:rsidRDefault="00E03458">
            <w:pPr>
              <w:pStyle w:val="Tabletext"/>
              <w:rPr>
                <w:szCs w:val="18"/>
              </w:rPr>
            </w:pPr>
            <w:r w:rsidRPr="00AA625B">
              <w:rPr>
                <w:szCs w:val="18"/>
              </w:rPr>
              <w:t>electronic-structure read-across</w:t>
            </w:r>
          </w:p>
        </w:tc>
      </w:tr>
      <w:tr w:rsidR="00875568" w:rsidRPr="00AA625B" w14:paraId="4A049752" w14:textId="77777777" w:rsidTr="00942890">
        <w:tc>
          <w:tcPr>
            <w:tcW w:w="1583" w:type="dxa"/>
            <w:shd w:val="clear" w:color="auto" w:fill="auto"/>
          </w:tcPr>
          <w:p w14:paraId="5C5B9B4A" w14:textId="77777777" w:rsidR="00875568" w:rsidRPr="00AA625B" w:rsidRDefault="00875568">
            <w:pPr>
              <w:pStyle w:val="Tabletext"/>
              <w:rPr>
                <w:szCs w:val="18"/>
                <w:lang w:val="en-GB"/>
              </w:rPr>
            </w:pPr>
            <w:r w:rsidRPr="00AA625B">
              <w:rPr>
                <w:szCs w:val="18"/>
                <w:lang w:val="en-GB"/>
              </w:rPr>
              <w:t>FDA</w:t>
            </w:r>
          </w:p>
        </w:tc>
        <w:tc>
          <w:tcPr>
            <w:tcW w:w="7479" w:type="dxa"/>
            <w:shd w:val="clear" w:color="auto" w:fill="auto"/>
          </w:tcPr>
          <w:p w14:paraId="41613A41" w14:textId="77777777" w:rsidR="00875568" w:rsidRPr="00AA625B" w:rsidRDefault="00875568">
            <w:pPr>
              <w:pStyle w:val="Tabletext"/>
              <w:rPr>
                <w:szCs w:val="18"/>
              </w:rPr>
            </w:pPr>
            <w:r w:rsidRPr="00AA625B">
              <w:rPr>
                <w:szCs w:val="18"/>
              </w:rPr>
              <w:t>US Food and Drug Administration</w:t>
            </w:r>
          </w:p>
        </w:tc>
      </w:tr>
      <w:tr w:rsidR="00875568" w:rsidRPr="00AA625B" w14:paraId="691F59CB" w14:textId="77777777" w:rsidTr="00942890">
        <w:tc>
          <w:tcPr>
            <w:tcW w:w="1583" w:type="dxa"/>
            <w:shd w:val="clear" w:color="auto" w:fill="auto"/>
          </w:tcPr>
          <w:p w14:paraId="2D2DF81C" w14:textId="77777777" w:rsidR="00875568" w:rsidRPr="00AA625B" w:rsidRDefault="00875568">
            <w:pPr>
              <w:pStyle w:val="Tabletext"/>
              <w:rPr>
                <w:szCs w:val="18"/>
                <w:lang w:val="en-GB"/>
              </w:rPr>
            </w:pPr>
            <w:r w:rsidRPr="00AA625B">
              <w:rPr>
                <w:szCs w:val="18"/>
                <w:lang w:val="en-GB"/>
              </w:rPr>
              <w:t>GTTC</w:t>
            </w:r>
          </w:p>
        </w:tc>
        <w:tc>
          <w:tcPr>
            <w:tcW w:w="7479" w:type="dxa"/>
            <w:shd w:val="clear" w:color="auto" w:fill="auto"/>
          </w:tcPr>
          <w:p w14:paraId="57942369" w14:textId="77777777" w:rsidR="00875568" w:rsidRPr="00AA625B" w:rsidRDefault="00875568">
            <w:pPr>
              <w:pStyle w:val="Tabletext"/>
              <w:rPr>
                <w:szCs w:val="18"/>
              </w:rPr>
            </w:pPr>
            <w:r w:rsidRPr="00AA625B">
              <w:rPr>
                <w:szCs w:val="18"/>
              </w:rPr>
              <w:t>Genetic Toxicology Technical Committee</w:t>
            </w:r>
          </w:p>
        </w:tc>
      </w:tr>
      <w:tr w:rsidR="00B064D5" w:rsidRPr="00AA625B" w14:paraId="158F2F7F" w14:textId="77777777" w:rsidTr="00942890">
        <w:tc>
          <w:tcPr>
            <w:tcW w:w="1583" w:type="dxa"/>
            <w:shd w:val="clear" w:color="auto" w:fill="auto"/>
          </w:tcPr>
          <w:p w14:paraId="36F28030" w14:textId="00EF23AC" w:rsidR="00B064D5" w:rsidRPr="00AA625B" w:rsidRDefault="00B064D5">
            <w:pPr>
              <w:pStyle w:val="Tabletext"/>
              <w:rPr>
                <w:szCs w:val="18"/>
                <w:lang w:val="en-GB"/>
              </w:rPr>
            </w:pPr>
            <w:r w:rsidRPr="00AA625B">
              <w:rPr>
                <w:szCs w:val="18"/>
                <w:lang w:val="en-GB"/>
              </w:rPr>
              <w:t>HA</w:t>
            </w:r>
          </w:p>
        </w:tc>
        <w:tc>
          <w:tcPr>
            <w:tcW w:w="7479" w:type="dxa"/>
            <w:shd w:val="clear" w:color="auto" w:fill="auto"/>
          </w:tcPr>
          <w:p w14:paraId="102C7B9F" w14:textId="1DBA8F3E" w:rsidR="00B064D5" w:rsidRPr="00AA625B" w:rsidRDefault="00B064D5">
            <w:pPr>
              <w:pStyle w:val="Tabletext"/>
              <w:rPr>
                <w:szCs w:val="18"/>
              </w:rPr>
            </w:pPr>
            <w:r w:rsidRPr="00AA625B">
              <w:rPr>
                <w:szCs w:val="18"/>
              </w:rPr>
              <w:t>Health Authority</w:t>
            </w:r>
          </w:p>
        </w:tc>
      </w:tr>
      <w:tr w:rsidR="00875568" w:rsidRPr="00AA625B" w14:paraId="4F9C2F32" w14:textId="77777777" w:rsidTr="00942890">
        <w:tc>
          <w:tcPr>
            <w:tcW w:w="1583" w:type="dxa"/>
            <w:shd w:val="clear" w:color="auto" w:fill="auto"/>
          </w:tcPr>
          <w:p w14:paraId="72C4BB1A" w14:textId="77777777" w:rsidR="00875568" w:rsidRPr="00AA625B" w:rsidRDefault="00875568">
            <w:pPr>
              <w:pStyle w:val="Tabletext"/>
              <w:rPr>
                <w:szCs w:val="18"/>
                <w:lang w:val="en-GB"/>
              </w:rPr>
            </w:pPr>
            <w:r w:rsidRPr="00AA625B">
              <w:rPr>
                <w:szCs w:val="18"/>
                <w:lang w:val="en-GB"/>
              </w:rPr>
              <w:t>HED</w:t>
            </w:r>
          </w:p>
        </w:tc>
        <w:tc>
          <w:tcPr>
            <w:tcW w:w="7479" w:type="dxa"/>
            <w:shd w:val="clear" w:color="auto" w:fill="auto"/>
          </w:tcPr>
          <w:p w14:paraId="004AC60A" w14:textId="77777777" w:rsidR="00875568" w:rsidRPr="00AA625B" w:rsidRDefault="00875568">
            <w:pPr>
              <w:pStyle w:val="Tabletext"/>
              <w:rPr>
                <w:szCs w:val="18"/>
              </w:rPr>
            </w:pPr>
            <w:r w:rsidRPr="00AA625B">
              <w:rPr>
                <w:szCs w:val="18"/>
              </w:rPr>
              <w:t>Human Equivalent Dose</w:t>
            </w:r>
          </w:p>
        </w:tc>
      </w:tr>
      <w:tr w:rsidR="00875568" w:rsidRPr="00AA625B" w14:paraId="665E8E6F" w14:textId="77777777" w:rsidTr="00942890">
        <w:tc>
          <w:tcPr>
            <w:tcW w:w="1583" w:type="dxa"/>
            <w:shd w:val="clear" w:color="auto" w:fill="auto"/>
          </w:tcPr>
          <w:p w14:paraId="35CB6888" w14:textId="77777777" w:rsidR="00875568" w:rsidRPr="00AA625B" w:rsidRDefault="00875568">
            <w:pPr>
              <w:pStyle w:val="Tabletext"/>
              <w:rPr>
                <w:szCs w:val="18"/>
                <w:lang w:val="en-GB"/>
              </w:rPr>
            </w:pPr>
            <w:r w:rsidRPr="00AA625B">
              <w:rPr>
                <w:szCs w:val="18"/>
                <w:lang w:val="en-GB"/>
              </w:rPr>
              <w:t>HESI</w:t>
            </w:r>
          </w:p>
        </w:tc>
        <w:tc>
          <w:tcPr>
            <w:tcW w:w="7479" w:type="dxa"/>
            <w:shd w:val="clear" w:color="auto" w:fill="auto"/>
          </w:tcPr>
          <w:p w14:paraId="577609B0" w14:textId="77777777" w:rsidR="00875568" w:rsidRPr="00AA625B" w:rsidRDefault="00875568">
            <w:pPr>
              <w:pStyle w:val="Tabletext"/>
              <w:rPr>
                <w:szCs w:val="18"/>
              </w:rPr>
            </w:pPr>
            <w:r w:rsidRPr="00AA625B">
              <w:rPr>
                <w:szCs w:val="18"/>
              </w:rPr>
              <w:t>Health and Environmental Sciences Institute</w:t>
            </w:r>
          </w:p>
        </w:tc>
      </w:tr>
      <w:tr w:rsidR="00875568" w:rsidRPr="00AA625B" w14:paraId="2C63A7DE" w14:textId="77777777" w:rsidTr="00942890">
        <w:tc>
          <w:tcPr>
            <w:tcW w:w="1583" w:type="dxa"/>
            <w:shd w:val="clear" w:color="auto" w:fill="auto"/>
          </w:tcPr>
          <w:p w14:paraId="548B2EEF" w14:textId="77777777" w:rsidR="00875568" w:rsidRPr="00AA625B" w:rsidRDefault="00875568">
            <w:pPr>
              <w:pStyle w:val="Tabletext"/>
              <w:rPr>
                <w:szCs w:val="18"/>
                <w:lang w:val="en-GB"/>
              </w:rPr>
            </w:pPr>
            <w:r w:rsidRPr="00AA625B">
              <w:rPr>
                <w:szCs w:val="18"/>
                <w:lang w:val="en-GB"/>
              </w:rPr>
              <w:t>HPRT</w:t>
            </w:r>
          </w:p>
        </w:tc>
        <w:tc>
          <w:tcPr>
            <w:tcW w:w="7479" w:type="dxa"/>
            <w:shd w:val="clear" w:color="auto" w:fill="auto"/>
          </w:tcPr>
          <w:p w14:paraId="7A947544" w14:textId="41D32527" w:rsidR="00875568" w:rsidRPr="00AA625B" w:rsidRDefault="00875568">
            <w:pPr>
              <w:pStyle w:val="Tabletext"/>
              <w:rPr>
                <w:szCs w:val="18"/>
              </w:rPr>
            </w:pPr>
            <w:r w:rsidRPr="00AA625B">
              <w:rPr>
                <w:szCs w:val="18"/>
              </w:rPr>
              <w:t xml:space="preserve">Hypoxanthine </w:t>
            </w:r>
            <w:r w:rsidR="00B044DF" w:rsidRPr="00AA625B">
              <w:rPr>
                <w:szCs w:val="18"/>
              </w:rPr>
              <w:t>P</w:t>
            </w:r>
            <w:r w:rsidRPr="00AA625B">
              <w:rPr>
                <w:szCs w:val="18"/>
              </w:rPr>
              <w:t>hosphoribosyl</w:t>
            </w:r>
            <w:r w:rsidR="00B044DF" w:rsidRPr="00AA625B">
              <w:rPr>
                <w:szCs w:val="18"/>
              </w:rPr>
              <w:t xml:space="preserve"> T</w:t>
            </w:r>
            <w:r w:rsidRPr="00AA625B">
              <w:rPr>
                <w:szCs w:val="18"/>
              </w:rPr>
              <w:t>ransferase</w:t>
            </w:r>
          </w:p>
        </w:tc>
      </w:tr>
      <w:tr w:rsidR="00875568" w:rsidRPr="00AA625B" w14:paraId="4DA963DA" w14:textId="77777777" w:rsidTr="00942890">
        <w:tc>
          <w:tcPr>
            <w:tcW w:w="1583" w:type="dxa"/>
            <w:shd w:val="clear" w:color="auto" w:fill="auto"/>
          </w:tcPr>
          <w:p w14:paraId="062BB45D" w14:textId="77777777" w:rsidR="00875568" w:rsidRPr="00AA625B" w:rsidRDefault="00875568">
            <w:pPr>
              <w:pStyle w:val="Tabletext"/>
              <w:rPr>
                <w:szCs w:val="18"/>
                <w:lang w:val="en-GB"/>
              </w:rPr>
            </w:pPr>
            <w:r w:rsidRPr="00AA625B">
              <w:rPr>
                <w:szCs w:val="18"/>
                <w:lang w:val="en-GB"/>
              </w:rPr>
              <w:t>ICH</w:t>
            </w:r>
          </w:p>
        </w:tc>
        <w:tc>
          <w:tcPr>
            <w:tcW w:w="7479" w:type="dxa"/>
            <w:shd w:val="clear" w:color="auto" w:fill="auto"/>
          </w:tcPr>
          <w:p w14:paraId="55B2F68D" w14:textId="77777777" w:rsidR="00875568" w:rsidRPr="00AA625B" w:rsidRDefault="00875568">
            <w:pPr>
              <w:pStyle w:val="Tabletext"/>
              <w:rPr>
                <w:szCs w:val="18"/>
              </w:rPr>
            </w:pPr>
            <w:r w:rsidRPr="00AA625B">
              <w:rPr>
                <w:szCs w:val="18"/>
              </w:rPr>
              <w:t>International Committee of Harmonization</w:t>
            </w:r>
          </w:p>
        </w:tc>
      </w:tr>
      <w:tr w:rsidR="00875568" w:rsidRPr="00AA625B" w14:paraId="2B2D9630" w14:textId="77777777" w:rsidTr="00942890">
        <w:tc>
          <w:tcPr>
            <w:tcW w:w="1583" w:type="dxa"/>
            <w:shd w:val="clear" w:color="auto" w:fill="auto"/>
          </w:tcPr>
          <w:p w14:paraId="766879DC" w14:textId="77777777" w:rsidR="00875568" w:rsidRPr="00AA625B" w:rsidRDefault="00875568">
            <w:pPr>
              <w:pStyle w:val="Tabletext"/>
              <w:rPr>
                <w:szCs w:val="18"/>
                <w:lang w:val="en-GB"/>
              </w:rPr>
            </w:pPr>
            <w:r w:rsidRPr="00AA625B">
              <w:rPr>
                <w:szCs w:val="18"/>
                <w:lang w:val="en-GB"/>
              </w:rPr>
              <w:t>LCDB</w:t>
            </w:r>
          </w:p>
        </w:tc>
        <w:tc>
          <w:tcPr>
            <w:tcW w:w="7479" w:type="dxa"/>
            <w:shd w:val="clear" w:color="auto" w:fill="auto"/>
          </w:tcPr>
          <w:p w14:paraId="2117DAB2" w14:textId="77777777" w:rsidR="00875568" w:rsidRPr="00AA625B" w:rsidRDefault="00875568">
            <w:pPr>
              <w:pStyle w:val="Tabletext"/>
              <w:rPr>
                <w:szCs w:val="18"/>
              </w:rPr>
            </w:pPr>
            <w:r w:rsidRPr="00AA625B">
              <w:rPr>
                <w:szCs w:val="18"/>
              </w:rPr>
              <w:t>Lhasa Carcinogenicity Database</w:t>
            </w:r>
          </w:p>
        </w:tc>
      </w:tr>
      <w:tr w:rsidR="00260808" w:rsidRPr="00AA625B" w14:paraId="3CE9B47D" w14:textId="77777777" w:rsidTr="00942890">
        <w:tc>
          <w:tcPr>
            <w:tcW w:w="1583" w:type="dxa"/>
            <w:shd w:val="clear" w:color="auto" w:fill="auto"/>
          </w:tcPr>
          <w:p w14:paraId="2D044B40" w14:textId="77A4985D" w:rsidR="00260808" w:rsidRPr="00AA625B" w:rsidRDefault="00260808">
            <w:pPr>
              <w:pStyle w:val="Tabletext"/>
              <w:rPr>
                <w:szCs w:val="18"/>
                <w:lang w:val="en-GB"/>
              </w:rPr>
            </w:pPr>
            <w:r w:rsidRPr="00AA625B">
              <w:rPr>
                <w:szCs w:val="18"/>
                <w:lang w:val="en-GB"/>
              </w:rPr>
              <w:t>LED</w:t>
            </w:r>
          </w:p>
        </w:tc>
        <w:tc>
          <w:tcPr>
            <w:tcW w:w="7479" w:type="dxa"/>
            <w:shd w:val="clear" w:color="auto" w:fill="auto"/>
          </w:tcPr>
          <w:p w14:paraId="18C79D49" w14:textId="665C5A66" w:rsidR="00260808" w:rsidRPr="00AA625B" w:rsidRDefault="00260808">
            <w:pPr>
              <w:pStyle w:val="Tabletext"/>
              <w:rPr>
                <w:szCs w:val="18"/>
              </w:rPr>
            </w:pPr>
            <w:r w:rsidRPr="00AA625B">
              <w:rPr>
                <w:szCs w:val="18"/>
              </w:rPr>
              <w:t>Lowest Effective Dose</w:t>
            </w:r>
          </w:p>
        </w:tc>
      </w:tr>
      <w:tr w:rsidR="001C3266" w:rsidRPr="00AA625B" w14:paraId="1C4A14D4" w14:textId="77777777" w:rsidTr="00942890">
        <w:tc>
          <w:tcPr>
            <w:tcW w:w="1583" w:type="dxa"/>
            <w:shd w:val="clear" w:color="auto" w:fill="auto"/>
          </w:tcPr>
          <w:p w14:paraId="14E34E27" w14:textId="78817B41" w:rsidR="001C3266" w:rsidRPr="00AA625B" w:rsidRDefault="001C3266">
            <w:pPr>
              <w:pStyle w:val="Tabletext"/>
              <w:rPr>
                <w:szCs w:val="18"/>
                <w:lang w:val="en-GB"/>
              </w:rPr>
            </w:pPr>
            <w:r w:rsidRPr="00AA625B">
              <w:rPr>
                <w:szCs w:val="18"/>
                <w:lang w:val="en-GB"/>
              </w:rPr>
              <w:t>MF</w:t>
            </w:r>
          </w:p>
        </w:tc>
        <w:tc>
          <w:tcPr>
            <w:tcW w:w="7479" w:type="dxa"/>
            <w:shd w:val="clear" w:color="auto" w:fill="auto"/>
          </w:tcPr>
          <w:p w14:paraId="6F39ED1B" w14:textId="011B3170" w:rsidR="001C3266" w:rsidRPr="00AA625B" w:rsidRDefault="001C3266">
            <w:pPr>
              <w:pStyle w:val="Tabletext"/>
              <w:rPr>
                <w:szCs w:val="18"/>
              </w:rPr>
            </w:pPr>
            <w:r w:rsidRPr="00AA625B">
              <w:rPr>
                <w:szCs w:val="18"/>
              </w:rPr>
              <w:t>Mutation frequency</w:t>
            </w:r>
          </w:p>
        </w:tc>
      </w:tr>
      <w:tr w:rsidR="00875568" w:rsidRPr="00AA625B" w14:paraId="1E022141" w14:textId="77777777" w:rsidTr="00942890">
        <w:tc>
          <w:tcPr>
            <w:tcW w:w="1583" w:type="dxa"/>
            <w:shd w:val="clear" w:color="auto" w:fill="auto"/>
          </w:tcPr>
          <w:p w14:paraId="0EE779C5" w14:textId="77777777" w:rsidR="00875568" w:rsidRPr="00AA625B" w:rsidRDefault="00875568">
            <w:pPr>
              <w:pStyle w:val="Tabletext"/>
              <w:rPr>
                <w:szCs w:val="18"/>
                <w:lang w:val="en-GB"/>
              </w:rPr>
            </w:pPr>
            <w:r w:rsidRPr="00AA625B">
              <w:rPr>
                <w:szCs w:val="18"/>
                <w:lang w:val="en-GB"/>
              </w:rPr>
              <w:t>MDD</w:t>
            </w:r>
          </w:p>
        </w:tc>
        <w:tc>
          <w:tcPr>
            <w:tcW w:w="7479" w:type="dxa"/>
            <w:shd w:val="clear" w:color="auto" w:fill="auto"/>
          </w:tcPr>
          <w:p w14:paraId="6137353C" w14:textId="77777777" w:rsidR="00875568" w:rsidRPr="00AA625B" w:rsidRDefault="00875568">
            <w:pPr>
              <w:pStyle w:val="Tabletext"/>
              <w:rPr>
                <w:szCs w:val="18"/>
              </w:rPr>
            </w:pPr>
            <w:r w:rsidRPr="00AA625B">
              <w:rPr>
                <w:szCs w:val="18"/>
              </w:rPr>
              <w:t>Maximum Daily Dose</w:t>
            </w:r>
          </w:p>
        </w:tc>
      </w:tr>
      <w:tr w:rsidR="00875568" w:rsidRPr="00AA625B" w14:paraId="7D181619" w14:textId="77777777" w:rsidTr="00942890">
        <w:tc>
          <w:tcPr>
            <w:tcW w:w="1583" w:type="dxa"/>
            <w:shd w:val="clear" w:color="auto" w:fill="auto"/>
          </w:tcPr>
          <w:p w14:paraId="52C28803" w14:textId="77777777" w:rsidR="00875568" w:rsidRPr="00AA625B" w:rsidRDefault="00875568">
            <w:pPr>
              <w:pStyle w:val="Tabletext"/>
              <w:rPr>
                <w:szCs w:val="18"/>
                <w:lang w:val="en-GB"/>
              </w:rPr>
            </w:pPr>
            <w:r w:rsidRPr="00AA625B">
              <w:rPr>
                <w:szCs w:val="18"/>
                <w:lang w:val="en-GB"/>
              </w:rPr>
              <w:t>MGMT</w:t>
            </w:r>
          </w:p>
        </w:tc>
        <w:tc>
          <w:tcPr>
            <w:tcW w:w="7479" w:type="dxa"/>
            <w:shd w:val="clear" w:color="auto" w:fill="auto"/>
          </w:tcPr>
          <w:p w14:paraId="0BE8CD49" w14:textId="77777777" w:rsidR="00875568" w:rsidRPr="00AA625B" w:rsidRDefault="00875568">
            <w:pPr>
              <w:pStyle w:val="Tabletext"/>
              <w:rPr>
                <w:szCs w:val="18"/>
              </w:rPr>
            </w:pPr>
            <w:r w:rsidRPr="00AA625B">
              <w:rPr>
                <w:szCs w:val="18"/>
              </w:rPr>
              <w:t>Methylguanine-methyltransferase</w:t>
            </w:r>
          </w:p>
        </w:tc>
      </w:tr>
      <w:tr w:rsidR="00B064D5" w:rsidRPr="00AA625B" w14:paraId="22FE8EE7" w14:textId="77777777" w:rsidTr="00942890">
        <w:tc>
          <w:tcPr>
            <w:tcW w:w="1583" w:type="dxa"/>
            <w:shd w:val="clear" w:color="auto" w:fill="auto"/>
          </w:tcPr>
          <w:p w14:paraId="57452E6A" w14:textId="56F43F55" w:rsidR="00B064D5" w:rsidRPr="00AA625B" w:rsidRDefault="00B064D5">
            <w:pPr>
              <w:pStyle w:val="Tabletext"/>
              <w:rPr>
                <w:szCs w:val="18"/>
                <w:lang w:val="en-GB"/>
              </w:rPr>
            </w:pPr>
            <w:r w:rsidRPr="00AA625B">
              <w:rPr>
                <w:szCs w:val="18"/>
                <w:lang w:val="en-GB"/>
              </w:rPr>
              <w:t>NA</w:t>
            </w:r>
          </w:p>
        </w:tc>
        <w:tc>
          <w:tcPr>
            <w:tcW w:w="7479" w:type="dxa"/>
            <w:shd w:val="clear" w:color="auto" w:fill="auto"/>
          </w:tcPr>
          <w:p w14:paraId="14127426" w14:textId="1A056DED" w:rsidR="00B064D5" w:rsidRPr="00AA625B" w:rsidRDefault="00B064D5">
            <w:pPr>
              <w:pStyle w:val="Tabletext"/>
              <w:rPr>
                <w:szCs w:val="18"/>
              </w:rPr>
            </w:pPr>
            <w:r w:rsidRPr="00AA625B">
              <w:rPr>
                <w:szCs w:val="18"/>
              </w:rPr>
              <w:t>Nitrosamine</w:t>
            </w:r>
          </w:p>
        </w:tc>
      </w:tr>
      <w:tr w:rsidR="00875568" w:rsidRPr="00AA625B" w14:paraId="4912F1AB" w14:textId="77777777" w:rsidTr="00942890">
        <w:tc>
          <w:tcPr>
            <w:tcW w:w="1583" w:type="dxa"/>
            <w:shd w:val="clear" w:color="auto" w:fill="auto"/>
          </w:tcPr>
          <w:p w14:paraId="2014C035" w14:textId="77777777" w:rsidR="00875568" w:rsidRPr="00AA625B" w:rsidRDefault="00875568">
            <w:pPr>
              <w:pStyle w:val="Tabletext"/>
              <w:rPr>
                <w:szCs w:val="18"/>
                <w:lang w:val="en-GB"/>
              </w:rPr>
            </w:pPr>
            <w:r w:rsidRPr="00AA625B">
              <w:rPr>
                <w:szCs w:val="18"/>
                <w:lang w:val="en-GB"/>
              </w:rPr>
              <w:t>NBP</w:t>
            </w:r>
          </w:p>
        </w:tc>
        <w:tc>
          <w:tcPr>
            <w:tcW w:w="7479" w:type="dxa"/>
            <w:shd w:val="clear" w:color="auto" w:fill="auto"/>
          </w:tcPr>
          <w:p w14:paraId="571E864C" w14:textId="77777777" w:rsidR="00875568" w:rsidRPr="00AA625B" w:rsidRDefault="00875568">
            <w:pPr>
              <w:pStyle w:val="Tabletext"/>
              <w:rPr>
                <w:szCs w:val="18"/>
              </w:rPr>
            </w:pPr>
            <w:r w:rsidRPr="00AA625B">
              <w:rPr>
                <w:szCs w:val="18"/>
              </w:rPr>
              <w:t>Nitroso-bisoprolol</w:t>
            </w:r>
          </w:p>
        </w:tc>
      </w:tr>
      <w:tr w:rsidR="00875568" w:rsidRPr="00AA625B" w14:paraId="1104ADAE" w14:textId="77777777" w:rsidTr="00942890">
        <w:tc>
          <w:tcPr>
            <w:tcW w:w="1583" w:type="dxa"/>
            <w:shd w:val="clear" w:color="auto" w:fill="auto"/>
          </w:tcPr>
          <w:p w14:paraId="76CE01B6" w14:textId="77777777" w:rsidR="00875568" w:rsidRPr="00AA625B" w:rsidRDefault="00875568">
            <w:pPr>
              <w:pStyle w:val="Tabletext"/>
              <w:rPr>
                <w:szCs w:val="18"/>
                <w:lang w:val="en-GB"/>
              </w:rPr>
            </w:pPr>
            <w:proofErr w:type="spellStart"/>
            <w:r w:rsidRPr="00AA625B">
              <w:rPr>
                <w:szCs w:val="18"/>
                <w:lang w:val="en-GB"/>
              </w:rPr>
              <w:t>NcWP</w:t>
            </w:r>
            <w:proofErr w:type="spellEnd"/>
          </w:p>
        </w:tc>
        <w:tc>
          <w:tcPr>
            <w:tcW w:w="7479" w:type="dxa"/>
            <w:shd w:val="clear" w:color="auto" w:fill="auto"/>
          </w:tcPr>
          <w:p w14:paraId="5824A617" w14:textId="77777777" w:rsidR="00875568" w:rsidRPr="00AA625B" w:rsidRDefault="00875568">
            <w:pPr>
              <w:pStyle w:val="Tabletext"/>
              <w:rPr>
                <w:szCs w:val="18"/>
              </w:rPr>
            </w:pPr>
            <w:r w:rsidRPr="00AA625B">
              <w:rPr>
                <w:szCs w:val="18"/>
              </w:rPr>
              <w:t>Non-clinical Working Party</w:t>
            </w:r>
          </w:p>
        </w:tc>
      </w:tr>
      <w:tr w:rsidR="00875568" w:rsidRPr="00AA625B" w14:paraId="0C72C360" w14:textId="77777777" w:rsidTr="00942890">
        <w:tc>
          <w:tcPr>
            <w:tcW w:w="1583" w:type="dxa"/>
            <w:shd w:val="clear" w:color="auto" w:fill="auto"/>
          </w:tcPr>
          <w:p w14:paraId="7B87A035" w14:textId="77777777" w:rsidR="00875568" w:rsidRPr="00AA625B" w:rsidRDefault="00875568">
            <w:pPr>
              <w:pStyle w:val="Tabletext"/>
              <w:rPr>
                <w:szCs w:val="18"/>
                <w:lang w:val="en-GB"/>
              </w:rPr>
            </w:pPr>
            <w:r w:rsidRPr="00AA625B">
              <w:rPr>
                <w:szCs w:val="18"/>
                <w:lang w:val="en-GB"/>
              </w:rPr>
              <w:lastRenderedPageBreak/>
              <w:t>NDEA</w:t>
            </w:r>
          </w:p>
        </w:tc>
        <w:tc>
          <w:tcPr>
            <w:tcW w:w="7479" w:type="dxa"/>
            <w:shd w:val="clear" w:color="auto" w:fill="auto"/>
          </w:tcPr>
          <w:p w14:paraId="1D1A13B5" w14:textId="77777777" w:rsidR="00875568" w:rsidRPr="00AA625B" w:rsidRDefault="00875568">
            <w:pPr>
              <w:pStyle w:val="Tabletext"/>
              <w:rPr>
                <w:szCs w:val="18"/>
              </w:rPr>
            </w:pPr>
            <w:proofErr w:type="spellStart"/>
            <w:r w:rsidRPr="00AA625B">
              <w:rPr>
                <w:szCs w:val="18"/>
              </w:rPr>
              <w:t>Nitroso-diethylamine</w:t>
            </w:r>
            <w:proofErr w:type="spellEnd"/>
          </w:p>
        </w:tc>
      </w:tr>
      <w:tr w:rsidR="00411085" w:rsidRPr="00AA625B" w14:paraId="59951E06" w14:textId="77777777" w:rsidTr="00942890">
        <w:tc>
          <w:tcPr>
            <w:tcW w:w="1583" w:type="dxa"/>
            <w:shd w:val="clear" w:color="auto" w:fill="auto"/>
          </w:tcPr>
          <w:p w14:paraId="40128C2F" w14:textId="16F21690" w:rsidR="00411085" w:rsidRPr="00AA625B" w:rsidRDefault="00411085">
            <w:pPr>
              <w:pStyle w:val="Tabletext"/>
              <w:rPr>
                <w:szCs w:val="18"/>
                <w:lang w:val="en-GB"/>
              </w:rPr>
            </w:pPr>
            <w:r w:rsidRPr="00AA625B">
              <w:rPr>
                <w:szCs w:val="18"/>
                <w:lang w:val="en-GB"/>
              </w:rPr>
              <w:t>NDELA</w:t>
            </w:r>
          </w:p>
        </w:tc>
        <w:tc>
          <w:tcPr>
            <w:tcW w:w="7479" w:type="dxa"/>
            <w:shd w:val="clear" w:color="auto" w:fill="auto"/>
          </w:tcPr>
          <w:p w14:paraId="2298C39D" w14:textId="5FFB4B78" w:rsidR="00411085" w:rsidRPr="00AA625B" w:rsidRDefault="00B31A0E">
            <w:pPr>
              <w:pStyle w:val="Tabletext"/>
              <w:rPr>
                <w:szCs w:val="18"/>
              </w:rPr>
            </w:pPr>
            <w:r w:rsidRPr="00AA625B">
              <w:rPr>
                <w:szCs w:val="18"/>
              </w:rPr>
              <w:t>Nitroso</w:t>
            </w:r>
            <w:r w:rsidR="002E7A3D" w:rsidRPr="00AA625B">
              <w:rPr>
                <w:szCs w:val="18"/>
              </w:rPr>
              <w:t>-diet</w:t>
            </w:r>
            <w:r w:rsidR="00D54158" w:rsidRPr="00AA625B">
              <w:rPr>
                <w:szCs w:val="18"/>
              </w:rPr>
              <w:t>hano</w:t>
            </w:r>
            <w:r w:rsidR="002E7A3D" w:rsidRPr="00AA625B">
              <w:rPr>
                <w:szCs w:val="18"/>
              </w:rPr>
              <w:t>l</w:t>
            </w:r>
            <w:r w:rsidR="009F79DE" w:rsidRPr="00AA625B">
              <w:rPr>
                <w:szCs w:val="18"/>
              </w:rPr>
              <w:t>amine</w:t>
            </w:r>
          </w:p>
        </w:tc>
      </w:tr>
      <w:tr w:rsidR="00975607" w:rsidRPr="00AA625B" w14:paraId="4D057E10" w14:textId="77777777" w:rsidTr="00942890">
        <w:tc>
          <w:tcPr>
            <w:tcW w:w="1583" w:type="dxa"/>
            <w:shd w:val="clear" w:color="auto" w:fill="auto"/>
          </w:tcPr>
          <w:p w14:paraId="65755538" w14:textId="572BF51B" w:rsidR="00975607" w:rsidRPr="00AA625B" w:rsidRDefault="00975607">
            <w:pPr>
              <w:pStyle w:val="Tabletext"/>
              <w:rPr>
                <w:szCs w:val="18"/>
                <w:lang w:val="en-GB"/>
              </w:rPr>
            </w:pPr>
            <w:r w:rsidRPr="00AA625B">
              <w:rPr>
                <w:szCs w:val="18"/>
                <w:lang w:val="en-GB"/>
              </w:rPr>
              <w:t>NDMA</w:t>
            </w:r>
          </w:p>
        </w:tc>
        <w:tc>
          <w:tcPr>
            <w:tcW w:w="7479" w:type="dxa"/>
            <w:shd w:val="clear" w:color="auto" w:fill="auto"/>
          </w:tcPr>
          <w:p w14:paraId="61532028" w14:textId="34934B83" w:rsidR="00975607" w:rsidRPr="00AA625B" w:rsidRDefault="00975607">
            <w:pPr>
              <w:pStyle w:val="Tabletext"/>
              <w:rPr>
                <w:szCs w:val="18"/>
              </w:rPr>
            </w:pPr>
            <w:r w:rsidRPr="00AA625B">
              <w:rPr>
                <w:szCs w:val="18"/>
              </w:rPr>
              <w:t>Nitroso-dimethylamine</w:t>
            </w:r>
          </w:p>
        </w:tc>
      </w:tr>
      <w:tr w:rsidR="00875568" w:rsidRPr="00AA625B" w14:paraId="0AE82F7E" w14:textId="77777777" w:rsidTr="00942890">
        <w:tc>
          <w:tcPr>
            <w:tcW w:w="1583" w:type="dxa"/>
            <w:shd w:val="clear" w:color="auto" w:fill="auto"/>
          </w:tcPr>
          <w:p w14:paraId="29BDEB54" w14:textId="77777777" w:rsidR="00875568" w:rsidRPr="00AA625B" w:rsidRDefault="00875568">
            <w:pPr>
              <w:pStyle w:val="Tabletext"/>
              <w:rPr>
                <w:szCs w:val="18"/>
                <w:lang w:val="en-GB"/>
              </w:rPr>
            </w:pPr>
            <w:r w:rsidRPr="00AA625B">
              <w:rPr>
                <w:szCs w:val="18"/>
                <w:lang w:val="en-GB"/>
              </w:rPr>
              <w:t>NDSRI</w:t>
            </w:r>
          </w:p>
        </w:tc>
        <w:tc>
          <w:tcPr>
            <w:tcW w:w="7479" w:type="dxa"/>
            <w:shd w:val="clear" w:color="auto" w:fill="auto"/>
          </w:tcPr>
          <w:p w14:paraId="75F9CADB" w14:textId="77777777" w:rsidR="00875568" w:rsidRPr="00AA625B" w:rsidRDefault="00875568">
            <w:pPr>
              <w:pStyle w:val="Tabletext"/>
              <w:rPr>
                <w:szCs w:val="18"/>
              </w:rPr>
            </w:pPr>
            <w:r w:rsidRPr="00AA625B">
              <w:rPr>
                <w:szCs w:val="18"/>
              </w:rPr>
              <w:t>Nitrosamine drug substance-related impurity</w:t>
            </w:r>
          </w:p>
        </w:tc>
      </w:tr>
      <w:tr w:rsidR="00942890" w:rsidRPr="00AA625B" w14:paraId="66BA7A8C" w14:textId="77777777" w:rsidTr="00942890">
        <w:tc>
          <w:tcPr>
            <w:tcW w:w="1583" w:type="dxa"/>
            <w:shd w:val="clear" w:color="auto" w:fill="auto"/>
          </w:tcPr>
          <w:p w14:paraId="0AA28B17" w14:textId="0440616C" w:rsidR="00942890" w:rsidRPr="00AA625B" w:rsidRDefault="00942890" w:rsidP="00942890">
            <w:pPr>
              <w:pStyle w:val="Tabletext"/>
              <w:rPr>
                <w:szCs w:val="18"/>
                <w:lang w:val="en-GB"/>
              </w:rPr>
            </w:pPr>
            <w:r w:rsidRPr="00AA625B">
              <w:rPr>
                <w:szCs w:val="18"/>
                <w:lang w:val="en-GB"/>
              </w:rPr>
              <w:t>NMP</w:t>
            </w:r>
          </w:p>
        </w:tc>
        <w:tc>
          <w:tcPr>
            <w:tcW w:w="7479" w:type="dxa"/>
            <w:shd w:val="clear" w:color="auto" w:fill="auto"/>
          </w:tcPr>
          <w:p w14:paraId="18BEB1DF" w14:textId="2F9EE09B" w:rsidR="00942890" w:rsidRPr="00AA625B" w:rsidRDefault="00942890" w:rsidP="00942890">
            <w:pPr>
              <w:pStyle w:val="Tabletext"/>
              <w:rPr>
                <w:szCs w:val="18"/>
                <w:lang w:val="en-GB"/>
              </w:rPr>
            </w:pPr>
            <w:r w:rsidRPr="00AA625B">
              <w:rPr>
                <w:szCs w:val="18"/>
                <w:lang w:val="en-GB"/>
              </w:rPr>
              <w:t>N-</w:t>
            </w:r>
            <w:proofErr w:type="spellStart"/>
            <w:r w:rsidRPr="00AA625B">
              <w:rPr>
                <w:szCs w:val="18"/>
                <w:lang w:val="en-GB"/>
              </w:rPr>
              <w:t>Methylpyrrolidone</w:t>
            </w:r>
            <w:proofErr w:type="spellEnd"/>
            <w:r w:rsidRPr="00AA625B">
              <w:rPr>
                <w:szCs w:val="18"/>
                <w:lang w:val="en-GB"/>
              </w:rPr>
              <w:t> </w:t>
            </w:r>
          </w:p>
        </w:tc>
      </w:tr>
      <w:tr w:rsidR="00942890" w:rsidRPr="00AA625B" w14:paraId="7CECE579" w14:textId="77777777" w:rsidTr="00942890">
        <w:tc>
          <w:tcPr>
            <w:tcW w:w="1583" w:type="dxa"/>
            <w:shd w:val="clear" w:color="auto" w:fill="auto"/>
          </w:tcPr>
          <w:p w14:paraId="215408B1" w14:textId="4FF47033" w:rsidR="00942890" w:rsidRPr="00AA625B" w:rsidRDefault="00942890" w:rsidP="00942890">
            <w:pPr>
              <w:pStyle w:val="Tabletext"/>
              <w:rPr>
                <w:szCs w:val="18"/>
                <w:lang w:val="en-GB"/>
              </w:rPr>
            </w:pPr>
            <w:r w:rsidRPr="00AA625B">
              <w:rPr>
                <w:szCs w:val="18"/>
                <w:lang w:val="en-GB"/>
              </w:rPr>
              <w:t>NMOR</w:t>
            </w:r>
          </w:p>
        </w:tc>
        <w:tc>
          <w:tcPr>
            <w:tcW w:w="7479" w:type="dxa"/>
            <w:shd w:val="clear" w:color="auto" w:fill="auto"/>
          </w:tcPr>
          <w:p w14:paraId="2FDE443F" w14:textId="7A39AC98" w:rsidR="00942890" w:rsidRPr="00AA625B" w:rsidRDefault="00942890" w:rsidP="00942890">
            <w:pPr>
              <w:pStyle w:val="Tabletext"/>
              <w:rPr>
                <w:szCs w:val="18"/>
                <w:lang w:val="en-GB"/>
              </w:rPr>
            </w:pPr>
            <w:r w:rsidRPr="00AA625B">
              <w:rPr>
                <w:szCs w:val="18"/>
                <w:lang w:val="en-GB"/>
              </w:rPr>
              <w:t>N-</w:t>
            </w:r>
            <w:proofErr w:type="spellStart"/>
            <w:r w:rsidRPr="00AA625B">
              <w:rPr>
                <w:szCs w:val="18"/>
                <w:lang w:val="en-GB"/>
              </w:rPr>
              <w:t>Nitrosomorpholine</w:t>
            </w:r>
            <w:proofErr w:type="spellEnd"/>
            <w:r w:rsidRPr="00AA625B">
              <w:rPr>
                <w:szCs w:val="18"/>
                <w:lang w:val="en-GB"/>
              </w:rPr>
              <w:t> </w:t>
            </w:r>
          </w:p>
        </w:tc>
      </w:tr>
      <w:tr w:rsidR="009D359D" w:rsidRPr="00AA625B" w14:paraId="5F7B02E8" w14:textId="77777777" w:rsidTr="00881CD7">
        <w:tc>
          <w:tcPr>
            <w:tcW w:w="1583" w:type="dxa"/>
            <w:shd w:val="clear" w:color="auto" w:fill="auto"/>
          </w:tcPr>
          <w:p w14:paraId="28CC7EB3" w14:textId="77777777" w:rsidR="009D359D" w:rsidRPr="00AA625B" w:rsidRDefault="009D359D" w:rsidP="00881CD7">
            <w:pPr>
              <w:pStyle w:val="Tabletext"/>
              <w:rPr>
                <w:szCs w:val="18"/>
                <w:lang w:val="en-GB"/>
              </w:rPr>
            </w:pPr>
            <w:r w:rsidRPr="00AA625B">
              <w:rPr>
                <w:szCs w:val="18"/>
                <w:lang w:val="en-GB"/>
              </w:rPr>
              <w:t>NMRI</w:t>
            </w:r>
          </w:p>
        </w:tc>
        <w:tc>
          <w:tcPr>
            <w:tcW w:w="7479" w:type="dxa"/>
            <w:shd w:val="clear" w:color="auto" w:fill="auto"/>
          </w:tcPr>
          <w:p w14:paraId="4825715E" w14:textId="77777777" w:rsidR="009D359D" w:rsidRPr="00AA625B" w:rsidRDefault="009D359D" w:rsidP="00881CD7">
            <w:pPr>
              <w:pStyle w:val="Tabletext"/>
              <w:rPr>
                <w:szCs w:val="18"/>
              </w:rPr>
            </w:pPr>
            <w:r w:rsidRPr="00AA625B">
              <w:rPr>
                <w:szCs w:val="18"/>
              </w:rPr>
              <w:t>Naval Medical Research Institute. The NMRI mouse is a standard mouse strain frequently used in many fields of research, such as pharmacology and toxicology.</w:t>
            </w:r>
          </w:p>
        </w:tc>
      </w:tr>
      <w:tr w:rsidR="00942890" w:rsidRPr="00AA625B" w14:paraId="07B5FEE5" w14:textId="77777777" w:rsidTr="00942890">
        <w:tc>
          <w:tcPr>
            <w:tcW w:w="1583" w:type="dxa"/>
            <w:shd w:val="clear" w:color="auto" w:fill="auto"/>
          </w:tcPr>
          <w:p w14:paraId="4FE7EB81" w14:textId="19508E32" w:rsidR="00942890" w:rsidRPr="00AA625B" w:rsidRDefault="00942890" w:rsidP="00942890">
            <w:pPr>
              <w:pStyle w:val="Tabletext"/>
              <w:rPr>
                <w:szCs w:val="18"/>
                <w:lang w:val="en-GB"/>
              </w:rPr>
            </w:pPr>
            <w:r w:rsidRPr="00AA625B">
              <w:rPr>
                <w:szCs w:val="18"/>
                <w:lang w:val="en-GB"/>
              </w:rPr>
              <w:t>NNK</w:t>
            </w:r>
          </w:p>
        </w:tc>
        <w:tc>
          <w:tcPr>
            <w:tcW w:w="7479" w:type="dxa"/>
            <w:shd w:val="clear" w:color="auto" w:fill="auto"/>
          </w:tcPr>
          <w:p w14:paraId="0F4290B4" w14:textId="489EF54F" w:rsidR="00942890" w:rsidRPr="00AA625B" w:rsidRDefault="00942890" w:rsidP="00942890">
            <w:pPr>
              <w:pStyle w:val="Tabletext"/>
              <w:rPr>
                <w:szCs w:val="18"/>
                <w:lang w:val="en-GB"/>
              </w:rPr>
            </w:pPr>
            <w:r w:rsidRPr="00AA625B">
              <w:rPr>
                <w:szCs w:val="18"/>
                <w:lang w:val="en-GB"/>
              </w:rPr>
              <w:t>Nicotine derived nitrosamine ketone or 4-(</w:t>
            </w:r>
            <w:proofErr w:type="spellStart"/>
            <w:r w:rsidRPr="00AA625B">
              <w:rPr>
                <w:szCs w:val="18"/>
                <w:lang w:val="en-GB"/>
              </w:rPr>
              <w:t>methylnitrosamino</w:t>
            </w:r>
            <w:proofErr w:type="spellEnd"/>
            <w:r w:rsidRPr="00AA625B">
              <w:rPr>
                <w:szCs w:val="18"/>
                <w:lang w:val="en-GB"/>
              </w:rPr>
              <w:t>)-1-(3-pyridyl)-1-butanone </w:t>
            </w:r>
          </w:p>
        </w:tc>
      </w:tr>
      <w:tr w:rsidR="00C06342" w:rsidRPr="00AA625B" w14:paraId="55453A75" w14:textId="77777777" w:rsidTr="00881CD7">
        <w:tc>
          <w:tcPr>
            <w:tcW w:w="1583" w:type="dxa"/>
            <w:shd w:val="clear" w:color="auto" w:fill="auto"/>
          </w:tcPr>
          <w:p w14:paraId="7A5B9010" w14:textId="77777777" w:rsidR="00C06342" w:rsidRPr="00AA625B" w:rsidRDefault="00C06342" w:rsidP="00881CD7">
            <w:pPr>
              <w:pStyle w:val="Tabletext"/>
              <w:rPr>
                <w:szCs w:val="18"/>
                <w:lang w:val="en-GB"/>
              </w:rPr>
            </w:pPr>
            <w:r w:rsidRPr="00AA625B">
              <w:rPr>
                <w:szCs w:val="18"/>
                <w:lang w:val="en-GB"/>
              </w:rPr>
              <w:t>NO(A)EL</w:t>
            </w:r>
          </w:p>
        </w:tc>
        <w:tc>
          <w:tcPr>
            <w:tcW w:w="7479" w:type="dxa"/>
            <w:shd w:val="clear" w:color="auto" w:fill="auto"/>
          </w:tcPr>
          <w:p w14:paraId="25B2BE8F" w14:textId="77777777" w:rsidR="00C06342" w:rsidRPr="00AA625B" w:rsidRDefault="00C06342" w:rsidP="00881CD7">
            <w:pPr>
              <w:pStyle w:val="Tabletext"/>
              <w:rPr>
                <w:szCs w:val="18"/>
              </w:rPr>
            </w:pPr>
            <w:r w:rsidRPr="00AA625B">
              <w:rPr>
                <w:szCs w:val="18"/>
              </w:rPr>
              <w:t>No Observed (Adverse) Effect Level</w:t>
            </w:r>
          </w:p>
        </w:tc>
      </w:tr>
      <w:tr w:rsidR="00942890" w:rsidRPr="00AA625B" w14:paraId="0A66A8DA" w14:textId="77777777" w:rsidTr="00942890">
        <w:tc>
          <w:tcPr>
            <w:tcW w:w="1583" w:type="dxa"/>
            <w:shd w:val="clear" w:color="auto" w:fill="auto"/>
          </w:tcPr>
          <w:p w14:paraId="123E3A08" w14:textId="329F4C3A" w:rsidR="00942890" w:rsidRPr="00AA625B" w:rsidRDefault="00942890" w:rsidP="00942890">
            <w:pPr>
              <w:pStyle w:val="Tabletext"/>
              <w:rPr>
                <w:szCs w:val="18"/>
                <w:lang w:val="en-GB"/>
              </w:rPr>
            </w:pPr>
            <w:r w:rsidRPr="00AA625B">
              <w:rPr>
                <w:szCs w:val="18"/>
                <w:lang w:val="en-GB"/>
              </w:rPr>
              <w:t>NPIP</w:t>
            </w:r>
          </w:p>
        </w:tc>
        <w:tc>
          <w:tcPr>
            <w:tcW w:w="7479" w:type="dxa"/>
            <w:shd w:val="clear" w:color="auto" w:fill="auto"/>
          </w:tcPr>
          <w:p w14:paraId="784501E5" w14:textId="2E2DFD43" w:rsidR="00942890" w:rsidRPr="00AA625B" w:rsidRDefault="00942890" w:rsidP="00942890">
            <w:pPr>
              <w:pStyle w:val="Tabletext"/>
              <w:rPr>
                <w:szCs w:val="18"/>
                <w:lang w:val="en-GB"/>
              </w:rPr>
            </w:pPr>
            <w:r w:rsidRPr="00AA625B">
              <w:rPr>
                <w:szCs w:val="18"/>
                <w:lang w:val="en-GB"/>
              </w:rPr>
              <w:t>N-</w:t>
            </w:r>
            <w:proofErr w:type="spellStart"/>
            <w:r w:rsidRPr="00AA625B">
              <w:rPr>
                <w:szCs w:val="18"/>
                <w:lang w:val="en-GB"/>
              </w:rPr>
              <w:t>Nitrosopiperidine</w:t>
            </w:r>
            <w:proofErr w:type="spellEnd"/>
            <w:r w:rsidRPr="00AA625B">
              <w:rPr>
                <w:szCs w:val="18"/>
                <w:lang w:val="en-GB"/>
              </w:rPr>
              <w:t> </w:t>
            </w:r>
          </w:p>
        </w:tc>
      </w:tr>
      <w:tr w:rsidR="00942890" w:rsidRPr="00AA625B" w14:paraId="5616A7DD" w14:textId="77777777" w:rsidTr="00942890">
        <w:tc>
          <w:tcPr>
            <w:tcW w:w="1583" w:type="dxa"/>
            <w:shd w:val="clear" w:color="auto" w:fill="auto"/>
          </w:tcPr>
          <w:p w14:paraId="5B3538EC" w14:textId="761FE5B4" w:rsidR="00942890" w:rsidRPr="00AA625B" w:rsidRDefault="00942890" w:rsidP="00942890">
            <w:pPr>
              <w:pStyle w:val="Tabletext"/>
              <w:rPr>
                <w:szCs w:val="18"/>
                <w:lang w:val="en-GB"/>
              </w:rPr>
            </w:pPr>
            <w:r w:rsidRPr="00AA625B">
              <w:rPr>
                <w:szCs w:val="18"/>
                <w:lang w:val="en-GB"/>
              </w:rPr>
              <w:t>NPYR</w:t>
            </w:r>
          </w:p>
        </w:tc>
        <w:tc>
          <w:tcPr>
            <w:tcW w:w="7479" w:type="dxa"/>
            <w:shd w:val="clear" w:color="auto" w:fill="auto"/>
          </w:tcPr>
          <w:p w14:paraId="23D5A48E" w14:textId="3E7D9775" w:rsidR="00942890" w:rsidRPr="00AA625B" w:rsidRDefault="00942890" w:rsidP="00942890">
            <w:pPr>
              <w:pStyle w:val="Tabletext"/>
              <w:rPr>
                <w:szCs w:val="18"/>
                <w:lang w:val="en-GB"/>
              </w:rPr>
            </w:pPr>
            <w:r w:rsidRPr="00AA625B">
              <w:rPr>
                <w:szCs w:val="18"/>
                <w:lang w:val="en-GB"/>
              </w:rPr>
              <w:t>N-</w:t>
            </w:r>
            <w:proofErr w:type="spellStart"/>
            <w:r w:rsidRPr="00AA625B">
              <w:rPr>
                <w:szCs w:val="18"/>
                <w:lang w:val="en-GB"/>
              </w:rPr>
              <w:t>Nitrosopyrrolidine</w:t>
            </w:r>
            <w:proofErr w:type="spellEnd"/>
            <w:r w:rsidRPr="00AA625B">
              <w:rPr>
                <w:szCs w:val="18"/>
                <w:lang w:val="en-GB"/>
              </w:rPr>
              <w:t> </w:t>
            </w:r>
          </w:p>
        </w:tc>
      </w:tr>
      <w:tr w:rsidR="00875568" w:rsidRPr="00AA625B" w14:paraId="0BA5A764" w14:textId="77777777" w:rsidTr="00942890">
        <w:tc>
          <w:tcPr>
            <w:tcW w:w="1583" w:type="dxa"/>
            <w:shd w:val="clear" w:color="auto" w:fill="auto"/>
          </w:tcPr>
          <w:p w14:paraId="43219918" w14:textId="77777777" w:rsidR="00875568" w:rsidRPr="00AA625B" w:rsidRDefault="00875568">
            <w:pPr>
              <w:pStyle w:val="Tabletext"/>
              <w:rPr>
                <w:szCs w:val="18"/>
                <w:lang w:val="en-GB"/>
              </w:rPr>
            </w:pPr>
            <w:r w:rsidRPr="00AA625B">
              <w:rPr>
                <w:szCs w:val="18"/>
                <w:lang w:val="en-GB"/>
              </w:rPr>
              <w:t>OECD</w:t>
            </w:r>
          </w:p>
        </w:tc>
        <w:tc>
          <w:tcPr>
            <w:tcW w:w="7479" w:type="dxa"/>
            <w:shd w:val="clear" w:color="auto" w:fill="auto"/>
          </w:tcPr>
          <w:p w14:paraId="7AFB096D" w14:textId="77777777" w:rsidR="00875568" w:rsidRPr="00AA625B" w:rsidRDefault="00875568">
            <w:pPr>
              <w:pStyle w:val="Tabletext"/>
              <w:rPr>
                <w:szCs w:val="18"/>
              </w:rPr>
            </w:pPr>
            <w:r w:rsidRPr="00AA625B">
              <w:rPr>
                <w:szCs w:val="18"/>
              </w:rPr>
              <w:t>Organization of Economic Cooperation and Development</w:t>
            </w:r>
          </w:p>
        </w:tc>
      </w:tr>
      <w:tr w:rsidR="00875568" w:rsidRPr="00AA625B" w14:paraId="3CAB75B6" w14:textId="77777777" w:rsidTr="00942890">
        <w:tc>
          <w:tcPr>
            <w:tcW w:w="1583" w:type="dxa"/>
            <w:shd w:val="clear" w:color="auto" w:fill="auto"/>
          </w:tcPr>
          <w:p w14:paraId="6D13667E" w14:textId="77777777" w:rsidR="00875568" w:rsidRPr="00AA625B" w:rsidRDefault="00875568">
            <w:pPr>
              <w:pStyle w:val="Tabletext"/>
              <w:rPr>
                <w:szCs w:val="18"/>
                <w:lang w:val="en-GB"/>
              </w:rPr>
            </w:pPr>
            <w:r w:rsidRPr="00AA625B">
              <w:rPr>
                <w:szCs w:val="18"/>
                <w:lang w:val="en-GB"/>
              </w:rPr>
              <w:t>PDE</w:t>
            </w:r>
          </w:p>
        </w:tc>
        <w:tc>
          <w:tcPr>
            <w:tcW w:w="7479" w:type="dxa"/>
            <w:shd w:val="clear" w:color="auto" w:fill="auto"/>
          </w:tcPr>
          <w:p w14:paraId="1C4FCE56" w14:textId="77777777" w:rsidR="00875568" w:rsidRPr="00AA625B" w:rsidRDefault="00875568">
            <w:pPr>
              <w:pStyle w:val="Tabletext"/>
              <w:rPr>
                <w:szCs w:val="18"/>
              </w:rPr>
            </w:pPr>
            <w:r w:rsidRPr="00AA625B">
              <w:rPr>
                <w:szCs w:val="18"/>
              </w:rPr>
              <w:t>Permitted Daily Exposure</w:t>
            </w:r>
          </w:p>
        </w:tc>
      </w:tr>
      <w:tr w:rsidR="00875568" w:rsidRPr="00AA625B" w14:paraId="39E3B387" w14:textId="77777777" w:rsidTr="00942890">
        <w:tc>
          <w:tcPr>
            <w:tcW w:w="1583" w:type="dxa"/>
            <w:shd w:val="clear" w:color="auto" w:fill="auto"/>
          </w:tcPr>
          <w:p w14:paraId="18CF9100" w14:textId="77777777" w:rsidR="00875568" w:rsidRPr="00AA625B" w:rsidRDefault="00875568">
            <w:pPr>
              <w:pStyle w:val="Tabletext"/>
              <w:rPr>
                <w:szCs w:val="18"/>
                <w:lang w:val="en-GB"/>
              </w:rPr>
            </w:pPr>
            <w:proofErr w:type="spellStart"/>
            <w:r w:rsidRPr="00AA625B">
              <w:rPr>
                <w:szCs w:val="18"/>
                <w:lang w:val="en-GB"/>
              </w:rPr>
              <w:t>PoD</w:t>
            </w:r>
            <w:proofErr w:type="spellEnd"/>
          </w:p>
        </w:tc>
        <w:tc>
          <w:tcPr>
            <w:tcW w:w="7479" w:type="dxa"/>
            <w:shd w:val="clear" w:color="auto" w:fill="auto"/>
          </w:tcPr>
          <w:p w14:paraId="6DFA6438" w14:textId="77777777" w:rsidR="00875568" w:rsidRPr="00AA625B" w:rsidRDefault="00875568">
            <w:pPr>
              <w:pStyle w:val="Tabletext"/>
              <w:rPr>
                <w:szCs w:val="18"/>
              </w:rPr>
            </w:pPr>
            <w:r w:rsidRPr="00AA625B">
              <w:rPr>
                <w:szCs w:val="18"/>
              </w:rPr>
              <w:t>Point of Departure</w:t>
            </w:r>
          </w:p>
        </w:tc>
      </w:tr>
      <w:tr w:rsidR="005B4213" w:rsidRPr="00AA625B" w14:paraId="5A8992E3" w14:textId="77777777" w:rsidTr="00942890">
        <w:tc>
          <w:tcPr>
            <w:tcW w:w="1583" w:type="dxa"/>
            <w:shd w:val="clear" w:color="auto" w:fill="auto"/>
          </w:tcPr>
          <w:p w14:paraId="4158D1D1" w14:textId="6F846767" w:rsidR="005B4213" w:rsidRPr="00AA625B" w:rsidRDefault="005B4213">
            <w:pPr>
              <w:pStyle w:val="Tabletext"/>
              <w:rPr>
                <w:szCs w:val="18"/>
                <w:lang w:val="en-GB"/>
              </w:rPr>
            </w:pPr>
            <w:r w:rsidRPr="00AA625B">
              <w:rPr>
                <w:szCs w:val="18"/>
                <w:lang w:val="en-GB"/>
              </w:rPr>
              <w:t>QM</w:t>
            </w:r>
            <w:r w:rsidR="00323437" w:rsidRPr="00AA625B">
              <w:rPr>
                <w:szCs w:val="18"/>
                <w:lang w:val="en-GB"/>
              </w:rPr>
              <w:t>/MM</w:t>
            </w:r>
          </w:p>
        </w:tc>
        <w:tc>
          <w:tcPr>
            <w:tcW w:w="7479" w:type="dxa"/>
            <w:shd w:val="clear" w:color="auto" w:fill="auto"/>
          </w:tcPr>
          <w:p w14:paraId="07762582" w14:textId="6EE133C9" w:rsidR="005B4213" w:rsidRPr="00AA625B" w:rsidRDefault="005B4213">
            <w:pPr>
              <w:pStyle w:val="Tabletext"/>
              <w:rPr>
                <w:szCs w:val="18"/>
              </w:rPr>
            </w:pPr>
            <w:r w:rsidRPr="00AA625B">
              <w:rPr>
                <w:szCs w:val="18"/>
              </w:rPr>
              <w:t>Quantum mechanics</w:t>
            </w:r>
            <w:r w:rsidR="00323437" w:rsidRPr="00AA625B">
              <w:rPr>
                <w:szCs w:val="18"/>
              </w:rPr>
              <w:t>/molecular mechanics</w:t>
            </w:r>
          </w:p>
        </w:tc>
      </w:tr>
      <w:tr w:rsidR="00875568" w:rsidRPr="00AA625B" w14:paraId="2E3838E7" w14:textId="77777777" w:rsidTr="00942890">
        <w:tc>
          <w:tcPr>
            <w:tcW w:w="1583" w:type="dxa"/>
            <w:shd w:val="clear" w:color="auto" w:fill="auto"/>
          </w:tcPr>
          <w:p w14:paraId="6F6B0D32" w14:textId="77777777" w:rsidR="00875568" w:rsidRPr="00AA625B" w:rsidRDefault="00875568">
            <w:pPr>
              <w:pStyle w:val="Tabletext"/>
              <w:rPr>
                <w:szCs w:val="18"/>
                <w:lang w:val="en-GB"/>
              </w:rPr>
            </w:pPr>
            <w:r w:rsidRPr="00AA625B">
              <w:rPr>
                <w:szCs w:val="18"/>
                <w:lang w:val="en-GB"/>
              </w:rPr>
              <w:t>SAR</w:t>
            </w:r>
          </w:p>
        </w:tc>
        <w:tc>
          <w:tcPr>
            <w:tcW w:w="7479" w:type="dxa"/>
            <w:shd w:val="clear" w:color="auto" w:fill="auto"/>
          </w:tcPr>
          <w:p w14:paraId="78E6181E" w14:textId="77777777" w:rsidR="00875568" w:rsidRPr="00AA625B" w:rsidRDefault="00875568">
            <w:pPr>
              <w:pStyle w:val="Tabletext"/>
              <w:rPr>
                <w:szCs w:val="18"/>
              </w:rPr>
            </w:pPr>
            <w:r w:rsidRPr="00AA625B">
              <w:rPr>
                <w:szCs w:val="18"/>
              </w:rPr>
              <w:t>Structure-activity-relationship</w:t>
            </w:r>
          </w:p>
        </w:tc>
      </w:tr>
      <w:tr w:rsidR="0032454C" w:rsidRPr="00AA625B" w14:paraId="492B8E10" w14:textId="77777777" w:rsidTr="00942890">
        <w:tc>
          <w:tcPr>
            <w:tcW w:w="1583" w:type="dxa"/>
            <w:shd w:val="clear" w:color="auto" w:fill="auto"/>
          </w:tcPr>
          <w:p w14:paraId="3BEC90C0" w14:textId="130E1F78" w:rsidR="0032454C" w:rsidRPr="00AA625B" w:rsidRDefault="0032454C">
            <w:pPr>
              <w:pStyle w:val="Tabletext"/>
              <w:rPr>
                <w:szCs w:val="18"/>
                <w:lang w:val="en-GB"/>
              </w:rPr>
            </w:pPr>
            <w:r w:rsidRPr="00AA625B">
              <w:rPr>
                <w:szCs w:val="18"/>
                <w:lang w:val="en-GB"/>
              </w:rPr>
              <w:t>SAVA</w:t>
            </w:r>
          </w:p>
        </w:tc>
        <w:tc>
          <w:tcPr>
            <w:tcW w:w="7479" w:type="dxa"/>
            <w:shd w:val="clear" w:color="auto" w:fill="auto"/>
          </w:tcPr>
          <w:p w14:paraId="7D79EAA4" w14:textId="539DCBF9" w:rsidR="0032454C" w:rsidRPr="00AA625B" w:rsidRDefault="00EF2B24">
            <w:pPr>
              <w:pStyle w:val="Tabletext"/>
              <w:rPr>
                <w:szCs w:val="18"/>
              </w:rPr>
            </w:pPr>
            <w:r w:rsidRPr="00AA625B">
              <w:rPr>
                <w:szCs w:val="18"/>
              </w:rPr>
              <w:t>solvent-accessible volume area</w:t>
            </w:r>
          </w:p>
        </w:tc>
      </w:tr>
      <w:tr w:rsidR="00875568" w:rsidRPr="00AA625B" w14:paraId="082E8DDE" w14:textId="77777777" w:rsidTr="00942890">
        <w:tc>
          <w:tcPr>
            <w:tcW w:w="1583" w:type="dxa"/>
            <w:shd w:val="clear" w:color="auto" w:fill="auto"/>
          </w:tcPr>
          <w:p w14:paraId="3DEBAF17" w14:textId="77777777" w:rsidR="00875568" w:rsidRPr="00AA625B" w:rsidRDefault="00875568">
            <w:pPr>
              <w:pStyle w:val="Tabletext"/>
              <w:rPr>
                <w:szCs w:val="18"/>
                <w:lang w:val="en-GB"/>
              </w:rPr>
            </w:pPr>
            <w:r w:rsidRPr="00AA625B">
              <w:rPr>
                <w:szCs w:val="18"/>
                <w:lang w:val="en-GB"/>
              </w:rPr>
              <w:t>TD</w:t>
            </w:r>
            <w:r w:rsidRPr="00AA625B">
              <w:rPr>
                <w:szCs w:val="18"/>
                <w:vertAlign w:val="subscript"/>
                <w:lang w:val="en-GB"/>
              </w:rPr>
              <w:t>50</w:t>
            </w:r>
          </w:p>
        </w:tc>
        <w:tc>
          <w:tcPr>
            <w:tcW w:w="7479" w:type="dxa"/>
            <w:shd w:val="clear" w:color="auto" w:fill="auto"/>
          </w:tcPr>
          <w:p w14:paraId="15A8CF8A" w14:textId="77777777" w:rsidR="00875568" w:rsidRPr="00AA625B" w:rsidRDefault="00875568">
            <w:pPr>
              <w:pStyle w:val="Tabletext"/>
              <w:rPr>
                <w:szCs w:val="18"/>
              </w:rPr>
            </w:pPr>
            <w:r w:rsidRPr="00AA625B">
              <w:rPr>
                <w:szCs w:val="18"/>
              </w:rPr>
              <w:t>Tumor dose 50 – the daily dose causing tumors in 50% of animals in a lifetime bioassay</w:t>
            </w:r>
          </w:p>
        </w:tc>
      </w:tr>
      <w:tr w:rsidR="00875568" w:rsidRPr="00AA625B" w14:paraId="06EFD07A" w14:textId="77777777" w:rsidTr="00942890">
        <w:tc>
          <w:tcPr>
            <w:tcW w:w="1583" w:type="dxa"/>
            <w:shd w:val="clear" w:color="auto" w:fill="auto"/>
          </w:tcPr>
          <w:p w14:paraId="7D0541FB" w14:textId="77777777" w:rsidR="00875568" w:rsidRPr="00AA625B" w:rsidRDefault="00875568">
            <w:pPr>
              <w:pStyle w:val="Tabletext"/>
              <w:rPr>
                <w:szCs w:val="18"/>
                <w:lang w:val="en-GB"/>
              </w:rPr>
            </w:pPr>
            <w:r w:rsidRPr="00AA625B">
              <w:rPr>
                <w:szCs w:val="18"/>
                <w:lang w:val="en-GB"/>
              </w:rPr>
              <w:t>TGR</w:t>
            </w:r>
          </w:p>
        </w:tc>
        <w:tc>
          <w:tcPr>
            <w:tcW w:w="7479" w:type="dxa"/>
            <w:shd w:val="clear" w:color="auto" w:fill="auto"/>
          </w:tcPr>
          <w:p w14:paraId="4DC12D33" w14:textId="77777777" w:rsidR="00875568" w:rsidRPr="00AA625B" w:rsidRDefault="00875568">
            <w:pPr>
              <w:pStyle w:val="Tabletext"/>
              <w:rPr>
                <w:szCs w:val="18"/>
              </w:rPr>
            </w:pPr>
            <w:r w:rsidRPr="00AA625B">
              <w:rPr>
                <w:szCs w:val="18"/>
              </w:rPr>
              <w:t>Transgenic Rodent Assay</w:t>
            </w:r>
          </w:p>
        </w:tc>
      </w:tr>
      <w:tr w:rsidR="00316419" w:rsidRPr="00AA625B" w14:paraId="54FE4674" w14:textId="77777777" w:rsidTr="00942890">
        <w:tc>
          <w:tcPr>
            <w:tcW w:w="1583" w:type="dxa"/>
            <w:shd w:val="clear" w:color="auto" w:fill="auto"/>
          </w:tcPr>
          <w:p w14:paraId="240D15AC" w14:textId="0B949B92" w:rsidR="00316419" w:rsidRPr="00AA625B" w:rsidRDefault="00316419">
            <w:pPr>
              <w:pStyle w:val="Tabletext"/>
              <w:rPr>
                <w:szCs w:val="18"/>
                <w:lang w:val="en-GB"/>
              </w:rPr>
            </w:pPr>
            <w:proofErr w:type="spellStart"/>
            <w:r w:rsidRPr="00AA625B">
              <w:rPr>
                <w:szCs w:val="18"/>
                <w:lang w:val="en-GB"/>
              </w:rPr>
              <w:t>Tmax</w:t>
            </w:r>
            <w:proofErr w:type="spellEnd"/>
          </w:p>
        </w:tc>
        <w:tc>
          <w:tcPr>
            <w:tcW w:w="7479" w:type="dxa"/>
            <w:shd w:val="clear" w:color="auto" w:fill="auto"/>
          </w:tcPr>
          <w:p w14:paraId="25053CE8" w14:textId="7B6C4FF1" w:rsidR="00316419" w:rsidRPr="00AA625B" w:rsidRDefault="00316419">
            <w:pPr>
              <w:pStyle w:val="Tabletext"/>
              <w:rPr>
                <w:szCs w:val="18"/>
              </w:rPr>
            </w:pPr>
            <w:r w:rsidRPr="00AA625B">
              <w:rPr>
                <w:szCs w:val="18"/>
              </w:rPr>
              <w:t>Time point at which the maximum serum concentration is reached</w:t>
            </w:r>
          </w:p>
        </w:tc>
      </w:tr>
      <w:tr w:rsidR="00B77220" w:rsidRPr="00AA625B" w14:paraId="525BE77F" w14:textId="77777777" w:rsidTr="00942890">
        <w:tc>
          <w:tcPr>
            <w:tcW w:w="1583" w:type="dxa"/>
            <w:shd w:val="clear" w:color="auto" w:fill="auto"/>
          </w:tcPr>
          <w:p w14:paraId="47466083" w14:textId="0C143435" w:rsidR="00B77220" w:rsidRPr="00AA625B" w:rsidRDefault="00B77220">
            <w:pPr>
              <w:pStyle w:val="Tabletext"/>
              <w:rPr>
                <w:szCs w:val="18"/>
                <w:lang w:val="en-GB"/>
              </w:rPr>
            </w:pPr>
            <w:r w:rsidRPr="00AA625B">
              <w:rPr>
                <w:szCs w:val="18"/>
                <w:lang w:val="en-GB"/>
              </w:rPr>
              <w:t>TTC</w:t>
            </w:r>
          </w:p>
        </w:tc>
        <w:tc>
          <w:tcPr>
            <w:tcW w:w="7479" w:type="dxa"/>
            <w:shd w:val="clear" w:color="auto" w:fill="auto"/>
          </w:tcPr>
          <w:p w14:paraId="71F15522" w14:textId="6074BF35" w:rsidR="00B77220" w:rsidRPr="00AA625B" w:rsidRDefault="00B77220">
            <w:pPr>
              <w:pStyle w:val="Tabletext"/>
              <w:rPr>
                <w:szCs w:val="18"/>
              </w:rPr>
            </w:pPr>
            <w:r w:rsidRPr="00AA625B">
              <w:rPr>
                <w:szCs w:val="18"/>
              </w:rPr>
              <w:t>Threshold of Toxicological Concern</w:t>
            </w:r>
          </w:p>
        </w:tc>
      </w:tr>
      <w:tr w:rsidR="00875568" w:rsidRPr="00AA625B" w14:paraId="142B0DC9" w14:textId="77777777" w:rsidTr="00942890">
        <w:tc>
          <w:tcPr>
            <w:tcW w:w="1583" w:type="dxa"/>
            <w:shd w:val="clear" w:color="auto" w:fill="auto"/>
          </w:tcPr>
          <w:p w14:paraId="391D8EB8" w14:textId="77777777" w:rsidR="00875568" w:rsidRPr="00AA625B" w:rsidRDefault="00875568">
            <w:pPr>
              <w:pStyle w:val="Tabletext"/>
              <w:rPr>
                <w:szCs w:val="18"/>
                <w:lang w:val="en-GB"/>
              </w:rPr>
            </w:pPr>
            <w:r w:rsidRPr="00AA625B">
              <w:rPr>
                <w:szCs w:val="18"/>
                <w:lang w:val="en-GB"/>
              </w:rPr>
              <w:t>WHO</w:t>
            </w:r>
          </w:p>
        </w:tc>
        <w:tc>
          <w:tcPr>
            <w:tcW w:w="7479" w:type="dxa"/>
            <w:shd w:val="clear" w:color="auto" w:fill="auto"/>
          </w:tcPr>
          <w:p w14:paraId="3DF8FDBD" w14:textId="77777777" w:rsidR="00875568" w:rsidRPr="00AA625B" w:rsidRDefault="00875568">
            <w:pPr>
              <w:pStyle w:val="Tabletext"/>
              <w:rPr>
                <w:szCs w:val="18"/>
              </w:rPr>
            </w:pPr>
            <w:r w:rsidRPr="00AA625B">
              <w:rPr>
                <w:szCs w:val="18"/>
              </w:rPr>
              <w:t>World Health Organization</w:t>
            </w:r>
          </w:p>
        </w:tc>
      </w:tr>
    </w:tbl>
    <w:p w14:paraId="01AD6299" w14:textId="77777777" w:rsidR="004B0AD7" w:rsidRPr="00AA625B" w:rsidRDefault="004B0AD7" w:rsidP="00F66935">
      <w:pPr>
        <w:rPr>
          <w:rFonts w:cs="Times New Roman"/>
          <w:lang w:val="en-US"/>
        </w:rPr>
      </w:pPr>
    </w:p>
    <w:p w14:paraId="3F78353C" w14:textId="77777777" w:rsidR="00F66935" w:rsidRPr="00AA625B" w:rsidRDefault="00F66935" w:rsidP="00F66935">
      <w:pPr>
        <w:rPr>
          <w:rFonts w:cs="Times New Roman"/>
          <w:lang w:val="en-US"/>
        </w:rPr>
      </w:pPr>
    </w:p>
    <w:p w14:paraId="232EA08E" w14:textId="1247268B" w:rsidR="00DF6EC1" w:rsidRPr="00AA625B" w:rsidRDefault="00740FF3" w:rsidP="00402754">
      <w:pPr>
        <w:pStyle w:val="Heading1"/>
        <w:pageBreakBefore/>
        <w:rPr>
          <w:lang w:val="en-US"/>
        </w:rPr>
      </w:pPr>
      <w:bookmarkStart w:id="1" w:name="_Toc195789451"/>
      <w:r w:rsidRPr="00AA625B">
        <w:rPr>
          <w:lang w:val="en-US"/>
        </w:rPr>
        <w:lastRenderedPageBreak/>
        <w:t xml:space="preserve">Table 2: </w:t>
      </w:r>
      <w:r w:rsidR="00DF6EC1" w:rsidRPr="00AA625B">
        <w:rPr>
          <w:lang w:val="en-US"/>
        </w:rPr>
        <w:t>Common beta agonists and beta blockers</w:t>
      </w:r>
      <w:bookmarkEnd w:id="1"/>
    </w:p>
    <w:p w14:paraId="127B7C5A" w14:textId="77777777" w:rsidR="00B25A69" w:rsidRPr="00AA625B" w:rsidRDefault="00B25A69" w:rsidP="001B16EA">
      <w:pPr>
        <w:rPr>
          <w:lang w:val="en-US"/>
        </w:rPr>
      </w:pPr>
    </w:p>
    <w:p w14:paraId="4ED231B0" w14:textId="1AA2186B" w:rsidR="00DF6EC1" w:rsidRPr="00AA625B" w:rsidRDefault="00DF6EC1" w:rsidP="00DF6EC1">
      <w:pPr>
        <w:pStyle w:val="Caption"/>
        <w:keepNext/>
        <w:spacing w:after="120"/>
        <w:rPr>
          <w:rFonts w:ascii="Arial" w:hAnsi="Arial" w:cs="Arial"/>
          <w:lang w:val="en-US"/>
        </w:rPr>
      </w:pPr>
      <w:r w:rsidRPr="00AA625B">
        <w:rPr>
          <w:rFonts w:ascii="Arial" w:hAnsi="Arial" w:cs="Arial"/>
          <w:b/>
          <w:bCs/>
          <w:lang w:val="en-US"/>
        </w:rPr>
        <w:t xml:space="preserve">Table </w:t>
      </w:r>
      <w:r w:rsidRPr="00AA625B">
        <w:rPr>
          <w:rFonts w:ascii="Arial" w:hAnsi="Arial" w:cs="Arial"/>
          <w:b/>
          <w:bCs/>
        </w:rPr>
        <w:fldChar w:fldCharType="begin"/>
      </w:r>
      <w:r w:rsidRPr="00AA625B">
        <w:rPr>
          <w:rFonts w:ascii="Arial" w:hAnsi="Arial" w:cs="Arial"/>
          <w:b/>
          <w:bCs/>
          <w:lang w:val="en-US"/>
        </w:rPr>
        <w:instrText xml:space="preserve"> SEQ Table \* ARABIC </w:instrText>
      </w:r>
      <w:r w:rsidRPr="00AA625B">
        <w:rPr>
          <w:rFonts w:ascii="Arial" w:hAnsi="Arial" w:cs="Arial"/>
          <w:b/>
          <w:bCs/>
        </w:rPr>
        <w:fldChar w:fldCharType="separate"/>
      </w:r>
      <w:r w:rsidR="00DA14F2" w:rsidRPr="00AA625B">
        <w:rPr>
          <w:rFonts w:ascii="Arial" w:hAnsi="Arial" w:cs="Arial"/>
          <w:b/>
          <w:bCs/>
          <w:noProof/>
          <w:lang w:val="en-US"/>
        </w:rPr>
        <w:t>1</w:t>
      </w:r>
      <w:r w:rsidRPr="00AA625B">
        <w:rPr>
          <w:rFonts w:ascii="Arial" w:hAnsi="Arial" w:cs="Arial"/>
          <w:b/>
          <w:bCs/>
        </w:rPr>
        <w:fldChar w:fldCharType="end"/>
      </w:r>
      <w:r w:rsidRPr="00AA625B">
        <w:rPr>
          <w:rFonts w:ascii="Arial" w:hAnsi="Arial" w:cs="Arial"/>
          <w:b/>
          <w:bCs/>
          <w:lang w:val="en-US"/>
        </w:rPr>
        <w:t>:</w:t>
      </w:r>
      <w:r w:rsidRPr="00AA625B">
        <w:rPr>
          <w:rFonts w:ascii="Arial" w:hAnsi="Arial" w:cs="Arial"/>
          <w:lang w:val="en-US"/>
        </w:rPr>
        <w:t xml:space="preserve"> Common beta agonists and beta blockers</w:t>
      </w:r>
    </w:p>
    <w:tbl>
      <w:tblPr>
        <w:tblStyle w:val="TableGrid"/>
        <w:tblW w:w="9126" w:type="dxa"/>
        <w:jc w:val="center"/>
        <w:tblLook w:val="04A0" w:firstRow="1" w:lastRow="0" w:firstColumn="1" w:lastColumn="0" w:noHBand="0" w:noVBand="1"/>
      </w:tblPr>
      <w:tblGrid>
        <w:gridCol w:w="1267"/>
        <w:gridCol w:w="1427"/>
        <w:gridCol w:w="4285"/>
        <w:gridCol w:w="684"/>
        <w:gridCol w:w="649"/>
        <w:gridCol w:w="814"/>
      </w:tblGrid>
      <w:tr w:rsidR="00F66935" w:rsidRPr="00AA625B" w14:paraId="7DD85FB3" w14:textId="77777777" w:rsidTr="001B16EA">
        <w:trPr>
          <w:tblHeader/>
          <w:jc w:val="center"/>
        </w:trPr>
        <w:tc>
          <w:tcPr>
            <w:tcW w:w="1267" w:type="dxa"/>
            <w:shd w:val="clear" w:color="auto" w:fill="D9D9D9" w:themeFill="background1" w:themeFillShade="D9"/>
            <w:vAlign w:val="center"/>
          </w:tcPr>
          <w:p w14:paraId="17984415" w14:textId="77777777" w:rsidR="00F66935" w:rsidRPr="00AA625B" w:rsidRDefault="00F66935" w:rsidP="001B16EA">
            <w:pPr>
              <w:pStyle w:val="Tabletext"/>
              <w:rPr>
                <w:b/>
                <w:bCs/>
                <w:szCs w:val="18"/>
              </w:rPr>
            </w:pPr>
            <w:r w:rsidRPr="00AA625B">
              <w:rPr>
                <w:b/>
                <w:bCs/>
                <w:szCs w:val="18"/>
              </w:rPr>
              <w:t>API</w:t>
            </w:r>
          </w:p>
        </w:tc>
        <w:tc>
          <w:tcPr>
            <w:tcW w:w="1427" w:type="dxa"/>
            <w:shd w:val="clear" w:color="auto" w:fill="D9D9D9" w:themeFill="background1" w:themeFillShade="D9"/>
            <w:vAlign w:val="center"/>
          </w:tcPr>
          <w:p w14:paraId="4778A47B" w14:textId="77777777" w:rsidR="00F66935" w:rsidRPr="00AA625B" w:rsidRDefault="00F66935" w:rsidP="001B16EA">
            <w:pPr>
              <w:pStyle w:val="Tabletext"/>
              <w:rPr>
                <w:b/>
                <w:bCs/>
                <w:szCs w:val="18"/>
              </w:rPr>
            </w:pPr>
            <w:r w:rsidRPr="00AA625B">
              <w:rPr>
                <w:b/>
                <w:bCs/>
                <w:szCs w:val="18"/>
              </w:rPr>
              <w:t>MOA</w:t>
            </w:r>
          </w:p>
        </w:tc>
        <w:tc>
          <w:tcPr>
            <w:tcW w:w="4285" w:type="dxa"/>
            <w:shd w:val="clear" w:color="auto" w:fill="D9D9D9" w:themeFill="background1" w:themeFillShade="D9"/>
            <w:vAlign w:val="center"/>
          </w:tcPr>
          <w:p w14:paraId="7A4AEE21" w14:textId="77777777" w:rsidR="00F66935" w:rsidRPr="00AA625B" w:rsidRDefault="00F66935" w:rsidP="001B16EA">
            <w:pPr>
              <w:pStyle w:val="Tabletext"/>
              <w:rPr>
                <w:b/>
                <w:bCs/>
                <w:szCs w:val="18"/>
              </w:rPr>
            </w:pPr>
            <w:r w:rsidRPr="00AA625B">
              <w:rPr>
                <w:b/>
                <w:bCs/>
                <w:szCs w:val="18"/>
              </w:rPr>
              <w:t>NDSRI</w:t>
            </w:r>
          </w:p>
        </w:tc>
        <w:tc>
          <w:tcPr>
            <w:tcW w:w="684" w:type="dxa"/>
            <w:shd w:val="clear" w:color="auto" w:fill="D9D9D9" w:themeFill="background1" w:themeFillShade="D9"/>
            <w:vAlign w:val="center"/>
          </w:tcPr>
          <w:p w14:paraId="279E53F6" w14:textId="77777777" w:rsidR="00F66935" w:rsidRPr="00AA625B" w:rsidRDefault="00F66935" w:rsidP="00560A31">
            <w:pPr>
              <w:pStyle w:val="Tabletext"/>
              <w:jc w:val="center"/>
              <w:rPr>
                <w:b/>
                <w:bCs/>
                <w:szCs w:val="18"/>
              </w:rPr>
            </w:pPr>
            <w:r w:rsidRPr="00AA625B">
              <w:rPr>
                <w:b/>
                <w:bCs/>
                <w:szCs w:val="18"/>
              </w:rPr>
              <w:t>EMA</w:t>
            </w:r>
          </w:p>
        </w:tc>
        <w:tc>
          <w:tcPr>
            <w:tcW w:w="649" w:type="dxa"/>
            <w:shd w:val="clear" w:color="auto" w:fill="D9D9D9" w:themeFill="background1" w:themeFillShade="D9"/>
            <w:vAlign w:val="center"/>
          </w:tcPr>
          <w:p w14:paraId="0007D478" w14:textId="77777777" w:rsidR="00F66935" w:rsidRPr="00AA625B" w:rsidRDefault="00F66935" w:rsidP="00560A31">
            <w:pPr>
              <w:pStyle w:val="Tabletext"/>
              <w:jc w:val="center"/>
              <w:rPr>
                <w:b/>
                <w:bCs/>
                <w:szCs w:val="18"/>
              </w:rPr>
            </w:pPr>
            <w:r w:rsidRPr="00AA625B">
              <w:rPr>
                <w:b/>
                <w:bCs/>
                <w:szCs w:val="18"/>
              </w:rPr>
              <w:t>FDA</w:t>
            </w:r>
          </w:p>
        </w:tc>
        <w:tc>
          <w:tcPr>
            <w:tcW w:w="814" w:type="dxa"/>
            <w:shd w:val="clear" w:color="auto" w:fill="D9D9D9" w:themeFill="background1" w:themeFillShade="D9"/>
            <w:vAlign w:val="center"/>
          </w:tcPr>
          <w:p w14:paraId="476EB9BD" w14:textId="77777777" w:rsidR="00F66935" w:rsidRPr="00AA625B" w:rsidRDefault="00F66935" w:rsidP="00560A31">
            <w:pPr>
              <w:pStyle w:val="Tabletext"/>
              <w:jc w:val="center"/>
              <w:rPr>
                <w:b/>
                <w:bCs/>
                <w:szCs w:val="18"/>
              </w:rPr>
            </w:pPr>
            <w:r w:rsidRPr="00AA625B">
              <w:rPr>
                <w:b/>
                <w:bCs/>
                <w:szCs w:val="18"/>
              </w:rPr>
              <w:t>CPCA</w:t>
            </w:r>
          </w:p>
        </w:tc>
      </w:tr>
      <w:tr w:rsidR="00F66935" w:rsidRPr="00AA625B" w14:paraId="30AFEA3C" w14:textId="77777777" w:rsidTr="001B16EA">
        <w:trPr>
          <w:jc w:val="center"/>
        </w:trPr>
        <w:tc>
          <w:tcPr>
            <w:tcW w:w="1267" w:type="dxa"/>
            <w:vAlign w:val="center"/>
          </w:tcPr>
          <w:p w14:paraId="70DC4DE9" w14:textId="77777777" w:rsidR="00F66935" w:rsidRPr="00AA625B" w:rsidRDefault="00F66935" w:rsidP="001B16EA">
            <w:pPr>
              <w:pStyle w:val="Tabletext"/>
              <w:rPr>
                <w:szCs w:val="18"/>
              </w:rPr>
            </w:pPr>
            <w:r w:rsidRPr="00AA625B">
              <w:rPr>
                <w:szCs w:val="18"/>
              </w:rPr>
              <w:t>Acebutolol</w:t>
            </w:r>
          </w:p>
        </w:tc>
        <w:tc>
          <w:tcPr>
            <w:tcW w:w="1427" w:type="dxa"/>
            <w:vAlign w:val="center"/>
          </w:tcPr>
          <w:p w14:paraId="4EA5D576"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4AFAE669"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077C62E7" wp14:editId="49EAF8BB">
                  <wp:extent cx="1603725" cy="88954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
                              </a:ext>
                            </a:extLst>
                          </a:blip>
                          <a:stretch>
                            <a:fillRect/>
                          </a:stretch>
                        </pic:blipFill>
                        <pic:spPr>
                          <a:xfrm>
                            <a:off x="0" y="0"/>
                            <a:ext cx="1606362" cy="891004"/>
                          </a:xfrm>
                          <a:prstGeom prst="rect">
                            <a:avLst/>
                          </a:prstGeom>
                        </pic:spPr>
                      </pic:pic>
                    </a:graphicData>
                  </a:graphic>
                </wp:inline>
              </w:drawing>
            </w:r>
          </w:p>
        </w:tc>
        <w:tc>
          <w:tcPr>
            <w:tcW w:w="684" w:type="dxa"/>
            <w:vAlign w:val="center"/>
          </w:tcPr>
          <w:p w14:paraId="16661C1E"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665179CC"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5EBA6B36" w14:textId="77777777" w:rsidR="00F66935" w:rsidRPr="00AA625B" w:rsidRDefault="00F66935" w:rsidP="00560A31">
            <w:pPr>
              <w:pStyle w:val="Tabletext"/>
              <w:jc w:val="center"/>
              <w:rPr>
                <w:szCs w:val="18"/>
              </w:rPr>
            </w:pPr>
            <w:r w:rsidRPr="00AA625B">
              <w:rPr>
                <w:szCs w:val="18"/>
              </w:rPr>
              <w:t>4</w:t>
            </w:r>
          </w:p>
        </w:tc>
      </w:tr>
      <w:tr w:rsidR="00F66935" w:rsidRPr="00AA625B" w14:paraId="6E40BF8C" w14:textId="77777777" w:rsidTr="001B16EA">
        <w:trPr>
          <w:jc w:val="center"/>
        </w:trPr>
        <w:tc>
          <w:tcPr>
            <w:tcW w:w="1267" w:type="dxa"/>
            <w:vAlign w:val="center"/>
          </w:tcPr>
          <w:p w14:paraId="67B9BDB0" w14:textId="77777777" w:rsidR="00F66935" w:rsidRPr="00AA625B" w:rsidRDefault="00F66935" w:rsidP="001B16EA">
            <w:pPr>
              <w:pStyle w:val="Tabletext"/>
              <w:rPr>
                <w:szCs w:val="18"/>
              </w:rPr>
            </w:pPr>
            <w:r w:rsidRPr="00AA625B">
              <w:rPr>
                <w:szCs w:val="18"/>
              </w:rPr>
              <w:t>Albuterol / Salbutamol</w:t>
            </w:r>
          </w:p>
        </w:tc>
        <w:tc>
          <w:tcPr>
            <w:tcW w:w="1427" w:type="dxa"/>
            <w:vAlign w:val="center"/>
          </w:tcPr>
          <w:p w14:paraId="5BAEE420"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5F727BA3"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654FC58" wp14:editId="156190B7">
                  <wp:extent cx="1090371" cy="83740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4"/>
                              </a:ext>
                            </a:extLst>
                          </a:blip>
                          <a:stretch>
                            <a:fillRect/>
                          </a:stretch>
                        </pic:blipFill>
                        <pic:spPr>
                          <a:xfrm>
                            <a:off x="0" y="0"/>
                            <a:ext cx="1101364" cy="845848"/>
                          </a:xfrm>
                          <a:prstGeom prst="rect">
                            <a:avLst/>
                          </a:prstGeom>
                        </pic:spPr>
                      </pic:pic>
                    </a:graphicData>
                  </a:graphic>
                </wp:inline>
              </w:drawing>
            </w:r>
          </w:p>
        </w:tc>
        <w:tc>
          <w:tcPr>
            <w:tcW w:w="684" w:type="dxa"/>
            <w:vAlign w:val="center"/>
          </w:tcPr>
          <w:p w14:paraId="45FDF827" w14:textId="09DE480A" w:rsidR="00F66935" w:rsidRPr="00AA625B" w:rsidRDefault="00B044DF" w:rsidP="00560A31">
            <w:pPr>
              <w:pStyle w:val="Tabletext"/>
              <w:jc w:val="center"/>
              <w:rPr>
                <w:szCs w:val="18"/>
              </w:rPr>
            </w:pPr>
            <w:r w:rsidRPr="00AA625B">
              <w:rPr>
                <w:szCs w:val="18"/>
              </w:rPr>
              <w:t>-</w:t>
            </w:r>
          </w:p>
        </w:tc>
        <w:tc>
          <w:tcPr>
            <w:tcW w:w="649" w:type="dxa"/>
            <w:vAlign w:val="center"/>
          </w:tcPr>
          <w:p w14:paraId="3B25C523"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3308A8CE" w14:textId="77777777" w:rsidR="00F66935" w:rsidRPr="00AA625B" w:rsidRDefault="00F66935" w:rsidP="00560A31">
            <w:pPr>
              <w:pStyle w:val="Tabletext"/>
              <w:jc w:val="center"/>
              <w:rPr>
                <w:szCs w:val="18"/>
              </w:rPr>
            </w:pPr>
            <w:r w:rsidRPr="00AA625B">
              <w:rPr>
                <w:szCs w:val="18"/>
              </w:rPr>
              <w:t>5</w:t>
            </w:r>
          </w:p>
        </w:tc>
      </w:tr>
      <w:tr w:rsidR="00F66935" w:rsidRPr="00AA625B" w14:paraId="641E3269" w14:textId="77777777" w:rsidTr="001B16EA">
        <w:trPr>
          <w:jc w:val="center"/>
        </w:trPr>
        <w:tc>
          <w:tcPr>
            <w:tcW w:w="1267" w:type="dxa"/>
            <w:vAlign w:val="center"/>
          </w:tcPr>
          <w:p w14:paraId="45016076" w14:textId="77777777" w:rsidR="00F66935" w:rsidRPr="00AA625B" w:rsidRDefault="00F66935" w:rsidP="001B16EA">
            <w:pPr>
              <w:pStyle w:val="Tabletext"/>
              <w:rPr>
                <w:szCs w:val="18"/>
              </w:rPr>
            </w:pPr>
            <w:proofErr w:type="spellStart"/>
            <w:r w:rsidRPr="00AA625B">
              <w:rPr>
                <w:szCs w:val="18"/>
              </w:rPr>
              <w:t>Arformoterol</w:t>
            </w:r>
            <w:proofErr w:type="spellEnd"/>
          </w:p>
          <w:p w14:paraId="60DE596B" w14:textId="77777777" w:rsidR="00F66935" w:rsidRPr="00AA625B" w:rsidRDefault="00F66935" w:rsidP="001B16EA">
            <w:pPr>
              <w:pStyle w:val="Tabletext"/>
              <w:rPr>
                <w:szCs w:val="18"/>
              </w:rPr>
            </w:pPr>
            <w:r w:rsidRPr="00AA625B">
              <w:rPr>
                <w:szCs w:val="18"/>
              </w:rPr>
              <w:t>Formoterol</w:t>
            </w:r>
          </w:p>
        </w:tc>
        <w:tc>
          <w:tcPr>
            <w:tcW w:w="1427" w:type="dxa"/>
            <w:vAlign w:val="center"/>
          </w:tcPr>
          <w:p w14:paraId="4D1953CF"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5FB1024A"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AF980AA" wp14:editId="30C9DED6">
                  <wp:extent cx="1723883" cy="617419"/>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6"/>
                              </a:ext>
                            </a:extLst>
                          </a:blip>
                          <a:stretch>
                            <a:fillRect/>
                          </a:stretch>
                        </pic:blipFill>
                        <pic:spPr>
                          <a:xfrm>
                            <a:off x="0" y="0"/>
                            <a:ext cx="1739071" cy="622859"/>
                          </a:xfrm>
                          <a:prstGeom prst="rect">
                            <a:avLst/>
                          </a:prstGeom>
                        </pic:spPr>
                      </pic:pic>
                    </a:graphicData>
                  </a:graphic>
                </wp:inline>
              </w:drawing>
            </w:r>
          </w:p>
        </w:tc>
        <w:tc>
          <w:tcPr>
            <w:tcW w:w="684" w:type="dxa"/>
            <w:vAlign w:val="center"/>
          </w:tcPr>
          <w:p w14:paraId="24B1C5C6" w14:textId="3E3D621E" w:rsidR="00F66935" w:rsidRPr="00AA625B" w:rsidRDefault="007B3886" w:rsidP="00560A31">
            <w:pPr>
              <w:pStyle w:val="Tabletext"/>
              <w:jc w:val="center"/>
              <w:rPr>
                <w:szCs w:val="18"/>
              </w:rPr>
            </w:pPr>
            <w:r w:rsidRPr="00AA625B">
              <w:rPr>
                <w:szCs w:val="18"/>
              </w:rPr>
              <w:t>-</w:t>
            </w:r>
          </w:p>
        </w:tc>
        <w:tc>
          <w:tcPr>
            <w:tcW w:w="649" w:type="dxa"/>
            <w:vAlign w:val="center"/>
          </w:tcPr>
          <w:p w14:paraId="52FCFE31"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4EB07FA8" w14:textId="77777777" w:rsidR="00F66935" w:rsidRPr="00AA625B" w:rsidRDefault="00F66935" w:rsidP="00560A31">
            <w:pPr>
              <w:pStyle w:val="Tabletext"/>
              <w:jc w:val="center"/>
              <w:rPr>
                <w:szCs w:val="18"/>
              </w:rPr>
            </w:pPr>
            <w:r w:rsidRPr="00AA625B">
              <w:rPr>
                <w:szCs w:val="18"/>
              </w:rPr>
              <w:t>4</w:t>
            </w:r>
          </w:p>
        </w:tc>
      </w:tr>
      <w:tr w:rsidR="00F66935" w:rsidRPr="00AA625B" w14:paraId="7971464C" w14:textId="77777777" w:rsidTr="001B16EA">
        <w:trPr>
          <w:jc w:val="center"/>
        </w:trPr>
        <w:tc>
          <w:tcPr>
            <w:tcW w:w="1267" w:type="dxa"/>
            <w:vAlign w:val="center"/>
          </w:tcPr>
          <w:p w14:paraId="7580D2F0" w14:textId="77777777" w:rsidR="00F66935" w:rsidRPr="00AA625B" w:rsidRDefault="00F66935" w:rsidP="001B16EA">
            <w:pPr>
              <w:pStyle w:val="Tabletext"/>
              <w:rPr>
                <w:szCs w:val="18"/>
              </w:rPr>
            </w:pPr>
            <w:r w:rsidRPr="00AA625B">
              <w:rPr>
                <w:szCs w:val="18"/>
              </w:rPr>
              <w:t>Atenolol</w:t>
            </w:r>
          </w:p>
        </w:tc>
        <w:tc>
          <w:tcPr>
            <w:tcW w:w="1427" w:type="dxa"/>
            <w:vAlign w:val="center"/>
          </w:tcPr>
          <w:p w14:paraId="6A29377F"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4A42FC25"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B7692DB" wp14:editId="1EECB09B">
                  <wp:extent cx="1332789" cy="682038"/>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0" y="0"/>
                            <a:ext cx="1339121" cy="685278"/>
                          </a:xfrm>
                          <a:prstGeom prst="rect">
                            <a:avLst/>
                          </a:prstGeom>
                        </pic:spPr>
                      </pic:pic>
                    </a:graphicData>
                  </a:graphic>
                </wp:inline>
              </w:drawing>
            </w:r>
          </w:p>
        </w:tc>
        <w:tc>
          <w:tcPr>
            <w:tcW w:w="684" w:type="dxa"/>
            <w:vAlign w:val="center"/>
          </w:tcPr>
          <w:p w14:paraId="06CFFEB2"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746AB1AD"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3C2F30D6" w14:textId="77777777" w:rsidR="00F66935" w:rsidRPr="00AA625B" w:rsidRDefault="00F66935" w:rsidP="00560A31">
            <w:pPr>
              <w:pStyle w:val="Tabletext"/>
              <w:jc w:val="center"/>
              <w:rPr>
                <w:szCs w:val="18"/>
              </w:rPr>
            </w:pPr>
            <w:r w:rsidRPr="00AA625B">
              <w:rPr>
                <w:szCs w:val="18"/>
              </w:rPr>
              <w:t>4</w:t>
            </w:r>
          </w:p>
        </w:tc>
      </w:tr>
      <w:tr w:rsidR="00F66935" w:rsidRPr="00AA625B" w14:paraId="3E685B48" w14:textId="77777777" w:rsidTr="001B16EA">
        <w:trPr>
          <w:jc w:val="center"/>
        </w:trPr>
        <w:tc>
          <w:tcPr>
            <w:tcW w:w="1267" w:type="dxa"/>
            <w:vAlign w:val="center"/>
          </w:tcPr>
          <w:p w14:paraId="09A2D988" w14:textId="77777777" w:rsidR="00F66935" w:rsidRPr="00AA625B" w:rsidRDefault="00F66935" w:rsidP="001B16EA">
            <w:pPr>
              <w:pStyle w:val="Tabletext"/>
              <w:rPr>
                <w:szCs w:val="18"/>
              </w:rPr>
            </w:pPr>
            <w:proofErr w:type="spellStart"/>
            <w:r w:rsidRPr="00AA625B">
              <w:rPr>
                <w:szCs w:val="18"/>
              </w:rPr>
              <w:t>Betaxolol</w:t>
            </w:r>
            <w:proofErr w:type="spellEnd"/>
          </w:p>
        </w:tc>
        <w:tc>
          <w:tcPr>
            <w:tcW w:w="1427" w:type="dxa"/>
            <w:vAlign w:val="center"/>
          </w:tcPr>
          <w:p w14:paraId="477FFD10"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141C33AB"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793FE400" wp14:editId="231ACEF6">
                  <wp:extent cx="1674836" cy="618309"/>
                  <wp:effectExtent l="0" t="0" r="190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0"/>
                              </a:ext>
                            </a:extLst>
                          </a:blip>
                          <a:stretch>
                            <a:fillRect/>
                          </a:stretch>
                        </pic:blipFill>
                        <pic:spPr>
                          <a:xfrm>
                            <a:off x="0" y="0"/>
                            <a:ext cx="1694283" cy="625488"/>
                          </a:xfrm>
                          <a:prstGeom prst="rect">
                            <a:avLst/>
                          </a:prstGeom>
                        </pic:spPr>
                      </pic:pic>
                    </a:graphicData>
                  </a:graphic>
                </wp:inline>
              </w:drawing>
            </w:r>
          </w:p>
        </w:tc>
        <w:tc>
          <w:tcPr>
            <w:tcW w:w="684" w:type="dxa"/>
            <w:vAlign w:val="center"/>
          </w:tcPr>
          <w:p w14:paraId="18F6ED55"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53FB90EC"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74F38CAA" w14:textId="77777777" w:rsidR="00F66935" w:rsidRPr="00AA625B" w:rsidRDefault="00F66935" w:rsidP="00560A31">
            <w:pPr>
              <w:pStyle w:val="Tabletext"/>
              <w:jc w:val="center"/>
              <w:rPr>
                <w:szCs w:val="18"/>
              </w:rPr>
            </w:pPr>
            <w:r w:rsidRPr="00AA625B">
              <w:rPr>
                <w:szCs w:val="18"/>
              </w:rPr>
              <w:t>4</w:t>
            </w:r>
          </w:p>
        </w:tc>
      </w:tr>
      <w:tr w:rsidR="00F66935" w:rsidRPr="00AA625B" w14:paraId="53889A6F" w14:textId="77777777" w:rsidTr="001B16EA">
        <w:trPr>
          <w:jc w:val="center"/>
        </w:trPr>
        <w:tc>
          <w:tcPr>
            <w:tcW w:w="1267" w:type="dxa"/>
            <w:vAlign w:val="center"/>
          </w:tcPr>
          <w:p w14:paraId="4482A702" w14:textId="77777777" w:rsidR="00F66935" w:rsidRPr="00AA625B" w:rsidRDefault="00F66935" w:rsidP="001B16EA">
            <w:pPr>
              <w:pStyle w:val="Tabletext"/>
              <w:rPr>
                <w:szCs w:val="18"/>
              </w:rPr>
            </w:pPr>
            <w:r w:rsidRPr="00AA625B">
              <w:rPr>
                <w:szCs w:val="18"/>
              </w:rPr>
              <w:t>Bisoprolol</w:t>
            </w:r>
          </w:p>
        </w:tc>
        <w:tc>
          <w:tcPr>
            <w:tcW w:w="1427" w:type="dxa"/>
            <w:vAlign w:val="center"/>
          </w:tcPr>
          <w:p w14:paraId="634DC700"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39D82B95"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68269B0" wp14:editId="641D7939">
                  <wp:extent cx="1804490" cy="698512"/>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2"/>
                              </a:ext>
                            </a:extLst>
                          </a:blip>
                          <a:stretch>
                            <a:fillRect/>
                          </a:stretch>
                        </pic:blipFill>
                        <pic:spPr>
                          <a:xfrm>
                            <a:off x="0" y="0"/>
                            <a:ext cx="1808171" cy="699937"/>
                          </a:xfrm>
                          <a:prstGeom prst="rect">
                            <a:avLst/>
                          </a:prstGeom>
                        </pic:spPr>
                      </pic:pic>
                    </a:graphicData>
                  </a:graphic>
                </wp:inline>
              </w:drawing>
            </w:r>
          </w:p>
        </w:tc>
        <w:tc>
          <w:tcPr>
            <w:tcW w:w="684" w:type="dxa"/>
            <w:vAlign w:val="center"/>
          </w:tcPr>
          <w:p w14:paraId="350CD224"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47E66ED8"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6E371E0C" w14:textId="77777777" w:rsidR="00F66935" w:rsidRPr="00AA625B" w:rsidRDefault="00F66935" w:rsidP="00560A31">
            <w:pPr>
              <w:pStyle w:val="Tabletext"/>
              <w:jc w:val="center"/>
              <w:rPr>
                <w:szCs w:val="18"/>
              </w:rPr>
            </w:pPr>
            <w:r w:rsidRPr="00AA625B">
              <w:rPr>
                <w:szCs w:val="18"/>
              </w:rPr>
              <w:t>4</w:t>
            </w:r>
          </w:p>
        </w:tc>
      </w:tr>
      <w:tr w:rsidR="00F66935" w:rsidRPr="00AA625B" w14:paraId="7E919327" w14:textId="77777777" w:rsidTr="001B16EA">
        <w:trPr>
          <w:jc w:val="center"/>
        </w:trPr>
        <w:tc>
          <w:tcPr>
            <w:tcW w:w="1267" w:type="dxa"/>
            <w:vAlign w:val="center"/>
          </w:tcPr>
          <w:p w14:paraId="3A9979B4" w14:textId="77777777" w:rsidR="00F66935" w:rsidRPr="00AA625B" w:rsidRDefault="00F66935" w:rsidP="001B16EA">
            <w:pPr>
              <w:pStyle w:val="Tabletext"/>
              <w:rPr>
                <w:szCs w:val="18"/>
              </w:rPr>
            </w:pPr>
            <w:proofErr w:type="spellStart"/>
            <w:r w:rsidRPr="00AA625B">
              <w:rPr>
                <w:szCs w:val="18"/>
              </w:rPr>
              <w:t>Celiprolol</w:t>
            </w:r>
            <w:proofErr w:type="spellEnd"/>
          </w:p>
        </w:tc>
        <w:tc>
          <w:tcPr>
            <w:tcW w:w="1427" w:type="dxa"/>
            <w:vAlign w:val="center"/>
          </w:tcPr>
          <w:p w14:paraId="2CDEBF04"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p w14:paraId="7852C102"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19C371A6"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9C07C50" wp14:editId="486DE586">
                  <wp:extent cx="1403763" cy="846052"/>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4"/>
                              </a:ext>
                            </a:extLst>
                          </a:blip>
                          <a:stretch>
                            <a:fillRect/>
                          </a:stretch>
                        </pic:blipFill>
                        <pic:spPr>
                          <a:xfrm>
                            <a:off x="0" y="0"/>
                            <a:ext cx="1415212" cy="852953"/>
                          </a:xfrm>
                          <a:prstGeom prst="rect">
                            <a:avLst/>
                          </a:prstGeom>
                        </pic:spPr>
                      </pic:pic>
                    </a:graphicData>
                  </a:graphic>
                </wp:inline>
              </w:drawing>
            </w:r>
          </w:p>
        </w:tc>
        <w:tc>
          <w:tcPr>
            <w:tcW w:w="684" w:type="dxa"/>
            <w:vAlign w:val="center"/>
          </w:tcPr>
          <w:p w14:paraId="79EBB3F5"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6263C938" w14:textId="3DFB1346" w:rsidR="00F66935" w:rsidRPr="00AA625B" w:rsidRDefault="007B3886" w:rsidP="00560A31">
            <w:pPr>
              <w:pStyle w:val="Tabletext"/>
              <w:jc w:val="center"/>
              <w:rPr>
                <w:szCs w:val="18"/>
              </w:rPr>
            </w:pPr>
            <w:r w:rsidRPr="00AA625B">
              <w:rPr>
                <w:szCs w:val="18"/>
              </w:rPr>
              <w:t>-</w:t>
            </w:r>
          </w:p>
        </w:tc>
        <w:tc>
          <w:tcPr>
            <w:tcW w:w="814" w:type="dxa"/>
            <w:vAlign w:val="center"/>
          </w:tcPr>
          <w:p w14:paraId="292B5611" w14:textId="77777777" w:rsidR="00F66935" w:rsidRPr="00AA625B" w:rsidRDefault="00F66935" w:rsidP="00560A31">
            <w:pPr>
              <w:pStyle w:val="Tabletext"/>
              <w:jc w:val="center"/>
              <w:rPr>
                <w:szCs w:val="18"/>
              </w:rPr>
            </w:pPr>
            <w:r w:rsidRPr="00AA625B">
              <w:rPr>
                <w:szCs w:val="18"/>
              </w:rPr>
              <w:t>5</w:t>
            </w:r>
          </w:p>
        </w:tc>
      </w:tr>
      <w:tr w:rsidR="00F66935" w:rsidRPr="00AA625B" w14:paraId="7CD91294" w14:textId="77777777" w:rsidTr="001B16EA">
        <w:trPr>
          <w:jc w:val="center"/>
        </w:trPr>
        <w:tc>
          <w:tcPr>
            <w:tcW w:w="1267" w:type="dxa"/>
            <w:vAlign w:val="center"/>
          </w:tcPr>
          <w:p w14:paraId="31C73C39" w14:textId="77777777" w:rsidR="00F66935" w:rsidRPr="00AA625B" w:rsidRDefault="00F66935" w:rsidP="001B16EA">
            <w:pPr>
              <w:pStyle w:val="Tabletext"/>
              <w:rPr>
                <w:szCs w:val="18"/>
              </w:rPr>
            </w:pPr>
            <w:proofErr w:type="spellStart"/>
            <w:r w:rsidRPr="00AA625B">
              <w:rPr>
                <w:szCs w:val="18"/>
              </w:rPr>
              <w:t>Cardevilol</w:t>
            </w:r>
            <w:proofErr w:type="spellEnd"/>
          </w:p>
        </w:tc>
        <w:tc>
          <w:tcPr>
            <w:tcW w:w="1427" w:type="dxa"/>
            <w:vAlign w:val="center"/>
          </w:tcPr>
          <w:p w14:paraId="435E36B1"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p w14:paraId="1064F1EE" w14:textId="77777777" w:rsidR="00F66935" w:rsidRPr="00AA625B" w:rsidRDefault="00F66935" w:rsidP="001B16EA">
            <w:pPr>
              <w:pStyle w:val="Tabletext"/>
              <w:rPr>
                <w:szCs w:val="18"/>
              </w:rPr>
            </w:pPr>
          </w:p>
        </w:tc>
        <w:tc>
          <w:tcPr>
            <w:tcW w:w="4285" w:type="dxa"/>
            <w:vAlign w:val="center"/>
          </w:tcPr>
          <w:p w14:paraId="0BA1F1D5"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3B0B2510" wp14:editId="3599B96B">
                  <wp:extent cx="1753162" cy="606193"/>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6"/>
                              </a:ext>
                            </a:extLst>
                          </a:blip>
                          <a:stretch>
                            <a:fillRect/>
                          </a:stretch>
                        </pic:blipFill>
                        <pic:spPr>
                          <a:xfrm>
                            <a:off x="0" y="0"/>
                            <a:ext cx="1769487" cy="611838"/>
                          </a:xfrm>
                          <a:prstGeom prst="rect">
                            <a:avLst/>
                          </a:prstGeom>
                        </pic:spPr>
                      </pic:pic>
                    </a:graphicData>
                  </a:graphic>
                </wp:inline>
              </w:drawing>
            </w:r>
          </w:p>
        </w:tc>
        <w:tc>
          <w:tcPr>
            <w:tcW w:w="684" w:type="dxa"/>
            <w:vAlign w:val="center"/>
          </w:tcPr>
          <w:p w14:paraId="5EC73EF6" w14:textId="0A0F0DB1" w:rsidR="00F66935" w:rsidRPr="00AA625B" w:rsidRDefault="007B3886" w:rsidP="00560A31">
            <w:pPr>
              <w:pStyle w:val="Tabletext"/>
              <w:jc w:val="center"/>
              <w:rPr>
                <w:szCs w:val="18"/>
              </w:rPr>
            </w:pPr>
            <w:r w:rsidRPr="00AA625B">
              <w:rPr>
                <w:szCs w:val="18"/>
              </w:rPr>
              <w:t>-</w:t>
            </w:r>
          </w:p>
        </w:tc>
        <w:tc>
          <w:tcPr>
            <w:tcW w:w="649" w:type="dxa"/>
            <w:vAlign w:val="center"/>
          </w:tcPr>
          <w:p w14:paraId="1CC74141"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231F24F2" w14:textId="77777777" w:rsidR="00F66935" w:rsidRPr="00AA625B" w:rsidRDefault="00F66935" w:rsidP="00560A31">
            <w:pPr>
              <w:pStyle w:val="Tabletext"/>
              <w:jc w:val="center"/>
              <w:rPr>
                <w:szCs w:val="18"/>
              </w:rPr>
            </w:pPr>
            <w:r w:rsidRPr="00AA625B">
              <w:rPr>
                <w:szCs w:val="18"/>
              </w:rPr>
              <w:t>3</w:t>
            </w:r>
          </w:p>
        </w:tc>
      </w:tr>
      <w:tr w:rsidR="00F66935" w:rsidRPr="00AA625B" w14:paraId="7EEF5709" w14:textId="77777777" w:rsidTr="001B16EA">
        <w:trPr>
          <w:jc w:val="center"/>
        </w:trPr>
        <w:tc>
          <w:tcPr>
            <w:tcW w:w="1267" w:type="dxa"/>
            <w:vAlign w:val="center"/>
          </w:tcPr>
          <w:p w14:paraId="2EAAC096" w14:textId="77777777" w:rsidR="00F66935" w:rsidRPr="00AA625B" w:rsidRDefault="00F66935" w:rsidP="001B16EA">
            <w:pPr>
              <w:pStyle w:val="Tabletext"/>
              <w:rPr>
                <w:szCs w:val="18"/>
              </w:rPr>
            </w:pPr>
            <w:proofErr w:type="spellStart"/>
            <w:r w:rsidRPr="00AA625B">
              <w:rPr>
                <w:szCs w:val="18"/>
              </w:rPr>
              <w:t>Carteolol</w:t>
            </w:r>
            <w:proofErr w:type="spellEnd"/>
          </w:p>
        </w:tc>
        <w:tc>
          <w:tcPr>
            <w:tcW w:w="1427" w:type="dxa"/>
            <w:vAlign w:val="center"/>
          </w:tcPr>
          <w:p w14:paraId="67AB080A"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276067C3"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656B1935" wp14:editId="58B2F034">
                  <wp:extent cx="1411633" cy="739911"/>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8"/>
                              </a:ext>
                            </a:extLst>
                          </a:blip>
                          <a:stretch>
                            <a:fillRect/>
                          </a:stretch>
                        </pic:blipFill>
                        <pic:spPr>
                          <a:xfrm>
                            <a:off x="0" y="0"/>
                            <a:ext cx="1423183" cy="745965"/>
                          </a:xfrm>
                          <a:prstGeom prst="rect">
                            <a:avLst/>
                          </a:prstGeom>
                        </pic:spPr>
                      </pic:pic>
                    </a:graphicData>
                  </a:graphic>
                </wp:inline>
              </w:drawing>
            </w:r>
          </w:p>
        </w:tc>
        <w:tc>
          <w:tcPr>
            <w:tcW w:w="684" w:type="dxa"/>
            <w:vAlign w:val="center"/>
          </w:tcPr>
          <w:p w14:paraId="38796E8B" w14:textId="5BA61A91" w:rsidR="00F66935" w:rsidRPr="00AA625B" w:rsidRDefault="007B3886" w:rsidP="00560A31">
            <w:pPr>
              <w:pStyle w:val="Tabletext"/>
              <w:jc w:val="center"/>
              <w:rPr>
                <w:szCs w:val="18"/>
              </w:rPr>
            </w:pPr>
            <w:r w:rsidRPr="00AA625B">
              <w:rPr>
                <w:szCs w:val="18"/>
              </w:rPr>
              <w:t>-</w:t>
            </w:r>
          </w:p>
        </w:tc>
        <w:tc>
          <w:tcPr>
            <w:tcW w:w="649" w:type="dxa"/>
            <w:vAlign w:val="center"/>
          </w:tcPr>
          <w:p w14:paraId="2592A802"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06442295" w14:textId="77777777" w:rsidR="00F66935" w:rsidRPr="00AA625B" w:rsidRDefault="00F66935" w:rsidP="00560A31">
            <w:pPr>
              <w:pStyle w:val="Tabletext"/>
              <w:jc w:val="center"/>
              <w:rPr>
                <w:szCs w:val="18"/>
              </w:rPr>
            </w:pPr>
            <w:r w:rsidRPr="00AA625B">
              <w:rPr>
                <w:szCs w:val="18"/>
              </w:rPr>
              <w:t>5</w:t>
            </w:r>
          </w:p>
        </w:tc>
      </w:tr>
      <w:tr w:rsidR="00F66935" w:rsidRPr="00AA625B" w14:paraId="33F608DF" w14:textId="77777777" w:rsidTr="001B16EA">
        <w:trPr>
          <w:jc w:val="center"/>
        </w:trPr>
        <w:tc>
          <w:tcPr>
            <w:tcW w:w="1267" w:type="dxa"/>
            <w:vAlign w:val="center"/>
          </w:tcPr>
          <w:p w14:paraId="3EEAFB37" w14:textId="77777777" w:rsidR="00F66935" w:rsidRPr="00AA625B" w:rsidRDefault="00F66935" w:rsidP="001B16EA">
            <w:pPr>
              <w:pStyle w:val="Tabletext"/>
              <w:rPr>
                <w:szCs w:val="18"/>
              </w:rPr>
            </w:pPr>
            <w:r w:rsidRPr="00AA625B">
              <w:rPr>
                <w:szCs w:val="18"/>
              </w:rPr>
              <w:t>Esmolol</w:t>
            </w:r>
          </w:p>
        </w:tc>
        <w:tc>
          <w:tcPr>
            <w:tcW w:w="1427" w:type="dxa"/>
            <w:vAlign w:val="center"/>
          </w:tcPr>
          <w:p w14:paraId="57B44C10"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3AD6EEE9"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63B5CE95" wp14:editId="50C32636">
                  <wp:extent cx="1666733" cy="781685"/>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0"/>
                              </a:ext>
                            </a:extLst>
                          </a:blip>
                          <a:stretch>
                            <a:fillRect/>
                          </a:stretch>
                        </pic:blipFill>
                        <pic:spPr>
                          <a:xfrm>
                            <a:off x="0" y="0"/>
                            <a:ext cx="1677480" cy="786725"/>
                          </a:xfrm>
                          <a:prstGeom prst="rect">
                            <a:avLst/>
                          </a:prstGeom>
                        </pic:spPr>
                      </pic:pic>
                    </a:graphicData>
                  </a:graphic>
                </wp:inline>
              </w:drawing>
            </w:r>
          </w:p>
        </w:tc>
        <w:tc>
          <w:tcPr>
            <w:tcW w:w="684" w:type="dxa"/>
            <w:vAlign w:val="center"/>
          </w:tcPr>
          <w:p w14:paraId="6298261A"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01FA9BE6"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063B81FA" w14:textId="77777777" w:rsidR="00F66935" w:rsidRPr="00AA625B" w:rsidRDefault="00F66935" w:rsidP="00560A31">
            <w:pPr>
              <w:pStyle w:val="Tabletext"/>
              <w:jc w:val="center"/>
              <w:rPr>
                <w:szCs w:val="18"/>
              </w:rPr>
            </w:pPr>
            <w:r w:rsidRPr="00AA625B">
              <w:rPr>
                <w:szCs w:val="18"/>
              </w:rPr>
              <w:t>4</w:t>
            </w:r>
          </w:p>
        </w:tc>
      </w:tr>
      <w:tr w:rsidR="00F66935" w:rsidRPr="00AA625B" w14:paraId="423679EA" w14:textId="77777777" w:rsidTr="001B16EA">
        <w:trPr>
          <w:jc w:val="center"/>
        </w:trPr>
        <w:tc>
          <w:tcPr>
            <w:tcW w:w="1267" w:type="dxa"/>
            <w:vAlign w:val="center"/>
          </w:tcPr>
          <w:p w14:paraId="00BF3490" w14:textId="77777777" w:rsidR="00F66935" w:rsidRPr="00AA625B" w:rsidRDefault="00F66935" w:rsidP="001B16EA">
            <w:pPr>
              <w:pStyle w:val="Tabletext"/>
              <w:rPr>
                <w:szCs w:val="18"/>
              </w:rPr>
            </w:pPr>
            <w:r w:rsidRPr="00AA625B">
              <w:rPr>
                <w:szCs w:val="18"/>
              </w:rPr>
              <w:lastRenderedPageBreak/>
              <w:t>Isoproterenol</w:t>
            </w:r>
          </w:p>
        </w:tc>
        <w:tc>
          <w:tcPr>
            <w:tcW w:w="1427" w:type="dxa"/>
            <w:vAlign w:val="center"/>
          </w:tcPr>
          <w:p w14:paraId="42502F93"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-agonist</w:t>
            </w:r>
          </w:p>
          <w:p w14:paraId="193DDF87"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75B4FF74"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699DB7A9" wp14:editId="629BCAA0">
                  <wp:extent cx="1047121" cy="614976"/>
                  <wp:effectExtent l="0" t="0" r="63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2"/>
                              </a:ext>
                            </a:extLst>
                          </a:blip>
                          <a:stretch>
                            <a:fillRect/>
                          </a:stretch>
                        </pic:blipFill>
                        <pic:spPr>
                          <a:xfrm>
                            <a:off x="0" y="0"/>
                            <a:ext cx="1064577" cy="625228"/>
                          </a:xfrm>
                          <a:prstGeom prst="rect">
                            <a:avLst/>
                          </a:prstGeom>
                        </pic:spPr>
                      </pic:pic>
                    </a:graphicData>
                  </a:graphic>
                </wp:inline>
              </w:drawing>
            </w:r>
          </w:p>
        </w:tc>
        <w:tc>
          <w:tcPr>
            <w:tcW w:w="684" w:type="dxa"/>
            <w:vAlign w:val="center"/>
          </w:tcPr>
          <w:p w14:paraId="3BB8F4EF" w14:textId="241BB9D3" w:rsidR="00F66935" w:rsidRPr="00AA625B" w:rsidRDefault="007B3886" w:rsidP="00560A31">
            <w:pPr>
              <w:pStyle w:val="Tabletext"/>
              <w:jc w:val="center"/>
              <w:rPr>
                <w:szCs w:val="18"/>
              </w:rPr>
            </w:pPr>
            <w:r w:rsidRPr="00AA625B">
              <w:rPr>
                <w:szCs w:val="18"/>
              </w:rPr>
              <w:t>-</w:t>
            </w:r>
          </w:p>
        </w:tc>
        <w:tc>
          <w:tcPr>
            <w:tcW w:w="649" w:type="dxa"/>
            <w:vAlign w:val="center"/>
          </w:tcPr>
          <w:p w14:paraId="41994EF7"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317720EA" w14:textId="77777777" w:rsidR="00F66935" w:rsidRPr="00AA625B" w:rsidRDefault="00F66935" w:rsidP="00560A31">
            <w:pPr>
              <w:pStyle w:val="Tabletext"/>
              <w:jc w:val="center"/>
              <w:rPr>
                <w:szCs w:val="18"/>
              </w:rPr>
            </w:pPr>
            <w:r w:rsidRPr="00AA625B">
              <w:rPr>
                <w:szCs w:val="18"/>
              </w:rPr>
              <w:t>4</w:t>
            </w:r>
          </w:p>
        </w:tc>
      </w:tr>
      <w:tr w:rsidR="00F66935" w:rsidRPr="00AA625B" w14:paraId="2EDA4CB6" w14:textId="77777777" w:rsidTr="001B16EA">
        <w:trPr>
          <w:jc w:val="center"/>
        </w:trPr>
        <w:tc>
          <w:tcPr>
            <w:tcW w:w="1267" w:type="dxa"/>
            <w:vAlign w:val="center"/>
          </w:tcPr>
          <w:p w14:paraId="3EEFD5BB" w14:textId="77777777" w:rsidR="00F66935" w:rsidRPr="00AA625B" w:rsidRDefault="00F66935" w:rsidP="001B16EA">
            <w:pPr>
              <w:pStyle w:val="Tabletext"/>
              <w:rPr>
                <w:szCs w:val="18"/>
              </w:rPr>
            </w:pPr>
            <w:r w:rsidRPr="00AA625B">
              <w:rPr>
                <w:szCs w:val="18"/>
              </w:rPr>
              <w:t>Labetalol</w:t>
            </w:r>
          </w:p>
        </w:tc>
        <w:tc>
          <w:tcPr>
            <w:tcW w:w="1427" w:type="dxa"/>
            <w:vAlign w:val="center"/>
          </w:tcPr>
          <w:p w14:paraId="11E74AF7"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p w14:paraId="7133AC03" w14:textId="77777777" w:rsidR="00F66935" w:rsidRPr="00AA625B" w:rsidRDefault="00F66935" w:rsidP="001B16EA">
            <w:pPr>
              <w:pStyle w:val="Tabletext"/>
              <w:rPr>
                <w:szCs w:val="18"/>
              </w:rPr>
            </w:pPr>
            <w:r w:rsidRPr="00AA625B">
              <w:rPr>
                <w:szCs w:val="18"/>
              </w:rPr>
              <w:t>α</w:t>
            </w:r>
            <w:r w:rsidRPr="00AA625B">
              <w:rPr>
                <w:szCs w:val="18"/>
                <w:vertAlign w:val="subscript"/>
              </w:rPr>
              <w:t>1</w:t>
            </w:r>
            <w:r w:rsidRPr="00AA625B">
              <w:rPr>
                <w:szCs w:val="18"/>
              </w:rPr>
              <w:t>-blocker</w:t>
            </w:r>
          </w:p>
          <w:p w14:paraId="665AD777" w14:textId="77777777" w:rsidR="00F66935" w:rsidRPr="00AA625B" w:rsidRDefault="00F66935" w:rsidP="001B16EA">
            <w:pPr>
              <w:pStyle w:val="Tabletext"/>
              <w:rPr>
                <w:szCs w:val="18"/>
              </w:rPr>
            </w:pPr>
          </w:p>
        </w:tc>
        <w:tc>
          <w:tcPr>
            <w:tcW w:w="4285" w:type="dxa"/>
            <w:vAlign w:val="center"/>
          </w:tcPr>
          <w:p w14:paraId="4608CB1E"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0DB93C1D" wp14:editId="1643CBCD">
                  <wp:extent cx="1468271" cy="586124"/>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4"/>
                              </a:ext>
                            </a:extLst>
                          </a:blip>
                          <a:stretch>
                            <a:fillRect/>
                          </a:stretch>
                        </pic:blipFill>
                        <pic:spPr>
                          <a:xfrm>
                            <a:off x="0" y="0"/>
                            <a:ext cx="1491095" cy="595235"/>
                          </a:xfrm>
                          <a:prstGeom prst="rect">
                            <a:avLst/>
                          </a:prstGeom>
                        </pic:spPr>
                      </pic:pic>
                    </a:graphicData>
                  </a:graphic>
                </wp:inline>
              </w:drawing>
            </w:r>
          </w:p>
        </w:tc>
        <w:tc>
          <w:tcPr>
            <w:tcW w:w="684" w:type="dxa"/>
            <w:vAlign w:val="center"/>
          </w:tcPr>
          <w:p w14:paraId="5A652466"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75324979"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2539A0CB" w14:textId="77777777" w:rsidR="00F66935" w:rsidRPr="00AA625B" w:rsidRDefault="00F66935" w:rsidP="00560A31">
            <w:pPr>
              <w:pStyle w:val="Tabletext"/>
              <w:jc w:val="center"/>
              <w:rPr>
                <w:szCs w:val="18"/>
              </w:rPr>
            </w:pPr>
            <w:r w:rsidRPr="00AA625B">
              <w:rPr>
                <w:szCs w:val="18"/>
              </w:rPr>
              <w:t>4</w:t>
            </w:r>
          </w:p>
        </w:tc>
      </w:tr>
      <w:tr w:rsidR="00F66935" w:rsidRPr="00AA625B" w14:paraId="0FDF8A3E" w14:textId="77777777" w:rsidTr="001B16EA">
        <w:trPr>
          <w:jc w:val="center"/>
        </w:trPr>
        <w:tc>
          <w:tcPr>
            <w:tcW w:w="1267" w:type="dxa"/>
            <w:vAlign w:val="center"/>
          </w:tcPr>
          <w:p w14:paraId="07BDA81B" w14:textId="77777777" w:rsidR="00F66935" w:rsidRPr="00AA625B" w:rsidRDefault="00F66935" w:rsidP="001B16EA">
            <w:pPr>
              <w:pStyle w:val="Tabletext"/>
              <w:rPr>
                <w:szCs w:val="18"/>
              </w:rPr>
            </w:pPr>
            <w:proofErr w:type="spellStart"/>
            <w:r w:rsidRPr="00AA625B">
              <w:rPr>
                <w:szCs w:val="18"/>
              </w:rPr>
              <w:t>Landiolol</w:t>
            </w:r>
            <w:proofErr w:type="spellEnd"/>
          </w:p>
        </w:tc>
        <w:tc>
          <w:tcPr>
            <w:tcW w:w="1427" w:type="dxa"/>
            <w:vAlign w:val="center"/>
          </w:tcPr>
          <w:p w14:paraId="11E6B9F3"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5B786436"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1EE31D8" wp14:editId="69FAF20D">
                  <wp:extent cx="2074886" cy="592114"/>
                  <wp:effectExtent l="0" t="0" r="1905"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6"/>
                              </a:ext>
                            </a:extLst>
                          </a:blip>
                          <a:stretch>
                            <a:fillRect/>
                          </a:stretch>
                        </pic:blipFill>
                        <pic:spPr>
                          <a:xfrm>
                            <a:off x="0" y="0"/>
                            <a:ext cx="2124674" cy="606322"/>
                          </a:xfrm>
                          <a:prstGeom prst="rect">
                            <a:avLst/>
                          </a:prstGeom>
                        </pic:spPr>
                      </pic:pic>
                    </a:graphicData>
                  </a:graphic>
                </wp:inline>
              </w:drawing>
            </w:r>
          </w:p>
        </w:tc>
        <w:tc>
          <w:tcPr>
            <w:tcW w:w="684" w:type="dxa"/>
            <w:vAlign w:val="center"/>
          </w:tcPr>
          <w:p w14:paraId="34A949A7"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5D7B63EF" w14:textId="7D29E9FB" w:rsidR="00F66935" w:rsidRPr="00AA625B" w:rsidRDefault="007B3886" w:rsidP="00560A31">
            <w:pPr>
              <w:pStyle w:val="Tabletext"/>
              <w:jc w:val="center"/>
              <w:rPr>
                <w:szCs w:val="18"/>
              </w:rPr>
            </w:pPr>
            <w:r w:rsidRPr="00AA625B">
              <w:rPr>
                <w:szCs w:val="18"/>
              </w:rPr>
              <w:t>-</w:t>
            </w:r>
          </w:p>
        </w:tc>
        <w:tc>
          <w:tcPr>
            <w:tcW w:w="814" w:type="dxa"/>
            <w:vAlign w:val="center"/>
          </w:tcPr>
          <w:p w14:paraId="61B5A09D" w14:textId="77777777" w:rsidR="00F66935" w:rsidRPr="00AA625B" w:rsidRDefault="00F66935" w:rsidP="00560A31">
            <w:pPr>
              <w:pStyle w:val="Tabletext"/>
              <w:jc w:val="center"/>
              <w:rPr>
                <w:szCs w:val="18"/>
              </w:rPr>
            </w:pPr>
            <w:r w:rsidRPr="00AA625B">
              <w:rPr>
                <w:szCs w:val="18"/>
              </w:rPr>
              <w:t>3</w:t>
            </w:r>
          </w:p>
        </w:tc>
      </w:tr>
      <w:tr w:rsidR="00F66935" w:rsidRPr="00AA625B" w14:paraId="16B24F2C" w14:textId="77777777" w:rsidTr="001B16EA">
        <w:trPr>
          <w:jc w:val="center"/>
        </w:trPr>
        <w:tc>
          <w:tcPr>
            <w:tcW w:w="1267" w:type="dxa"/>
            <w:vAlign w:val="center"/>
          </w:tcPr>
          <w:p w14:paraId="0DC732E2" w14:textId="77777777" w:rsidR="00F66935" w:rsidRPr="00AA625B" w:rsidRDefault="00F66935" w:rsidP="001B16EA">
            <w:pPr>
              <w:pStyle w:val="Tabletext"/>
              <w:rPr>
                <w:szCs w:val="18"/>
              </w:rPr>
            </w:pPr>
            <w:r w:rsidRPr="00AA625B">
              <w:rPr>
                <w:szCs w:val="18"/>
              </w:rPr>
              <w:t>Levalbuterol</w:t>
            </w:r>
          </w:p>
        </w:tc>
        <w:tc>
          <w:tcPr>
            <w:tcW w:w="1427" w:type="dxa"/>
            <w:vAlign w:val="center"/>
          </w:tcPr>
          <w:p w14:paraId="2DF7D115"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171CE953"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B24BA9B" wp14:editId="2B17BD01">
                  <wp:extent cx="1146554" cy="606999"/>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8"/>
                              </a:ext>
                            </a:extLst>
                          </a:blip>
                          <a:stretch>
                            <a:fillRect/>
                          </a:stretch>
                        </pic:blipFill>
                        <pic:spPr>
                          <a:xfrm>
                            <a:off x="0" y="0"/>
                            <a:ext cx="1158392" cy="613266"/>
                          </a:xfrm>
                          <a:prstGeom prst="rect">
                            <a:avLst/>
                          </a:prstGeom>
                        </pic:spPr>
                      </pic:pic>
                    </a:graphicData>
                  </a:graphic>
                </wp:inline>
              </w:drawing>
            </w:r>
          </w:p>
        </w:tc>
        <w:tc>
          <w:tcPr>
            <w:tcW w:w="684" w:type="dxa"/>
            <w:vAlign w:val="center"/>
          </w:tcPr>
          <w:p w14:paraId="4B2FCEB2" w14:textId="166503F4" w:rsidR="00F66935" w:rsidRPr="00AA625B" w:rsidRDefault="007B3886" w:rsidP="00560A31">
            <w:pPr>
              <w:pStyle w:val="Tabletext"/>
              <w:jc w:val="center"/>
              <w:rPr>
                <w:szCs w:val="18"/>
              </w:rPr>
            </w:pPr>
            <w:r w:rsidRPr="00AA625B">
              <w:rPr>
                <w:szCs w:val="18"/>
              </w:rPr>
              <w:t>-</w:t>
            </w:r>
          </w:p>
        </w:tc>
        <w:tc>
          <w:tcPr>
            <w:tcW w:w="649" w:type="dxa"/>
            <w:vAlign w:val="center"/>
          </w:tcPr>
          <w:p w14:paraId="04196FB0"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5EDE716D" w14:textId="77777777" w:rsidR="00F66935" w:rsidRPr="00AA625B" w:rsidRDefault="00F66935" w:rsidP="00560A31">
            <w:pPr>
              <w:pStyle w:val="Tabletext"/>
              <w:jc w:val="center"/>
              <w:rPr>
                <w:szCs w:val="18"/>
              </w:rPr>
            </w:pPr>
            <w:r w:rsidRPr="00AA625B">
              <w:rPr>
                <w:szCs w:val="18"/>
              </w:rPr>
              <w:t>5</w:t>
            </w:r>
          </w:p>
        </w:tc>
      </w:tr>
      <w:tr w:rsidR="00F66935" w:rsidRPr="00AA625B" w14:paraId="2C849172" w14:textId="77777777" w:rsidTr="001B16EA">
        <w:trPr>
          <w:jc w:val="center"/>
        </w:trPr>
        <w:tc>
          <w:tcPr>
            <w:tcW w:w="1267" w:type="dxa"/>
            <w:vAlign w:val="center"/>
          </w:tcPr>
          <w:p w14:paraId="51940607" w14:textId="77777777" w:rsidR="00F66935" w:rsidRPr="00AA625B" w:rsidRDefault="00F66935" w:rsidP="001B16EA">
            <w:pPr>
              <w:pStyle w:val="Tabletext"/>
              <w:rPr>
                <w:szCs w:val="18"/>
              </w:rPr>
            </w:pPr>
            <w:proofErr w:type="spellStart"/>
            <w:r w:rsidRPr="00AA625B">
              <w:rPr>
                <w:szCs w:val="18"/>
              </w:rPr>
              <w:t>Levobunolol</w:t>
            </w:r>
            <w:proofErr w:type="spellEnd"/>
          </w:p>
        </w:tc>
        <w:tc>
          <w:tcPr>
            <w:tcW w:w="1427" w:type="dxa"/>
            <w:vAlign w:val="center"/>
          </w:tcPr>
          <w:p w14:paraId="36B8197A"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vAlign w:val="center"/>
          </w:tcPr>
          <w:p w14:paraId="4FB63C7B"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8BA8A08" wp14:editId="374E375D">
                  <wp:extent cx="1319142" cy="58835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0"/>
                              </a:ext>
                            </a:extLst>
                          </a:blip>
                          <a:stretch>
                            <a:fillRect/>
                          </a:stretch>
                        </pic:blipFill>
                        <pic:spPr>
                          <a:xfrm>
                            <a:off x="0" y="0"/>
                            <a:ext cx="1329231" cy="592850"/>
                          </a:xfrm>
                          <a:prstGeom prst="rect">
                            <a:avLst/>
                          </a:prstGeom>
                        </pic:spPr>
                      </pic:pic>
                    </a:graphicData>
                  </a:graphic>
                </wp:inline>
              </w:drawing>
            </w:r>
          </w:p>
        </w:tc>
        <w:tc>
          <w:tcPr>
            <w:tcW w:w="684" w:type="dxa"/>
            <w:vAlign w:val="center"/>
          </w:tcPr>
          <w:p w14:paraId="1D3B0863" w14:textId="1CE58FE7" w:rsidR="00F66935" w:rsidRPr="00AA625B" w:rsidRDefault="007B3886" w:rsidP="00560A31">
            <w:pPr>
              <w:pStyle w:val="Tabletext"/>
              <w:jc w:val="center"/>
              <w:rPr>
                <w:szCs w:val="18"/>
              </w:rPr>
            </w:pPr>
            <w:r w:rsidRPr="00AA625B">
              <w:rPr>
                <w:szCs w:val="18"/>
              </w:rPr>
              <w:t>-</w:t>
            </w:r>
          </w:p>
        </w:tc>
        <w:tc>
          <w:tcPr>
            <w:tcW w:w="649" w:type="dxa"/>
            <w:vAlign w:val="center"/>
          </w:tcPr>
          <w:p w14:paraId="7CBD7F4D"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0CC995CD" w14:textId="77777777" w:rsidR="00F66935" w:rsidRPr="00AA625B" w:rsidRDefault="00F66935" w:rsidP="00560A31">
            <w:pPr>
              <w:pStyle w:val="Tabletext"/>
              <w:jc w:val="center"/>
              <w:rPr>
                <w:szCs w:val="18"/>
              </w:rPr>
            </w:pPr>
            <w:r w:rsidRPr="00AA625B">
              <w:rPr>
                <w:szCs w:val="18"/>
              </w:rPr>
              <w:t>5</w:t>
            </w:r>
          </w:p>
        </w:tc>
      </w:tr>
      <w:tr w:rsidR="00F66935" w:rsidRPr="00AA625B" w14:paraId="6B1C1918" w14:textId="77777777" w:rsidTr="001B16EA">
        <w:trPr>
          <w:jc w:val="center"/>
        </w:trPr>
        <w:tc>
          <w:tcPr>
            <w:tcW w:w="1267" w:type="dxa"/>
            <w:vAlign w:val="center"/>
          </w:tcPr>
          <w:p w14:paraId="74CC9030" w14:textId="77777777" w:rsidR="00F66935" w:rsidRPr="00AA625B" w:rsidRDefault="00F66935" w:rsidP="001B16EA">
            <w:pPr>
              <w:pStyle w:val="Tabletext"/>
              <w:rPr>
                <w:szCs w:val="18"/>
              </w:rPr>
            </w:pPr>
            <w:r w:rsidRPr="00AA625B">
              <w:rPr>
                <w:szCs w:val="18"/>
              </w:rPr>
              <w:t>Metoprolol</w:t>
            </w:r>
          </w:p>
        </w:tc>
        <w:tc>
          <w:tcPr>
            <w:tcW w:w="1427" w:type="dxa"/>
            <w:vAlign w:val="center"/>
          </w:tcPr>
          <w:p w14:paraId="66C4701B"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190DA097"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EAEB82F" wp14:editId="1FDCD544">
                  <wp:extent cx="1475664" cy="698999"/>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2"/>
                              </a:ext>
                            </a:extLst>
                          </a:blip>
                          <a:stretch>
                            <a:fillRect/>
                          </a:stretch>
                        </pic:blipFill>
                        <pic:spPr>
                          <a:xfrm>
                            <a:off x="0" y="0"/>
                            <a:ext cx="1486960" cy="704350"/>
                          </a:xfrm>
                          <a:prstGeom prst="rect">
                            <a:avLst/>
                          </a:prstGeom>
                        </pic:spPr>
                      </pic:pic>
                    </a:graphicData>
                  </a:graphic>
                </wp:inline>
              </w:drawing>
            </w:r>
          </w:p>
        </w:tc>
        <w:tc>
          <w:tcPr>
            <w:tcW w:w="684" w:type="dxa"/>
            <w:vAlign w:val="center"/>
          </w:tcPr>
          <w:p w14:paraId="3AD68018"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51FCFE3F"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71B29572" w14:textId="77777777" w:rsidR="00F66935" w:rsidRPr="00AA625B" w:rsidRDefault="00F66935" w:rsidP="00560A31">
            <w:pPr>
              <w:pStyle w:val="Tabletext"/>
              <w:jc w:val="center"/>
              <w:rPr>
                <w:szCs w:val="18"/>
              </w:rPr>
            </w:pPr>
            <w:r w:rsidRPr="00AA625B">
              <w:rPr>
                <w:szCs w:val="18"/>
              </w:rPr>
              <w:t>4</w:t>
            </w:r>
          </w:p>
        </w:tc>
      </w:tr>
      <w:tr w:rsidR="00F66935" w:rsidRPr="00AA625B" w14:paraId="327649BA" w14:textId="77777777" w:rsidTr="001B16EA">
        <w:trPr>
          <w:jc w:val="center"/>
        </w:trPr>
        <w:tc>
          <w:tcPr>
            <w:tcW w:w="1267" w:type="dxa"/>
            <w:vAlign w:val="center"/>
          </w:tcPr>
          <w:p w14:paraId="2FFB901A" w14:textId="77777777" w:rsidR="00F66935" w:rsidRPr="00AA625B" w:rsidRDefault="00F66935" w:rsidP="001B16EA">
            <w:pPr>
              <w:pStyle w:val="Tabletext"/>
              <w:rPr>
                <w:szCs w:val="18"/>
              </w:rPr>
            </w:pPr>
            <w:r w:rsidRPr="00AA625B">
              <w:rPr>
                <w:szCs w:val="18"/>
              </w:rPr>
              <w:t>Nadolol</w:t>
            </w:r>
          </w:p>
        </w:tc>
        <w:tc>
          <w:tcPr>
            <w:tcW w:w="1427" w:type="dxa"/>
            <w:vAlign w:val="center"/>
          </w:tcPr>
          <w:p w14:paraId="60D3FBF3"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vAlign w:val="center"/>
          </w:tcPr>
          <w:p w14:paraId="3F75968F"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75EE64A5" wp14:editId="55981111">
                  <wp:extent cx="1245993" cy="86668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4"/>
                              </a:ext>
                            </a:extLst>
                          </a:blip>
                          <a:stretch>
                            <a:fillRect/>
                          </a:stretch>
                        </pic:blipFill>
                        <pic:spPr>
                          <a:xfrm>
                            <a:off x="0" y="0"/>
                            <a:ext cx="1254414" cy="872543"/>
                          </a:xfrm>
                          <a:prstGeom prst="rect">
                            <a:avLst/>
                          </a:prstGeom>
                        </pic:spPr>
                      </pic:pic>
                    </a:graphicData>
                  </a:graphic>
                </wp:inline>
              </w:drawing>
            </w:r>
          </w:p>
        </w:tc>
        <w:tc>
          <w:tcPr>
            <w:tcW w:w="684" w:type="dxa"/>
            <w:vAlign w:val="center"/>
          </w:tcPr>
          <w:p w14:paraId="1D1DBA67" w14:textId="49425526" w:rsidR="00F66935" w:rsidRPr="00AA625B" w:rsidRDefault="007B3886" w:rsidP="00560A31">
            <w:pPr>
              <w:pStyle w:val="Tabletext"/>
              <w:jc w:val="center"/>
              <w:rPr>
                <w:szCs w:val="18"/>
              </w:rPr>
            </w:pPr>
            <w:r w:rsidRPr="00AA625B">
              <w:rPr>
                <w:szCs w:val="18"/>
              </w:rPr>
              <w:t>-</w:t>
            </w:r>
          </w:p>
        </w:tc>
        <w:tc>
          <w:tcPr>
            <w:tcW w:w="649" w:type="dxa"/>
            <w:vAlign w:val="center"/>
          </w:tcPr>
          <w:p w14:paraId="1884BBB7"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37221B18" w14:textId="77777777" w:rsidR="00F66935" w:rsidRPr="00AA625B" w:rsidRDefault="00F66935" w:rsidP="00560A31">
            <w:pPr>
              <w:pStyle w:val="Tabletext"/>
              <w:jc w:val="center"/>
              <w:rPr>
                <w:szCs w:val="18"/>
              </w:rPr>
            </w:pPr>
            <w:r w:rsidRPr="00AA625B">
              <w:rPr>
                <w:szCs w:val="18"/>
              </w:rPr>
              <w:t>5</w:t>
            </w:r>
          </w:p>
        </w:tc>
      </w:tr>
      <w:tr w:rsidR="00F66935" w:rsidRPr="00AA625B" w14:paraId="30994EC6" w14:textId="77777777" w:rsidTr="001B16EA">
        <w:trPr>
          <w:jc w:val="center"/>
        </w:trPr>
        <w:tc>
          <w:tcPr>
            <w:tcW w:w="1267" w:type="dxa"/>
            <w:vAlign w:val="center"/>
          </w:tcPr>
          <w:p w14:paraId="7EF72E85" w14:textId="77777777" w:rsidR="00F66935" w:rsidRPr="00AA625B" w:rsidRDefault="00F66935" w:rsidP="001B16EA">
            <w:pPr>
              <w:pStyle w:val="Tabletext"/>
              <w:rPr>
                <w:szCs w:val="18"/>
              </w:rPr>
            </w:pPr>
            <w:r w:rsidRPr="00AA625B">
              <w:rPr>
                <w:szCs w:val="18"/>
              </w:rPr>
              <w:t>Nebivolol</w:t>
            </w:r>
          </w:p>
        </w:tc>
        <w:tc>
          <w:tcPr>
            <w:tcW w:w="1427" w:type="dxa"/>
            <w:vAlign w:val="center"/>
          </w:tcPr>
          <w:p w14:paraId="6BC0AF3B" w14:textId="77777777" w:rsidR="00F66935" w:rsidRPr="00AA625B" w:rsidRDefault="00F66935" w:rsidP="001B16EA">
            <w:pPr>
              <w:pStyle w:val="Tabletext"/>
              <w:rPr>
                <w:szCs w:val="18"/>
              </w:rPr>
            </w:pPr>
            <w:r w:rsidRPr="00AA625B">
              <w:rPr>
                <w:szCs w:val="18"/>
              </w:rPr>
              <w:t>β</w:t>
            </w:r>
            <w:r w:rsidRPr="00AA625B">
              <w:rPr>
                <w:szCs w:val="18"/>
                <w:vertAlign w:val="subscript"/>
              </w:rPr>
              <w:t>1</w:t>
            </w:r>
            <w:r w:rsidRPr="00AA625B">
              <w:rPr>
                <w:szCs w:val="18"/>
              </w:rPr>
              <w:t>-blocker</w:t>
            </w:r>
          </w:p>
        </w:tc>
        <w:tc>
          <w:tcPr>
            <w:tcW w:w="4285" w:type="dxa"/>
            <w:vAlign w:val="center"/>
          </w:tcPr>
          <w:p w14:paraId="5A0F61A5"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5D38E38" wp14:editId="6003DA66">
                  <wp:extent cx="1855811" cy="616528"/>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6"/>
                              </a:ext>
                            </a:extLst>
                          </a:blip>
                          <a:stretch>
                            <a:fillRect/>
                          </a:stretch>
                        </pic:blipFill>
                        <pic:spPr>
                          <a:xfrm>
                            <a:off x="0" y="0"/>
                            <a:ext cx="1860855" cy="618204"/>
                          </a:xfrm>
                          <a:prstGeom prst="rect">
                            <a:avLst/>
                          </a:prstGeom>
                        </pic:spPr>
                      </pic:pic>
                    </a:graphicData>
                  </a:graphic>
                </wp:inline>
              </w:drawing>
            </w:r>
          </w:p>
        </w:tc>
        <w:tc>
          <w:tcPr>
            <w:tcW w:w="684" w:type="dxa"/>
            <w:vAlign w:val="center"/>
          </w:tcPr>
          <w:p w14:paraId="1B21D07C"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7B47DAD8"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0EA37A59" w14:textId="77777777" w:rsidR="00F66935" w:rsidRPr="00AA625B" w:rsidRDefault="00F66935" w:rsidP="00560A31">
            <w:pPr>
              <w:pStyle w:val="Tabletext"/>
              <w:jc w:val="center"/>
              <w:rPr>
                <w:szCs w:val="18"/>
              </w:rPr>
            </w:pPr>
            <w:r w:rsidRPr="00AA625B">
              <w:rPr>
                <w:szCs w:val="18"/>
              </w:rPr>
              <w:t>4</w:t>
            </w:r>
          </w:p>
        </w:tc>
      </w:tr>
      <w:tr w:rsidR="00F66935" w:rsidRPr="00AA625B" w14:paraId="33B20DC4" w14:textId="77777777" w:rsidTr="001B16EA">
        <w:trPr>
          <w:jc w:val="center"/>
        </w:trPr>
        <w:tc>
          <w:tcPr>
            <w:tcW w:w="1267" w:type="dxa"/>
            <w:vAlign w:val="center"/>
          </w:tcPr>
          <w:p w14:paraId="046FBC61" w14:textId="77777777" w:rsidR="00F66935" w:rsidRPr="00AA625B" w:rsidRDefault="00F66935" w:rsidP="001B16EA">
            <w:pPr>
              <w:pStyle w:val="Tabletext"/>
              <w:rPr>
                <w:szCs w:val="18"/>
              </w:rPr>
            </w:pPr>
            <w:proofErr w:type="spellStart"/>
            <w:r w:rsidRPr="00AA625B">
              <w:rPr>
                <w:szCs w:val="18"/>
              </w:rPr>
              <w:t>Olodaterol</w:t>
            </w:r>
            <w:proofErr w:type="spellEnd"/>
          </w:p>
        </w:tc>
        <w:tc>
          <w:tcPr>
            <w:tcW w:w="1427" w:type="dxa"/>
            <w:vAlign w:val="center"/>
          </w:tcPr>
          <w:p w14:paraId="4D9A7C6D"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3AA43B5D"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0EDE7604" wp14:editId="07622DB4">
                  <wp:extent cx="1433698" cy="651681"/>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8"/>
                              </a:ext>
                            </a:extLst>
                          </a:blip>
                          <a:stretch>
                            <a:fillRect/>
                          </a:stretch>
                        </pic:blipFill>
                        <pic:spPr>
                          <a:xfrm>
                            <a:off x="0" y="0"/>
                            <a:ext cx="1443757" cy="656253"/>
                          </a:xfrm>
                          <a:prstGeom prst="rect">
                            <a:avLst/>
                          </a:prstGeom>
                        </pic:spPr>
                      </pic:pic>
                    </a:graphicData>
                  </a:graphic>
                </wp:inline>
              </w:drawing>
            </w:r>
          </w:p>
        </w:tc>
        <w:tc>
          <w:tcPr>
            <w:tcW w:w="684" w:type="dxa"/>
            <w:vAlign w:val="center"/>
          </w:tcPr>
          <w:p w14:paraId="4986297D" w14:textId="508F8A4B" w:rsidR="00F66935" w:rsidRPr="00AA625B" w:rsidRDefault="007B3886" w:rsidP="00560A31">
            <w:pPr>
              <w:pStyle w:val="Tabletext"/>
              <w:jc w:val="center"/>
              <w:rPr>
                <w:szCs w:val="18"/>
              </w:rPr>
            </w:pPr>
            <w:r w:rsidRPr="00AA625B">
              <w:rPr>
                <w:szCs w:val="18"/>
              </w:rPr>
              <w:t>-</w:t>
            </w:r>
          </w:p>
        </w:tc>
        <w:tc>
          <w:tcPr>
            <w:tcW w:w="649" w:type="dxa"/>
            <w:vAlign w:val="center"/>
          </w:tcPr>
          <w:p w14:paraId="3AF27DEC"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03D59497" w14:textId="77777777" w:rsidR="00F66935" w:rsidRPr="00AA625B" w:rsidRDefault="00F66935" w:rsidP="00560A31">
            <w:pPr>
              <w:pStyle w:val="Tabletext"/>
              <w:jc w:val="center"/>
              <w:rPr>
                <w:szCs w:val="18"/>
              </w:rPr>
            </w:pPr>
            <w:r w:rsidRPr="00AA625B">
              <w:rPr>
                <w:szCs w:val="18"/>
              </w:rPr>
              <w:t>5</w:t>
            </w:r>
          </w:p>
        </w:tc>
      </w:tr>
      <w:tr w:rsidR="00F66935" w:rsidRPr="00AA625B" w14:paraId="0038906E" w14:textId="77777777" w:rsidTr="001B16EA">
        <w:trPr>
          <w:jc w:val="center"/>
        </w:trPr>
        <w:tc>
          <w:tcPr>
            <w:tcW w:w="1267" w:type="dxa"/>
            <w:vAlign w:val="center"/>
          </w:tcPr>
          <w:p w14:paraId="50C6F8C9" w14:textId="77777777" w:rsidR="00F66935" w:rsidRPr="00AA625B" w:rsidRDefault="00F66935" w:rsidP="001B16EA">
            <w:pPr>
              <w:pStyle w:val="Tabletext"/>
              <w:rPr>
                <w:szCs w:val="18"/>
              </w:rPr>
            </w:pPr>
            <w:r w:rsidRPr="00AA625B">
              <w:rPr>
                <w:szCs w:val="18"/>
              </w:rPr>
              <w:t>Pindolol</w:t>
            </w:r>
          </w:p>
        </w:tc>
        <w:tc>
          <w:tcPr>
            <w:tcW w:w="1427" w:type="dxa"/>
            <w:vAlign w:val="center"/>
          </w:tcPr>
          <w:p w14:paraId="7C431606"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vAlign w:val="center"/>
          </w:tcPr>
          <w:p w14:paraId="34B0F0AC"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C801959" wp14:editId="395945B2">
                  <wp:extent cx="1188351" cy="64579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0"/>
                              </a:ext>
                            </a:extLst>
                          </a:blip>
                          <a:stretch>
                            <a:fillRect/>
                          </a:stretch>
                        </pic:blipFill>
                        <pic:spPr>
                          <a:xfrm>
                            <a:off x="0" y="0"/>
                            <a:ext cx="1202954" cy="653731"/>
                          </a:xfrm>
                          <a:prstGeom prst="rect">
                            <a:avLst/>
                          </a:prstGeom>
                        </pic:spPr>
                      </pic:pic>
                    </a:graphicData>
                  </a:graphic>
                </wp:inline>
              </w:drawing>
            </w:r>
          </w:p>
        </w:tc>
        <w:tc>
          <w:tcPr>
            <w:tcW w:w="684" w:type="dxa"/>
            <w:vAlign w:val="center"/>
          </w:tcPr>
          <w:p w14:paraId="030DC025" w14:textId="6F774E05" w:rsidR="00F66935" w:rsidRPr="00AA625B" w:rsidRDefault="007B3886" w:rsidP="00560A31">
            <w:pPr>
              <w:pStyle w:val="Tabletext"/>
              <w:jc w:val="center"/>
              <w:rPr>
                <w:szCs w:val="18"/>
              </w:rPr>
            </w:pPr>
            <w:r w:rsidRPr="00AA625B">
              <w:rPr>
                <w:szCs w:val="18"/>
              </w:rPr>
              <w:t>-</w:t>
            </w:r>
          </w:p>
        </w:tc>
        <w:tc>
          <w:tcPr>
            <w:tcW w:w="649" w:type="dxa"/>
            <w:vAlign w:val="center"/>
          </w:tcPr>
          <w:p w14:paraId="4190EDC2"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6FFE0CA9" w14:textId="77777777" w:rsidR="00F66935" w:rsidRPr="00AA625B" w:rsidRDefault="00F66935" w:rsidP="00560A31">
            <w:pPr>
              <w:pStyle w:val="Tabletext"/>
              <w:jc w:val="center"/>
              <w:rPr>
                <w:szCs w:val="18"/>
              </w:rPr>
            </w:pPr>
            <w:r w:rsidRPr="00AA625B">
              <w:rPr>
                <w:szCs w:val="18"/>
              </w:rPr>
              <w:t>4</w:t>
            </w:r>
          </w:p>
        </w:tc>
      </w:tr>
      <w:tr w:rsidR="00F66935" w:rsidRPr="00AA625B" w14:paraId="03AEF129" w14:textId="77777777" w:rsidTr="001B16EA">
        <w:trPr>
          <w:jc w:val="center"/>
        </w:trPr>
        <w:tc>
          <w:tcPr>
            <w:tcW w:w="1267" w:type="dxa"/>
            <w:vAlign w:val="center"/>
          </w:tcPr>
          <w:p w14:paraId="15098822" w14:textId="77777777" w:rsidR="00F66935" w:rsidRPr="00AA625B" w:rsidRDefault="00F66935" w:rsidP="001B16EA">
            <w:pPr>
              <w:pStyle w:val="Tabletext"/>
              <w:rPr>
                <w:szCs w:val="18"/>
              </w:rPr>
            </w:pPr>
            <w:r w:rsidRPr="00AA625B">
              <w:rPr>
                <w:szCs w:val="18"/>
              </w:rPr>
              <w:t>Propranolol</w:t>
            </w:r>
          </w:p>
        </w:tc>
        <w:tc>
          <w:tcPr>
            <w:tcW w:w="1427" w:type="dxa"/>
            <w:vAlign w:val="center"/>
          </w:tcPr>
          <w:p w14:paraId="29B82E5C"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vAlign w:val="center"/>
          </w:tcPr>
          <w:p w14:paraId="19D75580"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30D399C1" wp14:editId="40BE3DA8">
                  <wp:extent cx="1333358" cy="656316"/>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2"/>
                              </a:ext>
                            </a:extLst>
                          </a:blip>
                          <a:stretch>
                            <a:fillRect/>
                          </a:stretch>
                        </pic:blipFill>
                        <pic:spPr>
                          <a:xfrm>
                            <a:off x="0" y="0"/>
                            <a:ext cx="1346207" cy="662640"/>
                          </a:xfrm>
                          <a:prstGeom prst="rect">
                            <a:avLst/>
                          </a:prstGeom>
                        </pic:spPr>
                      </pic:pic>
                    </a:graphicData>
                  </a:graphic>
                </wp:inline>
              </w:drawing>
            </w:r>
          </w:p>
        </w:tc>
        <w:tc>
          <w:tcPr>
            <w:tcW w:w="684" w:type="dxa"/>
            <w:vAlign w:val="center"/>
          </w:tcPr>
          <w:p w14:paraId="74F7BF87"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5F7B8871"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212E2E32" w14:textId="77777777" w:rsidR="00F66935" w:rsidRPr="00AA625B" w:rsidRDefault="00F66935" w:rsidP="00560A31">
            <w:pPr>
              <w:pStyle w:val="Tabletext"/>
              <w:jc w:val="center"/>
              <w:rPr>
                <w:szCs w:val="18"/>
              </w:rPr>
            </w:pPr>
            <w:r w:rsidRPr="00AA625B">
              <w:rPr>
                <w:szCs w:val="18"/>
              </w:rPr>
              <w:t>4</w:t>
            </w:r>
          </w:p>
        </w:tc>
      </w:tr>
      <w:tr w:rsidR="00F66935" w:rsidRPr="00AA625B" w14:paraId="738E72F6" w14:textId="77777777" w:rsidTr="001B16EA">
        <w:trPr>
          <w:jc w:val="center"/>
        </w:trPr>
        <w:tc>
          <w:tcPr>
            <w:tcW w:w="1267" w:type="dxa"/>
            <w:vAlign w:val="center"/>
          </w:tcPr>
          <w:p w14:paraId="69665FD3" w14:textId="77777777" w:rsidR="00F66935" w:rsidRPr="00AA625B" w:rsidRDefault="00F66935" w:rsidP="001B16EA">
            <w:pPr>
              <w:pStyle w:val="Tabletext"/>
              <w:rPr>
                <w:szCs w:val="18"/>
              </w:rPr>
            </w:pPr>
            <w:r w:rsidRPr="00AA625B">
              <w:rPr>
                <w:szCs w:val="18"/>
              </w:rPr>
              <w:t>Salmeterol</w:t>
            </w:r>
          </w:p>
        </w:tc>
        <w:tc>
          <w:tcPr>
            <w:tcW w:w="1427" w:type="dxa"/>
            <w:vAlign w:val="center"/>
          </w:tcPr>
          <w:p w14:paraId="177708C2"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vAlign w:val="center"/>
          </w:tcPr>
          <w:p w14:paraId="4C97AB8E"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D5026E1" wp14:editId="66F05F33">
                  <wp:extent cx="2349780" cy="594957"/>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4"/>
                              </a:ext>
                            </a:extLst>
                          </a:blip>
                          <a:stretch>
                            <a:fillRect/>
                          </a:stretch>
                        </pic:blipFill>
                        <pic:spPr>
                          <a:xfrm>
                            <a:off x="0" y="0"/>
                            <a:ext cx="2403749" cy="608622"/>
                          </a:xfrm>
                          <a:prstGeom prst="rect">
                            <a:avLst/>
                          </a:prstGeom>
                        </pic:spPr>
                      </pic:pic>
                    </a:graphicData>
                  </a:graphic>
                </wp:inline>
              </w:drawing>
            </w:r>
          </w:p>
        </w:tc>
        <w:tc>
          <w:tcPr>
            <w:tcW w:w="684" w:type="dxa"/>
            <w:vAlign w:val="center"/>
          </w:tcPr>
          <w:p w14:paraId="719D3F73" w14:textId="17A59B1C" w:rsidR="00F66935" w:rsidRPr="00AA625B" w:rsidRDefault="007B3886" w:rsidP="00560A31">
            <w:pPr>
              <w:pStyle w:val="Tabletext"/>
              <w:jc w:val="center"/>
              <w:rPr>
                <w:szCs w:val="18"/>
              </w:rPr>
            </w:pPr>
            <w:r w:rsidRPr="00AA625B">
              <w:rPr>
                <w:szCs w:val="18"/>
              </w:rPr>
              <w:t>-</w:t>
            </w:r>
          </w:p>
        </w:tc>
        <w:tc>
          <w:tcPr>
            <w:tcW w:w="649" w:type="dxa"/>
            <w:vAlign w:val="center"/>
          </w:tcPr>
          <w:p w14:paraId="389808F4"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3B9C3AF4" w14:textId="77777777" w:rsidR="00F66935" w:rsidRPr="00AA625B" w:rsidRDefault="00F66935" w:rsidP="00560A31">
            <w:pPr>
              <w:pStyle w:val="Tabletext"/>
              <w:jc w:val="center"/>
              <w:rPr>
                <w:szCs w:val="18"/>
              </w:rPr>
            </w:pPr>
            <w:r w:rsidRPr="00AA625B">
              <w:rPr>
                <w:szCs w:val="18"/>
              </w:rPr>
              <w:t>3</w:t>
            </w:r>
          </w:p>
        </w:tc>
      </w:tr>
      <w:tr w:rsidR="00F66935" w:rsidRPr="00AA625B" w14:paraId="4929D23E" w14:textId="77777777" w:rsidTr="001B16EA">
        <w:trPr>
          <w:jc w:val="center"/>
        </w:trPr>
        <w:tc>
          <w:tcPr>
            <w:tcW w:w="1267" w:type="dxa"/>
            <w:vAlign w:val="center"/>
          </w:tcPr>
          <w:p w14:paraId="3ADD3CC8" w14:textId="77777777" w:rsidR="00F66935" w:rsidRPr="00AA625B" w:rsidRDefault="00F66935" w:rsidP="001B16EA">
            <w:pPr>
              <w:pStyle w:val="Tabletext"/>
              <w:rPr>
                <w:szCs w:val="18"/>
              </w:rPr>
            </w:pPr>
            <w:r w:rsidRPr="00AA625B">
              <w:rPr>
                <w:szCs w:val="18"/>
              </w:rPr>
              <w:lastRenderedPageBreak/>
              <w:t>Sotalol</w:t>
            </w:r>
          </w:p>
        </w:tc>
        <w:tc>
          <w:tcPr>
            <w:tcW w:w="1427" w:type="dxa"/>
            <w:vAlign w:val="center"/>
          </w:tcPr>
          <w:p w14:paraId="54719068"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vAlign w:val="center"/>
          </w:tcPr>
          <w:p w14:paraId="23BDD820"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2E812316" wp14:editId="2B2BCAA0">
                  <wp:extent cx="1507527" cy="865667"/>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6"/>
                              </a:ext>
                            </a:extLst>
                          </a:blip>
                          <a:stretch>
                            <a:fillRect/>
                          </a:stretch>
                        </pic:blipFill>
                        <pic:spPr>
                          <a:xfrm>
                            <a:off x="0" y="0"/>
                            <a:ext cx="1529292" cy="878165"/>
                          </a:xfrm>
                          <a:prstGeom prst="rect">
                            <a:avLst/>
                          </a:prstGeom>
                        </pic:spPr>
                      </pic:pic>
                    </a:graphicData>
                  </a:graphic>
                </wp:inline>
              </w:drawing>
            </w:r>
          </w:p>
        </w:tc>
        <w:tc>
          <w:tcPr>
            <w:tcW w:w="684" w:type="dxa"/>
            <w:vAlign w:val="center"/>
          </w:tcPr>
          <w:p w14:paraId="4518FE25" w14:textId="77777777" w:rsidR="00F66935" w:rsidRPr="00AA625B" w:rsidRDefault="00F66935" w:rsidP="00560A31">
            <w:pPr>
              <w:pStyle w:val="Tabletext"/>
              <w:jc w:val="center"/>
              <w:rPr>
                <w:szCs w:val="18"/>
              </w:rPr>
            </w:pPr>
            <w:r w:rsidRPr="00AA625B">
              <w:rPr>
                <w:szCs w:val="18"/>
              </w:rPr>
              <w:t>x</w:t>
            </w:r>
          </w:p>
        </w:tc>
        <w:tc>
          <w:tcPr>
            <w:tcW w:w="649" w:type="dxa"/>
            <w:vAlign w:val="center"/>
          </w:tcPr>
          <w:p w14:paraId="6ADAA5F5" w14:textId="77777777" w:rsidR="00F66935" w:rsidRPr="00AA625B" w:rsidRDefault="00F66935" w:rsidP="00560A31">
            <w:pPr>
              <w:pStyle w:val="Tabletext"/>
              <w:jc w:val="center"/>
              <w:rPr>
                <w:szCs w:val="18"/>
              </w:rPr>
            </w:pPr>
            <w:r w:rsidRPr="00AA625B">
              <w:rPr>
                <w:szCs w:val="18"/>
              </w:rPr>
              <w:t>x</w:t>
            </w:r>
          </w:p>
        </w:tc>
        <w:tc>
          <w:tcPr>
            <w:tcW w:w="814" w:type="dxa"/>
            <w:vAlign w:val="center"/>
          </w:tcPr>
          <w:p w14:paraId="611DA402" w14:textId="77777777" w:rsidR="00F66935" w:rsidRPr="00AA625B" w:rsidRDefault="00F66935" w:rsidP="00560A31">
            <w:pPr>
              <w:pStyle w:val="Tabletext"/>
              <w:jc w:val="center"/>
              <w:rPr>
                <w:szCs w:val="18"/>
              </w:rPr>
            </w:pPr>
            <w:r w:rsidRPr="00AA625B">
              <w:rPr>
                <w:szCs w:val="18"/>
              </w:rPr>
              <w:t>4</w:t>
            </w:r>
          </w:p>
        </w:tc>
      </w:tr>
      <w:tr w:rsidR="00F66935" w:rsidRPr="00AA625B" w14:paraId="6581BC2E" w14:textId="77777777" w:rsidTr="00402754">
        <w:trPr>
          <w:jc w:val="center"/>
        </w:trPr>
        <w:tc>
          <w:tcPr>
            <w:tcW w:w="1267" w:type="dxa"/>
            <w:tcBorders>
              <w:bottom w:val="single" w:sz="4" w:space="0" w:color="000000" w:themeColor="text1"/>
            </w:tcBorders>
            <w:vAlign w:val="center"/>
          </w:tcPr>
          <w:p w14:paraId="6473757B" w14:textId="77777777" w:rsidR="00F66935" w:rsidRPr="00AA625B" w:rsidRDefault="00F66935" w:rsidP="001B16EA">
            <w:pPr>
              <w:pStyle w:val="Tabletext"/>
              <w:rPr>
                <w:szCs w:val="18"/>
              </w:rPr>
            </w:pPr>
            <w:r w:rsidRPr="00AA625B">
              <w:rPr>
                <w:szCs w:val="18"/>
              </w:rPr>
              <w:t>Timolol</w:t>
            </w:r>
          </w:p>
        </w:tc>
        <w:tc>
          <w:tcPr>
            <w:tcW w:w="1427" w:type="dxa"/>
            <w:tcBorders>
              <w:bottom w:val="single" w:sz="4" w:space="0" w:color="000000" w:themeColor="text1"/>
            </w:tcBorders>
            <w:vAlign w:val="center"/>
          </w:tcPr>
          <w:p w14:paraId="3C6ECB2C" w14:textId="77777777" w:rsidR="00F66935" w:rsidRPr="00AA625B" w:rsidRDefault="00F66935" w:rsidP="001B16EA">
            <w:pPr>
              <w:pStyle w:val="Tabletext"/>
              <w:rPr>
                <w:szCs w:val="18"/>
              </w:rPr>
            </w:pPr>
            <w:r w:rsidRPr="00AA625B">
              <w:rPr>
                <w:szCs w:val="18"/>
              </w:rPr>
              <w:t xml:space="preserve">Nonselective </w:t>
            </w:r>
            <w:r w:rsidRPr="00AA625B">
              <w:rPr>
                <w:szCs w:val="18"/>
              </w:rPr>
              <w:br/>
              <w:t>β-blocker</w:t>
            </w:r>
          </w:p>
        </w:tc>
        <w:tc>
          <w:tcPr>
            <w:tcW w:w="4285" w:type="dxa"/>
            <w:tcBorders>
              <w:bottom w:val="single" w:sz="4" w:space="0" w:color="000000" w:themeColor="text1"/>
            </w:tcBorders>
            <w:vAlign w:val="center"/>
          </w:tcPr>
          <w:p w14:paraId="01752883"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4A09287A" wp14:editId="5C62ADAE">
                  <wp:extent cx="1316083" cy="844369"/>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8"/>
                              </a:ext>
                            </a:extLst>
                          </a:blip>
                          <a:stretch>
                            <a:fillRect/>
                          </a:stretch>
                        </pic:blipFill>
                        <pic:spPr>
                          <a:xfrm>
                            <a:off x="0" y="0"/>
                            <a:ext cx="1327552" cy="851727"/>
                          </a:xfrm>
                          <a:prstGeom prst="rect">
                            <a:avLst/>
                          </a:prstGeom>
                        </pic:spPr>
                      </pic:pic>
                    </a:graphicData>
                  </a:graphic>
                </wp:inline>
              </w:drawing>
            </w:r>
          </w:p>
        </w:tc>
        <w:tc>
          <w:tcPr>
            <w:tcW w:w="684" w:type="dxa"/>
            <w:tcBorders>
              <w:bottom w:val="single" w:sz="4" w:space="0" w:color="000000" w:themeColor="text1"/>
            </w:tcBorders>
            <w:vAlign w:val="center"/>
          </w:tcPr>
          <w:p w14:paraId="069FCEAF" w14:textId="1278888F" w:rsidR="00F66935" w:rsidRPr="00AA625B" w:rsidRDefault="007B3886" w:rsidP="00560A31">
            <w:pPr>
              <w:pStyle w:val="Tabletext"/>
              <w:jc w:val="center"/>
              <w:rPr>
                <w:szCs w:val="18"/>
              </w:rPr>
            </w:pPr>
            <w:r w:rsidRPr="00AA625B">
              <w:rPr>
                <w:szCs w:val="18"/>
              </w:rPr>
              <w:t>-</w:t>
            </w:r>
          </w:p>
        </w:tc>
        <w:tc>
          <w:tcPr>
            <w:tcW w:w="649" w:type="dxa"/>
            <w:tcBorders>
              <w:bottom w:val="single" w:sz="4" w:space="0" w:color="000000" w:themeColor="text1"/>
            </w:tcBorders>
            <w:vAlign w:val="center"/>
          </w:tcPr>
          <w:p w14:paraId="3BC8BFAE" w14:textId="77777777" w:rsidR="00F66935" w:rsidRPr="00AA625B" w:rsidRDefault="00F66935" w:rsidP="00560A31">
            <w:pPr>
              <w:pStyle w:val="Tabletext"/>
              <w:jc w:val="center"/>
              <w:rPr>
                <w:szCs w:val="18"/>
              </w:rPr>
            </w:pPr>
            <w:r w:rsidRPr="00AA625B">
              <w:rPr>
                <w:szCs w:val="18"/>
              </w:rPr>
              <w:t>x</w:t>
            </w:r>
          </w:p>
        </w:tc>
        <w:tc>
          <w:tcPr>
            <w:tcW w:w="814" w:type="dxa"/>
            <w:tcBorders>
              <w:bottom w:val="single" w:sz="4" w:space="0" w:color="000000" w:themeColor="text1"/>
            </w:tcBorders>
            <w:vAlign w:val="center"/>
          </w:tcPr>
          <w:p w14:paraId="1F6E4CB7" w14:textId="77777777" w:rsidR="00F66935" w:rsidRPr="00AA625B" w:rsidRDefault="00F66935" w:rsidP="00560A31">
            <w:pPr>
              <w:pStyle w:val="Tabletext"/>
              <w:jc w:val="center"/>
              <w:rPr>
                <w:szCs w:val="18"/>
              </w:rPr>
            </w:pPr>
            <w:r w:rsidRPr="00AA625B">
              <w:rPr>
                <w:szCs w:val="18"/>
              </w:rPr>
              <w:t>5</w:t>
            </w:r>
          </w:p>
        </w:tc>
      </w:tr>
      <w:tr w:rsidR="00F66935" w:rsidRPr="00AA625B" w14:paraId="4F443A46" w14:textId="77777777" w:rsidTr="00402754">
        <w:trPr>
          <w:jc w:val="center"/>
        </w:trPr>
        <w:tc>
          <w:tcPr>
            <w:tcW w:w="1267" w:type="dxa"/>
            <w:tcBorders>
              <w:bottom w:val="nil"/>
            </w:tcBorders>
            <w:vAlign w:val="center"/>
          </w:tcPr>
          <w:p w14:paraId="3D1D174A" w14:textId="77777777" w:rsidR="00F66935" w:rsidRPr="00AA625B" w:rsidRDefault="00F66935" w:rsidP="001B16EA">
            <w:pPr>
              <w:pStyle w:val="Tabletext"/>
              <w:rPr>
                <w:szCs w:val="18"/>
              </w:rPr>
            </w:pPr>
            <w:r w:rsidRPr="00AA625B">
              <w:rPr>
                <w:szCs w:val="18"/>
              </w:rPr>
              <w:t>Vilanterol</w:t>
            </w:r>
          </w:p>
        </w:tc>
        <w:tc>
          <w:tcPr>
            <w:tcW w:w="1427" w:type="dxa"/>
            <w:tcBorders>
              <w:bottom w:val="nil"/>
            </w:tcBorders>
            <w:vAlign w:val="center"/>
          </w:tcPr>
          <w:p w14:paraId="20133EE9" w14:textId="77777777" w:rsidR="00F66935" w:rsidRPr="00AA625B" w:rsidRDefault="00F66935" w:rsidP="001B16EA">
            <w:pPr>
              <w:pStyle w:val="Tabletext"/>
              <w:rPr>
                <w:szCs w:val="18"/>
              </w:rPr>
            </w:pPr>
            <w:r w:rsidRPr="00AA625B">
              <w:rPr>
                <w:szCs w:val="18"/>
              </w:rPr>
              <w:t>β</w:t>
            </w:r>
            <w:r w:rsidRPr="00AA625B">
              <w:rPr>
                <w:szCs w:val="18"/>
                <w:vertAlign w:val="subscript"/>
              </w:rPr>
              <w:t>2</w:t>
            </w:r>
            <w:r w:rsidRPr="00AA625B">
              <w:rPr>
                <w:szCs w:val="18"/>
              </w:rPr>
              <w:t>-agonist</w:t>
            </w:r>
          </w:p>
        </w:tc>
        <w:tc>
          <w:tcPr>
            <w:tcW w:w="4285" w:type="dxa"/>
            <w:tcBorders>
              <w:bottom w:val="nil"/>
            </w:tcBorders>
            <w:vAlign w:val="center"/>
          </w:tcPr>
          <w:p w14:paraId="1D613FFF" w14:textId="77777777" w:rsidR="00F66935" w:rsidRPr="00AA625B" w:rsidRDefault="00F66935" w:rsidP="001B16EA">
            <w:pPr>
              <w:pStyle w:val="Tabletext"/>
              <w:rPr>
                <w:szCs w:val="18"/>
              </w:rPr>
            </w:pPr>
            <w:r w:rsidRPr="00AA625B">
              <w:rPr>
                <w:noProof/>
                <w:szCs w:val="18"/>
                <w:lang w:val="en-IN" w:eastAsia="en-IN"/>
              </w:rPr>
              <w:drawing>
                <wp:inline distT="0" distB="0" distL="0" distR="0" wp14:anchorId="50ADD27D" wp14:editId="3770DCED">
                  <wp:extent cx="2583834" cy="68579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0"/>
                              </a:ext>
                            </a:extLst>
                          </a:blip>
                          <a:stretch>
                            <a:fillRect/>
                          </a:stretch>
                        </pic:blipFill>
                        <pic:spPr>
                          <a:xfrm>
                            <a:off x="0" y="0"/>
                            <a:ext cx="2629992" cy="698041"/>
                          </a:xfrm>
                          <a:prstGeom prst="rect">
                            <a:avLst/>
                          </a:prstGeom>
                        </pic:spPr>
                      </pic:pic>
                    </a:graphicData>
                  </a:graphic>
                </wp:inline>
              </w:drawing>
            </w:r>
          </w:p>
        </w:tc>
        <w:tc>
          <w:tcPr>
            <w:tcW w:w="684" w:type="dxa"/>
            <w:tcBorders>
              <w:bottom w:val="nil"/>
            </w:tcBorders>
            <w:vAlign w:val="center"/>
          </w:tcPr>
          <w:p w14:paraId="36E0DAD3" w14:textId="5D0FC59C" w:rsidR="00F66935" w:rsidRPr="00AA625B" w:rsidRDefault="007B3886" w:rsidP="00560A31">
            <w:pPr>
              <w:pStyle w:val="Tabletext"/>
              <w:jc w:val="center"/>
              <w:rPr>
                <w:szCs w:val="18"/>
              </w:rPr>
            </w:pPr>
            <w:r w:rsidRPr="00AA625B">
              <w:rPr>
                <w:szCs w:val="18"/>
              </w:rPr>
              <w:t>-</w:t>
            </w:r>
          </w:p>
        </w:tc>
        <w:tc>
          <w:tcPr>
            <w:tcW w:w="649" w:type="dxa"/>
            <w:tcBorders>
              <w:bottom w:val="nil"/>
            </w:tcBorders>
            <w:vAlign w:val="center"/>
          </w:tcPr>
          <w:p w14:paraId="6B37AB8A" w14:textId="77777777" w:rsidR="00F66935" w:rsidRPr="00AA625B" w:rsidRDefault="00F66935" w:rsidP="00560A31">
            <w:pPr>
              <w:pStyle w:val="Tabletext"/>
              <w:jc w:val="center"/>
              <w:rPr>
                <w:szCs w:val="18"/>
              </w:rPr>
            </w:pPr>
            <w:r w:rsidRPr="00AA625B">
              <w:rPr>
                <w:szCs w:val="18"/>
              </w:rPr>
              <w:t>x</w:t>
            </w:r>
          </w:p>
        </w:tc>
        <w:tc>
          <w:tcPr>
            <w:tcW w:w="814" w:type="dxa"/>
            <w:tcBorders>
              <w:bottom w:val="nil"/>
            </w:tcBorders>
            <w:vAlign w:val="center"/>
          </w:tcPr>
          <w:p w14:paraId="51BCB3A2" w14:textId="77777777" w:rsidR="00F66935" w:rsidRPr="00AA625B" w:rsidRDefault="00F66935" w:rsidP="00560A31">
            <w:pPr>
              <w:pStyle w:val="Tabletext"/>
              <w:jc w:val="center"/>
              <w:rPr>
                <w:szCs w:val="18"/>
              </w:rPr>
            </w:pPr>
            <w:r w:rsidRPr="00AA625B">
              <w:rPr>
                <w:szCs w:val="18"/>
              </w:rPr>
              <w:t>3</w:t>
            </w:r>
          </w:p>
        </w:tc>
      </w:tr>
    </w:tbl>
    <w:p w14:paraId="06B98E64" w14:textId="77777777" w:rsidR="00F66935" w:rsidRPr="00AA625B" w:rsidRDefault="00F66935" w:rsidP="002B506B">
      <w:pPr>
        <w:pStyle w:val="NoSpacing"/>
        <w:rPr>
          <w:rFonts w:ascii="Times New Roman" w:hAnsi="Times New Roman" w:cs="Times New Roman"/>
          <w:lang w:val="en-US"/>
        </w:rPr>
      </w:pPr>
    </w:p>
    <w:p w14:paraId="5F5DF151" w14:textId="41A6B678" w:rsidR="7FA5E86D" w:rsidRPr="00AA625B" w:rsidRDefault="7FA5E86D" w:rsidP="7FA5E86D">
      <w:pPr>
        <w:rPr>
          <w:rFonts w:cs="Times New Roman"/>
          <w:lang w:val="en-US"/>
        </w:rPr>
      </w:pPr>
    </w:p>
    <w:p w14:paraId="0A73C16A" w14:textId="234B4472" w:rsidR="00195088" w:rsidRPr="00AA625B" w:rsidRDefault="00EC078C" w:rsidP="00402754">
      <w:pPr>
        <w:pStyle w:val="Heading1"/>
        <w:pageBreakBefore/>
      </w:pPr>
      <w:bookmarkStart w:id="2" w:name="_Toc195789452"/>
      <w:r w:rsidRPr="00AA625B">
        <w:lastRenderedPageBreak/>
        <w:t>Duplex Sequencing</w:t>
      </w:r>
      <w:bookmarkEnd w:id="2"/>
    </w:p>
    <w:p w14:paraId="2A6125BD" w14:textId="212BEF4A" w:rsidR="000B792E" w:rsidRPr="00AA625B" w:rsidRDefault="001B16EA" w:rsidP="001B16EA">
      <w:pPr>
        <w:pStyle w:val="Heading2"/>
        <w:rPr>
          <w:lang w:val="en-US"/>
        </w:rPr>
      </w:pPr>
      <w:bookmarkStart w:id="3" w:name="_Toc194071474"/>
      <w:bookmarkStart w:id="4" w:name="_Toc195789453"/>
      <w:bookmarkEnd w:id="3"/>
      <w:r w:rsidRPr="00AA625B">
        <w:rPr>
          <w:lang w:val="en-US"/>
        </w:rPr>
        <w:t>Graphical presentation of i</w:t>
      </w:r>
      <w:r w:rsidR="00F97D1B" w:rsidRPr="00AA625B">
        <w:rPr>
          <w:lang w:val="en-US"/>
        </w:rPr>
        <w:t>ndividual mutation frequencies</w:t>
      </w:r>
      <w:bookmarkEnd w:id="4"/>
    </w:p>
    <w:p w14:paraId="572BBB94" w14:textId="2898CF43" w:rsidR="002A2F17" w:rsidRPr="00AA625B" w:rsidRDefault="002A2F17" w:rsidP="002A2F17">
      <w:pPr>
        <w:keepNext/>
        <w:rPr>
          <w:rFonts w:ascii="Arial" w:hAnsi="Arial" w:cs="Arial"/>
          <w:sz w:val="18"/>
          <w:szCs w:val="20"/>
          <w:lang w:val="en-US"/>
        </w:rPr>
      </w:pPr>
      <w:bookmarkStart w:id="5" w:name="_Ref188021408"/>
      <w:r w:rsidRPr="00AA625B">
        <w:rPr>
          <w:rFonts w:cs="Times New Roman"/>
          <w:noProof/>
          <w:sz w:val="20"/>
          <w:szCs w:val="20"/>
          <w:lang w:val="en-IN" w:eastAsia="en-IN"/>
        </w:rPr>
        <w:drawing>
          <wp:inline distT="0" distB="0" distL="0" distR="0" wp14:anchorId="43C80FDB" wp14:editId="6D151E65">
            <wp:extent cx="5731510" cy="2865755"/>
            <wp:effectExtent l="0" t="0" r="2540" b="0"/>
            <wp:docPr id="1548914824" name="Grafik 154891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14824" name="Picture 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r w:rsidRPr="00AA625B">
        <w:rPr>
          <w:rFonts w:ascii="Arial" w:hAnsi="Arial" w:cs="Arial"/>
          <w:b/>
          <w:bCs/>
          <w:sz w:val="18"/>
          <w:szCs w:val="20"/>
          <w:lang w:val="en-US"/>
        </w:rPr>
        <w:t xml:space="preserve">Figure </w:t>
      </w:r>
      <w:bookmarkEnd w:id="5"/>
      <w:r w:rsidR="001B16EA" w:rsidRPr="00AA625B">
        <w:rPr>
          <w:rFonts w:ascii="Arial" w:hAnsi="Arial" w:cs="Arial"/>
          <w:b/>
          <w:bCs/>
          <w:sz w:val="18"/>
          <w:szCs w:val="20"/>
          <w:lang w:val="en-US"/>
        </w:rPr>
        <w:t>1</w:t>
      </w:r>
      <w:r w:rsidRPr="00AA625B">
        <w:rPr>
          <w:rFonts w:ascii="Arial" w:hAnsi="Arial" w:cs="Arial"/>
          <w:b/>
          <w:bCs/>
          <w:sz w:val="18"/>
          <w:szCs w:val="20"/>
          <w:lang w:val="en-US"/>
        </w:rPr>
        <w:t>:</w:t>
      </w:r>
      <w:r w:rsidRPr="00AA625B">
        <w:rPr>
          <w:rFonts w:ascii="Arial" w:hAnsi="Arial" w:cs="Arial"/>
          <w:sz w:val="18"/>
          <w:szCs w:val="20"/>
          <w:lang w:val="en-US"/>
        </w:rPr>
        <w:t xml:space="preserve"> Mutation frequency by sample. Bar chart representing sample mutation frequency calculated using the min method. Numbers above bars are the number of unique mutations included in the mutation frequency calculation for that sample. Error bars represent 95% binomial proportion Wilson score intervals calculated using the mutation frequency data. Bars are colored by treatment group and tissue. LV = Liver; BM = Bone Marrow.</w:t>
      </w:r>
    </w:p>
    <w:p w14:paraId="030C8119" w14:textId="60B81385" w:rsidR="001B16EA" w:rsidRPr="00AA625B" w:rsidRDefault="000C4F0F" w:rsidP="00F16F4B">
      <w:pPr>
        <w:pStyle w:val="Heading2"/>
        <w:pageBreakBefore/>
        <w:rPr>
          <w:lang w:val="en-US"/>
        </w:rPr>
      </w:pPr>
      <w:bookmarkStart w:id="6" w:name="_Toc195789454"/>
      <w:r w:rsidRPr="00AA625B">
        <w:rPr>
          <w:lang w:val="en-US"/>
        </w:rPr>
        <w:lastRenderedPageBreak/>
        <w:t xml:space="preserve">Table </w:t>
      </w:r>
      <w:r w:rsidR="00740FF3" w:rsidRPr="00AA625B">
        <w:rPr>
          <w:lang w:val="en-US"/>
        </w:rPr>
        <w:t>3</w:t>
      </w:r>
      <w:r w:rsidRPr="00AA625B">
        <w:rPr>
          <w:lang w:val="en-US"/>
        </w:rPr>
        <w:t xml:space="preserve">: </w:t>
      </w:r>
      <w:r w:rsidR="001B16EA" w:rsidRPr="00AA625B">
        <w:rPr>
          <w:lang w:val="en-US"/>
        </w:rPr>
        <w:t>Individual mutation frequencies (</w:t>
      </w:r>
      <w:r w:rsidR="00D80ABF" w:rsidRPr="00AA625B">
        <w:rPr>
          <w:lang w:val="en-US"/>
        </w:rPr>
        <w:t>Liver)</w:t>
      </w:r>
      <w:bookmarkEnd w:id="6"/>
    </w:p>
    <w:tbl>
      <w:tblPr>
        <w:tblW w:w="9360" w:type="dxa"/>
        <w:tblCellMar>
          <w:left w:w="70" w:type="dxa"/>
          <w:right w:w="70" w:type="dxa"/>
        </w:tblCellMar>
        <w:tblLook w:val="04A0" w:firstRow="1" w:lastRow="0" w:firstColumn="1" w:lastColumn="0" w:noHBand="0" w:noVBand="1"/>
      </w:tblPr>
      <w:tblGrid>
        <w:gridCol w:w="2790"/>
        <w:gridCol w:w="1350"/>
        <w:gridCol w:w="1350"/>
        <w:gridCol w:w="1629"/>
        <w:gridCol w:w="1280"/>
        <w:gridCol w:w="961"/>
      </w:tblGrid>
      <w:tr w:rsidR="00951990" w:rsidRPr="00AA625B" w14:paraId="58038790" w14:textId="77777777" w:rsidTr="00F16F4B">
        <w:trPr>
          <w:trHeight w:val="455"/>
        </w:trPr>
        <w:tc>
          <w:tcPr>
            <w:tcW w:w="2790" w:type="dxa"/>
            <w:tcBorders>
              <w:left w:val="nil"/>
              <w:bottom w:val="single" w:sz="4" w:space="0" w:color="000000"/>
              <w:right w:val="nil"/>
            </w:tcBorders>
            <w:shd w:val="clear" w:color="auto" w:fill="D9D9D9" w:themeFill="background1" w:themeFillShade="D9"/>
            <w:noWrap/>
            <w:vAlign w:val="bottom"/>
            <w:hideMark/>
          </w:tcPr>
          <w:p w14:paraId="4841D412" w14:textId="77777777" w:rsidR="00D80ABF" w:rsidRPr="00AA625B" w:rsidRDefault="00D80ABF" w:rsidP="00951990">
            <w:pPr>
              <w:spacing w:after="0" w:line="240" w:lineRule="auto"/>
              <w:jc w:val="left"/>
              <w:rPr>
                <w:rFonts w:ascii="Arial" w:eastAsia="Times New Roman" w:hAnsi="Arial" w:cs="Arial"/>
                <w:b/>
                <w:bCs/>
                <w:color w:val="000000"/>
                <w:sz w:val="18"/>
                <w:szCs w:val="18"/>
                <w:lang w:eastAsia="de-DE"/>
              </w:rPr>
            </w:pPr>
            <w:r w:rsidRPr="00AA625B">
              <w:rPr>
                <w:rFonts w:ascii="Arial" w:eastAsia="Times New Roman" w:hAnsi="Arial" w:cs="Arial"/>
                <w:b/>
                <w:bCs/>
                <w:color w:val="000000"/>
                <w:sz w:val="18"/>
                <w:szCs w:val="18"/>
                <w:lang w:eastAsia="de-DE"/>
              </w:rPr>
              <w:t>Dose</w:t>
            </w:r>
          </w:p>
        </w:tc>
        <w:tc>
          <w:tcPr>
            <w:tcW w:w="1350" w:type="dxa"/>
            <w:tcBorders>
              <w:left w:val="nil"/>
              <w:bottom w:val="single" w:sz="4" w:space="0" w:color="000000"/>
              <w:right w:val="nil"/>
            </w:tcBorders>
            <w:shd w:val="clear" w:color="auto" w:fill="D9D9D9" w:themeFill="background1" w:themeFillShade="D9"/>
            <w:noWrap/>
            <w:vAlign w:val="bottom"/>
            <w:hideMark/>
          </w:tcPr>
          <w:p w14:paraId="2071A1B0" w14:textId="77777777" w:rsidR="00D80ABF" w:rsidRPr="00AA625B" w:rsidRDefault="00D80ABF" w:rsidP="00F16F4B">
            <w:pPr>
              <w:spacing w:after="0" w:line="240" w:lineRule="auto"/>
              <w:jc w:val="center"/>
              <w:rPr>
                <w:rFonts w:ascii="Arial" w:eastAsia="Times New Roman" w:hAnsi="Arial" w:cs="Arial"/>
                <w:b/>
                <w:bCs/>
                <w:color w:val="000000"/>
                <w:sz w:val="18"/>
                <w:szCs w:val="18"/>
                <w:lang w:eastAsia="de-DE"/>
              </w:rPr>
            </w:pPr>
            <w:r w:rsidRPr="00AA625B">
              <w:rPr>
                <w:rFonts w:ascii="Arial" w:eastAsia="Times New Roman" w:hAnsi="Arial" w:cs="Arial"/>
                <w:b/>
                <w:bCs/>
                <w:color w:val="000000"/>
                <w:sz w:val="18"/>
                <w:szCs w:val="18"/>
                <w:lang w:eastAsia="de-DE"/>
              </w:rPr>
              <w:t>Total Duplex Bases</w:t>
            </w:r>
          </w:p>
        </w:tc>
        <w:tc>
          <w:tcPr>
            <w:tcW w:w="1350" w:type="dxa"/>
            <w:tcBorders>
              <w:left w:val="nil"/>
              <w:bottom w:val="single" w:sz="4" w:space="0" w:color="000000"/>
              <w:right w:val="nil"/>
            </w:tcBorders>
            <w:shd w:val="clear" w:color="auto" w:fill="D9D9D9" w:themeFill="background1" w:themeFillShade="D9"/>
            <w:vAlign w:val="bottom"/>
            <w:hideMark/>
          </w:tcPr>
          <w:p w14:paraId="4254AD09" w14:textId="77777777" w:rsidR="00D80ABF" w:rsidRPr="00AA625B" w:rsidRDefault="00D80ABF" w:rsidP="00F16F4B">
            <w:pPr>
              <w:spacing w:after="0" w:line="240" w:lineRule="auto"/>
              <w:jc w:val="center"/>
              <w:rPr>
                <w:rFonts w:ascii="Arial" w:eastAsia="Times New Roman" w:hAnsi="Arial" w:cs="Arial"/>
                <w:b/>
                <w:bCs/>
                <w:color w:val="000000"/>
                <w:sz w:val="18"/>
                <w:szCs w:val="18"/>
                <w:lang w:eastAsia="de-DE"/>
              </w:rPr>
            </w:pPr>
            <w:r w:rsidRPr="00AA625B">
              <w:rPr>
                <w:rFonts w:ascii="Arial" w:eastAsia="Times New Roman" w:hAnsi="Arial" w:cs="Arial"/>
                <w:b/>
                <w:bCs/>
                <w:color w:val="000000"/>
                <w:sz w:val="18"/>
                <w:szCs w:val="18"/>
                <w:lang w:eastAsia="de-DE"/>
              </w:rPr>
              <w:t>Total Mutant Duplex Bases</w:t>
            </w:r>
          </w:p>
        </w:tc>
        <w:tc>
          <w:tcPr>
            <w:tcW w:w="1629" w:type="dxa"/>
            <w:tcBorders>
              <w:left w:val="nil"/>
              <w:bottom w:val="single" w:sz="4" w:space="0" w:color="000000"/>
              <w:right w:val="nil"/>
            </w:tcBorders>
            <w:shd w:val="clear" w:color="auto" w:fill="D9D9D9" w:themeFill="background1" w:themeFillShade="D9"/>
            <w:vAlign w:val="bottom"/>
            <w:hideMark/>
          </w:tcPr>
          <w:p w14:paraId="457F12C7" w14:textId="77777777" w:rsidR="00D80ABF" w:rsidRPr="00AA625B" w:rsidRDefault="00D80ABF" w:rsidP="00F16F4B">
            <w:pPr>
              <w:spacing w:after="0" w:line="240" w:lineRule="auto"/>
              <w:jc w:val="center"/>
              <w:rPr>
                <w:rFonts w:ascii="Arial" w:eastAsia="Times New Roman" w:hAnsi="Arial" w:cs="Arial"/>
                <w:b/>
                <w:bCs/>
                <w:sz w:val="18"/>
                <w:szCs w:val="18"/>
                <w:lang w:eastAsia="de-DE"/>
              </w:rPr>
            </w:pPr>
            <w:r w:rsidRPr="00AA625B">
              <w:rPr>
                <w:rFonts w:ascii="Arial" w:eastAsia="Times New Roman" w:hAnsi="Arial" w:cs="Arial"/>
                <w:b/>
                <w:bCs/>
                <w:sz w:val="18"/>
                <w:szCs w:val="18"/>
                <w:lang w:eastAsia="de-DE"/>
              </w:rPr>
              <w:t>Mutation Frequency (MF)</w:t>
            </w:r>
          </w:p>
        </w:tc>
        <w:tc>
          <w:tcPr>
            <w:tcW w:w="1280" w:type="dxa"/>
            <w:tcBorders>
              <w:left w:val="nil"/>
              <w:bottom w:val="single" w:sz="4" w:space="0" w:color="000000"/>
              <w:right w:val="nil"/>
            </w:tcBorders>
            <w:shd w:val="clear" w:color="auto" w:fill="D9D9D9" w:themeFill="background1" w:themeFillShade="D9"/>
            <w:noWrap/>
            <w:vAlign w:val="bottom"/>
            <w:hideMark/>
          </w:tcPr>
          <w:p w14:paraId="37003456" w14:textId="77777777" w:rsidR="00D80ABF" w:rsidRPr="00AA625B" w:rsidRDefault="00D80ABF" w:rsidP="00F16F4B">
            <w:pPr>
              <w:spacing w:after="0" w:line="240" w:lineRule="auto"/>
              <w:jc w:val="center"/>
              <w:rPr>
                <w:rFonts w:ascii="Arial" w:eastAsia="Times New Roman" w:hAnsi="Arial" w:cs="Arial"/>
                <w:b/>
                <w:bCs/>
                <w:sz w:val="18"/>
                <w:szCs w:val="18"/>
                <w:lang w:eastAsia="de-DE"/>
              </w:rPr>
            </w:pPr>
            <w:r w:rsidRPr="00AA625B">
              <w:rPr>
                <w:rFonts w:ascii="Arial" w:eastAsia="Times New Roman" w:hAnsi="Arial" w:cs="Arial"/>
                <w:b/>
                <w:bCs/>
                <w:sz w:val="18"/>
                <w:szCs w:val="18"/>
                <w:lang w:eastAsia="de-DE"/>
              </w:rPr>
              <w:t>MF Lower CI (95%)</w:t>
            </w:r>
          </w:p>
        </w:tc>
        <w:tc>
          <w:tcPr>
            <w:tcW w:w="961" w:type="dxa"/>
            <w:tcBorders>
              <w:left w:val="nil"/>
              <w:bottom w:val="single" w:sz="4" w:space="0" w:color="000000"/>
              <w:right w:val="nil"/>
            </w:tcBorders>
            <w:shd w:val="clear" w:color="auto" w:fill="D9D9D9" w:themeFill="background1" w:themeFillShade="D9"/>
            <w:noWrap/>
            <w:vAlign w:val="bottom"/>
            <w:hideMark/>
          </w:tcPr>
          <w:p w14:paraId="1DE48B21" w14:textId="77777777" w:rsidR="00D80ABF" w:rsidRPr="00AA625B" w:rsidRDefault="00D80ABF" w:rsidP="00F16F4B">
            <w:pPr>
              <w:spacing w:after="0" w:line="240" w:lineRule="auto"/>
              <w:jc w:val="center"/>
              <w:rPr>
                <w:rFonts w:ascii="Arial" w:eastAsia="Times New Roman" w:hAnsi="Arial" w:cs="Arial"/>
                <w:b/>
                <w:bCs/>
                <w:sz w:val="18"/>
                <w:szCs w:val="18"/>
                <w:lang w:eastAsia="de-DE"/>
              </w:rPr>
            </w:pPr>
            <w:r w:rsidRPr="00AA625B">
              <w:rPr>
                <w:rFonts w:ascii="Arial" w:eastAsia="Times New Roman" w:hAnsi="Arial" w:cs="Arial"/>
                <w:b/>
                <w:bCs/>
                <w:sz w:val="18"/>
                <w:szCs w:val="18"/>
                <w:lang w:eastAsia="de-DE"/>
              </w:rPr>
              <w:t>MF Upper CI (95%)</w:t>
            </w:r>
          </w:p>
        </w:tc>
      </w:tr>
      <w:tr w:rsidR="0009540E" w:rsidRPr="00AA625B" w14:paraId="70B1DBB5" w14:textId="77777777" w:rsidTr="00F16F4B">
        <w:trPr>
          <w:trHeight w:val="301"/>
        </w:trPr>
        <w:tc>
          <w:tcPr>
            <w:tcW w:w="2790" w:type="dxa"/>
            <w:tcBorders>
              <w:top w:val="nil"/>
              <w:left w:val="nil"/>
              <w:bottom w:val="nil"/>
              <w:right w:val="nil"/>
            </w:tcBorders>
            <w:shd w:val="clear" w:color="auto" w:fill="auto"/>
            <w:noWrap/>
            <w:vAlign w:val="bottom"/>
            <w:hideMark/>
          </w:tcPr>
          <w:p w14:paraId="7A575565"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Vehicle Control (VC)</w:t>
            </w:r>
          </w:p>
        </w:tc>
        <w:tc>
          <w:tcPr>
            <w:tcW w:w="1350" w:type="dxa"/>
            <w:tcBorders>
              <w:top w:val="nil"/>
              <w:left w:val="nil"/>
              <w:bottom w:val="nil"/>
              <w:right w:val="nil"/>
            </w:tcBorders>
            <w:shd w:val="clear" w:color="auto" w:fill="auto"/>
            <w:noWrap/>
            <w:vAlign w:val="bottom"/>
            <w:hideMark/>
          </w:tcPr>
          <w:p w14:paraId="0373FD9B"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869086732</w:t>
            </w:r>
          </w:p>
        </w:tc>
        <w:tc>
          <w:tcPr>
            <w:tcW w:w="1350" w:type="dxa"/>
            <w:tcBorders>
              <w:top w:val="nil"/>
              <w:left w:val="nil"/>
              <w:bottom w:val="nil"/>
              <w:right w:val="nil"/>
            </w:tcBorders>
            <w:shd w:val="clear" w:color="auto" w:fill="auto"/>
            <w:noWrap/>
            <w:vAlign w:val="bottom"/>
            <w:hideMark/>
          </w:tcPr>
          <w:p w14:paraId="13D4C4C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91</w:t>
            </w:r>
          </w:p>
        </w:tc>
        <w:tc>
          <w:tcPr>
            <w:tcW w:w="1629" w:type="dxa"/>
            <w:tcBorders>
              <w:top w:val="nil"/>
              <w:left w:val="nil"/>
              <w:bottom w:val="nil"/>
              <w:right w:val="nil"/>
            </w:tcBorders>
            <w:shd w:val="clear" w:color="auto" w:fill="auto"/>
            <w:noWrap/>
            <w:vAlign w:val="bottom"/>
            <w:hideMark/>
          </w:tcPr>
          <w:p w14:paraId="648ECDB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1.05E-07</w:t>
            </w:r>
          </w:p>
        </w:tc>
        <w:tc>
          <w:tcPr>
            <w:tcW w:w="1280" w:type="dxa"/>
            <w:tcBorders>
              <w:top w:val="nil"/>
              <w:left w:val="nil"/>
              <w:bottom w:val="nil"/>
              <w:right w:val="nil"/>
            </w:tcBorders>
            <w:shd w:val="clear" w:color="auto" w:fill="auto"/>
            <w:noWrap/>
            <w:vAlign w:val="bottom"/>
            <w:hideMark/>
          </w:tcPr>
          <w:p w14:paraId="55774FE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8.53E-08</w:t>
            </w:r>
          </w:p>
        </w:tc>
        <w:tc>
          <w:tcPr>
            <w:tcW w:w="961" w:type="dxa"/>
            <w:tcBorders>
              <w:top w:val="nil"/>
              <w:left w:val="nil"/>
              <w:bottom w:val="nil"/>
              <w:right w:val="nil"/>
            </w:tcBorders>
            <w:shd w:val="clear" w:color="auto" w:fill="auto"/>
            <w:noWrap/>
            <w:vAlign w:val="bottom"/>
            <w:hideMark/>
          </w:tcPr>
          <w:p w14:paraId="5D4244DC"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1.29E-07</w:t>
            </w:r>
          </w:p>
        </w:tc>
      </w:tr>
      <w:tr w:rsidR="0009540E" w:rsidRPr="00AA625B" w14:paraId="6C30B3B8" w14:textId="77777777" w:rsidTr="00F16F4B">
        <w:trPr>
          <w:trHeight w:val="301"/>
        </w:trPr>
        <w:tc>
          <w:tcPr>
            <w:tcW w:w="2790" w:type="dxa"/>
            <w:tcBorders>
              <w:top w:val="nil"/>
              <w:left w:val="nil"/>
              <w:bottom w:val="nil"/>
              <w:right w:val="nil"/>
            </w:tcBorders>
            <w:shd w:val="clear" w:color="auto" w:fill="auto"/>
            <w:noWrap/>
            <w:vAlign w:val="bottom"/>
            <w:hideMark/>
          </w:tcPr>
          <w:p w14:paraId="2CE1AF8B"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Vehicle Control (VC)</w:t>
            </w:r>
          </w:p>
        </w:tc>
        <w:tc>
          <w:tcPr>
            <w:tcW w:w="1350" w:type="dxa"/>
            <w:tcBorders>
              <w:top w:val="nil"/>
              <w:left w:val="nil"/>
              <w:bottom w:val="nil"/>
              <w:right w:val="nil"/>
            </w:tcBorders>
            <w:shd w:val="clear" w:color="auto" w:fill="auto"/>
            <w:noWrap/>
            <w:vAlign w:val="bottom"/>
            <w:hideMark/>
          </w:tcPr>
          <w:p w14:paraId="69182CC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903333269</w:t>
            </w:r>
          </w:p>
        </w:tc>
        <w:tc>
          <w:tcPr>
            <w:tcW w:w="1350" w:type="dxa"/>
            <w:tcBorders>
              <w:top w:val="nil"/>
              <w:left w:val="nil"/>
              <w:bottom w:val="nil"/>
              <w:right w:val="nil"/>
            </w:tcBorders>
            <w:shd w:val="clear" w:color="auto" w:fill="auto"/>
            <w:noWrap/>
            <w:vAlign w:val="bottom"/>
            <w:hideMark/>
          </w:tcPr>
          <w:p w14:paraId="5F7BB55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105</w:t>
            </w:r>
          </w:p>
        </w:tc>
        <w:tc>
          <w:tcPr>
            <w:tcW w:w="1629" w:type="dxa"/>
            <w:tcBorders>
              <w:top w:val="nil"/>
              <w:left w:val="nil"/>
              <w:bottom w:val="nil"/>
              <w:right w:val="nil"/>
            </w:tcBorders>
            <w:shd w:val="clear" w:color="auto" w:fill="auto"/>
            <w:noWrap/>
            <w:vAlign w:val="bottom"/>
            <w:hideMark/>
          </w:tcPr>
          <w:p w14:paraId="27E9015B"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1.16E-07</w:t>
            </w:r>
          </w:p>
        </w:tc>
        <w:tc>
          <w:tcPr>
            <w:tcW w:w="1280" w:type="dxa"/>
            <w:tcBorders>
              <w:top w:val="nil"/>
              <w:left w:val="nil"/>
              <w:bottom w:val="nil"/>
              <w:right w:val="nil"/>
            </w:tcBorders>
            <w:shd w:val="clear" w:color="auto" w:fill="auto"/>
            <w:noWrap/>
            <w:vAlign w:val="bottom"/>
            <w:hideMark/>
          </w:tcPr>
          <w:p w14:paraId="30E5DAB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9.60E-08</w:t>
            </w:r>
          </w:p>
        </w:tc>
        <w:tc>
          <w:tcPr>
            <w:tcW w:w="961" w:type="dxa"/>
            <w:tcBorders>
              <w:top w:val="nil"/>
              <w:left w:val="nil"/>
              <w:bottom w:val="nil"/>
              <w:right w:val="nil"/>
            </w:tcBorders>
            <w:shd w:val="clear" w:color="auto" w:fill="auto"/>
            <w:noWrap/>
            <w:vAlign w:val="bottom"/>
            <w:hideMark/>
          </w:tcPr>
          <w:p w14:paraId="7D04BCC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1.41E-07</w:t>
            </w:r>
          </w:p>
        </w:tc>
      </w:tr>
      <w:tr w:rsidR="0009540E" w:rsidRPr="00AA625B" w14:paraId="6B229AED" w14:textId="77777777" w:rsidTr="00F16F4B">
        <w:trPr>
          <w:trHeight w:val="301"/>
        </w:trPr>
        <w:tc>
          <w:tcPr>
            <w:tcW w:w="2790" w:type="dxa"/>
            <w:tcBorders>
              <w:top w:val="nil"/>
              <w:left w:val="nil"/>
              <w:bottom w:val="nil"/>
              <w:right w:val="nil"/>
            </w:tcBorders>
            <w:shd w:val="clear" w:color="auto" w:fill="auto"/>
            <w:noWrap/>
            <w:vAlign w:val="bottom"/>
            <w:hideMark/>
          </w:tcPr>
          <w:p w14:paraId="61BF9F52"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Vehicle Control (VC)</w:t>
            </w:r>
          </w:p>
        </w:tc>
        <w:tc>
          <w:tcPr>
            <w:tcW w:w="1350" w:type="dxa"/>
            <w:tcBorders>
              <w:top w:val="nil"/>
              <w:left w:val="nil"/>
              <w:bottom w:val="nil"/>
              <w:right w:val="nil"/>
            </w:tcBorders>
            <w:shd w:val="clear" w:color="auto" w:fill="auto"/>
            <w:noWrap/>
            <w:vAlign w:val="bottom"/>
            <w:hideMark/>
          </w:tcPr>
          <w:p w14:paraId="0F4FFE8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813952167</w:t>
            </w:r>
          </w:p>
        </w:tc>
        <w:tc>
          <w:tcPr>
            <w:tcW w:w="1350" w:type="dxa"/>
            <w:tcBorders>
              <w:top w:val="nil"/>
              <w:left w:val="nil"/>
              <w:bottom w:val="nil"/>
              <w:right w:val="nil"/>
            </w:tcBorders>
            <w:shd w:val="clear" w:color="auto" w:fill="auto"/>
            <w:noWrap/>
            <w:vAlign w:val="bottom"/>
            <w:hideMark/>
          </w:tcPr>
          <w:p w14:paraId="0AE476E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49</w:t>
            </w:r>
          </w:p>
        </w:tc>
        <w:tc>
          <w:tcPr>
            <w:tcW w:w="1629" w:type="dxa"/>
            <w:tcBorders>
              <w:top w:val="nil"/>
              <w:left w:val="nil"/>
              <w:bottom w:val="nil"/>
              <w:right w:val="nil"/>
            </w:tcBorders>
            <w:shd w:val="clear" w:color="auto" w:fill="auto"/>
            <w:noWrap/>
            <w:vAlign w:val="bottom"/>
            <w:hideMark/>
          </w:tcPr>
          <w:p w14:paraId="79B27167"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6.02E-08</w:t>
            </w:r>
          </w:p>
        </w:tc>
        <w:tc>
          <w:tcPr>
            <w:tcW w:w="1280" w:type="dxa"/>
            <w:tcBorders>
              <w:top w:val="nil"/>
              <w:left w:val="nil"/>
              <w:bottom w:val="nil"/>
              <w:right w:val="nil"/>
            </w:tcBorders>
            <w:shd w:val="clear" w:color="auto" w:fill="auto"/>
            <w:noWrap/>
            <w:vAlign w:val="bottom"/>
            <w:hideMark/>
          </w:tcPr>
          <w:p w14:paraId="4DB5756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4.55E-08</w:t>
            </w:r>
          </w:p>
        </w:tc>
        <w:tc>
          <w:tcPr>
            <w:tcW w:w="961" w:type="dxa"/>
            <w:tcBorders>
              <w:top w:val="nil"/>
              <w:left w:val="nil"/>
              <w:bottom w:val="nil"/>
              <w:right w:val="nil"/>
            </w:tcBorders>
            <w:shd w:val="clear" w:color="auto" w:fill="auto"/>
            <w:noWrap/>
            <w:vAlign w:val="bottom"/>
            <w:hideMark/>
          </w:tcPr>
          <w:p w14:paraId="4566BDEC"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7.96E-08</w:t>
            </w:r>
          </w:p>
        </w:tc>
      </w:tr>
      <w:tr w:rsidR="0009540E" w:rsidRPr="00AA625B" w14:paraId="0B9634C7" w14:textId="77777777" w:rsidTr="00F16F4B">
        <w:trPr>
          <w:trHeight w:val="301"/>
        </w:trPr>
        <w:tc>
          <w:tcPr>
            <w:tcW w:w="2790" w:type="dxa"/>
            <w:tcBorders>
              <w:top w:val="nil"/>
              <w:left w:val="nil"/>
              <w:bottom w:val="nil"/>
              <w:right w:val="nil"/>
            </w:tcBorders>
            <w:shd w:val="clear" w:color="auto" w:fill="auto"/>
            <w:noWrap/>
            <w:vAlign w:val="bottom"/>
            <w:hideMark/>
          </w:tcPr>
          <w:p w14:paraId="00CA3923"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Vehicle Control (VC)</w:t>
            </w:r>
          </w:p>
        </w:tc>
        <w:tc>
          <w:tcPr>
            <w:tcW w:w="1350" w:type="dxa"/>
            <w:tcBorders>
              <w:top w:val="nil"/>
              <w:left w:val="nil"/>
              <w:bottom w:val="nil"/>
              <w:right w:val="nil"/>
            </w:tcBorders>
            <w:shd w:val="clear" w:color="auto" w:fill="auto"/>
            <w:noWrap/>
            <w:vAlign w:val="bottom"/>
            <w:hideMark/>
          </w:tcPr>
          <w:p w14:paraId="68FE924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872074164</w:t>
            </w:r>
          </w:p>
        </w:tc>
        <w:tc>
          <w:tcPr>
            <w:tcW w:w="1350" w:type="dxa"/>
            <w:tcBorders>
              <w:top w:val="nil"/>
              <w:left w:val="nil"/>
              <w:bottom w:val="nil"/>
              <w:right w:val="nil"/>
            </w:tcBorders>
            <w:shd w:val="clear" w:color="auto" w:fill="auto"/>
            <w:noWrap/>
            <w:vAlign w:val="bottom"/>
            <w:hideMark/>
          </w:tcPr>
          <w:p w14:paraId="093ED88F"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86</w:t>
            </w:r>
          </w:p>
        </w:tc>
        <w:tc>
          <w:tcPr>
            <w:tcW w:w="1629" w:type="dxa"/>
            <w:tcBorders>
              <w:top w:val="nil"/>
              <w:left w:val="nil"/>
              <w:bottom w:val="nil"/>
              <w:right w:val="nil"/>
            </w:tcBorders>
            <w:shd w:val="clear" w:color="auto" w:fill="auto"/>
            <w:noWrap/>
            <w:vAlign w:val="bottom"/>
            <w:hideMark/>
          </w:tcPr>
          <w:p w14:paraId="4B06A35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9.86E-08</w:t>
            </w:r>
          </w:p>
        </w:tc>
        <w:tc>
          <w:tcPr>
            <w:tcW w:w="1280" w:type="dxa"/>
            <w:tcBorders>
              <w:top w:val="nil"/>
              <w:left w:val="nil"/>
              <w:bottom w:val="nil"/>
              <w:right w:val="nil"/>
            </w:tcBorders>
            <w:shd w:val="clear" w:color="auto" w:fill="auto"/>
            <w:noWrap/>
            <w:vAlign w:val="bottom"/>
            <w:hideMark/>
          </w:tcPr>
          <w:p w14:paraId="58B42B3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7.99E-08</w:t>
            </w:r>
          </w:p>
        </w:tc>
        <w:tc>
          <w:tcPr>
            <w:tcW w:w="961" w:type="dxa"/>
            <w:tcBorders>
              <w:top w:val="nil"/>
              <w:left w:val="nil"/>
              <w:bottom w:val="nil"/>
              <w:right w:val="nil"/>
            </w:tcBorders>
            <w:shd w:val="clear" w:color="auto" w:fill="auto"/>
            <w:noWrap/>
            <w:vAlign w:val="bottom"/>
            <w:hideMark/>
          </w:tcPr>
          <w:p w14:paraId="12EA1607"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1.22E-07</w:t>
            </w:r>
          </w:p>
        </w:tc>
      </w:tr>
      <w:tr w:rsidR="0009540E" w:rsidRPr="00AA625B" w14:paraId="63BAF6AD" w14:textId="77777777" w:rsidTr="00F16F4B">
        <w:trPr>
          <w:trHeight w:val="301"/>
        </w:trPr>
        <w:tc>
          <w:tcPr>
            <w:tcW w:w="2790" w:type="dxa"/>
            <w:tcBorders>
              <w:top w:val="nil"/>
              <w:left w:val="nil"/>
              <w:bottom w:val="single" w:sz="4" w:space="0" w:color="000000"/>
              <w:right w:val="nil"/>
            </w:tcBorders>
            <w:shd w:val="clear" w:color="auto" w:fill="auto"/>
            <w:noWrap/>
            <w:vAlign w:val="bottom"/>
            <w:hideMark/>
          </w:tcPr>
          <w:p w14:paraId="0F81786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Vehicle Control (VC)</w:t>
            </w:r>
          </w:p>
        </w:tc>
        <w:tc>
          <w:tcPr>
            <w:tcW w:w="1350" w:type="dxa"/>
            <w:tcBorders>
              <w:top w:val="nil"/>
              <w:left w:val="nil"/>
              <w:bottom w:val="single" w:sz="4" w:space="0" w:color="000000"/>
              <w:right w:val="nil"/>
            </w:tcBorders>
            <w:shd w:val="clear" w:color="auto" w:fill="auto"/>
            <w:noWrap/>
            <w:vAlign w:val="bottom"/>
            <w:hideMark/>
          </w:tcPr>
          <w:p w14:paraId="74F48A90"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716509110</w:t>
            </w:r>
          </w:p>
        </w:tc>
        <w:tc>
          <w:tcPr>
            <w:tcW w:w="1350" w:type="dxa"/>
            <w:tcBorders>
              <w:top w:val="nil"/>
              <w:left w:val="nil"/>
              <w:bottom w:val="single" w:sz="4" w:space="0" w:color="000000"/>
              <w:right w:val="nil"/>
            </w:tcBorders>
            <w:shd w:val="clear" w:color="auto" w:fill="auto"/>
            <w:noWrap/>
            <w:vAlign w:val="bottom"/>
            <w:hideMark/>
          </w:tcPr>
          <w:p w14:paraId="6474A847"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73</w:t>
            </w:r>
          </w:p>
        </w:tc>
        <w:tc>
          <w:tcPr>
            <w:tcW w:w="1629" w:type="dxa"/>
            <w:tcBorders>
              <w:top w:val="nil"/>
              <w:left w:val="nil"/>
              <w:bottom w:val="single" w:sz="4" w:space="0" w:color="000000"/>
              <w:right w:val="nil"/>
            </w:tcBorders>
            <w:shd w:val="clear" w:color="auto" w:fill="auto"/>
            <w:noWrap/>
            <w:vAlign w:val="bottom"/>
            <w:hideMark/>
          </w:tcPr>
          <w:p w14:paraId="6A68904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1.02E-07</w:t>
            </w:r>
          </w:p>
        </w:tc>
        <w:tc>
          <w:tcPr>
            <w:tcW w:w="1280" w:type="dxa"/>
            <w:tcBorders>
              <w:top w:val="nil"/>
              <w:left w:val="nil"/>
              <w:bottom w:val="single" w:sz="4" w:space="0" w:color="000000"/>
              <w:right w:val="nil"/>
            </w:tcBorders>
            <w:shd w:val="clear" w:color="auto" w:fill="auto"/>
            <w:noWrap/>
            <w:vAlign w:val="bottom"/>
            <w:hideMark/>
          </w:tcPr>
          <w:p w14:paraId="4873972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8.10E-08</w:t>
            </w:r>
          </w:p>
        </w:tc>
        <w:tc>
          <w:tcPr>
            <w:tcW w:w="961" w:type="dxa"/>
            <w:tcBorders>
              <w:top w:val="nil"/>
              <w:left w:val="nil"/>
              <w:bottom w:val="single" w:sz="4" w:space="0" w:color="000000"/>
              <w:right w:val="nil"/>
            </w:tcBorders>
            <w:shd w:val="clear" w:color="auto" w:fill="auto"/>
            <w:noWrap/>
            <w:vAlign w:val="bottom"/>
            <w:hideMark/>
          </w:tcPr>
          <w:p w14:paraId="157ACF8C"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1.28E-07</w:t>
            </w:r>
          </w:p>
        </w:tc>
      </w:tr>
      <w:tr w:rsidR="0009540E" w:rsidRPr="00AA625B" w14:paraId="16520A75" w14:textId="77777777" w:rsidTr="00F16F4B">
        <w:trPr>
          <w:trHeight w:val="301"/>
        </w:trPr>
        <w:tc>
          <w:tcPr>
            <w:tcW w:w="2790" w:type="dxa"/>
            <w:tcBorders>
              <w:top w:val="nil"/>
              <w:left w:val="nil"/>
              <w:bottom w:val="nil"/>
              <w:right w:val="nil"/>
            </w:tcBorders>
            <w:shd w:val="clear" w:color="auto" w:fill="auto"/>
            <w:noWrap/>
            <w:vAlign w:val="bottom"/>
            <w:hideMark/>
          </w:tcPr>
          <w:p w14:paraId="6FE50C5A"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nil"/>
              <w:right w:val="nil"/>
            </w:tcBorders>
            <w:shd w:val="clear" w:color="auto" w:fill="auto"/>
            <w:noWrap/>
            <w:vAlign w:val="bottom"/>
            <w:hideMark/>
          </w:tcPr>
          <w:p w14:paraId="4117C0B2"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754103148</w:t>
            </w:r>
          </w:p>
        </w:tc>
        <w:tc>
          <w:tcPr>
            <w:tcW w:w="1350" w:type="dxa"/>
            <w:tcBorders>
              <w:top w:val="nil"/>
              <w:left w:val="nil"/>
              <w:bottom w:val="nil"/>
              <w:right w:val="nil"/>
            </w:tcBorders>
            <w:shd w:val="clear" w:color="auto" w:fill="auto"/>
            <w:noWrap/>
            <w:vAlign w:val="bottom"/>
            <w:hideMark/>
          </w:tcPr>
          <w:p w14:paraId="47484B00"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158</w:t>
            </w:r>
          </w:p>
        </w:tc>
        <w:tc>
          <w:tcPr>
            <w:tcW w:w="1629" w:type="dxa"/>
            <w:tcBorders>
              <w:top w:val="nil"/>
              <w:left w:val="nil"/>
              <w:bottom w:val="nil"/>
              <w:right w:val="nil"/>
            </w:tcBorders>
            <w:shd w:val="clear" w:color="auto" w:fill="auto"/>
            <w:noWrap/>
            <w:vAlign w:val="bottom"/>
            <w:hideMark/>
          </w:tcPr>
          <w:p w14:paraId="3B720CC7"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2.10E-07</w:t>
            </w:r>
          </w:p>
        </w:tc>
        <w:tc>
          <w:tcPr>
            <w:tcW w:w="1280" w:type="dxa"/>
            <w:tcBorders>
              <w:top w:val="nil"/>
              <w:left w:val="nil"/>
              <w:bottom w:val="nil"/>
              <w:right w:val="nil"/>
            </w:tcBorders>
            <w:shd w:val="clear" w:color="auto" w:fill="auto"/>
            <w:noWrap/>
            <w:vAlign w:val="bottom"/>
            <w:hideMark/>
          </w:tcPr>
          <w:p w14:paraId="2160F69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1.79E-07</w:t>
            </w:r>
          </w:p>
        </w:tc>
        <w:tc>
          <w:tcPr>
            <w:tcW w:w="961" w:type="dxa"/>
            <w:tcBorders>
              <w:top w:val="nil"/>
              <w:left w:val="nil"/>
              <w:bottom w:val="nil"/>
              <w:right w:val="nil"/>
            </w:tcBorders>
            <w:shd w:val="clear" w:color="auto" w:fill="auto"/>
            <w:noWrap/>
            <w:vAlign w:val="bottom"/>
            <w:hideMark/>
          </w:tcPr>
          <w:p w14:paraId="1FE1304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2.45E-07</w:t>
            </w:r>
          </w:p>
        </w:tc>
      </w:tr>
      <w:tr w:rsidR="0009540E" w:rsidRPr="00AA625B" w14:paraId="3A1C4830" w14:textId="77777777" w:rsidTr="00F16F4B">
        <w:trPr>
          <w:trHeight w:val="301"/>
        </w:trPr>
        <w:tc>
          <w:tcPr>
            <w:tcW w:w="2790" w:type="dxa"/>
            <w:tcBorders>
              <w:top w:val="nil"/>
              <w:left w:val="nil"/>
              <w:bottom w:val="nil"/>
              <w:right w:val="nil"/>
            </w:tcBorders>
            <w:shd w:val="clear" w:color="auto" w:fill="auto"/>
            <w:noWrap/>
            <w:vAlign w:val="bottom"/>
            <w:hideMark/>
          </w:tcPr>
          <w:p w14:paraId="13B1A4D2"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nil"/>
              <w:right w:val="nil"/>
            </w:tcBorders>
            <w:shd w:val="clear" w:color="auto" w:fill="auto"/>
            <w:noWrap/>
            <w:vAlign w:val="bottom"/>
            <w:hideMark/>
          </w:tcPr>
          <w:p w14:paraId="210CC41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805092330</w:t>
            </w:r>
          </w:p>
        </w:tc>
        <w:tc>
          <w:tcPr>
            <w:tcW w:w="1350" w:type="dxa"/>
            <w:tcBorders>
              <w:top w:val="nil"/>
              <w:left w:val="nil"/>
              <w:bottom w:val="nil"/>
              <w:right w:val="nil"/>
            </w:tcBorders>
            <w:shd w:val="clear" w:color="auto" w:fill="auto"/>
            <w:noWrap/>
            <w:vAlign w:val="bottom"/>
            <w:hideMark/>
          </w:tcPr>
          <w:p w14:paraId="01CC4C6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198</w:t>
            </w:r>
          </w:p>
        </w:tc>
        <w:tc>
          <w:tcPr>
            <w:tcW w:w="1629" w:type="dxa"/>
            <w:tcBorders>
              <w:top w:val="nil"/>
              <w:left w:val="nil"/>
              <w:bottom w:val="nil"/>
              <w:right w:val="nil"/>
            </w:tcBorders>
            <w:shd w:val="clear" w:color="auto" w:fill="auto"/>
            <w:noWrap/>
            <w:vAlign w:val="bottom"/>
            <w:hideMark/>
          </w:tcPr>
          <w:p w14:paraId="159ACF6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2.46E-07</w:t>
            </w:r>
          </w:p>
        </w:tc>
        <w:tc>
          <w:tcPr>
            <w:tcW w:w="1280" w:type="dxa"/>
            <w:tcBorders>
              <w:top w:val="nil"/>
              <w:left w:val="nil"/>
              <w:bottom w:val="nil"/>
              <w:right w:val="nil"/>
            </w:tcBorders>
            <w:shd w:val="clear" w:color="auto" w:fill="auto"/>
            <w:noWrap/>
            <w:vAlign w:val="bottom"/>
            <w:hideMark/>
          </w:tcPr>
          <w:p w14:paraId="6F144630"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2.14E-07</w:t>
            </w:r>
          </w:p>
        </w:tc>
        <w:tc>
          <w:tcPr>
            <w:tcW w:w="961" w:type="dxa"/>
            <w:tcBorders>
              <w:top w:val="nil"/>
              <w:left w:val="nil"/>
              <w:bottom w:val="nil"/>
              <w:right w:val="nil"/>
            </w:tcBorders>
            <w:shd w:val="clear" w:color="auto" w:fill="auto"/>
            <w:noWrap/>
            <w:vAlign w:val="bottom"/>
            <w:hideMark/>
          </w:tcPr>
          <w:p w14:paraId="77D59C1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2.83E-07</w:t>
            </w:r>
          </w:p>
        </w:tc>
      </w:tr>
      <w:tr w:rsidR="0009540E" w:rsidRPr="00AA625B" w14:paraId="0843362B" w14:textId="77777777" w:rsidTr="00F16F4B">
        <w:trPr>
          <w:trHeight w:val="301"/>
        </w:trPr>
        <w:tc>
          <w:tcPr>
            <w:tcW w:w="2790" w:type="dxa"/>
            <w:tcBorders>
              <w:top w:val="nil"/>
              <w:left w:val="nil"/>
              <w:bottom w:val="nil"/>
              <w:right w:val="nil"/>
            </w:tcBorders>
            <w:shd w:val="clear" w:color="auto" w:fill="auto"/>
            <w:noWrap/>
            <w:vAlign w:val="bottom"/>
            <w:hideMark/>
          </w:tcPr>
          <w:p w14:paraId="33D987DB"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nil"/>
              <w:right w:val="nil"/>
            </w:tcBorders>
            <w:shd w:val="clear" w:color="auto" w:fill="auto"/>
            <w:noWrap/>
            <w:vAlign w:val="bottom"/>
            <w:hideMark/>
          </w:tcPr>
          <w:p w14:paraId="3B3DA02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783852155</w:t>
            </w:r>
          </w:p>
        </w:tc>
        <w:tc>
          <w:tcPr>
            <w:tcW w:w="1350" w:type="dxa"/>
            <w:tcBorders>
              <w:top w:val="nil"/>
              <w:left w:val="nil"/>
              <w:bottom w:val="nil"/>
              <w:right w:val="nil"/>
            </w:tcBorders>
            <w:shd w:val="clear" w:color="auto" w:fill="auto"/>
            <w:noWrap/>
            <w:vAlign w:val="bottom"/>
            <w:hideMark/>
          </w:tcPr>
          <w:p w14:paraId="46357F2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242</w:t>
            </w:r>
          </w:p>
        </w:tc>
        <w:tc>
          <w:tcPr>
            <w:tcW w:w="1629" w:type="dxa"/>
            <w:tcBorders>
              <w:top w:val="nil"/>
              <w:left w:val="nil"/>
              <w:bottom w:val="nil"/>
              <w:right w:val="nil"/>
            </w:tcBorders>
            <w:shd w:val="clear" w:color="auto" w:fill="auto"/>
            <w:noWrap/>
            <w:vAlign w:val="bottom"/>
            <w:hideMark/>
          </w:tcPr>
          <w:p w14:paraId="0D5B3770"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3.09E-07</w:t>
            </w:r>
          </w:p>
        </w:tc>
        <w:tc>
          <w:tcPr>
            <w:tcW w:w="1280" w:type="dxa"/>
            <w:tcBorders>
              <w:top w:val="nil"/>
              <w:left w:val="nil"/>
              <w:bottom w:val="nil"/>
              <w:right w:val="nil"/>
            </w:tcBorders>
            <w:shd w:val="clear" w:color="auto" w:fill="auto"/>
            <w:noWrap/>
            <w:vAlign w:val="bottom"/>
            <w:hideMark/>
          </w:tcPr>
          <w:p w14:paraId="7F6A6F5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2.72E-07</w:t>
            </w:r>
          </w:p>
        </w:tc>
        <w:tc>
          <w:tcPr>
            <w:tcW w:w="961" w:type="dxa"/>
            <w:tcBorders>
              <w:top w:val="nil"/>
              <w:left w:val="nil"/>
              <w:bottom w:val="nil"/>
              <w:right w:val="nil"/>
            </w:tcBorders>
            <w:shd w:val="clear" w:color="auto" w:fill="auto"/>
            <w:noWrap/>
            <w:vAlign w:val="bottom"/>
            <w:hideMark/>
          </w:tcPr>
          <w:p w14:paraId="313F656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3.50E-07</w:t>
            </w:r>
          </w:p>
        </w:tc>
      </w:tr>
      <w:tr w:rsidR="0009540E" w:rsidRPr="00AA625B" w14:paraId="007D958C" w14:textId="77777777" w:rsidTr="00F16F4B">
        <w:trPr>
          <w:trHeight w:val="301"/>
        </w:trPr>
        <w:tc>
          <w:tcPr>
            <w:tcW w:w="2790" w:type="dxa"/>
            <w:tcBorders>
              <w:top w:val="nil"/>
              <w:left w:val="nil"/>
              <w:bottom w:val="nil"/>
              <w:right w:val="nil"/>
            </w:tcBorders>
            <w:shd w:val="clear" w:color="auto" w:fill="auto"/>
            <w:noWrap/>
            <w:vAlign w:val="bottom"/>
            <w:hideMark/>
          </w:tcPr>
          <w:p w14:paraId="58FD8A13"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nil"/>
              <w:right w:val="nil"/>
            </w:tcBorders>
            <w:shd w:val="clear" w:color="auto" w:fill="auto"/>
            <w:noWrap/>
            <w:vAlign w:val="bottom"/>
            <w:hideMark/>
          </w:tcPr>
          <w:p w14:paraId="11A6D36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651156421</w:t>
            </w:r>
          </w:p>
        </w:tc>
        <w:tc>
          <w:tcPr>
            <w:tcW w:w="1350" w:type="dxa"/>
            <w:tcBorders>
              <w:top w:val="nil"/>
              <w:left w:val="nil"/>
              <w:bottom w:val="nil"/>
              <w:right w:val="nil"/>
            </w:tcBorders>
            <w:shd w:val="clear" w:color="auto" w:fill="auto"/>
            <w:noWrap/>
            <w:vAlign w:val="bottom"/>
            <w:hideMark/>
          </w:tcPr>
          <w:p w14:paraId="48089106"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166</w:t>
            </w:r>
          </w:p>
        </w:tc>
        <w:tc>
          <w:tcPr>
            <w:tcW w:w="1629" w:type="dxa"/>
            <w:tcBorders>
              <w:top w:val="nil"/>
              <w:left w:val="nil"/>
              <w:bottom w:val="nil"/>
              <w:right w:val="nil"/>
            </w:tcBorders>
            <w:shd w:val="clear" w:color="auto" w:fill="auto"/>
            <w:noWrap/>
            <w:vAlign w:val="bottom"/>
            <w:hideMark/>
          </w:tcPr>
          <w:p w14:paraId="0BB06A06"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2.55E-07</w:t>
            </w:r>
          </w:p>
        </w:tc>
        <w:tc>
          <w:tcPr>
            <w:tcW w:w="1280" w:type="dxa"/>
            <w:tcBorders>
              <w:top w:val="nil"/>
              <w:left w:val="nil"/>
              <w:bottom w:val="nil"/>
              <w:right w:val="nil"/>
            </w:tcBorders>
            <w:shd w:val="clear" w:color="auto" w:fill="auto"/>
            <w:noWrap/>
            <w:vAlign w:val="bottom"/>
            <w:hideMark/>
          </w:tcPr>
          <w:p w14:paraId="09E02FA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2.19E-07</w:t>
            </w:r>
          </w:p>
        </w:tc>
        <w:tc>
          <w:tcPr>
            <w:tcW w:w="961" w:type="dxa"/>
            <w:tcBorders>
              <w:top w:val="nil"/>
              <w:left w:val="nil"/>
              <w:bottom w:val="nil"/>
              <w:right w:val="nil"/>
            </w:tcBorders>
            <w:shd w:val="clear" w:color="auto" w:fill="auto"/>
            <w:noWrap/>
            <w:vAlign w:val="bottom"/>
            <w:hideMark/>
          </w:tcPr>
          <w:p w14:paraId="78914B2C"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2.97E-07</w:t>
            </w:r>
          </w:p>
        </w:tc>
      </w:tr>
      <w:tr w:rsidR="0009540E" w:rsidRPr="00AA625B" w14:paraId="45EA6087" w14:textId="77777777" w:rsidTr="00F16F4B">
        <w:trPr>
          <w:trHeight w:val="301"/>
        </w:trPr>
        <w:tc>
          <w:tcPr>
            <w:tcW w:w="2790" w:type="dxa"/>
            <w:tcBorders>
              <w:top w:val="nil"/>
              <w:left w:val="nil"/>
              <w:bottom w:val="nil"/>
              <w:right w:val="nil"/>
            </w:tcBorders>
            <w:shd w:val="clear" w:color="auto" w:fill="auto"/>
            <w:noWrap/>
            <w:vAlign w:val="bottom"/>
            <w:hideMark/>
          </w:tcPr>
          <w:p w14:paraId="3938AC05"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nil"/>
              <w:right w:val="nil"/>
            </w:tcBorders>
            <w:shd w:val="clear" w:color="auto" w:fill="auto"/>
            <w:noWrap/>
            <w:vAlign w:val="bottom"/>
            <w:hideMark/>
          </w:tcPr>
          <w:p w14:paraId="4E2C1A7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760081492</w:t>
            </w:r>
          </w:p>
        </w:tc>
        <w:tc>
          <w:tcPr>
            <w:tcW w:w="1350" w:type="dxa"/>
            <w:tcBorders>
              <w:top w:val="nil"/>
              <w:left w:val="nil"/>
              <w:bottom w:val="nil"/>
              <w:right w:val="nil"/>
            </w:tcBorders>
            <w:shd w:val="clear" w:color="auto" w:fill="auto"/>
            <w:noWrap/>
            <w:vAlign w:val="bottom"/>
            <w:hideMark/>
          </w:tcPr>
          <w:p w14:paraId="0CFF976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191</w:t>
            </w:r>
          </w:p>
        </w:tc>
        <w:tc>
          <w:tcPr>
            <w:tcW w:w="1629" w:type="dxa"/>
            <w:tcBorders>
              <w:top w:val="nil"/>
              <w:left w:val="nil"/>
              <w:bottom w:val="nil"/>
              <w:right w:val="nil"/>
            </w:tcBorders>
            <w:shd w:val="clear" w:color="auto" w:fill="auto"/>
            <w:noWrap/>
            <w:vAlign w:val="bottom"/>
            <w:hideMark/>
          </w:tcPr>
          <w:p w14:paraId="44610EC8"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2.51E-07</w:t>
            </w:r>
          </w:p>
        </w:tc>
        <w:tc>
          <w:tcPr>
            <w:tcW w:w="1280" w:type="dxa"/>
            <w:tcBorders>
              <w:top w:val="nil"/>
              <w:left w:val="nil"/>
              <w:bottom w:val="nil"/>
              <w:right w:val="nil"/>
            </w:tcBorders>
            <w:shd w:val="clear" w:color="auto" w:fill="auto"/>
            <w:noWrap/>
            <w:vAlign w:val="bottom"/>
            <w:hideMark/>
          </w:tcPr>
          <w:p w14:paraId="5A80F4DB"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2.18E-07</w:t>
            </w:r>
          </w:p>
        </w:tc>
        <w:tc>
          <w:tcPr>
            <w:tcW w:w="961" w:type="dxa"/>
            <w:tcBorders>
              <w:top w:val="nil"/>
              <w:left w:val="nil"/>
              <w:bottom w:val="nil"/>
              <w:right w:val="nil"/>
            </w:tcBorders>
            <w:shd w:val="clear" w:color="auto" w:fill="auto"/>
            <w:noWrap/>
            <w:vAlign w:val="bottom"/>
            <w:hideMark/>
          </w:tcPr>
          <w:p w14:paraId="203E6C7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2.90E-07</w:t>
            </w:r>
          </w:p>
        </w:tc>
      </w:tr>
      <w:tr w:rsidR="0009540E" w:rsidRPr="00AA625B" w14:paraId="04E1F871" w14:textId="77777777" w:rsidTr="00F16F4B">
        <w:trPr>
          <w:trHeight w:val="301"/>
        </w:trPr>
        <w:tc>
          <w:tcPr>
            <w:tcW w:w="2790" w:type="dxa"/>
            <w:tcBorders>
              <w:top w:val="nil"/>
              <w:left w:val="nil"/>
              <w:bottom w:val="single" w:sz="4" w:space="0" w:color="000000"/>
              <w:right w:val="nil"/>
            </w:tcBorders>
            <w:shd w:val="clear" w:color="auto" w:fill="auto"/>
            <w:noWrap/>
            <w:vAlign w:val="bottom"/>
            <w:hideMark/>
          </w:tcPr>
          <w:p w14:paraId="0531AF8A" w14:textId="77777777" w:rsidR="00D80ABF" w:rsidRPr="00AA625B" w:rsidRDefault="00D80ABF" w:rsidP="00D80ABF">
            <w:pPr>
              <w:spacing w:after="0" w:line="240" w:lineRule="auto"/>
              <w:jc w:val="left"/>
              <w:rPr>
                <w:rFonts w:ascii="Arial" w:eastAsia="Times New Roman" w:hAnsi="Arial" w:cs="Arial"/>
                <w:color w:val="000000"/>
                <w:sz w:val="18"/>
                <w:szCs w:val="18"/>
                <w:lang w:val="en-US" w:eastAsia="de-DE"/>
              </w:rPr>
            </w:pPr>
            <w:r w:rsidRPr="00AA625B">
              <w:rPr>
                <w:rFonts w:ascii="Arial" w:eastAsia="Times New Roman" w:hAnsi="Arial" w:cs="Arial"/>
                <w:color w:val="000000"/>
                <w:sz w:val="18"/>
                <w:szCs w:val="18"/>
                <w:lang w:val="en-US" w:eastAsia="de-DE"/>
              </w:rPr>
              <w:t>Positive Control (</w:t>
            </w:r>
            <w:proofErr w:type="spellStart"/>
            <w:r w:rsidRPr="00AA625B">
              <w:rPr>
                <w:rFonts w:ascii="Arial" w:eastAsia="Times New Roman" w:hAnsi="Arial" w:cs="Arial"/>
                <w:color w:val="000000"/>
                <w:sz w:val="18"/>
                <w:szCs w:val="18"/>
                <w:lang w:val="en-US" w:eastAsia="de-DE"/>
              </w:rPr>
              <w:t>BaP</w:t>
            </w:r>
            <w:proofErr w:type="spellEnd"/>
            <w:r w:rsidRPr="00AA625B">
              <w:rPr>
                <w:rFonts w:ascii="Arial" w:eastAsia="Times New Roman" w:hAnsi="Arial" w:cs="Arial"/>
                <w:color w:val="000000"/>
                <w:sz w:val="18"/>
                <w:szCs w:val="18"/>
                <w:lang w:val="en-US" w:eastAsia="de-DE"/>
              </w:rPr>
              <w:t>, 50mg/kg)</w:t>
            </w:r>
          </w:p>
        </w:tc>
        <w:tc>
          <w:tcPr>
            <w:tcW w:w="1350" w:type="dxa"/>
            <w:tcBorders>
              <w:top w:val="nil"/>
              <w:left w:val="nil"/>
              <w:bottom w:val="single" w:sz="4" w:space="0" w:color="000000"/>
              <w:right w:val="nil"/>
            </w:tcBorders>
            <w:shd w:val="clear" w:color="auto" w:fill="auto"/>
            <w:noWrap/>
            <w:vAlign w:val="bottom"/>
            <w:hideMark/>
          </w:tcPr>
          <w:p w14:paraId="5E280744"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740107597</w:t>
            </w:r>
          </w:p>
        </w:tc>
        <w:tc>
          <w:tcPr>
            <w:tcW w:w="1350" w:type="dxa"/>
            <w:tcBorders>
              <w:top w:val="nil"/>
              <w:left w:val="nil"/>
              <w:bottom w:val="single" w:sz="4" w:space="0" w:color="000000"/>
              <w:right w:val="nil"/>
            </w:tcBorders>
            <w:shd w:val="clear" w:color="auto" w:fill="auto"/>
            <w:noWrap/>
            <w:vAlign w:val="bottom"/>
            <w:hideMark/>
          </w:tcPr>
          <w:p w14:paraId="40AB9624"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215</w:t>
            </w:r>
          </w:p>
        </w:tc>
        <w:tc>
          <w:tcPr>
            <w:tcW w:w="1629" w:type="dxa"/>
            <w:tcBorders>
              <w:top w:val="nil"/>
              <w:left w:val="nil"/>
              <w:bottom w:val="single" w:sz="4" w:space="0" w:color="000000"/>
              <w:right w:val="nil"/>
            </w:tcBorders>
            <w:shd w:val="clear" w:color="auto" w:fill="auto"/>
            <w:noWrap/>
            <w:vAlign w:val="bottom"/>
            <w:hideMark/>
          </w:tcPr>
          <w:p w14:paraId="11ABC62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2.90E-07</w:t>
            </w:r>
          </w:p>
        </w:tc>
        <w:tc>
          <w:tcPr>
            <w:tcW w:w="1280" w:type="dxa"/>
            <w:tcBorders>
              <w:top w:val="nil"/>
              <w:left w:val="nil"/>
              <w:bottom w:val="single" w:sz="4" w:space="0" w:color="000000"/>
              <w:right w:val="nil"/>
            </w:tcBorders>
            <w:shd w:val="clear" w:color="auto" w:fill="auto"/>
            <w:noWrap/>
            <w:vAlign w:val="bottom"/>
            <w:hideMark/>
          </w:tcPr>
          <w:p w14:paraId="05DCE524"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2.54E-07</w:t>
            </w:r>
          </w:p>
        </w:tc>
        <w:tc>
          <w:tcPr>
            <w:tcW w:w="961" w:type="dxa"/>
            <w:tcBorders>
              <w:top w:val="nil"/>
              <w:left w:val="nil"/>
              <w:bottom w:val="single" w:sz="4" w:space="0" w:color="000000"/>
              <w:right w:val="nil"/>
            </w:tcBorders>
            <w:shd w:val="clear" w:color="auto" w:fill="auto"/>
            <w:noWrap/>
            <w:vAlign w:val="bottom"/>
            <w:hideMark/>
          </w:tcPr>
          <w:p w14:paraId="064F40F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3.32E-07</w:t>
            </w:r>
          </w:p>
        </w:tc>
      </w:tr>
      <w:tr w:rsidR="0009540E" w:rsidRPr="00AA625B" w14:paraId="18968613" w14:textId="77777777" w:rsidTr="00F16F4B">
        <w:trPr>
          <w:trHeight w:val="301"/>
        </w:trPr>
        <w:tc>
          <w:tcPr>
            <w:tcW w:w="2790" w:type="dxa"/>
            <w:tcBorders>
              <w:top w:val="nil"/>
              <w:left w:val="nil"/>
              <w:bottom w:val="nil"/>
              <w:right w:val="nil"/>
            </w:tcBorders>
            <w:shd w:val="clear" w:color="auto" w:fill="auto"/>
            <w:noWrap/>
            <w:vAlign w:val="bottom"/>
            <w:hideMark/>
          </w:tcPr>
          <w:p w14:paraId="70B391F0"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bottom w:val="nil"/>
              <w:right w:val="nil"/>
            </w:tcBorders>
            <w:shd w:val="clear" w:color="auto" w:fill="auto"/>
            <w:noWrap/>
            <w:vAlign w:val="bottom"/>
            <w:hideMark/>
          </w:tcPr>
          <w:p w14:paraId="33F2940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692218756</w:t>
            </w:r>
          </w:p>
        </w:tc>
        <w:tc>
          <w:tcPr>
            <w:tcW w:w="1350" w:type="dxa"/>
            <w:tcBorders>
              <w:top w:val="nil"/>
              <w:left w:val="nil"/>
              <w:bottom w:val="nil"/>
              <w:right w:val="nil"/>
            </w:tcBorders>
            <w:shd w:val="clear" w:color="auto" w:fill="auto"/>
            <w:noWrap/>
            <w:vAlign w:val="bottom"/>
            <w:hideMark/>
          </w:tcPr>
          <w:p w14:paraId="7C26BE44"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121</w:t>
            </w:r>
          </w:p>
        </w:tc>
        <w:tc>
          <w:tcPr>
            <w:tcW w:w="1629" w:type="dxa"/>
            <w:tcBorders>
              <w:top w:val="nil"/>
              <w:left w:val="nil"/>
              <w:bottom w:val="nil"/>
              <w:right w:val="nil"/>
            </w:tcBorders>
            <w:shd w:val="clear" w:color="auto" w:fill="auto"/>
            <w:noWrap/>
            <w:vAlign w:val="bottom"/>
            <w:hideMark/>
          </w:tcPr>
          <w:p w14:paraId="755E2718"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1.75E-07</w:t>
            </w:r>
          </w:p>
        </w:tc>
        <w:tc>
          <w:tcPr>
            <w:tcW w:w="1280" w:type="dxa"/>
            <w:tcBorders>
              <w:top w:val="nil"/>
              <w:left w:val="nil"/>
              <w:bottom w:val="nil"/>
              <w:right w:val="nil"/>
            </w:tcBorders>
            <w:shd w:val="clear" w:color="auto" w:fill="auto"/>
            <w:noWrap/>
            <w:vAlign w:val="bottom"/>
            <w:hideMark/>
          </w:tcPr>
          <w:p w14:paraId="380EAF3E"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1.46E-07</w:t>
            </w:r>
          </w:p>
        </w:tc>
        <w:tc>
          <w:tcPr>
            <w:tcW w:w="961" w:type="dxa"/>
            <w:tcBorders>
              <w:top w:val="nil"/>
              <w:left w:val="nil"/>
              <w:bottom w:val="nil"/>
              <w:right w:val="nil"/>
            </w:tcBorders>
            <w:shd w:val="clear" w:color="auto" w:fill="auto"/>
            <w:noWrap/>
            <w:vAlign w:val="bottom"/>
            <w:hideMark/>
          </w:tcPr>
          <w:p w14:paraId="2665AA2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2.09E-07</w:t>
            </w:r>
          </w:p>
        </w:tc>
      </w:tr>
      <w:tr w:rsidR="0009540E" w:rsidRPr="00AA625B" w14:paraId="3FE65459" w14:textId="77777777" w:rsidTr="00F16F4B">
        <w:trPr>
          <w:trHeight w:val="301"/>
        </w:trPr>
        <w:tc>
          <w:tcPr>
            <w:tcW w:w="2790" w:type="dxa"/>
            <w:tcBorders>
              <w:top w:val="nil"/>
              <w:left w:val="nil"/>
              <w:bottom w:val="nil"/>
              <w:right w:val="nil"/>
            </w:tcBorders>
            <w:shd w:val="clear" w:color="auto" w:fill="auto"/>
            <w:noWrap/>
            <w:vAlign w:val="bottom"/>
            <w:hideMark/>
          </w:tcPr>
          <w:p w14:paraId="630B6123"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bottom w:val="nil"/>
              <w:right w:val="nil"/>
            </w:tcBorders>
            <w:shd w:val="clear" w:color="auto" w:fill="auto"/>
            <w:noWrap/>
            <w:vAlign w:val="bottom"/>
            <w:hideMark/>
          </w:tcPr>
          <w:p w14:paraId="469A54BB"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627260083</w:t>
            </w:r>
          </w:p>
        </w:tc>
        <w:tc>
          <w:tcPr>
            <w:tcW w:w="1350" w:type="dxa"/>
            <w:tcBorders>
              <w:top w:val="nil"/>
              <w:left w:val="nil"/>
              <w:bottom w:val="nil"/>
              <w:right w:val="nil"/>
            </w:tcBorders>
            <w:shd w:val="clear" w:color="auto" w:fill="auto"/>
            <w:noWrap/>
            <w:vAlign w:val="bottom"/>
            <w:hideMark/>
          </w:tcPr>
          <w:p w14:paraId="29B15BAF"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47</w:t>
            </w:r>
          </w:p>
        </w:tc>
        <w:tc>
          <w:tcPr>
            <w:tcW w:w="1629" w:type="dxa"/>
            <w:tcBorders>
              <w:top w:val="nil"/>
              <w:left w:val="nil"/>
              <w:bottom w:val="nil"/>
              <w:right w:val="nil"/>
            </w:tcBorders>
            <w:shd w:val="clear" w:color="auto" w:fill="auto"/>
            <w:noWrap/>
            <w:vAlign w:val="bottom"/>
            <w:hideMark/>
          </w:tcPr>
          <w:p w14:paraId="14170292"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7.49E-08</w:t>
            </w:r>
          </w:p>
        </w:tc>
        <w:tc>
          <w:tcPr>
            <w:tcW w:w="1280" w:type="dxa"/>
            <w:tcBorders>
              <w:top w:val="nil"/>
              <w:left w:val="nil"/>
              <w:bottom w:val="nil"/>
              <w:right w:val="nil"/>
            </w:tcBorders>
            <w:shd w:val="clear" w:color="auto" w:fill="auto"/>
            <w:noWrap/>
            <w:vAlign w:val="bottom"/>
            <w:hideMark/>
          </w:tcPr>
          <w:p w14:paraId="51CA6524"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5.64E-08</w:t>
            </w:r>
          </w:p>
        </w:tc>
        <w:tc>
          <w:tcPr>
            <w:tcW w:w="961" w:type="dxa"/>
            <w:tcBorders>
              <w:top w:val="nil"/>
              <w:left w:val="nil"/>
              <w:bottom w:val="nil"/>
              <w:right w:val="nil"/>
            </w:tcBorders>
            <w:shd w:val="clear" w:color="auto" w:fill="auto"/>
            <w:noWrap/>
            <w:vAlign w:val="bottom"/>
            <w:hideMark/>
          </w:tcPr>
          <w:p w14:paraId="5C97089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9.96E-08</w:t>
            </w:r>
          </w:p>
        </w:tc>
      </w:tr>
      <w:tr w:rsidR="0009540E" w:rsidRPr="00AA625B" w14:paraId="086BEA09" w14:textId="77777777" w:rsidTr="00F16F4B">
        <w:trPr>
          <w:trHeight w:val="301"/>
        </w:trPr>
        <w:tc>
          <w:tcPr>
            <w:tcW w:w="2790" w:type="dxa"/>
            <w:tcBorders>
              <w:top w:val="nil"/>
              <w:left w:val="nil"/>
              <w:bottom w:val="nil"/>
              <w:right w:val="nil"/>
            </w:tcBorders>
            <w:shd w:val="clear" w:color="auto" w:fill="auto"/>
            <w:noWrap/>
            <w:vAlign w:val="bottom"/>
            <w:hideMark/>
          </w:tcPr>
          <w:p w14:paraId="474A816A"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bottom w:val="nil"/>
              <w:right w:val="nil"/>
            </w:tcBorders>
            <w:shd w:val="clear" w:color="auto" w:fill="auto"/>
            <w:noWrap/>
            <w:vAlign w:val="bottom"/>
            <w:hideMark/>
          </w:tcPr>
          <w:p w14:paraId="105395E7"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723661816</w:t>
            </w:r>
          </w:p>
        </w:tc>
        <w:tc>
          <w:tcPr>
            <w:tcW w:w="1350" w:type="dxa"/>
            <w:tcBorders>
              <w:top w:val="nil"/>
              <w:left w:val="nil"/>
              <w:bottom w:val="nil"/>
              <w:right w:val="nil"/>
            </w:tcBorders>
            <w:shd w:val="clear" w:color="auto" w:fill="auto"/>
            <w:noWrap/>
            <w:vAlign w:val="bottom"/>
            <w:hideMark/>
          </w:tcPr>
          <w:p w14:paraId="71AA82F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58</w:t>
            </w:r>
          </w:p>
        </w:tc>
        <w:tc>
          <w:tcPr>
            <w:tcW w:w="1629" w:type="dxa"/>
            <w:tcBorders>
              <w:top w:val="nil"/>
              <w:left w:val="nil"/>
              <w:bottom w:val="nil"/>
              <w:right w:val="nil"/>
            </w:tcBorders>
            <w:shd w:val="clear" w:color="auto" w:fill="auto"/>
            <w:noWrap/>
            <w:vAlign w:val="bottom"/>
            <w:hideMark/>
          </w:tcPr>
          <w:p w14:paraId="356EA1C9"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8.01E-08</w:t>
            </w:r>
          </w:p>
        </w:tc>
        <w:tc>
          <w:tcPr>
            <w:tcW w:w="1280" w:type="dxa"/>
            <w:tcBorders>
              <w:top w:val="nil"/>
              <w:left w:val="nil"/>
              <w:bottom w:val="nil"/>
              <w:right w:val="nil"/>
            </w:tcBorders>
            <w:shd w:val="clear" w:color="auto" w:fill="auto"/>
            <w:noWrap/>
            <w:vAlign w:val="bottom"/>
            <w:hideMark/>
          </w:tcPr>
          <w:p w14:paraId="7041591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6.20E-08</w:t>
            </w:r>
          </w:p>
        </w:tc>
        <w:tc>
          <w:tcPr>
            <w:tcW w:w="961" w:type="dxa"/>
            <w:tcBorders>
              <w:top w:val="nil"/>
              <w:left w:val="nil"/>
              <w:bottom w:val="nil"/>
              <w:right w:val="nil"/>
            </w:tcBorders>
            <w:shd w:val="clear" w:color="auto" w:fill="auto"/>
            <w:noWrap/>
            <w:vAlign w:val="bottom"/>
            <w:hideMark/>
          </w:tcPr>
          <w:p w14:paraId="16037C42"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1.04E-07</w:t>
            </w:r>
          </w:p>
        </w:tc>
      </w:tr>
      <w:tr w:rsidR="0009540E" w:rsidRPr="00AA625B" w14:paraId="36FDF631" w14:textId="77777777" w:rsidTr="00F16F4B">
        <w:trPr>
          <w:trHeight w:val="301"/>
        </w:trPr>
        <w:tc>
          <w:tcPr>
            <w:tcW w:w="2790" w:type="dxa"/>
            <w:tcBorders>
              <w:top w:val="nil"/>
              <w:left w:val="nil"/>
              <w:bottom w:val="nil"/>
              <w:right w:val="nil"/>
            </w:tcBorders>
            <w:shd w:val="clear" w:color="auto" w:fill="auto"/>
            <w:noWrap/>
            <w:vAlign w:val="bottom"/>
            <w:hideMark/>
          </w:tcPr>
          <w:p w14:paraId="2D69DAC7"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bottom w:val="nil"/>
              <w:right w:val="nil"/>
            </w:tcBorders>
            <w:shd w:val="clear" w:color="auto" w:fill="auto"/>
            <w:noWrap/>
            <w:vAlign w:val="bottom"/>
            <w:hideMark/>
          </w:tcPr>
          <w:p w14:paraId="50FAD16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698554164</w:t>
            </w:r>
          </w:p>
        </w:tc>
        <w:tc>
          <w:tcPr>
            <w:tcW w:w="1350" w:type="dxa"/>
            <w:tcBorders>
              <w:top w:val="nil"/>
              <w:left w:val="nil"/>
              <w:bottom w:val="nil"/>
              <w:right w:val="nil"/>
            </w:tcBorders>
            <w:shd w:val="clear" w:color="auto" w:fill="auto"/>
            <w:noWrap/>
            <w:vAlign w:val="bottom"/>
            <w:hideMark/>
          </w:tcPr>
          <w:p w14:paraId="413FE602"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51</w:t>
            </w:r>
          </w:p>
        </w:tc>
        <w:tc>
          <w:tcPr>
            <w:tcW w:w="1629" w:type="dxa"/>
            <w:tcBorders>
              <w:top w:val="nil"/>
              <w:left w:val="nil"/>
              <w:bottom w:val="nil"/>
              <w:right w:val="nil"/>
            </w:tcBorders>
            <w:shd w:val="clear" w:color="auto" w:fill="auto"/>
            <w:noWrap/>
            <w:vAlign w:val="bottom"/>
            <w:hideMark/>
          </w:tcPr>
          <w:p w14:paraId="4B67BE28"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7.30E-08</w:t>
            </w:r>
          </w:p>
        </w:tc>
        <w:tc>
          <w:tcPr>
            <w:tcW w:w="1280" w:type="dxa"/>
            <w:tcBorders>
              <w:top w:val="nil"/>
              <w:left w:val="nil"/>
              <w:bottom w:val="nil"/>
              <w:right w:val="nil"/>
            </w:tcBorders>
            <w:shd w:val="clear" w:color="auto" w:fill="auto"/>
            <w:noWrap/>
            <w:vAlign w:val="bottom"/>
            <w:hideMark/>
          </w:tcPr>
          <w:p w14:paraId="65F6DFCB"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5.55E-08</w:t>
            </w:r>
          </w:p>
        </w:tc>
        <w:tc>
          <w:tcPr>
            <w:tcW w:w="961" w:type="dxa"/>
            <w:tcBorders>
              <w:top w:val="nil"/>
              <w:left w:val="nil"/>
              <w:bottom w:val="nil"/>
              <w:right w:val="nil"/>
            </w:tcBorders>
            <w:shd w:val="clear" w:color="auto" w:fill="auto"/>
            <w:noWrap/>
            <w:vAlign w:val="bottom"/>
            <w:hideMark/>
          </w:tcPr>
          <w:p w14:paraId="4AF451B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9.60E-08</w:t>
            </w:r>
          </w:p>
        </w:tc>
      </w:tr>
      <w:tr w:rsidR="0009540E" w:rsidRPr="00AA625B" w14:paraId="31567E19" w14:textId="77777777" w:rsidTr="00F16F4B">
        <w:trPr>
          <w:trHeight w:val="301"/>
        </w:trPr>
        <w:tc>
          <w:tcPr>
            <w:tcW w:w="2790" w:type="dxa"/>
            <w:tcBorders>
              <w:top w:val="nil"/>
              <w:left w:val="nil"/>
              <w:right w:val="nil"/>
            </w:tcBorders>
            <w:shd w:val="clear" w:color="auto" w:fill="auto"/>
            <w:noWrap/>
            <w:vAlign w:val="bottom"/>
            <w:hideMark/>
          </w:tcPr>
          <w:p w14:paraId="2CB0BF4F"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right w:val="nil"/>
            </w:tcBorders>
            <w:shd w:val="clear" w:color="auto" w:fill="auto"/>
            <w:noWrap/>
            <w:vAlign w:val="bottom"/>
            <w:hideMark/>
          </w:tcPr>
          <w:p w14:paraId="13A80F4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727958188</w:t>
            </w:r>
          </w:p>
        </w:tc>
        <w:tc>
          <w:tcPr>
            <w:tcW w:w="1350" w:type="dxa"/>
            <w:tcBorders>
              <w:top w:val="nil"/>
              <w:left w:val="nil"/>
              <w:right w:val="nil"/>
            </w:tcBorders>
            <w:shd w:val="clear" w:color="auto" w:fill="auto"/>
            <w:noWrap/>
            <w:vAlign w:val="bottom"/>
            <w:hideMark/>
          </w:tcPr>
          <w:p w14:paraId="315E8E2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75</w:t>
            </w:r>
          </w:p>
        </w:tc>
        <w:tc>
          <w:tcPr>
            <w:tcW w:w="1629" w:type="dxa"/>
            <w:tcBorders>
              <w:top w:val="nil"/>
              <w:left w:val="nil"/>
              <w:right w:val="nil"/>
            </w:tcBorders>
            <w:shd w:val="clear" w:color="auto" w:fill="auto"/>
            <w:noWrap/>
            <w:vAlign w:val="bottom"/>
            <w:hideMark/>
          </w:tcPr>
          <w:p w14:paraId="13813276"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1.03E-07</w:t>
            </w:r>
          </w:p>
        </w:tc>
        <w:tc>
          <w:tcPr>
            <w:tcW w:w="1280" w:type="dxa"/>
            <w:tcBorders>
              <w:top w:val="nil"/>
              <w:left w:val="nil"/>
              <w:right w:val="nil"/>
            </w:tcBorders>
            <w:shd w:val="clear" w:color="auto" w:fill="auto"/>
            <w:noWrap/>
            <w:vAlign w:val="bottom"/>
            <w:hideMark/>
          </w:tcPr>
          <w:p w14:paraId="5E7991BC"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8.22E-08</w:t>
            </w:r>
          </w:p>
        </w:tc>
        <w:tc>
          <w:tcPr>
            <w:tcW w:w="961" w:type="dxa"/>
            <w:tcBorders>
              <w:top w:val="nil"/>
              <w:left w:val="nil"/>
              <w:right w:val="nil"/>
            </w:tcBorders>
            <w:shd w:val="clear" w:color="auto" w:fill="auto"/>
            <w:noWrap/>
            <w:vAlign w:val="bottom"/>
            <w:hideMark/>
          </w:tcPr>
          <w:p w14:paraId="78D8D453"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1.29E-07</w:t>
            </w:r>
          </w:p>
        </w:tc>
      </w:tr>
      <w:tr w:rsidR="00951990" w:rsidRPr="00AA625B" w14:paraId="0C65AC3B" w14:textId="77777777" w:rsidTr="00F16F4B">
        <w:trPr>
          <w:trHeight w:val="301"/>
        </w:trPr>
        <w:tc>
          <w:tcPr>
            <w:tcW w:w="2790" w:type="dxa"/>
            <w:tcBorders>
              <w:top w:val="nil"/>
              <w:left w:val="nil"/>
              <w:bottom w:val="single" w:sz="4" w:space="0" w:color="auto"/>
              <w:right w:val="nil"/>
            </w:tcBorders>
            <w:shd w:val="clear" w:color="auto" w:fill="auto"/>
            <w:noWrap/>
            <w:vAlign w:val="bottom"/>
            <w:hideMark/>
          </w:tcPr>
          <w:p w14:paraId="5E3047FE"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(9.95 mg/kg)</w:t>
            </w:r>
          </w:p>
        </w:tc>
        <w:tc>
          <w:tcPr>
            <w:tcW w:w="1350" w:type="dxa"/>
            <w:tcBorders>
              <w:top w:val="nil"/>
              <w:left w:val="nil"/>
              <w:bottom w:val="single" w:sz="4" w:space="0" w:color="auto"/>
              <w:right w:val="nil"/>
            </w:tcBorders>
            <w:shd w:val="clear" w:color="auto" w:fill="auto"/>
            <w:noWrap/>
            <w:vAlign w:val="bottom"/>
            <w:hideMark/>
          </w:tcPr>
          <w:p w14:paraId="7D46BCFA"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576490852</w:t>
            </w:r>
          </w:p>
        </w:tc>
        <w:tc>
          <w:tcPr>
            <w:tcW w:w="1350" w:type="dxa"/>
            <w:tcBorders>
              <w:top w:val="nil"/>
              <w:left w:val="nil"/>
              <w:bottom w:val="single" w:sz="4" w:space="0" w:color="auto"/>
              <w:right w:val="nil"/>
            </w:tcBorders>
            <w:shd w:val="clear" w:color="auto" w:fill="auto"/>
            <w:noWrap/>
            <w:vAlign w:val="bottom"/>
            <w:hideMark/>
          </w:tcPr>
          <w:p w14:paraId="1DCCBDA1"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70</w:t>
            </w:r>
          </w:p>
        </w:tc>
        <w:tc>
          <w:tcPr>
            <w:tcW w:w="1629" w:type="dxa"/>
            <w:tcBorders>
              <w:top w:val="nil"/>
              <w:left w:val="nil"/>
              <w:bottom w:val="single" w:sz="4" w:space="0" w:color="auto"/>
              <w:right w:val="nil"/>
            </w:tcBorders>
            <w:shd w:val="clear" w:color="auto" w:fill="auto"/>
            <w:noWrap/>
            <w:vAlign w:val="bottom"/>
            <w:hideMark/>
          </w:tcPr>
          <w:p w14:paraId="5293983D"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1.21E-07</w:t>
            </w:r>
          </w:p>
        </w:tc>
        <w:tc>
          <w:tcPr>
            <w:tcW w:w="1280" w:type="dxa"/>
            <w:tcBorders>
              <w:top w:val="nil"/>
              <w:left w:val="nil"/>
              <w:bottom w:val="single" w:sz="4" w:space="0" w:color="auto"/>
              <w:right w:val="nil"/>
            </w:tcBorders>
            <w:shd w:val="clear" w:color="auto" w:fill="auto"/>
            <w:noWrap/>
            <w:vAlign w:val="bottom"/>
            <w:hideMark/>
          </w:tcPr>
          <w:p w14:paraId="03443255"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9.61E-08</w:t>
            </w:r>
          </w:p>
        </w:tc>
        <w:tc>
          <w:tcPr>
            <w:tcW w:w="961" w:type="dxa"/>
            <w:tcBorders>
              <w:top w:val="nil"/>
              <w:left w:val="nil"/>
              <w:bottom w:val="single" w:sz="4" w:space="0" w:color="auto"/>
              <w:right w:val="nil"/>
            </w:tcBorders>
            <w:shd w:val="clear" w:color="auto" w:fill="auto"/>
            <w:noWrap/>
            <w:vAlign w:val="bottom"/>
            <w:hideMark/>
          </w:tcPr>
          <w:p w14:paraId="6A4B9602" w14:textId="77777777" w:rsidR="00D80ABF" w:rsidRPr="00AA625B" w:rsidRDefault="00D80ABF" w:rsidP="00F16F4B">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1.53E-07</w:t>
            </w:r>
          </w:p>
        </w:tc>
      </w:tr>
      <w:tr w:rsidR="0009540E" w:rsidRPr="00AA625B" w14:paraId="3811BE42" w14:textId="77777777" w:rsidTr="0009540E">
        <w:trPr>
          <w:trHeight w:val="301"/>
        </w:trPr>
        <w:tc>
          <w:tcPr>
            <w:tcW w:w="2790" w:type="dxa"/>
            <w:tcBorders>
              <w:top w:val="single" w:sz="4" w:space="0" w:color="auto"/>
              <w:left w:val="nil"/>
              <w:bottom w:val="nil"/>
              <w:right w:val="nil"/>
            </w:tcBorders>
            <w:shd w:val="clear" w:color="auto" w:fill="auto"/>
            <w:noWrap/>
            <w:vAlign w:val="bottom"/>
            <w:hideMark/>
          </w:tcPr>
          <w:p w14:paraId="17226B0E"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single" w:sz="4" w:space="0" w:color="auto"/>
              <w:left w:val="nil"/>
              <w:bottom w:val="nil"/>
              <w:right w:val="nil"/>
            </w:tcBorders>
            <w:shd w:val="clear" w:color="auto" w:fill="auto"/>
            <w:noWrap/>
            <w:vAlign w:val="bottom"/>
            <w:hideMark/>
          </w:tcPr>
          <w:p w14:paraId="1E71AD8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636322163</w:t>
            </w:r>
          </w:p>
        </w:tc>
        <w:tc>
          <w:tcPr>
            <w:tcW w:w="1350" w:type="dxa"/>
            <w:tcBorders>
              <w:top w:val="single" w:sz="4" w:space="0" w:color="auto"/>
              <w:left w:val="nil"/>
              <w:bottom w:val="nil"/>
              <w:right w:val="nil"/>
            </w:tcBorders>
            <w:shd w:val="clear" w:color="auto" w:fill="auto"/>
            <w:noWrap/>
            <w:vAlign w:val="bottom"/>
            <w:hideMark/>
          </w:tcPr>
          <w:p w14:paraId="0A1BB19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64</w:t>
            </w:r>
          </w:p>
        </w:tc>
        <w:tc>
          <w:tcPr>
            <w:tcW w:w="1629" w:type="dxa"/>
            <w:tcBorders>
              <w:top w:val="single" w:sz="4" w:space="0" w:color="auto"/>
              <w:left w:val="nil"/>
              <w:bottom w:val="nil"/>
              <w:right w:val="nil"/>
            </w:tcBorders>
            <w:shd w:val="clear" w:color="auto" w:fill="auto"/>
            <w:noWrap/>
            <w:vAlign w:val="bottom"/>
            <w:hideMark/>
          </w:tcPr>
          <w:p w14:paraId="6377870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1.01E-07</w:t>
            </w:r>
          </w:p>
        </w:tc>
        <w:tc>
          <w:tcPr>
            <w:tcW w:w="1280" w:type="dxa"/>
            <w:tcBorders>
              <w:top w:val="single" w:sz="4" w:space="0" w:color="auto"/>
              <w:left w:val="nil"/>
              <w:bottom w:val="nil"/>
              <w:right w:val="nil"/>
            </w:tcBorders>
            <w:shd w:val="clear" w:color="auto" w:fill="auto"/>
            <w:noWrap/>
            <w:vAlign w:val="bottom"/>
            <w:hideMark/>
          </w:tcPr>
          <w:p w14:paraId="7B8462C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7.88E-08</w:t>
            </w:r>
          </w:p>
        </w:tc>
        <w:tc>
          <w:tcPr>
            <w:tcW w:w="961" w:type="dxa"/>
            <w:tcBorders>
              <w:top w:val="single" w:sz="4" w:space="0" w:color="auto"/>
              <w:left w:val="nil"/>
              <w:bottom w:val="nil"/>
              <w:right w:val="nil"/>
            </w:tcBorders>
            <w:shd w:val="clear" w:color="auto" w:fill="auto"/>
            <w:noWrap/>
            <w:vAlign w:val="bottom"/>
            <w:hideMark/>
          </w:tcPr>
          <w:p w14:paraId="20CE9A9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1.28E-07</w:t>
            </w:r>
          </w:p>
        </w:tc>
      </w:tr>
      <w:tr w:rsidR="00F16F4B" w:rsidRPr="00AA625B" w14:paraId="71DA8FCE" w14:textId="77777777" w:rsidTr="00F16F4B">
        <w:trPr>
          <w:trHeight w:val="301"/>
        </w:trPr>
        <w:tc>
          <w:tcPr>
            <w:tcW w:w="2790" w:type="dxa"/>
            <w:tcBorders>
              <w:top w:val="nil"/>
              <w:left w:val="nil"/>
              <w:bottom w:val="nil"/>
              <w:right w:val="nil"/>
            </w:tcBorders>
            <w:shd w:val="clear" w:color="auto" w:fill="auto"/>
            <w:noWrap/>
            <w:vAlign w:val="bottom"/>
            <w:hideMark/>
          </w:tcPr>
          <w:p w14:paraId="56F0A21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nil"/>
              <w:left w:val="nil"/>
              <w:bottom w:val="nil"/>
              <w:right w:val="nil"/>
            </w:tcBorders>
            <w:shd w:val="clear" w:color="auto" w:fill="auto"/>
            <w:noWrap/>
            <w:vAlign w:val="bottom"/>
            <w:hideMark/>
          </w:tcPr>
          <w:p w14:paraId="6887129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728556900</w:t>
            </w:r>
          </w:p>
        </w:tc>
        <w:tc>
          <w:tcPr>
            <w:tcW w:w="1350" w:type="dxa"/>
            <w:tcBorders>
              <w:top w:val="nil"/>
              <w:left w:val="nil"/>
              <w:bottom w:val="nil"/>
              <w:right w:val="nil"/>
            </w:tcBorders>
            <w:shd w:val="clear" w:color="auto" w:fill="auto"/>
            <w:noWrap/>
            <w:vAlign w:val="bottom"/>
            <w:hideMark/>
          </w:tcPr>
          <w:p w14:paraId="20DFFFB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99</w:t>
            </w:r>
          </w:p>
        </w:tc>
        <w:tc>
          <w:tcPr>
            <w:tcW w:w="1629" w:type="dxa"/>
            <w:tcBorders>
              <w:top w:val="nil"/>
              <w:left w:val="nil"/>
              <w:bottom w:val="nil"/>
              <w:right w:val="nil"/>
            </w:tcBorders>
            <w:shd w:val="clear" w:color="auto" w:fill="auto"/>
            <w:noWrap/>
            <w:vAlign w:val="bottom"/>
            <w:hideMark/>
          </w:tcPr>
          <w:p w14:paraId="4C6214C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1.36E-07</w:t>
            </w:r>
          </w:p>
        </w:tc>
        <w:tc>
          <w:tcPr>
            <w:tcW w:w="1280" w:type="dxa"/>
            <w:tcBorders>
              <w:top w:val="nil"/>
              <w:left w:val="nil"/>
              <w:bottom w:val="nil"/>
              <w:right w:val="nil"/>
            </w:tcBorders>
            <w:shd w:val="clear" w:color="auto" w:fill="auto"/>
            <w:noWrap/>
            <w:vAlign w:val="bottom"/>
            <w:hideMark/>
          </w:tcPr>
          <w:p w14:paraId="69C3F57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1.12E-07</w:t>
            </w:r>
          </w:p>
        </w:tc>
        <w:tc>
          <w:tcPr>
            <w:tcW w:w="961" w:type="dxa"/>
            <w:tcBorders>
              <w:top w:val="nil"/>
              <w:left w:val="nil"/>
              <w:bottom w:val="nil"/>
              <w:right w:val="nil"/>
            </w:tcBorders>
            <w:shd w:val="clear" w:color="auto" w:fill="auto"/>
            <w:noWrap/>
            <w:vAlign w:val="bottom"/>
            <w:hideMark/>
          </w:tcPr>
          <w:p w14:paraId="1DAC30D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1.65E-07</w:t>
            </w:r>
          </w:p>
        </w:tc>
      </w:tr>
      <w:tr w:rsidR="00F16F4B" w:rsidRPr="00AA625B" w14:paraId="60B0BDF0" w14:textId="77777777" w:rsidTr="00F16F4B">
        <w:trPr>
          <w:trHeight w:val="301"/>
        </w:trPr>
        <w:tc>
          <w:tcPr>
            <w:tcW w:w="2790" w:type="dxa"/>
            <w:tcBorders>
              <w:top w:val="nil"/>
              <w:left w:val="nil"/>
              <w:bottom w:val="nil"/>
              <w:right w:val="nil"/>
            </w:tcBorders>
            <w:shd w:val="clear" w:color="auto" w:fill="auto"/>
            <w:noWrap/>
            <w:vAlign w:val="bottom"/>
            <w:hideMark/>
          </w:tcPr>
          <w:p w14:paraId="68CBBAA9"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nil"/>
              <w:left w:val="nil"/>
              <w:bottom w:val="nil"/>
              <w:right w:val="nil"/>
            </w:tcBorders>
            <w:shd w:val="clear" w:color="auto" w:fill="auto"/>
            <w:noWrap/>
            <w:vAlign w:val="bottom"/>
            <w:hideMark/>
          </w:tcPr>
          <w:p w14:paraId="6AC4C3B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702434865</w:t>
            </w:r>
          </w:p>
        </w:tc>
        <w:tc>
          <w:tcPr>
            <w:tcW w:w="1350" w:type="dxa"/>
            <w:tcBorders>
              <w:top w:val="nil"/>
              <w:left w:val="nil"/>
              <w:bottom w:val="nil"/>
              <w:right w:val="nil"/>
            </w:tcBorders>
            <w:shd w:val="clear" w:color="auto" w:fill="auto"/>
            <w:noWrap/>
            <w:vAlign w:val="bottom"/>
            <w:hideMark/>
          </w:tcPr>
          <w:p w14:paraId="1995AAB6"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59</w:t>
            </w:r>
          </w:p>
        </w:tc>
        <w:tc>
          <w:tcPr>
            <w:tcW w:w="1629" w:type="dxa"/>
            <w:tcBorders>
              <w:top w:val="nil"/>
              <w:left w:val="nil"/>
              <w:bottom w:val="nil"/>
              <w:right w:val="nil"/>
            </w:tcBorders>
            <w:shd w:val="clear" w:color="auto" w:fill="auto"/>
            <w:noWrap/>
            <w:vAlign w:val="bottom"/>
            <w:hideMark/>
          </w:tcPr>
          <w:p w14:paraId="1DC2D06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8.40E-08</w:t>
            </w:r>
          </w:p>
        </w:tc>
        <w:tc>
          <w:tcPr>
            <w:tcW w:w="1280" w:type="dxa"/>
            <w:tcBorders>
              <w:top w:val="nil"/>
              <w:left w:val="nil"/>
              <w:bottom w:val="nil"/>
              <w:right w:val="nil"/>
            </w:tcBorders>
            <w:shd w:val="clear" w:color="auto" w:fill="auto"/>
            <w:noWrap/>
            <w:vAlign w:val="bottom"/>
            <w:hideMark/>
          </w:tcPr>
          <w:p w14:paraId="55C2A3F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6.51E-08</w:t>
            </w:r>
          </w:p>
        </w:tc>
        <w:tc>
          <w:tcPr>
            <w:tcW w:w="961" w:type="dxa"/>
            <w:tcBorders>
              <w:top w:val="nil"/>
              <w:left w:val="nil"/>
              <w:bottom w:val="nil"/>
              <w:right w:val="nil"/>
            </w:tcBorders>
            <w:shd w:val="clear" w:color="auto" w:fill="auto"/>
            <w:noWrap/>
            <w:vAlign w:val="bottom"/>
            <w:hideMark/>
          </w:tcPr>
          <w:p w14:paraId="27180CD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1.08E-07</w:t>
            </w:r>
          </w:p>
        </w:tc>
      </w:tr>
      <w:tr w:rsidR="00F16F4B" w:rsidRPr="00AA625B" w14:paraId="05962BE4" w14:textId="77777777" w:rsidTr="00F16F4B">
        <w:trPr>
          <w:trHeight w:val="301"/>
        </w:trPr>
        <w:tc>
          <w:tcPr>
            <w:tcW w:w="2790" w:type="dxa"/>
            <w:tcBorders>
              <w:top w:val="nil"/>
              <w:left w:val="nil"/>
              <w:bottom w:val="nil"/>
              <w:right w:val="nil"/>
            </w:tcBorders>
            <w:shd w:val="clear" w:color="auto" w:fill="auto"/>
            <w:noWrap/>
            <w:vAlign w:val="bottom"/>
            <w:hideMark/>
          </w:tcPr>
          <w:p w14:paraId="77737E5F"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nil"/>
              <w:left w:val="nil"/>
              <w:bottom w:val="nil"/>
              <w:right w:val="nil"/>
            </w:tcBorders>
            <w:shd w:val="clear" w:color="auto" w:fill="auto"/>
            <w:noWrap/>
            <w:vAlign w:val="bottom"/>
            <w:hideMark/>
          </w:tcPr>
          <w:p w14:paraId="24C3E8B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641288204</w:t>
            </w:r>
          </w:p>
        </w:tc>
        <w:tc>
          <w:tcPr>
            <w:tcW w:w="1350" w:type="dxa"/>
            <w:tcBorders>
              <w:top w:val="nil"/>
              <w:left w:val="nil"/>
              <w:bottom w:val="nil"/>
              <w:right w:val="nil"/>
            </w:tcBorders>
            <w:shd w:val="clear" w:color="auto" w:fill="auto"/>
            <w:noWrap/>
            <w:vAlign w:val="bottom"/>
            <w:hideMark/>
          </w:tcPr>
          <w:p w14:paraId="0AC3850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w:t>
            </w:r>
          </w:p>
        </w:tc>
        <w:tc>
          <w:tcPr>
            <w:tcW w:w="1629" w:type="dxa"/>
            <w:tcBorders>
              <w:top w:val="nil"/>
              <w:left w:val="nil"/>
              <w:bottom w:val="nil"/>
              <w:right w:val="nil"/>
            </w:tcBorders>
            <w:shd w:val="clear" w:color="auto" w:fill="auto"/>
            <w:noWrap/>
            <w:vAlign w:val="bottom"/>
            <w:hideMark/>
          </w:tcPr>
          <w:p w14:paraId="09D3418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1.12E-07</w:t>
            </w:r>
          </w:p>
        </w:tc>
        <w:tc>
          <w:tcPr>
            <w:tcW w:w="1280" w:type="dxa"/>
            <w:tcBorders>
              <w:top w:val="nil"/>
              <w:left w:val="nil"/>
              <w:bottom w:val="nil"/>
              <w:right w:val="nil"/>
            </w:tcBorders>
            <w:shd w:val="clear" w:color="auto" w:fill="auto"/>
            <w:noWrap/>
            <w:vAlign w:val="bottom"/>
            <w:hideMark/>
          </w:tcPr>
          <w:p w14:paraId="08848AD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8.92E-08</w:t>
            </w:r>
          </w:p>
        </w:tc>
        <w:tc>
          <w:tcPr>
            <w:tcW w:w="961" w:type="dxa"/>
            <w:tcBorders>
              <w:top w:val="nil"/>
              <w:left w:val="nil"/>
              <w:bottom w:val="nil"/>
              <w:right w:val="nil"/>
            </w:tcBorders>
            <w:shd w:val="clear" w:color="auto" w:fill="auto"/>
            <w:noWrap/>
            <w:vAlign w:val="bottom"/>
            <w:hideMark/>
          </w:tcPr>
          <w:p w14:paraId="5FCE3A0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1.41E-07</w:t>
            </w:r>
          </w:p>
        </w:tc>
      </w:tr>
      <w:tr w:rsidR="0009540E" w:rsidRPr="00AA625B" w14:paraId="28C99710" w14:textId="77777777" w:rsidTr="0009540E">
        <w:trPr>
          <w:trHeight w:val="301"/>
        </w:trPr>
        <w:tc>
          <w:tcPr>
            <w:tcW w:w="2790" w:type="dxa"/>
            <w:tcBorders>
              <w:top w:val="nil"/>
              <w:left w:val="nil"/>
              <w:right w:val="nil"/>
            </w:tcBorders>
            <w:shd w:val="clear" w:color="auto" w:fill="auto"/>
            <w:noWrap/>
            <w:vAlign w:val="bottom"/>
            <w:hideMark/>
          </w:tcPr>
          <w:p w14:paraId="6D1E8685"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nil"/>
              <w:left w:val="nil"/>
              <w:right w:val="nil"/>
            </w:tcBorders>
            <w:shd w:val="clear" w:color="auto" w:fill="auto"/>
            <w:noWrap/>
            <w:vAlign w:val="bottom"/>
            <w:hideMark/>
          </w:tcPr>
          <w:p w14:paraId="471B7B1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724792045</w:t>
            </w:r>
          </w:p>
        </w:tc>
        <w:tc>
          <w:tcPr>
            <w:tcW w:w="1350" w:type="dxa"/>
            <w:tcBorders>
              <w:top w:val="nil"/>
              <w:left w:val="nil"/>
              <w:right w:val="nil"/>
            </w:tcBorders>
            <w:shd w:val="clear" w:color="auto" w:fill="auto"/>
            <w:noWrap/>
            <w:vAlign w:val="bottom"/>
            <w:hideMark/>
          </w:tcPr>
          <w:p w14:paraId="044E65B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75</w:t>
            </w:r>
          </w:p>
        </w:tc>
        <w:tc>
          <w:tcPr>
            <w:tcW w:w="1629" w:type="dxa"/>
            <w:tcBorders>
              <w:top w:val="nil"/>
              <w:left w:val="nil"/>
              <w:right w:val="nil"/>
            </w:tcBorders>
            <w:shd w:val="clear" w:color="auto" w:fill="auto"/>
            <w:noWrap/>
            <w:vAlign w:val="bottom"/>
            <w:hideMark/>
          </w:tcPr>
          <w:p w14:paraId="4EA206E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1.03E-07</w:t>
            </w:r>
          </w:p>
        </w:tc>
        <w:tc>
          <w:tcPr>
            <w:tcW w:w="1280" w:type="dxa"/>
            <w:tcBorders>
              <w:top w:val="nil"/>
              <w:left w:val="nil"/>
              <w:right w:val="nil"/>
            </w:tcBorders>
            <w:shd w:val="clear" w:color="auto" w:fill="auto"/>
            <w:noWrap/>
            <w:vAlign w:val="bottom"/>
            <w:hideMark/>
          </w:tcPr>
          <w:p w14:paraId="38F0E1A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8.26E-08</w:t>
            </w:r>
          </w:p>
        </w:tc>
        <w:tc>
          <w:tcPr>
            <w:tcW w:w="961" w:type="dxa"/>
            <w:tcBorders>
              <w:top w:val="nil"/>
              <w:left w:val="nil"/>
              <w:right w:val="nil"/>
            </w:tcBorders>
            <w:shd w:val="clear" w:color="auto" w:fill="auto"/>
            <w:noWrap/>
            <w:vAlign w:val="bottom"/>
            <w:hideMark/>
          </w:tcPr>
          <w:p w14:paraId="0C0DB3E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1.30E-07</w:t>
            </w:r>
          </w:p>
        </w:tc>
      </w:tr>
      <w:tr w:rsidR="0009540E" w:rsidRPr="00AA625B" w14:paraId="051E4595" w14:textId="77777777" w:rsidTr="0009540E">
        <w:trPr>
          <w:trHeight w:val="301"/>
        </w:trPr>
        <w:tc>
          <w:tcPr>
            <w:tcW w:w="2790" w:type="dxa"/>
            <w:tcBorders>
              <w:top w:val="nil"/>
              <w:left w:val="nil"/>
              <w:bottom w:val="single" w:sz="4" w:space="0" w:color="auto"/>
              <w:right w:val="nil"/>
            </w:tcBorders>
            <w:shd w:val="clear" w:color="auto" w:fill="auto"/>
            <w:noWrap/>
            <w:vAlign w:val="bottom"/>
            <w:hideMark/>
          </w:tcPr>
          <w:p w14:paraId="3409DF41"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(29.85 mg/kg)</w:t>
            </w:r>
          </w:p>
        </w:tc>
        <w:tc>
          <w:tcPr>
            <w:tcW w:w="1350" w:type="dxa"/>
            <w:tcBorders>
              <w:top w:val="nil"/>
              <w:left w:val="nil"/>
              <w:bottom w:val="single" w:sz="4" w:space="0" w:color="auto"/>
              <w:right w:val="nil"/>
            </w:tcBorders>
            <w:shd w:val="clear" w:color="auto" w:fill="auto"/>
            <w:noWrap/>
            <w:vAlign w:val="bottom"/>
            <w:hideMark/>
          </w:tcPr>
          <w:p w14:paraId="79C68BC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588103729</w:t>
            </w:r>
          </w:p>
        </w:tc>
        <w:tc>
          <w:tcPr>
            <w:tcW w:w="1350" w:type="dxa"/>
            <w:tcBorders>
              <w:top w:val="nil"/>
              <w:left w:val="nil"/>
              <w:bottom w:val="single" w:sz="4" w:space="0" w:color="auto"/>
              <w:right w:val="nil"/>
            </w:tcBorders>
            <w:shd w:val="clear" w:color="auto" w:fill="auto"/>
            <w:noWrap/>
            <w:vAlign w:val="bottom"/>
            <w:hideMark/>
          </w:tcPr>
          <w:p w14:paraId="50ECBF2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39</w:t>
            </w:r>
          </w:p>
        </w:tc>
        <w:tc>
          <w:tcPr>
            <w:tcW w:w="1629" w:type="dxa"/>
            <w:tcBorders>
              <w:top w:val="nil"/>
              <w:left w:val="nil"/>
              <w:bottom w:val="single" w:sz="4" w:space="0" w:color="auto"/>
              <w:right w:val="nil"/>
            </w:tcBorders>
            <w:shd w:val="clear" w:color="auto" w:fill="auto"/>
            <w:noWrap/>
            <w:vAlign w:val="bottom"/>
            <w:hideMark/>
          </w:tcPr>
          <w:p w14:paraId="256E638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6.63E-08</w:t>
            </w:r>
          </w:p>
        </w:tc>
        <w:tc>
          <w:tcPr>
            <w:tcW w:w="1280" w:type="dxa"/>
            <w:tcBorders>
              <w:top w:val="nil"/>
              <w:left w:val="nil"/>
              <w:bottom w:val="single" w:sz="4" w:space="0" w:color="auto"/>
              <w:right w:val="nil"/>
            </w:tcBorders>
            <w:shd w:val="clear" w:color="auto" w:fill="auto"/>
            <w:noWrap/>
            <w:vAlign w:val="bottom"/>
            <w:hideMark/>
          </w:tcPr>
          <w:p w14:paraId="16ED37D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4.85E-08</w:t>
            </w:r>
          </w:p>
        </w:tc>
        <w:tc>
          <w:tcPr>
            <w:tcW w:w="961" w:type="dxa"/>
            <w:tcBorders>
              <w:top w:val="nil"/>
              <w:left w:val="nil"/>
              <w:bottom w:val="single" w:sz="4" w:space="0" w:color="auto"/>
              <w:right w:val="nil"/>
            </w:tcBorders>
            <w:shd w:val="clear" w:color="auto" w:fill="auto"/>
            <w:noWrap/>
            <w:vAlign w:val="bottom"/>
            <w:hideMark/>
          </w:tcPr>
          <w:p w14:paraId="258502DC"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9.06E-08</w:t>
            </w:r>
          </w:p>
        </w:tc>
      </w:tr>
      <w:tr w:rsidR="0009540E" w:rsidRPr="00AA625B" w14:paraId="71A1F798" w14:textId="77777777" w:rsidTr="0009540E">
        <w:trPr>
          <w:trHeight w:val="301"/>
        </w:trPr>
        <w:tc>
          <w:tcPr>
            <w:tcW w:w="2790" w:type="dxa"/>
            <w:tcBorders>
              <w:top w:val="single" w:sz="4" w:space="0" w:color="auto"/>
              <w:left w:val="nil"/>
              <w:bottom w:val="nil"/>
              <w:right w:val="nil"/>
            </w:tcBorders>
            <w:shd w:val="clear" w:color="auto" w:fill="auto"/>
            <w:noWrap/>
            <w:vAlign w:val="bottom"/>
            <w:hideMark/>
          </w:tcPr>
          <w:p w14:paraId="1930DF9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single" w:sz="4" w:space="0" w:color="auto"/>
              <w:left w:val="nil"/>
              <w:bottom w:val="nil"/>
              <w:right w:val="nil"/>
            </w:tcBorders>
            <w:shd w:val="clear" w:color="auto" w:fill="auto"/>
            <w:noWrap/>
            <w:vAlign w:val="bottom"/>
            <w:hideMark/>
          </w:tcPr>
          <w:p w14:paraId="02FE386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776079924</w:t>
            </w:r>
          </w:p>
        </w:tc>
        <w:tc>
          <w:tcPr>
            <w:tcW w:w="1350" w:type="dxa"/>
            <w:tcBorders>
              <w:top w:val="single" w:sz="4" w:space="0" w:color="auto"/>
              <w:left w:val="nil"/>
              <w:bottom w:val="nil"/>
              <w:right w:val="nil"/>
            </w:tcBorders>
            <w:shd w:val="clear" w:color="auto" w:fill="auto"/>
            <w:noWrap/>
            <w:vAlign w:val="bottom"/>
            <w:hideMark/>
          </w:tcPr>
          <w:p w14:paraId="6DC5FEF6"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118</w:t>
            </w:r>
          </w:p>
        </w:tc>
        <w:tc>
          <w:tcPr>
            <w:tcW w:w="1629" w:type="dxa"/>
            <w:tcBorders>
              <w:top w:val="single" w:sz="4" w:space="0" w:color="auto"/>
              <w:left w:val="nil"/>
              <w:bottom w:val="nil"/>
              <w:right w:val="nil"/>
            </w:tcBorders>
            <w:shd w:val="clear" w:color="auto" w:fill="auto"/>
            <w:noWrap/>
            <w:vAlign w:val="bottom"/>
            <w:hideMark/>
          </w:tcPr>
          <w:p w14:paraId="5FD30AC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1.52E-07</w:t>
            </w:r>
          </w:p>
        </w:tc>
        <w:tc>
          <w:tcPr>
            <w:tcW w:w="1280" w:type="dxa"/>
            <w:tcBorders>
              <w:top w:val="single" w:sz="4" w:space="0" w:color="auto"/>
              <w:left w:val="nil"/>
              <w:bottom w:val="nil"/>
              <w:right w:val="nil"/>
            </w:tcBorders>
            <w:shd w:val="clear" w:color="auto" w:fill="auto"/>
            <w:noWrap/>
            <w:vAlign w:val="bottom"/>
            <w:hideMark/>
          </w:tcPr>
          <w:p w14:paraId="3E510B9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1.27E-07</w:t>
            </w:r>
          </w:p>
        </w:tc>
        <w:tc>
          <w:tcPr>
            <w:tcW w:w="961" w:type="dxa"/>
            <w:tcBorders>
              <w:top w:val="single" w:sz="4" w:space="0" w:color="auto"/>
              <w:left w:val="nil"/>
              <w:bottom w:val="nil"/>
              <w:right w:val="nil"/>
            </w:tcBorders>
            <w:shd w:val="clear" w:color="auto" w:fill="auto"/>
            <w:noWrap/>
            <w:vAlign w:val="bottom"/>
            <w:hideMark/>
          </w:tcPr>
          <w:p w14:paraId="4636B2D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1.82E-07</w:t>
            </w:r>
          </w:p>
        </w:tc>
      </w:tr>
      <w:tr w:rsidR="00F16F4B" w:rsidRPr="00AA625B" w14:paraId="06BE651E" w14:textId="77777777" w:rsidTr="00F16F4B">
        <w:trPr>
          <w:trHeight w:val="301"/>
        </w:trPr>
        <w:tc>
          <w:tcPr>
            <w:tcW w:w="2790" w:type="dxa"/>
            <w:tcBorders>
              <w:top w:val="nil"/>
              <w:left w:val="nil"/>
              <w:bottom w:val="nil"/>
              <w:right w:val="nil"/>
            </w:tcBorders>
            <w:shd w:val="clear" w:color="auto" w:fill="auto"/>
            <w:noWrap/>
            <w:vAlign w:val="bottom"/>
            <w:hideMark/>
          </w:tcPr>
          <w:p w14:paraId="201E1E3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nil"/>
              <w:left w:val="nil"/>
              <w:bottom w:val="nil"/>
              <w:right w:val="nil"/>
            </w:tcBorders>
            <w:shd w:val="clear" w:color="auto" w:fill="auto"/>
            <w:noWrap/>
            <w:vAlign w:val="bottom"/>
            <w:hideMark/>
          </w:tcPr>
          <w:p w14:paraId="3E79B6C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784324139</w:t>
            </w:r>
          </w:p>
        </w:tc>
        <w:tc>
          <w:tcPr>
            <w:tcW w:w="1350" w:type="dxa"/>
            <w:tcBorders>
              <w:top w:val="nil"/>
              <w:left w:val="nil"/>
              <w:bottom w:val="nil"/>
              <w:right w:val="nil"/>
            </w:tcBorders>
            <w:shd w:val="clear" w:color="auto" w:fill="auto"/>
            <w:noWrap/>
            <w:vAlign w:val="bottom"/>
            <w:hideMark/>
          </w:tcPr>
          <w:p w14:paraId="5E662D8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140</w:t>
            </w:r>
          </w:p>
        </w:tc>
        <w:tc>
          <w:tcPr>
            <w:tcW w:w="1629" w:type="dxa"/>
            <w:tcBorders>
              <w:top w:val="nil"/>
              <w:left w:val="nil"/>
              <w:bottom w:val="nil"/>
              <w:right w:val="nil"/>
            </w:tcBorders>
            <w:shd w:val="clear" w:color="auto" w:fill="auto"/>
            <w:noWrap/>
            <w:vAlign w:val="bottom"/>
            <w:hideMark/>
          </w:tcPr>
          <w:p w14:paraId="10EEC06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1.78E-07</w:t>
            </w:r>
          </w:p>
        </w:tc>
        <w:tc>
          <w:tcPr>
            <w:tcW w:w="1280" w:type="dxa"/>
            <w:tcBorders>
              <w:top w:val="nil"/>
              <w:left w:val="nil"/>
              <w:bottom w:val="nil"/>
              <w:right w:val="nil"/>
            </w:tcBorders>
            <w:shd w:val="clear" w:color="auto" w:fill="auto"/>
            <w:noWrap/>
            <w:vAlign w:val="bottom"/>
            <w:hideMark/>
          </w:tcPr>
          <w:p w14:paraId="3258407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1.51E-07</w:t>
            </w:r>
          </w:p>
        </w:tc>
        <w:tc>
          <w:tcPr>
            <w:tcW w:w="961" w:type="dxa"/>
            <w:tcBorders>
              <w:top w:val="nil"/>
              <w:left w:val="nil"/>
              <w:bottom w:val="nil"/>
              <w:right w:val="nil"/>
            </w:tcBorders>
            <w:shd w:val="clear" w:color="auto" w:fill="auto"/>
            <w:noWrap/>
            <w:vAlign w:val="bottom"/>
            <w:hideMark/>
          </w:tcPr>
          <w:p w14:paraId="7EAE7B5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2.11E-07</w:t>
            </w:r>
          </w:p>
        </w:tc>
      </w:tr>
      <w:tr w:rsidR="00F16F4B" w:rsidRPr="00AA625B" w14:paraId="43E134BD" w14:textId="77777777" w:rsidTr="00F16F4B">
        <w:trPr>
          <w:trHeight w:val="301"/>
        </w:trPr>
        <w:tc>
          <w:tcPr>
            <w:tcW w:w="2790" w:type="dxa"/>
            <w:tcBorders>
              <w:top w:val="nil"/>
              <w:left w:val="nil"/>
              <w:bottom w:val="nil"/>
              <w:right w:val="nil"/>
            </w:tcBorders>
            <w:shd w:val="clear" w:color="auto" w:fill="auto"/>
            <w:noWrap/>
            <w:vAlign w:val="bottom"/>
            <w:hideMark/>
          </w:tcPr>
          <w:p w14:paraId="5139DF7A"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nil"/>
              <w:left w:val="nil"/>
              <w:bottom w:val="nil"/>
              <w:right w:val="nil"/>
            </w:tcBorders>
            <w:shd w:val="clear" w:color="auto" w:fill="auto"/>
            <w:noWrap/>
            <w:vAlign w:val="bottom"/>
            <w:hideMark/>
          </w:tcPr>
          <w:p w14:paraId="343F3246"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814595403</w:t>
            </w:r>
          </w:p>
        </w:tc>
        <w:tc>
          <w:tcPr>
            <w:tcW w:w="1350" w:type="dxa"/>
            <w:tcBorders>
              <w:top w:val="nil"/>
              <w:left w:val="nil"/>
              <w:bottom w:val="nil"/>
              <w:right w:val="nil"/>
            </w:tcBorders>
            <w:shd w:val="clear" w:color="auto" w:fill="auto"/>
            <w:noWrap/>
            <w:vAlign w:val="bottom"/>
            <w:hideMark/>
          </w:tcPr>
          <w:p w14:paraId="777870E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89</w:t>
            </w:r>
          </w:p>
        </w:tc>
        <w:tc>
          <w:tcPr>
            <w:tcW w:w="1629" w:type="dxa"/>
            <w:tcBorders>
              <w:top w:val="nil"/>
              <w:left w:val="nil"/>
              <w:bottom w:val="nil"/>
              <w:right w:val="nil"/>
            </w:tcBorders>
            <w:shd w:val="clear" w:color="auto" w:fill="auto"/>
            <w:noWrap/>
            <w:vAlign w:val="bottom"/>
            <w:hideMark/>
          </w:tcPr>
          <w:p w14:paraId="629161E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1.09E-07</w:t>
            </w:r>
          </w:p>
        </w:tc>
        <w:tc>
          <w:tcPr>
            <w:tcW w:w="1280" w:type="dxa"/>
            <w:tcBorders>
              <w:top w:val="nil"/>
              <w:left w:val="nil"/>
              <w:bottom w:val="nil"/>
              <w:right w:val="nil"/>
            </w:tcBorders>
            <w:shd w:val="clear" w:color="auto" w:fill="auto"/>
            <w:noWrap/>
            <w:vAlign w:val="bottom"/>
            <w:hideMark/>
          </w:tcPr>
          <w:p w14:paraId="7E66D0E2"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8.88E-08</w:t>
            </w:r>
          </w:p>
        </w:tc>
        <w:tc>
          <w:tcPr>
            <w:tcW w:w="961" w:type="dxa"/>
            <w:tcBorders>
              <w:top w:val="nil"/>
              <w:left w:val="nil"/>
              <w:bottom w:val="nil"/>
              <w:right w:val="nil"/>
            </w:tcBorders>
            <w:shd w:val="clear" w:color="auto" w:fill="auto"/>
            <w:noWrap/>
            <w:vAlign w:val="bottom"/>
            <w:hideMark/>
          </w:tcPr>
          <w:p w14:paraId="49685DB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1.34E-07</w:t>
            </w:r>
          </w:p>
        </w:tc>
      </w:tr>
      <w:tr w:rsidR="00F16F4B" w:rsidRPr="00AA625B" w14:paraId="0ED4EC15" w14:textId="77777777" w:rsidTr="00F16F4B">
        <w:trPr>
          <w:trHeight w:val="301"/>
        </w:trPr>
        <w:tc>
          <w:tcPr>
            <w:tcW w:w="2790" w:type="dxa"/>
            <w:tcBorders>
              <w:top w:val="nil"/>
              <w:left w:val="nil"/>
              <w:bottom w:val="nil"/>
              <w:right w:val="nil"/>
            </w:tcBorders>
            <w:shd w:val="clear" w:color="auto" w:fill="auto"/>
            <w:noWrap/>
            <w:vAlign w:val="bottom"/>
            <w:hideMark/>
          </w:tcPr>
          <w:p w14:paraId="31B1140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nil"/>
              <w:left w:val="nil"/>
              <w:bottom w:val="nil"/>
              <w:right w:val="nil"/>
            </w:tcBorders>
            <w:shd w:val="clear" w:color="auto" w:fill="auto"/>
            <w:noWrap/>
            <w:vAlign w:val="bottom"/>
            <w:hideMark/>
          </w:tcPr>
          <w:p w14:paraId="7159EA1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806304171</w:t>
            </w:r>
          </w:p>
        </w:tc>
        <w:tc>
          <w:tcPr>
            <w:tcW w:w="1350" w:type="dxa"/>
            <w:tcBorders>
              <w:top w:val="nil"/>
              <w:left w:val="nil"/>
              <w:bottom w:val="nil"/>
              <w:right w:val="nil"/>
            </w:tcBorders>
            <w:shd w:val="clear" w:color="auto" w:fill="auto"/>
            <w:noWrap/>
            <w:vAlign w:val="bottom"/>
            <w:hideMark/>
          </w:tcPr>
          <w:p w14:paraId="2176723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110</w:t>
            </w:r>
          </w:p>
        </w:tc>
        <w:tc>
          <w:tcPr>
            <w:tcW w:w="1629" w:type="dxa"/>
            <w:tcBorders>
              <w:top w:val="nil"/>
              <w:left w:val="nil"/>
              <w:bottom w:val="nil"/>
              <w:right w:val="nil"/>
            </w:tcBorders>
            <w:shd w:val="clear" w:color="auto" w:fill="auto"/>
            <w:noWrap/>
            <w:vAlign w:val="bottom"/>
            <w:hideMark/>
          </w:tcPr>
          <w:p w14:paraId="580947A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1.36E-07</w:t>
            </w:r>
          </w:p>
        </w:tc>
        <w:tc>
          <w:tcPr>
            <w:tcW w:w="1280" w:type="dxa"/>
            <w:tcBorders>
              <w:top w:val="nil"/>
              <w:left w:val="nil"/>
              <w:bottom w:val="nil"/>
              <w:right w:val="nil"/>
            </w:tcBorders>
            <w:shd w:val="clear" w:color="auto" w:fill="auto"/>
            <w:noWrap/>
            <w:vAlign w:val="bottom"/>
            <w:hideMark/>
          </w:tcPr>
          <w:p w14:paraId="770DD18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1.13E-07</w:t>
            </w:r>
          </w:p>
        </w:tc>
        <w:tc>
          <w:tcPr>
            <w:tcW w:w="961" w:type="dxa"/>
            <w:tcBorders>
              <w:top w:val="nil"/>
              <w:left w:val="nil"/>
              <w:bottom w:val="nil"/>
              <w:right w:val="nil"/>
            </w:tcBorders>
            <w:shd w:val="clear" w:color="auto" w:fill="auto"/>
            <w:noWrap/>
            <w:vAlign w:val="bottom"/>
            <w:hideMark/>
          </w:tcPr>
          <w:p w14:paraId="682C841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1.64E-07</w:t>
            </w:r>
          </w:p>
        </w:tc>
      </w:tr>
      <w:tr w:rsidR="0009540E" w:rsidRPr="00AA625B" w14:paraId="60C907F0" w14:textId="77777777" w:rsidTr="0009540E">
        <w:trPr>
          <w:trHeight w:val="301"/>
        </w:trPr>
        <w:tc>
          <w:tcPr>
            <w:tcW w:w="2790" w:type="dxa"/>
            <w:tcBorders>
              <w:top w:val="nil"/>
              <w:left w:val="nil"/>
              <w:right w:val="nil"/>
            </w:tcBorders>
            <w:shd w:val="clear" w:color="auto" w:fill="auto"/>
            <w:noWrap/>
            <w:vAlign w:val="bottom"/>
            <w:hideMark/>
          </w:tcPr>
          <w:p w14:paraId="1971A72A"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nil"/>
              <w:left w:val="nil"/>
              <w:right w:val="nil"/>
            </w:tcBorders>
            <w:shd w:val="clear" w:color="auto" w:fill="auto"/>
            <w:noWrap/>
            <w:vAlign w:val="bottom"/>
            <w:hideMark/>
          </w:tcPr>
          <w:p w14:paraId="3826BF5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751772355</w:t>
            </w:r>
          </w:p>
        </w:tc>
        <w:tc>
          <w:tcPr>
            <w:tcW w:w="1350" w:type="dxa"/>
            <w:tcBorders>
              <w:top w:val="nil"/>
              <w:left w:val="nil"/>
              <w:right w:val="nil"/>
            </w:tcBorders>
            <w:shd w:val="clear" w:color="auto" w:fill="auto"/>
            <w:noWrap/>
            <w:vAlign w:val="bottom"/>
            <w:hideMark/>
          </w:tcPr>
          <w:p w14:paraId="41863DB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106</w:t>
            </w:r>
          </w:p>
        </w:tc>
        <w:tc>
          <w:tcPr>
            <w:tcW w:w="1629" w:type="dxa"/>
            <w:tcBorders>
              <w:top w:val="nil"/>
              <w:left w:val="nil"/>
              <w:right w:val="nil"/>
            </w:tcBorders>
            <w:shd w:val="clear" w:color="auto" w:fill="auto"/>
            <w:noWrap/>
            <w:vAlign w:val="bottom"/>
            <w:hideMark/>
          </w:tcPr>
          <w:p w14:paraId="55FABDF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1.41E-07</w:t>
            </w:r>
          </w:p>
        </w:tc>
        <w:tc>
          <w:tcPr>
            <w:tcW w:w="1280" w:type="dxa"/>
            <w:tcBorders>
              <w:top w:val="nil"/>
              <w:left w:val="nil"/>
              <w:right w:val="nil"/>
            </w:tcBorders>
            <w:shd w:val="clear" w:color="auto" w:fill="auto"/>
            <w:noWrap/>
            <w:vAlign w:val="bottom"/>
            <w:hideMark/>
          </w:tcPr>
          <w:p w14:paraId="0F57A6AC"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1.17E-07</w:t>
            </w:r>
          </w:p>
        </w:tc>
        <w:tc>
          <w:tcPr>
            <w:tcW w:w="961" w:type="dxa"/>
            <w:tcBorders>
              <w:top w:val="nil"/>
              <w:left w:val="nil"/>
              <w:right w:val="nil"/>
            </w:tcBorders>
            <w:shd w:val="clear" w:color="auto" w:fill="auto"/>
            <w:noWrap/>
            <w:vAlign w:val="bottom"/>
            <w:hideMark/>
          </w:tcPr>
          <w:p w14:paraId="30A1CF7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1.71E-07</w:t>
            </w:r>
          </w:p>
        </w:tc>
      </w:tr>
      <w:tr w:rsidR="0009540E" w:rsidRPr="00AA625B" w14:paraId="4C0857D6" w14:textId="77777777" w:rsidTr="0009540E">
        <w:trPr>
          <w:trHeight w:val="301"/>
        </w:trPr>
        <w:tc>
          <w:tcPr>
            <w:tcW w:w="2790" w:type="dxa"/>
            <w:tcBorders>
              <w:top w:val="nil"/>
              <w:left w:val="nil"/>
              <w:bottom w:val="single" w:sz="4" w:space="0" w:color="auto"/>
              <w:right w:val="nil"/>
            </w:tcBorders>
            <w:shd w:val="clear" w:color="auto" w:fill="auto"/>
            <w:noWrap/>
            <w:vAlign w:val="bottom"/>
            <w:hideMark/>
          </w:tcPr>
          <w:p w14:paraId="07868818"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(98.0 mg/kg)</w:t>
            </w:r>
          </w:p>
        </w:tc>
        <w:tc>
          <w:tcPr>
            <w:tcW w:w="1350" w:type="dxa"/>
            <w:tcBorders>
              <w:top w:val="nil"/>
              <w:left w:val="nil"/>
              <w:bottom w:val="single" w:sz="4" w:space="0" w:color="auto"/>
              <w:right w:val="nil"/>
            </w:tcBorders>
            <w:shd w:val="clear" w:color="auto" w:fill="auto"/>
            <w:noWrap/>
            <w:vAlign w:val="bottom"/>
            <w:hideMark/>
          </w:tcPr>
          <w:p w14:paraId="4F1FA7A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817201250</w:t>
            </w:r>
          </w:p>
        </w:tc>
        <w:tc>
          <w:tcPr>
            <w:tcW w:w="1350" w:type="dxa"/>
            <w:tcBorders>
              <w:top w:val="nil"/>
              <w:left w:val="nil"/>
              <w:bottom w:val="single" w:sz="4" w:space="0" w:color="auto"/>
              <w:right w:val="nil"/>
            </w:tcBorders>
            <w:shd w:val="clear" w:color="auto" w:fill="auto"/>
            <w:noWrap/>
            <w:vAlign w:val="bottom"/>
            <w:hideMark/>
          </w:tcPr>
          <w:p w14:paraId="0C70A97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101</w:t>
            </w:r>
          </w:p>
        </w:tc>
        <w:tc>
          <w:tcPr>
            <w:tcW w:w="1629" w:type="dxa"/>
            <w:tcBorders>
              <w:top w:val="nil"/>
              <w:left w:val="nil"/>
              <w:bottom w:val="single" w:sz="4" w:space="0" w:color="auto"/>
              <w:right w:val="nil"/>
            </w:tcBorders>
            <w:shd w:val="clear" w:color="auto" w:fill="auto"/>
            <w:noWrap/>
            <w:vAlign w:val="bottom"/>
            <w:hideMark/>
          </w:tcPr>
          <w:p w14:paraId="5920DE6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1.24E-07</w:t>
            </w:r>
          </w:p>
        </w:tc>
        <w:tc>
          <w:tcPr>
            <w:tcW w:w="1280" w:type="dxa"/>
            <w:tcBorders>
              <w:top w:val="nil"/>
              <w:left w:val="nil"/>
              <w:bottom w:val="single" w:sz="4" w:space="0" w:color="auto"/>
              <w:right w:val="nil"/>
            </w:tcBorders>
            <w:shd w:val="clear" w:color="auto" w:fill="auto"/>
            <w:noWrap/>
            <w:vAlign w:val="bottom"/>
            <w:hideMark/>
          </w:tcPr>
          <w:p w14:paraId="5D007EB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1.02E-07</w:t>
            </w:r>
          </w:p>
        </w:tc>
        <w:tc>
          <w:tcPr>
            <w:tcW w:w="961" w:type="dxa"/>
            <w:tcBorders>
              <w:top w:val="nil"/>
              <w:left w:val="nil"/>
              <w:bottom w:val="single" w:sz="4" w:space="0" w:color="auto"/>
              <w:right w:val="nil"/>
            </w:tcBorders>
            <w:shd w:val="clear" w:color="auto" w:fill="auto"/>
            <w:noWrap/>
            <w:vAlign w:val="bottom"/>
            <w:hideMark/>
          </w:tcPr>
          <w:p w14:paraId="770A0AE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1.50E-07</w:t>
            </w:r>
          </w:p>
        </w:tc>
      </w:tr>
      <w:tr w:rsidR="0009540E" w:rsidRPr="00AA625B" w14:paraId="7F9F5E83" w14:textId="77777777" w:rsidTr="0009540E">
        <w:trPr>
          <w:trHeight w:val="301"/>
        </w:trPr>
        <w:tc>
          <w:tcPr>
            <w:tcW w:w="2790" w:type="dxa"/>
            <w:tcBorders>
              <w:top w:val="single" w:sz="4" w:space="0" w:color="auto"/>
              <w:left w:val="nil"/>
              <w:bottom w:val="nil"/>
              <w:right w:val="nil"/>
            </w:tcBorders>
            <w:shd w:val="clear" w:color="auto" w:fill="auto"/>
            <w:noWrap/>
            <w:vAlign w:val="bottom"/>
            <w:hideMark/>
          </w:tcPr>
          <w:p w14:paraId="50847755"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single" w:sz="4" w:space="0" w:color="auto"/>
              <w:left w:val="nil"/>
              <w:bottom w:val="nil"/>
              <w:right w:val="nil"/>
            </w:tcBorders>
            <w:shd w:val="clear" w:color="auto" w:fill="auto"/>
            <w:noWrap/>
            <w:vAlign w:val="bottom"/>
            <w:hideMark/>
          </w:tcPr>
          <w:p w14:paraId="04E2E8F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794941742</w:t>
            </w:r>
          </w:p>
        </w:tc>
        <w:tc>
          <w:tcPr>
            <w:tcW w:w="1350" w:type="dxa"/>
            <w:tcBorders>
              <w:top w:val="single" w:sz="4" w:space="0" w:color="auto"/>
              <w:left w:val="nil"/>
              <w:bottom w:val="nil"/>
              <w:right w:val="nil"/>
            </w:tcBorders>
            <w:shd w:val="clear" w:color="auto" w:fill="auto"/>
            <w:noWrap/>
            <w:vAlign w:val="bottom"/>
            <w:hideMark/>
          </w:tcPr>
          <w:p w14:paraId="100F696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126</w:t>
            </w:r>
          </w:p>
        </w:tc>
        <w:tc>
          <w:tcPr>
            <w:tcW w:w="1629" w:type="dxa"/>
            <w:tcBorders>
              <w:top w:val="single" w:sz="4" w:space="0" w:color="auto"/>
              <w:left w:val="nil"/>
              <w:bottom w:val="nil"/>
              <w:right w:val="nil"/>
            </w:tcBorders>
            <w:shd w:val="clear" w:color="auto" w:fill="auto"/>
            <w:noWrap/>
            <w:vAlign w:val="bottom"/>
            <w:hideMark/>
          </w:tcPr>
          <w:p w14:paraId="3A4C487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1.59E-07</w:t>
            </w:r>
          </w:p>
        </w:tc>
        <w:tc>
          <w:tcPr>
            <w:tcW w:w="1280" w:type="dxa"/>
            <w:tcBorders>
              <w:top w:val="single" w:sz="4" w:space="0" w:color="auto"/>
              <w:left w:val="nil"/>
              <w:bottom w:val="nil"/>
              <w:right w:val="nil"/>
            </w:tcBorders>
            <w:shd w:val="clear" w:color="auto" w:fill="auto"/>
            <w:noWrap/>
            <w:vAlign w:val="bottom"/>
            <w:hideMark/>
          </w:tcPr>
          <w:p w14:paraId="1B84330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1.33E-07</w:t>
            </w:r>
          </w:p>
        </w:tc>
        <w:tc>
          <w:tcPr>
            <w:tcW w:w="961" w:type="dxa"/>
            <w:tcBorders>
              <w:top w:val="single" w:sz="4" w:space="0" w:color="auto"/>
              <w:left w:val="nil"/>
              <w:bottom w:val="nil"/>
              <w:right w:val="nil"/>
            </w:tcBorders>
            <w:shd w:val="clear" w:color="auto" w:fill="auto"/>
            <w:noWrap/>
            <w:vAlign w:val="bottom"/>
            <w:hideMark/>
          </w:tcPr>
          <w:p w14:paraId="39A75A4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1.89E-07</w:t>
            </w:r>
          </w:p>
        </w:tc>
      </w:tr>
      <w:tr w:rsidR="00F16F4B" w:rsidRPr="00AA625B" w14:paraId="6FCCEBFE" w14:textId="77777777" w:rsidTr="00F16F4B">
        <w:trPr>
          <w:trHeight w:val="301"/>
        </w:trPr>
        <w:tc>
          <w:tcPr>
            <w:tcW w:w="2790" w:type="dxa"/>
            <w:tcBorders>
              <w:top w:val="nil"/>
              <w:left w:val="nil"/>
              <w:bottom w:val="nil"/>
              <w:right w:val="nil"/>
            </w:tcBorders>
            <w:shd w:val="clear" w:color="auto" w:fill="auto"/>
            <w:noWrap/>
            <w:vAlign w:val="bottom"/>
            <w:hideMark/>
          </w:tcPr>
          <w:p w14:paraId="1017B319"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nil"/>
              <w:left w:val="nil"/>
              <w:bottom w:val="nil"/>
              <w:right w:val="nil"/>
            </w:tcBorders>
            <w:shd w:val="clear" w:color="auto" w:fill="auto"/>
            <w:noWrap/>
            <w:vAlign w:val="bottom"/>
            <w:hideMark/>
          </w:tcPr>
          <w:p w14:paraId="783E8FA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822777998</w:t>
            </w:r>
          </w:p>
        </w:tc>
        <w:tc>
          <w:tcPr>
            <w:tcW w:w="1350" w:type="dxa"/>
            <w:tcBorders>
              <w:top w:val="nil"/>
              <w:left w:val="nil"/>
              <w:bottom w:val="nil"/>
              <w:right w:val="nil"/>
            </w:tcBorders>
            <w:shd w:val="clear" w:color="auto" w:fill="auto"/>
            <w:noWrap/>
            <w:vAlign w:val="bottom"/>
            <w:hideMark/>
          </w:tcPr>
          <w:p w14:paraId="131A2E7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130</w:t>
            </w:r>
          </w:p>
        </w:tc>
        <w:tc>
          <w:tcPr>
            <w:tcW w:w="1629" w:type="dxa"/>
            <w:tcBorders>
              <w:top w:val="nil"/>
              <w:left w:val="nil"/>
              <w:bottom w:val="nil"/>
              <w:right w:val="nil"/>
            </w:tcBorders>
            <w:shd w:val="clear" w:color="auto" w:fill="auto"/>
            <w:noWrap/>
            <w:vAlign w:val="bottom"/>
            <w:hideMark/>
          </w:tcPr>
          <w:p w14:paraId="6E7596F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1.58E-07</w:t>
            </w:r>
          </w:p>
        </w:tc>
        <w:tc>
          <w:tcPr>
            <w:tcW w:w="1280" w:type="dxa"/>
            <w:tcBorders>
              <w:top w:val="nil"/>
              <w:left w:val="nil"/>
              <w:bottom w:val="nil"/>
              <w:right w:val="nil"/>
            </w:tcBorders>
            <w:shd w:val="clear" w:color="auto" w:fill="auto"/>
            <w:noWrap/>
            <w:vAlign w:val="bottom"/>
            <w:hideMark/>
          </w:tcPr>
          <w:p w14:paraId="302D9F1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1.33E-07</w:t>
            </w:r>
          </w:p>
        </w:tc>
        <w:tc>
          <w:tcPr>
            <w:tcW w:w="961" w:type="dxa"/>
            <w:tcBorders>
              <w:top w:val="nil"/>
              <w:left w:val="nil"/>
              <w:bottom w:val="nil"/>
              <w:right w:val="nil"/>
            </w:tcBorders>
            <w:shd w:val="clear" w:color="auto" w:fill="auto"/>
            <w:noWrap/>
            <w:vAlign w:val="bottom"/>
            <w:hideMark/>
          </w:tcPr>
          <w:p w14:paraId="613CAD3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1.88E-07</w:t>
            </w:r>
          </w:p>
        </w:tc>
      </w:tr>
      <w:tr w:rsidR="00F16F4B" w:rsidRPr="00AA625B" w14:paraId="3E65A637" w14:textId="77777777" w:rsidTr="00F16F4B">
        <w:trPr>
          <w:trHeight w:val="301"/>
        </w:trPr>
        <w:tc>
          <w:tcPr>
            <w:tcW w:w="2790" w:type="dxa"/>
            <w:tcBorders>
              <w:top w:val="nil"/>
              <w:left w:val="nil"/>
              <w:bottom w:val="nil"/>
              <w:right w:val="nil"/>
            </w:tcBorders>
            <w:shd w:val="clear" w:color="auto" w:fill="auto"/>
            <w:noWrap/>
            <w:vAlign w:val="bottom"/>
            <w:hideMark/>
          </w:tcPr>
          <w:p w14:paraId="23865C25"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nil"/>
              <w:left w:val="nil"/>
              <w:bottom w:val="nil"/>
              <w:right w:val="nil"/>
            </w:tcBorders>
            <w:shd w:val="clear" w:color="auto" w:fill="auto"/>
            <w:noWrap/>
            <w:vAlign w:val="bottom"/>
            <w:hideMark/>
          </w:tcPr>
          <w:p w14:paraId="7489CE6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788402342</w:t>
            </w:r>
          </w:p>
        </w:tc>
        <w:tc>
          <w:tcPr>
            <w:tcW w:w="1350" w:type="dxa"/>
            <w:tcBorders>
              <w:top w:val="nil"/>
              <w:left w:val="nil"/>
              <w:bottom w:val="nil"/>
              <w:right w:val="nil"/>
            </w:tcBorders>
            <w:shd w:val="clear" w:color="auto" w:fill="auto"/>
            <w:noWrap/>
            <w:vAlign w:val="bottom"/>
            <w:hideMark/>
          </w:tcPr>
          <w:p w14:paraId="65C14DB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144</w:t>
            </w:r>
          </w:p>
        </w:tc>
        <w:tc>
          <w:tcPr>
            <w:tcW w:w="1629" w:type="dxa"/>
            <w:tcBorders>
              <w:top w:val="nil"/>
              <w:left w:val="nil"/>
              <w:bottom w:val="nil"/>
              <w:right w:val="nil"/>
            </w:tcBorders>
            <w:shd w:val="clear" w:color="auto" w:fill="auto"/>
            <w:noWrap/>
            <w:vAlign w:val="bottom"/>
            <w:hideMark/>
          </w:tcPr>
          <w:p w14:paraId="43D04E8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1.83E-07</w:t>
            </w:r>
          </w:p>
        </w:tc>
        <w:tc>
          <w:tcPr>
            <w:tcW w:w="1280" w:type="dxa"/>
            <w:tcBorders>
              <w:top w:val="nil"/>
              <w:left w:val="nil"/>
              <w:bottom w:val="nil"/>
              <w:right w:val="nil"/>
            </w:tcBorders>
            <w:shd w:val="clear" w:color="auto" w:fill="auto"/>
            <w:noWrap/>
            <w:vAlign w:val="bottom"/>
            <w:hideMark/>
          </w:tcPr>
          <w:p w14:paraId="2962AA4E"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1.55E-07</w:t>
            </w:r>
          </w:p>
        </w:tc>
        <w:tc>
          <w:tcPr>
            <w:tcW w:w="961" w:type="dxa"/>
            <w:tcBorders>
              <w:top w:val="nil"/>
              <w:left w:val="nil"/>
              <w:bottom w:val="nil"/>
              <w:right w:val="nil"/>
            </w:tcBorders>
            <w:shd w:val="clear" w:color="auto" w:fill="auto"/>
            <w:noWrap/>
            <w:vAlign w:val="bottom"/>
            <w:hideMark/>
          </w:tcPr>
          <w:p w14:paraId="492C2A7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2.15E-07</w:t>
            </w:r>
          </w:p>
        </w:tc>
      </w:tr>
      <w:tr w:rsidR="00F16F4B" w:rsidRPr="00AA625B" w14:paraId="71D203E7" w14:textId="77777777" w:rsidTr="00F16F4B">
        <w:trPr>
          <w:trHeight w:val="301"/>
        </w:trPr>
        <w:tc>
          <w:tcPr>
            <w:tcW w:w="2790" w:type="dxa"/>
            <w:tcBorders>
              <w:top w:val="nil"/>
              <w:left w:val="nil"/>
              <w:bottom w:val="nil"/>
              <w:right w:val="nil"/>
            </w:tcBorders>
            <w:shd w:val="clear" w:color="auto" w:fill="auto"/>
            <w:noWrap/>
            <w:vAlign w:val="bottom"/>
            <w:hideMark/>
          </w:tcPr>
          <w:p w14:paraId="5CA67268"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nil"/>
              <w:left w:val="nil"/>
              <w:bottom w:val="nil"/>
              <w:right w:val="nil"/>
            </w:tcBorders>
            <w:shd w:val="clear" w:color="auto" w:fill="auto"/>
            <w:noWrap/>
            <w:vAlign w:val="bottom"/>
            <w:hideMark/>
          </w:tcPr>
          <w:p w14:paraId="787FE53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755864354</w:t>
            </w:r>
          </w:p>
        </w:tc>
        <w:tc>
          <w:tcPr>
            <w:tcW w:w="1350" w:type="dxa"/>
            <w:tcBorders>
              <w:top w:val="nil"/>
              <w:left w:val="nil"/>
              <w:bottom w:val="nil"/>
              <w:right w:val="nil"/>
            </w:tcBorders>
            <w:shd w:val="clear" w:color="auto" w:fill="auto"/>
            <w:noWrap/>
            <w:vAlign w:val="bottom"/>
            <w:hideMark/>
          </w:tcPr>
          <w:p w14:paraId="5D8A066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130</w:t>
            </w:r>
          </w:p>
        </w:tc>
        <w:tc>
          <w:tcPr>
            <w:tcW w:w="1629" w:type="dxa"/>
            <w:tcBorders>
              <w:top w:val="nil"/>
              <w:left w:val="nil"/>
              <w:bottom w:val="nil"/>
              <w:right w:val="nil"/>
            </w:tcBorders>
            <w:shd w:val="clear" w:color="auto" w:fill="auto"/>
            <w:noWrap/>
            <w:vAlign w:val="bottom"/>
            <w:hideMark/>
          </w:tcPr>
          <w:p w14:paraId="1323EAD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1.72E-07</w:t>
            </w:r>
          </w:p>
        </w:tc>
        <w:tc>
          <w:tcPr>
            <w:tcW w:w="1280" w:type="dxa"/>
            <w:tcBorders>
              <w:top w:val="nil"/>
              <w:left w:val="nil"/>
              <w:bottom w:val="nil"/>
              <w:right w:val="nil"/>
            </w:tcBorders>
            <w:shd w:val="clear" w:color="auto" w:fill="auto"/>
            <w:noWrap/>
            <w:vAlign w:val="bottom"/>
            <w:hideMark/>
          </w:tcPr>
          <w:p w14:paraId="63F5230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1.45E-07</w:t>
            </w:r>
          </w:p>
        </w:tc>
        <w:tc>
          <w:tcPr>
            <w:tcW w:w="961" w:type="dxa"/>
            <w:tcBorders>
              <w:top w:val="nil"/>
              <w:left w:val="nil"/>
              <w:bottom w:val="nil"/>
              <w:right w:val="nil"/>
            </w:tcBorders>
            <w:shd w:val="clear" w:color="auto" w:fill="auto"/>
            <w:noWrap/>
            <w:vAlign w:val="bottom"/>
            <w:hideMark/>
          </w:tcPr>
          <w:p w14:paraId="4E4CC29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2.04E-07</w:t>
            </w:r>
          </w:p>
        </w:tc>
      </w:tr>
      <w:tr w:rsidR="0009540E" w:rsidRPr="00AA625B" w14:paraId="0DB6512D" w14:textId="77777777" w:rsidTr="0009540E">
        <w:trPr>
          <w:trHeight w:val="301"/>
        </w:trPr>
        <w:tc>
          <w:tcPr>
            <w:tcW w:w="2790" w:type="dxa"/>
            <w:tcBorders>
              <w:top w:val="nil"/>
              <w:left w:val="nil"/>
              <w:right w:val="nil"/>
            </w:tcBorders>
            <w:shd w:val="clear" w:color="auto" w:fill="auto"/>
            <w:noWrap/>
            <w:vAlign w:val="bottom"/>
            <w:hideMark/>
          </w:tcPr>
          <w:p w14:paraId="20ECA81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nil"/>
              <w:left w:val="nil"/>
              <w:right w:val="nil"/>
            </w:tcBorders>
            <w:shd w:val="clear" w:color="auto" w:fill="auto"/>
            <w:noWrap/>
            <w:vAlign w:val="bottom"/>
            <w:hideMark/>
          </w:tcPr>
          <w:p w14:paraId="31F90E8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654448456</w:t>
            </w:r>
          </w:p>
        </w:tc>
        <w:tc>
          <w:tcPr>
            <w:tcW w:w="1350" w:type="dxa"/>
            <w:tcBorders>
              <w:top w:val="nil"/>
              <w:left w:val="nil"/>
              <w:right w:val="nil"/>
            </w:tcBorders>
            <w:shd w:val="clear" w:color="auto" w:fill="auto"/>
            <w:noWrap/>
            <w:vAlign w:val="bottom"/>
            <w:hideMark/>
          </w:tcPr>
          <w:p w14:paraId="3AAE8C1C"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107</w:t>
            </w:r>
          </w:p>
        </w:tc>
        <w:tc>
          <w:tcPr>
            <w:tcW w:w="1629" w:type="dxa"/>
            <w:tcBorders>
              <w:top w:val="nil"/>
              <w:left w:val="nil"/>
              <w:right w:val="nil"/>
            </w:tcBorders>
            <w:shd w:val="clear" w:color="auto" w:fill="auto"/>
            <w:noWrap/>
            <w:vAlign w:val="bottom"/>
            <w:hideMark/>
          </w:tcPr>
          <w:p w14:paraId="5541E3D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1.63E-07</w:t>
            </w:r>
          </w:p>
        </w:tc>
        <w:tc>
          <w:tcPr>
            <w:tcW w:w="1280" w:type="dxa"/>
            <w:tcBorders>
              <w:top w:val="nil"/>
              <w:left w:val="nil"/>
              <w:right w:val="nil"/>
            </w:tcBorders>
            <w:shd w:val="clear" w:color="auto" w:fill="auto"/>
            <w:noWrap/>
            <w:vAlign w:val="bottom"/>
            <w:hideMark/>
          </w:tcPr>
          <w:p w14:paraId="5BCD940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1.35E-07</w:t>
            </w:r>
          </w:p>
        </w:tc>
        <w:tc>
          <w:tcPr>
            <w:tcW w:w="961" w:type="dxa"/>
            <w:tcBorders>
              <w:top w:val="nil"/>
              <w:left w:val="nil"/>
              <w:right w:val="nil"/>
            </w:tcBorders>
            <w:shd w:val="clear" w:color="auto" w:fill="auto"/>
            <w:noWrap/>
            <w:vAlign w:val="bottom"/>
            <w:hideMark/>
          </w:tcPr>
          <w:p w14:paraId="78B3C45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1.98E-07</w:t>
            </w:r>
          </w:p>
        </w:tc>
      </w:tr>
      <w:tr w:rsidR="0009540E" w:rsidRPr="00AA625B" w14:paraId="42D95EE4" w14:textId="77777777" w:rsidTr="0009540E">
        <w:trPr>
          <w:trHeight w:val="301"/>
        </w:trPr>
        <w:tc>
          <w:tcPr>
            <w:tcW w:w="2790" w:type="dxa"/>
            <w:tcBorders>
              <w:top w:val="nil"/>
              <w:left w:val="nil"/>
              <w:bottom w:val="single" w:sz="4" w:space="0" w:color="auto"/>
              <w:right w:val="nil"/>
            </w:tcBorders>
            <w:shd w:val="clear" w:color="auto" w:fill="auto"/>
            <w:noWrap/>
            <w:vAlign w:val="bottom"/>
            <w:hideMark/>
          </w:tcPr>
          <w:p w14:paraId="162CD17C"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(284.5 mg/kg)</w:t>
            </w:r>
          </w:p>
        </w:tc>
        <w:tc>
          <w:tcPr>
            <w:tcW w:w="1350" w:type="dxa"/>
            <w:tcBorders>
              <w:top w:val="nil"/>
              <w:left w:val="nil"/>
              <w:bottom w:val="single" w:sz="4" w:space="0" w:color="auto"/>
              <w:right w:val="nil"/>
            </w:tcBorders>
            <w:shd w:val="clear" w:color="auto" w:fill="auto"/>
            <w:noWrap/>
            <w:vAlign w:val="bottom"/>
            <w:hideMark/>
          </w:tcPr>
          <w:p w14:paraId="506D510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786998006</w:t>
            </w:r>
          </w:p>
        </w:tc>
        <w:tc>
          <w:tcPr>
            <w:tcW w:w="1350" w:type="dxa"/>
            <w:tcBorders>
              <w:top w:val="nil"/>
              <w:left w:val="nil"/>
              <w:bottom w:val="single" w:sz="4" w:space="0" w:color="auto"/>
              <w:right w:val="nil"/>
            </w:tcBorders>
            <w:shd w:val="clear" w:color="auto" w:fill="auto"/>
            <w:noWrap/>
            <w:vAlign w:val="bottom"/>
            <w:hideMark/>
          </w:tcPr>
          <w:p w14:paraId="0CCA17E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134</w:t>
            </w:r>
          </w:p>
        </w:tc>
        <w:tc>
          <w:tcPr>
            <w:tcW w:w="1629" w:type="dxa"/>
            <w:tcBorders>
              <w:top w:val="nil"/>
              <w:left w:val="nil"/>
              <w:bottom w:val="single" w:sz="4" w:space="0" w:color="auto"/>
              <w:right w:val="nil"/>
            </w:tcBorders>
            <w:shd w:val="clear" w:color="auto" w:fill="auto"/>
            <w:noWrap/>
            <w:vAlign w:val="bottom"/>
            <w:hideMark/>
          </w:tcPr>
          <w:p w14:paraId="40034EF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1.70E-07</w:t>
            </w:r>
          </w:p>
        </w:tc>
        <w:tc>
          <w:tcPr>
            <w:tcW w:w="1280" w:type="dxa"/>
            <w:tcBorders>
              <w:top w:val="nil"/>
              <w:left w:val="nil"/>
              <w:bottom w:val="single" w:sz="4" w:space="0" w:color="auto"/>
              <w:right w:val="nil"/>
            </w:tcBorders>
            <w:shd w:val="clear" w:color="auto" w:fill="auto"/>
            <w:noWrap/>
            <w:vAlign w:val="bottom"/>
            <w:hideMark/>
          </w:tcPr>
          <w:p w14:paraId="59F8F1A2"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1.44E-07</w:t>
            </w:r>
          </w:p>
        </w:tc>
        <w:tc>
          <w:tcPr>
            <w:tcW w:w="961" w:type="dxa"/>
            <w:tcBorders>
              <w:top w:val="nil"/>
              <w:left w:val="nil"/>
              <w:bottom w:val="single" w:sz="4" w:space="0" w:color="auto"/>
              <w:right w:val="nil"/>
            </w:tcBorders>
            <w:shd w:val="clear" w:color="auto" w:fill="auto"/>
            <w:noWrap/>
            <w:vAlign w:val="bottom"/>
            <w:hideMark/>
          </w:tcPr>
          <w:p w14:paraId="3E5AAB8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2.02E-07</w:t>
            </w:r>
          </w:p>
        </w:tc>
      </w:tr>
      <w:tr w:rsidR="0009540E" w:rsidRPr="00AA625B" w14:paraId="418565BC" w14:textId="77777777" w:rsidTr="0009540E">
        <w:trPr>
          <w:trHeight w:val="301"/>
        </w:trPr>
        <w:tc>
          <w:tcPr>
            <w:tcW w:w="2790" w:type="dxa"/>
            <w:tcBorders>
              <w:top w:val="single" w:sz="4" w:space="0" w:color="auto"/>
              <w:left w:val="nil"/>
              <w:bottom w:val="nil"/>
              <w:right w:val="nil"/>
            </w:tcBorders>
            <w:shd w:val="clear" w:color="auto" w:fill="auto"/>
            <w:noWrap/>
            <w:vAlign w:val="bottom"/>
            <w:hideMark/>
          </w:tcPr>
          <w:p w14:paraId="06D44716"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single" w:sz="4" w:space="0" w:color="auto"/>
              <w:left w:val="nil"/>
              <w:bottom w:val="nil"/>
              <w:right w:val="nil"/>
            </w:tcBorders>
            <w:shd w:val="clear" w:color="auto" w:fill="auto"/>
            <w:noWrap/>
            <w:vAlign w:val="bottom"/>
            <w:hideMark/>
          </w:tcPr>
          <w:p w14:paraId="18B7BE1C"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745557291</w:t>
            </w:r>
          </w:p>
        </w:tc>
        <w:tc>
          <w:tcPr>
            <w:tcW w:w="1350" w:type="dxa"/>
            <w:tcBorders>
              <w:top w:val="single" w:sz="4" w:space="0" w:color="auto"/>
              <w:left w:val="nil"/>
              <w:bottom w:val="nil"/>
              <w:right w:val="nil"/>
            </w:tcBorders>
            <w:shd w:val="clear" w:color="auto" w:fill="auto"/>
            <w:noWrap/>
            <w:vAlign w:val="bottom"/>
            <w:hideMark/>
          </w:tcPr>
          <w:p w14:paraId="5C04E49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335</w:t>
            </w:r>
          </w:p>
        </w:tc>
        <w:tc>
          <w:tcPr>
            <w:tcW w:w="1629" w:type="dxa"/>
            <w:tcBorders>
              <w:top w:val="single" w:sz="4" w:space="0" w:color="auto"/>
              <w:left w:val="nil"/>
              <w:bottom w:val="nil"/>
              <w:right w:val="nil"/>
            </w:tcBorders>
            <w:shd w:val="clear" w:color="auto" w:fill="auto"/>
            <w:noWrap/>
            <w:vAlign w:val="bottom"/>
            <w:hideMark/>
          </w:tcPr>
          <w:p w14:paraId="42C2DD22"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4.49E-07</w:t>
            </w:r>
          </w:p>
        </w:tc>
        <w:tc>
          <w:tcPr>
            <w:tcW w:w="1280" w:type="dxa"/>
            <w:tcBorders>
              <w:top w:val="single" w:sz="4" w:space="0" w:color="auto"/>
              <w:left w:val="nil"/>
              <w:bottom w:val="nil"/>
              <w:right w:val="nil"/>
            </w:tcBorders>
            <w:shd w:val="clear" w:color="auto" w:fill="auto"/>
            <w:noWrap/>
            <w:vAlign w:val="bottom"/>
            <w:hideMark/>
          </w:tcPr>
          <w:p w14:paraId="48AA3E7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4.04E-07</w:t>
            </w:r>
          </w:p>
        </w:tc>
        <w:tc>
          <w:tcPr>
            <w:tcW w:w="961" w:type="dxa"/>
            <w:tcBorders>
              <w:top w:val="single" w:sz="4" w:space="0" w:color="auto"/>
              <w:left w:val="nil"/>
              <w:bottom w:val="nil"/>
              <w:right w:val="nil"/>
            </w:tcBorders>
            <w:shd w:val="clear" w:color="auto" w:fill="auto"/>
            <w:noWrap/>
            <w:vAlign w:val="bottom"/>
            <w:hideMark/>
          </w:tcPr>
          <w:p w14:paraId="462C12C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5.00E-07</w:t>
            </w:r>
          </w:p>
        </w:tc>
      </w:tr>
      <w:tr w:rsidR="00F16F4B" w:rsidRPr="00AA625B" w14:paraId="3F047885" w14:textId="77777777" w:rsidTr="00F16F4B">
        <w:trPr>
          <w:trHeight w:val="301"/>
        </w:trPr>
        <w:tc>
          <w:tcPr>
            <w:tcW w:w="2790" w:type="dxa"/>
            <w:tcBorders>
              <w:top w:val="nil"/>
              <w:left w:val="nil"/>
              <w:bottom w:val="nil"/>
              <w:right w:val="nil"/>
            </w:tcBorders>
            <w:shd w:val="clear" w:color="auto" w:fill="auto"/>
            <w:noWrap/>
            <w:vAlign w:val="bottom"/>
            <w:hideMark/>
          </w:tcPr>
          <w:p w14:paraId="663F747A"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nil"/>
              <w:left w:val="nil"/>
              <w:bottom w:val="nil"/>
              <w:right w:val="nil"/>
            </w:tcBorders>
            <w:shd w:val="clear" w:color="auto" w:fill="auto"/>
            <w:noWrap/>
            <w:vAlign w:val="bottom"/>
            <w:hideMark/>
          </w:tcPr>
          <w:p w14:paraId="2B645CF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699405051</w:t>
            </w:r>
          </w:p>
        </w:tc>
        <w:tc>
          <w:tcPr>
            <w:tcW w:w="1350" w:type="dxa"/>
            <w:tcBorders>
              <w:top w:val="nil"/>
              <w:left w:val="nil"/>
              <w:bottom w:val="nil"/>
              <w:right w:val="nil"/>
            </w:tcBorders>
            <w:shd w:val="clear" w:color="auto" w:fill="auto"/>
            <w:noWrap/>
            <w:vAlign w:val="bottom"/>
            <w:hideMark/>
          </w:tcPr>
          <w:p w14:paraId="444E3D4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330</w:t>
            </w:r>
          </w:p>
        </w:tc>
        <w:tc>
          <w:tcPr>
            <w:tcW w:w="1629" w:type="dxa"/>
            <w:tcBorders>
              <w:top w:val="nil"/>
              <w:left w:val="nil"/>
              <w:bottom w:val="nil"/>
              <w:right w:val="nil"/>
            </w:tcBorders>
            <w:shd w:val="clear" w:color="auto" w:fill="auto"/>
            <w:noWrap/>
            <w:vAlign w:val="bottom"/>
            <w:hideMark/>
          </w:tcPr>
          <w:p w14:paraId="0890A6D5"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4.72E-07</w:t>
            </w:r>
          </w:p>
        </w:tc>
        <w:tc>
          <w:tcPr>
            <w:tcW w:w="1280" w:type="dxa"/>
            <w:tcBorders>
              <w:top w:val="nil"/>
              <w:left w:val="nil"/>
              <w:bottom w:val="nil"/>
              <w:right w:val="nil"/>
            </w:tcBorders>
            <w:shd w:val="clear" w:color="auto" w:fill="auto"/>
            <w:noWrap/>
            <w:vAlign w:val="bottom"/>
            <w:hideMark/>
          </w:tcPr>
          <w:p w14:paraId="305CE00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4.24E-07</w:t>
            </w:r>
          </w:p>
        </w:tc>
        <w:tc>
          <w:tcPr>
            <w:tcW w:w="961" w:type="dxa"/>
            <w:tcBorders>
              <w:top w:val="nil"/>
              <w:left w:val="nil"/>
              <w:bottom w:val="nil"/>
              <w:right w:val="nil"/>
            </w:tcBorders>
            <w:shd w:val="clear" w:color="auto" w:fill="auto"/>
            <w:noWrap/>
            <w:vAlign w:val="bottom"/>
            <w:hideMark/>
          </w:tcPr>
          <w:p w14:paraId="760BD558"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5.26E-07</w:t>
            </w:r>
          </w:p>
        </w:tc>
      </w:tr>
      <w:tr w:rsidR="00F16F4B" w:rsidRPr="00AA625B" w14:paraId="0F20EEA0" w14:textId="77777777" w:rsidTr="00F16F4B">
        <w:trPr>
          <w:trHeight w:val="301"/>
        </w:trPr>
        <w:tc>
          <w:tcPr>
            <w:tcW w:w="2790" w:type="dxa"/>
            <w:tcBorders>
              <w:top w:val="nil"/>
              <w:left w:val="nil"/>
              <w:bottom w:val="nil"/>
              <w:right w:val="nil"/>
            </w:tcBorders>
            <w:shd w:val="clear" w:color="auto" w:fill="auto"/>
            <w:noWrap/>
            <w:vAlign w:val="bottom"/>
            <w:hideMark/>
          </w:tcPr>
          <w:p w14:paraId="2990615B"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nil"/>
              <w:left w:val="nil"/>
              <w:bottom w:val="nil"/>
              <w:right w:val="nil"/>
            </w:tcBorders>
            <w:shd w:val="clear" w:color="auto" w:fill="auto"/>
            <w:noWrap/>
            <w:vAlign w:val="bottom"/>
            <w:hideMark/>
          </w:tcPr>
          <w:p w14:paraId="22F3AE23"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721333430</w:t>
            </w:r>
          </w:p>
        </w:tc>
        <w:tc>
          <w:tcPr>
            <w:tcW w:w="1350" w:type="dxa"/>
            <w:tcBorders>
              <w:top w:val="nil"/>
              <w:left w:val="nil"/>
              <w:bottom w:val="nil"/>
              <w:right w:val="nil"/>
            </w:tcBorders>
            <w:shd w:val="clear" w:color="auto" w:fill="auto"/>
            <w:noWrap/>
            <w:vAlign w:val="bottom"/>
            <w:hideMark/>
          </w:tcPr>
          <w:p w14:paraId="796C328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302</w:t>
            </w:r>
          </w:p>
        </w:tc>
        <w:tc>
          <w:tcPr>
            <w:tcW w:w="1629" w:type="dxa"/>
            <w:tcBorders>
              <w:top w:val="nil"/>
              <w:left w:val="nil"/>
              <w:bottom w:val="nil"/>
              <w:right w:val="nil"/>
            </w:tcBorders>
            <w:shd w:val="clear" w:color="auto" w:fill="auto"/>
            <w:noWrap/>
            <w:vAlign w:val="bottom"/>
            <w:hideMark/>
          </w:tcPr>
          <w:p w14:paraId="46DB5FA0"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4.19E-07</w:t>
            </w:r>
          </w:p>
        </w:tc>
        <w:tc>
          <w:tcPr>
            <w:tcW w:w="1280" w:type="dxa"/>
            <w:tcBorders>
              <w:top w:val="nil"/>
              <w:left w:val="nil"/>
              <w:bottom w:val="nil"/>
              <w:right w:val="nil"/>
            </w:tcBorders>
            <w:shd w:val="clear" w:color="auto" w:fill="auto"/>
            <w:noWrap/>
            <w:vAlign w:val="bottom"/>
            <w:hideMark/>
          </w:tcPr>
          <w:p w14:paraId="68F05D4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3.74E-07</w:t>
            </w:r>
          </w:p>
        </w:tc>
        <w:tc>
          <w:tcPr>
            <w:tcW w:w="961" w:type="dxa"/>
            <w:tcBorders>
              <w:top w:val="nil"/>
              <w:left w:val="nil"/>
              <w:bottom w:val="nil"/>
              <w:right w:val="nil"/>
            </w:tcBorders>
            <w:shd w:val="clear" w:color="auto" w:fill="auto"/>
            <w:noWrap/>
            <w:vAlign w:val="bottom"/>
            <w:hideMark/>
          </w:tcPr>
          <w:p w14:paraId="6836888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4.69E-07</w:t>
            </w:r>
          </w:p>
        </w:tc>
      </w:tr>
      <w:tr w:rsidR="00F16F4B" w:rsidRPr="00AA625B" w14:paraId="5EB86295" w14:textId="77777777" w:rsidTr="00F16F4B">
        <w:trPr>
          <w:trHeight w:val="301"/>
        </w:trPr>
        <w:tc>
          <w:tcPr>
            <w:tcW w:w="2790" w:type="dxa"/>
            <w:tcBorders>
              <w:top w:val="nil"/>
              <w:left w:val="nil"/>
              <w:bottom w:val="nil"/>
              <w:right w:val="nil"/>
            </w:tcBorders>
            <w:shd w:val="clear" w:color="auto" w:fill="auto"/>
            <w:noWrap/>
            <w:vAlign w:val="bottom"/>
            <w:hideMark/>
          </w:tcPr>
          <w:p w14:paraId="7D6F3774"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nil"/>
              <w:left w:val="nil"/>
              <w:bottom w:val="nil"/>
              <w:right w:val="nil"/>
            </w:tcBorders>
            <w:shd w:val="clear" w:color="auto" w:fill="auto"/>
            <w:noWrap/>
            <w:vAlign w:val="bottom"/>
            <w:hideMark/>
          </w:tcPr>
          <w:p w14:paraId="2EAF5A5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829575039</w:t>
            </w:r>
          </w:p>
        </w:tc>
        <w:tc>
          <w:tcPr>
            <w:tcW w:w="1350" w:type="dxa"/>
            <w:tcBorders>
              <w:top w:val="nil"/>
              <w:left w:val="nil"/>
              <w:bottom w:val="nil"/>
              <w:right w:val="nil"/>
            </w:tcBorders>
            <w:shd w:val="clear" w:color="auto" w:fill="auto"/>
            <w:noWrap/>
            <w:vAlign w:val="bottom"/>
            <w:hideMark/>
          </w:tcPr>
          <w:p w14:paraId="1829CFE4"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351</w:t>
            </w:r>
          </w:p>
        </w:tc>
        <w:tc>
          <w:tcPr>
            <w:tcW w:w="1629" w:type="dxa"/>
            <w:tcBorders>
              <w:top w:val="nil"/>
              <w:left w:val="nil"/>
              <w:bottom w:val="nil"/>
              <w:right w:val="nil"/>
            </w:tcBorders>
            <w:shd w:val="clear" w:color="auto" w:fill="auto"/>
            <w:noWrap/>
            <w:vAlign w:val="bottom"/>
            <w:hideMark/>
          </w:tcPr>
          <w:p w14:paraId="1719233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4.23E-07</w:t>
            </w:r>
          </w:p>
        </w:tc>
        <w:tc>
          <w:tcPr>
            <w:tcW w:w="1280" w:type="dxa"/>
            <w:tcBorders>
              <w:top w:val="nil"/>
              <w:left w:val="nil"/>
              <w:bottom w:val="nil"/>
              <w:right w:val="nil"/>
            </w:tcBorders>
            <w:shd w:val="clear" w:color="auto" w:fill="auto"/>
            <w:noWrap/>
            <w:vAlign w:val="bottom"/>
            <w:hideMark/>
          </w:tcPr>
          <w:p w14:paraId="3A68B01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3.81E-07</w:t>
            </w:r>
          </w:p>
        </w:tc>
        <w:tc>
          <w:tcPr>
            <w:tcW w:w="961" w:type="dxa"/>
            <w:tcBorders>
              <w:top w:val="nil"/>
              <w:left w:val="nil"/>
              <w:bottom w:val="nil"/>
              <w:right w:val="nil"/>
            </w:tcBorders>
            <w:shd w:val="clear" w:color="auto" w:fill="auto"/>
            <w:noWrap/>
            <w:vAlign w:val="bottom"/>
            <w:hideMark/>
          </w:tcPr>
          <w:p w14:paraId="5D3894FC"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4.70E-07</w:t>
            </w:r>
          </w:p>
        </w:tc>
      </w:tr>
      <w:tr w:rsidR="0009540E" w:rsidRPr="00AA625B" w14:paraId="629E9941" w14:textId="77777777" w:rsidTr="0009540E">
        <w:trPr>
          <w:trHeight w:val="301"/>
        </w:trPr>
        <w:tc>
          <w:tcPr>
            <w:tcW w:w="2790" w:type="dxa"/>
            <w:tcBorders>
              <w:top w:val="nil"/>
              <w:left w:val="nil"/>
              <w:right w:val="nil"/>
            </w:tcBorders>
            <w:shd w:val="clear" w:color="auto" w:fill="auto"/>
            <w:noWrap/>
            <w:vAlign w:val="bottom"/>
            <w:hideMark/>
          </w:tcPr>
          <w:p w14:paraId="62AAE291"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nil"/>
              <w:left w:val="nil"/>
              <w:right w:val="nil"/>
            </w:tcBorders>
            <w:shd w:val="clear" w:color="auto" w:fill="auto"/>
            <w:noWrap/>
            <w:vAlign w:val="bottom"/>
            <w:hideMark/>
          </w:tcPr>
          <w:p w14:paraId="50C2B8D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742011402</w:t>
            </w:r>
          </w:p>
        </w:tc>
        <w:tc>
          <w:tcPr>
            <w:tcW w:w="1350" w:type="dxa"/>
            <w:tcBorders>
              <w:top w:val="nil"/>
              <w:left w:val="nil"/>
              <w:right w:val="nil"/>
            </w:tcBorders>
            <w:shd w:val="clear" w:color="auto" w:fill="auto"/>
            <w:noWrap/>
            <w:vAlign w:val="bottom"/>
            <w:hideMark/>
          </w:tcPr>
          <w:p w14:paraId="593A7DC7"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203</w:t>
            </w:r>
          </w:p>
        </w:tc>
        <w:tc>
          <w:tcPr>
            <w:tcW w:w="1629" w:type="dxa"/>
            <w:tcBorders>
              <w:top w:val="nil"/>
              <w:left w:val="nil"/>
              <w:right w:val="nil"/>
            </w:tcBorders>
            <w:shd w:val="clear" w:color="auto" w:fill="auto"/>
            <w:noWrap/>
            <w:vAlign w:val="bottom"/>
            <w:hideMark/>
          </w:tcPr>
          <w:p w14:paraId="33F81B6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2.74E-07</w:t>
            </w:r>
          </w:p>
        </w:tc>
        <w:tc>
          <w:tcPr>
            <w:tcW w:w="1280" w:type="dxa"/>
            <w:tcBorders>
              <w:top w:val="nil"/>
              <w:left w:val="nil"/>
              <w:right w:val="nil"/>
            </w:tcBorders>
            <w:shd w:val="clear" w:color="auto" w:fill="auto"/>
            <w:noWrap/>
            <w:vAlign w:val="bottom"/>
            <w:hideMark/>
          </w:tcPr>
          <w:p w14:paraId="50410029"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2.38E-07</w:t>
            </w:r>
          </w:p>
        </w:tc>
        <w:tc>
          <w:tcPr>
            <w:tcW w:w="961" w:type="dxa"/>
            <w:tcBorders>
              <w:top w:val="nil"/>
              <w:left w:val="nil"/>
              <w:right w:val="nil"/>
            </w:tcBorders>
            <w:shd w:val="clear" w:color="auto" w:fill="auto"/>
            <w:noWrap/>
            <w:vAlign w:val="bottom"/>
            <w:hideMark/>
          </w:tcPr>
          <w:p w14:paraId="68AFFD62"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3.14E-07</w:t>
            </w:r>
          </w:p>
        </w:tc>
      </w:tr>
      <w:tr w:rsidR="0009540E" w:rsidRPr="00AA625B" w14:paraId="1BF475A6" w14:textId="77777777" w:rsidTr="0009540E">
        <w:trPr>
          <w:trHeight w:val="301"/>
        </w:trPr>
        <w:tc>
          <w:tcPr>
            <w:tcW w:w="2790" w:type="dxa"/>
            <w:tcBorders>
              <w:top w:val="nil"/>
              <w:left w:val="nil"/>
              <w:bottom w:val="single" w:sz="4" w:space="0" w:color="auto"/>
              <w:right w:val="nil"/>
            </w:tcBorders>
            <w:shd w:val="clear" w:color="auto" w:fill="auto"/>
            <w:noWrap/>
            <w:vAlign w:val="bottom"/>
            <w:hideMark/>
          </w:tcPr>
          <w:p w14:paraId="7064E873" w14:textId="77777777" w:rsidR="00D80ABF" w:rsidRPr="00AA625B" w:rsidRDefault="00D80ABF" w:rsidP="00D80ABF">
            <w:pPr>
              <w:spacing w:after="0" w:line="240" w:lineRule="auto"/>
              <w:jc w:val="left"/>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NBP (845 mg/kg)</w:t>
            </w:r>
          </w:p>
        </w:tc>
        <w:tc>
          <w:tcPr>
            <w:tcW w:w="1350" w:type="dxa"/>
            <w:tcBorders>
              <w:top w:val="nil"/>
              <w:left w:val="nil"/>
              <w:bottom w:val="single" w:sz="4" w:space="0" w:color="auto"/>
              <w:right w:val="nil"/>
            </w:tcBorders>
            <w:shd w:val="clear" w:color="auto" w:fill="auto"/>
            <w:noWrap/>
            <w:vAlign w:val="bottom"/>
            <w:hideMark/>
          </w:tcPr>
          <w:p w14:paraId="6A36719F"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800183874</w:t>
            </w:r>
          </w:p>
        </w:tc>
        <w:tc>
          <w:tcPr>
            <w:tcW w:w="1350" w:type="dxa"/>
            <w:tcBorders>
              <w:top w:val="nil"/>
              <w:left w:val="nil"/>
              <w:bottom w:val="single" w:sz="4" w:space="0" w:color="auto"/>
              <w:right w:val="nil"/>
            </w:tcBorders>
            <w:shd w:val="clear" w:color="auto" w:fill="auto"/>
            <w:noWrap/>
            <w:vAlign w:val="bottom"/>
            <w:hideMark/>
          </w:tcPr>
          <w:p w14:paraId="45B1C5B1"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299</w:t>
            </w:r>
          </w:p>
        </w:tc>
        <w:tc>
          <w:tcPr>
            <w:tcW w:w="1629" w:type="dxa"/>
            <w:tcBorders>
              <w:top w:val="nil"/>
              <w:left w:val="nil"/>
              <w:bottom w:val="single" w:sz="4" w:space="0" w:color="auto"/>
              <w:right w:val="nil"/>
            </w:tcBorders>
            <w:shd w:val="clear" w:color="auto" w:fill="auto"/>
            <w:noWrap/>
            <w:vAlign w:val="bottom"/>
            <w:hideMark/>
          </w:tcPr>
          <w:p w14:paraId="4FF9E47A"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3.74E-07</w:t>
            </w:r>
          </w:p>
        </w:tc>
        <w:tc>
          <w:tcPr>
            <w:tcW w:w="1280" w:type="dxa"/>
            <w:tcBorders>
              <w:top w:val="nil"/>
              <w:left w:val="nil"/>
              <w:bottom w:val="single" w:sz="4" w:space="0" w:color="auto"/>
              <w:right w:val="nil"/>
            </w:tcBorders>
            <w:shd w:val="clear" w:color="auto" w:fill="auto"/>
            <w:noWrap/>
            <w:vAlign w:val="bottom"/>
            <w:hideMark/>
          </w:tcPr>
          <w:p w14:paraId="40BEF99B"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3.34E-07</w:t>
            </w:r>
          </w:p>
        </w:tc>
        <w:tc>
          <w:tcPr>
            <w:tcW w:w="961" w:type="dxa"/>
            <w:tcBorders>
              <w:top w:val="nil"/>
              <w:left w:val="nil"/>
              <w:bottom w:val="single" w:sz="4" w:space="0" w:color="auto"/>
              <w:right w:val="nil"/>
            </w:tcBorders>
            <w:shd w:val="clear" w:color="auto" w:fill="auto"/>
            <w:noWrap/>
            <w:vAlign w:val="bottom"/>
            <w:hideMark/>
          </w:tcPr>
          <w:p w14:paraId="797A8E9D" w14:textId="77777777" w:rsidR="00D80ABF" w:rsidRPr="00AA625B" w:rsidRDefault="00D80ABF" w:rsidP="00D80ABF">
            <w:pPr>
              <w:spacing w:after="0" w:line="240" w:lineRule="auto"/>
              <w:jc w:val="center"/>
              <w:rPr>
                <w:rFonts w:ascii="Arial" w:eastAsia="Times New Roman" w:hAnsi="Arial" w:cs="Arial"/>
                <w:color w:val="000000"/>
                <w:sz w:val="18"/>
                <w:szCs w:val="18"/>
                <w:lang w:eastAsia="de-DE"/>
              </w:rPr>
            </w:pPr>
            <w:r w:rsidRPr="00AA625B">
              <w:rPr>
                <w:rFonts w:ascii="Arial" w:eastAsia="Times New Roman" w:hAnsi="Arial" w:cs="Arial"/>
                <w:color w:val="000000"/>
                <w:sz w:val="18"/>
                <w:szCs w:val="18"/>
                <w:lang w:eastAsia="de-DE"/>
              </w:rPr>
              <w:t>4.18E-07</w:t>
            </w:r>
          </w:p>
        </w:tc>
      </w:tr>
    </w:tbl>
    <w:p w14:paraId="5662D09E" w14:textId="77777777" w:rsidR="00951990" w:rsidRPr="00AA625B" w:rsidRDefault="00951990" w:rsidP="00F16F4B">
      <w:pPr>
        <w:rPr>
          <w:lang w:val="en-US"/>
        </w:rPr>
      </w:pPr>
    </w:p>
    <w:p w14:paraId="7B607BAE" w14:textId="4826CFEA" w:rsidR="00951990" w:rsidRPr="00AA625B" w:rsidRDefault="000C4F0F" w:rsidP="00951990">
      <w:pPr>
        <w:pStyle w:val="Heading2"/>
        <w:pageBreakBefore/>
        <w:rPr>
          <w:lang w:val="en-US"/>
        </w:rPr>
      </w:pPr>
      <w:bookmarkStart w:id="7" w:name="_Toc195789455"/>
      <w:bookmarkStart w:id="8" w:name="_Toc191469698"/>
      <w:r w:rsidRPr="00AA625B">
        <w:rPr>
          <w:lang w:val="en-US"/>
        </w:rPr>
        <w:lastRenderedPageBreak/>
        <w:t xml:space="preserve">Table </w:t>
      </w:r>
      <w:r w:rsidR="00740FF3" w:rsidRPr="00AA625B">
        <w:rPr>
          <w:lang w:val="en-US"/>
        </w:rPr>
        <w:t>4</w:t>
      </w:r>
      <w:r w:rsidRPr="00AA625B">
        <w:rPr>
          <w:lang w:val="en-US"/>
        </w:rPr>
        <w:t xml:space="preserve">: </w:t>
      </w:r>
      <w:r w:rsidR="00951990" w:rsidRPr="00AA625B">
        <w:rPr>
          <w:lang w:val="en-US"/>
        </w:rPr>
        <w:t>Individual mutation frequencies (Bone Marrow)</w:t>
      </w:r>
      <w:bookmarkEnd w:id="7"/>
    </w:p>
    <w:tbl>
      <w:tblPr>
        <w:tblW w:w="9270" w:type="dxa"/>
        <w:tblCellMar>
          <w:left w:w="70" w:type="dxa"/>
          <w:right w:w="70" w:type="dxa"/>
        </w:tblCellMar>
        <w:tblLook w:val="04A0" w:firstRow="1" w:lastRow="0" w:firstColumn="1" w:lastColumn="0" w:noHBand="0" w:noVBand="1"/>
      </w:tblPr>
      <w:tblGrid>
        <w:gridCol w:w="2880"/>
        <w:gridCol w:w="1286"/>
        <w:gridCol w:w="1237"/>
        <w:gridCol w:w="1629"/>
        <w:gridCol w:w="1280"/>
        <w:gridCol w:w="958"/>
      </w:tblGrid>
      <w:tr w:rsidR="00951990" w:rsidRPr="00AA625B" w14:paraId="5802BDD4" w14:textId="77777777" w:rsidTr="00F16F4B">
        <w:trPr>
          <w:trHeight w:val="455"/>
        </w:trPr>
        <w:tc>
          <w:tcPr>
            <w:tcW w:w="2880" w:type="dxa"/>
            <w:tcBorders>
              <w:left w:val="nil"/>
              <w:bottom w:val="single" w:sz="4" w:space="0" w:color="000000"/>
              <w:right w:val="nil"/>
            </w:tcBorders>
            <w:shd w:val="clear" w:color="auto" w:fill="D9D9D9" w:themeFill="background1" w:themeFillShade="D9"/>
            <w:noWrap/>
            <w:vAlign w:val="bottom"/>
            <w:hideMark/>
          </w:tcPr>
          <w:p w14:paraId="3F75AF9B" w14:textId="77777777" w:rsidR="00951990" w:rsidRPr="00AA625B" w:rsidRDefault="00951990" w:rsidP="00C25136">
            <w:pPr>
              <w:spacing w:after="0" w:line="240" w:lineRule="auto"/>
              <w:jc w:val="left"/>
              <w:rPr>
                <w:rFonts w:ascii="Aptos Narrow" w:eastAsia="Times New Roman" w:hAnsi="Aptos Narrow" w:cs="Times New Roman"/>
                <w:b/>
                <w:bCs/>
                <w:color w:val="000000"/>
                <w:sz w:val="18"/>
                <w:szCs w:val="18"/>
                <w:lang w:eastAsia="de-DE"/>
              </w:rPr>
            </w:pPr>
            <w:r w:rsidRPr="00AA625B">
              <w:rPr>
                <w:rFonts w:ascii="Aptos Narrow" w:eastAsia="Times New Roman" w:hAnsi="Aptos Narrow" w:cs="Times New Roman"/>
                <w:b/>
                <w:bCs/>
                <w:color w:val="000000"/>
                <w:sz w:val="18"/>
                <w:szCs w:val="18"/>
                <w:lang w:eastAsia="de-DE"/>
              </w:rPr>
              <w:t>Dose</w:t>
            </w:r>
          </w:p>
        </w:tc>
        <w:tc>
          <w:tcPr>
            <w:tcW w:w="1286" w:type="dxa"/>
            <w:tcBorders>
              <w:left w:val="nil"/>
              <w:bottom w:val="single" w:sz="4" w:space="0" w:color="000000"/>
              <w:right w:val="nil"/>
            </w:tcBorders>
            <w:shd w:val="clear" w:color="auto" w:fill="D9D9D9" w:themeFill="background1" w:themeFillShade="D9"/>
            <w:noWrap/>
            <w:vAlign w:val="bottom"/>
            <w:hideMark/>
          </w:tcPr>
          <w:p w14:paraId="20DEAEA5" w14:textId="77777777" w:rsidR="00951990" w:rsidRPr="00AA625B" w:rsidRDefault="00951990" w:rsidP="00C25136">
            <w:pPr>
              <w:spacing w:after="0" w:line="240" w:lineRule="auto"/>
              <w:jc w:val="center"/>
              <w:rPr>
                <w:rFonts w:ascii="Aptos Narrow" w:eastAsia="Times New Roman" w:hAnsi="Aptos Narrow" w:cs="Times New Roman"/>
                <w:b/>
                <w:bCs/>
                <w:color w:val="000000"/>
                <w:sz w:val="18"/>
                <w:szCs w:val="18"/>
                <w:lang w:eastAsia="de-DE"/>
              </w:rPr>
            </w:pPr>
            <w:r w:rsidRPr="00AA625B">
              <w:rPr>
                <w:rFonts w:ascii="Aptos Narrow" w:eastAsia="Times New Roman" w:hAnsi="Aptos Narrow" w:cs="Times New Roman"/>
                <w:b/>
                <w:bCs/>
                <w:color w:val="000000"/>
                <w:sz w:val="18"/>
                <w:szCs w:val="18"/>
                <w:lang w:eastAsia="de-DE"/>
              </w:rPr>
              <w:t>Total Duplex Bases</w:t>
            </w:r>
          </w:p>
        </w:tc>
        <w:tc>
          <w:tcPr>
            <w:tcW w:w="1237" w:type="dxa"/>
            <w:tcBorders>
              <w:left w:val="nil"/>
              <w:bottom w:val="single" w:sz="4" w:space="0" w:color="000000"/>
              <w:right w:val="nil"/>
            </w:tcBorders>
            <w:shd w:val="clear" w:color="auto" w:fill="D9D9D9" w:themeFill="background1" w:themeFillShade="D9"/>
            <w:vAlign w:val="bottom"/>
            <w:hideMark/>
          </w:tcPr>
          <w:p w14:paraId="19DEA18C" w14:textId="77777777" w:rsidR="00951990" w:rsidRPr="00AA625B" w:rsidRDefault="00951990" w:rsidP="00C25136">
            <w:pPr>
              <w:spacing w:after="0" w:line="240" w:lineRule="auto"/>
              <w:jc w:val="center"/>
              <w:rPr>
                <w:rFonts w:ascii="Aptos Narrow" w:eastAsia="Times New Roman" w:hAnsi="Aptos Narrow" w:cs="Times New Roman"/>
                <w:b/>
                <w:bCs/>
                <w:color w:val="000000"/>
                <w:sz w:val="18"/>
                <w:szCs w:val="18"/>
                <w:lang w:eastAsia="de-DE"/>
              </w:rPr>
            </w:pPr>
            <w:r w:rsidRPr="00AA625B">
              <w:rPr>
                <w:rFonts w:ascii="Aptos Narrow" w:eastAsia="Times New Roman" w:hAnsi="Aptos Narrow" w:cs="Times New Roman"/>
                <w:b/>
                <w:bCs/>
                <w:color w:val="000000"/>
                <w:sz w:val="18"/>
                <w:szCs w:val="18"/>
                <w:lang w:eastAsia="de-DE"/>
              </w:rPr>
              <w:t>Total Mutant Duplex Bases</w:t>
            </w:r>
          </w:p>
        </w:tc>
        <w:tc>
          <w:tcPr>
            <w:tcW w:w="1629" w:type="dxa"/>
            <w:tcBorders>
              <w:left w:val="nil"/>
              <w:bottom w:val="single" w:sz="4" w:space="0" w:color="000000"/>
              <w:right w:val="nil"/>
            </w:tcBorders>
            <w:shd w:val="clear" w:color="auto" w:fill="D9D9D9" w:themeFill="background1" w:themeFillShade="D9"/>
            <w:vAlign w:val="bottom"/>
            <w:hideMark/>
          </w:tcPr>
          <w:p w14:paraId="0CE834C8" w14:textId="77777777" w:rsidR="00951990" w:rsidRPr="00AA625B" w:rsidRDefault="00951990" w:rsidP="00C25136">
            <w:pPr>
              <w:spacing w:after="0" w:line="240" w:lineRule="auto"/>
              <w:jc w:val="center"/>
              <w:rPr>
                <w:rFonts w:ascii="Calibri" w:eastAsia="Times New Roman" w:hAnsi="Calibri" w:cs="Calibri"/>
                <w:b/>
                <w:bCs/>
                <w:sz w:val="18"/>
                <w:szCs w:val="18"/>
                <w:lang w:eastAsia="de-DE"/>
              </w:rPr>
            </w:pPr>
            <w:r w:rsidRPr="00AA625B">
              <w:rPr>
                <w:rFonts w:ascii="Calibri" w:eastAsia="Times New Roman" w:hAnsi="Calibri" w:cs="Calibri"/>
                <w:b/>
                <w:bCs/>
                <w:sz w:val="18"/>
                <w:szCs w:val="18"/>
                <w:lang w:eastAsia="de-DE"/>
              </w:rPr>
              <w:t>Mutation Frequency (MF)</w:t>
            </w:r>
          </w:p>
        </w:tc>
        <w:tc>
          <w:tcPr>
            <w:tcW w:w="1280" w:type="dxa"/>
            <w:tcBorders>
              <w:left w:val="nil"/>
              <w:bottom w:val="single" w:sz="4" w:space="0" w:color="000000"/>
              <w:right w:val="nil"/>
            </w:tcBorders>
            <w:shd w:val="clear" w:color="auto" w:fill="D9D9D9" w:themeFill="background1" w:themeFillShade="D9"/>
            <w:noWrap/>
            <w:vAlign w:val="bottom"/>
            <w:hideMark/>
          </w:tcPr>
          <w:p w14:paraId="433D839E" w14:textId="77777777" w:rsidR="00951990" w:rsidRPr="00AA625B" w:rsidRDefault="00951990" w:rsidP="00C25136">
            <w:pPr>
              <w:spacing w:after="0" w:line="240" w:lineRule="auto"/>
              <w:jc w:val="center"/>
              <w:rPr>
                <w:rFonts w:ascii="Calibri" w:eastAsia="Times New Roman" w:hAnsi="Calibri" w:cs="Calibri"/>
                <w:b/>
                <w:bCs/>
                <w:sz w:val="18"/>
                <w:szCs w:val="18"/>
                <w:lang w:eastAsia="de-DE"/>
              </w:rPr>
            </w:pPr>
            <w:r w:rsidRPr="00AA625B">
              <w:rPr>
                <w:rFonts w:ascii="Calibri" w:eastAsia="Times New Roman" w:hAnsi="Calibri" w:cs="Calibri"/>
                <w:b/>
                <w:bCs/>
                <w:sz w:val="18"/>
                <w:szCs w:val="18"/>
                <w:lang w:eastAsia="de-DE"/>
              </w:rPr>
              <w:t>MF Lower CI (95%)</w:t>
            </w:r>
          </w:p>
        </w:tc>
        <w:tc>
          <w:tcPr>
            <w:tcW w:w="958" w:type="dxa"/>
            <w:tcBorders>
              <w:left w:val="nil"/>
              <w:bottom w:val="single" w:sz="4" w:space="0" w:color="000000"/>
              <w:right w:val="nil"/>
            </w:tcBorders>
            <w:shd w:val="clear" w:color="auto" w:fill="D9D9D9" w:themeFill="background1" w:themeFillShade="D9"/>
            <w:noWrap/>
            <w:vAlign w:val="bottom"/>
            <w:hideMark/>
          </w:tcPr>
          <w:p w14:paraId="29EF2F9F" w14:textId="77777777" w:rsidR="00951990" w:rsidRPr="00AA625B" w:rsidRDefault="00951990" w:rsidP="00C25136">
            <w:pPr>
              <w:spacing w:after="0" w:line="240" w:lineRule="auto"/>
              <w:jc w:val="center"/>
              <w:rPr>
                <w:rFonts w:ascii="Calibri" w:eastAsia="Times New Roman" w:hAnsi="Calibri" w:cs="Calibri"/>
                <w:b/>
                <w:bCs/>
                <w:sz w:val="18"/>
                <w:szCs w:val="18"/>
                <w:lang w:eastAsia="de-DE"/>
              </w:rPr>
            </w:pPr>
            <w:r w:rsidRPr="00AA625B">
              <w:rPr>
                <w:rFonts w:ascii="Calibri" w:eastAsia="Times New Roman" w:hAnsi="Calibri" w:cs="Calibri"/>
                <w:b/>
                <w:bCs/>
                <w:sz w:val="18"/>
                <w:szCs w:val="18"/>
                <w:lang w:eastAsia="de-DE"/>
              </w:rPr>
              <w:t>MF Upper CI (95%)</w:t>
            </w:r>
          </w:p>
        </w:tc>
      </w:tr>
      <w:tr w:rsidR="00951990" w:rsidRPr="00AA625B" w14:paraId="095861C2" w14:textId="77777777" w:rsidTr="00F16F4B">
        <w:trPr>
          <w:trHeight w:val="301"/>
        </w:trPr>
        <w:tc>
          <w:tcPr>
            <w:tcW w:w="2880" w:type="dxa"/>
            <w:tcBorders>
              <w:top w:val="nil"/>
              <w:left w:val="nil"/>
              <w:bottom w:val="nil"/>
              <w:right w:val="nil"/>
            </w:tcBorders>
            <w:shd w:val="clear" w:color="auto" w:fill="auto"/>
            <w:noWrap/>
            <w:hideMark/>
          </w:tcPr>
          <w:p w14:paraId="7C394A66" w14:textId="68FA0CDE"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Vehicle Control (VC)</w:t>
            </w:r>
          </w:p>
        </w:tc>
        <w:tc>
          <w:tcPr>
            <w:tcW w:w="1286" w:type="dxa"/>
            <w:tcBorders>
              <w:top w:val="nil"/>
              <w:left w:val="nil"/>
              <w:bottom w:val="nil"/>
              <w:right w:val="nil"/>
            </w:tcBorders>
            <w:shd w:val="clear" w:color="auto" w:fill="auto"/>
            <w:noWrap/>
            <w:hideMark/>
          </w:tcPr>
          <w:p w14:paraId="3CE829D5" w14:textId="5457BBF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796476813</w:t>
            </w:r>
          </w:p>
        </w:tc>
        <w:tc>
          <w:tcPr>
            <w:tcW w:w="1237" w:type="dxa"/>
            <w:tcBorders>
              <w:top w:val="nil"/>
              <w:left w:val="nil"/>
              <w:bottom w:val="nil"/>
              <w:right w:val="nil"/>
            </w:tcBorders>
            <w:shd w:val="clear" w:color="auto" w:fill="auto"/>
            <w:noWrap/>
            <w:hideMark/>
          </w:tcPr>
          <w:p w14:paraId="3199B71B" w14:textId="619AE14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46</w:t>
            </w:r>
          </w:p>
        </w:tc>
        <w:tc>
          <w:tcPr>
            <w:tcW w:w="1629" w:type="dxa"/>
            <w:tcBorders>
              <w:top w:val="nil"/>
              <w:left w:val="nil"/>
              <w:bottom w:val="nil"/>
              <w:right w:val="nil"/>
            </w:tcBorders>
            <w:shd w:val="clear" w:color="auto" w:fill="auto"/>
            <w:noWrap/>
            <w:hideMark/>
          </w:tcPr>
          <w:p w14:paraId="711261C5" w14:textId="48E4CB2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5.78E-08</w:t>
            </w:r>
          </w:p>
        </w:tc>
        <w:tc>
          <w:tcPr>
            <w:tcW w:w="1280" w:type="dxa"/>
            <w:tcBorders>
              <w:top w:val="nil"/>
              <w:left w:val="nil"/>
              <w:bottom w:val="nil"/>
              <w:right w:val="nil"/>
            </w:tcBorders>
            <w:shd w:val="clear" w:color="auto" w:fill="auto"/>
            <w:noWrap/>
            <w:hideMark/>
          </w:tcPr>
          <w:p w14:paraId="693DB009" w14:textId="6BCA5FB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4.33E-08</w:t>
            </w:r>
          </w:p>
        </w:tc>
        <w:tc>
          <w:tcPr>
            <w:tcW w:w="958" w:type="dxa"/>
            <w:tcBorders>
              <w:top w:val="nil"/>
              <w:left w:val="nil"/>
              <w:bottom w:val="nil"/>
              <w:right w:val="nil"/>
            </w:tcBorders>
            <w:shd w:val="clear" w:color="auto" w:fill="auto"/>
            <w:noWrap/>
            <w:hideMark/>
          </w:tcPr>
          <w:p w14:paraId="7E9731A4" w14:textId="126AE69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7.70E-08</w:t>
            </w:r>
          </w:p>
        </w:tc>
      </w:tr>
      <w:tr w:rsidR="00951990" w:rsidRPr="00AA625B" w14:paraId="1FD99DD1" w14:textId="77777777" w:rsidTr="00F16F4B">
        <w:trPr>
          <w:trHeight w:val="301"/>
        </w:trPr>
        <w:tc>
          <w:tcPr>
            <w:tcW w:w="2880" w:type="dxa"/>
            <w:tcBorders>
              <w:top w:val="nil"/>
              <w:left w:val="nil"/>
              <w:bottom w:val="nil"/>
              <w:right w:val="nil"/>
            </w:tcBorders>
            <w:shd w:val="clear" w:color="auto" w:fill="auto"/>
            <w:noWrap/>
            <w:hideMark/>
          </w:tcPr>
          <w:p w14:paraId="1EAB08A6" w14:textId="44206DDC"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Vehicle Control (VC)</w:t>
            </w:r>
          </w:p>
        </w:tc>
        <w:tc>
          <w:tcPr>
            <w:tcW w:w="1286" w:type="dxa"/>
            <w:tcBorders>
              <w:top w:val="nil"/>
              <w:left w:val="nil"/>
              <w:bottom w:val="nil"/>
              <w:right w:val="nil"/>
            </w:tcBorders>
            <w:shd w:val="clear" w:color="auto" w:fill="auto"/>
            <w:noWrap/>
            <w:hideMark/>
          </w:tcPr>
          <w:p w14:paraId="2277927C" w14:textId="0AB4D62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736274037</w:t>
            </w:r>
          </w:p>
        </w:tc>
        <w:tc>
          <w:tcPr>
            <w:tcW w:w="1237" w:type="dxa"/>
            <w:tcBorders>
              <w:top w:val="nil"/>
              <w:left w:val="nil"/>
              <w:bottom w:val="nil"/>
              <w:right w:val="nil"/>
            </w:tcBorders>
            <w:shd w:val="clear" w:color="auto" w:fill="auto"/>
            <w:noWrap/>
            <w:hideMark/>
          </w:tcPr>
          <w:p w14:paraId="603B7224" w14:textId="3691DC7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50</w:t>
            </w:r>
          </w:p>
        </w:tc>
        <w:tc>
          <w:tcPr>
            <w:tcW w:w="1629" w:type="dxa"/>
            <w:tcBorders>
              <w:top w:val="nil"/>
              <w:left w:val="nil"/>
              <w:bottom w:val="nil"/>
              <w:right w:val="nil"/>
            </w:tcBorders>
            <w:shd w:val="clear" w:color="auto" w:fill="auto"/>
            <w:noWrap/>
            <w:hideMark/>
          </w:tcPr>
          <w:p w14:paraId="6396B9C6" w14:textId="5032365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6.79E-08</w:t>
            </w:r>
          </w:p>
        </w:tc>
        <w:tc>
          <w:tcPr>
            <w:tcW w:w="1280" w:type="dxa"/>
            <w:tcBorders>
              <w:top w:val="nil"/>
              <w:left w:val="nil"/>
              <w:bottom w:val="nil"/>
              <w:right w:val="nil"/>
            </w:tcBorders>
            <w:shd w:val="clear" w:color="auto" w:fill="auto"/>
            <w:noWrap/>
            <w:hideMark/>
          </w:tcPr>
          <w:p w14:paraId="2861D3F2" w14:textId="27E1F81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5.15E-08</w:t>
            </w:r>
          </w:p>
        </w:tc>
        <w:tc>
          <w:tcPr>
            <w:tcW w:w="958" w:type="dxa"/>
            <w:tcBorders>
              <w:top w:val="nil"/>
              <w:left w:val="nil"/>
              <w:bottom w:val="nil"/>
              <w:right w:val="nil"/>
            </w:tcBorders>
            <w:shd w:val="clear" w:color="auto" w:fill="auto"/>
            <w:noWrap/>
            <w:hideMark/>
          </w:tcPr>
          <w:p w14:paraId="4C0CBDC9" w14:textId="14F76C2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8.95E-08</w:t>
            </w:r>
          </w:p>
        </w:tc>
      </w:tr>
      <w:tr w:rsidR="00951990" w:rsidRPr="00AA625B" w14:paraId="7E822E45" w14:textId="77777777" w:rsidTr="00F16F4B">
        <w:trPr>
          <w:trHeight w:val="301"/>
        </w:trPr>
        <w:tc>
          <w:tcPr>
            <w:tcW w:w="2880" w:type="dxa"/>
            <w:tcBorders>
              <w:top w:val="nil"/>
              <w:left w:val="nil"/>
              <w:bottom w:val="nil"/>
              <w:right w:val="nil"/>
            </w:tcBorders>
            <w:shd w:val="clear" w:color="auto" w:fill="auto"/>
            <w:noWrap/>
            <w:hideMark/>
          </w:tcPr>
          <w:p w14:paraId="7A880D93" w14:textId="552ABE6C"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Vehicle Control (VC)</w:t>
            </w:r>
          </w:p>
        </w:tc>
        <w:tc>
          <w:tcPr>
            <w:tcW w:w="1286" w:type="dxa"/>
            <w:tcBorders>
              <w:top w:val="nil"/>
              <w:left w:val="nil"/>
              <w:bottom w:val="nil"/>
              <w:right w:val="nil"/>
            </w:tcBorders>
            <w:shd w:val="clear" w:color="auto" w:fill="auto"/>
            <w:noWrap/>
            <w:hideMark/>
          </w:tcPr>
          <w:p w14:paraId="507DB883" w14:textId="7287E06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823601045</w:t>
            </w:r>
          </w:p>
        </w:tc>
        <w:tc>
          <w:tcPr>
            <w:tcW w:w="1237" w:type="dxa"/>
            <w:tcBorders>
              <w:top w:val="nil"/>
              <w:left w:val="nil"/>
              <w:bottom w:val="nil"/>
              <w:right w:val="nil"/>
            </w:tcBorders>
            <w:shd w:val="clear" w:color="auto" w:fill="auto"/>
            <w:noWrap/>
            <w:hideMark/>
          </w:tcPr>
          <w:p w14:paraId="021C5A07" w14:textId="1D467A9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32</w:t>
            </w:r>
          </w:p>
        </w:tc>
        <w:tc>
          <w:tcPr>
            <w:tcW w:w="1629" w:type="dxa"/>
            <w:tcBorders>
              <w:top w:val="nil"/>
              <w:left w:val="nil"/>
              <w:bottom w:val="nil"/>
              <w:right w:val="nil"/>
            </w:tcBorders>
            <w:shd w:val="clear" w:color="auto" w:fill="auto"/>
            <w:noWrap/>
            <w:hideMark/>
          </w:tcPr>
          <w:p w14:paraId="14B66941" w14:textId="3EDA878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3.89E-08</w:t>
            </w:r>
          </w:p>
        </w:tc>
        <w:tc>
          <w:tcPr>
            <w:tcW w:w="1280" w:type="dxa"/>
            <w:tcBorders>
              <w:top w:val="nil"/>
              <w:left w:val="nil"/>
              <w:bottom w:val="nil"/>
              <w:right w:val="nil"/>
            </w:tcBorders>
            <w:shd w:val="clear" w:color="auto" w:fill="auto"/>
            <w:noWrap/>
            <w:hideMark/>
          </w:tcPr>
          <w:p w14:paraId="34F0AA9F" w14:textId="5F18420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2.75E-08</w:t>
            </w:r>
          </w:p>
        </w:tc>
        <w:tc>
          <w:tcPr>
            <w:tcW w:w="958" w:type="dxa"/>
            <w:tcBorders>
              <w:top w:val="nil"/>
              <w:left w:val="nil"/>
              <w:bottom w:val="nil"/>
              <w:right w:val="nil"/>
            </w:tcBorders>
            <w:shd w:val="clear" w:color="auto" w:fill="auto"/>
            <w:noWrap/>
            <w:hideMark/>
          </w:tcPr>
          <w:p w14:paraId="0FCE7599" w14:textId="4CD326A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5.48E-08</w:t>
            </w:r>
          </w:p>
        </w:tc>
      </w:tr>
      <w:tr w:rsidR="00951990" w:rsidRPr="00AA625B" w14:paraId="6500F702" w14:textId="77777777" w:rsidTr="00F16F4B">
        <w:trPr>
          <w:trHeight w:val="301"/>
        </w:trPr>
        <w:tc>
          <w:tcPr>
            <w:tcW w:w="2880" w:type="dxa"/>
            <w:tcBorders>
              <w:top w:val="nil"/>
              <w:left w:val="nil"/>
              <w:bottom w:val="nil"/>
              <w:right w:val="nil"/>
            </w:tcBorders>
            <w:shd w:val="clear" w:color="auto" w:fill="auto"/>
            <w:noWrap/>
            <w:hideMark/>
          </w:tcPr>
          <w:p w14:paraId="6335F60A" w14:textId="206AA2EB"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Vehicle Control (VC)</w:t>
            </w:r>
          </w:p>
        </w:tc>
        <w:tc>
          <w:tcPr>
            <w:tcW w:w="1286" w:type="dxa"/>
            <w:tcBorders>
              <w:top w:val="nil"/>
              <w:left w:val="nil"/>
              <w:bottom w:val="nil"/>
              <w:right w:val="nil"/>
            </w:tcBorders>
            <w:shd w:val="clear" w:color="auto" w:fill="auto"/>
            <w:noWrap/>
            <w:hideMark/>
          </w:tcPr>
          <w:p w14:paraId="282CC9E8" w14:textId="24931FC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720608232</w:t>
            </w:r>
          </w:p>
        </w:tc>
        <w:tc>
          <w:tcPr>
            <w:tcW w:w="1237" w:type="dxa"/>
            <w:tcBorders>
              <w:top w:val="nil"/>
              <w:left w:val="nil"/>
              <w:bottom w:val="nil"/>
              <w:right w:val="nil"/>
            </w:tcBorders>
            <w:shd w:val="clear" w:color="auto" w:fill="auto"/>
            <w:noWrap/>
            <w:hideMark/>
          </w:tcPr>
          <w:p w14:paraId="594A8ED0" w14:textId="3A6B9CA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55</w:t>
            </w:r>
          </w:p>
        </w:tc>
        <w:tc>
          <w:tcPr>
            <w:tcW w:w="1629" w:type="dxa"/>
            <w:tcBorders>
              <w:top w:val="nil"/>
              <w:left w:val="nil"/>
              <w:bottom w:val="nil"/>
              <w:right w:val="nil"/>
            </w:tcBorders>
            <w:shd w:val="clear" w:color="auto" w:fill="auto"/>
            <w:noWrap/>
            <w:hideMark/>
          </w:tcPr>
          <w:p w14:paraId="1C55B0FC" w14:textId="62DF3F2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7.63E-08</w:t>
            </w:r>
          </w:p>
        </w:tc>
        <w:tc>
          <w:tcPr>
            <w:tcW w:w="1280" w:type="dxa"/>
            <w:tcBorders>
              <w:top w:val="nil"/>
              <w:left w:val="nil"/>
              <w:bottom w:val="nil"/>
              <w:right w:val="nil"/>
            </w:tcBorders>
            <w:shd w:val="clear" w:color="auto" w:fill="auto"/>
            <w:noWrap/>
            <w:hideMark/>
          </w:tcPr>
          <w:p w14:paraId="1E736AD9" w14:textId="0FAC5AD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5.86E-08</w:t>
            </w:r>
          </w:p>
        </w:tc>
        <w:tc>
          <w:tcPr>
            <w:tcW w:w="958" w:type="dxa"/>
            <w:tcBorders>
              <w:top w:val="nil"/>
              <w:left w:val="nil"/>
              <w:bottom w:val="nil"/>
              <w:right w:val="nil"/>
            </w:tcBorders>
            <w:shd w:val="clear" w:color="auto" w:fill="auto"/>
            <w:noWrap/>
            <w:hideMark/>
          </w:tcPr>
          <w:p w14:paraId="4CD6BC41" w14:textId="46CD961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9.93E-08</w:t>
            </w:r>
          </w:p>
        </w:tc>
      </w:tr>
      <w:tr w:rsidR="00951990" w:rsidRPr="00AA625B" w14:paraId="4B709D97" w14:textId="77777777" w:rsidTr="00F16F4B">
        <w:trPr>
          <w:trHeight w:val="301"/>
        </w:trPr>
        <w:tc>
          <w:tcPr>
            <w:tcW w:w="2880" w:type="dxa"/>
            <w:tcBorders>
              <w:top w:val="nil"/>
              <w:left w:val="nil"/>
              <w:bottom w:val="single" w:sz="4" w:space="0" w:color="000000"/>
              <w:right w:val="nil"/>
            </w:tcBorders>
            <w:shd w:val="clear" w:color="auto" w:fill="auto"/>
            <w:noWrap/>
            <w:hideMark/>
          </w:tcPr>
          <w:p w14:paraId="7110E90E" w14:textId="2775EF0D"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Vehicle Control (VC)</w:t>
            </w:r>
          </w:p>
        </w:tc>
        <w:tc>
          <w:tcPr>
            <w:tcW w:w="1286" w:type="dxa"/>
            <w:tcBorders>
              <w:top w:val="nil"/>
              <w:left w:val="nil"/>
              <w:bottom w:val="single" w:sz="4" w:space="0" w:color="000000"/>
              <w:right w:val="nil"/>
            </w:tcBorders>
            <w:shd w:val="clear" w:color="auto" w:fill="auto"/>
            <w:noWrap/>
            <w:hideMark/>
          </w:tcPr>
          <w:p w14:paraId="30C9BC6B" w14:textId="7A9D851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792922245</w:t>
            </w:r>
          </w:p>
        </w:tc>
        <w:tc>
          <w:tcPr>
            <w:tcW w:w="1237" w:type="dxa"/>
            <w:tcBorders>
              <w:top w:val="nil"/>
              <w:left w:val="nil"/>
              <w:bottom w:val="single" w:sz="4" w:space="0" w:color="000000"/>
              <w:right w:val="nil"/>
            </w:tcBorders>
            <w:shd w:val="clear" w:color="auto" w:fill="auto"/>
            <w:noWrap/>
            <w:hideMark/>
          </w:tcPr>
          <w:p w14:paraId="464E11F0" w14:textId="54CE0B1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54</w:t>
            </w:r>
          </w:p>
        </w:tc>
        <w:tc>
          <w:tcPr>
            <w:tcW w:w="1629" w:type="dxa"/>
            <w:tcBorders>
              <w:top w:val="nil"/>
              <w:left w:val="nil"/>
              <w:bottom w:val="single" w:sz="4" w:space="0" w:color="000000"/>
              <w:right w:val="nil"/>
            </w:tcBorders>
            <w:shd w:val="clear" w:color="auto" w:fill="auto"/>
            <w:noWrap/>
            <w:hideMark/>
          </w:tcPr>
          <w:p w14:paraId="3C12FF73" w14:textId="29B09FE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6.81E-08</w:t>
            </w:r>
          </w:p>
        </w:tc>
        <w:tc>
          <w:tcPr>
            <w:tcW w:w="1280" w:type="dxa"/>
            <w:tcBorders>
              <w:top w:val="nil"/>
              <w:left w:val="nil"/>
              <w:bottom w:val="single" w:sz="4" w:space="0" w:color="000000"/>
              <w:right w:val="nil"/>
            </w:tcBorders>
            <w:shd w:val="clear" w:color="auto" w:fill="auto"/>
            <w:noWrap/>
            <w:hideMark/>
          </w:tcPr>
          <w:p w14:paraId="3FDEC1C2" w14:textId="5CAB951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5.22E-08</w:t>
            </w:r>
          </w:p>
        </w:tc>
        <w:tc>
          <w:tcPr>
            <w:tcW w:w="958" w:type="dxa"/>
            <w:tcBorders>
              <w:top w:val="nil"/>
              <w:left w:val="nil"/>
              <w:bottom w:val="single" w:sz="4" w:space="0" w:color="000000"/>
              <w:right w:val="nil"/>
            </w:tcBorders>
            <w:shd w:val="clear" w:color="auto" w:fill="auto"/>
            <w:noWrap/>
            <w:hideMark/>
          </w:tcPr>
          <w:p w14:paraId="5FBC074A" w14:textId="2471D1F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8.88E-08</w:t>
            </w:r>
          </w:p>
        </w:tc>
      </w:tr>
      <w:tr w:rsidR="00951990" w:rsidRPr="00AA625B" w14:paraId="4585BBD3" w14:textId="77777777" w:rsidTr="00F16F4B">
        <w:trPr>
          <w:trHeight w:val="301"/>
        </w:trPr>
        <w:tc>
          <w:tcPr>
            <w:tcW w:w="2880" w:type="dxa"/>
            <w:tcBorders>
              <w:top w:val="nil"/>
              <w:left w:val="nil"/>
              <w:bottom w:val="nil"/>
              <w:right w:val="nil"/>
            </w:tcBorders>
            <w:shd w:val="clear" w:color="auto" w:fill="auto"/>
            <w:noWrap/>
            <w:hideMark/>
          </w:tcPr>
          <w:p w14:paraId="3A5A7F6D" w14:textId="58333438"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nil"/>
              <w:right w:val="nil"/>
            </w:tcBorders>
            <w:shd w:val="clear" w:color="auto" w:fill="auto"/>
            <w:noWrap/>
            <w:hideMark/>
          </w:tcPr>
          <w:p w14:paraId="3CD73CB5" w14:textId="725DB95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820200346</w:t>
            </w:r>
          </w:p>
        </w:tc>
        <w:tc>
          <w:tcPr>
            <w:tcW w:w="1237" w:type="dxa"/>
            <w:tcBorders>
              <w:top w:val="nil"/>
              <w:left w:val="nil"/>
              <w:bottom w:val="nil"/>
              <w:right w:val="nil"/>
            </w:tcBorders>
            <w:shd w:val="clear" w:color="auto" w:fill="auto"/>
            <w:noWrap/>
            <w:hideMark/>
          </w:tcPr>
          <w:p w14:paraId="2840C9DE" w14:textId="44AC5A8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920</w:t>
            </w:r>
          </w:p>
        </w:tc>
        <w:tc>
          <w:tcPr>
            <w:tcW w:w="1629" w:type="dxa"/>
            <w:tcBorders>
              <w:top w:val="nil"/>
              <w:left w:val="nil"/>
              <w:bottom w:val="nil"/>
              <w:right w:val="nil"/>
            </w:tcBorders>
            <w:shd w:val="clear" w:color="auto" w:fill="auto"/>
            <w:noWrap/>
            <w:hideMark/>
          </w:tcPr>
          <w:p w14:paraId="588D0285" w14:textId="3E2C4E4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1.12E-06</w:t>
            </w:r>
          </w:p>
        </w:tc>
        <w:tc>
          <w:tcPr>
            <w:tcW w:w="1280" w:type="dxa"/>
            <w:tcBorders>
              <w:top w:val="nil"/>
              <w:left w:val="nil"/>
              <w:bottom w:val="nil"/>
              <w:right w:val="nil"/>
            </w:tcBorders>
            <w:shd w:val="clear" w:color="auto" w:fill="auto"/>
            <w:noWrap/>
            <w:hideMark/>
          </w:tcPr>
          <w:p w14:paraId="34A67CFD" w14:textId="28D9D12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1.05E-06</w:t>
            </w:r>
          </w:p>
        </w:tc>
        <w:tc>
          <w:tcPr>
            <w:tcW w:w="958" w:type="dxa"/>
            <w:tcBorders>
              <w:top w:val="nil"/>
              <w:left w:val="nil"/>
              <w:bottom w:val="nil"/>
              <w:right w:val="nil"/>
            </w:tcBorders>
            <w:shd w:val="clear" w:color="auto" w:fill="auto"/>
            <w:noWrap/>
            <w:hideMark/>
          </w:tcPr>
          <w:p w14:paraId="7215B320" w14:textId="1FF3B44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1.20E-06</w:t>
            </w:r>
          </w:p>
        </w:tc>
      </w:tr>
      <w:tr w:rsidR="00951990" w:rsidRPr="00AA625B" w14:paraId="34306547" w14:textId="77777777" w:rsidTr="00F16F4B">
        <w:trPr>
          <w:trHeight w:val="301"/>
        </w:trPr>
        <w:tc>
          <w:tcPr>
            <w:tcW w:w="2880" w:type="dxa"/>
            <w:tcBorders>
              <w:top w:val="nil"/>
              <w:left w:val="nil"/>
              <w:bottom w:val="nil"/>
              <w:right w:val="nil"/>
            </w:tcBorders>
            <w:shd w:val="clear" w:color="auto" w:fill="auto"/>
            <w:noWrap/>
            <w:hideMark/>
          </w:tcPr>
          <w:p w14:paraId="36836864" w14:textId="3484DC99"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nil"/>
              <w:right w:val="nil"/>
            </w:tcBorders>
            <w:shd w:val="clear" w:color="auto" w:fill="auto"/>
            <w:noWrap/>
            <w:hideMark/>
          </w:tcPr>
          <w:p w14:paraId="6A489CE4" w14:textId="3B1B822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659657387</w:t>
            </w:r>
          </w:p>
        </w:tc>
        <w:tc>
          <w:tcPr>
            <w:tcW w:w="1237" w:type="dxa"/>
            <w:tcBorders>
              <w:top w:val="nil"/>
              <w:left w:val="nil"/>
              <w:bottom w:val="nil"/>
              <w:right w:val="nil"/>
            </w:tcBorders>
            <w:shd w:val="clear" w:color="auto" w:fill="auto"/>
            <w:noWrap/>
            <w:hideMark/>
          </w:tcPr>
          <w:p w14:paraId="7EB7CB7D" w14:textId="7728838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752</w:t>
            </w:r>
          </w:p>
        </w:tc>
        <w:tc>
          <w:tcPr>
            <w:tcW w:w="1629" w:type="dxa"/>
            <w:tcBorders>
              <w:top w:val="nil"/>
              <w:left w:val="nil"/>
              <w:bottom w:val="nil"/>
              <w:right w:val="nil"/>
            </w:tcBorders>
            <w:shd w:val="clear" w:color="auto" w:fill="auto"/>
            <w:noWrap/>
            <w:hideMark/>
          </w:tcPr>
          <w:p w14:paraId="6C06737E" w14:textId="31F951F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1.14E-06</w:t>
            </w:r>
          </w:p>
        </w:tc>
        <w:tc>
          <w:tcPr>
            <w:tcW w:w="1280" w:type="dxa"/>
            <w:tcBorders>
              <w:top w:val="nil"/>
              <w:left w:val="nil"/>
              <w:bottom w:val="nil"/>
              <w:right w:val="nil"/>
            </w:tcBorders>
            <w:shd w:val="clear" w:color="auto" w:fill="auto"/>
            <w:noWrap/>
            <w:hideMark/>
          </w:tcPr>
          <w:p w14:paraId="4E8996FE" w14:textId="382A19E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1.06E-06</w:t>
            </w:r>
          </w:p>
        </w:tc>
        <w:tc>
          <w:tcPr>
            <w:tcW w:w="958" w:type="dxa"/>
            <w:tcBorders>
              <w:top w:val="nil"/>
              <w:left w:val="nil"/>
              <w:bottom w:val="nil"/>
              <w:right w:val="nil"/>
            </w:tcBorders>
            <w:shd w:val="clear" w:color="auto" w:fill="auto"/>
            <w:noWrap/>
            <w:hideMark/>
          </w:tcPr>
          <w:p w14:paraId="0F726F9C" w14:textId="33A9EBE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1.22E-06</w:t>
            </w:r>
          </w:p>
        </w:tc>
      </w:tr>
      <w:tr w:rsidR="00951990" w:rsidRPr="00AA625B" w14:paraId="6981CAA5" w14:textId="77777777" w:rsidTr="00F16F4B">
        <w:trPr>
          <w:trHeight w:val="301"/>
        </w:trPr>
        <w:tc>
          <w:tcPr>
            <w:tcW w:w="2880" w:type="dxa"/>
            <w:tcBorders>
              <w:top w:val="nil"/>
              <w:left w:val="nil"/>
              <w:bottom w:val="nil"/>
              <w:right w:val="nil"/>
            </w:tcBorders>
            <w:shd w:val="clear" w:color="auto" w:fill="auto"/>
            <w:noWrap/>
            <w:hideMark/>
          </w:tcPr>
          <w:p w14:paraId="3FAA11B6" w14:textId="5E3FCA8E"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nil"/>
              <w:right w:val="nil"/>
            </w:tcBorders>
            <w:shd w:val="clear" w:color="auto" w:fill="auto"/>
            <w:noWrap/>
            <w:hideMark/>
          </w:tcPr>
          <w:p w14:paraId="7A764071" w14:textId="5575A03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883589016</w:t>
            </w:r>
          </w:p>
        </w:tc>
        <w:tc>
          <w:tcPr>
            <w:tcW w:w="1237" w:type="dxa"/>
            <w:tcBorders>
              <w:top w:val="nil"/>
              <w:left w:val="nil"/>
              <w:bottom w:val="nil"/>
              <w:right w:val="nil"/>
            </w:tcBorders>
            <w:shd w:val="clear" w:color="auto" w:fill="auto"/>
            <w:noWrap/>
            <w:hideMark/>
          </w:tcPr>
          <w:p w14:paraId="25931A46" w14:textId="5BAD41B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1087</w:t>
            </w:r>
          </w:p>
        </w:tc>
        <w:tc>
          <w:tcPr>
            <w:tcW w:w="1629" w:type="dxa"/>
            <w:tcBorders>
              <w:top w:val="nil"/>
              <w:left w:val="nil"/>
              <w:bottom w:val="nil"/>
              <w:right w:val="nil"/>
            </w:tcBorders>
            <w:shd w:val="clear" w:color="auto" w:fill="auto"/>
            <w:noWrap/>
            <w:hideMark/>
          </w:tcPr>
          <w:p w14:paraId="1763C693" w14:textId="2DF3C15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1.23E-06</w:t>
            </w:r>
          </w:p>
        </w:tc>
        <w:tc>
          <w:tcPr>
            <w:tcW w:w="1280" w:type="dxa"/>
            <w:tcBorders>
              <w:top w:val="nil"/>
              <w:left w:val="nil"/>
              <w:bottom w:val="nil"/>
              <w:right w:val="nil"/>
            </w:tcBorders>
            <w:shd w:val="clear" w:color="auto" w:fill="auto"/>
            <w:noWrap/>
            <w:hideMark/>
          </w:tcPr>
          <w:p w14:paraId="69C5B264" w14:textId="3430768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1.16E-06</w:t>
            </w:r>
          </w:p>
        </w:tc>
        <w:tc>
          <w:tcPr>
            <w:tcW w:w="958" w:type="dxa"/>
            <w:tcBorders>
              <w:top w:val="nil"/>
              <w:left w:val="nil"/>
              <w:bottom w:val="nil"/>
              <w:right w:val="nil"/>
            </w:tcBorders>
            <w:shd w:val="clear" w:color="auto" w:fill="auto"/>
            <w:noWrap/>
            <w:hideMark/>
          </w:tcPr>
          <w:p w14:paraId="6059A0FC" w14:textId="031A1DA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1.31E-06</w:t>
            </w:r>
          </w:p>
        </w:tc>
      </w:tr>
      <w:tr w:rsidR="00951990" w:rsidRPr="00AA625B" w14:paraId="00A92320" w14:textId="77777777" w:rsidTr="00F16F4B">
        <w:trPr>
          <w:trHeight w:val="301"/>
        </w:trPr>
        <w:tc>
          <w:tcPr>
            <w:tcW w:w="2880" w:type="dxa"/>
            <w:tcBorders>
              <w:top w:val="nil"/>
              <w:left w:val="nil"/>
              <w:bottom w:val="nil"/>
              <w:right w:val="nil"/>
            </w:tcBorders>
            <w:shd w:val="clear" w:color="auto" w:fill="auto"/>
            <w:noWrap/>
            <w:hideMark/>
          </w:tcPr>
          <w:p w14:paraId="334819BF" w14:textId="5BE4E58D"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nil"/>
              <w:right w:val="nil"/>
            </w:tcBorders>
            <w:shd w:val="clear" w:color="auto" w:fill="auto"/>
            <w:noWrap/>
            <w:hideMark/>
          </w:tcPr>
          <w:p w14:paraId="70108D40" w14:textId="0047156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739203226</w:t>
            </w:r>
          </w:p>
        </w:tc>
        <w:tc>
          <w:tcPr>
            <w:tcW w:w="1237" w:type="dxa"/>
            <w:tcBorders>
              <w:top w:val="nil"/>
              <w:left w:val="nil"/>
              <w:bottom w:val="nil"/>
              <w:right w:val="nil"/>
            </w:tcBorders>
            <w:shd w:val="clear" w:color="auto" w:fill="auto"/>
            <w:noWrap/>
            <w:hideMark/>
          </w:tcPr>
          <w:p w14:paraId="4607BA6C" w14:textId="24B7C4B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794</w:t>
            </w:r>
          </w:p>
        </w:tc>
        <w:tc>
          <w:tcPr>
            <w:tcW w:w="1629" w:type="dxa"/>
            <w:tcBorders>
              <w:top w:val="nil"/>
              <w:left w:val="nil"/>
              <w:bottom w:val="nil"/>
              <w:right w:val="nil"/>
            </w:tcBorders>
            <w:shd w:val="clear" w:color="auto" w:fill="auto"/>
            <w:noWrap/>
            <w:hideMark/>
          </w:tcPr>
          <w:p w14:paraId="3187A9E9" w14:textId="58F1CB9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1.07E-06</w:t>
            </w:r>
          </w:p>
        </w:tc>
        <w:tc>
          <w:tcPr>
            <w:tcW w:w="1280" w:type="dxa"/>
            <w:tcBorders>
              <w:top w:val="nil"/>
              <w:left w:val="nil"/>
              <w:bottom w:val="nil"/>
              <w:right w:val="nil"/>
            </w:tcBorders>
            <w:shd w:val="clear" w:color="auto" w:fill="auto"/>
            <w:noWrap/>
            <w:hideMark/>
          </w:tcPr>
          <w:p w14:paraId="3C8E1FF8" w14:textId="0D1702B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1.00E-06</w:t>
            </w:r>
          </w:p>
        </w:tc>
        <w:tc>
          <w:tcPr>
            <w:tcW w:w="958" w:type="dxa"/>
            <w:tcBorders>
              <w:top w:val="nil"/>
              <w:left w:val="nil"/>
              <w:bottom w:val="nil"/>
              <w:right w:val="nil"/>
            </w:tcBorders>
            <w:shd w:val="clear" w:color="auto" w:fill="auto"/>
            <w:noWrap/>
            <w:hideMark/>
          </w:tcPr>
          <w:p w14:paraId="336D3C25" w14:textId="2C99385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1.15E-06</w:t>
            </w:r>
          </w:p>
        </w:tc>
      </w:tr>
      <w:tr w:rsidR="00951990" w:rsidRPr="00AA625B" w14:paraId="5C3554AB" w14:textId="77777777" w:rsidTr="00F16F4B">
        <w:trPr>
          <w:trHeight w:val="301"/>
        </w:trPr>
        <w:tc>
          <w:tcPr>
            <w:tcW w:w="2880" w:type="dxa"/>
            <w:tcBorders>
              <w:top w:val="nil"/>
              <w:left w:val="nil"/>
              <w:bottom w:val="nil"/>
              <w:right w:val="nil"/>
            </w:tcBorders>
            <w:shd w:val="clear" w:color="auto" w:fill="auto"/>
            <w:noWrap/>
            <w:hideMark/>
          </w:tcPr>
          <w:p w14:paraId="73B52145" w14:textId="140A5B9E"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nil"/>
              <w:right w:val="nil"/>
            </w:tcBorders>
            <w:shd w:val="clear" w:color="auto" w:fill="auto"/>
            <w:noWrap/>
            <w:hideMark/>
          </w:tcPr>
          <w:p w14:paraId="06CA3913" w14:textId="2714D21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645810095</w:t>
            </w:r>
          </w:p>
        </w:tc>
        <w:tc>
          <w:tcPr>
            <w:tcW w:w="1237" w:type="dxa"/>
            <w:tcBorders>
              <w:top w:val="nil"/>
              <w:left w:val="nil"/>
              <w:bottom w:val="nil"/>
              <w:right w:val="nil"/>
            </w:tcBorders>
            <w:shd w:val="clear" w:color="auto" w:fill="auto"/>
            <w:noWrap/>
            <w:hideMark/>
          </w:tcPr>
          <w:p w14:paraId="16FC473A" w14:textId="1E22835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854</w:t>
            </w:r>
          </w:p>
        </w:tc>
        <w:tc>
          <w:tcPr>
            <w:tcW w:w="1629" w:type="dxa"/>
            <w:tcBorders>
              <w:top w:val="nil"/>
              <w:left w:val="nil"/>
              <w:bottom w:val="nil"/>
              <w:right w:val="nil"/>
            </w:tcBorders>
            <w:shd w:val="clear" w:color="auto" w:fill="auto"/>
            <w:noWrap/>
            <w:hideMark/>
          </w:tcPr>
          <w:p w14:paraId="67452DD2" w14:textId="326DAF5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1.32E-06</w:t>
            </w:r>
          </w:p>
        </w:tc>
        <w:tc>
          <w:tcPr>
            <w:tcW w:w="1280" w:type="dxa"/>
            <w:tcBorders>
              <w:top w:val="nil"/>
              <w:left w:val="nil"/>
              <w:bottom w:val="nil"/>
              <w:right w:val="nil"/>
            </w:tcBorders>
            <w:shd w:val="clear" w:color="auto" w:fill="auto"/>
            <w:noWrap/>
            <w:hideMark/>
          </w:tcPr>
          <w:p w14:paraId="63FBC281" w14:textId="1B22436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1.24E-06</w:t>
            </w:r>
          </w:p>
        </w:tc>
        <w:tc>
          <w:tcPr>
            <w:tcW w:w="958" w:type="dxa"/>
            <w:tcBorders>
              <w:top w:val="nil"/>
              <w:left w:val="nil"/>
              <w:bottom w:val="nil"/>
              <w:right w:val="nil"/>
            </w:tcBorders>
            <w:shd w:val="clear" w:color="auto" w:fill="auto"/>
            <w:noWrap/>
            <w:hideMark/>
          </w:tcPr>
          <w:p w14:paraId="4C61BA4F" w14:textId="3F57013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1.41E-06</w:t>
            </w:r>
          </w:p>
        </w:tc>
      </w:tr>
      <w:tr w:rsidR="00951990" w:rsidRPr="00AA625B" w14:paraId="2DA8B01E" w14:textId="77777777" w:rsidTr="00F16F4B">
        <w:trPr>
          <w:trHeight w:val="301"/>
        </w:trPr>
        <w:tc>
          <w:tcPr>
            <w:tcW w:w="2880" w:type="dxa"/>
            <w:tcBorders>
              <w:top w:val="nil"/>
              <w:left w:val="nil"/>
              <w:bottom w:val="single" w:sz="4" w:space="0" w:color="000000"/>
              <w:right w:val="nil"/>
            </w:tcBorders>
            <w:shd w:val="clear" w:color="auto" w:fill="auto"/>
            <w:noWrap/>
            <w:hideMark/>
          </w:tcPr>
          <w:p w14:paraId="04FE1A83" w14:textId="49636CED" w:rsidR="00951990" w:rsidRPr="00AA625B" w:rsidRDefault="00951990" w:rsidP="00951990">
            <w:pPr>
              <w:spacing w:after="0" w:line="240" w:lineRule="auto"/>
              <w:jc w:val="left"/>
              <w:rPr>
                <w:rFonts w:ascii="Arial" w:eastAsia="Times New Roman" w:hAnsi="Arial" w:cs="Arial"/>
                <w:color w:val="000000"/>
                <w:sz w:val="18"/>
                <w:szCs w:val="18"/>
                <w:lang w:val="en-US" w:eastAsia="de-DE"/>
              </w:rPr>
            </w:pPr>
            <w:r w:rsidRPr="00AA625B">
              <w:rPr>
                <w:rFonts w:ascii="Arial" w:hAnsi="Arial" w:cs="Arial"/>
                <w:sz w:val="18"/>
                <w:szCs w:val="18"/>
                <w:lang w:val="en-US"/>
              </w:rPr>
              <w:t>Positive Control (</w:t>
            </w:r>
            <w:proofErr w:type="spellStart"/>
            <w:r w:rsidRPr="00AA625B">
              <w:rPr>
                <w:rFonts w:ascii="Arial" w:hAnsi="Arial" w:cs="Arial"/>
                <w:sz w:val="18"/>
                <w:szCs w:val="18"/>
                <w:lang w:val="en-US"/>
              </w:rPr>
              <w:t>BaP</w:t>
            </w:r>
            <w:proofErr w:type="spellEnd"/>
            <w:r w:rsidRPr="00AA625B">
              <w:rPr>
                <w:rFonts w:ascii="Arial" w:hAnsi="Arial" w:cs="Arial"/>
                <w:sz w:val="18"/>
                <w:szCs w:val="18"/>
                <w:lang w:val="en-US"/>
              </w:rPr>
              <w:t>, 50mg/kg)</w:t>
            </w:r>
          </w:p>
        </w:tc>
        <w:tc>
          <w:tcPr>
            <w:tcW w:w="1286" w:type="dxa"/>
            <w:tcBorders>
              <w:top w:val="nil"/>
              <w:left w:val="nil"/>
              <w:bottom w:val="single" w:sz="4" w:space="0" w:color="000000"/>
              <w:right w:val="nil"/>
            </w:tcBorders>
            <w:shd w:val="clear" w:color="auto" w:fill="auto"/>
            <w:noWrap/>
            <w:hideMark/>
          </w:tcPr>
          <w:p w14:paraId="234BC6C5" w14:textId="441A155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790880394</w:t>
            </w:r>
          </w:p>
        </w:tc>
        <w:tc>
          <w:tcPr>
            <w:tcW w:w="1237" w:type="dxa"/>
            <w:tcBorders>
              <w:top w:val="nil"/>
              <w:left w:val="nil"/>
              <w:bottom w:val="single" w:sz="4" w:space="0" w:color="000000"/>
              <w:right w:val="nil"/>
            </w:tcBorders>
            <w:shd w:val="clear" w:color="auto" w:fill="auto"/>
            <w:noWrap/>
            <w:hideMark/>
          </w:tcPr>
          <w:p w14:paraId="2D15295E" w14:textId="189E6AA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949</w:t>
            </w:r>
          </w:p>
        </w:tc>
        <w:tc>
          <w:tcPr>
            <w:tcW w:w="1629" w:type="dxa"/>
            <w:tcBorders>
              <w:top w:val="nil"/>
              <w:left w:val="nil"/>
              <w:bottom w:val="single" w:sz="4" w:space="0" w:color="000000"/>
              <w:right w:val="nil"/>
            </w:tcBorders>
            <w:shd w:val="clear" w:color="auto" w:fill="auto"/>
            <w:noWrap/>
            <w:hideMark/>
          </w:tcPr>
          <w:p w14:paraId="1FE0BEA9" w14:textId="1011F80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1.20E-06</w:t>
            </w:r>
          </w:p>
        </w:tc>
        <w:tc>
          <w:tcPr>
            <w:tcW w:w="1280" w:type="dxa"/>
            <w:tcBorders>
              <w:top w:val="nil"/>
              <w:left w:val="nil"/>
              <w:bottom w:val="single" w:sz="4" w:space="0" w:color="000000"/>
              <w:right w:val="nil"/>
            </w:tcBorders>
            <w:shd w:val="clear" w:color="auto" w:fill="auto"/>
            <w:noWrap/>
            <w:hideMark/>
          </w:tcPr>
          <w:p w14:paraId="0BFF2620" w14:textId="5A96730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1.13E-06</w:t>
            </w:r>
          </w:p>
        </w:tc>
        <w:tc>
          <w:tcPr>
            <w:tcW w:w="958" w:type="dxa"/>
            <w:tcBorders>
              <w:top w:val="nil"/>
              <w:left w:val="nil"/>
              <w:bottom w:val="single" w:sz="4" w:space="0" w:color="000000"/>
              <w:right w:val="nil"/>
            </w:tcBorders>
            <w:shd w:val="clear" w:color="auto" w:fill="auto"/>
            <w:noWrap/>
            <w:hideMark/>
          </w:tcPr>
          <w:p w14:paraId="56664D1A" w14:textId="71C8B63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1.28E-06</w:t>
            </w:r>
          </w:p>
        </w:tc>
      </w:tr>
      <w:tr w:rsidR="00951990" w:rsidRPr="00AA625B" w14:paraId="6608E56D" w14:textId="77777777" w:rsidTr="00F16F4B">
        <w:trPr>
          <w:trHeight w:val="301"/>
        </w:trPr>
        <w:tc>
          <w:tcPr>
            <w:tcW w:w="2880" w:type="dxa"/>
            <w:tcBorders>
              <w:top w:val="nil"/>
              <w:left w:val="nil"/>
              <w:bottom w:val="nil"/>
              <w:right w:val="nil"/>
            </w:tcBorders>
            <w:shd w:val="clear" w:color="auto" w:fill="auto"/>
            <w:noWrap/>
            <w:hideMark/>
          </w:tcPr>
          <w:p w14:paraId="3B79484A" w14:textId="07CC5A0E"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bottom w:val="nil"/>
              <w:right w:val="nil"/>
            </w:tcBorders>
            <w:shd w:val="clear" w:color="auto" w:fill="auto"/>
            <w:noWrap/>
            <w:hideMark/>
          </w:tcPr>
          <w:p w14:paraId="36D70D1C" w14:textId="48AEA97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823866178</w:t>
            </w:r>
          </w:p>
        </w:tc>
        <w:tc>
          <w:tcPr>
            <w:tcW w:w="1237" w:type="dxa"/>
            <w:tcBorders>
              <w:top w:val="nil"/>
              <w:left w:val="nil"/>
              <w:bottom w:val="nil"/>
              <w:right w:val="nil"/>
            </w:tcBorders>
            <w:shd w:val="clear" w:color="auto" w:fill="auto"/>
            <w:noWrap/>
            <w:hideMark/>
          </w:tcPr>
          <w:p w14:paraId="731EB6EC" w14:textId="0E9ADA8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59</w:t>
            </w:r>
          </w:p>
        </w:tc>
        <w:tc>
          <w:tcPr>
            <w:tcW w:w="1629" w:type="dxa"/>
            <w:tcBorders>
              <w:top w:val="nil"/>
              <w:left w:val="nil"/>
              <w:bottom w:val="nil"/>
              <w:right w:val="nil"/>
            </w:tcBorders>
            <w:shd w:val="clear" w:color="auto" w:fill="auto"/>
            <w:noWrap/>
            <w:hideMark/>
          </w:tcPr>
          <w:p w14:paraId="7C5C6E12" w14:textId="72E8883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7.16E-08</w:t>
            </w:r>
          </w:p>
        </w:tc>
        <w:tc>
          <w:tcPr>
            <w:tcW w:w="1280" w:type="dxa"/>
            <w:tcBorders>
              <w:top w:val="nil"/>
              <w:left w:val="nil"/>
              <w:bottom w:val="nil"/>
              <w:right w:val="nil"/>
            </w:tcBorders>
            <w:shd w:val="clear" w:color="auto" w:fill="auto"/>
            <w:noWrap/>
            <w:hideMark/>
          </w:tcPr>
          <w:p w14:paraId="00F7AFF0" w14:textId="6561A9F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5.55E-08</w:t>
            </w:r>
          </w:p>
        </w:tc>
        <w:tc>
          <w:tcPr>
            <w:tcW w:w="958" w:type="dxa"/>
            <w:tcBorders>
              <w:top w:val="nil"/>
              <w:left w:val="nil"/>
              <w:bottom w:val="nil"/>
              <w:right w:val="nil"/>
            </w:tcBorders>
            <w:shd w:val="clear" w:color="auto" w:fill="auto"/>
            <w:noWrap/>
            <w:hideMark/>
          </w:tcPr>
          <w:p w14:paraId="3925465B" w14:textId="2D2790B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9.24E-08</w:t>
            </w:r>
          </w:p>
        </w:tc>
      </w:tr>
      <w:tr w:rsidR="00951990" w:rsidRPr="00AA625B" w14:paraId="70BAABC1" w14:textId="77777777" w:rsidTr="00F16F4B">
        <w:trPr>
          <w:trHeight w:val="301"/>
        </w:trPr>
        <w:tc>
          <w:tcPr>
            <w:tcW w:w="2880" w:type="dxa"/>
            <w:tcBorders>
              <w:top w:val="nil"/>
              <w:left w:val="nil"/>
              <w:bottom w:val="nil"/>
              <w:right w:val="nil"/>
            </w:tcBorders>
            <w:shd w:val="clear" w:color="auto" w:fill="auto"/>
            <w:noWrap/>
            <w:hideMark/>
          </w:tcPr>
          <w:p w14:paraId="7E568021" w14:textId="1415C20A"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bottom w:val="nil"/>
              <w:right w:val="nil"/>
            </w:tcBorders>
            <w:shd w:val="clear" w:color="auto" w:fill="auto"/>
            <w:noWrap/>
            <w:hideMark/>
          </w:tcPr>
          <w:p w14:paraId="577E63A7" w14:textId="203D044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873072052</w:t>
            </w:r>
          </w:p>
        </w:tc>
        <w:tc>
          <w:tcPr>
            <w:tcW w:w="1237" w:type="dxa"/>
            <w:tcBorders>
              <w:top w:val="nil"/>
              <w:left w:val="nil"/>
              <w:bottom w:val="nil"/>
              <w:right w:val="nil"/>
            </w:tcBorders>
            <w:shd w:val="clear" w:color="auto" w:fill="auto"/>
            <w:noWrap/>
            <w:hideMark/>
          </w:tcPr>
          <w:p w14:paraId="26C1ECA3" w14:textId="3EEB03A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57</w:t>
            </w:r>
          </w:p>
        </w:tc>
        <w:tc>
          <w:tcPr>
            <w:tcW w:w="1629" w:type="dxa"/>
            <w:tcBorders>
              <w:top w:val="nil"/>
              <w:left w:val="nil"/>
              <w:bottom w:val="nil"/>
              <w:right w:val="nil"/>
            </w:tcBorders>
            <w:shd w:val="clear" w:color="auto" w:fill="auto"/>
            <w:noWrap/>
            <w:hideMark/>
          </w:tcPr>
          <w:p w14:paraId="78A0036D" w14:textId="59B7702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6.53E-08</w:t>
            </w:r>
          </w:p>
        </w:tc>
        <w:tc>
          <w:tcPr>
            <w:tcW w:w="1280" w:type="dxa"/>
            <w:tcBorders>
              <w:top w:val="nil"/>
              <w:left w:val="nil"/>
              <w:bottom w:val="nil"/>
              <w:right w:val="nil"/>
            </w:tcBorders>
            <w:shd w:val="clear" w:color="auto" w:fill="auto"/>
            <w:noWrap/>
            <w:hideMark/>
          </w:tcPr>
          <w:p w14:paraId="2DB0611D" w14:textId="22E15C1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5.04E-08</w:t>
            </w:r>
          </w:p>
        </w:tc>
        <w:tc>
          <w:tcPr>
            <w:tcW w:w="958" w:type="dxa"/>
            <w:tcBorders>
              <w:top w:val="nil"/>
              <w:left w:val="nil"/>
              <w:bottom w:val="nil"/>
              <w:right w:val="nil"/>
            </w:tcBorders>
            <w:shd w:val="clear" w:color="auto" w:fill="auto"/>
            <w:noWrap/>
            <w:hideMark/>
          </w:tcPr>
          <w:p w14:paraId="628A5A64" w14:textId="46D3FD6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8.46E-08</w:t>
            </w:r>
          </w:p>
        </w:tc>
      </w:tr>
      <w:tr w:rsidR="00951990" w:rsidRPr="00AA625B" w14:paraId="303EBB51" w14:textId="77777777" w:rsidTr="00F16F4B">
        <w:trPr>
          <w:trHeight w:val="301"/>
        </w:trPr>
        <w:tc>
          <w:tcPr>
            <w:tcW w:w="2880" w:type="dxa"/>
            <w:tcBorders>
              <w:top w:val="nil"/>
              <w:left w:val="nil"/>
              <w:bottom w:val="nil"/>
              <w:right w:val="nil"/>
            </w:tcBorders>
            <w:shd w:val="clear" w:color="auto" w:fill="auto"/>
            <w:noWrap/>
            <w:hideMark/>
          </w:tcPr>
          <w:p w14:paraId="445C0DDD" w14:textId="1E02A716"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bottom w:val="nil"/>
              <w:right w:val="nil"/>
            </w:tcBorders>
            <w:shd w:val="clear" w:color="auto" w:fill="auto"/>
            <w:noWrap/>
            <w:hideMark/>
          </w:tcPr>
          <w:p w14:paraId="1A8CAFC7" w14:textId="712AEC9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679368783</w:t>
            </w:r>
          </w:p>
        </w:tc>
        <w:tc>
          <w:tcPr>
            <w:tcW w:w="1237" w:type="dxa"/>
            <w:tcBorders>
              <w:top w:val="nil"/>
              <w:left w:val="nil"/>
              <w:bottom w:val="nil"/>
              <w:right w:val="nil"/>
            </w:tcBorders>
            <w:shd w:val="clear" w:color="auto" w:fill="auto"/>
            <w:noWrap/>
            <w:hideMark/>
          </w:tcPr>
          <w:p w14:paraId="22402CA0" w14:textId="723A465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45</w:t>
            </w:r>
          </w:p>
        </w:tc>
        <w:tc>
          <w:tcPr>
            <w:tcW w:w="1629" w:type="dxa"/>
            <w:tcBorders>
              <w:top w:val="nil"/>
              <w:left w:val="nil"/>
              <w:bottom w:val="nil"/>
              <w:right w:val="nil"/>
            </w:tcBorders>
            <w:shd w:val="clear" w:color="auto" w:fill="auto"/>
            <w:noWrap/>
            <w:hideMark/>
          </w:tcPr>
          <w:p w14:paraId="12FCCCF8" w14:textId="589E5AE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6.62E-08</w:t>
            </w:r>
          </w:p>
        </w:tc>
        <w:tc>
          <w:tcPr>
            <w:tcW w:w="1280" w:type="dxa"/>
            <w:tcBorders>
              <w:top w:val="nil"/>
              <w:left w:val="nil"/>
              <w:bottom w:val="nil"/>
              <w:right w:val="nil"/>
            </w:tcBorders>
            <w:shd w:val="clear" w:color="auto" w:fill="auto"/>
            <w:noWrap/>
            <w:hideMark/>
          </w:tcPr>
          <w:p w14:paraId="07500D94" w14:textId="3CB3100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4.95E-08</w:t>
            </w:r>
          </w:p>
        </w:tc>
        <w:tc>
          <w:tcPr>
            <w:tcW w:w="958" w:type="dxa"/>
            <w:tcBorders>
              <w:top w:val="nil"/>
              <w:left w:val="nil"/>
              <w:bottom w:val="nil"/>
              <w:right w:val="nil"/>
            </w:tcBorders>
            <w:shd w:val="clear" w:color="auto" w:fill="auto"/>
            <w:noWrap/>
            <w:hideMark/>
          </w:tcPr>
          <w:p w14:paraId="2525A52F" w14:textId="318FA0D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8.86E-08</w:t>
            </w:r>
          </w:p>
        </w:tc>
      </w:tr>
      <w:tr w:rsidR="00951990" w:rsidRPr="00AA625B" w14:paraId="189FD2A4" w14:textId="77777777" w:rsidTr="00F16F4B">
        <w:trPr>
          <w:trHeight w:val="301"/>
        </w:trPr>
        <w:tc>
          <w:tcPr>
            <w:tcW w:w="2880" w:type="dxa"/>
            <w:tcBorders>
              <w:top w:val="nil"/>
              <w:left w:val="nil"/>
              <w:bottom w:val="nil"/>
              <w:right w:val="nil"/>
            </w:tcBorders>
            <w:shd w:val="clear" w:color="auto" w:fill="auto"/>
            <w:noWrap/>
            <w:hideMark/>
          </w:tcPr>
          <w:p w14:paraId="71A4D196" w14:textId="7563E584"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bottom w:val="nil"/>
              <w:right w:val="nil"/>
            </w:tcBorders>
            <w:shd w:val="clear" w:color="auto" w:fill="auto"/>
            <w:noWrap/>
            <w:hideMark/>
          </w:tcPr>
          <w:p w14:paraId="5B096C6A" w14:textId="1B227A2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723394665</w:t>
            </w:r>
          </w:p>
        </w:tc>
        <w:tc>
          <w:tcPr>
            <w:tcW w:w="1237" w:type="dxa"/>
            <w:tcBorders>
              <w:top w:val="nil"/>
              <w:left w:val="nil"/>
              <w:bottom w:val="nil"/>
              <w:right w:val="nil"/>
            </w:tcBorders>
            <w:shd w:val="clear" w:color="auto" w:fill="auto"/>
            <w:noWrap/>
            <w:hideMark/>
          </w:tcPr>
          <w:p w14:paraId="13910157" w14:textId="04C2B4B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34</w:t>
            </w:r>
          </w:p>
        </w:tc>
        <w:tc>
          <w:tcPr>
            <w:tcW w:w="1629" w:type="dxa"/>
            <w:tcBorders>
              <w:top w:val="nil"/>
              <w:left w:val="nil"/>
              <w:bottom w:val="nil"/>
              <w:right w:val="nil"/>
            </w:tcBorders>
            <w:shd w:val="clear" w:color="auto" w:fill="auto"/>
            <w:noWrap/>
            <w:hideMark/>
          </w:tcPr>
          <w:p w14:paraId="3CED307C" w14:textId="33AF505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4.70E-08</w:t>
            </w:r>
          </w:p>
        </w:tc>
        <w:tc>
          <w:tcPr>
            <w:tcW w:w="1280" w:type="dxa"/>
            <w:tcBorders>
              <w:top w:val="nil"/>
              <w:left w:val="nil"/>
              <w:bottom w:val="nil"/>
              <w:right w:val="nil"/>
            </w:tcBorders>
            <w:shd w:val="clear" w:color="auto" w:fill="auto"/>
            <w:noWrap/>
            <w:hideMark/>
          </w:tcPr>
          <w:p w14:paraId="7269E2A1" w14:textId="19C8CD3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3.36E-08</w:t>
            </w:r>
          </w:p>
        </w:tc>
        <w:tc>
          <w:tcPr>
            <w:tcW w:w="958" w:type="dxa"/>
            <w:tcBorders>
              <w:top w:val="nil"/>
              <w:left w:val="nil"/>
              <w:bottom w:val="nil"/>
              <w:right w:val="nil"/>
            </w:tcBorders>
            <w:shd w:val="clear" w:color="auto" w:fill="auto"/>
            <w:noWrap/>
            <w:hideMark/>
          </w:tcPr>
          <w:p w14:paraId="632835AB" w14:textId="183B53E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6.57E-08</w:t>
            </w:r>
          </w:p>
        </w:tc>
      </w:tr>
      <w:tr w:rsidR="00951990" w:rsidRPr="00AA625B" w14:paraId="7086DDB8" w14:textId="77777777" w:rsidTr="00F16F4B">
        <w:trPr>
          <w:trHeight w:val="301"/>
        </w:trPr>
        <w:tc>
          <w:tcPr>
            <w:tcW w:w="2880" w:type="dxa"/>
            <w:tcBorders>
              <w:top w:val="nil"/>
              <w:left w:val="nil"/>
              <w:right w:val="nil"/>
            </w:tcBorders>
            <w:shd w:val="clear" w:color="auto" w:fill="auto"/>
            <w:noWrap/>
            <w:hideMark/>
          </w:tcPr>
          <w:p w14:paraId="4660982C" w14:textId="3504786D"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right w:val="nil"/>
            </w:tcBorders>
            <w:shd w:val="clear" w:color="auto" w:fill="auto"/>
            <w:noWrap/>
            <w:hideMark/>
          </w:tcPr>
          <w:p w14:paraId="02BAAB7A" w14:textId="3AEC31F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712450053</w:t>
            </w:r>
          </w:p>
        </w:tc>
        <w:tc>
          <w:tcPr>
            <w:tcW w:w="1237" w:type="dxa"/>
            <w:tcBorders>
              <w:top w:val="nil"/>
              <w:left w:val="nil"/>
              <w:right w:val="nil"/>
            </w:tcBorders>
            <w:shd w:val="clear" w:color="auto" w:fill="auto"/>
            <w:noWrap/>
            <w:hideMark/>
          </w:tcPr>
          <w:p w14:paraId="4E51127A" w14:textId="27348AD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33</w:t>
            </w:r>
          </w:p>
        </w:tc>
        <w:tc>
          <w:tcPr>
            <w:tcW w:w="1629" w:type="dxa"/>
            <w:tcBorders>
              <w:top w:val="nil"/>
              <w:left w:val="nil"/>
              <w:right w:val="nil"/>
            </w:tcBorders>
            <w:shd w:val="clear" w:color="auto" w:fill="auto"/>
            <w:noWrap/>
            <w:hideMark/>
          </w:tcPr>
          <w:p w14:paraId="173EC424" w14:textId="2976ACF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4.63E-08</w:t>
            </w:r>
          </w:p>
        </w:tc>
        <w:tc>
          <w:tcPr>
            <w:tcW w:w="1280" w:type="dxa"/>
            <w:tcBorders>
              <w:top w:val="nil"/>
              <w:left w:val="nil"/>
              <w:right w:val="nil"/>
            </w:tcBorders>
            <w:shd w:val="clear" w:color="auto" w:fill="auto"/>
            <w:noWrap/>
            <w:hideMark/>
          </w:tcPr>
          <w:p w14:paraId="5DF7602F" w14:textId="69E80F1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3.30E-08</w:t>
            </w:r>
          </w:p>
        </w:tc>
        <w:tc>
          <w:tcPr>
            <w:tcW w:w="958" w:type="dxa"/>
            <w:tcBorders>
              <w:top w:val="nil"/>
              <w:left w:val="nil"/>
              <w:right w:val="nil"/>
            </w:tcBorders>
            <w:shd w:val="clear" w:color="auto" w:fill="auto"/>
            <w:noWrap/>
            <w:hideMark/>
          </w:tcPr>
          <w:p w14:paraId="7631D35F" w14:textId="36DFA65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6.50E-08</w:t>
            </w:r>
          </w:p>
        </w:tc>
      </w:tr>
      <w:tr w:rsidR="00951990" w:rsidRPr="00AA625B" w14:paraId="26F73CA8" w14:textId="77777777" w:rsidTr="00F16F4B">
        <w:trPr>
          <w:trHeight w:val="301"/>
        </w:trPr>
        <w:tc>
          <w:tcPr>
            <w:tcW w:w="2880" w:type="dxa"/>
            <w:tcBorders>
              <w:top w:val="nil"/>
              <w:left w:val="nil"/>
              <w:bottom w:val="single" w:sz="4" w:space="0" w:color="auto"/>
              <w:right w:val="nil"/>
            </w:tcBorders>
            <w:shd w:val="clear" w:color="auto" w:fill="auto"/>
            <w:noWrap/>
            <w:hideMark/>
          </w:tcPr>
          <w:p w14:paraId="00F4BF94" w14:textId="62712014"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(9.95 mg/kg)</w:t>
            </w:r>
          </w:p>
        </w:tc>
        <w:tc>
          <w:tcPr>
            <w:tcW w:w="1286" w:type="dxa"/>
            <w:tcBorders>
              <w:top w:val="nil"/>
              <w:left w:val="nil"/>
              <w:bottom w:val="single" w:sz="4" w:space="0" w:color="auto"/>
              <w:right w:val="nil"/>
            </w:tcBorders>
            <w:shd w:val="clear" w:color="auto" w:fill="auto"/>
            <w:noWrap/>
            <w:hideMark/>
          </w:tcPr>
          <w:p w14:paraId="48663B40" w14:textId="7D1B48B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624084910</w:t>
            </w:r>
          </w:p>
        </w:tc>
        <w:tc>
          <w:tcPr>
            <w:tcW w:w="1237" w:type="dxa"/>
            <w:tcBorders>
              <w:top w:val="nil"/>
              <w:left w:val="nil"/>
              <w:bottom w:val="single" w:sz="4" w:space="0" w:color="auto"/>
              <w:right w:val="nil"/>
            </w:tcBorders>
            <w:shd w:val="clear" w:color="auto" w:fill="auto"/>
            <w:noWrap/>
            <w:hideMark/>
          </w:tcPr>
          <w:p w14:paraId="14FBDFB8" w14:textId="7FDEE29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26</w:t>
            </w:r>
          </w:p>
        </w:tc>
        <w:tc>
          <w:tcPr>
            <w:tcW w:w="1629" w:type="dxa"/>
            <w:tcBorders>
              <w:top w:val="nil"/>
              <w:left w:val="nil"/>
              <w:bottom w:val="single" w:sz="4" w:space="0" w:color="auto"/>
              <w:right w:val="nil"/>
            </w:tcBorders>
            <w:shd w:val="clear" w:color="auto" w:fill="auto"/>
            <w:noWrap/>
            <w:hideMark/>
          </w:tcPr>
          <w:p w14:paraId="1DC25024" w14:textId="79E451E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4.17E-08</w:t>
            </w:r>
          </w:p>
        </w:tc>
        <w:tc>
          <w:tcPr>
            <w:tcW w:w="1280" w:type="dxa"/>
            <w:tcBorders>
              <w:top w:val="nil"/>
              <w:left w:val="nil"/>
              <w:bottom w:val="single" w:sz="4" w:space="0" w:color="auto"/>
              <w:right w:val="nil"/>
            </w:tcBorders>
            <w:shd w:val="clear" w:color="auto" w:fill="auto"/>
            <w:noWrap/>
            <w:hideMark/>
          </w:tcPr>
          <w:p w14:paraId="428934B1" w14:textId="643573B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2.84E-08</w:t>
            </w:r>
          </w:p>
        </w:tc>
        <w:tc>
          <w:tcPr>
            <w:tcW w:w="958" w:type="dxa"/>
            <w:tcBorders>
              <w:top w:val="nil"/>
              <w:left w:val="nil"/>
              <w:bottom w:val="single" w:sz="4" w:space="0" w:color="auto"/>
              <w:right w:val="nil"/>
            </w:tcBorders>
            <w:shd w:val="clear" w:color="auto" w:fill="auto"/>
            <w:noWrap/>
            <w:hideMark/>
          </w:tcPr>
          <w:p w14:paraId="24B74C4F" w14:textId="6313FEE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6.10E-08</w:t>
            </w:r>
          </w:p>
        </w:tc>
      </w:tr>
      <w:tr w:rsidR="00951990" w:rsidRPr="00AA625B" w14:paraId="1CC9FE9A" w14:textId="77777777" w:rsidTr="00F16F4B">
        <w:trPr>
          <w:trHeight w:val="301"/>
        </w:trPr>
        <w:tc>
          <w:tcPr>
            <w:tcW w:w="2880" w:type="dxa"/>
            <w:tcBorders>
              <w:top w:val="single" w:sz="4" w:space="0" w:color="auto"/>
              <w:left w:val="nil"/>
              <w:bottom w:val="nil"/>
              <w:right w:val="nil"/>
            </w:tcBorders>
            <w:shd w:val="clear" w:color="auto" w:fill="auto"/>
            <w:noWrap/>
            <w:hideMark/>
          </w:tcPr>
          <w:p w14:paraId="75DEB738" w14:textId="48420DA6"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single" w:sz="4" w:space="0" w:color="auto"/>
              <w:left w:val="nil"/>
              <w:bottom w:val="nil"/>
              <w:right w:val="nil"/>
            </w:tcBorders>
            <w:shd w:val="clear" w:color="auto" w:fill="auto"/>
            <w:noWrap/>
            <w:hideMark/>
          </w:tcPr>
          <w:p w14:paraId="7C27D667" w14:textId="439EA6B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868216775</w:t>
            </w:r>
          </w:p>
        </w:tc>
        <w:tc>
          <w:tcPr>
            <w:tcW w:w="1237" w:type="dxa"/>
            <w:tcBorders>
              <w:top w:val="single" w:sz="4" w:space="0" w:color="auto"/>
              <w:left w:val="nil"/>
              <w:bottom w:val="nil"/>
              <w:right w:val="nil"/>
            </w:tcBorders>
            <w:shd w:val="clear" w:color="auto" w:fill="auto"/>
            <w:noWrap/>
            <w:hideMark/>
          </w:tcPr>
          <w:p w14:paraId="1F591F63" w14:textId="6F071F4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80</w:t>
            </w:r>
          </w:p>
        </w:tc>
        <w:tc>
          <w:tcPr>
            <w:tcW w:w="1629" w:type="dxa"/>
            <w:tcBorders>
              <w:top w:val="single" w:sz="4" w:space="0" w:color="auto"/>
              <w:left w:val="nil"/>
              <w:bottom w:val="nil"/>
              <w:right w:val="nil"/>
            </w:tcBorders>
            <w:shd w:val="clear" w:color="auto" w:fill="auto"/>
            <w:noWrap/>
            <w:hideMark/>
          </w:tcPr>
          <w:p w14:paraId="3915D715" w14:textId="7028803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9.21E-08</w:t>
            </w:r>
          </w:p>
        </w:tc>
        <w:tc>
          <w:tcPr>
            <w:tcW w:w="1280" w:type="dxa"/>
            <w:tcBorders>
              <w:top w:val="single" w:sz="4" w:space="0" w:color="auto"/>
              <w:left w:val="nil"/>
              <w:bottom w:val="nil"/>
              <w:right w:val="nil"/>
            </w:tcBorders>
            <w:shd w:val="clear" w:color="auto" w:fill="auto"/>
            <w:noWrap/>
            <w:hideMark/>
          </w:tcPr>
          <w:p w14:paraId="15E90A5C" w14:textId="7A8BD1D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7.40E-08</w:t>
            </w:r>
          </w:p>
        </w:tc>
        <w:tc>
          <w:tcPr>
            <w:tcW w:w="958" w:type="dxa"/>
            <w:tcBorders>
              <w:top w:val="single" w:sz="4" w:space="0" w:color="auto"/>
              <w:left w:val="nil"/>
              <w:bottom w:val="nil"/>
              <w:right w:val="nil"/>
            </w:tcBorders>
            <w:shd w:val="clear" w:color="auto" w:fill="auto"/>
            <w:noWrap/>
            <w:hideMark/>
          </w:tcPr>
          <w:p w14:paraId="283F3B13" w14:textId="66DD1DD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1.15E-07</w:t>
            </w:r>
          </w:p>
        </w:tc>
      </w:tr>
      <w:tr w:rsidR="00951990" w:rsidRPr="00AA625B" w14:paraId="3CC39AFD" w14:textId="77777777" w:rsidTr="00F16F4B">
        <w:trPr>
          <w:trHeight w:val="301"/>
        </w:trPr>
        <w:tc>
          <w:tcPr>
            <w:tcW w:w="2880" w:type="dxa"/>
            <w:tcBorders>
              <w:top w:val="nil"/>
              <w:left w:val="nil"/>
              <w:bottom w:val="nil"/>
              <w:right w:val="nil"/>
            </w:tcBorders>
            <w:shd w:val="clear" w:color="auto" w:fill="auto"/>
            <w:noWrap/>
            <w:hideMark/>
          </w:tcPr>
          <w:p w14:paraId="0C39245A" w14:textId="59923A90"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nil"/>
              <w:left w:val="nil"/>
              <w:bottom w:val="nil"/>
              <w:right w:val="nil"/>
            </w:tcBorders>
            <w:shd w:val="clear" w:color="auto" w:fill="auto"/>
            <w:noWrap/>
            <w:hideMark/>
          </w:tcPr>
          <w:p w14:paraId="07345256" w14:textId="24056D4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777464386</w:t>
            </w:r>
          </w:p>
        </w:tc>
        <w:tc>
          <w:tcPr>
            <w:tcW w:w="1237" w:type="dxa"/>
            <w:tcBorders>
              <w:top w:val="nil"/>
              <w:left w:val="nil"/>
              <w:bottom w:val="nil"/>
              <w:right w:val="nil"/>
            </w:tcBorders>
            <w:shd w:val="clear" w:color="auto" w:fill="auto"/>
            <w:noWrap/>
            <w:hideMark/>
          </w:tcPr>
          <w:p w14:paraId="7D476536" w14:textId="70A5712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56</w:t>
            </w:r>
          </w:p>
        </w:tc>
        <w:tc>
          <w:tcPr>
            <w:tcW w:w="1629" w:type="dxa"/>
            <w:tcBorders>
              <w:top w:val="nil"/>
              <w:left w:val="nil"/>
              <w:bottom w:val="nil"/>
              <w:right w:val="nil"/>
            </w:tcBorders>
            <w:shd w:val="clear" w:color="auto" w:fill="auto"/>
            <w:noWrap/>
            <w:hideMark/>
          </w:tcPr>
          <w:p w14:paraId="3702BCC2" w14:textId="3B54DF6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7.20E-08</w:t>
            </w:r>
          </w:p>
        </w:tc>
        <w:tc>
          <w:tcPr>
            <w:tcW w:w="1280" w:type="dxa"/>
            <w:tcBorders>
              <w:top w:val="nil"/>
              <w:left w:val="nil"/>
              <w:bottom w:val="nil"/>
              <w:right w:val="nil"/>
            </w:tcBorders>
            <w:shd w:val="clear" w:color="auto" w:fill="auto"/>
            <w:noWrap/>
            <w:hideMark/>
          </w:tcPr>
          <w:p w14:paraId="7F1026EE" w14:textId="2442BBB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5.55E-08</w:t>
            </w:r>
          </w:p>
        </w:tc>
        <w:tc>
          <w:tcPr>
            <w:tcW w:w="958" w:type="dxa"/>
            <w:tcBorders>
              <w:top w:val="nil"/>
              <w:left w:val="nil"/>
              <w:bottom w:val="nil"/>
              <w:right w:val="nil"/>
            </w:tcBorders>
            <w:shd w:val="clear" w:color="auto" w:fill="auto"/>
            <w:noWrap/>
            <w:hideMark/>
          </w:tcPr>
          <w:p w14:paraId="29B26B1A" w14:textId="2510AF1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9.35E-08</w:t>
            </w:r>
          </w:p>
        </w:tc>
      </w:tr>
      <w:tr w:rsidR="00951990" w:rsidRPr="00AA625B" w14:paraId="22A2F7DB" w14:textId="77777777" w:rsidTr="00F16F4B">
        <w:trPr>
          <w:trHeight w:val="301"/>
        </w:trPr>
        <w:tc>
          <w:tcPr>
            <w:tcW w:w="2880" w:type="dxa"/>
            <w:tcBorders>
              <w:top w:val="nil"/>
              <w:left w:val="nil"/>
              <w:bottom w:val="nil"/>
              <w:right w:val="nil"/>
            </w:tcBorders>
            <w:shd w:val="clear" w:color="auto" w:fill="auto"/>
            <w:noWrap/>
            <w:hideMark/>
          </w:tcPr>
          <w:p w14:paraId="371DADE2" w14:textId="2B87AE2F"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nil"/>
              <w:left w:val="nil"/>
              <w:bottom w:val="nil"/>
              <w:right w:val="nil"/>
            </w:tcBorders>
            <w:shd w:val="clear" w:color="auto" w:fill="auto"/>
            <w:noWrap/>
            <w:hideMark/>
          </w:tcPr>
          <w:p w14:paraId="08A48601" w14:textId="0CD29C2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798272097</w:t>
            </w:r>
          </w:p>
        </w:tc>
        <w:tc>
          <w:tcPr>
            <w:tcW w:w="1237" w:type="dxa"/>
            <w:tcBorders>
              <w:top w:val="nil"/>
              <w:left w:val="nil"/>
              <w:bottom w:val="nil"/>
              <w:right w:val="nil"/>
            </w:tcBorders>
            <w:shd w:val="clear" w:color="auto" w:fill="auto"/>
            <w:noWrap/>
            <w:hideMark/>
          </w:tcPr>
          <w:p w14:paraId="2AB5921B" w14:textId="0021045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68</w:t>
            </w:r>
          </w:p>
        </w:tc>
        <w:tc>
          <w:tcPr>
            <w:tcW w:w="1629" w:type="dxa"/>
            <w:tcBorders>
              <w:top w:val="nil"/>
              <w:left w:val="nil"/>
              <w:bottom w:val="nil"/>
              <w:right w:val="nil"/>
            </w:tcBorders>
            <w:shd w:val="clear" w:color="auto" w:fill="auto"/>
            <w:noWrap/>
            <w:hideMark/>
          </w:tcPr>
          <w:p w14:paraId="12B2E310" w14:textId="2DB9012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8.52E-08</w:t>
            </w:r>
          </w:p>
        </w:tc>
        <w:tc>
          <w:tcPr>
            <w:tcW w:w="1280" w:type="dxa"/>
            <w:tcBorders>
              <w:top w:val="nil"/>
              <w:left w:val="nil"/>
              <w:bottom w:val="nil"/>
              <w:right w:val="nil"/>
            </w:tcBorders>
            <w:shd w:val="clear" w:color="auto" w:fill="auto"/>
            <w:noWrap/>
            <w:hideMark/>
          </w:tcPr>
          <w:p w14:paraId="73BD9AB3" w14:textId="12D4C24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6.72E-08</w:t>
            </w:r>
          </w:p>
        </w:tc>
        <w:tc>
          <w:tcPr>
            <w:tcW w:w="958" w:type="dxa"/>
            <w:tcBorders>
              <w:top w:val="nil"/>
              <w:left w:val="nil"/>
              <w:bottom w:val="nil"/>
              <w:right w:val="nil"/>
            </w:tcBorders>
            <w:shd w:val="clear" w:color="auto" w:fill="auto"/>
            <w:noWrap/>
            <w:hideMark/>
          </w:tcPr>
          <w:p w14:paraId="4BE4C694" w14:textId="063A794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1.08E-07</w:t>
            </w:r>
          </w:p>
        </w:tc>
      </w:tr>
      <w:tr w:rsidR="00951990" w:rsidRPr="00AA625B" w14:paraId="676F6BD0" w14:textId="77777777" w:rsidTr="00F16F4B">
        <w:trPr>
          <w:trHeight w:val="301"/>
        </w:trPr>
        <w:tc>
          <w:tcPr>
            <w:tcW w:w="2880" w:type="dxa"/>
            <w:tcBorders>
              <w:top w:val="nil"/>
              <w:left w:val="nil"/>
              <w:bottom w:val="nil"/>
              <w:right w:val="nil"/>
            </w:tcBorders>
            <w:shd w:val="clear" w:color="auto" w:fill="auto"/>
            <w:noWrap/>
            <w:hideMark/>
          </w:tcPr>
          <w:p w14:paraId="610B4919" w14:textId="5304268E"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nil"/>
              <w:left w:val="nil"/>
              <w:bottom w:val="nil"/>
              <w:right w:val="nil"/>
            </w:tcBorders>
            <w:shd w:val="clear" w:color="auto" w:fill="auto"/>
            <w:noWrap/>
            <w:hideMark/>
          </w:tcPr>
          <w:p w14:paraId="09003B4C" w14:textId="223CDD4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845669341</w:t>
            </w:r>
          </w:p>
        </w:tc>
        <w:tc>
          <w:tcPr>
            <w:tcW w:w="1237" w:type="dxa"/>
            <w:tcBorders>
              <w:top w:val="nil"/>
              <w:left w:val="nil"/>
              <w:bottom w:val="nil"/>
              <w:right w:val="nil"/>
            </w:tcBorders>
            <w:shd w:val="clear" w:color="auto" w:fill="auto"/>
            <w:noWrap/>
            <w:hideMark/>
          </w:tcPr>
          <w:p w14:paraId="68EF85B5" w14:textId="453F3E2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54</w:t>
            </w:r>
          </w:p>
        </w:tc>
        <w:tc>
          <w:tcPr>
            <w:tcW w:w="1629" w:type="dxa"/>
            <w:tcBorders>
              <w:top w:val="nil"/>
              <w:left w:val="nil"/>
              <w:bottom w:val="nil"/>
              <w:right w:val="nil"/>
            </w:tcBorders>
            <w:shd w:val="clear" w:color="auto" w:fill="auto"/>
            <w:noWrap/>
            <w:hideMark/>
          </w:tcPr>
          <w:p w14:paraId="47E96C4F" w14:textId="035933F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6.39E-08</w:t>
            </w:r>
          </w:p>
        </w:tc>
        <w:tc>
          <w:tcPr>
            <w:tcW w:w="1280" w:type="dxa"/>
            <w:tcBorders>
              <w:top w:val="nil"/>
              <w:left w:val="nil"/>
              <w:bottom w:val="nil"/>
              <w:right w:val="nil"/>
            </w:tcBorders>
            <w:shd w:val="clear" w:color="auto" w:fill="auto"/>
            <w:noWrap/>
            <w:hideMark/>
          </w:tcPr>
          <w:p w14:paraId="60ED00B1" w14:textId="60F0C31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4.89E-08</w:t>
            </w:r>
          </w:p>
        </w:tc>
        <w:tc>
          <w:tcPr>
            <w:tcW w:w="958" w:type="dxa"/>
            <w:tcBorders>
              <w:top w:val="nil"/>
              <w:left w:val="nil"/>
              <w:bottom w:val="nil"/>
              <w:right w:val="nil"/>
            </w:tcBorders>
            <w:shd w:val="clear" w:color="auto" w:fill="auto"/>
            <w:noWrap/>
            <w:hideMark/>
          </w:tcPr>
          <w:p w14:paraId="7F407903" w14:textId="6528DF6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8.33E-08</w:t>
            </w:r>
          </w:p>
        </w:tc>
      </w:tr>
      <w:tr w:rsidR="00951990" w:rsidRPr="00AA625B" w14:paraId="1DCD2041" w14:textId="77777777" w:rsidTr="00F16F4B">
        <w:trPr>
          <w:trHeight w:val="301"/>
        </w:trPr>
        <w:tc>
          <w:tcPr>
            <w:tcW w:w="2880" w:type="dxa"/>
            <w:tcBorders>
              <w:top w:val="nil"/>
              <w:left w:val="nil"/>
              <w:right w:val="nil"/>
            </w:tcBorders>
            <w:shd w:val="clear" w:color="auto" w:fill="auto"/>
            <w:noWrap/>
            <w:hideMark/>
          </w:tcPr>
          <w:p w14:paraId="3887F0FE" w14:textId="1057DC2D"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nil"/>
              <w:left w:val="nil"/>
              <w:right w:val="nil"/>
            </w:tcBorders>
            <w:shd w:val="clear" w:color="auto" w:fill="auto"/>
            <w:noWrap/>
            <w:hideMark/>
          </w:tcPr>
          <w:p w14:paraId="5234FF5D" w14:textId="2BA0AB5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684742948</w:t>
            </w:r>
          </w:p>
        </w:tc>
        <w:tc>
          <w:tcPr>
            <w:tcW w:w="1237" w:type="dxa"/>
            <w:tcBorders>
              <w:top w:val="nil"/>
              <w:left w:val="nil"/>
              <w:right w:val="nil"/>
            </w:tcBorders>
            <w:shd w:val="clear" w:color="auto" w:fill="auto"/>
            <w:noWrap/>
            <w:hideMark/>
          </w:tcPr>
          <w:p w14:paraId="56356A60" w14:textId="58D4BE9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78</w:t>
            </w:r>
          </w:p>
        </w:tc>
        <w:tc>
          <w:tcPr>
            <w:tcW w:w="1629" w:type="dxa"/>
            <w:tcBorders>
              <w:top w:val="nil"/>
              <w:left w:val="nil"/>
              <w:right w:val="nil"/>
            </w:tcBorders>
            <w:shd w:val="clear" w:color="auto" w:fill="auto"/>
            <w:noWrap/>
            <w:hideMark/>
          </w:tcPr>
          <w:p w14:paraId="5A3ECBAD" w14:textId="78D5FF3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1.14E-07</w:t>
            </w:r>
          </w:p>
        </w:tc>
        <w:tc>
          <w:tcPr>
            <w:tcW w:w="1280" w:type="dxa"/>
            <w:tcBorders>
              <w:top w:val="nil"/>
              <w:left w:val="nil"/>
              <w:right w:val="nil"/>
            </w:tcBorders>
            <w:shd w:val="clear" w:color="auto" w:fill="auto"/>
            <w:noWrap/>
            <w:hideMark/>
          </w:tcPr>
          <w:p w14:paraId="36188DC8" w14:textId="56ACB03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9.13E-08</w:t>
            </w:r>
          </w:p>
        </w:tc>
        <w:tc>
          <w:tcPr>
            <w:tcW w:w="958" w:type="dxa"/>
            <w:tcBorders>
              <w:top w:val="nil"/>
              <w:left w:val="nil"/>
              <w:right w:val="nil"/>
            </w:tcBorders>
            <w:shd w:val="clear" w:color="auto" w:fill="auto"/>
            <w:noWrap/>
            <w:hideMark/>
          </w:tcPr>
          <w:p w14:paraId="6703F4A4" w14:textId="7EF9BA5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1.42E-07</w:t>
            </w:r>
          </w:p>
        </w:tc>
      </w:tr>
      <w:tr w:rsidR="00951990" w:rsidRPr="00AA625B" w14:paraId="2B6AA526" w14:textId="77777777" w:rsidTr="00F16F4B">
        <w:trPr>
          <w:trHeight w:val="301"/>
        </w:trPr>
        <w:tc>
          <w:tcPr>
            <w:tcW w:w="2880" w:type="dxa"/>
            <w:tcBorders>
              <w:top w:val="nil"/>
              <w:left w:val="nil"/>
              <w:bottom w:val="single" w:sz="4" w:space="0" w:color="auto"/>
              <w:right w:val="nil"/>
            </w:tcBorders>
            <w:shd w:val="clear" w:color="auto" w:fill="auto"/>
            <w:noWrap/>
            <w:hideMark/>
          </w:tcPr>
          <w:p w14:paraId="615B2DEF" w14:textId="273C874C"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(29.85 mg/kg)</w:t>
            </w:r>
          </w:p>
        </w:tc>
        <w:tc>
          <w:tcPr>
            <w:tcW w:w="1286" w:type="dxa"/>
            <w:tcBorders>
              <w:top w:val="nil"/>
              <w:left w:val="nil"/>
              <w:bottom w:val="single" w:sz="4" w:space="0" w:color="auto"/>
              <w:right w:val="nil"/>
            </w:tcBorders>
            <w:shd w:val="clear" w:color="auto" w:fill="auto"/>
            <w:noWrap/>
            <w:hideMark/>
          </w:tcPr>
          <w:p w14:paraId="01FE1F3E" w14:textId="3E658C6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826188116</w:t>
            </w:r>
          </w:p>
        </w:tc>
        <w:tc>
          <w:tcPr>
            <w:tcW w:w="1237" w:type="dxa"/>
            <w:tcBorders>
              <w:top w:val="nil"/>
              <w:left w:val="nil"/>
              <w:bottom w:val="single" w:sz="4" w:space="0" w:color="auto"/>
              <w:right w:val="nil"/>
            </w:tcBorders>
            <w:shd w:val="clear" w:color="auto" w:fill="auto"/>
            <w:noWrap/>
            <w:hideMark/>
          </w:tcPr>
          <w:p w14:paraId="0D0132D7" w14:textId="207B57A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53</w:t>
            </w:r>
          </w:p>
        </w:tc>
        <w:tc>
          <w:tcPr>
            <w:tcW w:w="1629" w:type="dxa"/>
            <w:tcBorders>
              <w:top w:val="nil"/>
              <w:left w:val="nil"/>
              <w:bottom w:val="single" w:sz="4" w:space="0" w:color="auto"/>
              <w:right w:val="nil"/>
            </w:tcBorders>
            <w:shd w:val="clear" w:color="auto" w:fill="auto"/>
            <w:noWrap/>
            <w:hideMark/>
          </w:tcPr>
          <w:p w14:paraId="0208271F" w14:textId="2AEB683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6.42E-08</w:t>
            </w:r>
          </w:p>
        </w:tc>
        <w:tc>
          <w:tcPr>
            <w:tcW w:w="1280" w:type="dxa"/>
            <w:tcBorders>
              <w:top w:val="nil"/>
              <w:left w:val="nil"/>
              <w:bottom w:val="single" w:sz="4" w:space="0" w:color="auto"/>
              <w:right w:val="nil"/>
            </w:tcBorders>
            <w:shd w:val="clear" w:color="auto" w:fill="auto"/>
            <w:noWrap/>
            <w:hideMark/>
          </w:tcPr>
          <w:p w14:paraId="0DD17F89" w14:textId="4356878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4.90E-08</w:t>
            </w:r>
          </w:p>
        </w:tc>
        <w:tc>
          <w:tcPr>
            <w:tcW w:w="958" w:type="dxa"/>
            <w:tcBorders>
              <w:top w:val="nil"/>
              <w:left w:val="nil"/>
              <w:bottom w:val="single" w:sz="4" w:space="0" w:color="auto"/>
              <w:right w:val="nil"/>
            </w:tcBorders>
            <w:shd w:val="clear" w:color="auto" w:fill="auto"/>
            <w:noWrap/>
            <w:hideMark/>
          </w:tcPr>
          <w:p w14:paraId="39166698" w14:textId="4EB386C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8.39E-08</w:t>
            </w:r>
          </w:p>
        </w:tc>
      </w:tr>
      <w:tr w:rsidR="00951990" w:rsidRPr="00AA625B" w14:paraId="3C224598" w14:textId="77777777" w:rsidTr="00F16F4B">
        <w:trPr>
          <w:trHeight w:val="301"/>
        </w:trPr>
        <w:tc>
          <w:tcPr>
            <w:tcW w:w="2880" w:type="dxa"/>
            <w:tcBorders>
              <w:top w:val="single" w:sz="4" w:space="0" w:color="auto"/>
              <w:left w:val="nil"/>
              <w:bottom w:val="nil"/>
              <w:right w:val="nil"/>
            </w:tcBorders>
            <w:shd w:val="clear" w:color="auto" w:fill="auto"/>
            <w:noWrap/>
            <w:hideMark/>
          </w:tcPr>
          <w:p w14:paraId="354E7D3E" w14:textId="1FF96523"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single" w:sz="4" w:space="0" w:color="auto"/>
              <w:left w:val="nil"/>
              <w:bottom w:val="nil"/>
              <w:right w:val="nil"/>
            </w:tcBorders>
            <w:shd w:val="clear" w:color="auto" w:fill="auto"/>
            <w:noWrap/>
            <w:hideMark/>
          </w:tcPr>
          <w:p w14:paraId="1F279695" w14:textId="2FC1022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746827348</w:t>
            </w:r>
          </w:p>
        </w:tc>
        <w:tc>
          <w:tcPr>
            <w:tcW w:w="1237" w:type="dxa"/>
            <w:tcBorders>
              <w:top w:val="single" w:sz="4" w:space="0" w:color="auto"/>
              <w:left w:val="nil"/>
              <w:bottom w:val="nil"/>
              <w:right w:val="nil"/>
            </w:tcBorders>
            <w:shd w:val="clear" w:color="auto" w:fill="auto"/>
            <w:noWrap/>
            <w:hideMark/>
          </w:tcPr>
          <w:p w14:paraId="4CC88A8D" w14:textId="347EA0E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68</w:t>
            </w:r>
          </w:p>
        </w:tc>
        <w:tc>
          <w:tcPr>
            <w:tcW w:w="1629" w:type="dxa"/>
            <w:tcBorders>
              <w:top w:val="single" w:sz="4" w:space="0" w:color="auto"/>
              <w:left w:val="nil"/>
              <w:bottom w:val="nil"/>
              <w:right w:val="nil"/>
            </w:tcBorders>
            <w:shd w:val="clear" w:color="auto" w:fill="auto"/>
            <w:noWrap/>
            <w:hideMark/>
          </w:tcPr>
          <w:p w14:paraId="44781472" w14:textId="365C9F9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9.11E-08</w:t>
            </w:r>
          </w:p>
        </w:tc>
        <w:tc>
          <w:tcPr>
            <w:tcW w:w="1280" w:type="dxa"/>
            <w:tcBorders>
              <w:top w:val="single" w:sz="4" w:space="0" w:color="auto"/>
              <w:left w:val="nil"/>
              <w:bottom w:val="nil"/>
              <w:right w:val="nil"/>
            </w:tcBorders>
            <w:shd w:val="clear" w:color="auto" w:fill="auto"/>
            <w:noWrap/>
            <w:hideMark/>
          </w:tcPr>
          <w:p w14:paraId="4DB52F5B" w14:textId="63EDC74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7.18E-08</w:t>
            </w:r>
          </w:p>
        </w:tc>
        <w:tc>
          <w:tcPr>
            <w:tcW w:w="958" w:type="dxa"/>
            <w:tcBorders>
              <w:top w:val="single" w:sz="4" w:space="0" w:color="auto"/>
              <w:left w:val="nil"/>
              <w:bottom w:val="nil"/>
              <w:right w:val="nil"/>
            </w:tcBorders>
            <w:shd w:val="clear" w:color="auto" w:fill="auto"/>
            <w:noWrap/>
            <w:hideMark/>
          </w:tcPr>
          <w:p w14:paraId="3AE69D03" w14:textId="04D609A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1.15E-07</w:t>
            </w:r>
          </w:p>
        </w:tc>
      </w:tr>
      <w:tr w:rsidR="00951990" w:rsidRPr="00AA625B" w14:paraId="0E5EE325" w14:textId="77777777" w:rsidTr="00F16F4B">
        <w:trPr>
          <w:trHeight w:val="301"/>
        </w:trPr>
        <w:tc>
          <w:tcPr>
            <w:tcW w:w="2880" w:type="dxa"/>
            <w:tcBorders>
              <w:top w:val="nil"/>
              <w:left w:val="nil"/>
              <w:bottom w:val="nil"/>
              <w:right w:val="nil"/>
            </w:tcBorders>
            <w:shd w:val="clear" w:color="auto" w:fill="auto"/>
            <w:noWrap/>
            <w:hideMark/>
          </w:tcPr>
          <w:p w14:paraId="09D4B954" w14:textId="7520DE36"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nil"/>
              <w:left w:val="nil"/>
              <w:bottom w:val="nil"/>
              <w:right w:val="nil"/>
            </w:tcBorders>
            <w:shd w:val="clear" w:color="auto" w:fill="auto"/>
            <w:noWrap/>
            <w:hideMark/>
          </w:tcPr>
          <w:p w14:paraId="40D68E94" w14:textId="6FAEF62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829050968</w:t>
            </w:r>
          </w:p>
        </w:tc>
        <w:tc>
          <w:tcPr>
            <w:tcW w:w="1237" w:type="dxa"/>
            <w:tcBorders>
              <w:top w:val="nil"/>
              <w:left w:val="nil"/>
              <w:bottom w:val="nil"/>
              <w:right w:val="nil"/>
            </w:tcBorders>
            <w:shd w:val="clear" w:color="auto" w:fill="auto"/>
            <w:noWrap/>
            <w:hideMark/>
          </w:tcPr>
          <w:p w14:paraId="02288D0D" w14:textId="0A8EE5E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81</w:t>
            </w:r>
          </w:p>
        </w:tc>
        <w:tc>
          <w:tcPr>
            <w:tcW w:w="1629" w:type="dxa"/>
            <w:tcBorders>
              <w:top w:val="nil"/>
              <w:left w:val="nil"/>
              <w:bottom w:val="nil"/>
              <w:right w:val="nil"/>
            </w:tcBorders>
            <w:shd w:val="clear" w:color="auto" w:fill="auto"/>
            <w:noWrap/>
            <w:hideMark/>
          </w:tcPr>
          <w:p w14:paraId="68B7D18F" w14:textId="044A4DD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9.77E-08</w:t>
            </w:r>
          </w:p>
        </w:tc>
        <w:tc>
          <w:tcPr>
            <w:tcW w:w="1280" w:type="dxa"/>
            <w:tcBorders>
              <w:top w:val="nil"/>
              <w:left w:val="nil"/>
              <w:bottom w:val="nil"/>
              <w:right w:val="nil"/>
            </w:tcBorders>
            <w:shd w:val="clear" w:color="auto" w:fill="auto"/>
            <w:noWrap/>
            <w:hideMark/>
          </w:tcPr>
          <w:p w14:paraId="6EEF50BC" w14:textId="31DEC65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7.86E-08</w:t>
            </w:r>
          </w:p>
        </w:tc>
        <w:tc>
          <w:tcPr>
            <w:tcW w:w="958" w:type="dxa"/>
            <w:tcBorders>
              <w:top w:val="nil"/>
              <w:left w:val="nil"/>
              <w:bottom w:val="nil"/>
              <w:right w:val="nil"/>
            </w:tcBorders>
            <w:shd w:val="clear" w:color="auto" w:fill="auto"/>
            <w:noWrap/>
            <w:hideMark/>
          </w:tcPr>
          <w:p w14:paraId="6DF941D1" w14:textId="5235EEE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1.21E-07</w:t>
            </w:r>
          </w:p>
        </w:tc>
      </w:tr>
      <w:tr w:rsidR="00951990" w:rsidRPr="00AA625B" w14:paraId="3E508671" w14:textId="77777777" w:rsidTr="00F16F4B">
        <w:trPr>
          <w:trHeight w:val="301"/>
        </w:trPr>
        <w:tc>
          <w:tcPr>
            <w:tcW w:w="2880" w:type="dxa"/>
            <w:tcBorders>
              <w:top w:val="nil"/>
              <w:left w:val="nil"/>
              <w:bottom w:val="nil"/>
              <w:right w:val="nil"/>
            </w:tcBorders>
            <w:shd w:val="clear" w:color="auto" w:fill="auto"/>
            <w:noWrap/>
            <w:hideMark/>
          </w:tcPr>
          <w:p w14:paraId="693CAB6D" w14:textId="03F83DB2"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nil"/>
              <w:left w:val="nil"/>
              <w:bottom w:val="nil"/>
              <w:right w:val="nil"/>
            </w:tcBorders>
            <w:shd w:val="clear" w:color="auto" w:fill="auto"/>
            <w:noWrap/>
            <w:hideMark/>
          </w:tcPr>
          <w:p w14:paraId="57895C26" w14:textId="33EA9A4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820480560</w:t>
            </w:r>
          </w:p>
        </w:tc>
        <w:tc>
          <w:tcPr>
            <w:tcW w:w="1237" w:type="dxa"/>
            <w:tcBorders>
              <w:top w:val="nil"/>
              <w:left w:val="nil"/>
              <w:bottom w:val="nil"/>
              <w:right w:val="nil"/>
            </w:tcBorders>
            <w:shd w:val="clear" w:color="auto" w:fill="auto"/>
            <w:noWrap/>
            <w:hideMark/>
          </w:tcPr>
          <w:p w14:paraId="4BA0F8B1" w14:textId="4295197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58</w:t>
            </w:r>
          </w:p>
        </w:tc>
        <w:tc>
          <w:tcPr>
            <w:tcW w:w="1629" w:type="dxa"/>
            <w:tcBorders>
              <w:top w:val="nil"/>
              <w:left w:val="nil"/>
              <w:bottom w:val="nil"/>
              <w:right w:val="nil"/>
            </w:tcBorders>
            <w:shd w:val="clear" w:color="auto" w:fill="auto"/>
            <w:noWrap/>
            <w:hideMark/>
          </w:tcPr>
          <w:p w14:paraId="797184CD" w14:textId="6F6AAD6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7.07E-08</w:t>
            </w:r>
          </w:p>
        </w:tc>
        <w:tc>
          <w:tcPr>
            <w:tcW w:w="1280" w:type="dxa"/>
            <w:tcBorders>
              <w:top w:val="nil"/>
              <w:left w:val="nil"/>
              <w:bottom w:val="nil"/>
              <w:right w:val="nil"/>
            </w:tcBorders>
            <w:shd w:val="clear" w:color="auto" w:fill="auto"/>
            <w:noWrap/>
            <w:hideMark/>
          </w:tcPr>
          <w:p w14:paraId="130098E6" w14:textId="05FEDF5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5.47E-08</w:t>
            </w:r>
          </w:p>
        </w:tc>
        <w:tc>
          <w:tcPr>
            <w:tcW w:w="958" w:type="dxa"/>
            <w:tcBorders>
              <w:top w:val="nil"/>
              <w:left w:val="nil"/>
              <w:bottom w:val="nil"/>
              <w:right w:val="nil"/>
            </w:tcBorders>
            <w:shd w:val="clear" w:color="auto" w:fill="auto"/>
            <w:noWrap/>
            <w:hideMark/>
          </w:tcPr>
          <w:p w14:paraId="18F65CBD" w14:textId="72F0355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9.14E-08</w:t>
            </w:r>
          </w:p>
        </w:tc>
      </w:tr>
      <w:tr w:rsidR="00951990" w:rsidRPr="00AA625B" w14:paraId="6BDA7313" w14:textId="77777777" w:rsidTr="00F16F4B">
        <w:trPr>
          <w:trHeight w:val="301"/>
        </w:trPr>
        <w:tc>
          <w:tcPr>
            <w:tcW w:w="2880" w:type="dxa"/>
            <w:tcBorders>
              <w:top w:val="nil"/>
              <w:left w:val="nil"/>
              <w:bottom w:val="nil"/>
              <w:right w:val="nil"/>
            </w:tcBorders>
            <w:shd w:val="clear" w:color="auto" w:fill="auto"/>
            <w:noWrap/>
            <w:hideMark/>
          </w:tcPr>
          <w:p w14:paraId="32427757" w14:textId="7FAC77DB"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nil"/>
              <w:left w:val="nil"/>
              <w:bottom w:val="nil"/>
              <w:right w:val="nil"/>
            </w:tcBorders>
            <w:shd w:val="clear" w:color="auto" w:fill="auto"/>
            <w:noWrap/>
            <w:hideMark/>
          </w:tcPr>
          <w:p w14:paraId="3AE919BA" w14:textId="2486763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830747781</w:t>
            </w:r>
          </w:p>
        </w:tc>
        <w:tc>
          <w:tcPr>
            <w:tcW w:w="1237" w:type="dxa"/>
            <w:tcBorders>
              <w:top w:val="nil"/>
              <w:left w:val="nil"/>
              <w:bottom w:val="nil"/>
              <w:right w:val="nil"/>
            </w:tcBorders>
            <w:shd w:val="clear" w:color="auto" w:fill="auto"/>
            <w:noWrap/>
            <w:hideMark/>
          </w:tcPr>
          <w:p w14:paraId="1B8CB53C" w14:textId="30C270F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87</w:t>
            </w:r>
          </w:p>
        </w:tc>
        <w:tc>
          <w:tcPr>
            <w:tcW w:w="1629" w:type="dxa"/>
            <w:tcBorders>
              <w:top w:val="nil"/>
              <w:left w:val="nil"/>
              <w:bottom w:val="nil"/>
              <w:right w:val="nil"/>
            </w:tcBorders>
            <w:shd w:val="clear" w:color="auto" w:fill="auto"/>
            <w:noWrap/>
            <w:hideMark/>
          </w:tcPr>
          <w:p w14:paraId="00118F46" w14:textId="25E0D96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1.05E-07</w:t>
            </w:r>
          </w:p>
        </w:tc>
        <w:tc>
          <w:tcPr>
            <w:tcW w:w="1280" w:type="dxa"/>
            <w:tcBorders>
              <w:top w:val="nil"/>
              <w:left w:val="nil"/>
              <w:bottom w:val="nil"/>
              <w:right w:val="nil"/>
            </w:tcBorders>
            <w:shd w:val="clear" w:color="auto" w:fill="auto"/>
            <w:noWrap/>
            <w:hideMark/>
          </w:tcPr>
          <w:p w14:paraId="3CB2270E" w14:textId="36BCAFF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8.49E-08</w:t>
            </w:r>
          </w:p>
        </w:tc>
        <w:tc>
          <w:tcPr>
            <w:tcW w:w="958" w:type="dxa"/>
            <w:tcBorders>
              <w:top w:val="nil"/>
              <w:left w:val="nil"/>
              <w:bottom w:val="nil"/>
              <w:right w:val="nil"/>
            </w:tcBorders>
            <w:shd w:val="clear" w:color="auto" w:fill="auto"/>
            <w:noWrap/>
            <w:hideMark/>
          </w:tcPr>
          <w:p w14:paraId="19910787" w14:textId="1E2093D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1.29E-07</w:t>
            </w:r>
          </w:p>
        </w:tc>
      </w:tr>
      <w:tr w:rsidR="00951990" w:rsidRPr="00AA625B" w14:paraId="769818ED" w14:textId="77777777" w:rsidTr="00F16F4B">
        <w:trPr>
          <w:trHeight w:val="301"/>
        </w:trPr>
        <w:tc>
          <w:tcPr>
            <w:tcW w:w="2880" w:type="dxa"/>
            <w:tcBorders>
              <w:top w:val="nil"/>
              <w:left w:val="nil"/>
              <w:right w:val="nil"/>
            </w:tcBorders>
            <w:shd w:val="clear" w:color="auto" w:fill="auto"/>
            <w:noWrap/>
            <w:hideMark/>
          </w:tcPr>
          <w:p w14:paraId="367D801C" w14:textId="2EE89DB6"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nil"/>
              <w:left w:val="nil"/>
              <w:right w:val="nil"/>
            </w:tcBorders>
            <w:shd w:val="clear" w:color="auto" w:fill="auto"/>
            <w:noWrap/>
            <w:hideMark/>
          </w:tcPr>
          <w:p w14:paraId="07A894B5" w14:textId="1FFF5B4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814429772</w:t>
            </w:r>
          </w:p>
        </w:tc>
        <w:tc>
          <w:tcPr>
            <w:tcW w:w="1237" w:type="dxa"/>
            <w:tcBorders>
              <w:top w:val="nil"/>
              <w:left w:val="nil"/>
              <w:right w:val="nil"/>
            </w:tcBorders>
            <w:shd w:val="clear" w:color="auto" w:fill="auto"/>
            <w:noWrap/>
            <w:hideMark/>
          </w:tcPr>
          <w:p w14:paraId="695D91C2" w14:textId="7E7DBFC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70</w:t>
            </w:r>
          </w:p>
        </w:tc>
        <w:tc>
          <w:tcPr>
            <w:tcW w:w="1629" w:type="dxa"/>
            <w:tcBorders>
              <w:top w:val="nil"/>
              <w:left w:val="nil"/>
              <w:right w:val="nil"/>
            </w:tcBorders>
            <w:shd w:val="clear" w:color="auto" w:fill="auto"/>
            <w:noWrap/>
            <w:hideMark/>
          </w:tcPr>
          <w:p w14:paraId="45ADAD8C" w14:textId="5B055D9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8.59E-08</w:t>
            </w:r>
          </w:p>
        </w:tc>
        <w:tc>
          <w:tcPr>
            <w:tcW w:w="1280" w:type="dxa"/>
            <w:tcBorders>
              <w:top w:val="nil"/>
              <w:left w:val="nil"/>
              <w:right w:val="nil"/>
            </w:tcBorders>
            <w:shd w:val="clear" w:color="auto" w:fill="auto"/>
            <w:noWrap/>
            <w:hideMark/>
          </w:tcPr>
          <w:p w14:paraId="32E7A72E" w14:textId="6A9B2AB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6.80E-08</w:t>
            </w:r>
          </w:p>
        </w:tc>
        <w:tc>
          <w:tcPr>
            <w:tcW w:w="958" w:type="dxa"/>
            <w:tcBorders>
              <w:top w:val="nil"/>
              <w:left w:val="nil"/>
              <w:right w:val="nil"/>
            </w:tcBorders>
            <w:shd w:val="clear" w:color="auto" w:fill="auto"/>
            <w:noWrap/>
            <w:hideMark/>
          </w:tcPr>
          <w:p w14:paraId="7C0568F2" w14:textId="74A2048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1.09E-07</w:t>
            </w:r>
          </w:p>
        </w:tc>
      </w:tr>
      <w:tr w:rsidR="00951990" w:rsidRPr="00AA625B" w14:paraId="45C75357" w14:textId="77777777" w:rsidTr="00F16F4B">
        <w:trPr>
          <w:trHeight w:val="301"/>
        </w:trPr>
        <w:tc>
          <w:tcPr>
            <w:tcW w:w="2880" w:type="dxa"/>
            <w:tcBorders>
              <w:top w:val="nil"/>
              <w:left w:val="nil"/>
              <w:bottom w:val="single" w:sz="4" w:space="0" w:color="auto"/>
              <w:right w:val="nil"/>
            </w:tcBorders>
            <w:shd w:val="clear" w:color="auto" w:fill="auto"/>
            <w:noWrap/>
            <w:hideMark/>
          </w:tcPr>
          <w:p w14:paraId="4401369B" w14:textId="3C71222D"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(98.0 mg/kg)</w:t>
            </w:r>
          </w:p>
        </w:tc>
        <w:tc>
          <w:tcPr>
            <w:tcW w:w="1286" w:type="dxa"/>
            <w:tcBorders>
              <w:top w:val="nil"/>
              <w:left w:val="nil"/>
              <w:bottom w:val="single" w:sz="4" w:space="0" w:color="auto"/>
              <w:right w:val="nil"/>
            </w:tcBorders>
            <w:shd w:val="clear" w:color="auto" w:fill="auto"/>
            <w:noWrap/>
            <w:hideMark/>
          </w:tcPr>
          <w:p w14:paraId="7D98B18B" w14:textId="347338C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780442770</w:t>
            </w:r>
          </w:p>
        </w:tc>
        <w:tc>
          <w:tcPr>
            <w:tcW w:w="1237" w:type="dxa"/>
            <w:tcBorders>
              <w:top w:val="nil"/>
              <w:left w:val="nil"/>
              <w:bottom w:val="single" w:sz="4" w:space="0" w:color="auto"/>
              <w:right w:val="nil"/>
            </w:tcBorders>
            <w:shd w:val="clear" w:color="auto" w:fill="auto"/>
            <w:noWrap/>
            <w:hideMark/>
          </w:tcPr>
          <w:p w14:paraId="65E02E82" w14:textId="7EDCA65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83</w:t>
            </w:r>
          </w:p>
        </w:tc>
        <w:tc>
          <w:tcPr>
            <w:tcW w:w="1629" w:type="dxa"/>
            <w:tcBorders>
              <w:top w:val="nil"/>
              <w:left w:val="nil"/>
              <w:bottom w:val="single" w:sz="4" w:space="0" w:color="auto"/>
              <w:right w:val="nil"/>
            </w:tcBorders>
            <w:shd w:val="clear" w:color="auto" w:fill="auto"/>
            <w:noWrap/>
            <w:hideMark/>
          </w:tcPr>
          <w:p w14:paraId="64652BBB" w14:textId="564673C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1.06E-07</w:t>
            </w:r>
          </w:p>
        </w:tc>
        <w:tc>
          <w:tcPr>
            <w:tcW w:w="1280" w:type="dxa"/>
            <w:tcBorders>
              <w:top w:val="nil"/>
              <w:left w:val="nil"/>
              <w:bottom w:val="single" w:sz="4" w:space="0" w:color="auto"/>
              <w:right w:val="nil"/>
            </w:tcBorders>
            <w:shd w:val="clear" w:color="auto" w:fill="auto"/>
            <w:noWrap/>
            <w:hideMark/>
          </w:tcPr>
          <w:p w14:paraId="184BA477" w14:textId="38F8C82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8.58E-08</w:t>
            </w:r>
          </w:p>
        </w:tc>
        <w:tc>
          <w:tcPr>
            <w:tcW w:w="958" w:type="dxa"/>
            <w:tcBorders>
              <w:top w:val="nil"/>
              <w:left w:val="nil"/>
              <w:bottom w:val="single" w:sz="4" w:space="0" w:color="auto"/>
              <w:right w:val="nil"/>
            </w:tcBorders>
            <w:shd w:val="clear" w:color="auto" w:fill="auto"/>
            <w:noWrap/>
            <w:hideMark/>
          </w:tcPr>
          <w:p w14:paraId="28F1228D" w14:textId="45E1CCF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1.32E-07</w:t>
            </w:r>
          </w:p>
        </w:tc>
      </w:tr>
      <w:tr w:rsidR="00951990" w:rsidRPr="00AA625B" w14:paraId="70218E7C" w14:textId="77777777" w:rsidTr="00F16F4B">
        <w:trPr>
          <w:trHeight w:val="301"/>
        </w:trPr>
        <w:tc>
          <w:tcPr>
            <w:tcW w:w="2880" w:type="dxa"/>
            <w:tcBorders>
              <w:top w:val="single" w:sz="4" w:space="0" w:color="auto"/>
              <w:left w:val="nil"/>
              <w:bottom w:val="nil"/>
              <w:right w:val="nil"/>
            </w:tcBorders>
            <w:shd w:val="clear" w:color="auto" w:fill="auto"/>
            <w:noWrap/>
            <w:hideMark/>
          </w:tcPr>
          <w:p w14:paraId="0AD4FB76" w14:textId="1B34C602"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single" w:sz="4" w:space="0" w:color="auto"/>
              <w:left w:val="nil"/>
              <w:bottom w:val="nil"/>
              <w:right w:val="nil"/>
            </w:tcBorders>
            <w:shd w:val="clear" w:color="auto" w:fill="auto"/>
            <w:noWrap/>
            <w:hideMark/>
          </w:tcPr>
          <w:p w14:paraId="27BFA2F4" w14:textId="6C22CA4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743053554</w:t>
            </w:r>
          </w:p>
        </w:tc>
        <w:tc>
          <w:tcPr>
            <w:tcW w:w="1237" w:type="dxa"/>
            <w:tcBorders>
              <w:top w:val="single" w:sz="4" w:space="0" w:color="auto"/>
              <w:left w:val="nil"/>
              <w:bottom w:val="nil"/>
              <w:right w:val="nil"/>
            </w:tcBorders>
            <w:shd w:val="clear" w:color="auto" w:fill="auto"/>
            <w:noWrap/>
            <w:hideMark/>
          </w:tcPr>
          <w:p w14:paraId="7DDB303F" w14:textId="2EC7504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87</w:t>
            </w:r>
          </w:p>
        </w:tc>
        <w:tc>
          <w:tcPr>
            <w:tcW w:w="1629" w:type="dxa"/>
            <w:tcBorders>
              <w:top w:val="single" w:sz="4" w:space="0" w:color="auto"/>
              <w:left w:val="nil"/>
              <w:bottom w:val="nil"/>
              <w:right w:val="nil"/>
            </w:tcBorders>
            <w:shd w:val="clear" w:color="auto" w:fill="auto"/>
            <w:noWrap/>
            <w:hideMark/>
          </w:tcPr>
          <w:p w14:paraId="5CD6D746" w14:textId="7305049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1.17E-07</w:t>
            </w:r>
          </w:p>
        </w:tc>
        <w:tc>
          <w:tcPr>
            <w:tcW w:w="1280" w:type="dxa"/>
            <w:tcBorders>
              <w:top w:val="single" w:sz="4" w:space="0" w:color="auto"/>
              <w:left w:val="nil"/>
              <w:bottom w:val="nil"/>
              <w:right w:val="nil"/>
            </w:tcBorders>
            <w:shd w:val="clear" w:color="auto" w:fill="auto"/>
            <w:noWrap/>
            <w:hideMark/>
          </w:tcPr>
          <w:p w14:paraId="390D71F8" w14:textId="1847593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9.49E-08</w:t>
            </w:r>
          </w:p>
        </w:tc>
        <w:tc>
          <w:tcPr>
            <w:tcW w:w="958" w:type="dxa"/>
            <w:tcBorders>
              <w:top w:val="single" w:sz="4" w:space="0" w:color="auto"/>
              <w:left w:val="nil"/>
              <w:bottom w:val="nil"/>
              <w:right w:val="nil"/>
            </w:tcBorders>
            <w:shd w:val="clear" w:color="auto" w:fill="auto"/>
            <w:noWrap/>
            <w:hideMark/>
          </w:tcPr>
          <w:p w14:paraId="53DA1341" w14:textId="3CC1E35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1.44E-07</w:t>
            </w:r>
          </w:p>
        </w:tc>
      </w:tr>
      <w:tr w:rsidR="00951990" w:rsidRPr="00AA625B" w14:paraId="6FCFE677" w14:textId="77777777" w:rsidTr="00F16F4B">
        <w:trPr>
          <w:trHeight w:val="301"/>
        </w:trPr>
        <w:tc>
          <w:tcPr>
            <w:tcW w:w="2880" w:type="dxa"/>
            <w:tcBorders>
              <w:top w:val="nil"/>
              <w:left w:val="nil"/>
              <w:bottom w:val="nil"/>
              <w:right w:val="nil"/>
            </w:tcBorders>
            <w:shd w:val="clear" w:color="auto" w:fill="auto"/>
            <w:noWrap/>
            <w:hideMark/>
          </w:tcPr>
          <w:p w14:paraId="52641E23" w14:textId="1BDCC421"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nil"/>
              <w:left w:val="nil"/>
              <w:bottom w:val="nil"/>
              <w:right w:val="nil"/>
            </w:tcBorders>
            <w:shd w:val="clear" w:color="auto" w:fill="auto"/>
            <w:noWrap/>
            <w:hideMark/>
          </w:tcPr>
          <w:p w14:paraId="65E4FE8D" w14:textId="2A20641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789914481</w:t>
            </w:r>
          </w:p>
        </w:tc>
        <w:tc>
          <w:tcPr>
            <w:tcW w:w="1237" w:type="dxa"/>
            <w:tcBorders>
              <w:top w:val="nil"/>
              <w:left w:val="nil"/>
              <w:bottom w:val="nil"/>
              <w:right w:val="nil"/>
            </w:tcBorders>
            <w:shd w:val="clear" w:color="auto" w:fill="auto"/>
            <w:noWrap/>
            <w:hideMark/>
          </w:tcPr>
          <w:p w14:paraId="1D065F43" w14:textId="0CD6D7F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81</w:t>
            </w:r>
          </w:p>
        </w:tc>
        <w:tc>
          <w:tcPr>
            <w:tcW w:w="1629" w:type="dxa"/>
            <w:tcBorders>
              <w:top w:val="nil"/>
              <w:left w:val="nil"/>
              <w:bottom w:val="nil"/>
              <w:right w:val="nil"/>
            </w:tcBorders>
            <w:shd w:val="clear" w:color="auto" w:fill="auto"/>
            <w:noWrap/>
            <w:hideMark/>
          </w:tcPr>
          <w:p w14:paraId="1881405E" w14:textId="0BFF635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1.03E-07</w:t>
            </w:r>
          </w:p>
        </w:tc>
        <w:tc>
          <w:tcPr>
            <w:tcW w:w="1280" w:type="dxa"/>
            <w:tcBorders>
              <w:top w:val="nil"/>
              <w:left w:val="nil"/>
              <w:bottom w:val="nil"/>
              <w:right w:val="nil"/>
            </w:tcBorders>
            <w:shd w:val="clear" w:color="auto" w:fill="auto"/>
            <w:noWrap/>
            <w:hideMark/>
          </w:tcPr>
          <w:p w14:paraId="318F2460" w14:textId="423A8CD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8.25E-08</w:t>
            </w:r>
          </w:p>
        </w:tc>
        <w:tc>
          <w:tcPr>
            <w:tcW w:w="958" w:type="dxa"/>
            <w:tcBorders>
              <w:top w:val="nil"/>
              <w:left w:val="nil"/>
              <w:bottom w:val="nil"/>
              <w:right w:val="nil"/>
            </w:tcBorders>
            <w:shd w:val="clear" w:color="auto" w:fill="auto"/>
            <w:noWrap/>
            <w:hideMark/>
          </w:tcPr>
          <w:p w14:paraId="5B7342A0" w14:textId="4C0A7D1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1.27E-07</w:t>
            </w:r>
          </w:p>
        </w:tc>
      </w:tr>
      <w:tr w:rsidR="00951990" w:rsidRPr="00AA625B" w14:paraId="48BDDA52" w14:textId="77777777" w:rsidTr="00F16F4B">
        <w:trPr>
          <w:trHeight w:val="301"/>
        </w:trPr>
        <w:tc>
          <w:tcPr>
            <w:tcW w:w="2880" w:type="dxa"/>
            <w:tcBorders>
              <w:top w:val="nil"/>
              <w:left w:val="nil"/>
              <w:bottom w:val="nil"/>
              <w:right w:val="nil"/>
            </w:tcBorders>
            <w:shd w:val="clear" w:color="auto" w:fill="auto"/>
            <w:noWrap/>
            <w:hideMark/>
          </w:tcPr>
          <w:p w14:paraId="15C9441E" w14:textId="2428B1E1"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nil"/>
              <w:left w:val="nil"/>
              <w:bottom w:val="nil"/>
              <w:right w:val="nil"/>
            </w:tcBorders>
            <w:shd w:val="clear" w:color="auto" w:fill="auto"/>
            <w:noWrap/>
            <w:hideMark/>
          </w:tcPr>
          <w:p w14:paraId="6546E121" w14:textId="6102F32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704522957</w:t>
            </w:r>
          </w:p>
        </w:tc>
        <w:tc>
          <w:tcPr>
            <w:tcW w:w="1237" w:type="dxa"/>
            <w:tcBorders>
              <w:top w:val="nil"/>
              <w:left w:val="nil"/>
              <w:bottom w:val="nil"/>
              <w:right w:val="nil"/>
            </w:tcBorders>
            <w:shd w:val="clear" w:color="auto" w:fill="auto"/>
            <w:noWrap/>
            <w:hideMark/>
          </w:tcPr>
          <w:p w14:paraId="6B378B99" w14:textId="53A3FEF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121</w:t>
            </w:r>
          </w:p>
        </w:tc>
        <w:tc>
          <w:tcPr>
            <w:tcW w:w="1629" w:type="dxa"/>
            <w:tcBorders>
              <w:top w:val="nil"/>
              <w:left w:val="nil"/>
              <w:bottom w:val="nil"/>
              <w:right w:val="nil"/>
            </w:tcBorders>
            <w:shd w:val="clear" w:color="auto" w:fill="auto"/>
            <w:noWrap/>
            <w:hideMark/>
          </w:tcPr>
          <w:p w14:paraId="4CF359E7" w14:textId="536AFFF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1.72E-07</w:t>
            </w:r>
          </w:p>
        </w:tc>
        <w:tc>
          <w:tcPr>
            <w:tcW w:w="1280" w:type="dxa"/>
            <w:tcBorders>
              <w:top w:val="nil"/>
              <w:left w:val="nil"/>
              <w:bottom w:val="nil"/>
              <w:right w:val="nil"/>
            </w:tcBorders>
            <w:shd w:val="clear" w:color="auto" w:fill="auto"/>
            <w:noWrap/>
            <w:hideMark/>
          </w:tcPr>
          <w:p w14:paraId="2ECCCD5C" w14:textId="792081B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1.44E-07</w:t>
            </w:r>
          </w:p>
        </w:tc>
        <w:tc>
          <w:tcPr>
            <w:tcW w:w="958" w:type="dxa"/>
            <w:tcBorders>
              <w:top w:val="nil"/>
              <w:left w:val="nil"/>
              <w:bottom w:val="nil"/>
              <w:right w:val="nil"/>
            </w:tcBorders>
            <w:shd w:val="clear" w:color="auto" w:fill="auto"/>
            <w:noWrap/>
            <w:hideMark/>
          </w:tcPr>
          <w:p w14:paraId="01EEFF1E" w14:textId="325838A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2.05E-07</w:t>
            </w:r>
          </w:p>
        </w:tc>
      </w:tr>
      <w:tr w:rsidR="00951990" w:rsidRPr="00AA625B" w14:paraId="23081F7C" w14:textId="77777777" w:rsidTr="00F16F4B">
        <w:trPr>
          <w:trHeight w:val="301"/>
        </w:trPr>
        <w:tc>
          <w:tcPr>
            <w:tcW w:w="2880" w:type="dxa"/>
            <w:tcBorders>
              <w:top w:val="nil"/>
              <w:left w:val="nil"/>
              <w:bottom w:val="nil"/>
              <w:right w:val="nil"/>
            </w:tcBorders>
            <w:shd w:val="clear" w:color="auto" w:fill="auto"/>
            <w:noWrap/>
            <w:hideMark/>
          </w:tcPr>
          <w:p w14:paraId="366D4D04" w14:textId="5C55D8DF"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nil"/>
              <w:left w:val="nil"/>
              <w:bottom w:val="nil"/>
              <w:right w:val="nil"/>
            </w:tcBorders>
            <w:shd w:val="clear" w:color="auto" w:fill="auto"/>
            <w:noWrap/>
            <w:hideMark/>
          </w:tcPr>
          <w:p w14:paraId="1A30590A" w14:textId="6290B63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734261756</w:t>
            </w:r>
          </w:p>
        </w:tc>
        <w:tc>
          <w:tcPr>
            <w:tcW w:w="1237" w:type="dxa"/>
            <w:tcBorders>
              <w:top w:val="nil"/>
              <w:left w:val="nil"/>
              <w:bottom w:val="nil"/>
              <w:right w:val="nil"/>
            </w:tcBorders>
            <w:shd w:val="clear" w:color="auto" w:fill="auto"/>
            <w:noWrap/>
            <w:hideMark/>
          </w:tcPr>
          <w:p w14:paraId="4BD48C27" w14:textId="4277590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w:t>
            </w:r>
          </w:p>
        </w:tc>
        <w:tc>
          <w:tcPr>
            <w:tcW w:w="1629" w:type="dxa"/>
            <w:tcBorders>
              <w:top w:val="nil"/>
              <w:left w:val="nil"/>
              <w:bottom w:val="nil"/>
              <w:right w:val="nil"/>
            </w:tcBorders>
            <w:shd w:val="clear" w:color="auto" w:fill="auto"/>
            <w:noWrap/>
            <w:hideMark/>
          </w:tcPr>
          <w:p w14:paraId="3411A4DC" w14:textId="5D55855A"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1.14E-07</w:t>
            </w:r>
          </w:p>
        </w:tc>
        <w:tc>
          <w:tcPr>
            <w:tcW w:w="1280" w:type="dxa"/>
            <w:tcBorders>
              <w:top w:val="nil"/>
              <w:left w:val="nil"/>
              <w:bottom w:val="nil"/>
              <w:right w:val="nil"/>
            </w:tcBorders>
            <w:shd w:val="clear" w:color="auto" w:fill="auto"/>
            <w:noWrap/>
            <w:hideMark/>
          </w:tcPr>
          <w:p w14:paraId="23EE6CF5" w14:textId="040EF5F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9.24E-08</w:t>
            </w:r>
          </w:p>
        </w:tc>
        <w:tc>
          <w:tcPr>
            <w:tcW w:w="958" w:type="dxa"/>
            <w:tcBorders>
              <w:top w:val="nil"/>
              <w:left w:val="nil"/>
              <w:bottom w:val="nil"/>
              <w:right w:val="nil"/>
            </w:tcBorders>
            <w:shd w:val="clear" w:color="auto" w:fill="auto"/>
            <w:noWrap/>
            <w:hideMark/>
          </w:tcPr>
          <w:p w14:paraId="0CD6AF1A" w14:textId="5CEE9FF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1.42E-07</w:t>
            </w:r>
          </w:p>
        </w:tc>
      </w:tr>
      <w:tr w:rsidR="00951990" w:rsidRPr="00AA625B" w14:paraId="54FF7A87" w14:textId="77777777" w:rsidTr="00F16F4B">
        <w:trPr>
          <w:trHeight w:val="301"/>
        </w:trPr>
        <w:tc>
          <w:tcPr>
            <w:tcW w:w="2880" w:type="dxa"/>
            <w:tcBorders>
              <w:top w:val="nil"/>
              <w:left w:val="nil"/>
              <w:right w:val="nil"/>
            </w:tcBorders>
            <w:shd w:val="clear" w:color="auto" w:fill="auto"/>
            <w:noWrap/>
            <w:hideMark/>
          </w:tcPr>
          <w:p w14:paraId="09ACA3E1" w14:textId="458FF05C"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nil"/>
              <w:left w:val="nil"/>
              <w:right w:val="nil"/>
            </w:tcBorders>
            <w:shd w:val="clear" w:color="auto" w:fill="auto"/>
            <w:noWrap/>
            <w:hideMark/>
          </w:tcPr>
          <w:p w14:paraId="3F179B52" w14:textId="5829DA0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813044851</w:t>
            </w:r>
          </w:p>
        </w:tc>
        <w:tc>
          <w:tcPr>
            <w:tcW w:w="1237" w:type="dxa"/>
            <w:tcBorders>
              <w:top w:val="nil"/>
              <w:left w:val="nil"/>
              <w:right w:val="nil"/>
            </w:tcBorders>
            <w:shd w:val="clear" w:color="auto" w:fill="auto"/>
            <w:noWrap/>
            <w:hideMark/>
          </w:tcPr>
          <w:p w14:paraId="07AE758E" w14:textId="4A7AEFD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95</w:t>
            </w:r>
          </w:p>
        </w:tc>
        <w:tc>
          <w:tcPr>
            <w:tcW w:w="1629" w:type="dxa"/>
            <w:tcBorders>
              <w:top w:val="nil"/>
              <w:left w:val="nil"/>
              <w:right w:val="nil"/>
            </w:tcBorders>
            <w:shd w:val="clear" w:color="auto" w:fill="auto"/>
            <w:noWrap/>
            <w:hideMark/>
          </w:tcPr>
          <w:p w14:paraId="4AE0771E" w14:textId="166838B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1.17E-07</w:t>
            </w:r>
          </w:p>
        </w:tc>
        <w:tc>
          <w:tcPr>
            <w:tcW w:w="1280" w:type="dxa"/>
            <w:tcBorders>
              <w:top w:val="nil"/>
              <w:left w:val="nil"/>
              <w:right w:val="nil"/>
            </w:tcBorders>
            <w:shd w:val="clear" w:color="auto" w:fill="auto"/>
            <w:noWrap/>
            <w:hideMark/>
          </w:tcPr>
          <w:p w14:paraId="20468C06" w14:textId="1920F29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9.56E-08</w:t>
            </w:r>
          </w:p>
        </w:tc>
        <w:tc>
          <w:tcPr>
            <w:tcW w:w="958" w:type="dxa"/>
            <w:tcBorders>
              <w:top w:val="nil"/>
              <w:left w:val="nil"/>
              <w:right w:val="nil"/>
            </w:tcBorders>
            <w:shd w:val="clear" w:color="auto" w:fill="auto"/>
            <w:noWrap/>
            <w:hideMark/>
          </w:tcPr>
          <w:p w14:paraId="4D7678A7" w14:textId="563617C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1.43E-07</w:t>
            </w:r>
          </w:p>
        </w:tc>
      </w:tr>
      <w:tr w:rsidR="00951990" w:rsidRPr="00AA625B" w14:paraId="26BC8200" w14:textId="77777777" w:rsidTr="00F16F4B">
        <w:trPr>
          <w:trHeight w:val="301"/>
        </w:trPr>
        <w:tc>
          <w:tcPr>
            <w:tcW w:w="2880" w:type="dxa"/>
            <w:tcBorders>
              <w:top w:val="nil"/>
              <w:left w:val="nil"/>
              <w:bottom w:val="single" w:sz="4" w:space="0" w:color="auto"/>
              <w:right w:val="nil"/>
            </w:tcBorders>
            <w:shd w:val="clear" w:color="auto" w:fill="auto"/>
            <w:noWrap/>
            <w:hideMark/>
          </w:tcPr>
          <w:p w14:paraId="680C8168" w14:textId="092E1A90"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(284.5 mg/kg)</w:t>
            </w:r>
          </w:p>
        </w:tc>
        <w:tc>
          <w:tcPr>
            <w:tcW w:w="1286" w:type="dxa"/>
            <w:tcBorders>
              <w:top w:val="nil"/>
              <w:left w:val="nil"/>
              <w:bottom w:val="single" w:sz="4" w:space="0" w:color="auto"/>
              <w:right w:val="nil"/>
            </w:tcBorders>
            <w:shd w:val="clear" w:color="auto" w:fill="auto"/>
            <w:noWrap/>
            <w:hideMark/>
          </w:tcPr>
          <w:p w14:paraId="42CD4FFE" w14:textId="3461AB7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841480481</w:t>
            </w:r>
          </w:p>
        </w:tc>
        <w:tc>
          <w:tcPr>
            <w:tcW w:w="1237" w:type="dxa"/>
            <w:tcBorders>
              <w:top w:val="nil"/>
              <w:left w:val="nil"/>
              <w:bottom w:val="single" w:sz="4" w:space="0" w:color="auto"/>
              <w:right w:val="nil"/>
            </w:tcBorders>
            <w:shd w:val="clear" w:color="auto" w:fill="auto"/>
            <w:noWrap/>
            <w:hideMark/>
          </w:tcPr>
          <w:p w14:paraId="59829B9D" w14:textId="53A49FA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86</w:t>
            </w:r>
          </w:p>
        </w:tc>
        <w:tc>
          <w:tcPr>
            <w:tcW w:w="1629" w:type="dxa"/>
            <w:tcBorders>
              <w:top w:val="nil"/>
              <w:left w:val="nil"/>
              <w:bottom w:val="single" w:sz="4" w:space="0" w:color="auto"/>
              <w:right w:val="nil"/>
            </w:tcBorders>
            <w:shd w:val="clear" w:color="auto" w:fill="auto"/>
            <w:noWrap/>
            <w:hideMark/>
          </w:tcPr>
          <w:p w14:paraId="0298B5CC" w14:textId="5F67296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1.02E-07</w:t>
            </w:r>
          </w:p>
        </w:tc>
        <w:tc>
          <w:tcPr>
            <w:tcW w:w="1280" w:type="dxa"/>
            <w:tcBorders>
              <w:top w:val="nil"/>
              <w:left w:val="nil"/>
              <w:bottom w:val="single" w:sz="4" w:space="0" w:color="auto"/>
              <w:right w:val="nil"/>
            </w:tcBorders>
            <w:shd w:val="clear" w:color="auto" w:fill="auto"/>
            <w:noWrap/>
            <w:hideMark/>
          </w:tcPr>
          <w:p w14:paraId="37830BD5" w14:textId="0049B95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8.28E-08</w:t>
            </w:r>
          </w:p>
        </w:tc>
        <w:tc>
          <w:tcPr>
            <w:tcW w:w="958" w:type="dxa"/>
            <w:tcBorders>
              <w:top w:val="nil"/>
              <w:left w:val="nil"/>
              <w:bottom w:val="single" w:sz="4" w:space="0" w:color="auto"/>
              <w:right w:val="nil"/>
            </w:tcBorders>
            <w:shd w:val="clear" w:color="auto" w:fill="auto"/>
            <w:noWrap/>
            <w:hideMark/>
          </w:tcPr>
          <w:p w14:paraId="3969B11D" w14:textId="7935E48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1.26E-07</w:t>
            </w:r>
          </w:p>
        </w:tc>
      </w:tr>
      <w:tr w:rsidR="00951990" w:rsidRPr="00AA625B" w14:paraId="05D9E498" w14:textId="77777777" w:rsidTr="00F16F4B">
        <w:trPr>
          <w:trHeight w:val="301"/>
        </w:trPr>
        <w:tc>
          <w:tcPr>
            <w:tcW w:w="2880" w:type="dxa"/>
            <w:tcBorders>
              <w:top w:val="single" w:sz="4" w:space="0" w:color="auto"/>
              <w:left w:val="nil"/>
              <w:bottom w:val="nil"/>
              <w:right w:val="nil"/>
            </w:tcBorders>
            <w:shd w:val="clear" w:color="auto" w:fill="auto"/>
            <w:noWrap/>
            <w:hideMark/>
          </w:tcPr>
          <w:p w14:paraId="28D3F306" w14:textId="6397848E"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single" w:sz="4" w:space="0" w:color="auto"/>
              <w:left w:val="nil"/>
              <w:bottom w:val="nil"/>
              <w:right w:val="nil"/>
            </w:tcBorders>
            <w:shd w:val="clear" w:color="auto" w:fill="auto"/>
            <w:noWrap/>
            <w:hideMark/>
          </w:tcPr>
          <w:p w14:paraId="661EE96C" w14:textId="1215E54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853334898</w:t>
            </w:r>
          </w:p>
        </w:tc>
        <w:tc>
          <w:tcPr>
            <w:tcW w:w="1237" w:type="dxa"/>
            <w:tcBorders>
              <w:top w:val="single" w:sz="4" w:space="0" w:color="auto"/>
              <w:left w:val="nil"/>
              <w:bottom w:val="nil"/>
              <w:right w:val="nil"/>
            </w:tcBorders>
            <w:shd w:val="clear" w:color="auto" w:fill="auto"/>
            <w:noWrap/>
            <w:hideMark/>
          </w:tcPr>
          <w:p w14:paraId="4AEDAF92" w14:textId="4176036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136</w:t>
            </w:r>
          </w:p>
        </w:tc>
        <w:tc>
          <w:tcPr>
            <w:tcW w:w="1629" w:type="dxa"/>
            <w:tcBorders>
              <w:top w:val="single" w:sz="4" w:space="0" w:color="auto"/>
              <w:left w:val="nil"/>
              <w:bottom w:val="nil"/>
              <w:right w:val="nil"/>
            </w:tcBorders>
            <w:shd w:val="clear" w:color="auto" w:fill="auto"/>
            <w:noWrap/>
            <w:hideMark/>
          </w:tcPr>
          <w:p w14:paraId="1B755DFD" w14:textId="5BD5B9A2"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1.59E-07</w:t>
            </w:r>
          </w:p>
        </w:tc>
        <w:tc>
          <w:tcPr>
            <w:tcW w:w="1280" w:type="dxa"/>
            <w:tcBorders>
              <w:top w:val="single" w:sz="4" w:space="0" w:color="auto"/>
              <w:left w:val="nil"/>
              <w:bottom w:val="nil"/>
              <w:right w:val="nil"/>
            </w:tcBorders>
            <w:shd w:val="clear" w:color="auto" w:fill="auto"/>
            <w:noWrap/>
            <w:hideMark/>
          </w:tcPr>
          <w:p w14:paraId="00A3869C" w14:textId="66EC6BC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1.35E-07</w:t>
            </w:r>
          </w:p>
        </w:tc>
        <w:tc>
          <w:tcPr>
            <w:tcW w:w="958" w:type="dxa"/>
            <w:tcBorders>
              <w:top w:val="single" w:sz="4" w:space="0" w:color="auto"/>
              <w:left w:val="nil"/>
              <w:bottom w:val="nil"/>
              <w:right w:val="nil"/>
            </w:tcBorders>
            <w:shd w:val="clear" w:color="auto" w:fill="auto"/>
            <w:noWrap/>
            <w:hideMark/>
          </w:tcPr>
          <w:p w14:paraId="1C6FBE07" w14:textId="04A724BE"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1.89E-07</w:t>
            </w:r>
          </w:p>
        </w:tc>
      </w:tr>
      <w:tr w:rsidR="00951990" w:rsidRPr="00AA625B" w14:paraId="04AF9F0E" w14:textId="77777777" w:rsidTr="00F16F4B">
        <w:trPr>
          <w:trHeight w:val="301"/>
        </w:trPr>
        <w:tc>
          <w:tcPr>
            <w:tcW w:w="2880" w:type="dxa"/>
            <w:tcBorders>
              <w:top w:val="nil"/>
              <w:left w:val="nil"/>
              <w:bottom w:val="nil"/>
              <w:right w:val="nil"/>
            </w:tcBorders>
            <w:shd w:val="clear" w:color="auto" w:fill="auto"/>
            <w:noWrap/>
            <w:hideMark/>
          </w:tcPr>
          <w:p w14:paraId="1323563A" w14:textId="7FF8EE52"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nil"/>
              <w:left w:val="nil"/>
              <w:bottom w:val="nil"/>
              <w:right w:val="nil"/>
            </w:tcBorders>
            <w:shd w:val="clear" w:color="auto" w:fill="auto"/>
            <w:noWrap/>
            <w:hideMark/>
          </w:tcPr>
          <w:p w14:paraId="4DAFB757" w14:textId="0952BA2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845099584</w:t>
            </w:r>
          </w:p>
        </w:tc>
        <w:tc>
          <w:tcPr>
            <w:tcW w:w="1237" w:type="dxa"/>
            <w:tcBorders>
              <w:top w:val="nil"/>
              <w:left w:val="nil"/>
              <w:bottom w:val="nil"/>
              <w:right w:val="nil"/>
            </w:tcBorders>
            <w:shd w:val="clear" w:color="auto" w:fill="auto"/>
            <w:noWrap/>
            <w:hideMark/>
          </w:tcPr>
          <w:p w14:paraId="691952A4" w14:textId="6921267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146</w:t>
            </w:r>
          </w:p>
        </w:tc>
        <w:tc>
          <w:tcPr>
            <w:tcW w:w="1629" w:type="dxa"/>
            <w:tcBorders>
              <w:top w:val="nil"/>
              <w:left w:val="nil"/>
              <w:bottom w:val="nil"/>
              <w:right w:val="nil"/>
            </w:tcBorders>
            <w:shd w:val="clear" w:color="auto" w:fill="auto"/>
            <w:noWrap/>
            <w:hideMark/>
          </w:tcPr>
          <w:p w14:paraId="0B84516C" w14:textId="7D9E06A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1.73E-07</w:t>
            </w:r>
          </w:p>
        </w:tc>
        <w:tc>
          <w:tcPr>
            <w:tcW w:w="1280" w:type="dxa"/>
            <w:tcBorders>
              <w:top w:val="nil"/>
              <w:left w:val="nil"/>
              <w:bottom w:val="nil"/>
              <w:right w:val="nil"/>
            </w:tcBorders>
            <w:shd w:val="clear" w:color="auto" w:fill="auto"/>
            <w:noWrap/>
            <w:hideMark/>
          </w:tcPr>
          <w:p w14:paraId="6E3448AA" w14:textId="6C6FCD16"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1.47E-07</w:t>
            </w:r>
          </w:p>
        </w:tc>
        <w:tc>
          <w:tcPr>
            <w:tcW w:w="958" w:type="dxa"/>
            <w:tcBorders>
              <w:top w:val="nil"/>
              <w:left w:val="nil"/>
              <w:bottom w:val="nil"/>
              <w:right w:val="nil"/>
            </w:tcBorders>
            <w:shd w:val="clear" w:color="auto" w:fill="auto"/>
            <w:noWrap/>
            <w:hideMark/>
          </w:tcPr>
          <w:p w14:paraId="66D496F2" w14:textId="77DCB55C"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2.03E-07</w:t>
            </w:r>
          </w:p>
        </w:tc>
      </w:tr>
      <w:tr w:rsidR="00951990" w:rsidRPr="00AA625B" w14:paraId="1D9A3BEF" w14:textId="77777777" w:rsidTr="00F16F4B">
        <w:trPr>
          <w:trHeight w:val="301"/>
        </w:trPr>
        <w:tc>
          <w:tcPr>
            <w:tcW w:w="2880" w:type="dxa"/>
            <w:tcBorders>
              <w:top w:val="nil"/>
              <w:left w:val="nil"/>
              <w:bottom w:val="nil"/>
              <w:right w:val="nil"/>
            </w:tcBorders>
            <w:shd w:val="clear" w:color="auto" w:fill="auto"/>
            <w:noWrap/>
            <w:hideMark/>
          </w:tcPr>
          <w:p w14:paraId="60758718" w14:textId="05CF1764"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nil"/>
              <w:left w:val="nil"/>
              <w:bottom w:val="nil"/>
              <w:right w:val="nil"/>
            </w:tcBorders>
            <w:shd w:val="clear" w:color="auto" w:fill="auto"/>
            <w:noWrap/>
            <w:hideMark/>
          </w:tcPr>
          <w:p w14:paraId="17CC879A" w14:textId="2DE4E5B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867330923</w:t>
            </w:r>
          </w:p>
        </w:tc>
        <w:tc>
          <w:tcPr>
            <w:tcW w:w="1237" w:type="dxa"/>
            <w:tcBorders>
              <w:top w:val="nil"/>
              <w:left w:val="nil"/>
              <w:bottom w:val="nil"/>
              <w:right w:val="nil"/>
            </w:tcBorders>
            <w:shd w:val="clear" w:color="auto" w:fill="auto"/>
            <w:noWrap/>
            <w:hideMark/>
          </w:tcPr>
          <w:p w14:paraId="1C7AD74B" w14:textId="44B3459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122</w:t>
            </w:r>
          </w:p>
        </w:tc>
        <w:tc>
          <w:tcPr>
            <w:tcW w:w="1629" w:type="dxa"/>
            <w:tcBorders>
              <w:top w:val="nil"/>
              <w:left w:val="nil"/>
              <w:bottom w:val="nil"/>
              <w:right w:val="nil"/>
            </w:tcBorders>
            <w:shd w:val="clear" w:color="auto" w:fill="auto"/>
            <w:noWrap/>
            <w:hideMark/>
          </w:tcPr>
          <w:p w14:paraId="2FA22280" w14:textId="60DE6DA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1.41E-07</w:t>
            </w:r>
          </w:p>
        </w:tc>
        <w:tc>
          <w:tcPr>
            <w:tcW w:w="1280" w:type="dxa"/>
            <w:tcBorders>
              <w:top w:val="nil"/>
              <w:left w:val="nil"/>
              <w:bottom w:val="nil"/>
              <w:right w:val="nil"/>
            </w:tcBorders>
            <w:shd w:val="clear" w:color="auto" w:fill="auto"/>
            <w:noWrap/>
            <w:hideMark/>
          </w:tcPr>
          <w:p w14:paraId="7A126290" w14:textId="3491C49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1.18E-07</w:t>
            </w:r>
          </w:p>
        </w:tc>
        <w:tc>
          <w:tcPr>
            <w:tcW w:w="958" w:type="dxa"/>
            <w:tcBorders>
              <w:top w:val="nil"/>
              <w:left w:val="nil"/>
              <w:bottom w:val="nil"/>
              <w:right w:val="nil"/>
            </w:tcBorders>
            <w:shd w:val="clear" w:color="auto" w:fill="auto"/>
            <w:noWrap/>
            <w:hideMark/>
          </w:tcPr>
          <w:p w14:paraId="2E5C14E4" w14:textId="6734AB4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1.68E-07</w:t>
            </w:r>
          </w:p>
        </w:tc>
      </w:tr>
      <w:tr w:rsidR="00951990" w:rsidRPr="00AA625B" w14:paraId="441C1381" w14:textId="77777777" w:rsidTr="00F16F4B">
        <w:trPr>
          <w:trHeight w:val="301"/>
        </w:trPr>
        <w:tc>
          <w:tcPr>
            <w:tcW w:w="2880" w:type="dxa"/>
            <w:tcBorders>
              <w:top w:val="nil"/>
              <w:left w:val="nil"/>
              <w:bottom w:val="nil"/>
              <w:right w:val="nil"/>
            </w:tcBorders>
            <w:shd w:val="clear" w:color="auto" w:fill="auto"/>
            <w:noWrap/>
            <w:hideMark/>
          </w:tcPr>
          <w:p w14:paraId="40F9EFC7" w14:textId="4748CC02"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nil"/>
              <w:left w:val="nil"/>
              <w:bottom w:val="nil"/>
              <w:right w:val="nil"/>
            </w:tcBorders>
            <w:shd w:val="clear" w:color="auto" w:fill="auto"/>
            <w:noWrap/>
            <w:hideMark/>
          </w:tcPr>
          <w:p w14:paraId="4F7088B9" w14:textId="4F34709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755648257</w:t>
            </w:r>
          </w:p>
        </w:tc>
        <w:tc>
          <w:tcPr>
            <w:tcW w:w="1237" w:type="dxa"/>
            <w:tcBorders>
              <w:top w:val="nil"/>
              <w:left w:val="nil"/>
              <w:bottom w:val="nil"/>
              <w:right w:val="nil"/>
            </w:tcBorders>
            <w:shd w:val="clear" w:color="auto" w:fill="auto"/>
            <w:noWrap/>
            <w:hideMark/>
          </w:tcPr>
          <w:p w14:paraId="2B39FC79" w14:textId="5FAA727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103</w:t>
            </w:r>
          </w:p>
        </w:tc>
        <w:tc>
          <w:tcPr>
            <w:tcW w:w="1629" w:type="dxa"/>
            <w:tcBorders>
              <w:top w:val="nil"/>
              <w:left w:val="nil"/>
              <w:bottom w:val="nil"/>
              <w:right w:val="nil"/>
            </w:tcBorders>
            <w:shd w:val="clear" w:color="auto" w:fill="auto"/>
            <w:noWrap/>
            <w:hideMark/>
          </w:tcPr>
          <w:p w14:paraId="6A976A92" w14:textId="3360F987"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1.36E-07</w:t>
            </w:r>
          </w:p>
        </w:tc>
        <w:tc>
          <w:tcPr>
            <w:tcW w:w="1280" w:type="dxa"/>
            <w:tcBorders>
              <w:top w:val="nil"/>
              <w:left w:val="nil"/>
              <w:bottom w:val="nil"/>
              <w:right w:val="nil"/>
            </w:tcBorders>
            <w:shd w:val="clear" w:color="auto" w:fill="auto"/>
            <w:noWrap/>
            <w:hideMark/>
          </w:tcPr>
          <w:p w14:paraId="4DE06138" w14:textId="119CDD63"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1.12E-07</w:t>
            </w:r>
          </w:p>
        </w:tc>
        <w:tc>
          <w:tcPr>
            <w:tcW w:w="958" w:type="dxa"/>
            <w:tcBorders>
              <w:top w:val="nil"/>
              <w:left w:val="nil"/>
              <w:bottom w:val="nil"/>
              <w:right w:val="nil"/>
            </w:tcBorders>
            <w:shd w:val="clear" w:color="auto" w:fill="auto"/>
            <w:noWrap/>
            <w:hideMark/>
          </w:tcPr>
          <w:p w14:paraId="33FE76B0" w14:textId="0F291D59"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1.65E-07</w:t>
            </w:r>
          </w:p>
        </w:tc>
      </w:tr>
      <w:tr w:rsidR="00951990" w:rsidRPr="00AA625B" w14:paraId="2797091D" w14:textId="77777777" w:rsidTr="00F16F4B">
        <w:trPr>
          <w:trHeight w:val="301"/>
        </w:trPr>
        <w:tc>
          <w:tcPr>
            <w:tcW w:w="2880" w:type="dxa"/>
            <w:tcBorders>
              <w:top w:val="nil"/>
              <w:left w:val="nil"/>
              <w:right w:val="nil"/>
            </w:tcBorders>
            <w:shd w:val="clear" w:color="auto" w:fill="auto"/>
            <w:noWrap/>
            <w:hideMark/>
          </w:tcPr>
          <w:p w14:paraId="04252657" w14:textId="3848829C"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nil"/>
              <w:left w:val="nil"/>
              <w:right w:val="nil"/>
            </w:tcBorders>
            <w:shd w:val="clear" w:color="auto" w:fill="auto"/>
            <w:noWrap/>
            <w:hideMark/>
          </w:tcPr>
          <w:p w14:paraId="203C8F5B" w14:textId="0DF3211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700072281</w:t>
            </w:r>
          </w:p>
        </w:tc>
        <w:tc>
          <w:tcPr>
            <w:tcW w:w="1237" w:type="dxa"/>
            <w:tcBorders>
              <w:top w:val="nil"/>
              <w:left w:val="nil"/>
              <w:right w:val="nil"/>
            </w:tcBorders>
            <w:shd w:val="clear" w:color="auto" w:fill="auto"/>
            <w:noWrap/>
            <w:hideMark/>
          </w:tcPr>
          <w:p w14:paraId="4E544EEE" w14:textId="6E6A0ABF"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97</w:t>
            </w:r>
          </w:p>
        </w:tc>
        <w:tc>
          <w:tcPr>
            <w:tcW w:w="1629" w:type="dxa"/>
            <w:tcBorders>
              <w:top w:val="nil"/>
              <w:left w:val="nil"/>
              <w:right w:val="nil"/>
            </w:tcBorders>
            <w:shd w:val="clear" w:color="auto" w:fill="auto"/>
            <w:noWrap/>
            <w:hideMark/>
          </w:tcPr>
          <w:p w14:paraId="1364D522" w14:textId="15412978"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1.39E-07</w:t>
            </w:r>
          </w:p>
        </w:tc>
        <w:tc>
          <w:tcPr>
            <w:tcW w:w="1280" w:type="dxa"/>
            <w:tcBorders>
              <w:top w:val="nil"/>
              <w:left w:val="nil"/>
              <w:right w:val="nil"/>
            </w:tcBorders>
            <w:shd w:val="clear" w:color="auto" w:fill="auto"/>
            <w:noWrap/>
            <w:hideMark/>
          </w:tcPr>
          <w:p w14:paraId="1E513692" w14:textId="69631CC1"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1.14E-07</w:t>
            </w:r>
          </w:p>
        </w:tc>
        <w:tc>
          <w:tcPr>
            <w:tcW w:w="958" w:type="dxa"/>
            <w:tcBorders>
              <w:top w:val="nil"/>
              <w:left w:val="nil"/>
              <w:right w:val="nil"/>
            </w:tcBorders>
            <w:shd w:val="clear" w:color="auto" w:fill="auto"/>
            <w:noWrap/>
            <w:hideMark/>
          </w:tcPr>
          <w:p w14:paraId="2CA741E0" w14:textId="004333D4"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1.69E-07</w:t>
            </w:r>
          </w:p>
        </w:tc>
      </w:tr>
      <w:tr w:rsidR="00951990" w:rsidRPr="00AA625B" w14:paraId="2418EDFF" w14:textId="77777777" w:rsidTr="00F16F4B">
        <w:trPr>
          <w:trHeight w:val="301"/>
        </w:trPr>
        <w:tc>
          <w:tcPr>
            <w:tcW w:w="2880" w:type="dxa"/>
            <w:tcBorders>
              <w:top w:val="nil"/>
              <w:left w:val="nil"/>
              <w:bottom w:val="single" w:sz="4" w:space="0" w:color="auto"/>
              <w:right w:val="nil"/>
            </w:tcBorders>
            <w:shd w:val="clear" w:color="auto" w:fill="auto"/>
            <w:noWrap/>
            <w:hideMark/>
          </w:tcPr>
          <w:p w14:paraId="68457619" w14:textId="700EB2A3" w:rsidR="00951990" w:rsidRPr="00AA625B" w:rsidRDefault="00951990" w:rsidP="00951990">
            <w:pPr>
              <w:spacing w:after="0" w:line="240" w:lineRule="auto"/>
              <w:jc w:val="left"/>
              <w:rPr>
                <w:rFonts w:ascii="Arial" w:eastAsia="Times New Roman" w:hAnsi="Arial" w:cs="Arial"/>
                <w:color w:val="000000"/>
                <w:sz w:val="18"/>
                <w:szCs w:val="18"/>
                <w:lang w:eastAsia="de-DE"/>
              </w:rPr>
            </w:pPr>
            <w:r w:rsidRPr="00AA625B">
              <w:rPr>
                <w:rFonts w:ascii="Arial" w:hAnsi="Arial" w:cs="Arial"/>
                <w:sz w:val="18"/>
                <w:szCs w:val="18"/>
              </w:rPr>
              <w:t>NBP (845 mg/kg)</w:t>
            </w:r>
          </w:p>
        </w:tc>
        <w:tc>
          <w:tcPr>
            <w:tcW w:w="1286" w:type="dxa"/>
            <w:tcBorders>
              <w:top w:val="nil"/>
              <w:left w:val="nil"/>
              <w:bottom w:val="single" w:sz="4" w:space="0" w:color="auto"/>
              <w:right w:val="nil"/>
            </w:tcBorders>
            <w:shd w:val="clear" w:color="auto" w:fill="auto"/>
            <w:noWrap/>
            <w:hideMark/>
          </w:tcPr>
          <w:p w14:paraId="4BD091BF" w14:textId="2795441B"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730599814</w:t>
            </w:r>
          </w:p>
        </w:tc>
        <w:tc>
          <w:tcPr>
            <w:tcW w:w="1237" w:type="dxa"/>
            <w:tcBorders>
              <w:top w:val="nil"/>
              <w:left w:val="nil"/>
              <w:bottom w:val="single" w:sz="4" w:space="0" w:color="auto"/>
              <w:right w:val="nil"/>
            </w:tcBorders>
            <w:shd w:val="clear" w:color="auto" w:fill="auto"/>
            <w:noWrap/>
            <w:hideMark/>
          </w:tcPr>
          <w:p w14:paraId="1B741F1C" w14:textId="71187BBD"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103</w:t>
            </w:r>
          </w:p>
        </w:tc>
        <w:tc>
          <w:tcPr>
            <w:tcW w:w="1629" w:type="dxa"/>
            <w:tcBorders>
              <w:top w:val="nil"/>
              <w:left w:val="nil"/>
              <w:bottom w:val="single" w:sz="4" w:space="0" w:color="auto"/>
              <w:right w:val="nil"/>
            </w:tcBorders>
            <w:shd w:val="clear" w:color="auto" w:fill="auto"/>
            <w:noWrap/>
            <w:hideMark/>
          </w:tcPr>
          <w:p w14:paraId="50DA3D07" w14:textId="3E56193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1.41E-07</w:t>
            </w:r>
          </w:p>
        </w:tc>
        <w:tc>
          <w:tcPr>
            <w:tcW w:w="1280" w:type="dxa"/>
            <w:tcBorders>
              <w:top w:val="nil"/>
              <w:left w:val="nil"/>
              <w:bottom w:val="single" w:sz="4" w:space="0" w:color="auto"/>
              <w:right w:val="nil"/>
            </w:tcBorders>
            <w:shd w:val="clear" w:color="auto" w:fill="auto"/>
            <w:noWrap/>
            <w:hideMark/>
          </w:tcPr>
          <w:p w14:paraId="5F6416CC" w14:textId="1599E3C0"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1.16E-07</w:t>
            </w:r>
          </w:p>
        </w:tc>
        <w:tc>
          <w:tcPr>
            <w:tcW w:w="958" w:type="dxa"/>
            <w:tcBorders>
              <w:top w:val="nil"/>
              <w:left w:val="nil"/>
              <w:bottom w:val="single" w:sz="4" w:space="0" w:color="auto"/>
              <w:right w:val="nil"/>
            </w:tcBorders>
            <w:shd w:val="clear" w:color="auto" w:fill="auto"/>
            <w:noWrap/>
            <w:hideMark/>
          </w:tcPr>
          <w:p w14:paraId="1DCB8779" w14:textId="121640C5" w:rsidR="00951990" w:rsidRPr="00AA625B" w:rsidRDefault="00951990" w:rsidP="00951990">
            <w:pPr>
              <w:spacing w:after="0" w:line="240" w:lineRule="auto"/>
              <w:jc w:val="center"/>
              <w:rPr>
                <w:rFonts w:ascii="Arial" w:eastAsia="Times New Roman" w:hAnsi="Arial" w:cs="Arial"/>
                <w:color w:val="000000"/>
                <w:sz w:val="18"/>
                <w:szCs w:val="18"/>
                <w:lang w:eastAsia="de-DE"/>
              </w:rPr>
            </w:pPr>
            <w:r w:rsidRPr="00AA625B">
              <w:rPr>
                <w:rFonts w:ascii="Arial" w:hAnsi="Arial" w:cs="Arial"/>
                <w:sz w:val="18"/>
                <w:szCs w:val="18"/>
              </w:rPr>
              <w:t>1.71E-07</w:t>
            </w:r>
          </w:p>
        </w:tc>
      </w:tr>
    </w:tbl>
    <w:p w14:paraId="64977924" w14:textId="49C5F48C" w:rsidR="00232D91" w:rsidRPr="00AA625B" w:rsidRDefault="00232D91" w:rsidP="00F16F4B">
      <w:pPr>
        <w:pStyle w:val="Heading1"/>
      </w:pPr>
      <w:bookmarkStart w:id="9" w:name="_Toc195789456"/>
      <w:r w:rsidRPr="00AA625B">
        <w:lastRenderedPageBreak/>
        <w:t>Comparison of BMD approaches</w:t>
      </w:r>
      <w:bookmarkEnd w:id="8"/>
      <w:bookmarkEnd w:id="9"/>
      <w:r w:rsidRPr="00AA625B">
        <w:t xml:space="preserve"> </w:t>
      </w:r>
    </w:p>
    <w:p w14:paraId="220F44EE" w14:textId="69E5EF95" w:rsidR="00232D91" w:rsidRPr="00AA625B" w:rsidRDefault="000C4F0F" w:rsidP="00F16F4B">
      <w:pPr>
        <w:pStyle w:val="Heading2"/>
        <w:rPr>
          <w:lang w:val="en-US"/>
        </w:rPr>
      </w:pPr>
      <w:bookmarkStart w:id="10" w:name="_Toc195789457"/>
      <w:r w:rsidRPr="00AA625B">
        <w:rPr>
          <w:lang w:val="en-US"/>
        </w:rPr>
        <w:t xml:space="preserve">Table </w:t>
      </w:r>
      <w:r w:rsidR="00740FF3" w:rsidRPr="00AA625B">
        <w:rPr>
          <w:lang w:val="en-US"/>
        </w:rPr>
        <w:t>5</w:t>
      </w:r>
      <w:r w:rsidRPr="00AA625B">
        <w:rPr>
          <w:lang w:val="en-US"/>
        </w:rPr>
        <w:t xml:space="preserve">: </w:t>
      </w:r>
      <w:r w:rsidR="00232D91" w:rsidRPr="00AA625B">
        <w:rPr>
          <w:lang w:val="en-US"/>
        </w:rPr>
        <w:t>Summary of BMD metrics using various BMD approaches.</w:t>
      </w:r>
      <w:bookmarkEnd w:id="10"/>
    </w:p>
    <w:tbl>
      <w:tblPr>
        <w:tblStyle w:val="TableGrid"/>
        <w:tblW w:w="0" w:type="auto"/>
        <w:tblInd w:w="-5" w:type="dxa"/>
        <w:tblLook w:val="04A0" w:firstRow="1" w:lastRow="0" w:firstColumn="1" w:lastColumn="0" w:noHBand="0" w:noVBand="1"/>
      </w:tblPr>
      <w:tblGrid>
        <w:gridCol w:w="3544"/>
        <w:gridCol w:w="956"/>
        <w:gridCol w:w="990"/>
        <w:gridCol w:w="1040"/>
        <w:gridCol w:w="972"/>
      </w:tblGrid>
      <w:tr w:rsidR="00232D91" w:rsidRPr="00AA625B" w14:paraId="39FB6D42" w14:textId="77777777" w:rsidTr="00560A31">
        <w:trPr>
          <w:trHeight w:val="491"/>
        </w:trPr>
        <w:tc>
          <w:tcPr>
            <w:tcW w:w="3544" w:type="dxa"/>
            <w:shd w:val="clear" w:color="auto" w:fill="D9D9D9" w:themeFill="background1" w:themeFillShade="D9"/>
            <w:vAlign w:val="center"/>
          </w:tcPr>
          <w:p w14:paraId="3ED412B0" w14:textId="77777777" w:rsidR="00232D91" w:rsidRPr="00AA625B" w:rsidRDefault="00232D91" w:rsidP="00560A31">
            <w:pPr>
              <w:jc w:val="left"/>
              <w:rPr>
                <w:rFonts w:ascii="Arial" w:hAnsi="Arial" w:cs="Arial"/>
                <w:b/>
                <w:bCs/>
                <w:sz w:val="18"/>
                <w:szCs w:val="18"/>
                <w:lang w:val="en-US"/>
              </w:rPr>
            </w:pPr>
          </w:p>
        </w:tc>
        <w:tc>
          <w:tcPr>
            <w:tcW w:w="956" w:type="dxa"/>
            <w:shd w:val="clear" w:color="auto" w:fill="D9D9D9" w:themeFill="background1" w:themeFillShade="D9"/>
            <w:vAlign w:val="center"/>
          </w:tcPr>
          <w:p w14:paraId="68DDB490" w14:textId="77777777" w:rsidR="00232D91" w:rsidRPr="00AA625B" w:rsidRDefault="00232D91" w:rsidP="00B044DF">
            <w:pPr>
              <w:jc w:val="center"/>
              <w:rPr>
                <w:rFonts w:ascii="Arial" w:hAnsi="Arial" w:cs="Arial"/>
                <w:b/>
                <w:bCs/>
                <w:sz w:val="18"/>
                <w:szCs w:val="18"/>
                <w:lang w:val="en-US"/>
              </w:rPr>
            </w:pPr>
            <w:r w:rsidRPr="00AA625B">
              <w:rPr>
                <w:rFonts w:ascii="Arial" w:hAnsi="Arial" w:cs="Arial"/>
                <w:b/>
                <w:bCs/>
                <w:sz w:val="18"/>
                <w:szCs w:val="18"/>
                <w:lang w:val="en-US"/>
              </w:rPr>
              <w:t xml:space="preserve">BMDL </w:t>
            </w:r>
            <w:r w:rsidRPr="00AA625B">
              <w:rPr>
                <w:rFonts w:ascii="Arial" w:hAnsi="Arial" w:cs="Arial"/>
                <w:b/>
                <w:bCs/>
                <w:sz w:val="18"/>
                <w:szCs w:val="18"/>
                <w:lang w:val="en-US"/>
              </w:rPr>
              <w:br/>
              <w:t>liver</w:t>
            </w:r>
          </w:p>
        </w:tc>
        <w:tc>
          <w:tcPr>
            <w:tcW w:w="990" w:type="dxa"/>
            <w:shd w:val="clear" w:color="auto" w:fill="D9D9D9" w:themeFill="background1" w:themeFillShade="D9"/>
            <w:vAlign w:val="center"/>
          </w:tcPr>
          <w:p w14:paraId="1C64F538" w14:textId="77777777" w:rsidR="00232D91" w:rsidRPr="00AA625B" w:rsidRDefault="00232D91" w:rsidP="00B044DF">
            <w:pPr>
              <w:jc w:val="center"/>
              <w:rPr>
                <w:rFonts w:ascii="Arial" w:hAnsi="Arial" w:cs="Arial"/>
                <w:b/>
                <w:bCs/>
                <w:sz w:val="18"/>
                <w:szCs w:val="18"/>
                <w:lang w:val="en-US"/>
              </w:rPr>
            </w:pPr>
            <w:r w:rsidRPr="00AA625B">
              <w:rPr>
                <w:rFonts w:ascii="Arial" w:hAnsi="Arial" w:cs="Arial"/>
                <w:b/>
                <w:bCs/>
                <w:sz w:val="18"/>
                <w:szCs w:val="18"/>
                <w:lang w:val="en-US"/>
              </w:rPr>
              <w:t xml:space="preserve">BMDU </w:t>
            </w:r>
            <w:r w:rsidRPr="00AA625B">
              <w:rPr>
                <w:rFonts w:ascii="Arial" w:hAnsi="Arial" w:cs="Arial"/>
                <w:b/>
                <w:bCs/>
                <w:sz w:val="18"/>
                <w:szCs w:val="18"/>
                <w:lang w:val="en-US"/>
              </w:rPr>
              <w:br/>
              <w:t>liver</w:t>
            </w:r>
          </w:p>
        </w:tc>
        <w:tc>
          <w:tcPr>
            <w:tcW w:w="1040" w:type="dxa"/>
            <w:shd w:val="clear" w:color="auto" w:fill="D9D9D9" w:themeFill="background1" w:themeFillShade="D9"/>
            <w:vAlign w:val="center"/>
          </w:tcPr>
          <w:p w14:paraId="68203750" w14:textId="77777777" w:rsidR="00232D91" w:rsidRPr="00AA625B" w:rsidRDefault="00232D91" w:rsidP="00B044DF">
            <w:pPr>
              <w:jc w:val="center"/>
              <w:rPr>
                <w:rFonts w:ascii="Arial" w:hAnsi="Arial" w:cs="Arial"/>
                <w:b/>
                <w:bCs/>
                <w:sz w:val="18"/>
                <w:szCs w:val="18"/>
                <w:lang w:val="en-US"/>
              </w:rPr>
            </w:pPr>
            <w:r w:rsidRPr="00AA625B">
              <w:rPr>
                <w:rFonts w:ascii="Arial" w:hAnsi="Arial" w:cs="Arial"/>
                <w:b/>
                <w:bCs/>
                <w:sz w:val="18"/>
                <w:szCs w:val="18"/>
                <w:lang w:val="en-US"/>
              </w:rPr>
              <w:t xml:space="preserve">BMDL </w:t>
            </w:r>
            <w:r w:rsidRPr="00AA625B">
              <w:rPr>
                <w:rFonts w:ascii="Arial" w:hAnsi="Arial" w:cs="Arial"/>
                <w:b/>
                <w:bCs/>
                <w:sz w:val="18"/>
                <w:szCs w:val="18"/>
                <w:lang w:val="en-US"/>
              </w:rPr>
              <w:br/>
              <w:t>BM</w:t>
            </w:r>
          </w:p>
        </w:tc>
        <w:tc>
          <w:tcPr>
            <w:tcW w:w="972" w:type="dxa"/>
            <w:shd w:val="clear" w:color="auto" w:fill="D9D9D9" w:themeFill="background1" w:themeFillShade="D9"/>
            <w:vAlign w:val="center"/>
          </w:tcPr>
          <w:p w14:paraId="36F6ED53" w14:textId="77777777" w:rsidR="00232D91" w:rsidRPr="00AA625B" w:rsidRDefault="00232D91" w:rsidP="00B044DF">
            <w:pPr>
              <w:jc w:val="center"/>
              <w:rPr>
                <w:rFonts w:ascii="Arial" w:hAnsi="Arial" w:cs="Arial"/>
                <w:b/>
                <w:bCs/>
                <w:sz w:val="18"/>
                <w:szCs w:val="18"/>
                <w:lang w:val="en-US"/>
              </w:rPr>
            </w:pPr>
            <w:r w:rsidRPr="00AA625B">
              <w:rPr>
                <w:rFonts w:ascii="Arial" w:hAnsi="Arial" w:cs="Arial"/>
                <w:b/>
                <w:bCs/>
                <w:sz w:val="18"/>
                <w:szCs w:val="18"/>
                <w:lang w:val="en-US"/>
              </w:rPr>
              <w:t xml:space="preserve">BMDU </w:t>
            </w:r>
            <w:r w:rsidRPr="00AA625B">
              <w:rPr>
                <w:rFonts w:ascii="Arial" w:hAnsi="Arial" w:cs="Arial"/>
                <w:b/>
                <w:bCs/>
                <w:sz w:val="18"/>
                <w:szCs w:val="18"/>
                <w:lang w:val="en-US"/>
              </w:rPr>
              <w:br/>
              <w:t>BM</w:t>
            </w:r>
          </w:p>
        </w:tc>
      </w:tr>
      <w:tr w:rsidR="00232D91" w:rsidRPr="00AA625B" w14:paraId="5077889E" w14:textId="77777777" w:rsidTr="00560A31">
        <w:trPr>
          <w:trHeight w:val="245"/>
        </w:trPr>
        <w:tc>
          <w:tcPr>
            <w:tcW w:w="3544" w:type="dxa"/>
            <w:vAlign w:val="center"/>
          </w:tcPr>
          <w:p w14:paraId="7D9B4A39" w14:textId="77777777" w:rsidR="00232D91" w:rsidRPr="00AA625B" w:rsidRDefault="00232D91" w:rsidP="00560A31">
            <w:pPr>
              <w:jc w:val="left"/>
              <w:rPr>
                <w:rFonts w:ascii="Arial" w:hAnsi="Arial" w:cs="Arial"/>
                <w:b/>
                <w:bCs/>
                <w:sz w:val="18"/>
                <w:szCs w:val="18"/>
                <w:lang w:val="en-US"/>
              </w:rPr>
            </w:pPr>
            <w:r w:rsidRPr="00AA625B">
              <w:rPr>
                <w:rFonts w:ascii="Arial" w:hAnsi="Arial" w:cs="Arial"/>
                <w:b/>
                <w:bCs/>
                <w:sz w:val="18"/>
                <w:szCs w:val="18"/>
                <w:lang w:val="en-US"/>
              </w:rPr>
              <w:t>No covariate</w:t>
            </w:r>
          </w:p>
        </w:tc>
        <w:tc>
          <w:tcPr>
            <w:tcW w:w="956" w:type="dxa"/>
            <w:vAlign w:val="center"/>
          </w:tcPr>
          <w:p w14:paraId="497B7753"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91</w:t>
            </w:r>
          </w:p>
        </w:tc>
        <w:tc>
          <w:tcPr>
            <w:tcW w:w="990" w:type="dxa"/>
            <w:vAlign w:val="center"/>
          </w:tcPr>
          <w:p w14:paraId="209D867E"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255</w:t>
            </w:r>
          </w:p>
        </w:tc>
        <w:tc>
          <w:tcPr>
            <w:tcW w:w="1040" w:type="dxa"/>
            <w:vAlign w:val="center"/>
          </w:tcPr>
          <w:p w14:paraId="563D535C"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29</w:t>
            </w:r>
          </w:p>
        </w:tc>
        <w:tc>
          <w:tcPr>
            <w:tcW w:w="972" w:type="dxa"/>
            <w:vAlign w:val="center"/>
          </w:tcPr>
          <w:p w14:paraId="09B3C41F"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131</w:t>
            </w:r>
          </w:p>
        </w:tc>
      </w:tr>
      <w:tr w:rsidR="00232D91" w:rsidRPr="00AA625B" w14:paraId="72950E34" w14:textId="77777777" w:rsidTr="00560A31">
        <w:trPr>
          <w:trHeight w:val="255"/>
        </w:trPr>
        <w:tc>
          <w:tcPr>
            <w:tcW w:w="3544" w:type="dxa"/>
            <w:vAlign w:val="center"/>
          </w:tcPr>
          <w:p w14:paraId="14C0E773" w14:textId="77777777" w:rsidR="00232D91" w:rsidRPr="00AA625B" w:rsidRDefault="00232D91" w:rsidP="00560A31">
            <w:pPr>
              <w:jc w:val="left"/>
              <w:rPr>
                <w:rFonts w:ascii="Arial" w:hAnsi="Arial" w:cs="Arial"/>
                <w:b/>
                <w:bCs/>
                <w:sz w:val="18"/>
                <w:szCs w:val="18"/>
                <w:lang w:val="en-US"/>
              </w:rPr>
            </w:pPr>
            <w:r w:rsidRPr="00AA625B">
              <w:rPr>
                <w:rFonts w:ascii="Arial" w:hAnsi="Arial" w:cs="Arial"/>
                <w:b/>
                <w:bCs/>
                <w:sz w:val="18"/>
                <w:szCs w:val="18"/>
                <w:lang w:val="en-US"/>
              </w:rPr>
              <w:t>NDEA mouse &amp; rat liver as covariates</w:t>
            </w:r>
          </w:p>
        </w:tc>
        <w:tc>
          <w:tcPr>
            <w:tcW w:w="956" w:type="dxa"/>
            <w:vAlign w:val="center"/>
          </w:tcPr>
          <w:p w14:paraId="477BD648"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96</w:t>
            </w:r>
          </w:p>
        </w:tc>
        <w:tc>
          <w:tcPr>
            <w:tcW w:w="990" w:type="dxa"/>
            <w:vAlign w:val="center"/>
          </w:tcPr>
          <w:p w14:paraId="74D86823"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176</w:t>
            </w:r>
          </w:p>
        </w:tc>
        <w:tc>
          <w:tcPr>
            <w:tcW w:w="1040" w:type="dxa"/>
            <w:vAlign w:val="center"/>
          </w:tcPr>
          <w:p w14:paraId="2D1FFAB5" w14:textId="3DD1DE9A"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14</w:t>
            </w:r>
            <w:r w:rsidR="00402754" w:rsidRPr="00AA625B">
              <w:rPr>
                <w:rFonts w:ascii="Arial" w:hAnsi="Arial" w:cs="Arial"/>
                <w:sz w:val="18"/>
                <w:szCs w:val="18"/>
                <w:lang w:val="en-US"/>
              </w:rPr>
              <w:t>0</w:t>
            </w:r>
          </w:p>
        </w:tc>
        <w:tc>
          <w:tcPr>
            <w:tcW w:w="972" w:type="dxa"/>
            <w:vAlign w:val="center"/>
          </w:tcPr>
          <w:p w14:paraId="3EE1AC20"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286</w:t>
            </w:r>
          </w:p>
        </w:tc>
      </w:tr>
      <w:tr w:rsidR="00232D91" w:rsidRPr="00AA625B" w14:paraId="3535CC69" w14:textId="77777777" w:rsidTr="00560A31">
        <w:trPr>
          <w:trHeight w:val="245"/>
        </w:trPr>
        <w:tc>
          <w:tcPr>
            <w:tcW w:w="3544" w:type="dxa"/>
            <w:vAlign w:val="center"/>
          </w:tcPr>
          <w:p w14:paraId="5B4EE523" w14:textId="77777777" w:rsidR="00232D91" w:rsidRPr="00AA625B" w:rsidRDefault="00232D91" w:rsidP="00560A31">
            <w:pPr>
              <w:jc w:val="left"/>
              <w:rPr>
                <w:rFonts w:ascii="Arial" w:hAnsi="Arial" w:cs="Arial"/>
                <w:b/>
                <w:bCs/>
                <w:sz w:val="18"/>
                <w:szCs w:val="18"/>
                <w:lang w:val="en-US"/>
              </w:rPr>
            </w:pPr>
            <w:r w:rsidRPr="00AA625B">
              <w:rPr>
                <w:rFonts w:ascii="Arial" w:hAnsi="Arial" w:cs="Arial"/>
                <w:b/>
                <w:bCs/>
                <w:sz w:val="18"/>
                <w:szCs w:val="18"/>
                <w:lang w:val="en-US"/>
              </w:rPr>
              <w:t>NDEA mouse liver as covariate</w:t>
            </w:r>
          </w:p>
        </w:tc>
        <w:tc>
          <w:tcPr>
            <w:tcW w:w="956" w:type="dxa"/>
            <w:vAlign w:val="center"/>
          </w:tcPr>
          <w:p w14:paraId="7CB9607B"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96</w:t>
            </w:r>
          </w:p>
        </w:tc>
        <w:tc>
          <w:tcPr>
            <w:tcW w:w="990" w:type="dxa"/>
            <w:vAlign w:val="center"/>
          </w:tcPr>
          <w:p w14:paraId="6EB736AE"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186</w:t>
            </w:r>
          </w:p>
        </w:tc>
        <w:tc>
          <w:tcPr>
            <w:tcW w:w="1040" w:type="dxa"/>
            <w:vAlign w:val="center"/>
          </w:tcPr>
          <w:p w14:paraId="05B9B5EA"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w:t>
            </w:r>
          </w:p>
        </w:tc>
        <w:tc>
          <w:tcPr>
            <w:tcW w:w="972" w:type="dxa"/>
            <w:vAlign w:val="center"/>
          </w:tcPr>
          <w:p w14:paraId="4084797F"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w:t>
            </w:r>
          </w:p>
        </w:tc>
      </w:tr>
      <w:tr w:rsidR="00232D91" w:rsidRPr="00AA625B" w14:paraId="3A3450E2" w14:textId="77777777" w:rsidTr="00560A31">
        <w:trPr>
          <w:trHeight w:val="245"/>
        </w:trPr>
        <w:tc>
          <w:tcPr>
            <w:tcW w:w="3544" w:type="dxa"/>
            <w:vAlign w:val="center"/>
          </w:tcPr>
          <w:p w14:paraId="6BEFB8BA" w14:textId="77777777" w:rsidR="00232D91" w:rsidRPr="00AA625B" w:rsidRDefault="00232D91" w:rsidP="00560A31">
            <w:pPr>
              <w:jc w:val="left"/>
              <w:rPr>
                <w:rFonts w:ascii="Arial" w:hAnsi="Arial" w:cs="Arial"/>
                <w:b/>
                <w:bCs/>
                <w:sz w:val="18"/>
                <w:szCs w:val="18"/>
                <w:lang w:val="en-US"/>
              </w:rPr>
            </w:pPr>
            <w:proofErr w:type="spellStart"/>
            <w:r w:rsidRPr="00AA625B">
              <w:rPr>
                <w:rFonts w:ascii="Arial" w:hAnsi="Arial" w:cs="Arial"/>
                <w:b/>
                <w:bCs/>
                <w:sz w:val="18"/>
                <w:szCs w:val="18"/>
                <w:lang w:val="en-US"/>
              </w:rPr>
              <w:t>BaP</w:t>
            </w:r>
            <w:proofErr w:type="spellEnd"/>
            <w:r w:rsidRPr="00AA625B">
              <w:rPr>
                <w:rFonts w:ascii="Arial" w:hAnsi="Arial" w:cs="Arial"/>
                <w:b/>
                <w:bCs/>
                <w:sz w:val="18"/>
                <w:szCs w:val="18"/>
                <w:lang w:val="en-US"/>
              </w:rPr>
              <w:t xml:space="preserve"> mouse bone marrow as covariate</w:t>
            </w:r>
          </w:p>
        </w:tc>
        <w:tc>
          <w:tcPr>
            <w:tcW w:w="956" w:type="dxa"/>
            <w:vAlign w:val="center"/>
          </w:tcPr>
          <w:p w14:paraId="668E9694"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w:t>
            </w:r>
          </w:p>
        </w:tc>
        <w:tc>
          <w:tcPr>
            <w:tcW w:w="990" w:type="dxa"/>
            <w:vAlign w:val="center"/>
          </w:tcPr>
          <w:p w14:paraId="073391E6"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w:t>
            </w:r>
          </w:p>
        </w:tc>
        <w:tc>
          <w:tcPr>
            <w:tcW w:w="1040" w:type="dxa"/>
            <w:vAlign w:val="center"/>
          </w:tcPr>
          <w:p w14:paraId="6070C7C5" w14:textId="77777777" w:rsidR="00232D91" w:rsidRPr="00AA625B" w:rsidRDefault="00232D91" w:rsidP="00B044DF">
            <w:pPr>
              <w:jc w:val="center"/>
              <w:rPr>
                <w:rStyle w:val="CommentReference"/>
                <w:rFonts w:ascii="Arial" w:hAnsi="Arial" w:cs="Arial"/>
                <w:sz w:val="18"/>
                <w:szCs w:val="18"/>
                <w:lang w:val="en-US"/>
              </w:rPr>
            </w:pPr>
            <w:r w:rsidRPr="00AA625B">
              <w:rPr>
                <w:rStyle w:val="CommentReference"/>
                <w:rFonts w:ascii="Arial" w:hAnsi="Arial" w:cs="Arial"/>
                <w:sz w:val="18"/>
                <w:szCs w:val="18"/>
                <w:lang w:val="en-US"/>
              </w:rPr>
              <w:t>1</w:t>
            </w:r>
            <w:r w:rsidRPr="00AA625B">
              <w:rPr>
                <w:rStyle w:val="CommentReference"/>
                <w:rFonts w:ascii="Arial" w:hAnsi="Arial" w:cs="Arial"/>
                <w:sz w:val="18"/>
                <w:szCs w:val="18"/>
              </w:rPr>
              <w:t>00</w:t>
            </w:r>
          </w:p>
        </w:tc>
        <w:tc>
          <w:tcPr>
            <w:tcW w:w="972" w:type="dxa"/>
            <w:vAlign w:val="center"/>
          </w:tcPr>
          <w:p w14:paraId="61ACB8A4" w14:textId="77777777" w:rsidR="00232D91" w:rsidRPr="00AA625B" w:rsidRDefault="00232D91" w:rsidP="00B044DF">
            <w:pPr>
              <w:jc w:val="center"/>
              <w:rPr>
                <w:rFonts w:ascii="Arial" w:hAnsi="Arial" w:cs="Arial"/>
                <w:sz w:val="18"/>
                <w:szCs w:val="18"/>
                <w:lang w:val="en-US"/>
              </w:rPr>
            </w:pPr>
            <w:r w:rsidRPr="00AA625B">
              <w:rPr>
                <w:rFonts w:ascii="Arial" w:hAnsi="Arial" w:cs="Arial"/>
                <w:sz w:val="18"/>
                <w:szCs w:val="18"/>
                <w:lang w:val="en-US"/>
              </w:rPr>
              <w:t>283</w:t>
            </w:r>
          </w:p>
        </w:tc>
      </w:tr>
    </w:tbl>
    <w:p w14:paraId="040FB7C3" w14:textId="77777777" w:rsidR="00232D91" w:rsidRPr="00AA625B" w:rsidRDefault="00232D91" w:rsidP="00232D91">
      <w:pPr>
        <w:pStyle w:val="C-BodyText"/>
        <w:jc w:val="both"/>
        <w:rPr>
          <w:b/>
          <w:bCs/>
        </w:rPr>
      </w:pPr>
    </w:p>
    <w:p w14:paraId="6A095628" w14:textId="77777777" w:rsidR="00232D91" w:rsidRPr="00AA625B" w:rsidRDefault="00232D91" w:rsidP="00F16F4B">
      <w:pPr>
        <w:pStyle w:val="Heading2"/>
        <w:rPr>
          <w:lang w:val="en-US"/>
        </w:rPr>
      </w:pPr>
      <w:bookmarkStart w:id="11" w:name="_Toc195789458"/>
      <w:r w:rsidRPr="00AA625B">
        <w:rPr>
          <w:lang w:val="en-US"/>
        </w:rPr>
        <w:t>Liver, non-covariate BMD analysis with NBP</w:t>
      </w:r>
      <w:bookmarkEnd w:id="11"/>
      <w:r w:rsidRPr="00AA625B">
        <w:rPr>
          <w:lang w:val="en-US"/>
        </w:rPr>
        <w:t xml:space="preserve"> </w:t>
      </w:r>
    </w:p>
    <w:p w14:paraId="4192C9C0" w14:textId="64E31352" w:rsidR="00232D91" w:rsidRPr="00AA625B" w:rsidRDefault="00232D91" w:rsidP="00232D91">
      <w:pPr>
        <w:pStyle w:val="C-BodyText"/>
        <w:jc w:val="both"/>
        <w:rPr>
          <w:b/>
          <w:bCs/>
          <w:lang w:val="de-DE"/>
        </w:rPr>
      </w:pPr>
      <w:r w:rsidRPr="00AA625B">
        <w:rPr>
          <w:b/>
          <w:bCs/>
          <w:noProof/>
          <w:lang w:val="en-IN" w:eastAsia="en-IN"/>
        </w:rPr>
        <w:drawing>
          <wp:inline distT="0" distB="0" distL="0" distR="0" wp14:anchorId="503A37B2" wp14:editId="6671D01D">
            <wp:extent cx="4855611" cy="2628047"/>
            <wp:effectExtent l="0" t="0" r="2540" b="1270"/>
            <wp:docPr id="1169263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80196" cy="2641353"/>
                    </a:xfrm>
                    <a:prstGeom prst="rect">
                      <a:avLst/>
                    </a:prstGeom>
                    <a:noFill/>
                    <a:ln>
                      <a:noFill/>
                    </a:ln>
                  </pic:spPr>
                </pic:pic>
              </a:graphicData>
            </a:graphic>
          </wp:inline>
        </w:drawing>
      </w:r>
      <w:r w:rsidRPr="00AA625B">
        <w:rPr>
          <w:b/>
          <w:bCs/>
          <w:noProof/>
          <w:lang w:val="en-IN" w:eastAsia="en-IN"/>
        </w:rPr>
        <w:drawing>
          <wp:inline distT="0" distB="0" distL="0" distR="0" wp14:anchorId="59B28C62" wp14:editId="691C9247">
            <wp:extent cx="4855210" cy="2647023"/>
            <wp:effectExtent l="0" t="0" r="2540" b="1270"/>
            <wp:docPr id="1069316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80085" cy="2660585"/>
                    </a:xfrm>
                    <a:prstGeom prst="rect">
                      <a:avLst/>
                    </a:prstGeom>
                    <a:noFill/>
                    <a:ln>
                      <a:noFill/>
                    </a:ln>
                  </pic:spPr>
                </pic:pic>
              </a:graphicData>
            </a:graphic>
          </wp:inline>
        </w:drawing>
      </w:r>
    </w:p>
    <w:p w14:paraId="3752AE55" w14:textId="77777777" w:rsidR="00232D91" w:rsidRPr="00AA625B" w:rsidRDefault="00232D91" w:rsidP="00232D91">
      <w:pPr>
        <w:pStyle w:val="C-BodyText"/>
        <w:jc w:val="both"/>
        <w:rPr>
          <w:b/>
          <w:bCs/>
          <w:lang w:val="de-DE"/>
        </w:rPr>
      </w:pPr>
      <w:r w:rsidRPr="00AA625B">
        <w:rPr>
          <w:b/>
          <w:bCs/>
          <w:noProof/>
          <w:lang w:val="en-IN" w:eastAsia="en-IN"/>
        </w:rPr>
        <w:lastRenderedPageBreak/>
        <w:drawing>
          <wp:inline distT="0" distB="0" distL="0" distR="0" wp14:anchorId="415E9F6A" wp14:editId="38AAFAF5">
            <wp:extent cx="2821204" cy="3051260"/>
            <wp:effectExtent l="0" t="0" r="0" b="0"/>
            <wp:docPr id="10122598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41470" cy="3073178"/>
                    </a:xfrm>
                    <a:prstGeom prst="rect">
                      <a:avLst/>
                    </a:prstGeom>
                    <a:noFill/>
                    <a:ln>
                      <a:noFill/>
                    </a:ln>
                  </pic:spPr>
                </pic:pic>
              </a:graphicData>
            </a:graphic>
          </wp:inline>
        </w:drawing>
      </w:r>
    </w:p>
    <w:tbl>
      <w:tblPr>
        <w:tblStyle w:val="C-Table"/>
        <w:tblW w:w="8923" w:type="dxa"/>
        <w:tblLook w:val="04A0" w:firstRow="1" w:lastRow="0" w:firstColumn="1" w:lastColumn="0" w:noHBand="0" w:noVBand="1"/>
      </w:tblPr>
      <w:tblGrid>
        <w:gridCol w:w="3394"/>
        <w:gridCol w:w="2977"/>
        <w:gridCol w:w="2552"/>
      </w:tblGrid>
      <w:tr w:rsidR="00232D91" w:rsidRPr="00AA625B" w14:paraId="6F15ACD0" w14:textId="77777777" w:rsidTr="00560A31">
        <w:trPr>
          <w:trHeight w:val="458"/>
        </w:trPr>
        <w:tc>
          <w:tcPr>
            <w:tcW w:w="3394" w:type="dxa"/>
            <w:tcBorders>
              <w:bottom w:val="single" w:sz="6" w:space="0" w:color="auto"/>
            </w:tcBorders>
            <w:shd w:val="clear" w:color="auto" w:fill="D9D9D9" w:themeFill="background1" w:themeFillShade="D9"/>
            <w:vAlign w:val="center"/>
            <w:hideMark/>
          </w:tcPr>
          <w:p w14:paraId="79F6B5B6"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mg/kg/day</w:t>
            </w:r>
          </w:p>
        </w:tc>
        <w:tc>
          <w:tcPr>
            <w:tcW w:w="2977" w:type="dxa"/>
            <w:tcBorders>
              <w:bottom w:val="single" w:sz="6" w:space="0" w:color="auto"/>
            </w:tcBorders>
            <w:shd w:val="clear" w:color="auto" w:fill="D9D9D9" w:themeFill="background1" w:themeFillShade="D9"/>
            <w:vAlign w:val="center"/>
            <w:hideMark/>
          </w:tcPr>
          <w:p w14:paraId="08A60839"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BMDL</w:t>
            </w:r>
            <w:r w:rsidRPr="00AA625B">
              <w:rPr>
                <w:rFonts w:ascii="Arial" w:hAnsi="Arial" w:cs="Arial"/>
                <w:b/>
                <w:bCs/>
                <w:color w:val="000000"/>
                <w:sz w:val="18"/>
                <w:szCs w:val="18"/>
                <w:vertAlign w:val="subscript"/>
              </w:rPr>
              <w:t>50</w:t>
            </w:r>
          </w:p>
        </w:tc>
        <w:tc>
          <w:tcPr>
            <w:tcW w:w="2552" w:type="dxa"/>
            <w:tcBorders>
              <w:bottom w:val="single" w:sz="6" w:space="0" w:color="auto"/>
            </w:tcBorders>
            <w:shd w:val="clear" w:color="auto" w:fill="D9D9D9" w:themeFill="background1" w:themeFillShade="D9"/>
            <w:vAlign w:val="center"/>
            <w:hideMark/>
          </w:tcPr>
          <w:p w14:paraId="649624FB"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BMDU</w:t>
            </w:r>
            <w:r w:rsidRPr="00AA625B">
              <w:rPr>
                <w:rFonts w:ascii="Arial" w:hAnsi="Arial" w:cs="Arial"/>
                <w:b/>
                <w:bCs/>
                <w:color w:val="000000"/>
                <w:sz w:val="18"/>
                <w:szCs w:val="18"/>
                <w:vertAlign w:val="subscript"/>
              </w:rPr>
              <w:t>50</w:t>
            </w:r>
          </w:p>
        </w:tc>
      </w:tr>
      <w:tr w:rsidR="00232D91" w:rsidRPr="00AA625B" w14:paraId="0B3C0DE8" w14:textId="77777777" w:rsidTr="00560A31">
        <w:trPr>
          <w:trHeight w:val="300"/>
        </w:trPr>
        <w:tc>
          <w:tcPr>
            <w:tcW w:w="3394" w:type="dxa"/>
            <w:tcBorders>
              <w:bottom w:val="single" w:sz="4" w:space="0" w:color="auto"/>
            </w:tcBorders>
            <w:vAlign w:val="center"/>
          </w:tcPr>
          <w:p w14:paraId="2D939C87"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NBP Liver Mouse</w:t>
            </w:r>
          </w:p>
        </w:tc>
        <w:tc>
          <w:tcPr>
            <w:tcW w:w="2977" w:type="dxa"/>
            <w:tcBorders>
              <w:bottom w:val="single" w:sz="4" w:space="0" w:color="auto"/>
            </w:tcBorders>
            <w:vAlign w:val="center"/>
          </w:tcPr>
          <w:p w14:paraId="12E8AF5A"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themeColor="text1"/>
                <w:sz w:val="18"/>
                <w:szCs w:val="18"/>
              </w:rPr>
              <w:t>91</w:t>
            </w:r>
          </w:p>
        </w:tc>
        <w:tc>
          <w:tcPr>
            <w:tcW w:w="2552" w:type="dxa"/>
            <w:tcBorders>
              <w:bottom w:val="single" w:sz="4" w:space="0" w:color="auto"/>
            </w:tcBorders>
            <w:vAlign w:val="center"/>
          </w:tcPr>
          <w:p w14:paraId="039BCE0A"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255</w:t>
            </w:r>
          </w:p>
        </w:tc>
      </w:tr>
    </w:tbl>
    <w:p w14:paraId="6DB7DA2C" w14:textId="77777777" w:rsidR="00232D91" w:rsidRPr="00AA625B" w:rsidRDefault="00232D91" w:rsidP="00F16F4B">
      <w:pPr>
        <w:pStyle w:val="Heading2"/>
        <w:rPr>
          <w:lang w:val="en-US"/>
        </w:rPr>
      </w:pPr>
      <w:bookmarkStart w:id="12" w:name="_Toc195789459"/>
      <w:r w:rsidRPr="00AA625B">
        <w:rPr>
          <w:lang w:val="en-US"/>
        </w:rPr>
        <w:lastRenderedPageBreak/>
        <w:t>Bone marrow, non-covariate BMD analysis with NBP</w:t>
      </w:r>
      <w:bookmarkEnd w:id="12"/>
    </w:p>
    <w:p w14:paraId="5CD2B603" w14:textId="71FCBCE8" w:rsidR="00232D91" w:rsidRPr="00AA625B" w:rsidRDefault="00232D91" w:rsidP="00232D91">
      <w:pPr>
        <w:pStyle w:val="C-BodyText"/>
        <w:ind w:left="360"/>
        <w:jc w:val="both"/>
        <w:rPr>
          <w:b/>
          <w:bCs/>
          <w:lang w:val="de-DE"/>
        </w:rPr>
      </w:pPr>
      <w:r w:rsidRPr="00AA625B">
        <w:rPr>
          <w:b/>
          <w:bCs/>
          <w:noProof/>
          <w:lang w:val="en-IN" w:eastAsia="en-IN"/>
        </w:rPr>
        <w:drawing>
          <wp:inline distT="0" distB="0" distL="0" distR="0" wp14:anchorId="09485DB0" wp14:editId="551953F1">
            <wp:extent cx="4733365" cy="2551265"/>
            <wp:effectExtent l="0" t="0" r="0" b="1905"/>
            <wp:docPr id="14103207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68531" cy="2570219"/>
                    </a:xfrm>
                    <a:prstGeom prst="rect">
                      <a:avLst/>
                    </a:prstGeom>
                    <a:noFill/>
                    <a:ln>
                      <a:noFill/>
                    </a:ln>
                  </pic:spPr>
                </pic:pic>
              </a:graphicData>
            </a:graphic>
          </wp:inline>
        </w:drawing>
      </w:r>
      <w:r w:rsidRPr="00AA625B">
        <w:rPr>
          <w:noProof/>
          <w:lang w:val="en-IN" w:eastAsia="en-IN"/>
        </w:rPr>
        <w:drawing>
          <wp:inline distT="0" distB="0" distL="0" distR="0" wp14:anchorId="5E2A8539" wp14:editId="03D5D772">
            <wp:extent cx="4699136" cy="2569965"/>
            <wp:effectExtent l="0" t="0" r="6350" b="1905"/>
            <wp:docPr id="3007468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49054" cy="2597265"/>
                    </a:xfrm>
                    <a:prstGeom prst="rect">
                      <a:avLst/>
                    </a:prstGeom>
                    <a:noFill/>
                    <a:ln>
                      <a:noFill/>
                    </a:ln>
                  </pic:spPr>
                </pic:pic>
              </a:graphicData>
            </a:graphic>
          </wp:inline>
        </w:drawing>
      </w:r>
      <w:r w:rsidRPr="00AA625B">
        <w:rPr>
          <w:b/>
          <w:bCs/>
          <w:noProof/>
          <w:lang w:val="en-IN" w:eastAsia="en-IN"/>
        </w:rPr>
        <w:drawing>
          <wp:inline distT="0" distB="0" distL="0" distR="0" wp14:anchorId="2E5821C4" wp14:editId="06E34EEB">
            <wp:extent cx="2534789" cy="2762759"/>
            <wp:effectExtent l="0" t="0" r="0" b="0"/>
            <wp:docPr id="10271170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62524" cy="2792988"/>
                    </a:xfrm>
                    <a:prstGeom prst="rect">
                      <a:avLst/>
                    </a:prstGeom>
                    <a:noFill/>
                    <a:ln>
                      <a:noFill/>
                    </a:ln>
                  </pic:spPr>
                </pic:pic>
              </a:graphicData>
            </a:graphic>
          </wp:inline>
        </w:drawing>
      </w:r>
    </w:p>
    <w:tbl>
      <w:tblPr>
        <w:tblStyle w:val="C-Table"/>
        <w:tblW w:w="8923" w:type="dxa"/>
        <w:tblLook w:val="04A0" w:firstRow="1" w:lastRow="0" w:firstColumn="1" w:lastColumn="0" w:noHBand="0" w:noVBand="1"/>
      </w:tblPr>
      <w:tblGrid>
        <w:gridCol w:w="3394"/>
        <w:gridCol w:w="2977"/>
        <w:gridCol w:w="2552"/>
      </w:tblGrid>
      <w:tr w:rsidR="00232D91" w:rsidRPr="00AA625B" w14:paraId="3BA08A74" w14:textId="77777777" w:rsidTr="00560A31">
        <w:trPr>
          <w:trHeight w:val="350"/>
        </w:trPr>
        <w:tc>
          <w:tcPr>
            <w:tcW w:w="3394" w:type="dxa"/>
            <w:shd w:val="clear" w:color="auto" w:fill="D9D9D9" w:themeFill="background1" w:themeFillShade="D9"/>
            <w:vAlign w:val="center"/>
            <w:hideMark/>
          </w:tcPr>
          <w:p w14:paraId="1A9D8B86"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mg/kg/day</w:t>
            </w:r>
          </w:p>
        </w:tc>
        <w:tc>
          <w:tcPr>
            <w:tcW w:w="2977" w:type="dxa"/>
            <w:shd w:val="clear" w:color="auto" w:fill="D9D9D9" w:themeFill="background1" w:themeFillShade="D9"/>
            <w:vAlign w:val="center"/>
            <w:hideMark/>
          </w:tcPr>
          <w:p w14:paraId="28FE65E1"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BMDL</w:t>
            </w:r>
            <w:r w:rsidRPr="00AA625B">
              <w:rPr>
                <w:rFonts w:ascii="Arial" w:hAnsi="Arial" w:cs="Arial"/>
                <w:b/>
                <w:bCs/>
                <w:color w:val="000000"/>
                <w:sz w:val="18"/>
                <w:szCs w:val="18"/>
                <w:vertAlign w:val="subscript"/>
              </w:rPr>
              <w:t>50</w:t>
            </w:r>
          </w:p>
        </w:tc>
        <w:tc>
          <w:tcPr>
            <w:tcW w:w="2552" w:type="dxa"/>
            <w:shd w:val="clear" w:color="auto" w:fill="D9D9D9" w:themeFill="background1" w:themeFillShade="D9"/>
            <w:vAlign w:val="center"/>
            <w:hideMark/>
          </w:tcPr>
          <w:p w14:paraId="4297262E"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BMDU</w:t>
            </w:r>
            <w:r w:rsidRPr="00AA625B">
              <w:rPr>
                <w:rFonts w:ascii="Arial" w:hAnsi="Arial" w:cs="Arial"/>
                <w:b/>
                <w:bCs/>
                <w:color w:val="000000"/>
                <w:sz w:val="18"/>
                <w:szCs w:val="18"/>
                <w:vertAlign w:val="subscript"/>
              </w:rPr>
              <w:t>50</w:t>
            </w:r>
          </w:p>
        </w:tc>
      </w:tr>
      <w:tr w:rsidR="00232D91" w:rsidRPr="00AA625B" w14:paraId="3D7C3A7B" w14:textId="77777777" w:rsidTr="00560A31">
        <w:trPr>
          <w:trHeight w:val="300"/>
        </w:trPr>
        <w:tc>
          <w:tcPr>
            <w:tcW w:w="3394" w:type="dxa"/>
            <w:vAlign w:val="center"/>
          </w:tcPr>
          <w:p w14:paraId="18EC5285"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NBP bone marrow Mouse</w:t>
            </w:r>
          </w:p>
        </w:tc>
        <w:tc>
          <w:tcPr>
            <w:tcW w:w="2977" w:type="dxa"/>
            <w:vAlign w:val="center"/>
          </w:tcPr>
          <w:p w14:paraId="3D266BA5"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29</w:t>
            </w:r>
          </w:p>
        </w:tc>
        <w:tc>
          <w:tcPr>
            <w:tcW w:w="2552" w:type="dxa"/>
            <w:vAlign w:val="center"/>
          </w:tcPr>
          <w:p w14:paraId="05FC5CAE"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131</w:t>
            </w:r>
          </w:p>
        </w:tc>
      </w:tr>
    </w:tbl>
    <w:p w14:paraId="61DC4E28" w14:textId="77777777" w:rsidR="00232D91" w:rsidRPr="00AA625B" w:rsidRDefault="00232D91" w:rsidP="00232D91">
      <w:pPr>
        <w:pStyle w:val="C-BodyText"/>
        <w:jc w:val="both"/>
        <w:rPr>
          <w:b/>
          <w:bCs/>
          <w:szCs w:val="24"/>
        </w:rPr>
      </w:pPr>
    </w:p>
    <w:p w14:paraId="5BAF4DB0" w14:textId="5956173D" w:rsidR="00232D91" w:rsidRPr="00AA625B" w:rsidRDefault="00232D91" w:rsidP="00F16F4B">
      <w:pPr>
        <w:pStyle w:val="Heading2"/>
        <w:rPr>
          <w:lang w:val="en-US"/>
        </w:rPr>
      </w:pPr>
      <w:bookmarkStart w:id="13" w:name="_Toc195789460"/>
      <w:r w:rsidRPr="00AA625B">
        <w:rPr>
          <w:lang w:val="en-US"/>
        </w:rPr>
        <w:lastRenderedPageBreak/>
        <w:t>Liver, covariate BMD analysis with NBP (black line) using NDEA (red line) liver in mouse as the covariate data set</w:t>
      </w:r>
      <w:bookmarkEnd w:id="13"/>
      <w:r w:rsidRPr="00AA625B">
        <w:rPr>
          <w:lang w:val="en-US"/>
        </w:rPr>
        <w:t xml:space="preserve"> </w:t>
      </w:r>
    </w:p>
    <w:p w14:paraId="2A75FEC3" w14:textId="13CC2500" w:rsidR="00232D91" w:rsidRPr="00AA625B" w:rsidRDefault="00232D91" w:rsidP="00232D91">
      <w:pPr>
        <w:pStyle w:val="C-BodyText"/>
        <w:jc w:val="both"/>
        <w:rPr>
          <w:b/>
          <w:bCs/>
          <w:szCs w:val="24"/>
        </w:rPr>
      </w:pPr>
      <w:r w:rsidRPr="00AA625B">
        <w:rPr>
          <w:noProof/>
          <w:szCs w:val="24"/>
          <w:lang w:val="en-IN" w:eastAsia="en-IN"/>
        </w:rPr>
        <w:drawing>
          <wp:inline distT="0" distB="0" distL="0" distR="0" wp14:anchorId="4BE3A9C9" wp14:editId="17F7D732">
            <wp:extent cx="4757814" cy="2424697"/>
            <wp:effectExtent l="0" t="0" r="5080" b="0"/>
            <wp:docPr id="40158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778117" cy="2435044"/>
                    </a:xfrm>
                    <a:prstGeom prst="rect">
                      <a:avLst/>
                    </a:prstGeom>
                    <a:noFill/>
                  </pic:spPr>
                </pic:pic>
              </a:graphicData>
            </a:graphic>
          </wp:inline>
        </w:drawing>
      </w:r>
      <w:r w:rsidRPr="00AA625B">
        <w:rPr>
          <w:noProof/>
          <w:szCs w:val="24"/>
          <w:lang w:val="en-IN" w:eastAsia="en-IN"/>
        </w:rPr>
        <w:drawing>
          <wp:inline distT="0" distB="0" distL="0" distR="0" wp14:anchorId="1CB9A01A" wp14:editId="5F5D439D">
            <wp:extent cx="4728475" cy="2451116"/>
            <wp:effectExtent l="0" t="0" r="0" b="6350"/>
            <wp:docPr id="282920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760215" cy="2467569"/>
                    </a:xfrm>
                    <a:prstGeom prst="rect">
                      <a:avLst/>
                    </a:prstGeom>
                    <a:noFill/>
                  </pic:spPr>
                </pic:pic>
              </a:graphicData>
            </a:graphic>
          </wp:inline>
        </w:drawing>
      </w:r>
      <w:r w:rsidRPr="00AA625B">
        <w:rPr>
          <w:noProof/>
          <w:szCs w:val="24"/>
          <w:lang w:val="en-IN" w:eastAsia="en-IN"/>
        </w:rPr>
        <w:drawing>
          <wp:inline distT="0" distB="0" distL="0" distR="0" wp14:anchorId="63439DC3" wp14:editId="32FFF991">
            <wp:extent cx="2638321" cy="2688879"/>
            <wp:effectExtent l="0" t="0" r="0" b="0"/>
            <wp:docPr id="218356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60129" cy="2711105"/>
                    </a:xfrm>
                    <a:prstGeom prst="rect">
                      <a:avLst/>
                    </a:prstGeom>
                    <a:noFill/>
                  </pic:spPr>
                </pic:pic>
              </a:graphicData>
            </a:graphic>
          </wp:inline>
        </w:drawing>
      </w:r>
      <w:r w:rsidRPr="00AA625B">
        <w:rPr>
          <w:noProof/>
          <w:szCs w:val="24"/>
          <w:lang w:val="en-IN" w:eastAsia="en-IN"/>
        </w:rPr>
        <w:drawing>
          <wp:inline distT="0" distB="0" distL="0" distR="0" wp14:anchorId="38651980" wp14:editId="1DA2B1DA">
            <wp:extent cx="2077570" cy="2598344"/>
            <wp:effectExtent l="0" t="0" r="0" b="0"/>
            <wp:docPr id="91752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1">
                      <a:extLst>
                        <a:ext uri="{28A0092B-C50C-407E-A947-70E740481C1C}">
                          <a14:useLocalDpi xmlns:a14="http://schemas.microsoft.com/office/drawing/2010/main" val="0"/>
                        </a:ext>
                      </a:extLst>
                    </a:blip>
                    <a:srcRect l="6090" t="3414" r="15204" b="1"/>
                    <a:stretch/>
                  </pic:blipFill>
                  <pic:spPr bwMode="auto">
                    <a:xfrm>
                      <a:off x="0" y="0"/>
                      <a:ext cx="2083692" cy="2606001"/>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C-Table"/>
        <w:tblW w:w="8923" w:type="dxa"/>
        <w:tblLook w:val="04A0" w:firstRow="1" w:lastRow="0" w:firstColumn="1" w:lastColumn="0" w:noHBand="0" w:noVBand="1"/>
      </w:tblPr>
      <w:tblGrid>
        <w:gridCol w:w="3394"/>
        <w:gridCol w:w="2977"/>
        <w:gridCol w:w="2552"/>
      </w:tblGrid>
      <w:tr w:rsidR="00232D91" w:rsidRPr="00AA625B" w14:paraId="3C24D04A" w14:textId="77777777" w:rsidTr="00560A31">
        <w:trPr>
          <w:trHeight w:val="431"/>
        </w:trPr>
        <w:tc>
          <w:tcPr>
            <w:tcW w:w="3394" w:type="dxa"/>
            <w:shd w:val="clear" w:color="auto" w:fill="D9D9D9" w:themeFill="background1" w:themeFillShade="D9"/>
            <w:vAlign w:val="center"/>
            <w:hideMark/>
          </w:tcPr>
          <w:p w14:paraId="0BBB504A"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mg/kg/day</w:t>
            </w:r>
          </w:p>
        </w:tc>
        <w:tc>
          <w:tcPr>
            <w:tcW w:w="2977" w:type="dxa"/>
            <w:shd w:val="clear" w:color="auto" w:fill="D9D9D9" w:themeFill="background1" w:themeFillShade="D9"/>
            <w:vAlign w:val="center"/>
            <w:hideMark/>
          </w:tcPr>
          <w:p w14:paraId="2C03EB5E"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BMDL</w:t>
            </w:r>
            <w:r w:rsidRPr="00AA625B">
              <w:rPr>
                <w:rFonts w:ascii="Arial" w:hAnsi="Arial" w:cs="Arial"/>
                <w:b/>
                <w:bCs/>
                <w:color w:val="000000"/>
                <w:sz w:val="18"/>
                <w:szCs w:val="18"/>
                <w:vertAlign w:val="subscript"/>
              </w:rPr>
              <w:t>50</w:t>
            </w:r>
          </w:p>
        </w:tc>
        <w:tc>
          <w:tcPr>
            <w:tcW w:w="2552" w:type="dxa"/>
            <w:shd w:val="clear" w:color="auto" w:fill="D9D9D9" w:themeFill="background1" w:themeFillShade="D9"/>
            <w:vAlign w:val="center"/>
            <w:hideMark/>
          </w:tcPr>
          <w:p w14:paraId="2D694FBD"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BMDU</w:t>
            </w:r>
            <w:r w:rsidRPr="00AA625B">
              <w:rPr>
                <w:rFonts w:ascii="Arial" w:hAnsi="Arial" w:cs="Arial"/>
                <w:b/>
                <w:bCs/>
                <w:color w:val="000000"/>
                <w:sz w:val="18"/>
                <w:szCs w:val="18"/>
                <w:vertAlign w:val="subscript"/>
              </w:rPr>
              <w:t>50</w:t>
            </w:r>
          </w:p>
        </w:tc>
      </w:tr>
      <w:tr w:rsidR="00232D91" w:rsidRPr="00AA625B" w14:paraId="7ED63E08" w14:textId="77777777" w:rsidTr="00560A31">
        <w:trPr>
          <w:trHeight w:val="300"/>
        </w:trPr>
        <w:tc>
          <w:tcPr>
            <w:tcW w:w="3394" w:type="dxa"/>
            <w:vAlign w:val="center"/>
            <w:hideMark/>
          </w:tcPr>
          <w:p w14:paraId="6B577D6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 xml:space="preserve">NDEA Liver </w:t>
            </w:r>
            <w:proofErr w:type="spellStart"/>
            <w:r w:rsidRPr="00AA625B">
              <w:rPr>
                <w:rFonts w:ascii="Arial" w:hAnsi="Arial" w:cs="Arial"/>
                <w:color w:val="000000"/>
                <w:sz w:val="18"/>
                <w:szCs w:val="18"/>
              </w:rPr>
              <w:t>BigBlue</w:t>
            </w:r>
            <w:proofErr w:type="spellEnd"/>
            <w:r w:rsidRPr="00AA625B">
              <w:rPr>
                <w:rFonts w:ascii="Arial" w:hAnsi="Arial" w:cs="Arial"/>
                <w:color w:val="000000"/>
                <w:sz w:val="18"/>
                <w:szCs w:val="18"/>
              </w:rPr>
              <w:t xml:space="preserve"> Mouse</w:t>
            </w:r>
          </w:p>
        </w:tc>
        <w:tc>
          <w:tcPr>
            <w:tcW w:w="2977" w:type="dxa"/>
            <w:vAlign w:val="center"/>
            <w:hideMark/>
          </w:tcPr>
          <w:p w14:paraId="16739092"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0.046</w:t>
            </w:r>
          </w:p>
        </w:tc>
        <w:tc>
          <w:tcPr>
            <w:tcW w:w="2552" w:type="dxa"/>
            <w:vAlign w:val="center"/>
            <w:hideMark/>
          </w:tcPr>
          <w:p w14:paraId="6A7E0016"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0.0831</w:t>
            </w:r>
          </w:p>
        </w:tc>
      </w:tr>
      <w:tr w:rsidR="00232D91" w:rsidRPr="00AA625B" w14:paraId="3EBAEA8A" w14:textId="77777777" w:rsidTr="00560A31">
        <w:trPr>
          <w:trHeight w:val="300"/>
        </w:trPr>
        <w:tc>
          <w:tcPr>
            <w:tcW w:w="3394" w:type="dxa"/>
            <w:vAlign w:val="center"/>
          </w:tcPr>
          <w:p w14:paraId="7C16A446"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NBP Liver Mouse</w:t>
            </w:r>
          </w:p>
        </w:tc>
        <w:tc>
          <w:tcPr>
            <w:tcW w:w="2977" w:type="dxa"/>
            <w:vAlign w:val="center"/>
          </w:tcPr>
          <w:p w14:paraId="0BA91CE0"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themeColor="text1"/>
                <w:sz w:val="18"/>
                <w:szCs w:val="18"/>
              </w:rPr>
              <w:t>96</w:t>
            </w:r>
          </w:p>
        </w:tc>
        <w:tc>
          <w:tcPr>
            <w:tcW w:w="2552" w:type="dxa"/>
            <w:vAlign w:val="center"/>
          </w:tcPr>
          <w:p w14:paraId="71C57232"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186</w:t>
            </w:r>
          </w:p>
        </w:tc>
      </w:tr>
    </w:tbl>
    <w:p w14:paraId="6B625928" w14:textId="0C37DF52" w:rsidR="00232D91" w:rsidRPr="00AA625B" w:rsidRDefault="00232D91" w:rsidP="00232D91">
      <w:pPr>
        <w:pStyle w:val="C-BodyText"/>
        <w:jc w:val="both"/>
        <w:rPr>
          <w:b/>
          <w:bCs/>
        </w:rPr>
      </w:pPr>
      <w:r w:rsidRPr="00AA625B">
        <w:rPr>
          <w:b/>
          <w:bCs/>
          <w:szCs w:val="24"/>
        </w:rPr>
        <w:t xml:space="preserve"> </w:t>
      </w:r>
    </w:p>
    <w:p w14:paraId="370351DC" w14:textId="78EFE2B7" w:rsidR="00232D91" w:rsidRPr="00AA625B" w:rsidRDefault="00232D91" w:rsidP="00F16F4B">
      <w:pPr>
        <w:pStyle w:val="Heading2"/>
        <w:rPr>
          <w:lang w:val="en-US"/>
        </w:rPr>
      </w:pPr>
      <w:bookmarkStart w:id="14" w:name="_Toc195789461"/>
      <w:r w:rsidRPr="00AA625B">
        <w:rPr>
          <w:lang w:val="en-US"/>
        </w:rPr>
        <w:lastRenderedPageBreak/>
        <w:t xml:space="preserve">Bone Marrow, covariate BMD analysis with NBP (red line) compared to </w:t>
      </w:r>
      <w:proofErr w:type="spellStart"/>
      <w:r w:rsidRPr="00AA625B">
        <w:rPr>
          <w:lang w:val="en-US"/>
        </w:rPr>
        <w:t>BaP</w:t>
      </w:r>
      <w:proofErr w:type="spellEnd"/>
      <w:r w:rsidRPr="00AA625B">
        <w:rPr>
          <w:lang w:val="en-US"/>
        </w:rPr>
        <w:t xml:space="preserve"> in mouse (black line)</w:t>
      </w:r>
      <w:bookmarkEnd w:id="14"/>
      <w:r w:rsidRPr="00AA625B">
        <w:rPr>
          <w:lang w:val="en-US"/>
        </w:rPr>
        <w:t xml:space="preserve"> </w:t>
      </w:r>
    </w:p>
    <w:p w14:paraId="1568485B" w14:textId="4C6FF885" w:rsidR="00232D91" w:rsidRPr="00AA625B" w:rsidRDefault="00232D91" w:rsidP="00232D91">
      <w:pPr>
        <w:pStyle w:val="Tabletext"/>
        <w:rPr>
          <w:b/>
          <w:bCs/>
        </w:rPr>
      </w:pPr>
      <w:r w:rsidRPr="00AA625B">
        <w:rPr>
          <w:b/>
          <w:bCs/>
        </w:rPr>
        <w:t xml:space="preserve">Table </w:t>
      </w:r>
      <w:r w:rsidR="00740FF3" w:rsidRPr="00AA625B">
        <w:rPr>
          <w:b/>
          <w:bCs/>
        </w:rPr>
        <w:t>6</w:t>
      </w:r>
      <w:r w:rsidRPr="00AA625B">
        <w:rPr>
          <w:b/>
          <w:bCs/>
        </w:rPr>
        <w:t>. Mutation frequency data for benzo(a)pyrene (</w:t>
      </w:r>
      <w:proofErr w:type="spellStart"/>
      <w:r w:rsidRPr="00AA625B">
        <w:rPr>
          <w:b/>
          <w:bCs/>
        </w:rPr>
        <w:t>BaP</w:t>
      </w:r>
      <w:proofErr w:type="spellEnd"/>
      <w:r w:rsidRPr="00AA625B">
        <w:rPr>
          <w:b/>
          <w:bCs/>
        </w:rPr>
        <w:t xml:space="preserve">). </w:t>
      </w:r>
    </w:p>
    <w:tbl>
      <w:tblPr>
        <w:tblStyle w:val="C-Table"/>
        <w:tblW w:w="8782" w:type="dxa"/>
        <w:tblLook w:val="04A0" w:firstRow="1" w:lastRow="0" w:firstColumn="1" w:lastColumn="0" w:noHBand="0" w:noVBand="1"/>
      </w:tblPr>
      <w:tblGrid>
        <w:gridCol w:w="726"/>
        <w:gridCol w:w="1017"/>
        <w:gridCol w:w="851"/>
        <w:gridCol w:w="1559"/>
        <w:gridCol w:w="1418"/>
        <w:gridCol w:w="1279"/>
        <w:gridCol w:w="1982"/>
      </w:tblGrid>
      <w:tr w:rsidR="00232D91" w:rsidRPr="00AA625B" w14:paraId="76CCAB2E" w14:textId="77777777" w:rsidTr="00560A31">
        <w:trPr>
          <w:trHeight w:val="300"/>
        </w:trPr>
        <w:tc>
          <w:tcPr>
            <w:tcW w:w="726" w:type="dxa"/>
            <w:shd w:val="clear" w:color="auto" w:fill="D9D9D9" w:themeFill="background1" w:themeFillShade="D9"/>
            <w:noWrap/>
            <w:vAlign w:val="center"/>
          </w:tcPr>
          <w:p w14:paraId="5CAC7FF5"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n</w:t>
            </w:r>
          </w:p>
        </w:tc>
        <w:tc>
          <w:tcPr>
            <w:tcW w:w="967" w:type="dxa"/>
            <w:shd w:val="clear" w:color="auto" w:fill="D9D9D9" w:themeFill="background1" w:themeFillShade="D9"/>
            <w:noWrap/>
            <w:vAlign w:val="center"/>
          </w:tcPr>
          <w:p w14:paraId="60B5BCFC"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Chemical</w:t>
            </w:r>
          </w:p>
        </w:tc>
        <w:tc>
          <w:tcPr>
            <w:tcW w:w="851" w:type="dxa"/>
            <w:shd w:val="clear" w:color="auto" w:fill="D9D9D9" w:themeFill="background1" w:themeFillShade="D9"/>
            <w:noWrap/>
            <w:vAlign w:val="center"/>
          </w:tcPr>
          <w:p w14:paraId="371FE75D"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Dose</w:t>
            </w:r>
          </w:p>
        </w:tc>
        <w:tc>
          <w:tcPr>
            <w:tcW w:w="1559" w:type="dxa"/>
            <w:shd w:val="clear" w:color="auto" w:fill="D9D9D9" w:themeFill="background1" w:themeFillShade="D9"/>
            <w:noWrap/>
            <w:vAlign w:val="center"/>
          </w:tcPr>
          <w:p w14:paraId="5DFBB021"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themeColor="text1"/>
                <w:sz w:val="18"/>
                <w:szCs w:val="18"/>
              </w:rPr>
              <w:t>Mean MF x10-8</w:t>
            </w:r>
          </w:p>
        </w:tc>
        <w:tc>
          <w:tcPr>
            <w:tcW w:w="1418" w:type="dxa"/>
            <w:shd w:val="clear" w:color="auto" w:fill="D9D9D9" w:themeFill="background1" w:themeFillShade="D9"/>
            <w:noWrap/>
            <w:vAlign w:val="center"/>
          </w:tcPr>
          <w:p w14:paraId="1BA0B78F"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themeColor="text1"/>
                <w:sz w:val="18"/>
                <w:szCs w:val="18"/>
              </w:rPr>
              <w:t>SD MF x10-8</w:t>
            </w:r>
          </w:p>
        </w:tc>
        <w:tc>
          <w:tcPr>
            <w:tcW w:w="1279" w:type="dxa"/>
            <w:shd w:val="clear" w:color="auto" w:fill="D9D9D9" w:themeFill="background1" w:themeFillShade="D9"/>
            <w:noWrap/>
            <w:vAlign w:val="center"/>
          </w:tcPr>
          <w:p w14:paraId="7FAEAD0E"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Tissue</w:t>
            </w:r>
          </w:p>
        </w:tc>
        <w:tc>
          <w:tcPr>
            <w:tcW w:w="1982" w:type="dxa"/>
            <w:shd w:val="clear" w:color="auto" w:fill="D9D9D9" w:themeFill="background1" w:themeFillShade="D9"/>
            <w:noWrap/>
            <w:vAlign w:val="center"/>
          </w:tcPr>
          <w:p w14:paraId="6B31F68F"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Reference</w:t>
            </w:r>
          </w:p>
        </w:tc>
      </w:tr>
      <w:tr w:rsidR="00232D91" w:rsidRPr="00AA625B" w14:paraId="48919A6C" w14:textId="77777777" w:rsidTr="00560A31">
        <w:trPr>
          <w:trHeight w:val="373"/>
        </w:trPr>
        <w:tc>
          <w:tcPr>
            <w:tcW w:w="726" w:type="dxa"/>
            <w:noWrap/>
            <w:vAlign w:val="center"/>
            <w:hideMark/>
          </w:tcPr>
          <w:p w14:paraId="24CFFED2"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w:t>
            </w:r>
          </w:p>
        </w:tc>
        <w:tc>
          <w:tcPr>
            <w:tcW w:w="967" w:type="dxa"/>
            <w:noWrap/>
            <w:vAlign w:val="center"/>
            <w:hideMark/>
          </w:tcPr>
          <w:p w14:paraId="5A6F828C" w14:textId="77777777" w:rsidR="00232D91" w:rsidRPr="00AA625B" w:rsidRDefault="00232D91" w:rsidP="00560A31">
            <w:pPr>
              <w:jc w:val="left"/>
              <w:rPr>
                <w:rFonts w:ascii="Arial" w:hAnsi="Arial" w:cs="Arial"/>
                <w:color w:val="000000"/>
                <w:sz w:val="18"/>
                <w:szCs w:val="18"/>
              </w:rPr>
            </w:pPr>
            <w:proofErr w:type="spellStart"/>
            <w:r w:rsidRPr="00AA625B">
              <w:rPr>
                <w:rFonts w:ascii="Arial" w:hAnsi="Arial" w:cs="Arial"/>
                <w:color w:val="000000"/>
                <w:sz w:val="18"/>
                <w:szCs w:val="18"/>
              </w:rPr>
              <w:t>BaP</w:t>
            </w:r>
            <w:proofErr w:type="spellEnd"/>
          </w:p>
        </w:tc>
        <w:tc>
          <w:tcPr>
            <w:tcW w:w="851" w:type="dxa"/>
            <w:noWrap/>
            <w:vAlign w:val="center"/>
            <w:hideMark/>
          </w:tcPr>
          <w:p w14:paraId="02F020E9"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0</w:t>
            </w:r>
          </w:p>
        </w:tc>
        <w:tc>
          <w:tcPr>
            <w:tcW w:w="1559" w:type="dxa"/>
            <w:noWrap/>
            <w:vAlign w:val="center"/>
            <w:hideMark/>
          </w:tcPr>
          <w:p w14:paraId="512B3B46"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12.47585</w:t>
            </w:r>
          </w:p>
        </w:tc>
        <w:tc>
          <w:tcPr>
            <w:tcW w:w="1418" w:type="dxa"/>
            <w:noWrap/>
            <w:vAlign w:val="center"/>
            <w:hideMark/>
          </w:tcPr>
          <w:p w14:paraId="028DC1DB"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2.46185781</w:t>
            </w:r>
          </w:p>
        </w:tc>
        <w:tc>
          <w:tcPr>
            <w:tcW w:w="1279" w:type="dxa"/>
            <w:noWrap/>
            <w:vAlign w:val="center"/>
            <w:hideMark/>
          </w:tcPr>
          <w:p w14:paraId="13529560"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BM</w:t>
            </w:r>
          </w:p>
        </w:tc>
        <w:tc>
          <w:tcPr>
            <w:tcW w:w="1982" w:type="dxa"/>
            <w:noWrap/>
            <w:vAlign w:val="center"/>
            <w:hideMark/>
          </w:tcPr>
          <w:p w14:paraId="62393AC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LeBlanc.2022</w:t>
            </w:r>
          </w:p>
        </w:tc>
      </w:tr>
      <w:tr w:rsidR="00232D91" w:rsidRPr="00AA625B" w14:paraId="34301D6D" w14:textId="77777777" w:rsidTr="00560A31">
        <w:trPr>
          <w:trHeight w:val="300"/>
        </w:trPr>
        <w:tc>
          <w:tcPr>
            <w:tcW w:w="726" w:type="dxa"/>
            <w:noWrap/>
            <w:vAlign w:val="center"/>
            <w:hideMark/>
          </w:tcPr>
          <w:p w14:paraId="14DDF3CF"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w:t>
            </w:r>
          </w:p>
        </w:tc>
        <w:tc>
          <w:tcPr>
            <w:tcW w:w="967" w:type="dxa"/>
            <w:noWrap/>
            <w:vAlign w:val="center"/>
            <w:hideMark/>
          </w:tcPr>
          <w:p w14:paraId="21DF061F" w14:textId="77777777" w:rsidR="00232D91" w:rsidRPr="00AA625B" w:rsidRDefault="00232D91" w:rsidP="00560A31">
            <w:pPr>
              <w:jc w:val="left"/>
              <w:rPr>
                <w:rFonts w:ascii="Arial" w:hAnsi="Arial" w:cs="Arial"/>
                <w:color w:val="000000"/>
                <w:sz w:val="18"/>
                <w:szCs w:val="18"/>
              </w:rPr>
            </w:pPr>
            <w:proofErr w:type="spellStart"/>
            <w:r w:rsidRPr="00AA625B">
              <w:rPr>
                <w:rFonts w:ascii="Arial" w:hAnsi="Arial" w:cs="Arial"/>
                <w:color w:val="000000"/>
                <w:sz w:val="18"/>
                <w:szCs w:val="18"/>
              </w:rPr>
              <w:t>BaP</w:t>
            </w:r>
            <w:proofErr w:type="spellEnd"/>
          </w:p>
        </w:tc>
        <w:tc>
          <w:tcPr>
            <w:tcW w:w="851" w:type="dxa"/>
            <w:noWrap/>
            <w:vAlign w:val="center"/>
            <w:hideMark/>
          </w:tcPr>
          <w:p w14:paraId="03FA9667"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12.5</w:t>
            </w:r>
          </w:p>
        </w:tc>
        <w:tc>
          <w:tcPr>
            <w:tcW w:w="1559" w:type="dxa"/>
            <w:noWrap/>
            <w:vAlign w:val="center"/>
            <w:hideMark/>
          </w:tcPr>
          <w:p w14:paraId="3F68974E"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33.26541667</w:t>
            </w:r>
          </w:p>
        </w:tc>
        <w:tc>
          <w:tcPr>
            <w:tcW w:w="1418" w:type="dxa"/>
            <w:noWrap/>
            <w:vAlign w:val="center"/>
            <w:hideMark/>
          </w:tcPr>
          <w:p w14:paraId="2A81536B"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2.98007621</w:t>
            </w:r>
          </w:p>
        </w:tc>
        <w:tc>
          <w:tcPr>
            <w:tcW w:w="1279" w:type="dxa"/>
            <w:noWrap/>
            <w:vAlign w:val="center"/>
            <w:hideMark/>
          </w:tcPr>
          <w:p w14:paraId="3E69FFA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BM</w:t>
            </w:r>
          </w:p>
        </w:tc>
        <w:tc>
          <w:tcPr>
            <w:tcW w:w="1982" w:type="dxa"/>
            <w:noWrap/>
            <w:vAlign w:val="center"/>
            <w:hideMark/>
          </w:tcPr>
          <w:p w14:paraId="03822E1F"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LeBlanc.2022</w:t>
            </w:r>
          </w:p>
        </w:tc>
      </w:tr>
      <w:tr w:rsidR="00232D91" w:rsidRPr="00AA625B" w14:paraId="79D4C1DD" w14:textId="77777777" w:rsidTr="00560A31">
        <w:trPr>
          <w:trHeight w:val="300"/>
        </w:trPr>
        <w:tc>
          <w:tcPr>
            <w:tcW w:w="726" w:type="dxa"/>
            <w:noWrap/>
            <w:vAlign w:val="center"/>
            <w:hideMark/>
          </w:tcPr>
          <w:p w14:paraId="34E5A0F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w:t>
            </w:r>
          </w:p>
        </w:tc>
        <w:tc>
          <w:tcPr>
            <w:tcW w:w="967" w:type="dxa"/>
            <w:noWrap/>
            <w:vAlign w:val="center"/>
            <w:hideMark/>
          </w:tcPr>
          <w:p w14:paraId="685DBAD6" w14:textId="77777777" w:rsidR="00232D91" w:rsidRPr="00AA625B" w:rsidRDefault="00232D91" w:rsidP="00560A31">
            <w:pPr>
              <w:jc w:val="left"/>
              <w:rPr>
                <w:rFonts w:ascii="Arial" w:hAnsi="Arial" w:cs="Arial"/>
                <w:color w:val="000000"/>
                <w:sz w:val="18"/>
                <w:szCs w:val="18"/>
              </w:rPr>
            </w:pPr>
            <w:proofErr w:type="spellStart"/>
            <w:r w:rsidRPr="00AA625B">
              <w:rPr>
                <w:rFonts w:ascii="Arial" w:hAnsi="Arial" w:cs="Arial"/>
                <w:color w:val="000000"/>
                <w:sz w:val="18"/>
                <w:szCs w:val="18"/>
              </w:rPr>
              <w:t>BaP</w:t>
            </w:r>
            <w:proofErr w:type="spellEnd"/>
          </w:p>
        </w:tc>
        <w:tc>
          <w:tcPr>
            <w:tcW w:w="851" w:type="dxa"/>
            <w:noWrap/>
            <w:vAlign w:val="center"/>
            <w:hideMark/>
          </w:tcPr>
          <w:p w14:paraId="6ED59508"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25</w:t>
            </w:r>
          </w:p>
        </w:tc>
        <w:tc>
          <w:tcPr>
            <w:tcW w:w="1559" w:type="dxa"/>
            <w:noWrap/>
            <w:vAlign w:val="center"/>
            <w:hideMark/>
          </w:tcPr>
          <w:p w14:paraId="12C34653"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67.03606667</w:t>
            </w:r>
          </w:p>
        </w:tc>
        <w:tc>
          <w:tcPr>
            <w:tcW w:w="1418" w:type="dxa"/>
            <w:noWrap/>
            <w:vAlign w:val="center"/>
            <w:hideMark/>
          </w:tcPr>
          <w:p w14:paraId="686D9FB6"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6.38055555</w:t>
            </w:r>
          </w:p>
        </w:tc>
        <w:tc>
          <w:tcPr>
            <w:tcW w:w="1279" w:type="dxa"/>
            <w:noWrap/>
            <w:vAlign w:val="center"/>
            <w:hideMark/>
          </w:tcPr>
          <w:p w14:paraId="509506D9"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BM</w:t>
            </w:r>
          </w:p>
        </w:tc>
        <w:tc>
          <w:tcPr>
            <w:tcW w:w="1982" w:type="dxa"/>
            <w:noWrap/>
            <w:vAlign w:val="center"/>
            <w:hideMark/>
          </w:tcPr>
          <w:p w14:paraId="003484B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LeBlanc.2022</w:t>
            </w:r>
          </w:p>
        </w:tc>
      </w:tr>
      <w:tr w:rsidR="00232D91" w:rsidRPr="00AA625B" w14:paraId="0DB99AFD" w14:textId="77777777" w:rsidTr="00560A31">
        <w:trPr>
          <w:trHeight w:val="300"/>
        </w:trPr>
        <w:tc>
          <w:tcPr>
            <w:tcW w:w="726" w:type="dxa"/>
            <w:noWrap/>
            <w:vAlign w:val="center"/>
            <w:hideMark/>
          </w:tcPr>
          <w:p w14:paraId="721E2382"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w:t>
            </w:r>
          </w:p>
        </w:tc>
        <w:tc>
          <w:tcPr>
            <w:tcW w:w="967" w:type="dxa"/>
            <w:noWrap/>
            <w:vAlign w:val="center"/>
            <w:hideMark/>
          </w:tcPr>
          <w:p w14:paraId="094533EE" w14:textId="77777777" w:rsidR="00232D91" w:rsidRPr="00AA625B" w:rsidRDefault="00232D91" w:rsidP="00560A31">
            <w:pPr>
              <w:jc w:val="left"/>
              <w:rPr>
                <w:rFonts w:ascii="Arial" w:hAnsi="Arial" w:cs="Arial"/>
                <w:color w:val="000000"/>
                <w:sz w:val="18"/>
                <w:szCs w:val="18"/>
              </w:rPr>
            </w:pPr>
            <w:proofErr w:type="spellStart"/>
            <w:r w:rsidRPr="00AA625B">
              <w:rPr>
                <w:rFonts w:ascii="Arial" w:hAnsi="Arial" w:cs="Arial"/>
                <w:color w:val="000000"/>
                <w:sz w:val="18"/>
                <w:szCs w:val="18"/>
              </w:rPr>
              <w:t>BaP</w:t>
            </w:r>
            <w:proofErr w:type="spellEnd"/>
          </w:p>
        </w:tc>
        <w:tc>
          <w:tcPr>
            <w:tcW w:w="851" w:type="dxa"/>
            <w:noWrap/>
            <w:vAlign w:val="center"/>
            <w:hideMark/>
          </w:tcPr>
          <w:p w14:paraId="3EE5F51F"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50</w:t>
            </w:r>
          </w:p>
        </w:tc>
        <w:tc>
          <w:tcPr>
            <w:tcW w:w="1559" w:type="dxa"/>
            <w:noWrap/>
            <w:vAlign w:val="center"/>
            <w:hideMark/>
          </w:tcPr>
          <w:p w14:paraId="16F980EE"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104.6130167</w:t>
            </w:r>
          </w:p>
        </w:tc>
        <w:tc>
          <w:tcPr>
            <w:tcW w:w="1418" w:type="dxa"/>
            <w:noWrap/>
            <w:vAlign w:val="center"/>
            <w:hideMark/>
          </w:tcPr>
          <w:p w14:paraId="7CD3D5B1"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6.95379745</w:t>
            </w:r>
          </w:p>
        </w:tc>
        <w:tc>
          <w:tcPr>
            <w:tcW w:w="1279" w:type="dxa"/>
            <w:noWrap/>
            <w:vAlign w:val="center"/>
            <w:hideMark/>
          </w:tcPr>
          <w:p w14:paraId="65B9E015"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BM</w:t>
            </w:r>
          </w:p>
        </w:tc>
        <w:tc>
          <w:tcPr>
            <w:tcW w:w="1982" w:type="dxa"/>
            <w:noWrap/>
            <w:vAlign w:val="center"/>
            <w:hideMark/>
          </w:tcPr>
          <w:p w14:paraId="26D67E57"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sz w:val="18"/>
                <w:szCs w:val="18"/>
              </w:rPr>
              <w:t>LeBlanc.2022</w:t>
            </w:r>
          </w:p>
        </w:tc>
      </w:tr>
    </w:tbl>
    <w:p w14:paraId="247B850C" w14:textId="77777777" w:rsidR="00232D91" w:rsidRPr="00AA625B" w:rsidRDefault="00232D91" w:rsidP="00232D91">
      <w:pPr>
        <w:pStyle w:val="C-BodyText"/>
        <w:jc w:val="both"/>
        <w:rPr>
          <w:szCs w:val="24"/>
        </w:rPr>
      </w:pPr>
    </w:p>
    <w:p w14:paraId="2012248E" w14:textId="34829349" w:rsidR="00232D91" w:rsidRPr="00AA625B" w:rsidRDefault="00232D91" w:rsidP="00232D91">
      <w:pPr>
        <w:pStyle w:val="C-BodyText"/>
        <w:jc w:val="both"/>
        <w:rPr>
          <w:szCs w:val="24"/>
        </w:rPr>
      </w:pPr>
      <w:r w:rsidRPr="00AA625B">
        <w:rPr>
          <w:noProof/>
          <w:lang w:val="en-IN" w:eastAsia="en-IN"/>
        </w:rPr>
        <w:drawing>
          <wp:anchor distT="0" distB="0" distL="114300" distR="114300" simplePos="0" relativeHeight="251658240" behindDoc="0" locked="0" layoutInCell="1" allowOverlap="1" wp14:anchorId="492F9F5D" wp14:editId="43018907">
            <wp:simplePos x="0" y="0"/>
            <wp:positionH relativeFrom="column">
              <wp:posOffset>571500</wp:posOffset>
            </wp:positionH>
            <wp:positionV relativeFrom="paragraph">
              <wp:posOffset>11421110</wp:posOffset>
            </wp:positionV>
            <wp:extent cx="4325144" cy="5060157"/>
            <wp:effectExtent l="0" t="0" r="0" b="7620"/>
            <wp:wrapNone/>
            <wp:docPr id="1083677582" name="Picture 1" descr="A graph of a curve&#10;&#10;AI-generated content may be incorrec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154362-F7A7-1005-2B74-838338BD9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77582" name="Picture 1" descr="A graph of a curve&#10;&#10;AI-generated content may be incorrec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154362-F7A7-1005-2B74-838338BD9366}"/>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25144" cy="506015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AA625B">
        <w:rPr>
          <w:noProof/>
          <w:lang w:val="en-IN" w:eastAsia="en-IN"/>
        </w:rPr>
        <w:drawing>
          <wp:anchor distT="0" distB="0" distL="114300" distR="114300" simplePos="0" relativeHeight="251658241" behindDoc="0" locked="0" layoutInCell="1" allowOverlap="1" wp14:anchorId="2CF2AE02" wp14:editId="750A3BBE">
            <wp:simplePos x="0" y="0"/>
            <wp:positionH relativeFrom="column">
              <wp:posOffset>4923155</wp:posOffset>
            </wp:positionH>
            <wp:positionV relativeFrom="paragraph">
              <wp:posOffset>11390630</wp:posOffset>
            </wp:positionV>
            <wp:extent cx="4547621" cy="5060157"/>
            <wp:effectExtent l="0" t="0" r="5715" b="7620"/>
            <wp:wrapNone/>
            <wp:docPr id="1007894265" name="Picture 2" descr="A graph of a graph&#10;&#10;AI-generated content may be incorrec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30E126-735C-2C2B-61BC-2B33BB7A2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94265" name="Picture 2" descr="A graph of a graph&#10;&#10;AI-generated content may be incorrec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30E126-735C-2C2B-61BC-2B33BB7A26D5}"/>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547621" cy="506015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AA625B">
        <w:rPr>
          <w:noProof/>
          <w:szCs w:val="24"/>
          <w:lang w:val="en-IN" w:eastAsia="en-IN"/>
        </w:rPr>
        <w:drawing>
          <wp:inline distT="0" distB="0" distL="0" distR="0" wp14:anchorId="24A2F0FF" wp14:editId="1A041B9D">
            <wp:extent cx="4356340" cy="2506489"/>
            <wp:effectExtent l="0" t="0" r="6350" b="8255"/>
            <wp:docPr id="1671464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359808" cy="2508484"/>
                    </a:xfrm>
                    <a:prstGeom prst="rect">
                      <a:avLst/>
                    </a:prstGeom>
                    <a:noFill/>
                  </pic:spPr>
                </pic:pic>
              </a:graphicData>
            </a:graphic>
          </wp:inline>
        </w:drawing>
      </w:r>
      <w:r w:rsidR="00402754" w:rsidRPr="00AA625B">
        <w:rPr>
          <w:noProof/>
          <w:szCs w:val="24"/>
          <w:lang w:val="en-IN" w:eastAsia="en-IN"/>
        </w:rPr>
        <w:drawing>
          <wp:inline distT="0" distB="0" distL="0" distR="0" wp14:anchorId="0828363C" wp14:editId="09B550A0">
            <wp:extent cx="4390845" cy="2531033"/>
            <wp:effectExtent l="0" t="0" r="0" b="3175"/>
            <wp:docPr id="1669993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96660" cy="2534385"/>
                    </a:xfrm>
                    <a:prstGeom prst="rect">
                      <a:avLst/>
                    </a:prstGeom>
                    <a:noFill/>
                  </pic:spPr>
                </pic:pic>
              </a:graphicData>
            </a:graphic>
          </wp:inline>
        </w:drawing>
      </w:r>
    </w:p>
    <w:p w14:paraId="73111A99" w14:textId="77777777" w:rsidR="00232D91" w:rsidRPr="00AA625B" w:rsidRDefault="00232D91" w:rsidP="00232D91">
      <w:pPr>
        <w:pStyle w:val="C-BodyText"/>
        <w:jc w:val="both"/>
        <w:rPr>
          <w:szCs w:val="24"/>
        </w:rPr>
      </w:pPr>
      <w:r w:rsidRPr="00AA625B">
        <w:rPr>
          <w:noProof/>
          <w:lang w:val="en-IN" w:eastAsia="en-IN"/>
        </w:rPr>
        <w:lastRenderedPageBreak/>
        <w:drawing>
          <wp:inline distT="0" distB="0" distL="0" distR="0" wp14:anchorId="3085AA39" wp14:editId="12E01EC2">
            <wp:extent cx="2355011" cy="2755221"/>
            <wp:effectExtent l="0" t="0" r="7620" b="7620"/>
            <wp:docPr id="2115167758" name="Picture 1" descr="A graph of a curve&#10;&#10;AI-generated content may be incorrec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154362-F7A7-1005-2B74-838338BD9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67758" name="Picture 1" descr="A graph of a curve&#10;&#10;AI-generated content may be incorrec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154362-F7A7-1005-2B74-838338BD9366}"/>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64742" cy="2766605"/>
                    </a:xfrm>
                    <a:prstGeom prst="rect">
                      <a:avLst/>
                    </a:prstGeom>
                    <a:noFill/>
                  </pic:spPr>
                </pic:pic>
              </a:graphicData>
            </a:graphic>
          </wp:inline>
        </w:drawing>
      </w:r>
      <w:r w:rsidRPr="00AA625B">
        <w:rPr>
          <w:noProof/>
          <w:lang w:val="en-IN" w:eastAsia="en-IN"/>
        </w:rPr>
        <w:drawing>
          <wp:inline distT="0" distB="0" distL="0" distR="0" wp14:anchorId="3B08A7FB" wp14:editId="5621282A">
            <wp:extent cx="1850648" cy="2702919"/>
            <wp:effectExtent l="0" t="0" r="0" b="2540"/>
            <wp:docPr id="1167351571" name="Picture 2" descr="A graph of a graph&#10;&#10;AI-generated content may be incorrec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30E126-735C-2C2B-61BC-2B33BB7A2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51571" name="Picture 2" descr="A graph of a graph&#10;&#10;AI-generated content may be incorrec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30E126-735C-2C2B-61BC-2B33BB7A26D5}"/>
                        </a:ext>
                      </a:extLst>
                    </pic:cNvPr>
                    <pic:cNvPicPr>
                      <a:picLocks noChangeAspect="1" noChangeArrowheads="1"/>
                    </pic:cNvPicPr>
                  </pic:nvPicPr>
                  <pic:blipFill rotWithShape="1">
                    <a:blip r:embed="rId73">
                      <a:extLst>
                        <a:ext uri="{28A0092B-C50C-407E-A947-70E740481C1C}">
                          <a14:useLocalDpi xmlns:a14="http://schemas.microsoft.com/office/drawing/2010/main" val="0"/>
                        </a:ext>
                      </a:extLst>
                    </a:blip>
                    <a:srcRect l="8362" t="3757" r="18316"/>
                    <a:stretch/>
                  </pic:blipFill>
                  <pic:spPr bwMode="auto">
                    <a:xfrm>
                      <a:off x="0" y="0"/>
                      <a:ext cx="1871646" cy="273358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C-Table"/>
        <w:tblW w:w="8356" w:type="dxa"/>
        <w:tblLook w:val="04A0" w:firstRow="1" w:lastRow="0" w:firstColumn="1" w:lastColumn="0" w:noHBand="0" w:noVBand="1"/>
      </w:tblPr>
      <w:tblGrid>
        <w:gridCol w:w="4245"/>
        <w:gridCol w:w="2126"/>
        <w:gridCol w:w="1985"/>
      </w:tblGrid>
      <w:tr w:rsidR="00232D91" w:rsidRPr="00AA625B" w14:paraId="55157975" w14:textId="77777777" w:rsidTr="00560A31">
        <w:trPr>
          <w:trHeight w:val="474"/>
        </w:trPr>
        <w:tc>
          <w:tcPr>
            <w:tcW w:w="4245" w:type="dxa"/>
            <w:shd w:val="clear" w:color="auto" w:fill="D9D9D9" w:themeFill="background1" w:themeFillShade="D9"/>
            <w:noWrap/>
            <w:vAlign w:val="center"/>
            <w:hideMark/>
          </w:tcPr>
          <w:p w14:paraId="72365691" w14:textId="77777777" w:rsidR="00232D91" w:rsidRPr="00AA625B" w:rsidRDefault="00232D91" w:rsidP="00560A31">
            <w:pPr>
              <w:jc w:val="left"/>
              <w:rPr>
                <w:rFonts w:ascii="Arial" w:hAnsi="Arial" w:cs="Arial"/>
                <w:b/>
                <w:bCs/>
                <w:color w:val="000000"/>
                <w:sz w:val="18"/>
                <w:szCs w:val="18"/>
              </w:rPr>
            </w:pPr>
            <w:r w:rsidRPr="00AA625B">
              <w:rPr>
                <w:rFonts w:ascii="Arial" w:hAnsi="Arial" w:cs="Arial"/>
                <w:b/>
                <w:bCs/>
                <w:color w:val="000000"/>
                <w:sz w:val="18"/>
                <w:szCs w:val="18"/>
              </w:rPr>
              <w:t>mg/kg/day</w:t>
            </w:r>
          </w:p>
        </w:tc>
        <w:tc>
          <w:tcPr>
            <w:tcW w:w="2126" w:type="dxa"/>
            <w:shd w:val="clear" w:color="auto" w:fill="D9D9D9" w:themeFill="background1" w:themeFillShade="D9"/>
            <w:noWrap/>
            <w:vAlign w:val="center"/>
            <w:hideMark/>
          </w:tcPr>
          <w:p w14:paraId="29A3E39A"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BMDL</w:t>
            </w:r>
            <w:r w:rsidRPr="00AA625B">
              <w:rPr>
                <w:rFonts w:ascii="Arial" w:hAnsi="Arial" w:cs="Arial"/>
                <w:b/>
                <w:bCs/>
                <w:color w:val="000000"/>
                <w:sz w:val="18"/>
                <w:szCs w:val="18"/>
                <w:vertAlign w:val="subscript"/>
              </w:rPr>
              <w:t>50</w:t>
            </w:r>
          </w:p>
        </w:tc>
        <w:tc>
          <w:tcPr>
            <w:tcW w:w="1985" w:type="dxa"/>
            <w:shd w:val="clear" w:color="auto" w:fill="D9D9D9" w:themeFill="background1" w:themeFillShade="D9"/>
            <w:noWrap/>
            <w:vAlign w:val="center"/>
            <w:hideMark/>
          </w:tcPr>
          <w:p w14:paraId="0F5F4638" w14:textId="77777777" w:rsidR="00232D91" w:rsidRPr="00AA625B" w:rsidRDefault="00232D91" w:rsidP="00B044DF">
            <w:pPr>
              <w:jc w:val="center"/>
              <w:rPr>
                <w:rFonts w:ascii="Arial" w:hAnsi="Arial" w:cs="Arial"/>
                <w:b/>
                <w:bCs/>
                <w:color w:val="000000"/>
                <w:sz w:val="18"/>
                <w:szCs w:val="18"/>
              </w:rPr>
            </w:pPr>
            <w:r w:rsidRPr="00AA625B">
              <w:rPr>
                <w:rFonts w:ascii="Arial" w:hAnsi="Arial" w:cs="Arial"/>
                <w:b/>
                <w:bCs/>
                <w:color w:val="000000"/>
                <w:sz w:val="18"/>
                <w:szCs w:val="18"/>
              </w:rPr>
              <w:t>BMDU</w:t>
            </w:r>
            <w:r w:rsidRPr="00AA625B">
              <w:rPr>
                <w:rFonts w:ascii="Arial" w:hAnsi="Arial" w:cs="Arial"/>
                <w:b/>
                <w:bCs/>
                <w:color w:val="000000"/>
                <w:sz w:val="18"/>
                <w:szCs w:val="18"/>
                <w:vertAlign w:val="subscript"/>
              </w:rPr>
              <w:t>50</w:t>
            </w:r>
          </w:p>
        </w:tc>
      </w:tr>
      <w:tr w:rsidR="00232D91" w:rsidRPr="00AA625B" w14:paraId="4D533D42" w14:textId="77777777" w:rsidTr="00560A31">
        <w:trPr>
          <w:trHeight w:val="315"/>
        </w:trPr>
        <w:tc>
          <w:tcPr>
            <w:tcW w:w="4245" w:type="dxa"/>
            <w:noWrap/>
            <w:vAlign w:val="center"/>
            <w:hideMark/>
          </w:tcPr>
          <w:p w14:paraId="33E1504D" w14:textId="77777777" w:rsidR="00232D91" w:rsidRPr="00AA625B" w:rsidRDefault="00232D91" w:rsidP="00560A31">
            <w:pPr>
              <w:jc w:val="left"/>
              <w:rPr>
                <w:rFonts w:ascii="Arial" w:hAnsi="Arial" w:cs="Arial"/>
                <w:color w:val="000000"/>
                <w:sz w:val="18"/>
                <w:szCs w:val="18"/>
              </w:rPr>
            </w:pPr>
            <w:proofErr w:type="spellStart"/>
            <w:r w:rsidRPr="00AA625B">
              <w:rPr>
                <w:rFonts w:ascii="Arial" w:hAnsi="Arial" w:cs="Arial"/>
                <w:color w:val="000000" w:themeColor="text1"/>
                <w:sz w:val="18"/>
                <w:szCs w:val="18"/>
              </w:rPr>
              <w:t>BaP</w:t>
            </w:r>
            <w:proofErr w:type="spellEnd"/>
            <w:r w:rsidRPr="00AA625B">
              <w:rPr>
                <w:rFonts w:ascii="Arial" w:hAnsi="Arial" w:cs="Arial"/>
                <w:color w:val="000000" w:themeColor="text1"/>
                <w:sz w:val="18"/>
                <w:szCs w:val="18"/>
              </w:rPr>
              <w:t xml:space="preserve"> Bone Marrow </w:t>
            </w:r>
            <w:proofErr w:type="spellStart"/>
            <w:r w:rsidRPr="00AA625B">
              <w:rPr>
                <w:rFonts w:ascii="Arial" w:hAnsi="Arial" w:cs="Arial"/>
                <w:color w:val="000000" w:themeColor="text1"/>
                <w:sz w:val="18"/>
                <w:szCs w:val="18"/>
              </w:rPr>
              <w:t>MutaMouse</w:t>
            </w:r>
            <w:proofErr w:type="spellEnd"/>
          </w:p>
        </w:tc>
        <w:tc>
          <w:tcPr>
            <w:tcW w:w="2126" w:type="dxa"/>
            <w:noWrap/>
            <w:vAlign w:val="center"/>
            <w:hideMark/>
          </w:tcPr>
          <w:p w14:paraId="65D268CC"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0.97</w:t>
            </w:r>
          </w:p>
        </w:tc>
        <w:tc>
          <w:tcPr>
            <w:tcW w:w="1985" w:type="dxa"/>
            <w:noWrap/>
            <w:vAlign w:val="center"/>
            <w:hideMark/>
          </w:tcPr>
          <w:p w14:paraId="540B373F"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3.04</w:t>
            </w:r>
          </w:p>
        </w:tc>
      </w:tr>
      <w:tr w:rsidR="00232D91" w:rsidRPr="00AA625B" w14:paraId="599F00DA" w14:textId="77777777" w:rsidTr="00560A31">
        <w:trPr>
          <w:trHeight w:val="315"/>
        </w:trPr>
        <w:tc>
          <w:tcPr>
            <w:tcW w:w="4245" w:type="dxa"/>
            <w:noWrap/>
            <w:vAlign w:val="center"/>
            <w:hideMark/>
          </w:tcPr>
          <w:p w14:paraId="0D61F0DC" w14:textId="77777777" w:rsidR="00232D91" w:rsidRPr="00AA625B" w:rsidRDefault="00232D91" w:rsidP="00560A31">
            <w:pPr>
              <w:jc w:val="left"/>
              <w:rPr>
                <w:rFonts w:ascii="Arial" w:hAnsi="Arial" w:cs="Arial"/>
                <w:color w:val="000000"/>
                <w:sz w:val="18"/>
                <w:szCs w:val="18"/>
              </w:rPr>
            </w:pPr>
            <w:r w:rsidRPr="00AA625B">
              <w:rPr>
                <w:rFonts w:ascii="Arial" w:hAnsi="Arial" w:cs="Arial"/>
                <w:color w:val="000000" w:themeColor="text1"/>
                <w:sz w:val="18"/>
                <w:szCs w:val="18"/>
              </w:rPr>
              <w:t>NBP Bone Marrow Mouse</w:t>
            </w:r>
          </w:p>
        </w:tc>
        <w:tc>
          <w:tcPr>
            <w:tcW w:w="2126" w:type="dxa"/>
            <w:noWrap/>
            <w:vAlign w:val="center"/>
            <w:hideMark/>
          </w:tcPr>
          <w:p w14:paraId="0161E046"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100</w:t>
            </w:r>
          </w:p>
        </w:tc>
        <w:tc>
          <w:tcPr>
            <w:tcW w:w="1985" w:type="dxa"/>
            <w:noWrap/>
            <w:vAlign w:val="center"/>
            <w:hideMark/>
          </w:tcPr>
          <w:p w14:paraId="22E58153" w14:textId="77777777" w:rsidR="00232D91" w:rsidRPr="00AA625B" w:rsidRDefault="00232D91" w:rsidP="00B044DF">
            <w:pPr>
              <w:jc w:val="center"/>
              <w:rPr>
                <w:rFonts w:ascii="Arial" w:hAnsi="Arial" w:cs="Arial"/>
                <w:color w:val="000000"/>
                <w:sz w:val="18"/>
                <w:szCs w:val="18"/>
              </w:rPr>
            </w:pPr>
            <w:r w:rsidRPr="00AA625B">
              <w:rPr>
                <w:rFonts w:ascii="Arial" w:hAnsi="Arial" w:cs="Arial"/>
                <w:color w:val="000000"/>
                <w:sz w:val="18"/>
                <w:szCs w:val="18"/>
              </w:rPr>
              <w:t>283</w:t>
            </w:r>
          </w:p>
        </w:tc>
      </w:tr>
    </w:tbl>
    <w:p w14:paraId="43F09D46" w14:textId="77777777" w:rsidR="00232D91" w:rsidRPr="00AA625B" w:rsidRDefault="00232D91" w:rsidP="00232D91">
      <w:pPr>
        <w:pStyle w:val="C-BodyText"/>
        <w:jc w:val="both"/>
        <w:rPr>
          <w:szCs w:val="24"/>
        </w:rPr>
      </w:pPr>
    </w:p>
    <w:p w14:paraId="3BF2AF26" w14:textId="02FAA96C" w:rsidR="00FA51A8" w:rsidRPr="00AA625B" w:rsidRDefault="00FA51A8" w:rsidP="00F16F4B">
      <w:pPr>
        <w:pStyle w:val="Heading1"/>
        <w:rPr>
          <w:lang w:val="en-US"/>
        </w:rPr>
      </w:pPr>
      <w:bookmarkStart w:id="15" w:name="_Toc194313441"/>
      <w:bookmarkStart w:id="16" w:name="_Toc194313442"/>
      <w:bookmarkStart w:id="17" w:name="_Toc194313443"/>
      <w:bookmarkStart w:id="18" w:name="_Toc194313444"/>
      <w:bookmarkStart w:id="19" w:name="_Toc194313445"/>
      <w:bookmarkStart w:id="20" w:name="_Toc194313446"/>
      <w:bookmarkStart w:id="21" w:name="_Toc176970693"/>
      <w:bookmarkStart w:id="22" w:name="_Toc195789462"/>
      <w:bookmarkEnd w:id="15"/>
      <w:bookmarkEnd w:id="16"/>
      <w:bookmarkEnd w:id="17"/>
      <w:bookmarkEnd w:id="18"/>
      <w:bookmarkEnd w:id="19"/>
      <w:bookmarkEnd w:id="20"/>
      <w:r w:rsidRPr="00AA625B">
        <w:rPr>
          <w:lang w:val="en-US"/>
        </w:rPr>
        <w:t>Relationship between BMDL50 (TGR) and TD50 (Carcinogenicity)</w:t>
      </w:r>
      <w:bookmarkEnd w:id="21"/>
      <w:bookmarkEnd w:id="22"/>
    </w:p>
    <w:p w14:paraId="683608F3" w14:textId="145F5D74" w:rsidR="00FA51A8" w:rsidRPr="00AA625B" w:rsidRDefault="000377CA" w:rsidP="00FA51A8">
      <w:pPr>
        <w:pStyle w:val="C-BodyText"/>
        <w:jc w:val="both"/>
        <w:rPr>
          <w:b/>
          <w:bCs/>
        </w:rPr>
      </w:pPr>
      <w:r w:rsidRPr="00AA625B">
        <w:object w:dxaOrig="5902" w:dyaOrig="7023" w14:anchorId="1BAF2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206pt" o:ole="">
            <v:imagedata r:id="rId76" o:title="" cropbottom="27186f"/>
          </v:shape>
          <o:OLEObject Type="Embed" ProgID="Unknown" ShapeID="_x0000_i1025" DrawAspect="Content" ObjectID="_1810609862" r:id="rId77"/>
        </w:object>
      </w:r>
    </w:p>
    <w:p w14:paraId="7C024703" w14:textId="47F4F5FC" w:rsidR="00FA51A8" w:rsidRPr="00AA625B" w:rsidRDefault="00FA51A8" w:rsidP="00560A31">
      <w:pPr>
        <w:pStyle w:val="C-BodyText"/>
        <w:spacing w:after="0" w:line="240" w:lineRule="auto"/>
        <w:jc w:val="both"/>
        <w:rPr>
          <w:rFonts w:ascii="Arial" w:hAnsi="Arial" w:cs="Arial"/>
          <w:sz w:val="20"/>
          <w:szCs w:val="16"/>
        </w:rPr>
      </w:pPr>
      <w:r w:rsidRPr="00AA625B">
        <w:rPr>
          <w:rFonts w:ascii="Arial" w:hAnsi="Arial" w:cs="Arial"/>
          <w:b/>
          <w:bCs/>
          <w:sz w:val="18"/>
          <w:szCs w:val="18"/>
        </w:rPr>
        <w:t xml:space="preserve">Figure </w:t>
      </w:r>
      <w:r w:rsidR="00560A31" w:rsidRPr="00AA625B">
        <w:rPr>
          <w:rFonts w:ascii="Arial" w:hAnsi="Arial" w:cs="Arial"/>
          <w:b/>
          <w:bCs/>
          <w:sz w:val="18"/>
          <w:szCs w:val="18"/>
        </w:rPr>
        <w:t>2</w:t>
      </w:r>
      <w:r w:rsidRPr="00AA625B">
        <w:rPr>
          <w:rFonts w:ascii="Arial" w:hAnsi="Arial" w:cs="Arial"/>
          <w:b/>
          <w:bCs/>
          <w:sz w:val="18"/>
          <w:szCs w:val="18"/>
        </w:rPr>
        <w:t>: Relative potency relationship of nitrosamines between in vivo TGR mutation BMDL and cancer bioassay TD</w:t>
      </w:r>
      <w:r w:rsidRPr="00AA625B">
        <w:rPr>
          <w:rFonts w:ascii="Arial" w:hAnsi="Arial" w:cs="Arial"/>
          <w:b/>
          <w:bCs/>
          <w:sz w:val="18"/>
          <w:szCs w:val="18"/>
          <w:vertAlign w:val="subscript"/>
        </w:rPr>
        <w:t>50</w:t>
      </w:r>
      <w:r w:rsidRPr="00AA625B">
        <w:rPr>
          <w:rFonts w:ascii="Arial" w:hAnsi="Arial" w:cs="Arial"/>
          <w:b/>
          <w:bCs/>
          <w:sz w:val="18"/>
          <w:szCs w:val="18"/>
        </w:rPr>
        <w:t>.</w:t>
      </w:r>
      <w:r w:rsidRPr="00AA625B">
        <w:rPr>
          <w:rFonts w:ascii="Arial" w:hAnsi="Arial" w:cs="Arial"/>
          <w:b/>
          <w:bCs/>
          <w:sz w:val="20"/>
          <w:szCs w:val="16"/>
        </w:rPr>
        <w:t xml:space="preserve"> </w:t>
      </w:r>
      <w:r w:rsidRPr="00AA625B">
        <w:rPr>
          <w:rFonts w:ascii="Arial" w:hAnsi="Arial" w:cs="Arial"/>
          <w:sz w:val="20"/>
          <w:szCs w:val="16"/>
        </w:rPr>
        <w:t>TD</w:t>
      </w:r>
      <w:r w:rsidRPr="00AA625B">
        <w:rPr>
          <w:rFonts w:ascii="Arial" w:hAnsi="Arial" w:cs="Arial"/>
          <w:sz w:val="20"/>
          <w:szCs w:val="16"/>
          <w:vertAlign w:val="subscript"/>
        </w:rPr>
        <w:t>50</w:t>
      </w:r>
      <w:r w:rsidRPr="00AA625B">
        <w:rPr>
          <w:rFonts w:ascii="Arial" w:hAnsi="Arial" w:cs="Arial"/>
          <w:sz w:val="20"/>
          <w:szCs w:val="16"/>
        </w:rPr>
        <w:t xml:space="preserve"> values are from </w:t>
      </w:r>
      <w:r w:rsidRPr="00AA625B">
        <w:rPr>
          <w:rFonts w:ascii="Arial" w:hAnsi="Arial" w:cs="Arial"/>
          <w:sz w:val="20"/>
          <w:szCs w:val="16"/>
        </w:rPr>
        <w:fldChar w:fldCharType="begin">
          <w:fldData xml:space="preserve">PEVuZE5vdGU+PENpdGU+PEF1dGhvcj5CZXJjdTwvQXV0aG9yPjxZZWFyPjIwMjM8L1llYXI+PFJl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</w:fldData>
        </w:fldChar>
      </w:r>
      <w:r w:rsidR="00F263B3" w:rsidRPr="00AA625B">
        <w:rPr>
          <w:rFonts w:ascii="Arial" w:hAnsi="Arial" w:cs="Arial"/>
          <w:sz w:val="20"/>
          <w:szCs w:val="16"/>
        </w:rPr>
        <w:instrText xml:space="preserve"> ADDIN EN.CITE </w:instrText>
      </w:r>
      <w:r w:rsidR="00F263B3" w:rsidRPr="00AA625B">
        <w:rPr>
          <w:rFonts w:ascii="Arial" w:hAnsi="Arial" w:cs="Arial"/>
          <w:sz w:val="20"/>
          <w:szCs w:val="16"/>
        </w:rPr>
        <w:fldChar w:fldCharType="begin">
          <w:fldData xml:space="preserve">PEVuZE5vdGU+PENpdGU+PEF1dGhvcj5CZXJjdTwvQXV0aG9yPjxZZWFyPjIwMjM8L1llYXI+PFJl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</w:fldData>
        </w:fldChar>
      </w:r>
      <w:r w:rsidR="00F263B3" w:rsidRPr="00AA625B">
        <w:rPr>
          <w:rFonts w:ascii="Arial" w:hAnsi="Arial" w:cs="Arial"/>
          <w:sz w:val="20"/>
          <w:szCs w:val="16"/>
        </w:rPr>
        <w:instrText xml:space="preserve"> ADDIN EN.CITE.DATA </w:instrText>
      </w:r>
      <w:r w:rsidR="00F263B3" w:rsidRPr="00AA625B">
        <w:rPr>
          <w:rFonts w:ascii="Arial" w:hAnsi="Arial" w:cs="Arial"/>
          <w:sz w:val="20"/>
          <w:szCs w:val="16"/>
        </w:rPr>
      </w:r>
      <w:r w:rsidR="00F263B3" w:rsidRPr="00AA625B">
        <w:rPr>
          <w:rFonts w:ascii="Arial" w:hAnsi="Arial" w:cs="Arial"/>
          <w:sz w:val="20"/>
          <w:szCs w:val="16"/>
        </w:rPr>
        <w:fldChar w:fldCharType="end"/>
      </w:r>
      <w:r w:rsidRPr="00AA625B">
        <w:rPr>
          <w:rFonts w:ascii="Arial" w:hAnsi="Arial" w:cs="Arial"/>
          <w:sz w:val="20"/>
          <w:szCs w:val="16"/>
        </w:rPr>
      </w:r>
      <w:r w:rsidRPr="00AA625B">
        <w:rPr>
          <w:rFonts w:ascii="Arial" w:hAnsi="Arial" w:cs="Arial"/>
          <w:sz w:val="20"/>
          <w:szCs w:val="16"/>
        </w:rPr>
        <w:fldChar w:fldCharType="separate"/>
      </w:r>
      <w:r w:rsidR="00F263B3" w:rsidRPr="00AA625B">
        <w:rPr>
          <w:rFonts w:ascii="Arial" w:hAnsi="Arial" w:cs="Arial"/>
          <w:noProof/>
          <w:sz w:val="20"/>
          <w:szCs w:val="16"/>
        </w:rPr>
        <w:t>(</w:t>
      </w:r>
      <w:r w:rsidR="00F678E7" w:rsidRPr="00AA625B">
        <w:rPr>
          <w:rFonts w:ascii="Arial" w:hAnsi="Arial" w:cs="Arial"/>
          <w:noProof/>
          <w:sz w:val="20"/>
          <w:szCs w:val="16"/>
        </w:rPr>
        <w:t>1</w:t>
      </w:r>
      <w:r w:rsidR="00F263B3" w:rsidRPr="00AA625B">
        <w:rPr>
          <w:rFonts w:ascii="Arial" w:hAnsi="Arial" w:cs="Arial"/>
          <w:noProof/>
          <w:sz w:val="20"/>
          <w:szCs w:val="16"/>
        </w:rPr>
        <w:t>)</w:t>
      </w:r>
      <w:r w:rsidRPr="00AA625B">
        <w:rPr>
          <w:rFonts w:ascii="Arial" w:hAnsi="Arial" w:cs="Arial"/>
          <w:sz w:val="20"/>
          <w:szCs w:val="16"/>
        </w:rPr>
        <w:fldChar w:fldCharType="end"/>
      </w:r>
      <w:r w:rsidRPr="00AA625B">
        <w:rPr>
          <w:rFonts w:ascii="Arial" w:hAnsi="Arial" w:cs="Arial"/>
          <w:sz w:val="20"/>
          <w:szCs w:val="16"/>
        </w:rPr>
        <w:t xml:space="preserve">. NDEA </w:t>
      </w:r>
      <w:r w:rsidRPr="00AA625B">
        <w:rPr>
          <w:rFonts w:ascii="Arial" w:hAnsi="Arial" w:cs="Arial"/>
          <w:sz w:val="20"/>
          <w:szCs w:val="16"/>
        </w:rPr>
        <w:fldChar w:fldCharType="begin"/>
      </w:r>
      <w:r w:rsidR="00F678E7" w:rsidRPr="00AA625B">
        <w:rPr>
          <w:rFonts w:ascii="Arial" w:hAnsi="Arial" w:cs="Arial"/>
          <w:sz w:val="20"/>
          <w:szCs w:val="16"/>
        </w:rPr>
        <w:instrText xml:space="preserve"> ADDIN EN.CITE &lt;EndNote&gt;&lt;Cite&gt;&lt;Author&gt;Bercu&lt;/Author&gt;&lt;Year&gt;2023&lt;/Year&gt;&lt;RecNum&gt;2763&lt;/RecNum&gt;&lt;DisplayText&gt;(2)&lt;/DisplayText&gt;&lt;record&gt;&lt;rec-number&gt;2763&lt;/rec-number&gt;&lt;foreign-keys&gt;&lt;key app="EN" db-id="9vserts23fzf9jeawvaxaxenwdr0rpd9zffp" timestamp="1693938545"&gt;2763&lt;/key&gt;&lt;/foreign-keys&gt;&lt;ref-type name="Journal Article"&gt;17&lt;/ref-type&gt;&lt;contributors&gt;&lt;authors&gt;&lt;author&gt;Bercu, Joel P.&lt;/author&gt;&lt;author&gt;Zhang, Shaofei&lt;/author&gt;&lt;author&gt;Sobol, Zhanna&lt;/author&gt;&lt;author&gt;Escobar, Patricia A.&lt;/author&gt;&lt;author&gt;Van, Phu&lt;/author&gt;&lt;author&gt;Schuler, Maik&lt;/author&gt;&lt;/authors&gt;&lt;/contributors&gt;&lt;titles&gt;&lt;title&gt;Comparison of the Transgenic Rodent Mutation Assay, Error Corrected Next Generation Duplex Sequencing, and the Alkaline Comet Assay to Detect Dose-Related Mutations Following Exposure to N-Nitrosodiethylamine&lt;/title&gt;&lt;secondary-title&gt;Mutation Research/Genetic Toxicology and Environmental Mutagenesis&lt;/secondary-title&gt;&lt;/titles&gt;&lt;periodical&gt;&lt;full-title&gt;Mutation Research/Genetic Toxicology and Environmental Mutagenesis&lt;/full-title&gt;&lt;/periodical&gt;&lt;pages&gt;503685&lt;/pages&gt;&lt;keywords&gt;&lt;keyword&gt;Duplex Sequencing&lt;/keyword&gt;&lt;keyword&gt;N-Nitrosodiethylamine&lt;/keyword&gt;&lt;keyword&gt;Mutagenicity&lt;/keyword&gt;&lt;keyword&gt;TGR&lt;/keyword&gt;&lt;keyword&gt;Comet&lt;/keyword&gt;&lt;keyword&gt;Nitrosamine&lt;/keyword&gt;&lt;/keywords&gt;&lt;dates&gt;&lt;year&gt;2023&lt;/year&gt;&lt;pub-dates&gt;&lt;date&gt;2023/08/24/&lt;/date&gt;&lt;/pub-dates&gt;&lt;/dates&gt;&lt;isbn&gt;1383-5718&lt;/isbn&gt;&lt;urls&gt;&lt;related-urls&gt;&lt;url&gt;https://www.sciencedirect.com/science/article/pii/S1383571823001031&lt;/url&gt;&lt;/related-urls&gt;&lt;/urls&gt;&lt;electronic-resource-num&gt;https://doi.org/10.1016/j.mrgentox.2023.503685&lt;/electronic-resource-num&gt;&lt;/record&gt;&lt;/Cite&gt;&lt;/EndNote&gt;</w:instrText>
      </w:r>
      <w:r w:rsidRPr="00AA625B">
        <w:rPr>
          <w:rFonts w:ascii="Arial" w:hAnsi="Arial" w:cs="Arial"/>
          <w:sz w:val="20"/>
          <w:szCs w:val="16"/>
        </w:rPr>
        <w:fldChar w:fldCharType="separate"/>
      </w:r>
      <w:r w:rsidR="00F678E7" w:rsidRPr="00AA625B">
        <w:rPr>
          <w:rFonts w:ascii="Arial" w:hAnsi="Arial" w:cs="Arial"/>
          <w:noProof/>
          <w:sz w:val="20"/>
          <w:szCs w:val="16"/>
        </w:rPr>
        <w:t>(2)</w:t>
      </w:r>
      <w:r w:rsidRPr="00AA625B">
        <w:rPr>
          <w:rFonts w:ascii="Arial" w:hAnsi="Arial" w:cs="Arial"/>
          <w:sz w:val="20"/>
          <w:szCs w:val="16"/>
        </w:rPr>
        <w:fldChar w:fldCharType="end"/>
      </w:r>
      <w:r w:rsidRPr="00AA625B">
        <w:rPr>
          <w:rFonts w:ascii="Arial" w:hAnsi="Arial" w:cs="Arial"/>
          <w:sz w:val="20"/>
          <w:szCs w:val="16"/>
        </w:rPr>
        <w:t xml:space="preserve">, NDMA </w:t>
      </w:r>
      <w:r w:rsidRPr="00AA625B">
        <w:rPr>
          <w:rFonts w:ascii="Arial" w:hAnsi="Arial" w:cs="Arial"/>
          <w:sz w:val="20"/>
          <w:szCs w:val="16"/>
        </w:rPr>
        <w:fldChar w:fldCharType="begin"/>
      </w:r>
      <w:r w:rsidR="00F678E7" w:rsidRPr="00AA625B">
        <w:rPr>
          <w:rFonts w:ascii="Arial" w:hAnsi="Arial" w:cs="Arial"/>
          <w:sz w:val="20"/>
          <w:szCs w:val="16"/>
        </w:rPr>
        <w:instrText xml:space="preserve"> ADDIN EN.CITE &lt;EndNote&gt;&lt;Cite&gt;&lt;Author&gt;Lynch&lt;/Author&gt;&lt;Year&gt;2023&lt;/Year&gt;&lt;RecNum&gt;2761&lt;/RecNum&gt;&lt;DisplayText&gt;(3)&lt;/DisplayText&gt;&lt;record&gt;&lt;rec-number&gt;2761&lt;/rec-number&gt;&lt;foreign-keys&gt;&lt;key app="EN" db-id="9vserts23fzf9jeawvaxaxenwdr0rpd9zffp" timestamp="1693938440"&gt;2761&lt;/key&gt;&lt;/foreign-keys&gt;&lt;ref-type name="Journal Article"&gt;17&lt;/ref-type&gt;&lt;contributors&gt;&lt;authors&gt;&lt;author&gt;Lynch, A et al.,&lt;/author&gt;&lt;/authors&gt;&lt;/contributors&gt;&lt;titles&gt;&lt;title&gt;Comparison of the Transgenic Rodent Mutation Assay, Error Corrected Next Generation Duplex Sequencing, and the Alkaline Comet Assay to Detect Dose-Related Mutations Following Exposure to NDMA&lt;/title&gt;&lt;secondary-title&gt;In Press&lt;/secondary-title&gt;&lt;/titles&gt;&lt;periodical&gt;&lt;full-title&gt;In press&lt;/full-title&gt;&lt;/periodical&gt;&lt;dates&gt;&lt;year&gt;2023&lt;/year&gt;&lt;/dates&gt;&lt;urls&gt;&lt;/urls&gt;&lt;/record&gt;&lt;/Cite&gt;&lt;/EndNote&gt;</w:instrText>
      </w:r>
      <w:r w:rsidRPr="00AA625B">
        <w:rPr>
          <w:rFonts w:ascii="Arial" w:hAnsi="Arial" w:cs="Arial"/>
          <w:sz w:val="20"/>
          <w:szCs w:val="16"/>
        </w:rPr>
        <w:fldChar w:fldCharType="separate"/>
      </w:r>
      <w:r w:rsidR="00F678E7" w:rsidRPr="00AA625B">
        <w:rPr>
          <w:rFonts w:ascii="Arial" w:hAnsi="Arial" w:cs="Arial"/>
          <w:noProof/>
          <w:sz w:val="20"/>
          <w:szCs w:val="16"/>
        </w:rPr>
        <w:t>(3)</w:t>
      </w:r>
      <w:r w:rsidRPr="00AA625B">
        <w:rPr>
          <w:rFonts w:ascii="Arial" w:hAnsi="Arial" w:cs="Arial"/>
          <w:sz w:val="20"/>
          <w:szCs w:val="16"/>
        </w:rPr>
        <w:fldChar w:fldCharType="end"/>
      </w:r>
      <w:r w:rsidRPr="00AA625B">
        <w:rPr>
          <w:rFonts w:ascii="Arial" w:hAnsi="Arial" w:cs="Arial"/>
          <w:sz w:val="20"/>
          <w:szCs w:val="16"/>
        </w:rPr>
        <w:t xml:space="preserve"> and N-</w:t>
      </w:r>
      <w:proofErr w:type="spellStart"/>
      <w:r w:rsidRPr="00AA625B">
        <w:rPr>
          <w:rFonts w:ascii="Arial" w:hAnsi="Arial" w:cs="Arial"/>
          <w:sz w:val="20"/>
          <w:szCs w:val="16"/>
        </w:rPr>
        <w:t>Nitrosopyrrolidine</w:t>
      </w:r>
      <w:proofErr w:type="spellEnd"/>
      <w:r w:rsidRPr="00AA625B">
        <w:rPr>
          <w:rFonts w:ascii="Arial" w:hAnsi="Arial" w:cs="Arial"/>
          <w:sz w:val="20"/>
          <w:szCs w:val="16"/>
        </w:rPr>
        <w:t xml:space="preserve"> NPIP </w:t>
      </w:r>
      <w:r w:rsidRPr="00AA625B">
        <w:rPr>
          <w:rFonts w:ascii="Arial" w:hAnsi="Arial" w:cs="Arial"/>
          <w:sz w:val="20"/>
          <w:szCs w:val="16"/>
        </w:rPr>
        <w:fldChar w:fldCharType="begin">
          <w:fldData xml:space="preserve">PEVuZE5vdGU+PENpdGU+PEF1dGhvcj5Qb3dsZXk8L0F1dGhvcj48WWVhcj4yMDI0PC9ZZWFyPjxS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Yy1yZXNvdXJjZS1udW0+MTAuMTAxNi9qLnlydHBoLjIwMjQuMTA1NjgxPC9lbGVjdHJvbmljLXJl
c291cmNlLW51bT48cmVtb3RlLWRhdGFiYXNlLW5hbWU+TWVkbGluZTwvcmVtb3RlLWRhdGFiYXNl
LW5hbWU+PHJlbW90ZS1kYXRhYmFzZS1wcm92aWRlcj5OTE08L3JlbW90ZS1kYXRhYmFzZS1wcm92
aWRlcj48L3JlY29yZD48L0NpdGU+PC9FbmROb3RlPgB=
</w:fldData>
        </w:fldChar>
      </w:r>
      <w:r w:rsidR="00F263B3" w:rsidRPr="00AA625B">
        <w:rPr>
          <w:rFonts w:ascii="Arial" w:hAnsi="Arial" w:cs="Arial"/>
          <w:sz w:val="20"/>
          <w:szCs w:val="16"/>
        </w:rPr>
        <w:instrText xml:space="preserve"> ADDIN EN.CITE </w:instrText>
      </w:r>
      <w:r w:rsidR="00F263B3" w:rsidRPr="00AA625B">
        <w:rPr>
          <w:rFonts w:ascii="Arial" w:hAnsi="Arial" w:cs="Arial"/>
          <w:sz w:val="20"/>
          <w:szCs w:val="16"/>
        </w:rPr>
        <w:fldChar w:fldCharType="begin">
          <w:fldData xml:space="preserve">PEVuZE5vdGU+PENpdGU+PEF1dGhvcj5Qb3dsZXk8L0F1dGhvcj48WWVhcj4yMDI0PC9ZZWFyPjxS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Yy1yZXNvdXJjZS1udW0+MTAuMTAxNi9qLnlydHBoLjIwMjQuMTA1NjgxPC9lbGVjdHJvbmljLXJl
c291cmNlLW51bT48cmVtb3RlLWRhdGFiYXNlLW5hbWU+TWVkbGluZTwvcmVtb3RlLWRhdGFiYXNl
LW5hbWU+PHJlbW90ZS1kYXRhYmFzZS1wcm92aWRlcj5OTE08L3JlbW90ZS1kYXRhYmFzZS1wcm92
aWRlcj48L3JlY29yZD48L0NpdGU+PC9FbmROb3RlPgB=
</w:fldData>
        </w:fldChar>
      </w:r>
      <w:r w:rsidR="00F263B3" w:rsidRPr="00AA625B">
        <w:rPr>
          <w:rFonts w:ascii="Arial" w:hAnsi="Arial" w:cs="Arial"/>
          <w:sz w:val="20"/>
          <w:szCs w:val="16"/>
        </w:rPr>
        <w:instrText xml:space="preserve"> ADDIN EN.CITE.DATA </w:instrText>
      </w:r>
      <w:r w:rsidR="00F263B3" w:rsidRPr="00AA625B">
        <w:rPr>
          <w:rFonts w:ascii="Arial" w:hAnsi="Arial" w:cs="Arial"/>
          <w:sz w:val="20"/>
          <w:szCs w:val="16"/>
        </w:rPr>
      </w:r>
      <w:r w:rsidR="00F263B3" w:rsidRPr="00AA625B">
        <w:rPr>
          <w:rFonts w:ascii="Arial" w:hAnsi="Arial" w:cs="Arial"/>
          <w:sz w:val="20"/>
          <w:szCs w:val="16"/>
        </w:rPr>
        <w:fldChar w:fldCharType="end"/>
      </w:r>
      <w:r w:rsidRPr="00AA625B">
        <w:rPr>
          <w:rFonts w:ascii="Arial" w:hAnsi="Arial" w:cs="Arial"/>
          <w:sz w:val="20"/>
          <w:szCs w:val="16"/>
        </w:rPr>
      </w:r>
      <w:r w:rsidRPr="00AA625B">
        <w:rPr>
          <w:rFonts w:ascii="Arial" w:hAnsi="Arial" w:cs="Arial"/>
          <w:sz w:val="20"/>
          <w:szCs w:val="16"/>
        </w:rPr>
        <w:fldChar w:fldCharType="separate"/>
      </w:r>
      <w:r w:rsidR="00F263B3" w:rsidRPr="00AA625B">
        <w:rPr>
          <w:rFonts w:ascii="Arial" w:hAnsi="Arial" w:cs="Arial"/>
          <w:noProof/>
          <w:sz w:val="20"/>
          <w:szCs w:val="16"/>
        </w:rPr>
        <w:t>(</w:t>
      </w:r>
      <w:r w:rsidR="00F678E7" w:rsidRPr="00AA625B">
        <w:rPr>
          <w:rFonts w:ascii="Arial" w:hAnsi="Arial" w:cs="Arial"/>
          <w:noProof/>
          <w:sz w:val="20"/>
          <w:szCs w:val="16"/>
        </w:rPr>
        <w:t>4</w:t>
      </w:r>
      <w:r w:rsidR="00F263B3" w:rsidRPr="00AA625B">
        <w:rPr>
          <w:rFonts w:ascii="Arial" w:hAnsi="Arial" w:cs="Arial"/>
          <w:noProof/>
          <w:sz w:val="20"/>
          <w:szCs w:val="16"/>
        </w:rPr>
        <w:t>)</w:t>
      </w:r>
      <w:r w:rsidRPr="00AA625B">
        <w:rPr>
          <w:rFonts w:ascii="Arial" w:hAnsi="Arial" w:cs="Arial"/>
          <w:sz w:val="20"/>
          <w:szCs w:val="16"/>
        </w:rPr>
        <w:fldChar w:fldCharType="end"/>
      </w:r>
      <w:r w:rsidRPr="00AA625B">
        <w:rPr>
          <w:rFonts w:ascii="Arial" w:hAnsi="Arial" w:cs="Arial"/>
          <w:sz w:val="20"/>
          <w:szCs w:val="16"/>
        </w:rPr>
        <w:t xml:space="preserve"> have been published. </w:t>
      </w:r>
      <w:r w:rsidR="00E10F40" w:rsidRPr="00AA625B">
        <w:rPr>
          <w:rFonts w:ascii="Arial" w:hAnsi="Arial" w:cs="Arial"/>
          <w:sz w:val="20"/>
          <w:szCs w:val="16"/>
        </w:rPr>
        <w:t>Work</w:t>
      </w:r>
      <w:r w:rsidR="005D18D3" w:rsidRPr="00AA625B">
        <w:rPr>
          <w:rFonts w:ascii="Arial" w:hAnsi="Arial" w:cs="Arial"/>
          <w:sz w:val="20"/>
          <w:szCs w:val="16"/>
        </w:rPr>
        <w:t xml:space="preserve"> from the HESI-GTTC Mechanism-based Genotoxicity Risk Assessment (MGRA) Nitrosamines </w:t>
      </w:r>
      <w:r w:rsidR="005D18D3" w:rsidRPr="00AA625B">
        <w:rPr>
          <w:rFonts w:ascii="Arial" w:hAnsi="Arial" w:cs="Arial"/>
          <w:i/>
          <w:iCs/>
          <w:sz w:val="20"/>
          <w:szCs w:val="16"/>
        </w:rPr>
        <w:t>in vivo</w:t>
      </w:r>
      <w:r w:rsidR="005D18D3" w:rsidRPr="00AA625B">
        <w:rPr>
          <w:rFonts w:ascii="Arial" w:hAnsi="Arial" w:cs="Arial"/>
          <w:sz w:val="20"/>
          <w:szCs w:val="16"/>
        </w:rPr>
        <w:t xml:space="preserve"> working group, yet to be published. </w:t>
      </w:r>
      <w:r w:rsidRPr="00AA625B">
        <w:rPr>
          <w:rFonts w:ascii="Arial" w:hAnsi="Arial" w:cs="Arial"/>
          <w:sz w:val="20"/>
          <w:szCs w:val="16"/>
        </w:rPr>
        <w:t xml:space="preserve">Presented by Dr George Johnson </w:t>
      </w:r>
      <w:r w:rsidR="00A538E5" w:rsidRPr="00AA625B">
        <w:rPr>
          <w:rFonts w:ascii="Arial" w:hAnsi="Arial" w:cs="Arial"/>
          <w:sz w:val="20"/>
          <w:szCs w:val="16"/>
        </w:rPr>
        <w:t xml:space="preserve">on </w:t>
      </w:r>
      <w:r w:rsidR="00B032A6" w:rsidRPr="00AA625B">
        <w:rPr>
          <w:rFonts w:ascii="Arial" w:hAnsi="Arial" w:cs="Arial"/>
          <w:sz w:val="20"/>
          <w:szCs w:val="16"/>
        </w:rPr>
        <w:t xml:space="preserve">the German Pharm-Tox Summit </w:t>
      </w:r>
      <w:r w:rsidRPr="00AA625B">
        <w:rPr>
          <w:rFonts w:ascii="Arial" w:hAnsi="Arial" w:cs="Arial"/>
          <w:sz w:val="20"/>
          <w:szCs w:val="16"/>
        </w:rPr>
        <w:t>202</w:t>
      </w:r>
      <w:r w:rsidR="00B032A6" w:rsidRPr="00AA625B">
        <w:rPr>
          <w:rFonts w:ascii="Arial" w:hAnsi="Arial" w:cs="Arial"/>
          <w:sz w:val="20"/>
          <w:szCs w:val="16"/>
        </w:rPr>
        <w:t>5</w:t>
      </w:r>
      <w:r w:rsidRPr="00AA625B">
        <w:rPr>
          <w:rFonts w:ascii="Arial" w:hAnsi="Arial" w:cs="Arial"/>
          <w:sz w:val="20"/>
          <w:szCs w:val="16"/>
        </w:rPr>
        <w:t xml:space="preserve"> in </w:t>
      </w:r>
      <w:r w:rsidR="00B032A6" w:rsidRPr="00AA625B">
        <w:rPr>
          <w:rFonts w:ascii="Arial" w:hAnsi="Arial" w:cs="Arial"/>
          <w:sz w:val="20"/>
          <w:szCs w:val="16"/>
        </w:rPr>
        <w:t>Hannover</w:t>
      </w:r>
      <w:r w:rsidRPr="00AA625B">
        <w:rPr>
          <w:rFonts w:ascii="Arial" w:hAnsi="Arial" w:cs="Arial"/>
          <w:sz w:val="20"/>
          <w:szCs w:val="16"/>
        </w:rPr>
        <w:t xml:space="preserve">. </w:t>
      </w:r>
      <w:r w:rsidR="0014461C" w:rsidRPr="00AA625B">
        <w:rPr>
          <w:rFonts w:ascii="Arial" w:hAnsi="Arial" w:cs="Arial"/>
          <w:sz w:val="20"/>
          <w:szCs w:val="16"/>
        </w:rPr>
        <w:t xml:space="preserve">M=mouse, R=rat, li=liver, </w:t>
      </w:r>
      <w:proofErr w:type="spellStart"/>
      <w:r w:rsidR="0014461C" w:rsidRPr="00AA625B">
        <w:rPr>
          <w:rFonts w:ascii="Arial" w:hAnsi="Arial" w:cs="Arial"/>
          <w:sz w:val="20"/>
          <w:szCs w:val="16"/>
        </w:rPr>
        <w:t>lu</w:t>
      </w:r>
      <w:proofErr w:type="spellEnd"/>
      <w:r w:rsidR="0014461C" w:rsidRPr="00AA625B">
        <w:rPr>
          <w:rFonts w:ascii="Arial" w:hAnsi="Arial" w:cs="Arial"/>
          <w:sz w:val="20"/>
          <w:szCs w:val="16"/>
        </w:rPr>
        <w:t>=lung</w:t>
      </w:r>
    </w:p>
    <w:p w14:paraId="540CB203" w14:textId="3DD48F15" w:rsidR="004C6EF2" w:rsidRPr="00AA625B" w:rsidRDefault="004C6EF2">
      <w:pPr>
        <w:rPr>
          <w:rFonts w:cs="Times New Roman"/>
          <w:lang w:val="en-US"/>
        </w:rPr>
      </w:pPr>
    </w:p>
    <w:p w14:paraId="2C17656A" w14:textId="77777777" w:rsidR="00F678E7" w:rsidRPr="00AA625B" w:rsidRDefault="004C6EF2" w:rsidP="00F678E7">
      <w:pPr>
        <w:pStyle w:val="EndNoteBibliography"/>
        <w:spacing w:after="0"/>
        <w:ind w:left="720" w:hanging="720"/>
        <w:rPr>
          <w:rFonts w:ascii="Times New Roman" w:hAnsi="Times New Roman" w:cs="Times New Roman"/>
        </w:rPr>
      </w:pPr>
      <w:r w:rsidRPr="00AA625B">
        <w:rPr>
          <w:rFonts w:ascii="Times New Roman" w:hAnsi="Times New Roman" w:cs="Times New Roman"/>
        </w:rPr>
        <w:fldChar w:fldCharType="begin"/>
      </w:r>
      <w:r w:rsidRPr="00AA625B">
        <w:rPr>
          <w:rFonts w:ascii="Times New Roman" w:hAnsi="Times New Roman" w:cs="Times New Roman"/>
        </w:rPr>
        <w:instrText xml:space="preserve"> ADDIN EN.REFLIST </w:instrText>
      </w:r>
      <w:r w:rsidRPr="00AA625B">
        <w:rPr>
          <w:rFonts w:ascii="Times New Roman" w:hAnsi="Times New Roman" w:cs="Times New Roman"/>
        </w:rPr>
        <w:fldChar w:fldCharType="separate"/>
      </w:r>
      <w:r w:rsidR="00F678E7" w:rsidRPr="00AA625B">
        <w:rPr>
          <w:rFonts w:ascii="Times New Roman" w:hAnsi="Times New Roman" w:cs="Times New Roman"/>
        </w:rPr>
        <w:t>1.</w:t>
      </w:r>
      <w:r w:rsidR="00F678E7" w:rsidRPr="00AA625B">
        <w:rPr>
          <w:rFonts w:ascii="Times New Roman" w:hAnsi="Times New Roman" w:cs="Times New Roman"/>
        </w:rPr>
        <w:tab/>
        <w:t>Bercu, J. P.</w:t>
      </w:r>
      <w:r w:rsidR="00F678E7" w:rsidRPr="00AA625B">
        <w:rPr>
          <w:rFonts w:ascii="Times New Roman" w:hAnsi="Times New Roman" w:cs="Times New Roman"/>
          <w:i/>
        </w:rPr>
        <w:t xml:space="preserve"> et al.</w:t>
      </w:r>
      <w:r w:rsidR="00F678E7" w:rsidRPr="00AA625B">
        <w:rPr>
          <w:rFonts w:ascii="Times New Roman" w:hAnsi="Times New Roman" w:cs="Times New Roman"/>
        </w:rPr>
        <w:t xml:space="preserve">, Acceptable intakes (AIs) for 11 small molecule N-nitrosamines (NAs). </w:t>
      </w:r>
      <w:r w:rsidR="00F678E7" w:rsidRPr="00AA625B">
        <w:rPr>
          <w:rFonts w:ascii="Times New Roman" w:hAnsi="Times New Roman" w:cs="Times New Roman"/>
          <w:i/>
        </w:rPr>
        <w:t>Regul Toxicol Pharmacol</w:t>
      </w:r>
      <w:r w:rsidR="00F678E7" w:rsidRPr="00AA625B">
        <w:rPr>
          <w:rFonts w:ascii="Times New Roman" w:hAnsi="Times New Roman" w:cs="Times New Roman"/>
        </w:rPr>
        <w:t xml:space="preserve"> </w:t>
      </w:r>
      <w:r w:rsidR="00F678E7" w:rsidRPr="00AA625B">
        <w:rPr>
          <w:rFonts w:ascii="Times New Roman" w:hAnsi="Times New Roman" w:cs="Times New Roman"/>
          <w:b/>
        </w:rPr>
        <w:t>142</w:t>
      </w:r>
      <w:r w:rsidR="00F678E7" w:rsidRPr="00AA625B">
        <w:rPr>
          <w:rFonts w:ascii="Times New Roman" w:hAnsi="Times New Roman" w:cs="Times New Roman"/>
        </w:rPr>
        <w:t>, 105415 (2023).</w:t>
      </w:r>
    </w:p>
    <w:p w14:paraId="11FBB535" w14:textId="1FE3A7D9" w:rsidR="00CD3E69" w:rsidRPr="00AA625B" w:rsidRDefault="00F678E7" w:rsidP="00CD3E69">
      <w:pPr>
        <w:pStyle w:val="EndNoteBibliography"/>
        <w:spacing w:after="0"/>
        <w:ind w:left="720" w:hanging="720"/>
        <w:rPr>
          <w:rFonts w:ascii="Times New Roman" w:hAnsi="Times New Roman" w:cs="Times New Roman"/>
        </w:rPr>
      </w:pPr>
      <w:r w:rsidRPr="00AA625B">
        <w:rPr>
          <w:rFonts w:ascii="Times New Roman" w:hAnsi="Times New Roman" w:cs="Times New Roman"/>
        </w:rPr>
        <w:t>2.</w:t>
      </w:r>
      <w:r w:rsidRPr="00AA625B">
        <w:rPr>
          <w:rFonts w:ascii="Times New Roman" w:hAnsi="Times New Roman" w:cs="Times New Roman"/>
        </w:rPr>
        <w:tab/>
        <w:t>Bercu, J. P.</w:t>
      </w:r>
      <w:r w:rsidRPr="00AA625B">
        <w:rPr>
          <w:rFonts w:ascii="Times New Roman" w:hAnsi="Times New Roman" w:cs="Times New Roman"/>
          <w:i/>
        </w:rPr>
        <w:t xml:space="preserve"> et al.</w:t>
      </w:r>
      <w:r w:rsidRPr="00AA625B">
        <w:rPr>
          <w:rFonts w:ascii="Times New Roman" w:hAnsi="Times New Roman" w:cs="Times New Roman"/>
        </w:rPr>
        <w:t xml:space="preserve">, Comparison of the Transgenic Rodent Mutation Assay, Error Corrected Next Generation Duplex Sequencing, and the Alkaline Comet Assay to Detect Dose-Related Mutations Following Exposure to N-Nitrosodiethylamine. </w:t>
      </w:r>
      <w:r w:rsidRPr="00AA625B">
        <w:rPr>
          <w:rFonts w:ascii="Times New Roman" w:hAnsi="Times New Roman" w:cs="Times New Roman"/>
          <w:i/>
        </w:rPr>
        <w:t xml:space="preserve">Mutation Research/Genetic </w:t>
      </w:r>
      <w:r w:rsidRPr="00AA625B">
        <w:rPr>
          <w:rFonts w:ascii="Times New Roman" w:hAnsi="Times New Roman" w:cs="Times New Roman"/>
          <w:i/>
        </w:rPr>
        <w:lastRenderedPageBreak/>
        <w:t>Toxicology and Environmental Mutagenesis</w:t>
      </w:r>
      <w:r w:rsidRPr="00AA625B">
        <w:rPr>
          <w:rFonts w:ascii="Times New Roman" w:hAnsi="Times New Roman" w:cs="Times New Roman"/>
        </w:rPr>
        <w:t xml:space="preserve"> </w:t>
      </w:r>
      <w:hyperlink r:id="rId78" w:history="1">
        <w:r w:rsidR="00CD3E69" w:rsidRPr="00AA625B">
          <w:rPr>
            <w:rStyle w:val="Hyperlink"/>
            <w:rFonts w:ascii="Times New Roman" w:hAnsi="Times New Roman" w:cs="Times New Roman"/>
          </w:rPr>
          <w:t>https://doi.org/10.1016/j.mrgentox.2023.503685</w:t>
        </w:r>
      </w:hyperlink>
      <w:r w:rsidR="00CD3E69" w:rsidRPr="00AA625B">
        <w:rPr>
          <w:rFonts w:ascii="Times New Roman" w:hAnsi="Times New Roman" w:cs="Times New Roman"/>
        </w:rPr>
        <w:t>, 503685 (2023).</w:t>
      </w:r>
    </w:p>
    <w:p w14:paraId="2519F4B4" w14:textId="77777777" w:rsidR="00F678E7" w:rsidRPr="00AA625B" w:rsidRDefault="00F678E7" w:rsidP="00F678E7">
      <w:pPr>
        <w:pStyle w:val="EndNoteBibliography"/>
        <w:spacing w:after="0"/>
        <w:ind w:left="720" w:hanging="720"/>
        <w:rPr>
          <w:rFonts w:ascii="Times New Roman" w:hAnsi="Times New Roman" w:cs="Times New Roman"/>
        </w:rPr>
      </w:pPr>
      <w:r w:rsidRPr="00AA625B">
        <w:rPr>
          <w:rFonts w:ascii="Times New Roman" w:hAnsi="Times New Roman" w:cs="Times New Roman"/>
        </w:rPr>
        <w:t>3.</w:t>
      </w:r>
      <w:r w:rsidRPr="00AA625B">
        <w:rPr>
          <w:rFonts w:ascii="Times New Roman" w:hAnsi="Times New Roman" w:cs="Times New Roman"/>
        </w:rPr>
        <w:tab/>
        <w:t xml:space="preserve">Lynch, A. e. a., Comparison of the Transgenic Rodent Mutation Assay, Error Corrected Next Generation Duplex Sequencing, and the Alkaline Comet Assay to Detect Dose-Related Mutations Following Exposure to NDMA. </w:t>
      </w:r>
      <w:r w:rsidRPr="00AA625B">
        <w:rPr>
          <w:rFonts w:ascii="Times New Roman" w:hAnsi="Times New Roman" w:cs="Times New Roman"/>
          <w:i/>
        </w:rPr>
        <w:t>In Press</w:t>
      </w:r>
      <w:r w:rsidRPr="00AA625B">
        <w:rPr>
          <w:rFonts w:ascii="Times New Roman" w:hAnsi="Times New Roman" w:cs="Times New Roman"/>
        </w:rPr>
        <w:t xml:space="preserve">  (2023).</w:t>
      </w:r>
    </w:p>
    <w:p w14:paraId="139C7686" w14:textId="77777777" w:rsidR="00F678E7" w:rsidRPr="00AA625B" w:rsidRDefault="00F678E7" w:rsidP="00F678E7">
      <w:pPr>
        <w:pStyle w:val="EndNoteBibliography"/>
        <w:ind w:left="720" w:hanging="720"/>
        <w:rPr>
          <w:rFonts w:ascii="Times New Roman" w:hAnsi="Times New Roman" w:cs="Times New Roman"/>
        </w:rPr>
      </w:pPr>
      <w:r w:rsidRPr="00AA625B">
        <w:rPr>
          <w:rFonts w:ascii="Times New Roman" w:hAnsi="Times New Roman" w:cs="Times New Roman"/>
        </w:rPr>
        <w:t>4.</w:t>
      </w:r>
      <w:r w:rsidRPr="00AA625B">
        <w:rPr>
          <w:rFonts w:ascii="Times New Roman" w:hAnsi="Times New Roman" w:cs="Times New Roman"/>
        </w:rPr>
        <w:tab/>
        <w:t>Powley, M. W.</w:t>
      </w:r>
      <w:r w:rsidRPr="00AA625B">
        <w:rPr>
          <w:rFonts w:ascii="Times New Roman" w:hAnsi="Times New Roman" w:cs="Times New Roman"/>
          <w:i/>
        </w:rPr>
        <w:t xml:space="preserve"> et al</w:t>
      </w:r>
      <w:bookmarkStart w:id="23" w:name="_GoBack"/>
      <w:bookmarkEnd w:id="23"/>
      <w:r w:rsidRPr="00AA625B">
        <w:rPr>
          <w:rFonts w:ascii="Times New Roman" w:hAnsi="Times New Roman" w:cs="Times New Roman"/>
          <w:i/>
        </w:rPr>
        <w:t>.</w:t>
      </w:r>
      <w:r w:rsidRPr="00AA625B">
        <w:rPr>
          <w:rFonts w:ascii="Times New Roman" w:hAnsi="Times New Roman" w:cs="Times New Roman"/>
        </w:rPr>
        <w:t xml:space="preserve">, N-nitrosamine impurity risk assessment in pharmaceuticals: Utilizing In vivo mutation relative potency comparison to establish an acceptable intake for NTTP. </w:t>
      </w:r>
      <w:r w:rsidRPr="00AA625B">
        <w:rPr>
          <w:rFonts w:ascii="Times New Roman" w:hAnsi="Times New Roman" w:cs="Times New Roman"/>
          <w:i/>
        </w:rPr>
        <w:t>Regul Toxicol Pharmacol</w:t>
      </w:r>
      <w:r w:rsidRPr="00AA625B">
        <w:rPr>
          <w:rFonts w:ascii="Times New Roman" w:hAnsi="Times New Roman" w:cs="Times New Roman"/>
        </w:rPr>
        <w:t xml:space="preserve"> </w:t>
      </w:r>
      <w:r w:rsidRPr="00AA625B">
        <w:rPr>
          <w:rFonts w:ascii="Times New Roman" w:hAnsi="Times New Roman" w:cs="Times New Roman"/>
          <w:b/>
        </w:rPr>
        <w:t>152</w:t>
      </w:r>
      <w:r w:rsidRPr="00AA625B">
        <w:rPr>
          <w:rFonts w:ascii="Times New Roman" w:hAnsi="Times New Roman" w:cs="Times New Roman"/>
        </w:rPr>
        <w:t>, 105681 (2024).</w:t>
      </w:r>
    </w:p>
    <w:p w14:paraId="5863D3CF" w14:textId="3079A045" w:rsidR="000B792E" w:rsidRPr="00251A3B" w:rsidRDefault="004C6EF2">
      <w:pPr>
        <w:rPr>
          <w:rFonts w:cs="Times New Roman"/>
          <w:lang w:val="en-US"/>
        </w:rPr>
      </w:pPr>
      <w:r w:rsidRPr="00AA625B">
        <w:rPr>
          <w:rFonts w:cs="Times New Roman"/>
          <w:lang w:val="en-US"/>
        </w:rPr>
        <w:fldChar w:fldCharType="end"/>
      </w:r>
    </w:p>
    <w:sectPr w:rsidR="000B792E" w:rsidRPr="00251A3B" w:rsidSect="00AA625B">
      <w:headerReference w:type="even" r:id="rId79"/>
      <w:headerReference w:type="default" r:id="rId80"/>
      <w:footerReference w:type="even" r:id="rId81"/>
      <w:footerReference w:type="default" r:id="rId82"/>
      <w:headerReference w:type="first" r:id="rId83"/>
      <w:footerReference w:type="first" r:id="rId84"/>
      <w:pgSz w:w="11906" w:h="16838"/>
      <w:pgMar w:top="1417" w:right="1417" w:bottom="1134" w:left="1417" w:header="0"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360ED" w14:textId="77777777" w:rsidR="00BE5621" w:rsidRDefault="00BE5621" w:rsidP="00951990">
      <w:pPr>
        <w:spacing w:after="0" w:line="240" w:lineRule="auto"/>
      </w:pPr>
      <w:r>
        <w:separator/>
      </w:r>
    </w:p>
  </w:endnote>
  <w:endnote w:type="continuationSeparator" w:id="0">
    <w:p w14:paraId="5B7A1832" w14:textId="77777777" w:rsidR="00BE5621" w:rsidRDefault="00BE5621" w:rsidP="0095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03B24" w14:textId="77777777" w:rsidR="00951990" w:rsidRDefault="009519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556399"/>
      <w:docPartObj>
        <w:docPartGallery w:val="Page Numbers (Bottom of Page)"/>
        <w:docPartUnique/>
      </w:docPartObj>
    </w:sdtPr>
    <w:sdtEndPr/>
    <w:sdtContent>
      <w:sdt>
        <w:sdtPr>
          <w:id w:val="-1705238520"/>
          <w:docPartObj>
            <w:docPartGallery w:val="Page Numbers (Top of Page)"/>
            <w:docPartUnique/>
          </w:docPartObj>
        </w:sdtPr>
        <w:sdtEndPr/>
        <w:sdtContent>
          <w:p w14:paraId="1D4E4C44" w14:textId="3B7D97AF" w:rsidR="0009540E" w:rsidRDefault="0009540E" w:rsidP="00F16F4B">
            <w:pPr>
              <w:pStyle w:val="Footer"/>
              <w:jc w:val="right"/>
            </w:pPr>
            <w:r w:rsidRPr="00F16F4B">
              <w:rPr>
                <w:rFonts w:ascii="Arial" w:hAnsi="Arial" w:cs="Arial"/>
                <w:sz w:val="18"/>
                <w:szCs w:val="18"/>
              </w:rPr>
              <w:t xml:space="preserve">Page </w:t>
            </w:r>
            <w:r w:rsidRPr="00F16F4B">
              <w:rPr>
                <w:rFonts w:ascii="Arial" w:hAnsi="Arial" w:cs="Arial"/>
                <w:b/>
                <w:bCs/>
                <w:sz w:val="18"/>
                <w:szCs w:val="18"/>
              </w:rPr>
              <w:fldChar w:fldCharType="begin"/>
            </w:r>
            <w:r w:rsidRPr="00F16F4B">
              <w:rPr>
                <w:rFonts w:ascii="Arial" w:hAnsi="Arial" w:cs="Arial"/>
                <w:b/>
                <w:bCs/>
                <w:sz w:val="18"/>
                <w:szCs w:val="18"/>
              </w:rPr>
              <w:instrText xml:space="preserve"> PAGE </w:instrText>
            </w:r>
            <w:r w:rsidRPr="00F16F4B">
              <w:rPr>
                <w:rFonts w:ascii="Arial" w:hAnsi="Arial" w:cs="Arial"/>
                <w:b/>
                <w:bCs/>
                <w:sz w:val="18"/>
                <w:szCs w:val="18"/>
              </w:rPr>
              <w:fldChar w:fldCharType="separate"/>
            </w:r>
            <w:r w:rsidR="00AA625B">
              <w:rPr>
                <w:rFonts w:ascii="Arial" w:hAnsi="Arial" w:cs="Arial"/>
                <w:b/>
                <w:bCs/>
                <w:noProof/>
                <w:sz w:val="18"/>
                <w:szCs w:val="18"/>
              </w:rPr>
              <w:t>16</w:t>
            </w:r>
            <w:r w:rsidRPr="00F16F4B">
              <w:rPr>
                <w:rFonts w:ascii="Arial" w:hAnsi="Arial" w:cs="Arial"/>
                <w:b/>
                <w:bCs/>
                <w:sz w:val="18"/>
                <w:szCs w:val="18"/>
              </w:rPr>
              <w:fldChar w:fldCharType="end"/>
            </w:r>
            <w:r w:rsidRPr="00F16F4B">
              <w:rPr>
                <w:rFonts w:ascii="Arial" w:hAnsi="Arial" w:cs="Arial"/>
                <w:sz w:val="18"/>
                <w:szCs w:val="18"/>
              </w:rPr>
              <w:t xml:space="preserve"> of </w:t>
            </w:r>
            <w:r w:rsidRPr="00F16F4B">
              <w:rPr>
                <w:rFonts w:ascii="Arial" w:hAnsi="Arial" w:cs="Arial"/>
                <w:b/>
                <w:bCs/>
                <w:sz w:val="18"/>
                <w:szCs w:val="18"/>
              </w:rPr>
              <w:fldChar w:fldCharType="begin"/>
            </w:r>
            <w:r w:rsidRPr="00F16F4B">
              <w:rPr>
                <w:rFonts w:ascii="Arial" w:hAnsi="Arial" w:cs="Arial"/>
                <w:b/>
                <w:bCs/>
                <w:sz w:val="18"/>
                <w:szCs w:val="18"/>
              </w:rPr>
              <w:instrText xml:space="preserve"> NUMPAGES  </w:instrText>
            </w:r>
            <w:r w:rsidRPr="00F16F4B">
              <w:rPr>
                <w:rFonts w:ascii="Arial" w:hAnsi="Arial" w:cs="Arial"/>
                <w:b/>
                <w:bCs/>
                <w:sz w:val="18"/>
                <w:szCs w:val="18"/>
              </w:rPr>
              <w:fldChar w:fldCharType="separate"/>
            </w:r>
            <w:r w:rsidR="00AA625B">
              <w:rPr>
                <w:rFonts w:ascii="Arial" w:hAnsi="Arial" w:cs="Arial"/>
                <w:b/>
                <w:bCs/>
                <w:noProof/>
                <w:sz w:val="18"/>
                <w:szCs w:val="18"/>
              </w:rPr>
              <w:t>16</w:t>
            </w:r>
            <w:r w:rsidRPr="00F16F4B">
              <w:rPr>
                <w:rFonts w:ascii="Arial" w:hAnsi="Arial" w:cs="Arial"/>
                <w:b/>
                <w:bCs/>
                <w:sz w:val="18"/>
                <w:szCs w:val="18"/>
              </w:rPr>
              <w:fldChar w:fldCharType="end"/>
            </w:r>
          </w:p>
        </w:sdtContent>
      </w:sdt>
    </w:sdtContent>
  </w:sdt>
  <w:p w14:paraId="05FB4481" w14:textId="77777777" w:rsidR="00951990" w:rsidRDefault="009519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D9458" w14:textId="77777777" w:rsidR="00951990" w:rsidRDefault="00951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9B8AA" w14:textId="77777777" w:rsidR="00BE5621" w:rsidRDefault="00BE5621" w:rsidP="00951990">
      <w:pPr>
        <w:spacing w:after="0" w:line="240" w:lineRule="auto"/>
      </w:pPr>
      <w:r>
        <w:separator/>
      </w:r>
    </w:p>
  </w:footnote>
  <w:footnote w:type="continuationSeparator" w:id="0">
    <w:p w14:paraId="3818C91A" w14:textId="77777777" w:rsidR="00BE5621" w:rsidRDefault="00BE5621" w:rsidP="00951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D6EA4" w14:textId="77777777" w:rsidR="00951990" w:rsidRDefault="009519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63620" w14:textId="77777777" w:rsidR="00951990" w:rsidRDefault="009519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44557" w14:textId="77777777" w:rsidR="00951990" w:rsidRDefault="009519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35FF8"/>
    <w:multiLevelType w:val="hybridMultilevel"/>
    <w:tmpl w:val="006C939C"/>
    <w:lvl w:ilvl="0" w:tplc="496C17AA">
      <w:start w:val="1"/>
      <w:numFmt w:val="bullet"/>
      <w:lvlText w:val=""/>
      <w:lvlJc w:val="left"/>
      <w:pPr>
        <w:ind w:left="720" w:hanging="360"/>
      </w:pPr>
      <w:rPr>
        <w:rFonts w:ascii="Symbol" w:hAnsi="Symbol"/>
      </w:rPr>
    </w:lvl>
    <w:lvl w:ilvl="1" w:tplc="1B1A12A4">
      <w:start w:val="1"/>
      <w:numFmt w:val="bullet"/>
      <w:lvlText w:val=""/>
      <w:lvlJc w:val="left"/>
      <w:pPr>
        <w:ind w:left="720" w:hanging="360"/>
      </w:pPr>
      <w:rPr>
        <w:rFonts w:ascii="Symbol" w:hAnsi="Symbol"/>
      </w:rPr>
    </w:lvl>
    <w:lvl w:ilvl="2" w:tplc="796483FC">
      <w:start w:val="1"/>
      <w:numFmt w:val="bullet"/>
      <w:lvlText w:val=""/>
      <w:lvlJc w:val="left"/>
      <w:pPr>
        <w:ind w:left="720" w:hanging="360"/>
      </w:pPr>
      <w:rPr>
        <w:rFonts w:ascii="Symbol" w:hAnsi="Symbol"/>
      </w:rPr>
    </w:lvl>
    <w:lvl w:ilvl="3" w:tplc="DF623382">
      <w:start w:val="1"/>
      <w:numFmt w:val="bullet"/>
      <w:lvlText w:val=""/>
      <w:lvlJc w:val="left"/>
      <w:pPr>
        <w:ind w:left="720" w:hanging="360"/>
      </w:pPr>
      <w:rPr>
        <w:rFonts w:ascii="Symbol" w:hAnsi="Symbol"/>
      </w:rPr>
    </w:lvl>
    <w:lvl w:ilvl="4" w:tplc="831094DC">
      <w:start w:val="1"/>
      <w:numFmt w:val="bullet"/>
      <w:lvlText w:val=""/>
      <w:lvlJc w:val="left"/>
      <w:pPr>
        <w:ind w:left="720" w:hanging="360"/>
      </w:pPr>
      <w:rPr>
        <w:rFonts w:ascii="Symbol" w:hAnsi="Symbol"/>
      </w:rPr>
    </w:lvl>
    <w:lvl w:ilvl="5" w:tplc="2E803376">
      <w:start w:val="1"/>
      <w:numFmt w:val="bullet"/>
      <w:lvlText w:val=""/>
      <w:lvlJc w:val="left"/>
      <w:pPr>
        <w:ind w:left="720" w:hanging="360"/>
      </w:pPr>
      <w:rPr>
        <w:rFonts w:ascii="Symbol" w:hAnsi="Symbol"/>
      </w:rPr>
    </w:lvl>
    <w:lvl w:ilvl="6" w:tplc="C22EEF70">
      <w:start w:val="1"/>
      <w:numFmt w:val="bullet"/>
      <w:lvlText w:val=""/>
      <w:lvlJc w:val="left"/>
      <w:pPr>
        <w:ind w:left="720" w:hanging="360"/>
      </w:pPr>
      <w:rPr>
        <w:rFonts w:ascii="Symbol" w:hAnsi="Symbol"/>
      </w:rPr>
    </w:lvl>
    <w:lvl w:ilvl="7" w:tplc="1BE21EB0">
      <w:start w:val="1"/>
      <w:numFmt w:val="bullet"/>
      <w:lvlText w:val=""/>
      <w:lvlJc w:val="left"/>
      <w:pPr>
        <w:ind w:left="720" w:hanging="360"/>
      </w:pPr>
      <w:rPr>
        <w:rFonts w:ascii="Symbol" w:hAnsi="Symbol"/>
      </w:rPr>
    </w:lvl>
    <w:lvl w:ilvl="8" w:tplc="9D705EB8">
      <w:start w:val="1"/>
      <w:numFmt w:val="bullet"/>
      <w:lvlText w:val=""/>
      <w:lvlJc w:val="left"/>
      <w:pPr>
        <w:ind w:left="720" w:hanging="360"/>
      </w:pPr>
      <w:rPr>
        <w:rFonts w:ascii="Symbol" w:hAnsi="Symbol"/>
      </w:rPr>
    </w:lvl>
  </w:abstractNum>
  <w:abstractNum w:abstractNumId="1" w15:restartNumberingAfterBreak="0">
    <w:nsid w:val="1F1F6C1B"/>
    <w:multiLevelType w:val="hybridMultilevel"/>
    <w:tmpl w:val="FFFFFFFF"/>
    <w:lvl w:ilvl="0" w:tplc="0C16ED4E">
      <w:start w:val="1"/>
      <w:numFmt w:val="bullet"/>
      <w:lvlText w:val=""/>
      <w:lvlJc w:val="left"/>
      <w:pPr>
        <w:ind w:left="720" w:hanging="360"/>
      </w:pPr>
      <w:rPr>
        <w:rFonts w:ascii="Symbol" w:hAnsi="Symbol" w:hint="default"/>
      </w:rPr>
    </w:lvl>
    <w:lvl w:ilvl="1" w:tplc="80DE42BC">
      <w:start w:val="1"/>
      <w:numFmt w:val="bullet"/>
      <w:lvlText w:val="o"/>
      <w:lvlJc w:val="left"/>
      <w:pPr>
        <w:ind w:left="1440" w:hanging="360"/>
      </w:pPr>
      <w:rPr>
        <w:rFonts w:ascii="Courier New" w:hAnsi="Courier New" w:hint="default"/>
      </w:rPr>
    </w:lvl>
    <w:lvl w:ilvl="2" w:tplc="9A14931C">
      <w:start w:val="1"/>
      <w:numFmt w:val="bullet"/>
      <w:lvlText w:val=""/>
      <w:lvlJc w:val="left"/>
      <w:pPr>
        <w:ind w:left="2160" w:hanging="360"/>
      </w:pPr>
      <w:rPr>
        <w:rFonts w:ascii="Wingdings" w:hAnsi="Wingdings" w:hint="default"/>
      </w:rPr>
    </w:lvl>
    <w:lvl w:ilvl="3" w:tplc="FBD842D2">
      <w:start w:val="1"/>
      <w:numFmt w:val="bullet"/>
      <w:lvlText w:val=""/>
      <w:lvlJc w:val="left"/>
      <w:pPr>
        <w:ind w:left="2880" w:hanging="360"/>
      </w:pPr>
      <w:rPr>
        <w:rFonts w:ascii="Symbol" w:hAnsi="Symbol" w:hint="default"/>
      </w:rPr>
    </w:lvl>
    <w:lvl w:ilvl="4" w:tplc="E7729142">
      <w:start w:val="1"/>
      <w:numFmt w:val="bullet"/>
      <w:lvlText w:val="o"/>
      <w:lvlJc w:val="left"/>
      <w:pPr>
        <w:ind w:left="3600" w:hanging="360"/>
      </w:pPr>
      <w:rPr>
        <w:rFonts w:ascii="Courier New" w:hAnsi="Courier New" w:hint="default"/>
      </w:rPr>
    </w:lvl>
    <w:lvl w:ilvl="5" w:tplc="3F02943C">
      <w:start w:val="1"/>
      <w:numFmt w:val="bullet"/>
      <w:lvlText w:val=""/>
      <w:lvlJc w:val="left"/>
      <w:pPr>
        <w:ind w:left="4320" w:hanging="360"/>
      </w:pPr>
      <w:rPr>
        <w:rFonts w:ascii="Wingdings" w:hAnsi="Wingdings" w:hint="default"/>
      </w:rPr>
    </w:lvl>
    <w:lvl w:ilvl="6" w:tplc="36688A10">
      <w:start w:val="1"/>
      <w:numFmt w:val="bullet"/>
      <w:lvlText w:val=""/>
      <w:lvlJc w:val="left"/>
      <w:pPr>
        <w:ind w:left="5040" w:hanging="360"/>
      </w:pPr>
      <w:rPr>
        <w:rFonts w:ascii="Symbol" w:hAnsi="Symbol" w:hint="default"/>
      </w:rPr>
    </w:lvl>
    <w:lvl w:ilvl="7" w:tplc="06D2270A">
      <w:start w:val="1"/>
      <w:numFmt w:val="bullet"/>
      <w:lvlText w:val="o"/>
      <w:lvlJc w:val="left"/>
      <w:pPr>
        <w:ind w:left="5760" w:hanging="360"/>
      </w:pPr>
      <w:rPr>
        <w:rFonts w:ascii="Courier New" w:hAnsi="Courier New" w:hint="default"/>
      </w:rPr>
    </w:lvl>
    <w:lvl w:ilvl="8" w:tplc="02E66E1A">
      <w:start w:val="1"/>
      <w:numFmt w:val="bullet"/>
      <w:lvlText w:val=""/>
      <w:lvlJc w:val="left"/>
      <w:pPr>
        <w:ind w:left="6480" w:hanging="360"/>
      </w:pPr>
      <w:rPr>
        <w:rFonts w:ascii="Wingdings" w:hAnsi="Wingdings" w:hint="default"/>
      </w:rPr>
    </w:lvl>
  </w:abstractNum>
  <w:abstractNum w:abstractNumId="2" w15:restartNumberingAfterBreak="0">
    <w:nsid w:val="28B96CE2"/>
    <w:multiLevelType w:val="hybridMultilevel"/>
    <w:tmpl w:val="EA6CE580"/>
    <w:lvl w:ilvl="0" w:tplc="0CB4A53A">
      <w:start w:val="1"/>
      <w:numFmt w:val="bullet"/>
      <w:lvlText w:val=""/>
      <w:lvlJc w:val="left"/>
      <w:pPr>
        <w:ind w:left="720" w:hanging="360"/>
      </w:pPr>
      <w:rPr>
        <w:rFonts w:ascii="Symbol" w:hAnsi="Symbol"/>
      </w:rPr>
    </w:lvl>
    <w:lvl w:ilvl="1" w:tplc="36F6DBCE">
      <w:start w:val="1"/>
      <w:numFmt w:val="bullet"/>
      <w:lvlText w:val=""/>
      <w:lvlJc w:val="left"/>
      <w:pPr>
        <w:ind w:left="720" w:hanging="360"/>
      </w:pPr>
      <w:rPr>
        <w:rFonts w:ascii="Symbol" w:hAnsi="Symbol"/>
      </w:rPr>
    </w:lvl>
    <w:lvl w:ilvl="2" w:tplc="067637A0">
      <w:start w:val="1"/>
      <w:numFmt w:val="bullet"/>
      <w:lvlText w:val=""/>
      <w:lvlJc w:val="left"/>
      <w:pPr>
        <w:ind w:left="720" w:hanging="360"/>
      </w:pPr>
      <w:rPr>
        <w:rFonts w:ascii="Symbol" w:hAnsi="Symbol"/>
      </w:rPr>
    </w:lvl>
    <w:lvl w:ilvl="3" w:tplc="8264CEC6">
      <w:start w:val="1"/>
      <w:numFmt w:val="bullet"/>
      <w:lvlText w:val=""/>
      <w:lvlJc w:val="left"/>
      <w:pPr>
        <w:ind w:left="720" w:hanging="360"/>
      </w:pPr>
      <w:rPr>
        <w:rFonts w:ascii="Symbol" w:hAnsi="Symbol"/>
      </w:rPr>
    </w:lvl>
    <w:lvl w:ilvl="4" w:tplc="12FED902">
      <w:start w:val="1"/>
      <w:numFmt w:val="bullet"/>
      <w:lvlText w:val=""/>
      <w:lvlJc w:val="left"/>
      <w:pPr>
        <w:ind w:left="720" w:hanging="360"/>
      </w:pPr>
      <w:rPr>
        <w:rFonts w:ascii="Symbol" w:hAnsi="Symbol"/>
      </w:rPr>
    </w:lvl>
    <w:lvl w:ilvl="5" w:tplc="B070635E">
      <w:start w:val="1"/>
      <w:numFmt w:val="bullet"/>
      <w:lvlText w:val=""/>
      <w:lvlJc w:val="left"/>
      <w:pPr>
        <w:ind w:left="720" w:hanging="360"/>
      </w:pPr>
      <w:rPr>
        <w:rFonts w:ascii="Symbol" w:hAnsi="Symbol"/>
      </w:rPr>
    </w:lvl>
    <w:lvl w:ilvl="6" w:tplc="90188502">
      <w:start w:val="1"/>
      <w:numFmt w:val="bullet"/>
      <w:lvlText w:val=""/>
      <w:lvlJc w:val="left"/>
      <w:pPr>
        <w:ind w:left="720" w:hanging="360"/>
      </w:pPr>
      <w:rPr>
        <w:rFonts w:ascii="Symbol" w:hAnsi="Symbol"/>
      </w:rPr>
    </w:lvl>
    <w:lvl w:ilvl="7" w:tplc="1122B24C">
      <w:start w:val="1"/>
      <w:numFmt w:val="bullet"/>
      <w:lvlText w:val=""/>
      <w:lvlJc w:val="left"/>
      <w:pPr>
        <w:ind w:left="720" w:hanging="360"/>
      </w:pPr>
      <w:rPr>
        <w:rFonts w:ascii="Symbol" w:hAnsi="Symbol"/>
      </w:rPr>
    </w:lvl>
    <w:lvl w:ilvl="8" w:tplc="BFE43D4E">
      <w:start w:val="1"/>
      <w:numFmt w:val="bullet"/>
      <w:lvlText w:val=""/>
      <w:lvlJc w:val="left"/>
      <w:pPr>
        <w:ind w:left="720" w:hanging="360"/>
      </w:pPr>
      <w:rPr>
        <w:rFonts w:ascii="Symbol" w:hAnsi="Symbol"/>
      </w:rPr>
    </w:lvl>
  </w:abstractNum>
  <w:abstractNum w:abstractNumId="3" w15:restartNumberingAfterBreak="0">
    <w:nsid w:val="32CC05AB"/>
    <w:multiLevelType w:val="hybridMultilevel"/>
    <w:tmpl w:val="A6CA25E0"/>
    <w:lvl w:ilvl="0" w:tplc="9B0483CC">
      <w:start w:val="28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4A6FE4"/>
    <w:multiLevelType w:val="multilevel"/>
    <w:tmpl w:val="04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79E2A9D"/>
    <w:multiLevelType w:val="hybridMultilevel"/>
    <w:tmpl w:val="A3546DBC"/>
    <w:lvl w:ilvl="0" w:tplc="62FE02EE">
      <w:start w:val="1"/>
      <w:numFmt w:val="decimal"/>
      <w:lvlText w:val="%1.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91D1960"/>
    <w:multiLevelType w:val="hybridMultilevel"/>
    <w:tmpl w:val="32D440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CA64D61"/>
    <w:multiLevelType w:val="multilevel"/>
    <w:tmpl w:val="1DE8B822"/>
    <w:lvl w:ilvl="0">
      <w:start w:val="1"/>
      <w:numFmt w:val="decimal"/>
      <w:lvlText w:val="%1."/>
      <w:lvlJc w:val="left"/>
      <w:pPr>
        <w:ind w:left="36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3BB6212"/>
    <w:multiLevelType w:val="hybridMultilevel"/>
    <w:tmpl w:val="4A8064AC"/>
    <w:lvl w:ilvl="0" w:tplc="750CCB50">
      <w:start w:val="1"/>
      <w:numFmt w:val="bullet"/>
      <w:lvlText w:val=""/>
      <w:lvlJc w:val="left"/>
      <w:pPr>
        <w:ind w:left="720" w:hanging="360"/>
      </w:pPr>
      <w:rPr>
        <w:rFonts w:ascii="Symbol" w:hAnsi="Symbol"/>
      </w:rPr>
    </w:lvl>
    <w:lvl w:ilvl="1" w:tplc="3750475A">
      <w:start w:val="1"/>
      <w:numFmt w:val="bullet"/>
      <w:lvlText w:val=""/>
      <w:lvlJc w:val="left"/>
      <w:pPr>
        <w:ind w:left="720" w:hanging="360"/>
      </w:pPr>
      <w:rPr>
        <w:rFonts w:ascii="Symbol" w:hAnsi="Symbol"/>
      </w:rPr>
    </w:lvl>
    <w:lvl w:ilvl="2" w:tplc="D4FE9A58">
      <w:start w:val="1"/>
      <w:numFmt w:val="bullet"/>
      <w:lvlText w:val=""/>
      <w:lvlJc w:val="left"/>
      <w:pPr>
        <w:ind w:left="720" w:hanging="360"/>
      </w:pPr>
      <w:rPr>
        <w:rFonts w:ascii="Symbol" w:hAnsi="Symbol"/>
      </w:rPr>
    </w:lvl>
    <w:lvl w:ilvl="3" w:tplc="867E14EE">
      <w:start w:val="1"/>
      <w:numFmt w:val="bullet"/>
      <w:lvlText w:val=""/>
      <w:lvlJc w:val="left"/>
      <w:pPr>
        <w:ind w:left="720" w:hanging="360"/>
      </w:pPr>
      <w:rPr>
        <w:rFonts w:ascii="Symbol" w:hAnsi="Symbol"/>
      </w:rPr>
    </w:lvl>
    <w:lvl w:ilvl="4" w:tplc="3F0C3F40">
      <w:start w:val="1"/>
      <w:numFmt w:val="bullet"/>
      <w:lvlText w:val=""/>
      <w:lvlJc w:val="left"/>
      <w:pPr>
        <w:ind w:left="720" w:hanging="360"/>
      </w:pPr>
      <w:rPr>
        <w:rFonts w:ascii="Symbol" w:hAnsi="Symbol"/>
      </w:rPr>
    </w:lvl>
    <w:lvl w:ilvl="5" w:tplc="DDE88E16">
      <w:start w:val="1"/>
      <w:numFmt w:val="bullet"/>
      <w:lvlText w:val=""/>
      <w:lvlJc w:val="left"/>
      <w:pPr>
        <w:ind w:left="720" w:hanging="360"/>
      </w:pPr>
      <w:rPr>
        <w:rFonts w:ascii="Symbol" w:hAnsi="Symbol"/>
      </w:rPr>
    </w:lvl>
    <w:lvl w:ilvl="6" w:tplc="8D5C85D8">
      <w:start w:val="1"/>
      <w:numFmt w:val="bullet"/>
      <w:lvlText w:val=""/>
      <w:lvlJc w:val="left"/>
      <w:pPr>
        <w:ind w:left="720" w:hanging="360"/>
      </w:pPr>
      <w:rPr>
        <w:rFonts w:ascii="Symbol" w:hAnsi="Symbol"/>
      </w:rPr>
    </w:lvl>
    <w:lvl w:ilvl="7" w:tplc="40624D8A">
      <w:start w:val="1"/>
      <w:numFmt w:val="bullet"/>
      <w:lvlText w:val=""/>
      <w:lvlJc w:val="left"/>
      <w:pPr>
        <w:ind w:left="720" w:hanging="360"/>
      </w:pPr>
      <w:rPr>
        <w:rFonts w:ascii="Symbol" w:hAnsi="Symbol"/>
      </w:rPr>
    </w:lvl>
    <w:lvl w:ilvl="8" w:tplc="29BA4104">
      <w:start w:val="1"/>
      <w:numFmt w:val="bullet"/>
      <w:lvlText w:val=""/>
      <w:lvlJc w:val="left"/>
      <w:pPr>
        <w:ind w:left="720" w:hanging="360"/>
      </w:pPr>
      <w:rPr>
        <w:rFonts w:ascii="Symbol" w:hAnsi="Symbol"/>
      </w:rPr>
    </w:lvl>
  </w:abstractNum>
  <w:abstractNum w:abstractNumId="9" w15:restartNumberingAfterBreak="0">
    <w:nsid w:val="56B81D19"/>
    <w:multiLevelType w:val="hybridMultilevel"/>
    <w:tmpl w:val="21B80FD8"/>
    <w:lvl w:ilvl="0" w:tplc="5064883C">
      <w:start w:val="1"/>
      <w:numFmt w:val="bullet"/>
      <w:lvlText w:val=""/>
      <w:lvlJc w:val="left"/>
      <w:pPr>
        <w:ind w:left="720" w:hanging="360"/>
      </w:pPr>
      <w:rPr>
        <w:rFonts w:ascii="Symbol" w:hAnsi="Symbol"/>
      </w:rPr>
    </w:lvl>
    <w:lvl w:ilvl="1" w:tplc="FEDE334E">
      <w:start w:val="1"/>
      <w:numFmt w:val="bullet"/>
      <w:lvlText w:val=""/>
      <w:lvlJc w:val="left"/>
      <w:pPr>
        <w:ind w:left="720" w:hanging="360"/>
      </w:pPr>
      <w:rPr>
        <w:rFonts w:ascii="Symbol" w:hAnsi="Symbol"/>
      </w:rPr>
    </w:lvl>
    <w:lvl w:ilvl="2" w:tplc="C3E81FEE">
      <w:start w:val="1"/>
      <w:numFmt w:val="bullet"/>
      <w:lvlText w:val=""/>
      <w:lvlJc w:val="left"/>
      <w:pPr>
        <w:ind w:left="720" w:hanging="360"/>
      </w:pPr>
      <w:rPr>
        <w:rFonts w:ascii="Symbol" w:hAnsi="Symbol"/>
      </w:rPr>
    </w:lvl>
    <w:lvl w:ilvl="3" w:tplc="728E255C">
      <w:start w:val="1"/>
      <w:numFmt w:val="bullet"/>
      <w:lvlText w:val=""/>
      <w:lvlJc w:val="left"/>
      <w:pPr>
        <w:ind w:left="720" w:hanging="360"/>
      </w:pPr>
      <w:rPr>
        <w:rFonts w:ascii="Symbol" w:hAnsi="Symbol"/>
      </w:rPr>
    </w:lvl>
    <w:lvl w:ilvl="4" w:tplc="B8644CB8">
      <w:start w:val="1"/>
      <w:numFmt w:val="bullet"/>
      <w:lvlText w:val=""/>
      <w:lvlJc w:val="left"/>
      <w:pPr>
        <w:ind w:left="720" w:hanging="360"/>
      </w:pPr>
      <w:rPr>
        <w:rFonts w:ascii="Symbol" w:hAnsi="Symbol"/>
      </w:rPr>
    </w:lvl>
    <w:lvl w:ilvl="5" w:tplc="99EEC068">
      <w:start w:val="1"/>
      <w:numFmt w:val="bullet"/>
      <w:lvlText w:val=""/>
      <w:lvlJc w:val="left"/>
      <w:pPr>
        <w:ind w:left="720" w:hanging="360"/>
      </w:pPr>
      <w:rPr>
        <w:rFonts w:ascii="Symbol" w:hAnsi="Symbol"/>
      </w:rPr>
    </w:lvl>
    <w:lvl w:ilvl="6" w:tplc="D6FACBD6">
      <w:start w:val="1"/>
      <w:numFmt w:val="bullet"/>
      <w:lvlText w:val=""/>
      <w:lvlJc w:val="left"/>
      <w:pPr>
        <w:ind w:left="720" w:hanging="360"/>
      </w:pPr>
      <w:rPr>
        <w:rFonts w:ascii="Symbol" w:hAnsi="Symbol"/>
      </w:rPr>
    </w:lvl>
    <w:lvl w:ilvl="7" w:tplc="86A022A8">
      <w:start w:val="1"/>
      <w:numFmt w:val="bullet"/>
      <w:lvlText w:val=""/>
      <w:lvlJc w:val="left"/>
      <w:pPr>
        <w:ind w:left="720" w:hanging="360"/>
      </w:pPr>
      <w:rPr>
        <w:rFonts w:ascii="Symbol" w:hAnsi="Symbol"/>
      </w:rPr>
    </w:lvl>
    <w:lvl w:ilvl="8" w:tplc="F260D34E">
      <w:start w:val="1"/>
      <w:numFmt w:val="bullet"/>
      <w:lvlText w:val=""/>
      <w:lvlJc w:val="left"/>
      <w:pPr>
        <w:ind w:left="720" w:hanging="360"/>
      </w:pPr>
      <w:rPr>
        <w:rFonts w:ascii="Symbol" w:hAnsi="Symbol"/>
      </w:rPr>
    </w:lvl>
  </w:abstractNum>
  <w:abstractNum w:abstractNumId="10" w15:restartNumberingAfterBreak="0">
    <w:nsid w:val="711035A3"/>
    <w:multiLevelType w:val="multilevel"/>
    <w:tmpl w:val="BD8069C2"/>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7"/>
  </w:num>
  <w:num w:numId="2">
    <w:abstractNumId w:val="5"/>
  </w:num>
  <w:num w:numId="3">
    <w:abstractNumId w:val="8"/>
  </w:num>
  <w:num w:numId="4">
    <w:abstractNumId w:val="9"/>
  </w:num>
  <w:num w:numId="5">
    <w:abstractNumId w:val="3"/>
  </w:num>
  <w:num w:numId="6">
    <w:abstractNumId w:val="7"/>
    <w:lvlOverride w:ilvl="0">
      <w:startOverride w:val="2"/>
    </w:lvlOverride>
    <w:lvlOverride w:ilvl="1">
      <w:startOverride w:val="3"/>
    </w:lvlOverride>
  </w:num>
  <w:num w:numId="7">
    <w:abstractNumId w:val="7"/>
    <w:lvlOverride w:ilvl="0">
      <w:startOverride w:val="2"/>
    </w:lvlOverride>
    <w:lvlOverride w:ilvl="1">
      <w:startOverride w:val="3"/>
    </w:lvlOverride>
  </w:num>
  <w:num w:numId="8">
    <w:abstractNumId w:val="2"/>
  </w:num>
  <w:num w:numId="9">
    <w:abstractNumId w:val="0"/>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704"/>
    </w:lvlOverride>
    <w:lvlOverride w:ilvl="1">
      <w:startOverride w:val="7"/>
    </w:lvlOverride>
  </w:num>
  <w:num w:numId="16">
    <w:abstractNumId w:val="6"/>
  </w:num>
  <w:num w:numId="17">
    <w:abstractNumId w:val="5"/>
  </w:num>
  <w:num w:numId="18">
    <w:abstractNumId w:val="4"/>
  </w:num>
  <w:num w:numId="19">
    <w:abstractNumId w:val="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NAS_costumiz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v55rs9e0xtpneed08xsew95d9p55vffp22&quot;&gt;My EndNote Library_all&lt;record-ids&gt;&lt;item&gt;6&lt;/item&gt;&lt;item&gt;111&lt;/item&gt;&lt;/record-ids&gt;&lt;/item&gt;&lt;/Libraries&gt;"/>
  </w:docVars>
  <w:rsids>
    <w:rsidRoot w:val="000B792E"/>
    <w:rsid w:val="00007B21"/>
    <w:rsid w:val="000241EB"/>
    <w:rsid w:val="000377CA"/>
    <w:rsid w:val="000502EA"/>
    <w:rsid w:val="000770C9"/>
    <w:rsid w:val="000830D0"/>
    <w:rsid w:val="00090F8A"/>
    <w:rsid w:val="0009540E"/>
    <w:rsid w:val="000A31C1"/>
    <w:rsid w:val="000B792E"/>
    <w:rsid w:val="000B7981"/>
    <w:rsid w:val="000C4F0F"/>
    <w:rsid w:val="000C5806"/>
    <w:rsid w:val="000C7E26"/>
    <w:rsid w:val="000D4BAB"/>
    <w:rsid w:val="000E1A9C"/>
    <w:rsid w:val="000E6513"/>
    <w:rsid w:val="000E6583"/>
    <w:rsid w:val="001113A7"/>
    <w:rsid w:val="001134A4"/>
    <w:rsid w:val="0011489F"/>
    <w:rsid w:val="00117AEB"/>
    <w:rsid w:val="0012600D"/>
    <w:rsid w:val="00127CD0"/>
    <w:rsid w:val="001369CC"/>
    <w:rsid w:val="0014461C"/>
    <w:rsid w:val="00154AE9"/>
    <w:rsid w:val="00177ADC"/>
    <w:rsid w:val="00195088"/>
    <w:rsid w:val="001A201C"/>
    <w:rsid w:val="001B16EA"/>
    <w:rsid w:val="001B6330"/>
    <w:rsid w:val="001C3266"/>
    <w:rsid w:val="001C5801"/>
    <w:rsid w:val="001D760E"/>
    <w:rsid w:val="001E7E98"/>
    <w:rsid w:val="002013F6"/>
    <w:rsid w:val="00203186"/>
    <w:rsid w:val="0020559E"/>
    <w:rsid w:val="00210335"/>
    <w:rsid w:val="00230654"/>
    <w:rsid w:val="0023257C"/>
    <w:rsid w:val="00232D91"/>
    <w:rsid w:val="00233633"/>
    <w:rsid w:val="00251A3B"/>
    <w:rsid w:val="00251EF4"/>
    <w:rsid w:val="00260262"/>
    <w:rsid w:val="00260808"/>
    <w:rsid w:val="0027468F"/>
    <w:rsid w:val="00283C9E"/>
    <w:rsid w:val="00287331"/>
    <w:rsid w:val="00287C91"/>
    <w:rsid w:val="00294F52"/>
    <w:rsid w:val="002A2F17"/>
    <w:rsid w:val="002A6C86"/>
    <w:rsid w:val="002B506B"/>
    <w:rsid w:val="002D0801"/>
    <w:rsid w:val="002E7A3D"/>
    <w:rsid w:val="002F500A"/>
    <w:rsid w:val="00305A78"/>
    <w:rsid w:val="00316419"/>
    <w:rsid w:val="00320DA0"/>
    <w:rsid w:val="00323437"/>
    <w:rsid w:val="0032454C"/>
    <w:rsid w:val="003306EE"/>
    <w:rsid w:val="003370AE"/>
    <w:rsid w:val="00342FF8"/>
    <w:rsid w:val="00355793"/>
    <w:rsid w:val="00375878"/>
    <w:rsid w:val="00380B5D"/>
    <w:rsid w:val="00394408"/>
    <w:rsid w:val="003C5B00"/>
    <w:rsid w:val="003E15CB"/>
    <w:rsid w:val="003E2366"/>
    <w:rsid w:val="00401CA6"/>
    <w:rsid w:val="00402754"/>
    <w:rsid w:val="00411085"/>
    <w:rsid w:val="00422240"/>
    <w:rsid w:val="0042559B"/>
    <w:rsid w:val="004535CB"/>
    <w:rsid w:val="004672F8"/>
    <w:rsid w:val="0049247F"/>
    <w:rsid w:val="004A2CDB"/>
    <w:rsid w:val="004B0AD7"/>
    <w:rsid w:val="004C6EF2"/>
    <w:rsid w:val="004D22A3"/>
    <w:rsid w:val="004E763D"/>
    <w:rsid w:val="004E7D65"/>
    <w:rsid w:val="004F04DE"/>
    <w:rsid w:val="004F4CAA"/>
    <w:rsid w:val="004F5C41"/>
    <w:rsid w:val="00500039"/>
    <w:rsid w:val="00500EE1"/>
    <w:rsid w:val="00515389"/>
    <w:rsid w:val="0052716E"/>
    <w:rsid w:val="00532B57"/>
    <w:rsid w:val="005364BD"/>
    <w:rsid w:val="00560A31"/>
    <w:rsid w:val="0057005C"/>
    <w:rsid w:val="00580CF9"/>
    <w:rsid w:val="005A1AA9"/>
    <w:rsid w:val="005A3D44"/>
    <w:rsid w:val="005B2A54"/>
    <w:rsid w:val="005B4213"/>
    <w:rsid w:val="005B5CAF"/>
    <w:rsid w:val="005D18D3"/>
    <w:rsid w:val="005D61CD"/>
    <w:rsid w:val="005F0259"/>
    <w:rsid w:val="005F04BF"/>
    <w:rsid w:val="00601250"/>
    <w:rsid w:val="00601253"/>
    <w:rsid w:val="00616565"/>
    <w:rsid w:val="0062080C"/>
    <w:rsid w:val="00627EF3"/>
    <w:rsid w:val="00636EEC"/>
    <w:rsid w:val="0064117D"/>
    <w:rsid w:val="00644FFA"/>
    <w:rsid w:val="0064627E"/>
    <w:rsid w:val="0065096C"/>
    <w:rsid w:val="00666985"/>
    <w:rsid w:val="00673251"/>
    <w:rsid w:val="00691CF2"/>
    <w:rsid w:val="006B2DB4"/>
    <w:rsid w:val="006D7ED0"/>
    <w:rsid w:val="00706576"/>
    <w:rsid w:val="00713712"/>
    <w:rsid w:val="007263D5"/>
    <w:rsid w:val="00740FF3"/>
    <w:rsid w:val="0074518A"/>
    <w:rsid w:val="0075206A"/>
    <w:rsid w:val="00757C84"/>
    <w:rsid w:val="00761024"/>
    <w:rsid w:val="00761982"/>
    <w:rsid w:val="00764601"/>
    <w:rsid w:val="00767B42"/>
    <w:rsid w:val="00771E49"/>
    <w:rsid w:val="0078483C"/>
    <w:rsid w:val="00787388"/>
    <w:rsid w:val="00790575"/>
    <w:rsid w:val="00794CED"/>
    <w:rsid w:val="007A134B"/>
    <w:rsid w:val="007A3837"/>
    <w:rsid w:val="007B3886"/>
    <w:rsid w:val="007B5333"/>
    <w:rsid w:val="007B56D9"/>
    <w:rsid w:val="007D3937"/>
    <w:rsid w:val="007D5028"/>
    <w:rsid w:val="007E5ED8"/>
    <w:rsid w:val="007F097C"/>
    <w:rsid w:val="007F60B0"/>
    <w:rsid w:val="00801CCF"/>
    <w:rsid w:val="008041DA"/>
    <w:rsid w:val="00845102"/>
    <w:rsid w:val="008537C9"/>
    <w:rsid w:val="00861C5F"/>
    <w:rsid w:val="008638FB"/>
    <w:rsid w:val="00871F4D"/>
    <w:rsid w:val="00875568"/>
    <w:rsid w:val="008867B1"/>
    <w:rsid w:val="00891A1D"/>
    <w:rsid w:val="008A6177"/>
    <w:rsid w:val="008B6CA2"/>
    <w:rsid w:val="008E7837"/>
    <w:rsid w:val="008F5807"/>
    <w:rsid w:val="00904904"/>
    <w:rsid w:val="009420AE"/>
    <w:rsid w:val="0094213A"/>
    <w:rsid w:val="00942890"/>
    <w:rsid w:val="00951990"/>
    <w:rsid w:val="009634D8"/>
    <w:rsid w:val="00974D78"/>
    <w:rsid w:val="00975607"/>
    <w:rsid w:val="00976191"/>
    <w:rsid w:val="009A0F13"/>
    <w:rsid w:val="009B6159"/>
    <w:rsid w:val="009D359D"/>
    <w:rsid w:val="009D61D2"/>
    <w:rsid w:val="009E41F4"/>
    <w:rsid w:val="009F4C35"/>
    <w:rsid w:val="009F79DE"/>
    <w:rsid w:val="00A07538"/>
    <w:rsid w:val="00A33A0C"/>
    <w:rsid w:val="00A538E5"/>
    <w:rsid w:val="00A70704"/>
    <w:rsid w:val="00A833C1"/>
    <w:rsid w:val="00A870AC"/>
    <w:rsid w:val="00A90B28"/>
    <w:rsid w:val="00AA625B"/>
    <w:rsid w:val="00AC6C0E"/>
    <w:rsid w:val="00AD228C"/>
    <w:rsid w:val="00AE2504"/>
    <w:rsid w:val="00AE5CA3"/>
    <w:rsid w:val="00B032A6"/>
    <w:rsid w:val="00B03FF6"/>
    <w:rsid w:val="00B044DF"/>
    <w:rsid w:val="00B064D5"/>
    <w:rsid w:val="00B25A69"/>
    <w:rsid w:val="00B2623E"/>
    <w:rsid w:val="00B31A0E"/>
    <w:rsid w:val="00B528D2"/>
    <w:rsid w:val="00B52E69"/>
    <w:rsid w:val="00B62D6D"/>
    <w:rsid w:val="00B7426B"/>
    <w:rsid w:val="00B77220"/>
    <w:rsid w:val="00B81E3A"/>
    <w:rsid w:val="00B83F64"/>
    <w:rsid w:val="00B852EA"/>
    <w:rsid w:val="00B87569"/>
    <w:rsid w:val="00B95D35"/>
    <w:rsid w:val="00BB07D8"/>
    <w:rsid w:val="00BC108F"/>
    <w:rsid w:val="00BC6BB2"/>
    <w:rsid w:val="00BD5CC8"/>
    <w:rsid w:val="00BE518C"/>
    <w:rsid w:val="00BE5621"/>
    <w:rsid w:val="00BF07E4"/>
    <w:rsid w:val="00C06342"/>
    <w:rsid w:val="00C11F93"/>
    <w:rsid w:val="00C20880"/>
    <w:rsid w:val="00C25B37"/>
    <w:rsid w:val="00C413AD"/>
    <w:rsid w:val="00C63C29"/>
    <w:rsid w:val="00C80F91"/>
    <w:rsid w:val="00CA0AB6"/>
    <w:rsid w:val="00CA5A24"/>
    <w:rsid w:val="00CD3E69"/>
    <w:rsid w:val="00CE7496"/>
    <w:rsid w:val="00D04C27"/>
    <w:rsid w:val="00D04CB6"/>
    <w:rsid w:val="00D16BA2"/>
    <w:rsid w:val="00D32251"/>
    <w:rsid w:val="00D33E8E"/>
    <w:rsid w:val="00D36B90"/>
    <w:rsid w:val="00D50983"/>
    <w:rsid w:val="00D54158"/>
    <w:rsid w:val="00D56BE6"/>
    <w:rsid w:val="00D73E9D"/>
    <w:rsid w:val="00D80ABF"/>
    <w:rsid w:val="00D83F87"/>
    <w:rsid w:val="00D93E62"/>
    <w:rsid w:val="00DA14F2"/>
    <w:rsid w:val="00DAE48F"/>
    <w:rsid w:val="00DC0371"/>
    <w:rsid w:val="00DD2E64"/>
    <w:rsid w:val="00DD6EAE"/>
    <w:rsid w:val="00DE42CE"/>
    <w:rsid w:val="00DE6A30"/>
    <w:rsid w:val="00DF0728"/>
    <w:rsid w:val="00DF1D63"/>
    <w:rsid w:val="00DF6EC1"/>
    <w:rsid w:val="00E010DC"/>
    <w:rsid w:val="00E03458"/>
    <w:rsid w:val="00E04DA7"/>
    <w:rsid w:val="00E10F40"/>
    <w:rsid w:val="00E26EEF"/>
    <w:rsid w:val="00E40205"/>
    <w:rsid w:val="00E40870"/>
    <w:rsid w:val="00E44454"/>
    <w:rsid w:val="00E450B0"/>
    <w:rsid w:val="00E46CA3"/>
    <w:rsid w:val="00E5488B"/>
    <w:rsid w:val="00E60B97"/>
    <w:rsid w:val="00E7185F"/>
    <w:rsid w:val="00E7717B"/>
    <w:rsid w:val="00E977D7"/>
    <w:rsid w:val="00EC078C"/>
    <w:rsid w:val="00EC183A"/>
    <w:rsid w:val="00ED1A67"/>
    <w:rsid w:val="00EE25FE"/>
    <w:rsid w:val="00EE3A94"/>
    <w:rsid w:val="00EE4270"/>
    <w:rsid w:val="00EF2B24"/>
    <w:rsid w:val="00EF79AD"/>
    <w:rsid w:val="00F10B71"/>
    <w:rsid w:val="00F16F4B"/>
    <w:rsid w:val="00F17A5C"/>
    <w:rsid w:val="00F17D7E"/>
    <w:rsid w:val="00F263B3"/>
    <w:rsid w:val="00F275B9"/>
    <w:rsid w:val="00F27F62"/>
    <w:rsid w:val="00F41482"/>
    <w:rsid w:val="00F50A67"/>
    <w:rsid w:val="00F66935"/>
    <w:rsid w:val="00F678E7"/>
    <w:rsid w:val="00F770C0"/>
    <w:rsid w:val="00F872AF"/>
    <w:rsid w:val="00F94D62"/>
    <w:rsid w:val="00F97D1B"/>
    <w:rsid w:val="00FA1A21"/>
    <w:rsid w:val="00FA51A8"/>
    <w:rsid w:val="00FB122D"/>
    <w:rsid w:val="00FB4BF9"/>
    <w:rsid w:val="00FC35A2"/>
    <w:rsid w:val="00FC38C2"/>
    <w:rsid w:val="00FC7651"/>
    <w:rsid w:val="14588002"/>
    <w:rsid w:val="19E54FE6"/>
    <w:rsid w:val="1ADCC7B4"/>
    <w:rsid w:val="261BF9EB"/>
    <w:rsid w:val="293B65A7"/>
    <w:rsid w:val="2D945A03"/>
    <w:rsid w:val="2DEAE124"/>
    <w:rsid w:val="2F77CB28"/>
    <w:rsid w:val="3A3A91FF"/>
    <w:rsid w:val="3AAC8F05"/>
    <w:rsid w:val="451CA43D"/>
    <w:rsid w:val="45C79CD3"/>
    <w:rsid w:val="4ED51671"/>
    <w:rsid w:val="50011801"/>
    <w:rsid w:val="551FB435"/>
    <w:rsid w:val="568C58FF"/>
    <w:rsid w:val="617D771A"/>
    <w:rsid w:val="618C3007"/>
    <w:rsid w:val="674E28AC"/>
    <w:rsid w:val="683225F5"/>
    <w:rsid w:val="746CC5E3"/>
    <w:rsid w:val="7A941A3A"/>
    <w:rsid w:val="7FA5E8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2CDEEC"/>
  <w15:chartTrackingRefBased/>
  <w15:docId w15:val="{1B0E7E2D-19CD-4FFA-B634-2B02DDDB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388"/>
    <w:pPr>
      <w:jc w:val="both"/>
    </w:pPr>
    <w:rPr>
      <w:rFonts w:ascii="Times New Roman" w:hAnsi="Times New Roman"/>
    </w:rPr>
  </w:style>
  <w:style w:type="paragraph" w:styleId="Heading1">
    <w:name w:val="heading 1"/>
    <w:aliases w:val="Level 1,Titolo 1 (1.),Titolo 1 (1.) Carattere Carattere Carattere,Titolo 1 (1.) Carattere Carattere Carattere Carattere Carattere,Titol 1"/>
    <w:basedOn w:val="Normal"/>
    <w:next w:val="Normal"/>
    <w:link w:val="Heading1Char"/>
    <w:uiPriority w:val="9"/>
    <w:qFormat/>
    <w:rsid w:val="002B506B"/>
    <w:pPr>
      <w:keepNext/>
      <w:keepLines/>
      <w:numPr>
        <w:numId w:val="18"/>
      </w:numPr>
      <w:spacing w:before="240" w:after="0" w:line="278" w:lineRule="auto"/>
      <w:outlineLvl w:val="0"/>
    </w:pPr>
    <w:rPr>
      <w:rFonts w:ascii="Arial" w:eastAsiaTheme="majorEastAsia" w:hAnsi="Arial" w:cstheme="majorBidi"/>
      <w:b/>
      <w:sz w:val="28"/>
      <w:szCs w:val="32"/>
    </w:rPr>
  </w:style>
  <w:style w:type="paragraph" w:styleId="Heading2">
    <w:name w:val="heading 2"/>
    <w:aliases w:val="Level 2,(eg 2.0,2.1),(eg 1.1),Appendix,Titolo 2 (1.1)"/>
    <w:basedOn w:val="Normal"/>
    <w:next w:val="Normal"/>
    <w:link w:val="Heading2Char"/>
    <w:uiPriority w:val="9"/>
    <w:unhideWhenUsed/>
    <w:qFormat/>
    <w:rsid w:val="002B506B"/>
    <w:pPr>
      <w:keepNext/>
      <w:keepLines/>
      <w:numPr>
        <w:ilvl w:val="1"/>
        <w:numId w:val="18"/>
      </w:numPr>
      <w:spacing w:before="120" w:after="120" w:line="278" w:lineRule="auto"/>
      <w:outlineLvl w:val="1"/>
    </w:pPr>
    <w:rPr>
      <w:rFonts w:ascii="Arial" w:eastAsiaTheme="majorEastAsia" w:hAnsi="Arial" w:cstheme="majorBidi"/>
      <w:b/>
      <w:color w:val="000000" w:themeColor="text1"/>
      <w:szCs w:val="26"/>
    </w:rPr>
  </w:style>
  <w:style w:type="paragraph" w:styleId="Heading3">
    <w:name w:val="heading 3"/>
    <w:basedOn w:val="Normal"/>
    <w:next w:val="Normal"/>
    <w:link w:val="Heading3Char"/>
    <w:uiPriority w:val="9"/>
    <w:semiHidden/>
    <w:unhideWhenUsed/>
    <w:qFormat/>
    <w:rsid w:val="001B16EA"/>
    <w:pPr>
      <w:keepNext/>
      <w:keepLines/>
      <w:numPr>
        <w:ilvl w:val="2"/>
        <w:numId w:val="1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B16EA"/>
    <w:pPr>
      <w:keepNext/>
      <w:keepLines/>
      <w:numPr>
        <w:ilvl w:val="3"/>
        <w:numId w:val="1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B16EA"/>
    <w:pPr>
      <w:keepNext/>
      <w:keepLines/>
      <w:numPr>
        <w:ilvl w:val="4"/>
        <w:numId w:val="1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B16EA"/>
    <w:pPr>
      <w:keepNext/>
      <w:keepLines/>
      <w:numPr>
        <w:ilvl w:val="5"/>
        <w:numId w:val="1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B16EA"/>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B16EA"/>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16EA"/>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6935"/>
    <w:pPr>
      <w:spacing w:line="279" w:lineRule="auto"/>
      <w:ind w:left="720"/>
      <w:contextualSpacing/>
    </w:pPr>
    <w:rPr>
      <w:rFonts w:ascii="Arial" w:hAnsi="Arial"/>
      <w:szCs w:val="24"/>
    </w:rPr>
  </w:style>
  <w:style w:type="table" w:styleId="TableGrid">
    <w:name w:val="Table Grid"/>
    <w:aliases w:val="Tabellengitternetz"/>
    <w:basedOn w:val="TableNormal"/>
    <w:rsid w:val="00F66935"/>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F66935"/>
    <w:rPr>
      <w:rFonts w:ascii="Arial" w:hAnsi="Arial"/>
      <w:szCs w:val="24"/>
    </w:rPr>
  </w:style>
  <w:style w:type="paragraph" w:customStyle="1" w:styleId="EndNoteBibliographyTitle">
    <w:name w:val="EndNote Bibliography Title"/>
    <w:basedOn w:val="Normal"/>
    <w:link w:val="EndNoteBibliographyTitleChar"/>
    <w:rsid w:val="00F6693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66935"/>
    <w:rPr>
      <w:rFonts w:ascii="Calibri" w:hAnsi="Calibri" w:cs="Calibri"/>
      <w:noProof/>
      <w:lang w:val="en-US"/>
    </w:rPr>
  </w:style>
  <w:style w:type="paragraph" w:customStyle="1" w:styleId="EndNoteBibliography">
    <w:name w:val="EndNote Bibliography"/>
    <w:basedOn w:val="Normal"/>
    <w:link w:val="EndNoteBibliographyChar"/>
    <w:rsid w:val="00F6693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66935"/>
    <w:rPr>
      <w:rFonts w:ascii="Calibri" w:hAnsi="Calibri" w:cs="Calibri"/>
      <w:noProof/>
      <w:lang w:val="en-US"/>
    </w:rPr>
  </w:style>
  <w:style w:type="paragraph" w:styleId="NoSpacing">
    <w:name w:val="No Spacing"/>
    <w:uiPriority w:val="1"/>
    <w:qFormat/>
    <w:rsid w:val="002B506B"/>
    <w:pPr>
      <w:spacing w:after="0" w:line="240" w:lineRule="auto"/>
    </w:pPr>
  </w:style>
  <w:style w:type="character" w:customStyle="1" w:styleId="Heading1Char">
    <w:name w:val="Heading 1 Char"/>
    <w:aliases w:val="Level 1 Char,Titolo 1 (1.) Char,Titolo 1 (1.) Carattere Carattere Carattere Char,Titolo 1 (1.) Carattere Carattere Carattere Carattere Carattere Char,Titol 1 Char"/>
    <w:basedOn w:val="DefaultParagraphFont"/>
    <w:link w:val="Heading1"/>
    <w:uiPriority w:val="9"/>
    <w:rsid w:val="002B506B"/>
    <w:rPr>
      <w:rFonts w:ascii="Arial" w:eastAsiaTheme="majorEastAsia" w:hAnsi="Arial" w:cstheme="majorBidi"/>
      <w:b/>
      <w:sz w:val="28"/>
      <w:szCs w:val="32"/>
    </w:rPr>
  </w:style>
  <w:style w:type="character" w:customStyle="1" w:styleId="Heading2Char">
    <w:name w:val="Heading 2 Char"/>
    <w:aliases w:val="Level 2 Char,(eg 2.0 Char,2.1) Char,(eg 1.1) Char,Appendix Char,Titolo 2 (1.1) Char"/>
    <w:basedOn w:val="DefaultParagraphFont"/>
    <w:link w:val="Heading2"/>
    <w:uiPriority w:val="9"/>
    <w:rsid w:val="002B506B"/>
    <w:rPr>
      <w:rFonts w:ascii="Arial" w:eastAsiaTheme="majorEastAsia" w:hAnsi="Arial" w:cstheme="majorBidi"/>
      <w:b/>
      <w:color w:val="000000" w:themeColor="text1"/>
      <w:szCs w:val="26"/>
    </w:rPr>
  </w:style>
  <w:style w:type="character" w:styleId="CommentReference">
    <w:name w:val="annotation reference"/>
    <w:basedOn w:val="DefaultParagraphFont"/>
    <w:uiPriority w:val="99"/>
    <w:semiHidden/>
    <w:unhideWhenUsed/>
    <w:rsid w:val="002B506B"/>
    <w:rPr>
      <w:sz w:val="16"/>
      <w:szCs w:val="16"/>
    </w:rPr>
  </w:style>
  <w:style w:type="paragraph" w:styleId="CommentText">
    <w:name w:val="annotation text"/>
    <w:basedOn w:val="Normal"/>
    <w:link w:val="CommentTextChar"/>
    <w:uiPriority w:val="99"/>
    <w:unhideWhenUsed/>
    <w:rsid w:val="002B506B"/>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2B506B"/>
    <w:rPr>
      <w:rFonts w:ascii="Arial" w:hAnsi="Arial"/>
      <w:sz w:val="20"/>
      <w:szCs w:val="20"/>
    </w:rPr>
  </w:style>
  <w:style w:type="paragraph" w:styleId="Caption">
    <w:name w:val="caption"/>
    <w:basedOn w:val="Normal"/>
    <w:next w:val="Normal"/>
    <w:uiPriority w:val="35"/>
    <w:unhideWhenUsed/>
    <w:qFormat/>
    <w:rsid w:val="00DF0728"/>
    <w:pPr>
      <w:spacing w:after="0" w:line="240" w:lineRule="auto"/>
    </w:pPr>
    <w:rPr>
      <w:iCs/>
      <w:sz w:val="18"/>
      <w:szCs w:val="18"/>
    </w:rPr>
  </w:style>
  <w:style w:type="paragraph" w:styleId="CommentSubject">
    <w:name w:val="annotation subject"/>
    <w:basedOn w:val="CommentText"/>
    <w:next w:val="CommentText"/>
    <w:link w:val="CommentSubjectChar"/>
    <w:uiPriority w:val="99"/>
    <w:semiHidden/>
    <w:unhideWhenUsed/>
    <w:rsid w:val="00AE5CA3"/>
    <w:pPr>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AE5CA3"/>
    <w:rPr>
      <w:rFonts w:ascii="Arial" w:hAnsi="Arial"/>
      <w:b/>
      <w:bCs/>
      <w:sz w:val="20"/>
      <w:szCs w:val="20"/>
    </w:rPr>
  </w:style>
  <w:style w:type="character" w:customStyle="1" w:styleId="normaltextrun">
    <w:name w:val="normaltextrun"/>
    <w:basedOn w:val="DefaultParagraphFont"/>
    <w:rsid w:val="00F41482"/>
  </w:style>
  <w:style w:type="paragraph" w:styleId="BodyText">
    <w:name w:val="Body Text"/>
    <w:aliases w:val="Body text,Textkörper Char1,Textkörper Char Char,Body text Char,Body Text II,Body Text Char Char,Body text Char Char Char,Textkörper Char,Textkörper Char1 Char Char,Textkörper Char Char Char Char,Body text Char1 Char,Textkörper Char Char Char1"/>
    <w:basedOn w:val="Normal"/>
    <w:link w:val="BodyTextChar"/>
    <w:qFormat/>
    <w:rsid w:val="00320DA0"/>
    <w:pPr>
      <w:spacing w:before="240" w:after="0" w:line="240" w:lineRule="auto"/>
    </w:pPr>
    <w:rPr>
      <w:rFonts w:eastAsia="Times New Roman" w:cs="Times New Roman"/>
      <w:szCs w:val="20"/>
      <w:lang w:val="en-US"/>
    </w:rPr>
  </w:style>
  <w:style w:type="character" w:customStyle="1" w:styleId="BodyTextChar">
    <w:name w:val="Body Text Char"/>
    <w:aliases w:val="Body text Char1,Textkörper Char1 Char,Textkörper Char Char Char,Body text Char Char,Body Text II Char,Body Text Char Char Char,Body text Char Char Char Char,Textkörper Char Char1,Textkörper Char1 Char Char Char,Body text Char1 Char Char"/>
    <w:basedOn w:val="DefaultParagraphFont"/>
    <w:link w:val="BodyText"/>
    <w:rsid w:val="00320DA0"/>
    <w:rPr>
      <w:rFonts w:ascii="Times New Roman" w:eastAsia="Times New Roman" w:hAnsi="Times New Roman" w:cs="Times New Roman"/>
      <w:szCs w:val="20"/>
      <w:lang w:val="en-US"/>
    </w:rPr>
  </w:style>
  <w:style w:type="character" w:customStyle="1" w:styleId="TabletextZchn">
    <w:name w:val="Table text Zchn"/>
    <w:link w:val="Tabletext"/>
    <w:locked/>
    <w:rsid w:val="00320DA0"/>
    <w:rPr>
      <w:rFonts w:ascii="Arial" w:hAnsi="Arial" w:cs="Arial"/>
      <w:sz w:val="18"/>
      <w:lang w:val="en-US"/>
    </w:rPr>
  </w:style>
  <w:style w:type="paragraph" w:customStyle="1" w:styleId="Tabletext">
    <w:name w:val="Table text"/>
    <w:basedOn w:val="BodyText"/>
    <w:link w:val="TabletextZchn"/>
    <w:rsid w:val="00320DA0"/>
    <w:pPr>
      <w:keepLines/>
      <w:spacing w:before="40" w:after="40"/>
      <w:jc w:val="left"/>
    </w:pPr>
    <w:rPr>
      <w:rFonts w:ascii="Arial" w:eastAsiaTheme="minorHAnsi" w:hAnsi="Arial" w:cs="Arial"/>
      <w:sz w:val="18"/>
      <w:szCs w:val="22"/>
    </w:rPr>
  </w:style>
  <w:style w:type="character" w:customStyle="1" w:styleId="TableheadingZchn">
    <w:name w:val="Table heading Zchn"/>
    <w:link w:val="Tableheading"/>
    <w:uiPriority w:val="99"/>
    <w:locked/>
    <w:rsid w:val="00320DA0"/>
    <w:rPr>
      <w:rFonts w:ascii="Arial" w:hAnsi="Arial" w:cs="Arial"/>
      <w:b/>
      <w:sz w:val="18"/>
      <w:lang w:val="en-US"/>
    </w:rPr>
  </w:style>
  <w:style w:type="paragraph" w:customStyle="1" w:styleId="Tableheading">
    <w:name w:val="Table heading"/>
    <w:basedOn w:val="Tabletext"/>
    <w:link w:val="TableheadingZchn"/>
    <w:uiPriority w:val="99"/>
    <w:rsid w:val="00320DA0"/>
    <w:pPr>
      <w:keepNext/>
      <w:spacing w:before="80" w:after="80"/>
      <w:jc w:val="center"/>
    </w:pPr>
    <w:rPr>
      <w:b/>
    </w:rPr>
  </w:style>
  <w:style w:type="paragraph" w:customStyle="1" w:styleId="Tabletextcentered">
    <w:name w:val="Table text centered"/>
    <w:basedOn w:val="Normal"/>
    <w:rsid w:val="00320DA0"/>
    <w:pPr>
      <w:keepLines/>
      <w:spacing w:before="40" w:after="40" w:line="240" w:lineRule="auto"/>
      <w:jc w:val="center"/>
    </w:pPr>
    <w:rPr>
      <w:rFonts w:ascii="Arial" w:eastAsia="Times New Roman" w:hAnsi="Arial" w:cs="Times New Roman"/>
      <w:sz w:val="18"/>
      <w:szCs w:val="20"/>
      <w:lang w:val="en-US"/>
    </w:rPr>
  </w:style>
  <w:style w:type="paragraph" w:customStyle="1" w:styleId="C-BodyText">
    <w:name w:val="C-Body Text"/>
    <w:link w:val="C-BodyTextChar"/>
    <w:rsid w:val="00976191"/>
    <w:pPr>
      <w:spacing w:before="120" w:after="120" w:line="280" w:lineRule="atLeast"/>
    </w:pPr>
    <w:rPr>
      <w:rFonts w:ascii="Times New Roman" w:eastAsia="Times New Roman" w:hAnsi="Times New Roman" w:cs="Times New Roman"/>
      <w:sz w:val="24"/>
      <w:szCs w:val="20"/>
      <w:lang w:val="en-US"/>
    </w:rPr>
  </w:style>
  <w:style w:type="character" w:customStyle="1" w:styleId="C-BodyTextChar">
    <w:name w:val="C-Body Text Char"/>
    <w:link w:val="C-BodyText"/>
    <w:rsid w:val="00976191"/>
    <w:rPr>
      <w:rFonts w:ascii="Times New Roman" w:eastAsia="Times New Roman" w:hAnsi="Times New Roman" w:cs="Times New Roman"/>
      <w:sz w:val="24"/>
      <w:szCs w:val="20"/>
      <w:lang w:val="en-US"/>
    </w:rPr>
  </w:style>
  <w:style w:type="paragraph" w:customStyle="1" w:styleId="C-Appendix">
    <w:name w:val="C-Appendix"/>
    <w:next w:val="C-BodyText"/>
    <w:rsid w:val="00FA51A8"/>
    <w:pPr>
      <w:keepNext/>
      <w:pageBreakBefore/>
      <w:numPr>
        <w:numId w:val="12"/>
      </w:numPr>
      <w:spacing w:before="480" w:after="120" w:line="240" w:lineRule="auto"/>
      <w:outlineLvl w:val="0"/>
    </w:pPr>
    <w:rPr>
      <w:rFonts w:ascii="Times New Roman" w:eastAsia="Times New Roman" w:hAnsi="Times New Roman" w:cs="Times New Roman"/>
      <w:b/>
      <w:caps/>
      <w:sz w:val="28"/>
      <w:szCs w:val="20"/>
      <w:lang w:val="en-US"/>
    </w:rPr>
  </w:style>
  <w:style w:type="character" w:styleId="Hyperlink">
    <w:name w:val="Hyperlink"/>
    <w:basedOn w:val="DefaultParagraphFont"/>
    <w:uiPriority w:val="99"/>
    <w:unhideWhenUsed/>
    <w:rsid w:val="00FA51A8"/>
    <w:rPr>
      <w:color w:val="0563C1" w:themeColor="hyperlink"/>
      <w:u w:val="single"/>
    </w:rPr>
  </w:style>
  <w:style w:type="character" w:customStyle="1" w:styleId="UnresolvedMention">
    <w:name w:val="Unresolved Mention"/>
    <w:basedOn w:val="DefaultParagraphFont"/>
    <w:uiPriority w:val="99"/>
    <w:semiHidden/>
    <w:unhideWhenUsed/>
    <w:rsid w:val="00FA51A8"/>
    <w:rPr>
      <w:color w:val="605E5C"/>
      <w:shd w:val="clear" w:color="auto" w:fill="E1DFDD"/>
    </w:rPr>
  </w:style>
  <w:style w:type="paragraph" w:styleId="Revision">
    <w:name w:val="Revision"/>
    <w:hidden/>
    <w:uiPriority w:val="99"/>
    <w:semiHidden/>
    <w:rsid w:val="00E40205"/>
    <w:pPr>
      <w:spacing w:after="0" w:line="240" w:lineRule="auto"/>
    </w:pPr>
    <w:rPr>
      <w:rFonts w:ascii="Times New Roman" w:hAnsi="Times New Roman"/>
    </w:rPr>
  </w:style>
  <w:style w:type="table" w:customStyle="1" w:styleId="C-Table">
    <w:name w:val="C-Table"/>
    <w:basedOn w:val="TableNormal"/>
    <w:rsid w:val="00232D91"/>
    <w:pPr>
      <w:spacing w:after="0" w:line="240" w:lineRule="auto"/>
    </w:pPr>
    <w:rPr>
      <w:rFonts w:ascii="Times New Roman" w:eastAsia="Times New Roman" w:hAnsi="Times New Roman" w:cs="Times New Roman"/>
      <w:sz w:val="20"/>
      <w:szCs w:val="20"/>
      <w:lang w:val="en-GB" w:eastAsia="en-GB"/>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ui-provider">
    <w:name w:val="ui-provider"/>
    <w:basedOn w:val="DefaultParagraphFont"/>
    <w:rsid w:val="00CA5A24"/>
  </w:style>
  <w:style w:type="paragraph" w:styleId="TOC1">
    <w:name w:val="toc 1"/>
    <w:basedOn w:val="Normal"/>
    <w:next w:val="Normal"/>
    <w:autoRedefine/>
    <w:uiPriority w:val="39"/>
    <w:unhideWhenUsed/>
    <w:rsid w:val="000E6583"/>
    <w:pPr>
      <w:spacing w:after="100"/>
    </w:pPr>
  </w:style>
  <w:style w:type="paragraph" w:styleId="TOC2">
    <w:name w:val="toc 2"/>
    <w:basedOn w:val="Normal"/>
    <w:next w:val="Normal"/>
    <w:autoRedefine/>
    <w:uiPriority w:val="39"/>
    <w:unhideWhenUsed/>
    <w:rsid w:val="007B56D9"/>
    <w:pPr>
      <w:tabs>
        <w:tab w:val="left" w:pos="880"/>
        <w:tab w:val="right" w:leader="dot" w:pos="9062"/>
      </w:tabs>
      <w:spacing w:after="100"/>
      <w:ind w:left="220"/>
    </w:pPr>
  </w:style>
  <w:style w:type="paragraph" w:styleId="TOC3">
    <w:name w:val="toc 3"/>
    <w:basedOn w:val="Normal"/>
    <w:next w:val="Normal"/>
    <w:autoRedefine/>
    <w:uiPriority w:val="39"/>
    <w:semiHidden/>
    <w:unhideWhenUsed/>
    <w:rsid w:val="000E6583"/>
    <w:pPr>
      <w:spacing w:after="100"/>
      <w:ind w:left="440"/>
    </w:pPr>
  </w:style>
  <w:style w:type="paragraph" w:styleId="TOC4">
    <w:name w:val="toc 4"/>
    <w:basedOn w:val="Normal"/>
    <w:next w:val="Normal"/>
    <w:autoRedefine/>
    <w:uiPriority w:val="39"/>
    <w:semiHidden/>
    <w:unhideWhenUsed/>
    <w:rsid w:val="000E6583"/>
    <w:pPr>
      <w:spacing w:after="100"/>
      <w:ind w:left="660"/>
    </w:pPr>
  </w:style>
  <w:style w:type="paragraph" w:styleId="TOC5">
    <w:name w:val="toc 5"/>
    <w:basedOn w:val="Normal"/>
    <w:next w:val="Normal"/>
    <w:autoRedefine/>
    <w:uiPriority w:val="39"/>
    <w:semiHidden/>
    <w:unhideWhenUsed/>
    <w:rsid w:val="000E6583"/>
    <w:pPr>
      <w:spacing w:after="100"/>
      <w:ind w:left="880"/>
    </w:pPr>
  </w:style>
  <w:style w:type="paragraph" w:styleId="TOC6">
    <w:name w:val="toc 6"/>
    <w:basedOn w:val="Normal"/>
    <w:next w:val="Normal"/>
    <w:autoRedefine/>
    <w:uiPriority w:val="39"/>
    <w:semiHidden/>
    <w:unhideWhenUsed/>
    <w:rsid w:val="000E6583"/>
    <w:pPr>
      <w:spacing w:after="100"/>
      <w:ind w:left="1100"/>
    </w:pPr>
  </w:style>
  <w:style w:type="paragraph" w:styleId="TOC7">
    <w:name w:val="toc 7"/>
    <w:basedOn w:val="Normal"/>
    <w:next w:val="Normal"/>
    <w:autoRedefine/>
    <w:uiPriority w:val="39"/>
    <w:semiHidden/>
    <w:unhideWhenUsed/>
    <w:rsid w:val="000E6583"/>
    <w:pPr>
      <w:spacing w:after="100"/>
      <w:ind w:left="1320"/>
    </w:pPr>
  </w:style>
  <w:style w:type="paragraph" w:styleId="TOC8">
    <w:name w:val="toc 8"/>
    <w:basedOn w:val="Normal"/>
    <w:next w:val="Normal"/>
    <w:autoRedefine/>
    <w:uiPriority w:val="39"/>
    <w:semiHidden/>
    <w:unhideWhenUsed/>
    <w:rsid w:val="000E6583"/>
    <w:pPr>
      <w:spacing w:after="100"/>
      <w:ind w:left="1540"/>
    </w:pPr>
  </w:style>
  <w:style w:type="paragraph" w:styleId="TOC9">
    <w:name w:val="toc 9"/>
    <w:basedOn w:val="Normal"/>
    <w:next w:val="Normal"/>
    <w:autoRedefine/>
    <w:uiPriority w:val="39"/>
    <w:semiHidden/>
    <w:unhideWhenUsed/>
    <w:rsid w:val="000E6583"/>
    <w:pPr>
      <w:spacing w:after="100"/>
      <w:ind w:left="1760"/>
    </w:pPr>
  </w:style>
  <w:style w:type="character" w:customStyle="1" w:styleId="Heading3Char">
    <w:name w:val="Heading 3 Char"/>
    <w:basedOn w:val="DefaultParagraphFont"/>
    <w:link w:val="Heading3"/>
    <w:uiPriority w:val="9"/>
    <w:semiHidden/>
    <w:rsid w:val="001B16E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B16E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B16E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B16E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B16E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B16E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B16EA"/>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519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1990"/>
    <w:rPr>
      <w:rFonts w:ascii="Times New Roman" w:hAnsi="Times New Roman"/>
    </w:rPr>
  </w:style>
  <w:style w:type="paragraph" w:styleId="Footer">
    <w:name w:val="footer"/>
    <w:basedOn w:val="Normal"/>
    <w:link w:val="FooterChar"/>
    <w:uiPriority w:val="99"/>
    <w:unhideWhenUsed/>
    <w:rsid w:val="009519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1990"/>
    <w:rPr>
      <w:rFonts w:ascii="Times New Roman" w:hAnsi="Times New Roman"/>
    </w:rPr>
  </w:style>
  <w:style w:type="character" w:customStyle="1" w:styleId="eop">
    <w:name w:val="eop"/>
    <w:basedOn w:val="DefaultParagraphFont"/>
    <w:rsid w:val="00942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6637">
      <w:bodyDiv w:val="1"/>
      <w:marLeft w:val="0"/>
      <w:marRight w:val="0"/>
      <w:marTop w:val="0"/>
      <w:marBottom w:val="0"/>
      <w:divBdr>
        <w:top w:val="none" w:sz="0" w:space="0" w:color="auto"/>
        <w:left w:val="none" w:sz="0" w:space="0" w:color="auto"/>
        <w:bottom w:val="none" w:sz="0" w:space="0" w:color="auto"/>
        <w:right w:val="none" w:sz="0" w:space="0" w:color="auto"/>
      </w:divBdr>
    </w:div>
    <w:div w:id="88890300">
      <w:bodyDiv w:val="1"/>
      <w:marLeft w:val="0"/>
      <w:marRight w:val="0"/>
      <w:marTop w:val="0"/>
      <w:marBottom w:val="0"/>
      <w:divBdr>
        <w:top w:val="none" w:sz="0" w:space="0" w:color="auto"/>
        <w:left w:val="none" w:sz="0" w:space="0" w:color="auto"/>
        <w:bottom w:val="none" w:sz="0" w:space="0" w:color="auto"/>
        <w:right w:val="none" w:sz="0" w:space="0" w:color="auto"/>
      </w:divBdr>
    </w:div>
    <w:div w:id="106047273">
      <w:bodyDiv w:val="1"/>
      <w:marLeft w:val="0"/>
      <w:marRight w:val="0"/>
      <w:marTop w:val="0"/>
      <w:marBottom w:val="0"/>
      <w:divBdr>
        <w:top w:val="none" w:sz="0" w:space="0" w:color="auto"/>
        <w:left w:val="none" w:sz="0" w:space="0" w:color="auto"/>
        <w:bottom w:val="none" w:sz="0" w:space="0" w:color="auto"/>
        <w:right w:val="none" w:sz="0" w:space="0" w:color="auto"/>
      </w:divBdr>
    </w:div>
    <w:div w:id="295305772">
      <w:bodyDiv w:val="1"/>
      <w:marLeft w:val="0"/>
      <w:marRight w:val="0"/>
      <w:marTop w:val="0"/>
      <w:marBottom w:val="0"/>
      <w:divBdr>
        <w:top w:val="none" w:sz="0" w:space="0" w:color="auto"/>
        <w:left w:val="none" w:sz="0" w:space="0" w:color="auto"/>
        <w:bottom w:val="none" w:sz="0" w:space="0" w:color="auto"/>
        <w:right w:val="none" w:sz="0" w:space="0" w:color="auto"/>
      </w:divBdr>
    </w:div>
    <w:div w:id="316152518">
      <w:bodyDiv w:val="1"/>
      <w:marLeft w:val="0"/>
      <w:marRight w:val="0"/>
      <w:marTop w:val="0"/>
      <w:marBottom w:val="0"/>
      <w:divBdr>
        <w:top w:val="none" w:sz="0" w:space="0" w:color="auto"/>
        <w:left w:val="none" w:sz="0" w:space="0" w:color="auto"/>
        <w:bottom w:val="none" w:sz="0" w:space="0" w:color="auto"/>
        <w:right w:val="none" w:sz="0" w:space="0" w:color="auto"/>
      </w:divBdr>
    </w:div>
    <w:div w:id="326323081">
      <w:bodyDiv w:val="1"/>
      <w:marLeft w:val="0"/>
      <w:marRight w:val="0"/>
      <w:marTop w:val="0"/>
      <w:marBottom w:val="0"/>
      <w:divBdr>
        <w:top w:val="none" w:sz="0" w:space="0" w:color="auto"/>
        <w:left w:val="none" w:sz="0" w:space="0" w:color="auto"/>
        <w:bottom w:val="none" w:sz="0" w:space="0" w:color="auto"/>
        <w:right w:val="none" w:sz="0" w:space="0" w:color="auto"/>
      </w:divBdr>
    </w:div>
    <w:div w:id="527836183">
      <w:bodyDiv w:val="1"/>
      <w:marLeft w:val="0"/>
      <w:marRight w:val="0"/>
      <w:marTop w:val="0"/>
      <w:marBottom w:val="0"/>
      <w:divBdr>
        <w:top w:val="none" w:sz="0" w:space="0" w:color="auto"/>
        <w:left w:val="none" w:sz="0" w:space="0" w:color="auto"/>
        <w:bottom w:val="none" w:sz="0" w:space="0" w:color="auto"/>
        <w:right w:val="none" w:sz="0" w:space="0" w:color="auto"/>
      </w:divBdr>
    </w:div>
    <w:div w:id="640423259">
      <w:bodyDiv w:val="1"/>
      <w:marLeft w:val="0"/>
      <w:marRight w:val="0"/>
      <w:marTop w:val="0"/>
      <w:marBottom w:val="0"/>
      <w:divBdr>
        <w:top w:val="none" w:sz="0" w:space="0" w:color="auto"/>
        <w:left w:val="none" w:sz="0" w:space="0" w:color="auto"/>
        <w:bottom w:val="none" w:sz="0" w:space="0" w:color="auto"/>
        <w:right w:val="none" w:sz="0" w:space="0" w:color="auto"/>
      </w:divBdr>
    </w:div>
    <w:div w:id="647057147">
      <w:bodyDiv w:val="1"/>
      <w:marLeft w:val="0"/>
      <w:marRight w:val="0"/>
      <w:marTop w:val="0"/>
      <w:marBottom w:val="0"/>
      <w:divBdr>
        <w:top w:val="none" w:sz="0" w:space="0" w:color="auto"/>
        <w:left w:val="none" w:sz="0" w:space="0" w:color="auto"/>
        <w:bottom w:val="none" w:sz="0" w:space="0" w:color="auto"/>
        <w:right w:val="none" w:sz="0" w:space="0" w:color="auto"/>
      </w:divBdr>
    </w:div>
    <w:div w:id="753166407">
      <w:bodyDiv w:val="1"/>
      <w:marLeft w:val="0"/>
      <w:marRight w:val="0"/>
      <w:marTop w:val="0"/>
      <w:marBottom w:val="0"/>
      <w:divBdr>
        <w:top w:val="none" w:sz="0" w:space="0" w:color="auto"/>
        <w:left w:val="none" w:sz="0" w:space="0" w:color="auto"/>
        <w:bottom w:val="none" w:sz="0" w:space="0" w:color="auto"/>
        <w:right w:val="none" w:sz="0" w:space="0" w:color="auto"/>
      </w:divBdr>
    </w:div>
    <w:div w:id="816341171">
      <w:bodyDiv w:val="1"/>
      <w:marLeft w:val="0"/>
      <w:marRight w:val="0"/>
      <w:marTop w:val="0"/>
      <w:marBottom w:val="0"/>
      <w:divBdr>
        <w:top w:val="none" w:sz="0" w:space="0" w:color="auto"/>
        <w:left w:val="none" w:sz="0" w:space="0" w:color="auto"/>
        <w:bottom w:val="none" w:sz="0" w:space="0" w:color="auto"/>
        <w:right w:val="none" w:sz="0" w:space="0" w:color="auto"/>
      </w:divBdr>
    </w:div>
    <w:div w:id="984505736">
      <w:bodyDiv w:val="1"/>
      <w:marLeft w:val="0"/>
      <w:marRight w:val="0"/>
      <w:marTop w:val="0"/>
      <w:marBottom w:val="0"/>
      <w:divBdr>
        <w:top w:val="none" w:sz="0" w:space="0" w:color="auto"/>
        <w:left w:val="none" w:sz="0" w:space="0" w:color="auto"/>
        <w:bottom w:val="none" w:sz="0" w:space="0" w:color="auto"/>
        <w:right w:val="none" w:sz="0" w:space="0" w:color="auto"/>
      </w:divBdr>
    </w:div>
    <w:div w:id="1019967267">
      <w:bodyDiv w:val="1"/>
      <w:marLeft w:val="0"/>
      <w:marRight w:val="0"/>
      <w:marTop w:val="0"/>
      <w:marBottom w:val="0"/>
      <w:divBdr>
        <w:top w:val="none" w:sz="0" w:space="0" w:color="auto"/>
        <w:left w:val="none" w:sz="0" w:space="0" w:color="auto"/>
        <w:bottom w:val="none" w:sz="0" w:space="0" w:color="auto"/>
        <w:right w:val="none" w:sz="0" w:space="0" w:color="auto"/>
      </w:divBdr>
    </w:div>
    <w:div w:id="1122308788">
      <w:bodyDiv w:val="1"/>
      <w:marLeft w:val="0"/>
      <w:marRight w:val="0"/>
      <w:marTop w:val="0"/>
      <w:marBottom w:val="0"/>
      <w:divBdr>
        <w:top w:val="none" w:sz="0" w:space="0" w:color="auto"/>
        <w:left w:val="none" w:sz="0" w:space="0" w:color="auto"/>
        <w:bottom w:val="none" w:sz="0" w:space="0" w:color="auto"/>
        <w:right w:val="none" w:sz="0" w:space="0" w:color="auto"/>
      </w:divBdr>
    </w:div>
    <w:div w:id="1131166889">
      <w:bodyDiv w:val="1"/>
      <w:marLeft w:val="0"/>
      <w:marRight w:val="0"/>
      <w:marTop w:val="0"/>
      <w:marBottom w:val="0"/>
      <w:divBdr>
        <w:top w:val="none" w:sz="0" w:space="0" w:color="auto"/>
        <w:left w:val="none" w:sz="0" w:space="0" w:color="auto"/>
        <w:bottom w:val="none" w:sz="0" w:space="0" w:color="auto"/>
        <w:right w:val="none" w:sz="0" w:space="0" w:color="auto"/>
      </w:divBdr>
    </w:div>
    <w:div w:id="1302928063">
      <w:bodyDiv w:val="1"/>
      <w:marLeft w:val="0"/>
      <w:marRight w:val="0"/>
      <w:marTop w:val="0"/>
      <w:marBottom w:val="0"/>
      <w:divBdr>
        <w:top w:val="none" w:sz="0" w:space="0" w:color="auto"/>
        <w:left w:val="none" w:sz="0" w:space="0" w:color="auto"/>
        <w:bottom w:val="none" w:sz="0" w:space="0" w:color="auto"/>
        <w:right w:val="none" w:sz="0" w:space="0" w:color="auto"/>
      </w:divBdr>
    </w:div>
    <w:div w:id="1315792984">
      <w:bodyDiv w:val="1"/>
      <w:marLeft w:val="0"/>
      <w:marRight w:val="0"/>
      <w:marTop w:val="0"/>
      <w:marBottom w:val="0"/>
      <w:divBdr>
        <w:top w:val="none" w:sz="0" w:space="0" w:color="auto"/>
        <w:left w:val="none" w:sz="0" w:space="0" w:color="auto"/>
        <w:bottom w:val="none" w:sz="0" w:space="0" w:color="auto"/>
        <w:right w:val="none" w:sz="0" w:space="0" w:color="auto"/>
      </w:divBdr>
    </w:div>
    <w:div w:id="1316954736">
      <w:bodyDiv w:val="1"/>
      <w:marLeft w:val="0"/>
      <w:marRight w:val="0"/>
      <w:marTop w:val="0"/>
      <w:marBottom w:val="0"/>
      <w:divBdr>
        <w:top w:val="none" w:sz="0" w:space="0" w:color="auto"/>
        <w:left w:val="none" w:sz="0" w:space="0" w:color="auto"/>
        <w:bottom w:val="none" w:sz="0" w:space="0" w:color="auto"/>
        <w:right w:val="none" w:sz="0" w:space="0" w:color="auto"/>
      </w:divBdr>
    </w:div>
    <w:div w:id="1517966699">
      <w:bodyDiv w:val="1"/>
      <w:marLeft w:val="0"/>
      <w:marRight w:val="0"/>
      <w:marTop w:val="0"/>
      <w:marBottom w:val="0"/>
      <w:divBdr>
        <w:top w:val="none" w:sz="0" w:space="0" w:color="auto"/>
        <w:left w:val="none" w:sz="0" w:space="0" w:color="auto"/>
        <w:bottom w:val="none" w:sz="0" w:space="0" w:color="auto"/>
        <w:right w:val="none" w:sz="0" w:space="0" w:color="auto"/>
      </w:divBdr>
    </w:div>
    <w:div w:id="1584753375">
      <w:bodyDiv w:val="1"/>
      <w:marLeft w:val="0"/>
      <w:marRight w:val="0"/>
      <w:marTop w:val="0"/>
      <w:marBottom w:val="0"/>
      <w:divBdr>
        <w:top w:val="none" w:sz="0" w:space="0" w:color="auto"/>
        <w:left w:val="none" w:sz="0" w:space="0" w:color="auto"/>
        <w:bottom w:val="none" w:sz="0" w:space="0" w:color="auto"/>
        <w:right w:val="none" w:sz="0" w:space="0" w:color="auto"/>
      </w:divBdr>
    </w:div>
    <w:div w:id="1601066782">
      <w:bodyDiv w:val="1"/>
      <w:marLeft w:val="0"/>
      <w:marRight w:val="0"/>
      <w:marTop w:val="0"/>
      <w:marBottom w:val="0"/>
      <w:divBdr>
        <w:top w:val="none" w:sz="0" w:space="0" w:color="auto"/>
        <w:left w:val="none" w:sz="0" w:space="0" w:color="auto"/>
        <w:bottom w:val="none" w:sz="0" w:space="0" w:color="auto"/>
        <w:right w:val="none" w:sz="0" w:space="0" w:color="auto"/>
      </w:divBdr>
    </w:div>
    <w:div w:id="1652128131">
      <w:bodyDiv w:val="1"/>
      <w:marLeft w:val="0"/>
      <w:marRight w:val="0"/>
      <w:marTop w:val="0"/>
      <w:marBottom w:val="0"/>
      <w:divBdr>
        <w:top w:val="none" w:sz="0" w:space="0" w:color="auto"/>
        <w:left w:val="none" w:sz="0" w:space="0" w:color="auto"/>
        <w:bottom w:val="none" w:sz="0" w:space="0" w:color="auto"/>
        <w:right w:val="none" w:sz="0" w:space="0" w:color="auto"/>
      </w:divBdr>
    </w:div>
    <w:div w:id="206448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svg"/><Relationship Id="rId21" Type="http://schemas.openxmlformats.org/officeDocument/2006/relationships/image" Target="media/image6.png"/><Relationship Id="rId42" Type="http://schemas.openxmlformats.org/officeDocument/2006/relationships/image" Target="media/image32.svg"/><Relationship Id="rId47" Type="http://schemas.openxmlformats.org/officeDocument/2006/relationships/image" Target="media/image19.png"/><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footer" Target="footer3.xml"/><Relationship Id="rId16" Type="http://schemas.openxmlformats.org/officeDocument/2006/relationships/image" Target="media/image6.svg"/><Relationship Id="rId11" Type="http://schemas.openxmlformats.org/officeDocument/2006/relationships/image" Target="media/image1.png"/><Relationship Id="rId32" Type="http://schemas.openxmlformats.org/officeDocument/2006/relationships/image" Target="media/image22.svg"/><Relationship Id="rId37" Type="http://schemas.openxmlformats.org/officeDocument/2006/relationships/image" Target="media/image14.png"/><Relationship Id="rId53" Type="http://schemas.openxmlformats.org/officeDocument/2006/relationships/image" Target="media/image22.png"/><Relationship Id="rId58" Type="http://schemas.openxmlformats.org/officeDocument/2006/relationships/image" Target="media/image48.svg"/><Relationship Id="rId74" Type="http://schemas.openxmlformats.org/officeDocument/2006/relationships/image" Target="media/image39.png"/><Relationship Id="rId79"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image" Target="media/image5.png"/><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9.png"/><Relationship Id="rId30" Type="http://schemas.openxmlformats.org/officeDocument/2006/relationships/image" Target="media/image20.svg"/><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image" Target="media/image38.svg"/><Relationship Id="rId56" Type="http://schemas.openxmlformats.org/officeDocument/2006/relationships/image" Target="media/image46.svg"/><Relationship Id="rId64" Type="http://schemas.openxmlformats.org/officeDocument/2006/relationships/image" Target="media/image29.png"/><Relationship Id="rId69" Type="http://schemas.openxmlformats.org/officeDocument/2006/relationships/image" Target="media/image34.png"/><Relationship Id="rId77" Type="http://schemas.openxmlformats.org/officeDocument/2006/relationships/oleObject" Target="embeddings/oleObject1.bin"/><Relationship Id="rId8" Type="http://schemas.openxmlformats.org/officeDocument/2006/relationships/webSettings" Target="webSettings.xml"/><Relationship Id="rId51" Type="http://schemas.openxmlformats.org/officeDocument/2006/relationships/image" Target="media/image21.png"/><Relationship Id="rId72" Type="http://schemas.openxmlformats.org/officeDocument/2006/relationships/image" Target="media/image37.png"/><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28.svg"/><Relationship Id="rId46" Type="http://schemas.openxmlformats.org/officeDocument/2006/relationships/image" Target="media/image36.svg"/><Relationship Id="rId59" Type="http://schemas.openxmlformats.org/officeDocument/2006/relationships/image" Target="media/image25.png"/><Relationship Id="rId67" Type="http://schemas.openxmlformats.org/officeDocument/2006/relationships/image" Target="media/image32.png"/><Relationship Id="rId20" Type="http://schemas.openxmlformats.org/officeDocument/2006/relationships/image" Target="media/image10.svg"/><Relationship Id="rId41" Type="http://schemas.openxmlformats.org/officeDocument/2006/relationships/image" Target="media/image16.png"/><Relationship Id="rId54" Type="http://schemas.openxmlformats.org/officeDocument/2006/relationships/image" Target="media/image44.svg"/><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image" Target="media/image40.png"/><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image" Target="media/image20.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34.svg"/><Relationship Id="rId52" Type="http://schemas.openxmlformats.org/officeDocument/2006/relationships/image" Target="media/image42.svg"/><Relationship Id="rId60" Type="http://schemas.openxmlformats.org/officeDocument/2006/relationships/image" Target="media/image50.sv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hyperlink" Target="https://doi.org/10.1016/j.mrgentox.2023.503685"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8.svg"/><Relationship Id="rId39" Type="http://schemas.openxmlformats.org/officeDocument/2006/relationships/image" Target="media/image15.png"/><Relationship Id="rId34" Type="http://schemas.openxmlformats.org/officeDocument/2006/relationships/image" Target="media/image24.svg"/><Relationship Id="rId50" Type="http://schemas.openxmlformats.org/officeDocument/2006/relationships/image" Target="media/image40.svg"/><Relationship Id="rId55" Type="http://schemas.openxmlformats.org/officeDocument/2006/relationships/image" Target="media/image23.png"/><Relationship Id="rId76" Type="http://schemas.openxmlformats.org/officeDocument/2006/relationships/image" Target="media/image41.wmf"/><Relationship Id="rId7" Type="http://schemas.openxmlformats.org/officeDocument/2006/relationships/settings" Target="settings.xml"/><Relationship Id="rId71" Type="http://schemas.openxmlformats.org/officeDocument/2006/relationships/image" Target="media/image36.png"/><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14.svg"/><Relationship Id="rId40" Type="http://schemas.openxmlformats.org/officeDocument/2006/relationships/image" Target="media/image30.svg"/><Relationship Id="rId45" Type="http://schemas.openxmlformats.org/officeDocument/2006/relationships/image" Target="media/image18.png"/><Relationship Id="rId66" Type="http://schemas.openxmlformats.org/officeDocument/2006/relationships/image" Target="media/image31.png"/><Relationship Id="rId61" Type="http://schemas.openxmlformats.org/officeDocument/2006/relationships/image" Target="media/image26.png"/><Relationship Id="rId82"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ED606D252222241B70E80AEB0068D58" ma:contentTypeVersion="11" ma:contentTypeDescription="Ein neues Dokument erstellen." ma:contentTypeScope="" ma:versionID="a03ce92dbe898582dd190c5d15079ce8">
  <xsd:schema xmlns:xsd="http://www.w3.org/2001/XMLSchema" xmlns:xs="http://www.w3.org/2001/XMLSchema" xmlns:p="http://schemas.microsoft.com/office/2006/metadata/properties" xmlns:ns2="d99c6e68-8044-4cb9-9283-88cc3ff82565" xmlns:ns3="df143b84-3915-4d90-8930-8f693841d01c" targetNamespace="http://schemas.microsoft.com/office/2006/metadata/properties" ma:root="true" ma:fieldsID="c8913a2acbd97500c115059495889190" ns2:_="" ns3:_="">
    <xsd:import namespace="d99c6e68-8044-4cb9-9283-88cc3ff82565"/>
    <xsd:import namespace="df143b84-3915-4d90-8930-8f693841d0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c6e68-8044-4cb9-9283-88cc3ff825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e2f110-134e-491c-b1fb-b64789dc5c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43b84-3915-4d90-8930-8f693841d0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333772-2f41-4b07-957e-8f8efa3d49bd}" ma:internalName="TaxCatchAll" ma:showField="CatchAllData" ma:web="df143b84-3915-4d90-8930-8f693841d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9c6e68-8044-4cb9-9283-88cc3ff82565">
      <Terms xmlns="http://schemas.microsoft.com/office/infopath/2007/PartnerControls"/>
    </lcf76f155ced4ddcb4097134ff3c332f>
    <TaxCatchAll xmlns="df143b84-3915-4d90-8930-8f693841d0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1C3C5-F7ED-4989-89BB-BE173F7DDE28}">
  <ds:schemaRefs>
    <ds:schemaRef ds:uri="http://schemas.microsoft.com/sharepoint/v3/contenttype/forms"/>
  </ds:schemaRefs>
</ds:datastoreItem>
</file>

<file path=customXml/itemProps2.xml><?xml version="1.0" encoding="utf-8"?>
<ds:datastoreItem xmlns:ds="http://schemas.openxmlformats.org/officeDocument/2006/customXml" ds:itemID="{3F8E03D6-7079-41BF-8213-EC3ECF77E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c6e68-8044-4cb9-9283-88cc3ff82565"/>
    <ds:schemaRef ds:uri="df143b84-3915-4d90-8930-8f693841d0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50EEB-00AD-4762-8CB0-AA2E80923803}">
  <ds:schemaRefs>
    <ds:schemaRef ds:uri="http://schemas.microsoft.com/office/infopath/2007/PartnerControls"/>
    <ds:schemaRef ds:uri="http://purl.org/dc/elements/1.1/"/>
    <ds:schemaRef ds:uri="d99c6e68-8044-4cb9-9283-88cc3ff82565"/>
    <ds:schemaRef ds:uri="http://schemas.microsoft.com/office/2006/documentManagement/types"/>
    <ds:schemaRef ds:uri="df143b84-3915-4d90-8930-8f693841d01c"/>
    <ds:schemaRef ds:uri="http://purl.org/dc/dcmitype/"/>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1F0AA24-3415-4935-8C88-F442F25D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2479</Words>
  <Characters>14132</Characters>
  <Application>Microsoft Office Word</Application>
  <DocSecurity>0</DocSecurity>
  <Lines>117</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Merck KGaA Darmstadt Germany</Company>
  <LinksUpToDate>false</LinksUpToDate>
  <CharactersWithSpaces>16578</CharactersWithSpaces>
  <SharedDoc>false</SharedDoc>
  <HLinks>
    <vt:vector size="138" baseType="variant">
      <vt:variant>
        <vt:i4>3801134</vt:i4>
      </vt:variant>
      <vt:variant>
        <vt:i4>232</vt:i4>
      </vt:variant>
      <vt:variant>
        <vt:i4>0</vt:i4>
      </vt:variant>
      <vt:variant>
        <vt:i4>5</vt:i4>
      </vt:variant>
      <vt:variant>
        <vt:lpwstr>https://doi.org/10.1016/j.mrgentox.2023.503685</vt:lpwstr>
      </vt:variant>
      <vt:variant>
        <vt:lpwstr/>
      </vt:variant>
      <vt:variant>
        <vt:i4>1572918</vt:i4>
      </vt:variant>
      <vt:variant>
        <vt:i4>122</vt:i4>
      </vt:variant>
      <vt:variant>
        <vt:i4>0</vt:i4>
      </vt:variant>
      <vt:variant>
        <vt:i4>5</vt:i4>
      </vt:variant>
      <vt:variant>
        <vt:lpwstr/>
      </vt:variant>
      <vt:variant>
        <vt:lpwstr>_Toc194071478</vt:lpwstr>
      </vt:variant>
      <vt:variant>
        <vt:i4>1572918</vt:i4>
      </vt:variant>
      <vt:variant>
        <vt:i4>116</vt:i4>
      </vt:variant>
      <vt:variant>
        <vt:i4>0</vt:i4>
      </vt:variant>
      <vt:variant>
        <vt:i4>5</vt:i4>
      </vt:variant>
      <vt:variant>
        <vt:lpwstr/>
      </vt:variant>
      <vt:variant>
        <vt:lpwstr>_Toc194071477</vt:lpwstr>
      </vt:variant>
      <vt:variant>
        <vt:i4>1572918</vt:i4>
      </vt:variant>
      <vt:variant>
        <vt:i4>110</vt:i4>
      </vt:variant>
      <vt:variant>
        <vt:i4>0</vt:i4>
      </vt:variant>
      <vt:variant>
        <vt:i4>5</vt:i4>
      </vt:variant>
      <vt:variant>
        <vt:lpwstr/>
      </vt:variant>
      <vt:variant>
        <vt:lpwstr>_Toc194071476</vt:lpwstr>
      </vt:variant>
      <vt:variant>
        <vt:i4>1572918</vt:i4>
      </vt:variant>
      <vt:variant>
        <vt:i4>104</vt:i4>
      </vt:variant>
      <vt:variant>
        <vt:i4>0</vt:i4>
      </vt:variant>
      <vt:variant>
        <vt:i4>5</vt:i4>
      </vt:variant>
      <vt:variant>
        <vt:lpwstr/>
      </vt:variant>
      <vt:variant>
        <vt:lpwstr>_Toc194071475</vt:lpwstr>
      </vt:variant>
      <vt:variant>
        <vt:i4>1572918</vt:i4>
      </vt:variant>
      <vt:variant>
        <vt:i4>98</vt:i4>
      </vt:variant>
      <vt:variant>
        <vt:i4>0</vt:i4>
      </vt:variant>
      <vt:variant>
        <vt:i4>5</vt:i4>
      </vt:variant>
      <vt:variant>
        <vt:lpwstr/>
      </vt:variant>
      <vt:variant>
        <vt:lpwstr>_Toc194071473</vt:lpwstr>
      </vt:variant>
      <vt:variant>
        <vt:i4>1572918</vt:i4>
      </vt:variant>
      <vt:variant>
        <vt:i4>92</vt:i4>
      </vt:variant>
      <vt:variant>
        <vt:i4>0</vt:i4>
      </vt:variant>
      <vt:variant>
        <vt:i4>5</vt:i4>
      </vt:variant>
      <vt:variant>
        <vt:lpwstr/>
      </vt:variant>
      <vt:variant>
        <vt:lpwstr>_Toc194071472</vt:lpwstr>
      </vt:variant>
      <vt:variant>
        <vt:i4>1572918</vt:i4>
      </vt:variant>
      <vt:variant>
        <vt:i4>86</vt:i4>
      </vt:variant>
      <vt:variant>
        <vt:i4>0</vt:i4>
      </vt:variant>
      <vt:variant>
        <vt:i4>5</vt:i4>
      </vt:variant>
      <vt:variant>
        <vt:lpwstr/>
      </vt:variant>
      <vt:variant>
        <vt:lpwstr>_Toc194071471</vt:lpwstr>
      </vt:variant>
      <vt:variant>
        <vt:i4>1572918</vt:i4>
      </vt:variant>
      <vt:variant>
        <vt:i4>80</vt:i4>
      </vt:variant>
      <vt:variant>
        <vt:i4>0</vt:i4>
      </vt:variant>
      <vt:variant>
        <vt:i4>5</vt:i4>
      </vt:variant>
      <vt:variant>
        <vt:lpwstr/>
      </vt:variant>
      <vt:variant>
        <vt:lpwstr>_Toc194071470</vt:lpwstr>
      </vt:variant>
      <vt:variant>
        <vt:i4>1638454</vt:i4>
      </vt:variant>
      <vt:variant>
        <vt:i4>74</vt:i4>
      </vt:variant>
      <vt:variant>
        <vt:i4>0</vt:i4>
      </vt:variant>
      <vt:variant>
        <vt:i4>5</vt:i4>
      </vt:variant>
      <vt:variant>
        <vt:lpwstr/>
      </vt:variant>
      <vt:variant>
        <vt:lpwstr>_Toc194071469</vt:lpwstr>
      </vt:variant>
      <vt:variant>
        <vt:i4>1638454</vt:i4>
      </vt:variant>
      <vt:variant>
        <vt:i4>68</vt:i4>
      </vt:variant>
      <vt:variant>
        <vt:i4>0</vt:i4>
      </vt:variant>
      <vt:variant>
        <vt:i4>5</vt:i4>
      </vt:variant>
      <vt:variant>
        <vt:lpwstr/>
      </vt:variant>
      <vt:variant>
        <vt:lpwstr>_Toc194071468</vt:lpwstr>
      </vt:variant>
      <vt:variant>
        <vt:i4>1638454</vt:i4>
      </vt:variant>
      <vt:variant>
        <vt:i4>62</vt:i4>
      </vt:variant>
      <vt:variant>
        <vt:i4>0</vt:i4>
      </vt:variant>
      <vt:variant>
        <vt:i4>5</vt:i4>
      </vt:variant>
      <vt:variant>
        <vt:lpwstr/>
      </vt:variant>
      <vt:variant>
        <vt:lpwstr>_Toc194071467</vt:lpwstr>
      </vt:variant>
      <vt:variant>
        <vt:i4>1638454</vt:i4>
      </vt:variant>
      <vt:variant>
        <vt:i4>56</vt:i4>
      </vt:variant>
      <vt:variant>
        <vt:i4>0</vt:i4>
      </vt:variant>
      <vt:variant>
        <vt:i4>5</vt:i4>
      </vt:variant>
      <vt:variant>
        <vt:lpwstr/>
      </vt:variant>
      <vt:variant>
        <vt:lpwstr>_Toc194071466</vt:lpwstr>
      </vt:variant>
      <vt:variant>
        <vt:i4>1638454</vt:i4>
      </vt:variant>
      <vt:variant>
        <vt:i4>50</vt:i4>
      </vt:variant>
      <vt:variant>
        <vt:i4>0</vt:i4>
      </vt:variant>
      <vt:variant>
        <vt:i4>5</vt:i4>
      </vt:variant>
      <vt:variant>
        <vt:lpwstr/>
      </vt:variant>
      <vt:variant>
        <vt:lpwstr>_Toc194071465</vt:lpwstr>
      </vt:variant>
      <vt:variant>
        <vt:i4>1638454</vt:i4>
      </vt:variant>
      <vt:variant>
        <vt:i4>44</vt:i4>
      </vt:variant>
      <vt:variant>
        <vt:i4>0</vt:i4>
      </vt:variant>
      <vt:variant>
        <vt:i4>5</vt:i4>
      </vt:variant>
      <vt:variant>
        <vt:lpwstr/>
      </vt:variant>
      <vt:variant>
        <vt:lpwstr>_Toc194071464</vt:lpwstr>
      </vt:variant>
      <vt:variant>
        <vt:i4>1638454</vt:i4>
      </vt:variant>
      <vt:variant>
        <vt:i4>38</vt:i4>
      </vt:variant>
      <vt:variant>
        <vt:i4>0</vt:i4>
      </vt:variant>
      <vt:variant>
        <vt:i4>5</vt:i4>
      </vt:variant>
      <vt:variant>
        <vt:lpwstr/>
      </vt:variant>
      <vt:variant>
        <vt:lpwstr>_Toc194071463</vt:lpwstr>
      </vt:variant>
      <vt:variant>
        <vt:i4>1638454</vt:i4>
      </vt:variant>
      <vt:variant>
        <vt:i4>32</vt:i4>
      </vt:variant>
      <vt:variant>
        <vt:i4>0</vt:i4>
      </vt:variant>
      <vt:variant>
        <vt:i4>5</vt:i4>
      </vt:variant>
      <vt:variant>
        <vt:lpwstr/>
      </vt:variant>
      <vt:variant>
        <vt:lpwstr>_Toc194071462</vt:lpwstr>
      </vt:variant>
      <vt:variant>
        <vt:i4>1638454</vt:i4>
      </vt:variant>
      <vt:variant>
        <vt:i4>26</vt:i4>
      </vt:variant>
      <vt:variant>
        <vt:i4>0</vt:i4>
      </vt:variant>
      <vt:variant>
        <vt:i4>5</vt:i4>
      </vt:variant>
      <vt:variant>
        <vt:lpwstr/>
      </vt:variant>
      <vt:variant>
        <vt:lpwstr>_Toc194071461</vt:lpwstr>
      </vt:variant>
      <vt:variant>
        <vt:i4>1638454</vt:i4>
      </vt:variant>
      <vt:variant>
        <vt:i4>20</vt:i4>
      </vt:variant>
      <vt:variant>
        <vt:i4>0</vt:i4>
      </vt:variant>
      <vt:variant>
        <vt:i4>5</vt:i4>
      </vt:variant>
      <vt:variant>
        <vt:lpwstr/>
      </vt:variant>
      <vt:variant>
        <vt:lpwstr>_Toc194071460</vt:lpwstr>
      </vt:variant>
      <vt:variant>
        <vt:i4>1703990</vt:i4>
      </vt:variant>
      <vt:variant>
        <vt:i4>14</vt:i4>
      </vt:variant>
      <vt:variant>
        <vt:i4>0</vt:i4>
      </vt:variant>
      <vt:variant>
        <vt:i4>5</vt:i4>
      </vt:variant>
      <vt:variant>
        <vt:lpwstr/>
      </vt:variant>
      <vt:variant>
        <vt:lpwstr>_Toc194071459</vt:lpwstr>
      </vt:variant>
      <vt:variant>
        <vt:i4>1703990</vt:i4>
      </vt:variant>
      <vt:variant>
        <vt:i4>8</vt:i4>
      </vt:variant>
      <vt:variant>
        <vt:i4>0</vt:i4>
      </vt:variant>
      <vt:variant>
        <vt:i4>5</vt:i4>
      </vt:variant>
      <vt:variant>
        <vt:lpwstr/>
      </vt:variant>
      <vt:variant>
        <vt:lpwstr>_Toc194071458</vt:lpwstr>
      </vt:variant>
      <vt:variant>
        <vt:i4>1703990</vt:i4>
      </vt:variant>
      <vt:variant>
        <vt:i4>2</vt:i4>
      </vt:variant>
      <vt:variant>
        <vt:i4>0</vt:i4>
      </vt:variant>
      <vt:variant>
        <vt:i4>5</vt:i4>
      </vt:variant>
      <vt:variant>
        <vt:lpwstr/>
      </vt:variant>
      <vt:variant>
        <vt:lpwstr>_Toc194071457</vt:lpwstr>
      </vt:variant>
      <vt:variant>
        <vt:i4>1769516</vt:i4>
      </vt:variant>
      <vt:variant>
        <vt:i4>0</vt:i4>
      </vt:variant>
      <vt:variant>
        <vt:i4>0</vt:i4>
      </vt:variant>
      <vt:variant>
        <vt:i4>5</vt:i4>
      </vt:variant>
      <vt:variant>
        <vt:lpwstr>https://mdigital.sharepoint.com/:w:/r/sites/Nitroso-BisoprololPublication/Shared Documents/General/Manuscript preparation/NBP_Mutagenicity_supplement_draft.docx?d=we85c5ad4324446428bac1f7f6b92d82e&amp;csf=1&amp;web=1&amp;e=I1VMxf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Simon</dc:creator>
  <cp:keywords/>
  <dc:description/>
  <cp:lastModifiedBy>Alban Candidus James Sahayaraj</cp:lastModifiedBy>
  <cp:revision>3</cp:revision>
  <dcterms:created xsi:type="dcterms:W3CDTF">2025-05-02T11:40:00Z</dcterms:created>
  <dcterms:modified xsi:type="dcterms:W3CDTF">2025-06-05T00:55:00Z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0x010100FED606D252222241B70E80AEB0068D58</vt:lpwstr>
  </property>
  <property fmtid="{D5CDD505-2E9C-101B-9397-08002B2CF9AE}" pid="3" name="MediaServiceImageTags">
    <vt:lpwstr/>
  </property>
</Properties>
</file>