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E815" w14:textId="41874E07" w:rsidR="00F822A2" w:rsidRDefault="00E62DBC" w:rsidP="009E6EA5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58240" behindDoc="0" locked="0" layoutInCell="1" allowOverlap="1" wp14:anchorId="1521E9E2" wp14:editId="580521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5795" cy="4635500"/>
            <wp:effectExtent l="0" t="0" r="8255" b="0"/>
            <wp:wrapSquare wrapText="bothSides"/>
            <wp:docPr id="1486724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579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15BE1B" w14:textId="15E434CC" w:rsidR="009E6EA5" w:rsidRDefault="009E6EA5" w:rsidP="009E6EA5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9E6E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Supplementary Fig. </w:t>
      </w:r>
      <w:r w:rsidR="00A873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3</w:t>
      </w:r>
      <w:r w:rsidRPr="009E6E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="00362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TEER</w:t>
      </w:r>
      <w:r w:rsidRPr="009E6E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results from </w:t>
      </w:r>
      <w:r w:rsidR="00AE11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</w:t>
      </w:r>
      <w:r w:rsidR="00362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 lung-on-chip experiments</w:t>
      </w:r>
      <w:r w:rsidR="00C57C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60FA6" w:rsidRPr="00260F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TEER data extracted for specific time points from the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C57C4D" w:rsidRPr="00B57FE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AX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Lung-on-Chip experiment with RA. TEER measurements on the </w:t>
      </w:r>
      <w:r w:rsidR="00C57C4D" w:rsidRPr="00B57FE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AX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Lung-on-Chip at day 1 </w:t>
      </w:r>
      <w:r w:rsidR="00C57C4D" w:rsidRPr="00C57C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(a)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and day 3 </w:t>
      </w:r>
      <w:r w:rsidR="00C57C4D" w:rsidRPr="00C57C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(b)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after RA of test articles. </w:t>
      </w:r>
      <w:r w:rsidR="00C57C4D" w:rsidRPr="00C57C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ai)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1 in static conditions (n=3; </w:t>
      </w:r>
      <w:r w:rsidR="00814E8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rdinary one-way ANOVA with Dunnett’s multiple comparisons test; Veh</w:t>
      </w:r>
      <w:r w:rsidR="009F2A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icle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vs AZ1 60</w:t>
      </w:r>
      <w:r w:rsidR="003C6BD5" w:rsidRPr="003C6BD5">
        <w:rPr>
          <w:rFonts w:ascii="Arial" w:hAnsi="Arial" w:cs="Arial"/>
          <w:color w:val="373A40"/>
          <w:shd w:val="clear" w:color="auto" w:fill="FFFFFF"/>
        </w:rPr>
        <w:t xml:space="preserve"> </w:t>
      </w:r>
      <w:r w:rsidR="003C6BD5" w:rsidRPr="003C6B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µM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CI [0.9939-88.76], effect size 44.87; Veh</w:t>
      </w:r>
      <w:r w:rsidR="009F2A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icle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vs AZ2 60 </w:t>
      </w:r>
      <w:r w:rsidR="003C6BD5" w:rsidRPr="003C6B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µM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CI [35.26-123], effect size 42.88; Veh</w:t>
      </w:r>
      <w:r w:rsidR="009F2AE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icle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vs AZ2 6</w:t>
      </w:r>
      <w:r w:rsidR="003C6BD5" w:rsidRPr="003C6BD5">
        <w:rPr>
          <w:rFonts w:ascii="Arial" w:hAnsi="Arial" w:cs="Arial"/>
          <w:color w:val="373A40"/>
          <w:shd w:val="clear" w:color="auto" w:fill="FFFFFF"/>
        </w:rPr>
        <w:t xml:space="preserve"> </w:t>
      </w:r>
      <w:r w:rsidR="003C6BD5" w:rsidRPr="003C6B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µM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CI [17.36-105.1], effect size 61.24). </w:t>
      </w:r>
      <w:r w:rsidR="00C57C4D" w:rsidRPr="00C57C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aii)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1 in dynamic conditions (n=4). </w:t>
      </w:r>
      <w:r w:rsidR="00C57C4D" w:rsidRPr="00C57C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bi)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3 in static conditions (n=3). </w:t>
      </w:r>
      <w:r w:rsidR="00C57C4D" w:rsidRPr="00C57C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bii)</w:t>
      </w:r>
      <w:r w:rsidR="00C57C4D" w:rsidRPr="00C57C4D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Measurements at day 3 in dynamic conditions (n=4). Bars represent mean ± SD.</w:t>
      </w:r>
    </w:p>
    <w:p w14:paraId="189BDB3D" w14:textId="2609AAA0" w:rsidR="00FD32BD" w:rsidRPr="00D97959" w:rsidRDefault="00FD32BD"/>
    <w:sectPr w:rsidR="00FD32BD" w:rsidRPr="00D97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A5"/>
    <w:rsid w:val="00043D2D"/>
    <w:rsid w:val="00260FA6"/>
    <w:rsid w:val="002B5824"/>
    <w:rsid w:val="002D31EE"/>
    <w:rsid w:val="00336CB9"/>
    <w:rsid w:val="00362898"/>
    <w:rsid w:val="003B53D4"/>
    <w:rsid w:val="003C6BD5"/>
    <w:rsid w:val="0040671B"/>
    <w:rsid w:val="00472D4F"/>
    <w:rsid w:val="00475754"/>
    <w:rsid w:val="0074109C"/>
    <w:rsid w:val="00751B33"/>
    <w:rsid w:val="00814E87"/>
    <w:rsid w:val="00960C4D"/>
    <w:rsid w:val="00997DA4"/>
    <w:rsid w:val="009C58BC"/>
    <w:rsid w:val="009E6EA5"/>
    <w:rsid w:val="009F2AE6"/>
    <w:rsid w:val="00A03FC2"/>
    <w:rsid w:val="00A75B92"/>
    <w:rsid w:val="00A87396"/>
    <w:rsid w:val="00AB175B"/>
    <w:rsid w:val="00AE11B1"/>
    <w:rsid w:val="00B57FE6"/>
    <w:rsid w:val="00C40C91"/>
    <w:rsid w:val="00C57C4D"/>
    <w:rsid w:val="00D97959"/>
    <w:rsid w:val="00E62DBC"/>
    <w:rsid w:val="00E91DBA"/>
    <w:rsid w:val="00F822A2"/>
    <w:rsid w:val="00FD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DB5F18"/>
  <w15:chartTrackingRefBased/>
  <w15:docId w15:val="{F4881A7F-0DD5-45DD-88BD-2E4438A7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E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Linnea</dc:creator>
  <cp:keywords/>
  <dc:description/>
  <cp:lastModifiedBy>Johansson, Linnea</cp:lastModifiedBy>
  <cp:revision>9</cp:revision>
  <dcterms:created xsi:type="dcterms:W3CDTF">2025-11-15T11:19:00Z</dcterms:created>
  <dcterms:modified xsi:type="dcterms:W3CDTF">2025-11-16T11:28:00Z</dcterms:modified>
</cp:coreProperties>
</file>