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BBD" w:rsidRPr="00F10BBD" w:rsidRDefault="00F10BBD" w:rsidP="00F10BB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F10BBD">
        <w:rPr>
          <w:rFonts w:ascii="Times New Roman" w:eastAsia="Calibri" w:hAnsi="Times New Roman" w:cs="Times New Roman"/>
          <w:b/>
          <w:sz w:val="20"/>
          <w:szCs w:val="20"/>
        </w:rPr>
        <w:t>Table 9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F10BBD">
        <w:rPr>
          <w:rFonts w:ascii="Times New Roman" w:eastAsia="Calibri" w:hAnsi="Times New Roman" w:cs="Times New Roman"/>
          <w:sz w:val="20"/>
          <w:szCs w:val="20"/>
        </w:rPr>
        <w:t>STATA</w:t>
      </w:r>
      <w:proofErr w:type="spellEnd"/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analyses of inner distances traveled in swim speed S3 by untreated (Unt) versus (PTZ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>, Val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5</w:t>
      </w:r>
      <w:r w:rsidRPr="00F10BBD">
        <w:rPr>
          <w:rFonts w:ascii="Times New Roman" w:eastAsia="Calibri" w:hAnsi="Times New Roman" w:cs="Times New Roman"/>
          <w:sz w:val="20"/>
          <w:szCs w:val="20"/>
        </w:rPr>
        <w:t>, 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>+Val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5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-treated) larvae during all successive transitions (Fig.3h) </w:t>
      </w:r>
    </w:p>
    <w:p w:rsidR="00F10BBD" w:rsidRPr="00F10BBD" w:rsidRDefault="00F10BBD" w:rsidP="00F10BBD">
      <w:pPr>
        <w:rPr>
          <w:rFonts w:ascii="Times New Roman" w:eastAsia="Calibri" w:hAnsi="Times New Roman" w:cs="Times New Roman"/>
          <w:sz w:val="20"/>
          <w:szCs w:val="20"/>
        </w:rPr>
      </w:pPr>
      <w:r w:rsidRPr="00F10BBD">
        <w:rPr>
          <w:rFonts w:ascii="Times New Roman" w:eastAsia="Calibri" w:hAnsi="Times New Roman" w:cs="Times New Roman"/>
          <w:b/>
          <w:sz w:val="20"/>
          <w:szCs w:val="20"/>
        </w:rPr>
        <w:t>Note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:  We used a modified Brown and Forysthe test giving results in the format of a 95% Confidence Intervals, which when not including 0 are considered </w:t>
      </w:r>
      <w:r w:rsidRPr="00F10BBD">
        <w:rPr>
          <w:rFonts w:ascii="Times New Roman" w:eastAsia="Calibri" w:hAnsi="Times New Roman" w:cs="Times New Roman"/>
          <w:sz w:val="20"/>
          <w:szCs w:val="20"/>
          <w:highlight w:val="yellow"/>
        </w:rPr>
        <w:t>significant</w:t>
      </w:r>
    </w:p>
    <w:tbl>
      <w:tblPr>
        <w:tblW w:w="7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60"/>
        <w:gridCol w:w="1080"/>
        <w:gridCol w:w="720"/>
        <w:gridCol w:w="720"/>
        <w:gridCol w:w="1350"/>
        <w:gridCol w:w="1350"/>
        <w:gridCol w:w="1350"/>
      </w:tblGrid>
      <w:tr w:rsidR="00F10BBD" w:rsidRPr="00F10BBD" w:rsidTr="00DF6694">
        <w:trPr>
          <w:trHeight w:val="890"/>
        </w:trPr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Fig.3h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all transitions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inner space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(IS)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in S3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SEM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 xml:space="preserve">         95% CI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Unt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 xml:space="preserve">         95% CI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PTZ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95% CI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Val</w:t>
            </w: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  <w:vertAlign w:val="subscript"/>
              </w:rPr>
              <w:t>5</w:t>
            </w:r>
          </w:p>
        </w:tc>
      </w:tr>
      <w:tr w:rsidR="00F10BBD" w:rsidRPr="00F10BBD" w:rsidTr="00DF6694">
        <w:trPr>
          <w:trHeight w:val="899"/>
        </w:trPr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L1 (min1)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 xml:space="preserve"> 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 xml:space="preserve"> 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 xml:space="preserve"> 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1.35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0.29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0.70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0.23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0.13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-2.117 – -0.742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-0.453 – -0.118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-1.109 – -0.316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0.440 – 1.847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-0.060 –</w:t>
            </w:r>
            <w:r w:rsidRPr="00F10BBD">
              <w:rPr>
                <w:rFonts w:ascii="Calibri" w:eastAsia="Calibri" w:hAnsi="Calibri" w:cs="Times New Roman"/>
                <w:sz w:val="16"/>
                <w:szCs w:val="16"/>
              </w:rPr>
              <w:t xml:space="preserve"> 1.492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-0.854 – 0.000</w:t>
            </w:r>
          </w:p>
        </w:tc>
      </w:tr>
      <w:tr w:rsidR="00F10BBD" w:rsidRPr="00F10BBD" w:rsidTr="00DF6694">
        <w:trPr>
          <w:trHeight w:val="800"/>
        </w:trPr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D1 (min11)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 xml:space="preserve"> 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 xml:space="preserve"> 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0.34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0.29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0.61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0.09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-0.538 – 0.096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-0.416 – -0.502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-0.800 – -0.200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-0.348 – 0.323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-0.684 – 0.126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-0.587 – 0.054</w:t>
            </w:r>
          </w:p>
        </w:tc>
      </w:tr>
      <w:tr w:rsidR="00F10BBD" w:rsidRPr="00F10BBD" w:rsidTr="00DF6694">
        <w:trPr>
          <w:trHeight w:val="890"/>
        </w:trPr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L2 (min21)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 xml:space="preserve"> 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 xml:space="preserve"> 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1.75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0.33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0.64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0.31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0.06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0.09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-2.729 – -0.863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-0.513 – -0.137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-0.926 – -0. 370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0.523 – 2.418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0.183 – 2.112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-0.653 – 0.007</w:t>
            </w:r>
          </w:p>
        </w:tc>
      </w:tr>
      <w:tr w:rsidR="00F10BBD" w:rsidRPr="00F10BBD" w:rsidTr="00DF6694">
        <w:trPr>
          <w:trHeight w:val="935"/>
        </w:trPr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D2 (min31)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 xml:space="preserve"> 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 xml:space="preserve"> 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0.24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0.16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0.23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0.40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0.07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-0.261 – 0.443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-0.342 – 0.359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-0.531 – 0.226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-0.293 – 0.126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-0.502 – 0.014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-0.415 – 0.094 </w:t>
            </w:r>
          </w:p>
        </w:tc>
      </w:tr>
      <w:tr w:rsidR="00F10BBD" w:rsidRPr="00F10BBD" w:rsidTr="00DF6694">
        <w:trPr>
          <w:trHeight w:val="881"/>
        </w:trPr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L3 (min41)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 xml:space="preserve"> 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 xml:space="preserve"> 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2.21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0.27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0.47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0. 02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0.31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0.09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-3.166 – -1.300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-0.428 – -0.076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-0.740 – -0.173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1.038 – 2.923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0.814 – 2.740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-0.524 – 0.115</w:t>
            </w:r>
          </w:p>
        </w:tc>
      </w:tr>
      <w:tr w:rsidR="00F10BBD" w:rsidRPr="00F10BBD" w:rsidTr="00DF6694">
        <w:trPr>
          <w:trHeight w:val="926"/>
        </w:trPr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D3 (min51)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 xml:space="preserve"> 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 xml:space="preserve"> 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0.50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0.17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0.37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0.28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0.04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0.08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-1.286 – 0.428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-0.246 – 0.051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-0.542 – -0.045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-0.531 – 1.193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-0.745 – </w:t>
            </w:r>
            <w:r w:rsidRPr="00F10BBD">
              <w:rPr>
                <w:rFonts w:ascii="Calibri" w:eastAsia="Calibri" w:hAnsi="Calibri" w:cs="Times New Roman"/>
                <w:sz w:val="16"/>
                <w:szCs w:val="16"/>
              </w:rPr>
              <w:t>1.015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-0.464 – 0.073</w:t>
            </w:r>
          </w:p>
        </w:tc>
      </w:tr>
      <w:tr w:rsidR="00F10BBD" w:rsidRPr="00F10BBD" w:rsidTr="00DF6694">
        <w:trPr>
          <w:trHeight w:val="890"/>
        </w:trPr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L4 (min61)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 xml:space="preserve"> 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2.20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0.17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0.43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0.26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0.06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-3.090 – -1.578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-0.312 – 0.004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-0.600 – -0.195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1.414 – 2.944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1.162 – 2.708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-0.483 – 0.004</w:t>
            </w:r>
          </w:p>
        </w:tc>
      </w:tr>
      <w:tr w:rsidR="00F10BBD" w:rsidRPr="00F10BBD" w:rsidTr="00DF6694">
        <w:trPr>
          <w:trHeight w:val="818"/>
        </w:trPr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     D4 (min71)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Unt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Val</w:t>
            </w: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  <w:vertAlign w:val="subscript"/>
              </w:rPr>
              <w:t>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Val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5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+PTZ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  <w:vertAlign w:val="subscript"/>
              </w:rPr>
              <w:t>7.5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0.48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0.34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0.14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Green"/>
              </w:rPr>
              <w:t>0.02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darkYellow"/>
              </w:rPr>
              <w:t>0.06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-0.821 – 0.104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-0.234 – 0.191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-0.497 – 0.038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-0.100 – 0.776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-0.335 – 0.594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-0.4222 – 0.006</w:t>
            </w:r>
          </w:p>
        </w:tc>
      </w:tr>
    </w:tbl>
    <w:p w:rsidR="00F10BBD" w:rsidRPr="00F10BBD" w:rsidRDefault="00F10BBD" w:rsidP="008171BD">
      <w:pPr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F10BBD" w:rsidRPr="00F10BBD" w:rsidSect="0044147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75A" w:rsidRDefault="00FF175A" w:rsidP="00F10BBD">
      <w:pPr>
        <w:spacing w:after="0" w:line="240" w:lineRule="auto"/>
      </w:pPr>
      <w:r>
        <w:separator/>
      </w:r>
    </w:p>
  </w:endnote>
  <w:endnote w:type="continuationSeparator" w:id="0">
    <w:p w:rsidR="00FF175A" w:rsidRDefault="00FF175A" w:rsidP="00F1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¹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38082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0BBD" w:rsidRDefault="0044147C">
        <w:pPr>
          <w:pStyle w:val="Footer"/>
          <w:jc w:val="center"/>
        </w:pPr>
        <w:r>
          <w:fldChar w:fldCharType="begin"/>
        </w:r>
        <w:r w:rsidR="00F10BBD">
          <w:instrText xml:space="preserve"> PAGE   \* MERGEFORMAT </w:instrText>
        </w:r>
        <w:r>
          <w:fldChar w:fldCharType="separate"/>
        </w:r>
        <w:r w:rsidR="008171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10BBD" w:rsidRDefault="00F10B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75A" w:rsidRDefault="00FF175A" w:rsidP="00F10BBD">
      <w:pPr>
        <w:spacing w:after="0" w:line="240" w:lineRule="auto"/>
      </w:pPr>
      <w:r>
        <w:separator/>
      </w:r>
    </w:p>
  </w:footnote>
  <w:footnote w:type="continuationSeparator" w:id="0">
    <w:p w:rsidR="00FF175A" w:rsidRDefault="00FF175A" w:rsidP="00F10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27EAC"/>
    <w:multiLevelType w:val="hybridMultilevel"/>
    <w:tmpl w:val="2D7AEA98"/>
    <w:lvl w:ilvl="0" w:tplc="8ECC927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40CC9"/>
    <w:multiLevelType w:val="hybridMultilevel"/>
    <w:tmpl w:val="80246BB8"/>
    <w:lvl w:ilvl="0" w:tplc="83FE18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748BF"/>
    <w:multiLevelType w:val="hybridMultilevel"/>
    <w:tmpl w:val="C68A21F4"/>
    <w:lvl w:ilvl="0" w:tplc="2BAA68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B0605D"/>
    <w:multiLevelType w:val="hybridMultilevel"/>
    <w:tmpl w:val="4CE20544"/>
    <w:lvl w:ilvl="0" w:tplc="8ECC927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BBD"/>
    <w:rsid w:val="000124A2"/>
    <w:rsid w:val="000A1CA8"/>
    <w:rsid w:val="00195B05"/>
    <w:rsid w:val="0044147C"/>
    <w:rsid w:val="004B4A65"/>
    <w:rsid w:val="007C3455"/>
    <w:rsid w:val="008171BD"/>
    <w:rsid w:val="009406BF"/>
    <w:rsid w:val="009B65D0"/>
    <w:rsid w:val="00AC396F"/>
    <w:rsid w:val="00D93F96"/>
    <w:rsid w:val="00DB418B"/>
    <w:rsid w:val="00E85265"/>
    <w:rsid w:val="00F10BBD"/>
    <w:rsid w:val="00FE62BA"/>
    <w:rsid w:val="00FF1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4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jmolana</cp:lastModifiedBy>
  <cp:revision>2</cp:revision>
  <dcterms:created xsi:type="dcterms:W3CDTF">2016-04-25T12:48:00Z</dcterms:created>
  <dcterms:modified xsi:type="dcterms:W3CDTF">2016-04-25T12:48:00Z</dcterms:modified>
</cp:coreProperties>
</file>