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54B" w:rsidRDefault="0086724B">
      <w:pPr>
        <w:rPr>
          <w:lang w:val="en-US"/>
        </w:rPr>
      </w:pPr>
    </w:p>
    <w:p w:rsidR="0086724B" w:rsidRDefault="0086724B" w:rsidP="0086724B">
      <w:pPr>
        <w:spacing w:line="360" w:lineRule="auto"/>
        <w:rPr>
          <w:b/>
          <w:bCs/>
        </w:rPr>
      </w:pPr>
      <w:r w:rsidRPr="00FB087C">
        <w:rPr>
          <w:b/>
          <w:bCs/>
        </w:rPr>
        <w:t xml:space="preserve">Supplementary Table </w:t>
      </w:r>
      <w:r>
        <w:rPr>
          <w:b/>
          <w:bCs/>
        </w:rPr>
        <w:t>1</w:t>
      </w:r>
    </w:p>
    <w:p w:rsidR="0086724B" w:rsidRDefault="0086724B" w:rsidP="0086724B">
      <w:pPr>
        <w:spacing w:line="360" w:lineRule="auto"/>
        <w:rPr>
          <w:i/>
          <w:iCs/>
        </w:rPr>
      </w:pPr>
      <w:r>
        <w:rPr>
          <w:i/>
          <w:iCs/>
        </w:rPr>
        <w:t>Uncorrected Findings of Neural-</w:t>
      </w:r>
      <w:proofErr w:type="spellStart"/>
      <w:r>
        <w:rPr>
          <w:i/>
          <w:iCs/>
        </w:rPr>
        <w:t>Behavioral</w:t>
      </w:r>
      <w:proofErr w:type="spellEnd"/>
      <w:r>
        <w:rPr>
          <w:i/>
          <w:iCs/>
        </w:rPr>
        <w:t xml:space="preserve"> Correlates </w:t>
      </w:r>
    </w:p>
    <w:tbl>
      <w:tblPr>
        <w:tblStyle w:val="TableGrid"/>
        <w:tblW w:w="10206" w:type="dxa"/>
        <w:tblLook w:val="04A0" w:firstRow="1" w:lastRow="0" w:firstColumn="1" w:lastColumn="0" w:noHBand="0" w:noVBand="1"/>
      </w:tblPr>
      <w:tblGrid>
        <w:gridCol w:w="2120"/>
        <w:gridCol w:w="2060"/>
        <w:gridCol w:w="2060"/>
        <w:gridCol w:w="2058"/>
        <w:gridCol w:w="1908"/>
      </w:tblGrid>
      <w:tr w:rsidR="0086724B" w:rsidRPr="00E40756" w:rsidTr="0086724B">
        <w:trPr>
          <w:trHeight w:val="363"/>
        </w:trPr>
        <w:tc>
          <w:tcPr>
            <w:tcW w:w="2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724B" w:rsidRDefault="0086724B" w:rsidP="00A903C4">
            <w:pPr>
              <w:spacing w:line="360" w:lineRule="auto"/>
            </w:pPr>
            <w:r>
              <w:t>Correlate 1</w:t>
            </w:r>
          </w:p>
        </w:tc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4B" w:rsidRPr="004E2AF2" w:rsidRDefault="0086724B" w:rsidP="00A903C4">
            <w:pPr>
              <w:spacing w:line="360" w:lineRule="auto"/>
            </w:pPr>
            <w:r>
              <w:t>Correlate 2</w:t>
            </w:r>
          </w:p>
        </w:tc>
        <w:tc>
          <w:tcPr>
            <w:tcW w:w="20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724B" w:rsidRPr="004E2AF2" w:rsidRDefault="0086724B" w:rsidP="00A903C4">
            <w:pPr>
              <w:spacing w:line="360" w:lineRule="auto"/>
              <w:rPr>
                <w:i/>
                <w:iCs/>
              </w:rPr>
            </w:pPr>
            <w:r w:rsidRPr="00EE7CD0">
              <w:rPr>
                <w:i/>
                <w:iCs/>
              </w:rPr>
              <w:t>r</w:t>
            </w:r>
          </w:p>
        </w:tc>
        <w:tc>
          <w:tcPr>
            <w:tcW w:w="20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724B" w:rsidRPr="004E2AF2" w:rsidRDefault="0086724B" w:rsidP="00A903C4">
            <w:pPr>
              <w:spacing w:line="360" w:lineRule="auto"/>
              <w:rPr>
                <w:i/>
                <w:iCs/>
              </w:rPr>
            </w:pPr>
            <w:proofErr w:type="spellStart"/>
            <w:r w:rsidRPr="004E2AF2">
              <w:rPr>
                <w:i/>
                <w:iCs/>
              </w:rPr>
              <w:t>df</w:t>
            </w:r>
            <w:proofErr w:type="spellEnd"/>
          </w:p>
        </w:tc>
        <w:tc>
          <w:tcPr>
            <w:tcW w:w="19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724B" w:rsidRPr="004E2AF2" w:rsidRDefault="0086724B" w:rsidP="00A903C4">
            <w:pPr>
              <w:spacing w:line="360" w:lineRule="auto"/>
              <w:rPr>
                <w:i/>
                <w:iCs/>
              </w:rPr>
            </w:pPr>
            <w:r w:rsidRPr="004E2AF2">
              <w:rPr>
                <w:i/>
                <w:iCs/>
              </w:rPr>
              <w:t>p</w:t>
            </w:r>
          </w:p>
        </w:tc>
      </w:tr>
      <w:tr w:rsidR="0086724B" w:rsidRPr="00E40756" w:rsidTr="0086724B">
        <w:trPr>
          <w:trHeight w:val="363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724B" w:rsidRPr="00C41A13" w:rsidRDefault="0086724B" w:rsidP="00A903C4">
            <w:pPr>
              <w:spacing w:line="360" w:lineRule="auto"/>
              <w:rPr>
                <w:i/>
                <w:iCs/>
              </w:rPr>
            </w:pPr>
            <w:proofErr w:type="spellStart"/>
            <w:r w:rsidRPr="00CD64D7">
              <w:rPr>
                <w:b/>
                <w:bCs/>
              </w:rPr>
              <w:t>NAc</w:t>
            </w:r>
            <w:proofErr w:type="spellEnd"/>
            <w:r w:rsidRPr="00CD64D7">
              <w:rPr>
                <w:b/>
                <w:bCs/>
              </w:rPr>
              <w:t xml:space="preserve"> During MID</w:t>
            </w:r>
          </w:p>
        </w:tc>
      </w:tr>
      <w:tr w:rsidR="0086724B" w:rsidRPr="00E40756" w:rsidTr="0086724B">
        <w:trPr>
          <w:trHeight w:val="363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r>
              <w:t xml:space="preserve">Motivation for Monetary Reward 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4B" w:rsidRDefault="0086724B" w:rsidP="00A903C4">
            <w:pPr>
              <w:spacing w:line="360" w:lineRule="auto"/>
            </w:pPr>
            <w:r>
              <w:t>6-8 seconds post onset MID anticipation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r>
              <w:t>0.5</w:t>
            </w:r>
            <w:bookmarkStart w:id="0" w:name="_GoBack"/>
            <w:bookmarkEnd w:id="0"/>
            <w:r>
              <w:t>2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r>
              <w:t>17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r>
              <w:t>0.02</w:t>
            </w:r>
          </w:p>
        </w:tc>
      </w:tr>
      <w:tr w:rsidR="0086724B" w:rsidRPr="00E40756" w:rsidTr="0086724B">
        <w:trPr>
          <w:trHeight w:val="363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4B" w:rsidRPr="004E2AF2" w:rsidRDefault="0086724B" w:rsidP="00A903C4">
            <w:pPr>
              <w:spacing w:line="360" w:lineRule="auto"/>
              <w:rPr>
                <w:b/>
                <w:bCs/>
              </w:rPr>
            </w:pPr>
            <w:r w:rsidRPr="004E2AF2">
              <w:rPr>
                <w:b/>
                <w:bCs/>
              </w:rPr>
              <w:t>VTA/SN During MID</w:t>
            </w:r>
          </w:p>
        </w:tc>
      </w:tr>
      <w:tr w:rsidR="0086724B" w:rsidRPr="00E40756" w:rsidTr="0086724B">
        <w:trPr>
          <w:trHeight w:val="363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proofErr w:type="spellStart"/>
            <w:r>
              <w:t>Excitedness</w:t>
            </w:r>
            <w:proofErr w:type="spellEnd"/>
            <w:r>
              <w:t xml:space="preserve"> for Monetary Reward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4B" w:rsidRDefault="0086724B" w:rsidP="00A903C4">
            <w:pPr>
              <w:spacing w:line="360" w:lineRule="auto"/>
            </w:pPr>
            <w:r>
              <w:t>10-12 seconds post onset MID anticipation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r>
              <w:t>-0.48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r>
              <w:t>17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r>
              <w:t>0.04</w:t>
            </w:r>
          </w:p>
        </w:tc>
      </w:tr>
      <w:tr w:rsidR="0086724B" w:rsidRPr="00E40756" w:rsidTr="0086724B">
        <w:trPr>
          <w:trHeight w:val="363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r>
              <w:t>Positive Affect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4B" w:rsidRDefault="0086724B" w:rsidP="00A903C4">
            <w:pPr>
              <w:spacing w:line="360" w:lineRule="auto"/>
            </w:pPr>
            <w:r>
              <w:t>12-14 seconds post onset MID anticipation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r>
              <w:t>-0.45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r>
              <w:t>18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r>
              <w:t>0.022</w:t>
            </w:r>
          </w:p>
        </w:tc>
      </w:tr>
      <w:tr w:rsidR="0086724B" w:rsidRPr="00E40756" w:rsidTr="0086724B">
        <w:trPr>
          <w:trHeight w:val="363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4B" w:rsidRPr="00E40756" w:rsidRDefault="0086724B" w:rsidP="00A903C4">
            <w:pPr>
              <w:spacing w:line="360" w:lineRule="auto"/>
            </w:pPr>
            <w:proofErr w:type="spellStart"/>
            <w:r>
              <w:rPr>
                <w:b/>
                <w:bCs/>
              </w:rPr>
              <w:t>NAc</w:t>
            </w:r>
            <w:proofErr w:type="spellEnd"/>
            <w:r>
              <w:rPr>
                <w:b/>
                <w:bCs/>
              </w:rPr>
              <w:t xml:space="preserve"> During SID</w:t>
            </w:r>
          </w:p>
        </w:tc>
      </w:tr>
      <w:tr w:rsidR="0086724B" w:rsidRPr="00E40756" w:rsidTr="0086724B">
        <w:trPr>
          <w:trHeight w:val="363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r>
              <w:t>Happiness for Social Reward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4B" w:rsidRDefault="0086724B" w:rsidP="00A903C4">
            <w:pPr>
              <w:spacing w:line="360" w:lineRule="auto"/>
            </w:pPr>
            <w:r>
              <w:t>6-8 seconds post onset SID anticipation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r>
              <w:t>0.48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r>
              <w:t>17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r>
              <w:t>0.04</w:t>
            </w:r>
          </w:p>
        </w:tc>
      </w:tr>
      <w:tr w:rsidR="0086724B" w:rsidRPr="00E40756" w:rsidTr="0086724B">
        <w:trPr>
          <w:trHeight w:val="363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r>
              <w:t>Motivation for Social Reward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4B" w:rsidRDefault="0086724B" w:rsidP="00A903C4">
            <w:pPr>
              <w:spacing w:line="360" w:lineRule="auto"/>
            </w:pPr>
            <w:r>
              <w:t>6-8 seconds post onset SID anticipation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r>
              <w:t>0.57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r>
              <w:t>17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24B" w:rsidRPr="00E40756" w:rsidRDefault="0086724B" w:rsidP="00A903C4">
            <w:pPr>
              <w:spacing w:line="360" w:lineRule="auto"/>
            </w:pPr>
            <w:r>
              <w:t>0.01</w:t>
            </w:r>
          </w:p>
        </w:tc>
      </w:tr>
      <w:tr w:rsidR="0086724B" w:rsidRPr="00E40756" w:rsidTr="0086724B">
        <w:trPr>
          <w:trHeight w:val="363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4B" w:rsidRDefault="0086724B" w:rsidP="00A903C4">
            <w:pPr>
              <w:spacing w:line="360" w:lineRule="auto"/>
            </w:pPr>
            <w:r w:rsidRPr="004E2AF2">
              <w:rPr>
                <w:b/>
                <w:bCs/>
              </w:rPr>
              <w:t>VTA/SN During SID</w:t>
            </w:r>
          </w:p>
        </w:tc>
      </w:tr>
      <w:tr w:rsidR="0086724B" w:rsidRPr="00E40756" w:rsidTr="0086724B">
        <w:trPr>
          <w:trHeight w:val="363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724B" w:rsidRDefault="0086724B" w:rsidP="00A903C4">
            <w:pPr>
              <w:spacing w:line="360" w:lineRule="auto"/>
            </w:pPr>
            <w:proofErr w:type="spellStart"/>
            <w:r>
              <w:t>Excitedness</w:t>
            </w:r>
            <w:proofErr w:type="spellEnd"/>
            <w:r>
              <w:t xml:space="preserve"> for Social Reward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4B" w:rsidRDefault="0086724B" w:rsidP="00A903C4">
            <w:pPr>
              <w:spacing w:line="360" w:lineRule="auto"/>
            </w:pPr>
            <w:r>
              <w:t>10-12 seconds post onset SID anticipation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724B" w:rsidRDefault="0086724B" w:rsidP="00A903C4">
            <w:pPr>
              <w:spacing w:line="360" w:lineRule="auto"/>
            </w:pPr>
            <w:r>
              <w:t>0.50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724B" w:rsidRDefault="0086724B" w:rsidP="00A903C4">
            <w:pPr>
              <w:spacing w:line="360" w:lineRule="auto"/>
            </w:pPr>
            <w:r>
              <w:t>17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724B" w:rsidRDefault="0086724B" w:rsidP="00A903C4">
            <w:pPr>
              <w:spacing w:line="360" w:lineRule="auto"/>
            </w:pPr>
            <w:r>
              <w:t>0.04</w:t>
            </w:r>
          </w:p>
        </w:tc>
      </w:tr>
      <w:tr w:rsidR="0086724B" w:rsidRPr="00E40756" w:rsidTr="0086724B">
        <w:trPr>
          <w:trHeight w:val="363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724B" w:rsidRDefault="0086724B" w:rsidP="00A903C4">
            <w:pPr>
              <w:spacing w:line="360" w:lineRule="auto"/>
            </w:pPr>
            <w:r>
              <w:t>Positive Affect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4B" w:rsidRDefault="0086724B" w:rsidP="00A903C4">
            <w:pPr>
              <w:spacing w:line="360" w:lineRule="auto"/>
            </w:pPr>
            <w:r>
              <w:t>10-12 seconds post onset SID anticipation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724B" w:rsidRDefault="0086724B" w:rsidP="00A903C4">
            <w:pPr>
              <w:spacing w:line="360" w:lineRule="auto"/>
            </w:pPr>
            <w:r>
              <w:t>0.46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724B" w:rsidRDefault="0086724B" w:rsidP="00A903C4">
            <w:pPr>
              <w:spacing w:line="360" w:lineRule="auto"/>
            </w:pPr>
            <w:r>
              <w:t>18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724B" w:rsidRDefault="0086724B" w:rsidP="00A903C4">
            <w:pPr>
              <w:spacing w:line="360" w:lineRule="auto"/>
            </w:pPr>
            <w:r>
              <w:t>0.03</w:t>
            </w:r>
          </w:p>
        </w:tc>
      </w:tr>
      <w:tr w:rsidR="0086724B" w:rsidRPr="00E40756" w:rsidTr="0086724B">
        <w:trPr>
          <w:trHeight w:val="363"/>
        </w:trPr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724B" w:rsidRDefault="0086724B" w:rsidP="00A903C4">
            <w:pPr>
              <w:spacing w:line="360" w:lineRule="auto"/>
            </w:pPr>
            <w:r>
              <w:t>Positive Affect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24B" w:rsidRDefault="0086724B" w:rsidP="00A903C4">
            <w:pPr>
              <w:spacing w:line="360" w:lineRule="auto"/>
            </w:pPr>
            <w:r>
              <w:t>12-14 seconds post onset SID anticipation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724B" w:rsidRDefault="0086724B" w:rsidP="00A903C4">
            <w:pPr>
              <w:spacing w:line="360" w:lineRule="auto"/>
            </w:pPr>
            <w:r>
              <w:t>-0.50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724B" w:rsidRDefault="0086724B" w:rsidP="00A903C4">
            <w:pPr>
              <w:spacing w:line="360" w:lineRule="auto"/>
            </w:pPr>
            <w:r>
              <w:t>17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6724B" w:rsidRDefault="0086724B" w:rsidP="00A903C4">
            <w:pPr>
              <w:spacing w:line="360" w:lineRule="auto"/>
            </w:pPr>
            <w:r>
              <w:t>0.02</w:t>
            </w:r>
          </w:p>
        </w:tc>
      </w:tr>
    </w:tbl>
    <w:p w:rsidR="0086724B" w:rsidRPr="0086724B" w:rsidRDefault="0086724B">
      <w:pPr>
        <w:rPr>
          <w:lang w:val="en-US"/>
        </w:rPr>
      </w:pPr>
    </w:p>
    <w:sectPr w:rsidR="0086724B" w:rsidRPr="008672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724B"/>
    <w:rsid w:val="001309A0"/>
    <w:rsid w:val="0086724B"/>
    <w:rsid w:val="008F1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724B"/>
    <w:pPr>
      <w:spacing w:after="0" w:line="240" w:lineRule="auto"/>
    </w:pPr>
    <w:rPr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6724B"/>
    <w:pPr>
      <w:spacing w:after="0" w:line="240" w:lineRule="auto"/>
    </w:pPr>
    <w:rPr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Lingeshwar Sundaramoorthi (Integra)</dc:creator>
  <cp:lastModifiedBy>Lingeshwar Sundaramoorthi (Integra)</cp:lastModifiedBy>
  <cp:revision>1</cp:revision>
  <dcterms:created xsi:type="dcterms:W3CDTF">2024-10-01T07:31:00Z</dcterms:created>
  <dcterms:modified xsi:type="dcterms:W3CDTF">2024-10-01T07:34:00Z</dcterms:modified>
</cp:coreProperties>
</file>