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DEF1A" w14:textId="77777777" w:rsidR="00184F0C" w:rsidRPr="00903F8C" w:rsidRDefault="00184F0C" w:rsidP="00184F0C">
      <w:pPr>
        <w:widowControl w:val="0"/>
        <w:spacing w:after="0" w:line="360" w:lineRule="auto"/>
        <w:jc w:val="center"/>
        <w:rPr>
          <w:rFonts w:ascii="Arial" w:hAnsi="Arial" w:cs="Arial"/>
          <w:b/>
          <w:lang w:val="en-US"/>
        </w:rPr>
      </w:pPr>
      <w:r>
        <w:rPr>
          <w:rStyle w:val="acopre"/>
          <w:rFonts w:ascii="Arial" w:hAnsi="Arial" w:cs="Arial"/>
          <w:b/>
          <w:lang w:val="en-US"/>
        </w:rPr>
        <w:t>Less is More: A Methodological Assessment</w:t>
      </w:r>
      <w:r w:rsidRPr="00903F8C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of Extraction Techniques</w:t>
      </w:r>
      <w:r w:rsidRPr="009013C3">
        <w:rPr>
          <w:rStyle w:val="acopre"/>
          <w:rFonts w:ascii="Arial" w:hAnsi="Arial" w:cs="Arial"/>
          <w:b/>
          <w:lang w:val="en-US"/>
        </w:rPr>
        <w:t xml:space="preserve"> </w:t>
      </w:r>
      <w:r>
        <w:rPr>
          <w:rStyle w:val="acopre"/>
          <w:rFonts w:ascii="Arial" w:hAnsi="Arial" w:cs="Arial"/>
          <w:b/>
          <w:lang w:val="en-US"/>
        </w:rPr>
        <w:t xml:space="preserve">for </w:t>
      </w:r>
      <w:proofErr w:type="gramStart"/>
      <w:r w:rsidRPr="009013C3">
        <w:rPr>
          <w:rStyle w:val="acopre"/>
          <w:rFonts w:ascii="Arial" w:hAnsi="Arial" w:cs="Arial"/>
          <w:b/>
          <w:lang w:val="en-US"/>
        </w:rPr>
        <w:t>Per</w:t>
      </w:r>
      <w:proofErr w:type="gramEnd"/>
      <w:r w:rsidRPr="009013C3">
        <w:rPr>
          <w:rStyle w:val="acopre"/>
          <w:rFonts w:ascii="Arial" w:hAnsi="Arial" w:cs="Arial"/>
          <w:b/>
          <w:lang w:val="en-US"/>
        </w:rPr>
        <w:t xml:space="preserve">- and </w:t>
      </w:r>
      <w:proofErr w:type="spellStart"/>
      <w:r>
        <w:rPr>
          <w:rStyle w:val="acopre"/>
          <w:rFonts w:ascii="Arial" w:hAnsi="Arial" w:cs="Arial"/>
          <w:b/>
          <w:lang w:val="en-US"/>
        </w:rPr>
        <w:t>P</w:t>
      </w:r>
      <w:r w:rsidRPr="009013C3">
        <w:rPr>
          <w:rStyle w:val="acopre"/>
          <w:rFonts w:ascii="Arial" w:hAnsi="Arial" w:cs="Arial"/>
          <w:b/>
          <w:lang w:val="en-US"/>
        </w:rPr>
        <w:t>olyfluoroalkyl</w:t>
      </w:r>
      <w:proofErr w:type="spellEnd"/>
      <w:r w:rsidRPr="009013C3">
        <w:rPr>
          <w:rStyle w:val="acopre"/>
          <w:rFonts w:ascii="Arial" w:hAnsi="Arial" w:cs="Arial"/>
          <w:b/>
          <w:lang w:val="en-US"/>
        </w:rPr>
        <w:t xml:space="preserve"> </w:t>
      </w:r>
      <w:r>
        <w:rPr>
          <w:rStyle w:val="acopre"/>
          <w:rFonts w:ascii="Arial" w:hAnsi="Arial" w:cs="Arial"/>
          <w:b/>
          <w:lang w:val="en-US"/>
        </w:rPr>
        <w:t>S</w:t>
      </w:r>
      <w:r w:rsidRPr="009013C3">
        <w:rPr>
          <w:rStyle w:val="acopre"/>
          <w:rFonts w:ascii="Arial" w:hAnsi="Arial" w:cs="Arial"/>
          <w:b/>
          <w:lang w:val="en-US"/>
        </w:rPr>
        <w:t>ubstances (PFAS)</w:t>
      </w:r>
      <w:r>
        <w:rPr>
          <w:rStyle w:val="acopre"/>
          <w:rFonts w:ascii="Arial" w:hAnsi="Arial" w:cs="Arial"/>
          <w:b/>
          <w:lang w:val="en-US"/>
        </w:rPr>
        <w:t xml:space="preserve"> Analysis in Mammalian Tissues</w:t>
      </w:r>
    </w:p>
    <w:p w14:paraId="171A737E" w14:textId="77777777" w:rsidR="00A02BC8" w:rsidRPr="00903F8C" w:rsidRDefault="00A02BC8" w:rsidP="00A02BC8">
      <w:pPr>
        <w:widowControl w:val="0"/>
        <w:spacing w:after="0" w:line="360" w:lineRule="auto"/>
        <w:jc w:val="center"/>
        <w:rPr>
          <w:rFonts w:ascii="Arial" w:hAnsi="Arial" w:cs="Arial"/>
          <w:lang w:val="en-US"/>
        </w:rPr>
      </w:pPr>
    </w:p>
    <w:p w14:paraId="6CCD6FBA" w14:textId="3B8FF8CB" w:rsidR="00A02BC8" w:rsidRPr="0011112A" w:rsidRDefault="00A02BC8" w:rsidP="00A02BC8">
      <w:pPr>
        <w:widowControl w:val="0"/>
        <w:spacing w:after="0" w:line="360" w:lineRule="auto"/>
        <w:jc w:val="center"/>
        <w:rPr>
          <w:rFonts w:ascii="Arial" w:hAnsi="Arial" w:cs="Arial"/>
        </w:rPr>
      </w:pPr>
      <w:r w:rsidRPr="0011112A">
        <w:rPr>
          <w:rFonts w:ascii="Arial" w:hAnsi="Arial" w:cs="Arial"/>
        </w:rPr>
        <w:t xml:space="preserve">Helena </w:t>
      </w:r>
      <w:r w:rsidR="0058166C">
        <w:rPr>
          <w:rFonts w:ascii="Arial" w:hAnsi="Arial" w:cs="Arial"/>
        </w:rPr>
        <w:t>Mertens</w:t>
      </w:r>
      <w:r w:rsidRPr="0011112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Benedikt Noll, Tanja </w:t>
      </w:r>
      <w:proofErr w:type="spellStart"/>
      <w:r>
        <w:rPr>
          <w:rFonts w:ascii="Arial" w:hAnsi="Arial" w:cs="Arial"/>
        </w:rPr>
        <w:t>Schwerdtle</w:t>
      </w:r>
      <w:proofErr w:type="spellEnd"/>
      <w:r>
        <w:rPr>
          <w:rFonts w:ascii="Arial" w:hAnsi="Arial" w:cs="Arial"/>
        </w:rPr>
        <w:t xml:space="preserve">, </w:t>
      </w:r>
      <w:r w:rsidRPr="0011112A">
        <w:rPr>
          <w:rFonts w:ascii="Arial" w:hAnsi="Arial" w:cs="Arial"/>
        </w:rPr>
        <w:t>Klaus Abraham,</w:t>
      </w:r>
      <w:r>
        <w:rPr>
          <w:rFonts w:ascii="Arial" w:hAnsi="Arial" w:cs="Arial"/>
        </w:rPr>
        <w:t xml:space="preserve"> </w:t>
      </w:r>
      <w:r w:rsidRPr="0011112A">
        <w:rPr>
          <w:rFonts w:ascii="Arial" w:hAnsi="Arial" w:cs="Arial"/>
        </w:rPr>
        <w:t>Bernhard H. Monien</w:t>
      </w:r>
    </w:p>
    <w:p w14:paraId="2044334D" w14:textId="77777777" w:rsidR="00A02BC8" w:rsidRPr="0011112A" w:rsidRDefault="00A02BC8" w:rsidP="00A02BC8">
      <w:pPr>
        <w:widowControl w:val="0"/>
        <w:spacing w:after="0" w:line="360" w:lineRule="auto"/>
        <w:rPr>
          <w:rFonts w:ascii="Arial" w:hAnsi="Arial" w:cs="Arial"/>
        </w:rPr>
      </w:pPr>
    </w:p>
    <w:p w14:paraId="7370C6D8" w14:textId="77777777" w:rsidR="00422442" w:rsidRPr="0011112A" w:rsidRDefault="00422442" w:rsidP="00510333">
      <w:pPr>
        <w:widowControl w:val="0"/>
        <w:spacing w:after="0" w:line="480" w:lineRule="auto"/>
        <w:rPr>
          <w:rFonts w:ascii="Arial" w:hAnsi="Arial" w:cs="Arial"/>
        </w:rPr>
      </w:pPr>
    </w:p>
    <w:p w14:paraId="48893D50" w14:textId="77777777" w:rsidR="00422442" w:rsidRPr="0011112A" w:rsidRDefault="00422442" w:rsidP="00510333">
      <w:pPr>
        <w:widowControl w:val="0"/>
        <w:spacing w:after="0" w:line="480" w:lineRule="auto"/>
        <w:rPr>
          <w:rFonts w:ascii="Arial" w:hAnsi="Arial" w:cs="Arial"/>
        </w:rPr>
      </w:pPr>
    </w:p>
    <w:p w14:paraId="5401EED1" w14:textId="77777777" w:rsidR="00D873DA" w:rsidRPr="004D7282" w:rsidRDefault="00D873DA" w:rsidP="00D873DA">
      <w:pPr>
        <w:widowControl w:val="0"/>
        <w:spacing w:after="0" w:line="480" w:lineRule="auto"/>
        <w:jc w:val="center"/>
        <w:rPr>
          <w:rFonts w:ascii="Arial" w:hAnsi="Arial" w:cs="Arial"/>
          <w:b/>
          <w:lang w:val="en-US"/>
        </w:rPr>
      </w:pPr>
      <w:r w:rsidRPr="004D7282">
        <w:rPr>
          <w:rFonts w:ascii="Arial" w:hAnsi="Arial" w:cs="Arial"/>
          <w:b/>
          <w:lang w:val="en-US"/>
        </w:rPr>
        <w:t>Supplementa</w:t>
      </w:r>
      <w:r w:rsidR="00996915">
        <w:rPr>
          <w:rFonts w:ascii="Arial" w:hAnsi="Arial" w:cs="Arial"/>
          <w:b/>
          <w:lang w:val="en-US"/>
        </w:rPr>
        <w:t>ry</w:t>
      </w:r>
      <w:r w:rsidRPr="004D7282">
        <w:rPr>
          <w:rFonts w:ascii="Arial" w:hAnsi="Arial" w:cs="Arial"/>
          <w:b/>
          <w:lang w:val="en-US"/>
        </w:rPr>
        <w:t xml:space="preserve"> Information</w:t>
      </w:r>
    </w:p>
    <w:p w14:paraId="6933B013" w14:textId="77777777" w:rsidR="00F55F22" w:rsidRDefault="00D873DA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2"/>
        <w:gridCol w:w="994"/>
        <w:gridCol w:w="1143"/>
        <w:gridCol w:w="994"/>
        <w:gridCol w:w="996"/>
        <w:gridCol w:w="997"/>
        <w:gridCol w:w="997"/>
        <w:gridCol w:w="997"/>
        <w:gridCol w:w="986"/>
      </w:tblGrid>
      <w:tr w:rsidR="00F55F22" w:rsidRPr="0058166C" w14:paraId="599144E1" w14:textId="77777777" w:rsidTr="00031D87">
        <w:trPr>
          <w:trHeight w:val="276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F6B52C" w14:textId="77777777" w:rsidR="00F55F22" w:rsidRPr="00184F0C" w:rsidRDefault="00F55F22" w:rsidP="00184F0C">
            <w:pPr>
              <w:spacing w:after="40" w:line="360" w:lineRule="auto"/>
              <w:rPr>
                <w:rFonts w:ascii="Arial" w:eastAsia="Times New Roman" w:hAnsi="Arial" w:cs="Arial"/>
                <w:b/>
                <w:bCs/>
                <w:color w:val="000000"/>
                <w:lang w:val="en-US"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val="en-US" w:eastAsia="de-DE"/>
              </w:rPr>
              <w:lastRenderedPageBreak/>
              <w:t>Table S</w:t>
            </w:r>
            <w:r w:rsidR="00553040" w:rsidRPr="00184F0C">
              <w:rPr>
                <w:rFonts w:ascii="Arial" w:eastAsia="Times New Roman" w:hAnsi="Arial" w:cs="Arial"/>
                <w:b/>
                <w:bCs/>
                <w:color w:val="000000"/>
                <w:lang w:val="en-US" w:eastAsia="de-DE"/>
              </w:rPr>
              <w:t>1</w:t>
            </w: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val="en-US" w:eastAsia="de-DE"/>
              </w:rPr>
              <w:t>.</w:t>
            </w:r>
            <w:r w:rsidRPr="00184F0C">
              <w:rPr>
                <w:rFonts w:ascii="Arial" w:eastAsia="Times New Roman" w:hAnsi="Arial" w:cs="Arial"/>
                <w:color w:val="000000"/>
                <w:lang w:val="en-US" w:eastAsia="de-DE"/>
              </w:rPr>
              <w:t xml:space="preserve"> Parameter for the mass spectrometric detection of PFAA</w:t>
            </w:r>
            <w:r w:rsidR="002865E6">
              <w:rPr>
                <w:rFonts w:ascii="Arial" w:eastAsia="Times New Roman" w:hAnsi="Arial" w:cs="Arial"/>
                <w:color w:val="000000"/>
                <w:lang w:val="en-US" w:eastAsia="de-DE"/>
              </w:rPr>
              <w:t>s</w:t>
            </w:r>
            <w:r w:rsidRPr="00184F0C">
              <w:rPr>
                <w:rFonts w:ascii="Arial" w:eastAsia="Times New Roman" w:hAnsi="Arial" w:cs="Arial"/>
                <w:color w:val="000000"/>
                <w:lang w:val="en-US" w:eastAsia="de-DE"/>
              </w:rPr>
              <w:t xml:space="preserve"> and of the respective isotope-labeled standard compounds</w:t>
            </w: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val="en-US" w:eastAsia="de-DE"/>
              </w:rPr>
              <w:t xml:space="preserve"> </w:t>
            </w:r>
          </w:p>
        </w:tc>
      </w:tr>
      <w:tr w:rsidR="00F55F22" w:rsidRPr="00184F0C" w14:paraId="1C51D946" w14:textId="77777777" w:rsidTr="002865E6">
        <w:tc>
          <w:tcPr>
            <w:tcW w:w="57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0C5B2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analyte</w:t>
            </w:r>
            <w:proofErr w:type="spellEnd"/>
          </w:p>
          <w:p w14:paraId="3611EB3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8929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RT</w:t>
            </w:r>
          </w:p>
        </w:tc>
        <w:tc>
          <w:tcPr>
            <w:tcW w:w="55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9C71E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transition</w:t>
            </w:r>
            <w:proofErr w:type="spellEnd"/>
          </w:p>
          <w:p w14:paraId="30C9F2C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4542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Q1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D200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Q3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3824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DP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A3C7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EP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F0E3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CE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B53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  <w:t>CXP</w:t>
            </w:r>
          </w:p>
        </w:tc>
      </w:tr>
      <w:tr w:rsidR="00F55F22" w:rsidRPr="00184F0C" w14:paraId="2F786839" w14:textId="77777777" w:rsidTr="002865E6">
        <w:tc>
          <w:tcPr>
            <w:tcW w:w="577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09013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7F4F1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(min)</w:t>
            </w:r>
          </w:p>
        </w:tc>
        <w:tc>
          <w:tcPr>
            <w:tcW w:w="553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0A68E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7DC8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(m/z)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8338A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(m/z)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22095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(V)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CCDC7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(V)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32B23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(V)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EC0B4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bCs/>
                <w:color w:val="000000"/>
                <w:lang w:eastAsia="de-DE"/>
              </w:rPr>
              <w:t>(V)</w:t>
            </w:r>
          </w:p>
        </w:tc>
      </w:tr>
      <w:tr w:rsidR="00F55F22" w:rsidRPr="00184F0C" w14:paraId="22D41D71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219B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PFHxA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D1B6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7.6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17EC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BCB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313.1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2D4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9A0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75F2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0A8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88B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-23</w:t>
            </w:r>
          </w:p>
        </w:tc>
      </w:tr>
      <w:tr w:rsidR="00F55F22" w:rsidRPr="00184F0C" w14:paraId="4426FCBB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31AC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611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A4FE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3DF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050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3D3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3D54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A38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EAA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2E8E0267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79A3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PFHpA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924A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DF1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FBF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363.1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989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7CF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54B3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F55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F65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4625EC71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EAC2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D6F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2937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699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6BE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FAB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872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6EDF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3F90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5C34E812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95E6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PFOA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732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11D1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5121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413.1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819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BFD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FA59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FC5A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7BE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3C8E072D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E47C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631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D89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64F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031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168.8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4FE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8CE4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05B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EC1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7D7055CD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1FE4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PFNA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3FC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66A6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A2B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463.1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348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419.0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BDE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68D8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485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187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</w:t>
            </w:r>
          </w:p>
        </w:tc>
      </w:tr>
      <w:tr w:rsidR="00F55F22" w:rsidRPr="00184F0C" w14:paraId="67F9A30E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A6DC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3CD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89B5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F18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C11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1D1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1F83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E53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83D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1F10A713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2DF8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PFDA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73C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FC70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202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513.1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521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469.0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EE5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238B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3AB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938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-21</w:t>
            </w:r>
          </w:p>
        </w:tc>
      </w:tr>
      <w:tr w:rsidR="00F55F22" w:rsidRPr="00184F0C" w14:paraId="58ABEA21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3A6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50B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830A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A09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32A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EA1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046E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AC4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585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296DA7F3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1DCBD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PFUdA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15F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CFC9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391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563.1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0F3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34A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1C0B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E77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B88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442E0F3C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E2C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7D8E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9318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859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323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A36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C385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D7E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480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-17</w:t>
            </w:r>
          </w:p>
        </w:tc>
      </w:tr>
      <w:tr w:rsidR="00F55F22" w:rsidRPr="00184F0C" w14:paraId="63EF5311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5BF2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PFDoA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230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0A9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679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613.0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291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012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08FB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F33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6F9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-27</w:t>
            </w:r>
          </w:p>
        </w:tc>
      </w:tr>
      <w:tr w:rsidR="00F55F22" w:rsidRPr="00184F0C" w14:paraId="30E29497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9122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BD0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DF91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37B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BA2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21C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02D8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647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-30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D2D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520C2D66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42D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PFTeDA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1D3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F0B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EA01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713.1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CB3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668.9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763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4CEA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14C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E883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-29</w:t>
            </w:r>
          </w:p>
        </w:tc>
      </w:tr>
      <w:tr w:rsidR="00F55F22" w:rsidRPr="00184F0C" w14:paraId="73287B15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7B38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F30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2BA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BD4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055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79D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D703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EDE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-34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D35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44AC960E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C398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PFBS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9ED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6.8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A63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06E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299.2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FED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754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657C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04A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4DF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</w:t>
            </w:r>
          </w:p>
        </w:tc>
      </w:tr>
      <w:tr w:rsidR="00F55F22" w:rsidRPr="00184F0C" w14:paraId="0431886F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801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ABA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BBDD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E13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CBB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578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C3E9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065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-38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114A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6770BBE9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CE48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PFHxS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96B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2EBE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1C4F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399.1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A72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175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3C5C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C39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A4C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</w:t>
            </w:r>
          </w:p>
        </w:tc>
      </w:tr>
      <w:tr w:rsidR="00F55F22" w:rsidRPr="00184F0C" w14:paraId="7B27E9D9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D46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54F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9B4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05E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77C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3AE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8AA8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F6B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16D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</w:t>
            </w:r>
          </w:p>
        </w:tc>
      </w:tr>
      <w:tr w:rsidR="00F55F22" w:rsidRPr="00184F0C" w14:paraId="6266CBC9" w14:textId="77777777" w:rsidTr="002865E6">
        <w:tc>
          <w:tcPr>
            <w:tcW w:w="5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2431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PFOS</w:t>
            </w:r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371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9.3</w:t>
            </w:r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DDECF5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0FD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499.1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F077" w14:textId="77777777" w:rsidR="00F55F22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98.9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F00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-105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4A29F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774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-122</w:t>
            </w:r>
          </w:p>
        </w:tc>
        <w:tc>
          <w:tcPr>
            <w:tcW w:w="5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74C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0F7C87A5" w14:textId="77777777" w:rsidTr="002865E6"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4C187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113E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85B08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qualifier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11D3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A33BA" w14:textId="77777777" w:rsidR="00F55F22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79.9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F264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EB9AF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4487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D2EE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</w:t>
            </w:r>
          </w:p>
        </w:tc>
      </w:tr>
      <w:tr w:rsidR="00F55F22" w:rsidRPr="00184F0C" w14:paraId="1BBBD1CD" w14:textId="77777777" w:rsidTr="002865E6">
        <w:tc>
          <w:tcPr>
            <w:tcW w:w="5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7BDD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M5PFHxA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AC9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7.6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21ED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970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317.9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5E0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272.9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09C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341C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340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F99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-23</w:t>
            </w:r>
          </w:p>
        </w:tc>
      </w:tr>
      <w:tr w:rsidR="00F55F22" w:rsidRPr="00184F0C" w14:paraId="17E6D766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C64F1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M4PFHpA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1F4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0F92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F0C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366.9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4D1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321.9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930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440B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8A0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5CE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799F7D64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107E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M8PFOA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5A3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58CE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7E3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420.9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280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375.9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0CB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F460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94C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-12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1EFF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  <w:tr w:rsidR="00F55F22" w:rsidRPr="00184F0C" w14:paraId="5C7C3FC3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5B0A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M9PFNA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764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A3E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E4A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471.9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DD2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426.9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64A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E570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554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708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</w:t>
            </w:r>
          </w:p>
        </w:tc>
      </w:tr>
      <w:tr w:rsidR="00F55F22" w:rsidRPr="00184F0C" w14:paraId="5C6BC39A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0FAE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M6PFDA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590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0708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AE5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518.9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D0C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473.9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DFA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4DBD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6AF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-14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92B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-21</w:t>
            </w:r>
          </w:p>
        </w:tc>
      </w:tr>
      <w:tr w:rsidR="00F55F22" w:rsidRPr="00184F0C" w14:paraId="7D816A29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DE69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M7PFUdA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387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10.1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2EA4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40F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569.9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6DD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524.9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68B2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454A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07B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010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-9</w:t>
            </w:r>
          </w:p>
        </w:tc>
      </w:tr>
      <w:tr w:rsidR="00F55F22" w:rsidRPr="00184F0C" w14:paraId="31446D56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AF30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proofErr w:type="spellStart"/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MPFDoA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ADD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C09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9470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614.9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6B4E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569.9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E83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69DA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FC0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180C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-27</w:t>
            </w:r>
          </w:p>
        </w:tc>
      </w:tr>
      <w:tr w:rsidR="00F55F22" w:rsidRPr="00184F0C" w14:paraId="48E771DE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4214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M2PFTeDA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B7D5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10.9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338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5ABDF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714.9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695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669.9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4A6D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170E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D5DA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F3B0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-29</w:t>
            </w:r>
          </w:p>
        </w:tc>
      </w:tr>
      <w:tr w:rsidR="00F55F22" w:rsidRPr="00184F0C" w14:paraId="3F46745A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1DB3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M3PFBS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43E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6.8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DF4A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D77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301.9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22A4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8D59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D69C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991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-70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B7C2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</w:t>
            </w:r>
          </w:p>
        </w:tc>
      </w:tr>
      <w:tr w:rsidR="00F55F22" w:rsidRPr="00184F0C" w14:paraId="6520E0E8" w14:textId="77777777" w:rsidTr="002865E6"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8999" w14:textId="77777777" w:rsidR="00F55F22" w:rsidRPr="002865E6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M3PFHxS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D7173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8.4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60B7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A108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401.9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90B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79.9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8A07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2EAB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B4756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-78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99B1" w14:textId="77777777" w:rsidR="00F55F22" w:rsidRPr="00184F0C" w:rsidRDefault="00F55F22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-7</w:t>
            </w:r>
          </w:p>
        </w:tc>
      </w:tr>
      <w:tr w:rsidR="00221A2A" w:rsidRPr="00184F0C" w14:paraId="111402D1" w14:textId="77777777" w:rsidTr="002865E6"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11AAB" w14:textId="77777777" w:rsidR="00221A2A" w:rsidRPr="002865E6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2865E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M8PFOS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8EBA9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9.3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58E8E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proofErr w:type="spellStart"/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quantifier</w:t>
            </w:r>
            <w:proofErr w:type="spell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AC777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506.9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2C699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98.9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98F10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2041E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4F2A7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-122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DBEF8" w14:textId="77777777" w:rsidR="00221A2A" w:rsidRPr="00184F0C" w:rsidRDefault="00221A2A" w:rsidP="002865E6">
            <w:pPr>
              <w:spacing w:after="6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84F0C">
              <w:rPr>
                <w:rFonts w:ascii="Arial" w:eastAsia="Times New Roman" w:hAnsi="Arial" w:cs="Arial"/>
                <w:color w:val="000000"/>
                <w:lang w:eastAsia="de-DE"/>
              </w:rPr>
              <w:t>-15</w:t>
            </w:r>
          </w:p>
        </w:tc>
      </w:tr>
    </w:tbl>
    <w:p w14:paraId="47BCD3C8" w14:textId="77777777" w:rsidR="00F55F22" w:rsidRDefault="00F55F22">
      <w:pPr>
        <w:rPr>
          <w:rFonts w:ascii="Arial" w:hAnsi="Arial" w:cs="Arial"/>
          <w:lang w:val="en-US"/>
        </w:rPr>
      </w:pPr>
    </w:p>
    <w:p w14:paraId="321580EA" w14:textId="77777777" w:rsidR="00F55F22" w:rsidRDefault="00F55F22">
      <w:pPr>
        <w:rPr>
          <w:rFonts w:ascii="Arial" w:hAnsi="Arial" w:cs="Arial"/>
          <w:lang w:val="en-US"/>
        </w:rPr>
      </w:pPr>
    </w:p>
    <w:p w14:paraId="7DFF6200" w14:textId="77777777" w:rsidR="00F55F22" w:rsidRDefault="00F55F22">
      <w:pPr>
        <w:rPr>
          <w:rFonts w:ascii="Arial" w:hAnsi="Arial" w:cs="Arial"/>
          <w:lang w:val="en-US"/>
        </w:rPr>
        <w:sectPr w:rsidR="00F55F22" w:rsidSect="00093B23">
          <w:pgSz w:w="12240" w:h="15840" w:code="1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F55F22" w14:paraId="0F51E1EA" w14:textId="77777777" w:rsidTr="00031D87">
        <w:tc>
          <w:tcPr>
            <w:tcW w:w="9406" w:type="dxa"/>
          </w:tcPr>
          <w:p w14:paraId="495FA7C4" w14:textId="77777777" w:rsidR="00F55F22" w:rsidRDefault="00D50A3A" w:rsidP="00031D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w:lastRenderedPageBreak/>
              <w:drawing>
                <wp:inline distT="0" distB="0" distL="0" distR="0" wp14:anchorId="3E29BCE1" wp14:editId="623FC7EC">
                  <wp:extent cx="5852160" cy="2907792"/>
                  <wp:effectExtent l="0" t="0" r="0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907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B3D727" w14:textId="77777777" w:rsidR="00F55F22" w:rsidRDefault="00F55F22" w:rsidP="00031D87">
            <w:pPr>
              <w:rPr>
                <w:rFonts w:ascii="Arial" w:hAnsi="Arial" w:cs="Arial"/>
              </w:rPr>
            </w:pPr>
          </w:p>
        </w:tc>
      </w:tr>
      <w:tr w:rsidR="00F55F22" w14:paraId="104E08FF" w14:textId="77777777" w:rsidTr="00031D87">
        <w:tc>
          <w:tcPr>
            <w:tcW w:w="9406" w:type="dxa"/>
          </w:tcPr>
          <w:p w14:paraId="53549377" w14:textId="77777777" w:rsidR="00F55F22" w:rsidRDefault="00F55F22" w:rsidP="00031D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43E58DD0" wp14:editId="587E3FAD">
                  <wp:extent cx="5852160" cy="2907792"/>
                  <wp:effectExtent l="0" t="0" r="0" b="698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907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AA24AE" w14:textId="77777777" w:rsidR="00F55F22" w:rsidRDefault="00F55F22" w:rsidP="00031D87">
            <w:pPr>
              <w:rPr>
                <w:rFonts w:ascii="Arial" w:hAnsi="Arial" w:cs="Arial"/>
              </w:rPr>
            </w:pPr>
          </w:p>
        </w:tc>
      </w:tr>
      <w:tr w:rsidR="00F55F22" w:rsidRPr="0058166C" w14:paraId="6CB7B15C" w14:textId="77777777" w:rsidTr="00031D87">
        <w:tc>
          <w:tcPr>
            <w:tcW w:w="9406" w:type="dxa"/>
          </w:tcPr>
          <w:p w14:paraId="1CBBD3C3" w14:textId="0DDDC1D3" w:rsidR="00F55F22" w:rsidRPr="009C5FB0" w:rsidRDefault="00F55F22" w:rsidP="00030FB6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 xml:space="preserve">. </w:t>
            </w:r>
            <w:r>
              <w:rPr>
                <w:rFonts w:ascii="Arial" w:hAnsi="Arial" w:cs="Arial"/>
                <w:b/>
                <w:lang w:val="en-US"/>
              </w:rPr>
              <w:t>S</w:t>
            </w:r>
            <w:r w:rsidR="00D50A3A">
              <w:rPr>
                <w:rFonts w:ascii="Arial" w:hAnsi="Arial" w:cs="Arial"/>
                <w:b/>
                <w:lang w:val="en-US"/>
              </w:rPr>
              <w:t>1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 w:rsidRPr="005C49C6">
              <w:rPr>
                <w:rFonts w:ascii="Arial" w:hAnsi="Arial" w:cs="Arial"/>
                <w:lang w:val="en-US"/>
              </w:rPr>
              <w:t>Absolute recoveries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5C49C6">
              <w:rPr>
                <w:rFonts w:ascii="Arial" w:hAnsi="Arial" w:cs="Arial"/>
                <w:lang w:val="en-US"/>
              </w:rPr>
              <w:t>(%</w:t>
            </w:r>
            <w:r>
              <w:rPr>
                <w:rFonts w:ascii="Arial" w:hAnsi="Arial" w:cs="Arial"/>
                <w:lang w:val="en-US"/>
              </w:rPr>
              <w:t xml:space="preserve">) after </w:t>
            </w:r>
            <w:r w:rsidRPr="005C49C6">
              <w:rPr>
                <w:rFonts w:ascii="Arial" w:hAnsi="Arial" w:cs="Arial"/>
                <w:lang w:val="en-US"/>
              </w:rPr>
              <w:t xml:space="preserve">fortification </w:t>
            </w:r>
            <w:r>
              <w:rPr>
                <w:rFonts w:ascii="Arial" w:hAnsi="Arial" w:cs="Arial"/>
                <w:lang w:val="en-US"/>
              </w:rPr>
              <w:t>of kidney homogenat</w:t>
            </w:r>
            <w:r w:rsidRPr="00A04BFE">
              <w:rPr>
                <w:rFonts w:ascii="Arial" w:hAnsi="Arial" w:cs="Arial"/>
                <w:lang w:val="en-US"/>
              </w:rPr>
              <w:t>es (upper panel) or lung homogenates (lower panel) with isotope-labeled PFAA (~ 190 ng/g) a</w:t>
            </w:r>
            <w:r>
              <w:rPr>
                <w:rFonts w:ascii="Arial" w:hAnsi="Arial" w:cs="Arial"/>
                <w:lang w:val="en-US"/>
              </w:rPr>
              <w:t xml:space="preserve">nd extraction with MTBE after addition of TBA (yellow), 100 </w:t>
            </w:r>
            <w:proofErr w:type="spellStart"/>
            <w:r>
              <w:rPr>
                <w:rFonts w:ascii="Arial" w:hAnsi="Arial" w:cs="Arial"/>
                <w:lang w:val="en-US"/>
              </w:rPr>
              <w:t>mM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sodium hydroxide in methanol (blue), methanol/formic acid (1:1) (orange)</w:t>
            </w:r>
            <w:r w:rsidR="007703EA">
              <w:rPr>
                <w:rFonts w:ascii="Arial" w:hAnsi="Arial" w:cs="Arial"/>
                <w:lang w:val="en-US"/>
              </w:rPr>
              <w:t>,</w:t>
            </w:r>
            <w:r>
              <w:rPr>
                <w:rFonts w:ascii="Arial" w:hAnsi="Arial" w:cs="Arial"/>
                <w:lang w:val="en-US"/>
              </w:rPr>
              <w:t xml:space="preserve"> or methanol alone (green). The bars and error bars show means and standard deviations of three samples.</w:t>
            </w:r>
          </w:p>
        </w:tc>
      </w:tr>
    </w:tbl>
    <w:p w14:paraId="5E1C083D" w14:textId="77777777" w:rsidR="00F55F22" w:rsidRDefault="00F55F22" w:rsidP="00A04BFE">
      <w:pPr>
        <w:widowControl w:val="0"/>
        <w:spacing w:after="0" w:line="480" w:lineRule="auto"/>
        <w:rPr>
          <w:rFonts w:ascii="Arial" w:hAnsi="Arial" w:cs="Arial"/>
          <w:lang w:val="en-US"/>
        </w:rPr>
      </w:pPr>
    </w:p>
    <w:p w14:paraId="7474E2B3" w14:textId="77777777" w:rsidR="00F55F22" w:rsidRDefault="00F55F22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093B23" w:rsidRPr="00865A02" w14:paraId="710DB06B" w14:textId="77777777" w:rsidTr="00CF5F3F">
        <w:trPr>
          <w:trHeight w:val="4505"/>
        </w:trPr>
        <w:tc>
          <w:tcPr>
            <w:tcW w:w="9406" w:type="dxa"/>
          </w:tcPr>
          <w:p w14:paraId="4329E55D" w14:textId="77777777" w:rsidR="00093B23" w:rsidRPr="00865A02" w:rsidRDefault="00F55F22" w:rsidP="00CB12B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eastAsia="de-DE"/>
              </w:rPr>
              <w:lastRenderedPageBreak/>
              <w:drawing>
                <wp:inline distT="0" distB="0" distL="0" distR="0" wp14:anchorId="7E5DA4E3" wp14:editId="698B9EE2">
                  <wp:extent cx="5852160" cy="2587752"/>
                  <wp:effectExtent l="0" t="0" r="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5877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50EFD6" w14:textId="77777777" w:rsidR="00093B23" w:rsidRPr="00865A02" w:rsidRDefault="00093B23" w:rsidP="00CB12BA">
            <w:pPr>
              <w:rPr>
                <w:rFonts w:ascii="Arial" w:hAnsi="Arial" w:cs="Arial"/>
                <w:lang w:val="en-US"/>
              </w:rPr>
            </w:pPr>
          </w:p>
        </w:tc>
      </w:tr>
      <w:tr w:rsidR="00093B23" w:rsidRPr="00865A02" w14:paraId="69D1060E" w14:textId="77777777" w:rsidTr="00CB12BA">
        <w:tc>
          <w:tcPr>
            <w:tcW w:w="9406" w:type="dxa"/>
          </w:tcPr>
          <w:p w14:paraId="3535E43F" w14:textId="77777777" w:rsidR="00093B23" w:rsidRPr="00865A02" w:rsidRDefault="00F55F22" w:rsidP="00CB12B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2C5B3F36" wp14:editId="4394BECD">
                  <wp:extent cx="5852160" cy="2587752"/>
                  <wp:effectExtent l="0" t="0" r="0" b="317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5877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F820399" w14:textId="77777777" w:rsidR="00093B23" w:rsidRPr="00865A02" w:rsidRDefault="00093B23" w:rsidP="00CB12BA">
            <w:pPr>
              <w:rPr>
                <w:rFonts w:ascii="Arial" w:hAnsi="Arial" w:cs="Arial"/>
                <w:lang w:val="en-US"/>
              </w:rPr>
            </w:pPr>
          </w:p>
        </w:tc>
      </w:tr>
      <w:tr w:rsidR="00093B23" w:rsidRPr="0058166C" w14:paraId="0D1DBBD6" w14:textId="77777777" w:rsidTr="00CB12BA">
        <w:tc>
          <w:tcPr>
            <w:tcW w:w="9406" w:type="dxa"/>
          </w:tcPr>
          <w:p w14:paraId="12E2427F" w14:textId="184692BF" w:rsidR="00093B23" w:rsidRPr="009C5FB0" w:rsidRDefault="00093B23" w:rsidP="00865A02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>.</w:t>
            </w:r>
            <w:r w:rsidRPr="0074379D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S</w:t>
            </w:r>
            <w:r w:rsidR="00D50A3A">
              <w:rPr>
                <w:rFonts w:ascii="Arial" w:hAnsi="Arial" w:cs="Arial"/>
                <w:b/>
                <w:lang w:val="en-US"/>
              </w:rPr>
              <w:t>2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 w:rsidR="0083324B">
              <w:rPr>
                <w:rFonts w:ascii="Arial" w:hAnsi="Arial" w:cs="Arial"/>
                <w:lang w:val="en-US"/>
              </w:rPr>
              <w:t>Signal intensities reflect r</w:t>
            </w:r>
            <w:r w:rsidRPr="005C49C6">
              <w:rPr>
                <w:rFonts w:ascii="Arial" w:hAnsi="Arial" w:cs="Arial"/>
                <w:lang w:val="en-US"/>
              </w:rPr>
              <w:t>ecoveries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83324B">
              <w:rPr>
                <w:rFonts w:ascii="Arial" w:hAnsi="Arial" w:cs="Arial"/>
                <w:lang w:val="en-US"/>
              </w:rPr>
              <w:t xml:space="preserve">of PFAA </w:t>
            </w:r>
            <w:r>
              <w:rPr>
                <w:rFonts w:ascii="Arial" w:hAnsi="Arial" w:cs="Arial"/>
                <w:lang w:val="en-US"/>
              </w:rPr>
              <w:t xml:space="preserve">extractions </w:t>
            </w:r>
            <w:r w:rsidR="0083324B">
              <w:rPr>
                <w:rFonts w:ascii="Arial" w:hAnsi="Arial" w:cs="Arial"/>
                <w:lang w:val="en-US"/>
              </w:rPr>
              <w:t xml:space="preserve">from kidney homogenates (upper panel) and lung homogenates (lower panel) </w:t>
            </w:r>
            <w:r>
              <w:rPr>
                <w:rFonts w:ascii="Arial" w:hAnsi="Arial" w:cs="Arial"/>
                <w:lang w:val="en-US"/>
              </w:rPr>
              <w:t xml:space="preserve">with </w:t>
            </w:r>
            <w:r w:rsidR="00693EF0">
              <w:rPr>
                <w:rFonts w:ascii="Arial" w:hAnsi="Arial" w:cs="Arial"/>
                <w:lang w:val="en-US"/>
              </w:rPr>
              <w:t xml:space="preserve">MTBE after addition of TBA (yellow), 100 </w:t>
            </w:r>
            <w:proofErr w:type="spellStart"/>
            <w:r w:rsidR="00693EF0">
              <w:rPr>
                <w:rFonts w:ascii="Arial" w:hAnsi="Arial" w:cs="Arial"/>
                <w:lang w:val="en-US"/>
              </w:rPr>
              <w:t>mM</w:t>
            </w:r>
            <w:proofErr w:type="spellEnd"/>
            <w:r w:rsidR="00693EF0">
              <w:rPr>
                <w:rFonts w:ascii="Arial" w:hAnsi="Arial" w:cs="Arial"/>
                <w:lang w:val="en-US"/>
              </w:rPr>
              <w:t xml:space="preserve"> sodium hydroxide in methanol (</w:t>
            </w:r>
            <w:r w:rsidR="00F55F22">
              <w:rPr>
                <w:rFonts w:ascii="Arial" w:hAnsi="Arial" w:cs="Arial"/>
                <w:lang w:val="en-US"/>
              </w:rPr>
              <w:t>blue</w:t>
            </w:r>
            <w:r w:rsidR="00693EF0">
              <w:rPr>
                <w:rFonts w:ascii="Arial" w:hAnsi="Arial" w:cs="Arial"/>
                <w:lang w:val="en-US"/>
              </w:rPr>
              <w:t>), methanol/formic acid (1:1) (</w:t>
            </w:r>
            <w:r w:rsidR="00F55F22">
              <w:rPr>
                <w:rFonts w:ascii="Arial" w:hAnsi="Arial" w:cs="Arial"/>
                <w:lang w:val="en-US"/>
              </w:rPr>
              <w:t>orange</w:t>
            </w:r>
            <w:r w:rsidR="00693EF0">
              <w:rPr>
                <w:rFonts w:ascii="Arial" w:hAnsi="Arial" w:cs="Arial"/>
                <w:lang w:val="en-US"/>
              </w:rPr>
              <w:t>)</w:t>
            </w:r>
            <w:r w:rsidR="007703EA">
              <w:rPr>
                <w:rFonts w:ascii="Arial" w:hAnsi="Arial" w:cs="Arial"/>
                <w:lang w:val="en-US"/>
              </w:rPr>
              <w:t>,</w:t>
            </w:r>
            <w:r w:rsidR="00693EF0">
              <w:rPr>
                <w:rFonts w:ascii="Arial" w:hAnsi="Arial" w:cs="Arial"/>
                <w:lang w:val="en-US"/>
              </w:rPr>
              <w:t xml:space="preserve"> or methanol </w:t>
            </w:r>
            <w:r w:rsidR="00247C3C">
              <w:rPr>
                <w:rFonts w:ascii="Arial" w:hAnsi="Arial" w:cs="Arial"/>
                <w:lang w:val="en-US"/>
              </w:rPr>
              <w:t>without any additives</w:t>
            </w:r>
            <w:r w:rsidR="00693EF0">
              <w:rPr>
                <w:rFonts w:ascii="Arial" w:hAnsi="Arial" w:cs="Arial"/>
                <w:lang w:val="en-US"/>
              </w:rPr>
              <w:t xml:space="preserve"> (</w:t>
            </w:r>
            <w:r w:rsidR="00F55F22">
              <w:rPr>
                <w:rFonts w:ascii="Arial" w:hAnsi="Arial" w:cs="Arial"/>
                <w:lang w:val="en-US"/>
              </w:rPr>
              <w:t>green</w:t>
            </w:r>
            <w:r w:rsidR="00693EF0">
              <w:rPr>
                <w:rFonts w:ascii="Arial" w:hAnsi="Arial" w:cs="Arial"/>
                <w:lang w:val="en-US"/>
              </w:rPr>
              <w:t>).</w:t>
            </w:r>
            <w:r>
              <w:rPr>
                <w:rFonts w:ascii="Arial" w:hAnsi="Arial" w:cs="Arial"/>
                <w:lang w:val="en-US"/>
              </w:rPr>
              <w:t xml:space="preserve"> The bars and error bars show means and stan</w:t>
            </w:r>
            <w:r w:rsidRPr="008E465F">
              <w:rPr>
                <w:rFonts w:ascii="Arial" w:hAnsi="Arial" w:cs="Arial"/>
                <w:lang w:val="en-US"/>
              </w:rPr>
              <w:t>dard deviations of three samples.</w:t>
            </w:r>
          </w:p>
        </w:tc>
      </w:tr>
    </w:tbl>
    <w:p w14:paraId="48BBAEF9" w14:textId="77777777" w:rsidR="00184C99" w:rsidRDefault="00184C99" w:rsidP="00A04BFE">
      <w:pPr>
        <w:widowControl w:val="0"/>
        <w:spacing w:after="0" w:line="480" w:lineRule="auto"/>
        <w:rPr>
          <w:rFonts w:ascii="Arial" w:hAnsi="Arial" w:cs="Arial"/>
          <w:lang w:val="en-US"/>
        </w:rPr>
        <w:sectPr w:rsidR="00184C99" w:rsidSect="00093B23">
          <w:pgSz w:w="12240" w:h="15840" w:code="1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F05996" w14:paraId="285CD7E4" w14:textId="77777777" w:rsidTr="00CB12BA">
        <w:tc>
          <w:tcPr>
            <w:tcW w:w="9406" w:type="dxa"/>
          </w:tcPr>
          <w:p w14:paraId="5F7C1467" w14:textId="5397B2A0" w:rsidR="00F05996" w:rsidRDefault="00F05996" w:rsidP="00693EF0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36279A72" w14:textId="308B1A3E" w:rsidR="00F05996" w:rsidRDefault="0058166C" w:rsidP="00693E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2AC68357" wp14:editId="637A7F48">
                  <wp:extent cx="5852160" cy="2798064"/>
                  <wp:effectExtent l="0" t="0" r="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7980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996" w:rsidRPr="0058166C" w14:paraId="18900FF6" w14:textId="77777777" w:rsidTr="00CB12BA">
        <w:tc>
          <w:tcPr>
            <w:tcW w:w="9406" w:type="dxa"/>
          </w:tcPr>
          <w:p w14:paraId="2611EBCE" w14:textId="681EB157" w:rsidR="00F05996" w:rsidRPr="0074379D" w:rsidRDefault="00F05996" w:rsidP="000765E0">
            <w:pPr>
              <w:spacing w:line="360" w:lineRule="auto"/>
              <w:rPr>
                <w:rFonts w:ascii="Arial" w:hAnsi="Arial" w:cs="Arial"/>
                <w:b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>.</w:t>
            </w:r>
            <w:r w:rsidRPr="0074379D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S3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 w:rsidR="0058166C" w:rsidRPr="005C49C6">
              <w:rPr>
                <w:rFonts w:ascii="Arial" w:hAnsi="Arial" w:cs="Arial"/>
                <w:lang w:val="en-US"/>
              </w:rPr>
              <w:t>Absolute recoveries</w:t>
            </w:r>
            <w:r w:rsidR="0058166C">
              <w:rPr>
                <w:rFonts w:ascii="Arial" w:hAnsi="Arial" w:cs="Arial"/>
                <w:lang w:val="en-US"/>
              </w:rPr>
              <w:t xml:space="preserve"> </w:t>
            </w:r>
            <w:r w:rsidR="0058166C" w:rsidRPr="005C49C6">
              <w:rPr>
                <w:rFonts w:ascii="Arial" w:hAnsi="Arial" w:cs="Arial"/>
                <w:lang w:val="en-US"/>
              </w:rPr>
              <w:t>(%</w:t>
            </w:r>
            <w:r w:rsidR="0058166C">
              <w:rPr>
                <w:rFonts w:ascii="Arial" w:hAnsi="Arial" w:cs="Arial"/>
                <w:lang w:val="en-US"/>
              </w:rPr>
              <w:t xml:space="preserve">) after </w:t>
            </w:r>
            <w:r w:rsidR="0058166C" w:rsidRPr="005C49C6">
              <w:rPr>
                <w:rFonts w:ascii="Arial" w:hAnsi="Arial" w:cs="Arial"/>
                <w:lang w:val="en-US"/>
              </w:rPr>
              <w:t xml:space="preserve">fortification </w:t>
            </w:r>
            <w:r w:rsidR="0058166C">
              <w:rPr>
                <w:rFonts w:ascii="Arial" w:hAnsi="Arial" w:cs="Arial"/>
                <w:lang w:val="en-US"/>
              </w:rPr>
              <w:t xml:space="preserve">of liver homogenates </w:t>
            </w:r>
            <w:r w:rsidR="0058166C" w:rsidRPr="00A04BFE">
              <w:rPr>
                <w:rFonts w:ascii="Arial" w:hAnsi="Arial" w:cs="Arial"/>
                <w:lang w:val="en-US"/>
              </w:rPr>
              <w:t>with isotope-labeled PF</w:t>
            </w:r>
            <w:r w:rsidR="0058166C">
              <w:rPr>
                <w:rFonts w:ascii="Arial" w:hAnsi="Arial" w:cs="Arial"/>
                <w:lang w:val="en-US"/>
              </w:rPr>
              <w:t>AA</w:t>
            </w:r>
            <w:r w:rsidR="0058166C" w:rsidRPr="00A04BFE">
              <w:rPr>
                <w:rFonts w:ascii="Arial" w:hAnsi="Arial" w:cs="Arial"/>
                <w:lang w:val="en-US"/>
              </w:rPr>
              <w:t xml:space="preserve"> (~ 190 ng/g)</w:t>
            </w:r>
            <w:r w:rsidR="00F03333">
              <w:rPr>
                <w:rFonts w:ascii="Arial" w:hAnsi="Arial" w:cs="Arial"/>
                <w:lang w:val="en-US"/>
              </w:rPr>
              <w:t xml:space="preserve">, </w:t>
            </w:r>
            <w:r w:rsidR="00F03333">
              <w:rPr>
                <w:rFonts w:ascii="Arial" w:hAnsi="Arial" w:cs="Arial"/>
                <w:lang w:val="en-US"/>
              </w:rPr>
              <w:t xml:space="preserve">pre-incubation </w:t>
            </w:r>
            <w:r w:rsidR="00F03333">
              <w:rPr>
                <w:rFonts w:ascii="Arial" w:hAnsi="Arial" w:cs="Arial"/>
                <w:lang w:val="en-US"/>
              </w:rPr>
              <w:t xml:space="preserve">of the samples </w:t>
            </w:r>
            <w:r w:rsidR="00F03333">
              <w:rPr>
                <w:rFonts w:ascii="Arial" w:hAnsi="Arial" w:cs="Arial"/>
                <w:lang w:val="en-US"/>
              </w:rPr>
              <w:t>with pepsin</w:t>
            </w:r>
            <w:r w:rsidR="00F03333">
              <w:rPr>
                <w:rFonts w:ascii="Arial" w:hAnsi="Arial" w:cs="Arial"/>
                <w:lang w:val="en-US"/>
              </w:rPr>
              <w:t>,</w:t>
            </w:r>
            <w:r w:rsidR="0058166C">
              <w:rPr>
                <w:rFonts w:ascii="Arial" w:hAnsi="Arial" w:cs="Arial"/>
                <w:lang w:val="en-US"/>
              </w:rPr>
              <w:t xml:space="preserve"> and extraction with MTBE after addition </w:t>
            </w:r>
            <w:r w:rsidR="0058166C" w:rsidRPr="009329DE">
              <w:rPr>
                <w:rFonts w:ascii="Arial" w:hAnsi="Arial" w:cs="Arial"/>
                <w:lang w:val="en-US"/>
              </w:rPr>
              <w:t>of TBA (yellow), sodium hydroxide in methanol (blue), formic acid in methanol (orange)</w:t>
            </w:r>
            <w:r w:rsidR="0058166C">
              <w:rPr>
                <w:rFonts w:ascii="Arial" w:hAnsi="Arial" w:cs="Arial"/>
                <w:lang w:val="en-US"/>
              </w:rPr>
              <w:t>,</w:t>
            </w:r>
            <w:r w:rsidR="0058166C" w:rsidRPr="009329DE">
              <w:rPr>
                <w:rFonts w:ascii="Arial" w:hAnsi="Arial" w:cs="Arial"/>
                <w:lang w:val="en-US"/>
              </w:rPr>
              <w:t xml:space="preserve"> or</w:t>
            </w:r>
            <w:r w:rsidR="0058166C">
              <w:rPr>
                <w:rFonts w:ascii="Arial" w:hAnsi="Arial" w:cs="Arial"/>
                <w:lang w:val="en-US"/>
              </w:rPr>
              <w:t xml:space="preserve"> methanol alone (green). The bars and error bars show means and stan</w:t>
            </w:r>
            <w:r w:rsidR="0058166C" w:rsidRPr="008E465F">
              <w:rPr>
                <w:rFonts w:ascii="Arial" w:hAnsi="Arial" w:cs="Arial"/>
                <w:lang w:val="en-US"/>
              </w:rPr>
              <w:t>dard deviations of three samples.</w:t>
            </w:r>
            <w:r w:rsidR="00F03333">
              <w:rPr>
                <w:rFonts w:ascii="Arial" w:hAnsi="Arial" w:cs="Arial"/>
                <w:lang w:val="en-US"/>
              </w:rPr>
              <w:t xml:space="preserve"> The </w:t>
            </w:r>
            <w:r w:rsidR="000765E0">
              <w:rPr>
                <w:rFonts w:ascii="Arial" w:hAnsi="Arial" w:cs="Arial"/>
                <w:lang w:val="en-US"/>
              </w:rPr>
              <w:t>reduction</w:t>
            </w:r>
            <w:r w:rsidR="00F03333">
              <w:rPr>
                <w:rFonts w:ascii="Arial" w:hAnsi="Arial" w:cs="Arial"/>
                <w:lang w:val="en-US"/>
              </w:rPr>
              <w:t xml:space="preserve"> of recoveries observed for the methanol-based extraction methods is probably due to </w:t>
            </w:r>
            <w:r w:rsidR="000765E0">
              <w:rPr>
                <w:rFonts w:ascii="Arial" w:hAnsi="Arial" w:cs="Arial"/>
                <w:lang w:val="en-US"/>
              </w:rPr>
              <w:t>the matrix enrichment in the extracts, which were visibly cloudier compared to those obtained without pepsin pre-incubation.</w:t>
            </w:r>
          </w:p>
        </w:tc>
      </w:tr>
    </w:tbl>
    <w:p w14:paraId="69C106D6" w14:textId="381BBDF1" w:rsidR="003A2CE7" w:rsidRDefault="003A2CE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2D3041F8" w14:textId="26300D94" w:rsidR="00184C99" w:rsidRDefault="00435E2C" w:rsidP="00A04BFE">
      <w:pPr>
        <w:widowControl w:val="0"/>
        <w:spacing w:after="0" w:line="480" w:lineRule="auto"/>
        <w:rPr>
          <w:rFonts w:ascii="Arial" w:hAnsi="Arial" w:cs="Arial"/>
          <w:lang w:val="en-US"/>
        </w:rPr>
      </w:pPr>
      <w:r w:rsidRPr="00435E2C">
        <w:lastRenderedPageBreak/>
        <w:drawing>
          <wp:inline distT="0" distB="0" distL="0" distR="0" wp14:anchorId="09564233" wp14:editId="2A6C5880">
            <wp:extent cx="5972810" cy="8001255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00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796EF" w14:textId="77777777" w:rsidR="00184C99" w:rsidRDefault="00184C99" w:rsidP="00A04BFE">
      <w:pPr>
        <w:widowControl w:val="0"/>
        <w:spacing w:after="0" w:line="480" w:lineRule="auto"/>
        <w:rPr>
          <w:rFonts w:ascii="Arial" w:hAnsi="Arial" w:cs="Arial"/>
          <w:lang w:val="en-US"/>
        </w:rPr>
        <w:sectPr w:rsidR="00184C99" w:rsidSect="00093B23">
          <w:pgSz w:w="12240" w:h="15840" w:code="1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EF2390" w14:paraId="48A9983B" w14:textId="77777777" w:rsidTr="00031D87">
        <w:trPr>
          <w:trHeight w:val="4320"/>
        </w:trPr>
        <w:tc>
          <w:tcPr>
            <w:tcW w:w="9406" w:type="dxa"/>
          </w:tcPr>
          <w:p w14:paraId="4F9600CD" w14:textId="77777777" w:rsidR="00031D87" w:rsidRPr="00031D87" w:rsidRDefault="00CD6B50" w:rsidP="00EF2390">
            <w:pPr>
              <w:spacing w:line="360" w:lineRule="auto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noProof/>
                <w:sz w:val="8"/>
                <w:szCs w:val="8"/>
                <w:lang w:eastAsia="de-DE"/>
              </w:rPr>
              <w:lastRenderedPageBreak/>
              <w:drawing>
                <wp:inline distT="0" distB="0" distL="0" distR="0" wp14:anchorId="0D865F1A" wp14:editId="76FB1852">
                  <wp:extent cx="5852160" cy="2450592"/>
                  <wp:effectExtent l="0" t="0" r="0" b="69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4505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390" w14:paraId="571FF743" w14:textId="77777777" w:rsidTr="00EF2390">
        <w:tc>
          <w:tcPr>
            <w:tcW w:w="9406" w:type="dxa"/>
          </w:tcPr>
          <w:p w14:paraId="2D41F9FC" w14:textId="77777777" w:rsidR="00EF2390" w:rsidRDefault="00CD6B50" w:rsidP="00031D8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19E1049E" wp14:editId="687ADA91">
                  <wp:extent cx="5852160" cy="2459736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4597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390" w:rsidRPr="0058166C" w14:paraId="22E15730" w14:textId="77777777" w:rsidTr="00EF2390">
        <w:tc>
          <w:tcPr>
            <w:tcW w:w="9406" w:type="dxa"/>
          </w:tcPr>
          <w:p w14:paraId="005DA075" w14:textId="7495A661" w:rsidR="00EF2390" w:rsidRPr="009C5FB0" w:rsidRDefault="00EF2390" w:rsidP="00AE328C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 xml:space="preserve">. </w:t>
            </w:r>
            <w:r>
              <w:rPr>
                <w:rFonts w:ascii="Arial" w:hAnsi="Arial" w:cs="Arial"/>
                <w:b/>
                <w:lang w:val="en-US"/>
              </w:rPr>
              <w:t>S</w:t>
            </w:r>
            <w:r w:rsidR="005535D8">
              <w:rPr>
                <w:rFonts w:ascii="Arial" w:hAnsi="Arial" w:cs="Arial"/>
                <w:b/>
                <w:lang w:val="en-US"/>
              </w:rPr>
              <w:t>4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 w:rsidRPr="005C49C6">
              <w:rPr>
                <w:rFonts w:ascii="Arial" w:hAnsi="Arial" w:cs="Arial"/>
                <w:lang w:val="en-US"/>
              </w:rPr>
              <w:t>Absolute recoveries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95235A">
              <w:rPr>
                <w:rFonts w:ascii="Arial" w:hAnsi="Arial" w:cs="Arial"/>
                <w:lang w:val="en-US"/>
              </w:rPr>
              <w:t xml:space="preserve">(%) </w:t>
            </w:r>
            <w:r>
              <w:rPr>
                <w:rFonts w:ascii="Arial" w:hAnsi="Arial" w:cs="Arial"/>
                <w:lang w:val="en-US"/>
              </w:rPr>
              <w:t>of isotope-labeled PFAAs from fortified wild boar kidney (upper panel) and lun</w:t>
            </w:r>
            <w:r w:rsidR="009B1D47">
              <w:rPr>
                <w:rFonts w:ascii="Arial" w:hAnsi="Arial" w:cs="Arial"/>
                <w:lang w:val="en-US"/>
              </w:rPr>
              <w:t>g (lower panel) after methanol</w:t>
            </w:r>
            <w:r>
              <w:rPr>
                <w:rFonts w:ascii="Arial" w:hAnsi="Arial" w:cs="Arial"/>
                <w:lang w:val="en-US"/>
              </w:rPr>
              <w:t xml:space="preserve"> extraction and application of different SPE methods using </w:t>
            </w:r>
            <w:r w:rsidR="009B1D47">
              <w:rPr>
                <w:rFonts w:ascii="Arial" w:hAnsi="Arial" w:cs="Arial"/>
                <w:lang w:val="en-US"/>
              </w:rPr>
              <w:t xml:space="preserve">dispersive SPE </w:t>
            </w:r>
            <w:r w:rsidR="009B1D47">
              <w:rPr>
                <w:rFonts w:ascii="Arial" w:hAnsi="Arial" w:cs="Arial"/>
                <w:i/>
                <w:lang w:val="en-US"/>
              </w:rPr>
              <w:t>Dsp</w:t>
            </w:r>
            <w:r w:rsidR="009B1D47" w:rsidRPr="004A0307">
              <w:rPr>
                <w:rFonts w:ascii="Arial" w:hAnsi="Arial" w:cs="Arial"/>
                <w:i/>
                <w:lang w:val="en-US"/>
              </w:rPr>
              <w:t>1</w:t>
            </w:r>
            <w:r w:rsidR="009B1D47">
              <w:rPr>
                <w:rFonts w:ascii="Arial" w:hAnsi="Arial" w:cs="Arial"/>
                <w:lang w:val="en-US"/>
              </w:rPr>
              <w:t xml:space="preserve"> (yellow), the SPE columns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Hybr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(pink) or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(white), or the combinations of the columns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EnvC-Hybr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(blue),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Hybr-EnvC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(green)</w:t>
            </w:r>
            <w:r w:rsidR="00D72FD1">
              <w:rPr>
                <w:rFonts w:ascii="Arial" w:hAnsi="Arial" w:cs="Arial"/>
                <w:lang w:val="en-US"/>
              </w:rPr>
              <w:t>,</w:t>
            </w:r>
            <w:r w:rsidR="009B1D47">
              <w:rPr>
                <w:rFonts w:ascii="Arial" w:hAnsi="Arial" w:cs="Arial"/>
                <w:lang w:val="en-US"/>
              </w:rPr>
              <w:t xml:space="preserve"> or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OWax-EnvC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(orange)</w:t>
            </w:r>
            <w:r>
              <w:rPr>
                <w:rFonts w:ascii="Arial" w:hAnsi="Arial" w:cs="Arial"/>
                <w:lang w:val="en-US"/>
              </w:rPr>
              <w:t>.</w:t>
            </w:r>
            <w:r w:rsidR="00CD6B50">
              <w:rPr>
                <w:rFonts w:ascii="Arial" w:hAnsi="Arial" w:cs="Arial"/>
                <w:lang w:val="en-US"/>
              </w:rPr>
              <w:t xml:space="preserve"> </w:t>
            </w:r>
            <w:r w:rsidR="0095235A" w:rsidRPr="0095235A">
              <w:rPr>
                <w:rFonts w:ascii="Arial" w:hAnsi="Arial" w:cs="Arial"/>
                <w:i/>
                <w:lang w:val="en-US"/>
              </w:rPr>
              <w:t>Dsp</w:t>
            </w:r>
            <w:r w:rsidR="00AE328C">
              <w:rPr>
                <w:rFonts w:ascii="Arial" w:hAnsi="Arial" w:cs="Arial"/>
                <w:i/>
                <w:lang w:val="en-US"/>
              </w:rPr>
              <w:t>2</w:t>
            </w:r>
            <w:r w:rsidR="0095235A"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="0095235A">
              <w:rPr>
                <w:rFonts w:ascii="Arial" w:hAnsi="Arial" w:cs="Arial"/>
                <w:lang w:val="en-US"/>
              </w:rPr>
              <w:t>was omitted</w:t>
            </w:r>
            <w:proofErr w:type="gramEnd"/>
            <w:r w:rsidR="0095235A">
              <w:rPr>
                <w:rFonts w:ascii="Arial" w:hAnsi="Arial" w:cs="Arial"/>
                <w:lang w:val="en-US"/>
              </w:rPr>
              <w:t xml:space="preserve"> for clarity and t</w:t>
            </w:r>
            <w:r w:rsidR="00CD6B50">
              <w:rPr>
                <w:rFonts w:ascii="Arial" w:hAnsi="Arial" w:cs="Arial"/>
                <w:lang w:val="en-US"/>
              </w:rPr>
              <w:t xml:space="preserve">he </w:t>
            </w:r>
            <w:proofErr w:type="spellStart"/>
            <w:r w:rsidR="00CD6B50" w:rsidRPr="00CD6B50">
              <w:rPr>
                <w:rFonts w:ascii="Arial" w:hAnsi="Arial" w:cs="Arial"/>
                <w:i/>
                <w:lang w:val="en-US"/>
              </w:rPr>
              <w:t>OWax</w:t>
            </w:r>
            <w:proofErr w:type="spellEnd"/>
            <w:r w:rsidR="00CD6B50">
              <w:rPr>
                <w:rFonts w:ascii="Arial" w:hAnsi="Arial" w:cs="Arial"/>
                <w:lang w:val="en-US"/>
              </w:rPr>
              <w:t xml:space="preserve"> alone was not </w:t>
            </w:r>
            <w:r w:rsidR="00660D78">
              <w:rPr>
                <w:rFonts w:ascii="Arial" w:hAnsi="Arial" w:cs="Arial"/>
                <w:lang w:val="en-US"/>
              </w:rPr>
              <w:t>tested with homogenate</w:t>
            </w:r>
            <w:r w:rsidR="0095235A">
              <w:rPr>
                <w:rFonts w:ascii="Arial" w:hAnsi="Arial" w:cs="Arial"/>
                <w:lang w:val="en-US"/>
              </w:rPr>
              <w:t xml:space="preserve"> extracts</w:t>
            </w:r>
            <w:r w:rsidR="00660D78">
              <w:rPr>
                <w:rFonts w:ascii="Arial" w:hAnsi="Arial" w:cs="Arial"/>
                <w:lang w:val="en-US"/>
              </w:rPr>
              <w:t xml:space="preserve"> from lung and kidney</w:t>
            </w:r>
            <w:r w:rsidR="00CD6B50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 xml:space="preserve"> The bars and error bars show means and stan</w:t>
            </w:r>
            <w:r w:rsidRPr="008E465F">
              <w:rPr>
                <w:rFonts w:ascii="Arial" w:hAnsi="Arial" w:cs="Arial"/>
                <w:lang w:val="en-US"/>
              </w:rPr>
              <w:t>dard deviations of three samples.</w:t>
            </w:r>
          </w:p>
        </w:tc>
      </w:tr>
    </w:tbl>
    <w:p w14:paraId="39DA8622" w14:textId="77777777" w:rsidR="00EF2390" w:rsidRDefault="00EF239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6"/>
      </w:tblGrid>
      <w:tr w:rsidR="00EF2390" w:rsidRPr="00CD6B50" w14:paraId="5764F9B2" w14:textId="77777777" w:rsidTr="009B1D47">
        <w:tc>
          <w:tcPr>
            <w:tcW w:w="9406" w:type="dxa"/>
          </w:tcPr>
          <w:p w14:paraId="0F58A956" w14:textId="77777777" w:rsidR="00031D87" w:rsidRPr="00CD6B50" w:rsidRDefault="00CD6B50" w:rsidP="00543F9A">
            <w:pPr>
              <w:spacing w:after="12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eastAsia="de-DE"/>
              </w:rPr>
              <w:lastRenderedPageBreak/>
              <w:drawing>
                <wp:inline distT="0" distB="0" distL="0" distR="0" wp14:anchorId="4C1FDD38" wp14:editId="7D768070">
                  <wp:extent cx="5852160" cy="2286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390" w:rsidRPr="00CD6B50" w14:paraId="46CFDD4B" w14:textId="77777777" w:rsidTr="00EF2390">
        <w:tc>
          <w:tcPr>
            <w:tcW w:w="9406" w:type="dxa"/>
          </w:tcPr>
          <w:p w14:paraId="57CBF702" w14:textId="77777777" w:rsidR="00EF2390" w:rsidRPr="00CD6B50" w:rsidRDefault="00543F9A" w:rsidP="00543F9A">
            <w:pPr>
              <w:spacing w:after="120" w:line="36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462A3363" wp14:editId="5C02299D">
                  <wp:extent cx="5852160" cy="22860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2160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390" w:rsidRPr="0058166C" w14:paraId="7B1620F3" w14:textId="77777777" w:rsidTr="00EF2390">
        <w:tc>
          <w:tcPr>
            <w:tcW w:w="9406" w:type="dxa"/>
          </w:tcPr>
          <w:p w14:paraId="2F6970B8" w14:textId="0EB54A5C" w:rsidR="00EF2390" w:rsidRPr="009C5FB0" w:rsidRDefault="00EF2390" w:rsidP="00AE328C">
            <w:pPr>
              <w:widowControl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>.</w:t>
            </w:r>
            <w:r w:rsidRPr="0074379D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S</w:t>
            </w:r>
            <w:r w:rsidR="005535D8">
              <w:rPr>
                <w:rFonts w:ascii="Arial" w:hAnsi="Arial" w:cs="Arial"/>
                <w:b/>
                <w:lang w:val="en-US"/>
              </w:rPr>
              <w:t>5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Signal intensities of</w:t>
            </w:r>
            <w:r w:rsidR="009B1D47">
              <w:rPr>
                <w:rFonts w:ascii="Arial" w:hAnsi="Arial" w:cs="Arial"/>
                <w:lang w:val="en-US"/>
              </w:rPr>
              <w:t xml:space="preserve"> PFAA detection after methanol</w:t>
            </w:r>
            <w:r>
              <w:rPr>
                <w:rFonts w:ascii="Arial" w:hAnsi="Arial" w:cs="Arial"/>
                <w:lang w:val="en-US"/>
              </w:rPr>
              <w:t xml:space="preserve"> extraction and application of different SPE methods using dispersive </w:t>
            </w:r>
            <w:r w:rsidR="00CD6B50">
              <w:rPr>
                <w:rFonts w:ascii="Arial" w:hAnsi="Arial" w:cs="Arial"/>
                <w:lang w:val="en-US"/>
              </w:rPr>
              <w:t>SPE</w:t>
            </w:r>
            <w:r w:rsidR="009B1D47">
              <w:rPr>
                <w:rFonts w:ascii="Arial" w:hAnsi="Arial" w:cs="Arial"/>
                <w:lang w:val="en-US"/>
              </w:rPr>
              <w:t xml:space="preserve"> </w:t>
            </w:r>
            <w:r w:rsidR="009B1D47">
              <w:rPr>
                <w:rFonts w:ascii="Arial" w:hAnsi="Arial" w:cs="Arial"/>
                <w:i/>
                <w:lang w:val="en-US"/>
              </w:rPr>
              <w:t>Dsp</w:t>
            </w:r>
            <w:r w:rsidR="009B1D47" w:rsidRPr="004A0307">
              <w:rPr>
                <w:rFonts w:ascii="Arial" w:hAnsi="Arial" w:cs="Arial"/>
                <w:i/>
                <w:lang w:val="en-US"/>
              </w:rPr>
              <w:t>1</w:t>
            </w:r>
            <w:r w:rsidR="009B1D47">
              <w:rPr>
                <w:rFonts w:ascii="Arial" w:hAnsi="Arial" w:cs="Arial"/>
                <w:lang w:val="en-US"/>
              </w:rPr>
              <w:t xml:space="preserve"> (yellow)</w:t>
            </w:r>
            <w:r w:rsidR="00CD6B50">
              <w:rPr>
                <w:rFonts w:ascii="Arial" w:hAnsi="Arial" w:cs="Arial"/>
                <w:lang w:val="en-US"/>
              </w:rPr>
              <w:t xml:space="preserve">, </w:t>
            </w:r>
            <w:r w:rsidR="009B1D47">
              <w:rPr>
                <w:rFonts w:ascii="Arial" w:hAnsi="Arial" w:cs="Arial"/>
                <w:lang w:val="en-US"/>
              </w:rPr>
              <w:t xml:space="preserve">the SPE columns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Hybr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(pink) or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(white), or the combinations of the columns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EnvC-Hybr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(blue),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Hybr-EnvC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(green)</w:t>
            </w:r>
            <w:r w:rsidR="00D72FD1">
              <w:rPr>
                <w:rFonts w:ascii="Arial" w:hAnsi="Arial" w:cs="Arial"/>
                <w:lang w:val="en-US"/>
              </w:rPr>
              <w:t>,</w:t>
            </w:r>
            <w:r w:rsidR="009B1D47">
              <w:rPr>
                <w:rFonts w:ascii="Arial" w:hAnsi="Arial" w:cs="Arial"/>
                <w:lang w:val="en-US"/>
              </w:rPr>
              <w:t xml:space="preserve"> or </w:t>
            </w:r>
            <w:proofErr w:type="spellStart"/>
            <w:r w:rsidR="009B1D47" w:rsidRPr="004A0307">
              <w:rPr>
                <w:rFonts w:ascii="Arial" w:hAnsi="Arial" w:cs="Arial"/>
                <w:i/>
                <w:lang w:val="en-US"/>
              </w:rPr>
              <w:t>OWax-EnvC</w:t>
            </w:r>
            <w:proofErr w:type="spellEnd"/>
            <w:r w:rsidR="009B1D47">
              <w:rPr>
                <w:rFonts w:ascii="Arial" w:hAnsi="Arial" w:cs="Arial"/>
                <w:lang w:val="en-US"/>
              </w:rPr>
              <w:t xml:space="preserve"> (orange).</w:t>
            </w:r>
            <w:r w:rsidR="00CD6B50">
              <w:rPr>
                <w:rFonts w:ascii="Arial" w:hAnsi="Arial" w:cs="Arial"/>
                <w:lang w:val="en-US"/>
              </w:rPr>
              <w:t xml:space="preserve"> </w:t>
            </w:r>
            <w:r w:rsidR="0095235A" w:rsidRPr="0095235A">
              <w:rPr>
                <w:rFonts w:ascii="Arial" w:hAnsi="Arial" w:cs="Arial"/>
                <w:i/>
                <w:lang w:val="en-US"/>
              </w:rPr>
              <w:t>Dsp</w:t>
            </w:r>
            <w:r w:rsidR="00AE328C">
              <w:rPr>
                <w:rFonts w:ascii="Arial" w:hAnsi="Arial" w:cs="Arial"/>
                <w:i/>
                <w:lang w:val="en-US"/>
              </w:rPr>
              <w:t>2</w:t>
            </w:r>
            <w:r w:rsidR="0095235A"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="0095235A">
              <w:rPr>
                <w:rFonts w:ascii="Arial" w:hAnsi="Arial" w:cs="Arial"/>
                <w:lang w:val="en-US"/>
              </w:rPr>
              <w:t>was omitted</w:t>
            </w:r>
            <w:proofErr w:type="gramEnd"/>
            <w:r w:rsidR="0095235A">
              <w:rPr>
                <w:rFonts w:ascii="Arial" w:hAnsi="Arial" w:cs="Arial"/>
                <w:lang w:val="en-US"/>
              </w:rPr>
              <w:t xml:space="preserve"> for clarity and the </w:t>
            </w:r>
            <w:proofErr w:type="spellStart"/>
            <w:r w:rsidR="0095235A" w:rsidRPr="00CD6B50">
              <w:rPr>
                <w:rFonts w:ascii="Arial" w:hAnsi="Arial" w:cs="Arial"/>
                <w:i/>
                <w:lang w:val="en-US"/>
              </w:rPr>
              <w:t>OWax</w:t>
            </w:r>
            <w:proofErr w:type="spellEnd"/>
            <w:r w:rsidR="0095235A">
              <w:rPr>
                <w:rFonts w:ascii="Arial" w:hAnsi="Arial" w:cs="Arial"/>
                <w:lang w:val="en-US"/>
              </w:rPr>
              <w:t xml:space="preserve"> alone was not tested with homogenate extracts from lung and kidney.</w:t>
            </w:r>
            <w:r w:rsidR="009B1D47">
              <w:rPr>
                <w:rFonts w:ascii="Arial" w:hAnsi="Arial" w:cs="Arial"/>
                <w:lang w:val="en-US"/>
              </w:rPr>
              <w:t xml:space="preserve"> The bars and error bars show means and stan</w:t>
            </w:r>
            <w:r w:rsidR="009B1D47" w:rsidRPr="008E465F">
              <w:rPr>
                <w:rFonts w:ascii="Arial" w:hAnsi="Arial" w:cs="Arial"/>
                <w:lang w:val="en-US"/>
              </w:rPr>
              <w:t>dard deviations of three samples.</w:t>
            </w:r>
          </w:p>
        </w:tc>
      </w:tr>
    </w:tbl>
    <w:p w14:paraId="1AFB0FE1" w14:textId="77777777" w:rsidR="00231EDD" w:rsidRDefault="00231EDD" w:rsidP="00A04BFE">
      <w:pPr>
        <w:widowControl w:val="0"/>
        <w:spacing w:after="0" w:line="480" w:lineRule="auto"/>
        <w:rPr>
          <w:rFonts w:ascii="Arial" w:hAnsi="Arial" w:cs="Arial"/>
          <w:lang w:val="en-US"/>
        </w:rPr>
      </w:pPr>
    </w:p>
    <w:p w14:paraId="2C9CD91F" w14:textId="77777777" w:rsidR="00A1387C" w:rsidRDefault="00231EDD">
      <w:pPr>
        <w:rPr>
          <w:rFonts w:ascii="Arial" w:hAnsi="Arial" w:cs="Arial"/>
          <w:lang w:val="en-US"/>
        </w:rPr>
        <w:sectPr w:rsidR="00A1387C" w:rsidSect="00EF2390">
          <w:pgSz w:w="12240" w:h="15840" w:code="1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ascii="Arial" w:hAnsi="Arial" w:cs="Arial"/>
          <w:lang w:val="en-US"/>
        </w:rPr>
        <w:br w:type="page"/>
      </w:r>
    </w:p>
    <w:p w14:paraId="18423E73" w14:textId="0B4A753D" w:rsidR="00A1387C" w:rsidRDefault="00721B08">
      <w:pPr>
        <w:rPr>
          <w:rFonts w:ascii="Arial" w:hAnsi="Arial" w:cs="Arial"/>
          <w:lang w:val="en-US"/>
        </w:rPr>
      </w:pPr>
      <w:r w:rsidRPr="00721B08">
        <w:rPr>
          <w:noProof/>
          <w:lang w:eastAsia="de-DE"/>
        </w:rPr>
        <w:lastRenderedPageBreak/>
        <w:drawing>
          <wp:inline distT="0" distB="0" distL="0" distR="0" wp14:anchorId="5A903668" wp14:editId="45529A15">
            <wp:extent cx="8438515" cy="5653587"/>
            <wp:effectExtent l="0" t="0" r="63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8515" cy="565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2807E" w14:textId="77777777" w:rsidR="00A1387C" w:rsidRDefault="00A1387C">
      <w:pPr>
        <w:rPr>
          <w:rFonts w:ascii="Arial" w:hAnsi="Arial" w:cs="Arial"/>
          <w:lang w:val="en-US"/>
        </w:rPr>
      </w:pPr>
    </w:p>
    <w:p w14:paraId="1DE83CE3" w14:textId="77777777" w:rsidR="00A1387C" w:rsidRDefault="00A1387C">
      <w:pPr>
        <w:rPr>
          <w:rFonts w:ascii="Arial" w:hAnsi="Arial" w:cs="Arial"/>
          <w:lang w:val="en-US"/>
        </w:rPr>
        <w:sectPr w:rsidR="00A1387C" w:rsidSect="00A1387C">
          <w:pgSz w:w="15840" w:h="12240" w:orient="landscape" w:code="1"/>
          <w:pgMar w:top="1417" w:right="1417" w:bottom="1417" w:left="1134" w:header="708" w:footer="708" w:gutter="0"/>
          <w:cols w:space="708"/>
          <w:docGrid w:linePitch="360"/>
        </w:sectPr>
      </w:pPr>
    </w:p>
    <w:p w14:paraId="7174A581" w14:textId="77777777" w:rsidR="00231EDD" w:rsidRDefault="00231EDD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6275E7" w14:paraId="10C16144" w14:textId="77777777" w:rsidTr="006275E7">
        <w:tc>
          <w:tcPr>
            <w:tcW w:w="9396" w:type="dxa"/>
          </w:tcPr>
          <w:p w14:paraId="22FE4C49" w14:textId="41C13599" w:rsidR="006275E7" w:rsidRDefault="00D86AD0" w:rsidP="006275E7">
            <w:pPr>
              <w:widowControl w:val="0"/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D86AD0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652E93D9" wp14:editId="74C095E2">
                  <wp:extent cx="3657600" cy="5449824"/>
                  <wp:effectExtent l="0" t="0" r="0" b="0"/>
                  <wp:docPr id="3" name="Picture 3" descr="C:\Users\monien\Desktop\Figure PFAS Linearit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nien\Desktop\Figure PFAS Linearit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5449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5E7" w:rsidRPr="0058166C" w14:paraId="262FB68C" w14:textId="77777777" w:rsidTr="006275E7">
        <w:tc>
          <w:tcPr>
            <w:tcW w:w="9396" w:type="dxa"/>
          </w:tcPr>
          <w:p w14:paraId="65BD31E3" w14:textId="628072CA" w:rsidR="006275E7" w:rsidRDefault="006275E7" w:rsidP="00D86AD0">
            <w:pPr>
              <w:widowControl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74379D">
              <w:rPr>
                <w:rFonts w:ascii="Arial" w:hAnsi="Arial" w:cs="Arial"/>
                <w:b/>
                <w:lang w:val="en-US"/>
              </w:rPr>
              <w:t>Fig</w:t>
            </w:r>
            <w:r w:rsidR="00865A02">
              <w:rPr>
                <w:rFonts w:ascii="Arial" w:hAnsi="Arial" w:cs="Arial"/>
                <w:b/>
                <w:lang w:val="en-US"/>
              </w:rPr>
              <w:t>.</w:t>
            </w:r>
            <w:r w:rsidRPr="0074379D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S6</w:t>
            </w:r>
            <w:r w:rsidRPr="009C5FB0">
              <w:rPr>
                <w:rFonts w:ascii="Arial" w:hAnsi="Arial" w:cs="Arial"/>
                <w:lang w:val="en-US"/>
              </w:rPr>
              <w:t xml:space="preserve"> </w:t>
            </w:r>
            <w:r w:rsidRPr="006275E7">
              <w:rPr>
                <w:rFonts w:ascii="Arial" w:hAnsi="Arial" w:cs="Arial"/>
                <w:lang w:val="en-US"/>
              </w:rPr>
              <w:t>The linearity of detection was determined using 1</w:t>
            </w:r>
            <w:r>
              <w:rPr>
                <w:rFonts w:ascii="Arial" w:hAnsi="Arial" w:cs="Arial"/>
                <w:lang w:val="en-US"/>
              </w:rPr>
              <w:t xml:space="preserve">6 dilutions </w:t>
            </w:r>
            <w:r w:rsidRPr="006275E7">
              <w:rPr>
                <w:rFonts w:ascii="Arial" w:hAnsi="Arial" w:cs="Arial"/>
                <w:lang w:val="en-US"/>
              </w:rPr>
              <w:t>of the isotope-lab</w:t>
            </w:r>
            <w:r>
              <w:rPr>
                <w:rFonts w:ascii="Arial" w:hAnsi="Arial" w:cs="Arial"/>
                <w:lang w:val="en-US"/>
              </w:rPr>
              <w:t>eled standard mixture prepared from MPFAC-24ES (Wellington) with nominal concentrations between 0.00025 and 25 µg/L. The samples</w:t>
            </w:r>
            <w:r w:rsidRPr="006275E7"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Pr="006275E7">
              <w:rPr>
                <w:rFonts w:ascii="Arial" w:hAnsi="Arial" w:cs="Arial"/>
                <w:lang w:val="en-US"/>
              </w:rPr>
              <w:t>were injected</w:t>
            </w:r>
            <w:proofErr w:type="gramEnd"/>
            <w:r w:rsidRPr="006275E7">
              <w:rPr>
                <w:rFonts w:ascii="Arial" w:hAnsi="Arial" w:cs="Arial"/>
                <w:lang w:val="en-US"/>
              </w:rPr>
              <w:t xml:space="preserve"> in the presence of </w:t>
            </w:r>
            <w:r>
              <w:rPr>
                <w:rFonts w:ascii="Arial" w:hAnsi="Arial" w:cs="Arial"/>
                <w:lang w:val="en-US"/>
              </w:rPr>
              <w:t xml:space="preserve">125 mg </w:t>
            </w:r>
            <w:r w:rsidRPr="006275E7">
              <w:rPr>
                <w:rFonts w:ascii="Arial" w:hAnsi="Arial" w:cs="Arial"/>
                <w:lang w:val="en-US"/>
              </w:rPr>
              <w:t xml:space="preserve">processed </w:t>
            </w:r>
            <w:r>
              <w:rPr>
                <w:rFonts w:ascii="Arial" w:hAnsi="Arial" w:cs="Arial"/>
                <w:lang w:val="en-US"/>
              </w:rPr>
              <w:t>wild boar liver homogenate</w:t>
            </w:r>
            <w:r w:rsidRPr="006275E7">
              <w:rPr>
                <w:rFonts w:ascii="Arial" w:hAnsi="Arial" w:cs="Arial"/>
                <w:lang w:val="en-US"/>
              </w:rPr>
              <w:t xml:space="preserve">. The </w:t>
            </w:r>
            <w:r>
              <w:rPr>
                <w:rFonts w:ascii="Arial" w:hAnsi="Arial" w:cs="Arial"/>
                <w:lang w:val="en-US"/>
              </w:rPr>
              <w:t xml:space="preserve">concentrations of the standards solutions prepared from the alkali metal salts of M3PFBS, M3PFHxS and M8PFOS </w:t>
            </w:r>
            <w:proofErr w:type="gramStart"/>
            <w:r>
              <w:rPr>
                <w:rFonts w:ascii="Arial" w:hAnsi="Arial" w:cs="Arial"/>
                <w:lang w:val="en-US"/>
              </w:rPr>
              <w:t>were corrected</w:t>
            </w:r>
            <w:proofErr w:type="gramEnd"/>
            <w:r>
              <w:rPr>
                <w:rFonts w:ascii="Arial" w:hAnsi="Arial" w:cs="Arial"/>
                <w:lang w:val="en-US"/>
              </w:rPr>
              <w:t xml:space="preserve"> for the molecular weight of the respective ions. </w:t>
            </w:r>
            <w:r w:rsidRPr="006275E7">
              <w:rPr>
                <w:rFonts w:ascii="Arial" w:hAnsi="Arial" w:cs="Arial"/>
                <w:lang w:val="en-US"/>
              </w:rPr>
              <w:t xml:space="preserve">The data </w:t>
            </w:r>
            <w:r w:rsidR="00D86AD0">
              <w:rPr>
                <w:rFonts w:ascii="Arial" w:hAnsi="Arial" w:cs="Arial"/>
                <w:lang w:val="en-US"/>
              </w:rPr>
              <w:t xml:space="preserve">(distributed on two panels for enhanced clarity) were </w:t>
            </w:r>
            <w:r w:rsidRPr="006275E7">
              <w:rPr>
                <w:rFonts w:ascii="Arial" w:hAnsi="Arial" w:cs="Arial"/>
                <w:lang w:val="en-US"/>
              </w:rPr>
              <w:t>fitted with trend line</w:t>
            </w:r>
            <w:r>
              <w:rPr>
                <w:rFonts w:ascii="Arial" w:hAnsi="Arial" w:cs="Arial"/>
                <w:lang w:val="en-US"/>
              </w:rPr>
              <w:t>s</w:t>
            </w:r>
            <w:r w:rsidRPr="006275E7">
              <w:rPr>
                <w:rFonts w:ascii="Arial" w:hAnsi="Arial" w:cs="Arial"/>
                <w:lang w:val="en-US"/>
              </w:rPr>
              <w:t xml:space="preserve"> by </w:t>
            </w:r>
            <w:r>
              <w:rPr>
                <w:rFonts w:ascii="Arial" w:hAnsi="Arial" w:cs="Arial"/>
                <w:lang w:val="en-US"/>
              </w:rPr>
              <w:t>linear regression with R in the range of 0.9870 and 0.9999.</w:t>
            </w:r>
          </w:p>
        </w:tc>
      </w:tr>
    </w:tbl>
    <w:p w14:paraId="0F7ACD9D" w14:textId="77777777" w:rsidR="00067184" w:rsidRDefault="0006718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752EAEB6" w14:textId="77777777" w:rsidR="006275E7" w:rsidRDefault="00827665" w:rsidP="00827665">
      <w:pPr>
        <w:widowControl w:val="0"/>
        <w:spacing w:after="0" w:line="480" w:lineRule="auto"/>
        <w:jc w:val="center"/>
        <w:rPr>
          <w:rFonts w:ascii="Arial" w:hAnsi="Arial" w:cs="Arial"/>
          <w:lang w:val="en-US"/>
        </w:rPr>
      </w:pPr>
      <w:r w:rsidRPr="00827665">
        <w:rPr>
          <w:rFonts w:ascii="Arial" w:hAnsi="Arial" w:cs="Arial"/>
          <w:noProof/>
          <w:lang w:eastAsia="de-DE"/>
        </w:rPr>
        <w:lastRenderedPageBreak/>
        <w:drawing>
          <wp:inline distT="0" distB="0" distL="0" distR="0" wp14:anchorId="735DFA41" wp14:editId="7756870C">
            <wp:extent cx="4088329" cy="6117928"/>
            <wp:effectExtent l="0" t="0" r="7620" b="0"/>
            <wp:docPr id="2" name="Picture 2" descr="I:\Desktop\MANUSKRIPT PFAS from tissues\SI\Figure Chromatography\Figure SX Chr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esktop\MANUSKRIPT PFAS from tissues\SI\Figure Chromatography\Figure SX Chro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861" cy="612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1828B" w14:textId="77777777" w:rsidR="00067184" w:rsidRDefault="00067184" w:rsidP="00067184">
      <w:pPr>
        <w:spacing w:after="0" w:line="360" w:lineRule="auto"/>
        <w:rPr>
          <w:rFonts w:ascii="Arial" w:hAnsi="Arial" w:cs="Arial"/>
          <w:lang w:val="en-US"/>
        </w:rPr>
      </w:pPr>
      <w:r w:rsidRPr="009B5522">
        <w:rPr>
          <w:rFonts w:ascii="Arial" w:hAnsi="Arial" w:cs="Arial"/>
          <w:b/>
          <w:lang w:val="en-US"/>
        </w:rPr>
        <w:t>Fig</w:t>
      </w:r>
      <w:r w:rsidR="00865A02">
        <w:rPr>
          <w:rFonts w:ascii="Arial" w:hAnsi="Arial" w:cs="Arial"/>
          <w:b/>
          <w:lang w:val="en-US"/>
        </w:rPr>
        <w:t>.</w:t>
      </w:r>
      <w:r w:rsidRPr="009B5522">
        <w:rPr>
          <w:rFonts w:ascii="Arial" w:hAnsi="Arial" w:cs="Arial"/>
          <w:b/>
          <w:lang w:val="en-US"/>
        </w:rPr>
        <w:t xml:space="preserve"> </w:t>
      </w:r>
      <w:proofErr w:type="gramStart"/>
      <w:r w:rsidRPr="009B5522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>7</w:t>
      </w:r>
      <w:r w:rsidR="00AB525F">
        <w:rPr>
          <w:rFonts w:ascii="Arial" w:hAnsi="Arial" w:cs="Arial"/>
          <w:lang w:val="en-US"/>
        </w:rPr>
        <w:t xml:space="preserve"> U</w:t>
      </w:r>
      <w:r w:rsidRPr="009B5522">
        <w:rPr>
          <w:rFonts w:ascii="Arial" w:hAnsi="Arial" w:cs="Arial"/>
          <w:lang w:val="en-US"/>
        </w:rPr>
        <w:t xml:space="preserve">PLC-MS/MS chromatograms of the quantifier traces (blue lines) from an </w:t>
      </w:r>
      <w:r>
        <w:rPr>
          <w:rFonts w:ascii="Arial" w:hAnsi="Arial" w:cs="Arial"/>
          <w:lang w:val="en-US"/>
        </w:rPr>
        <w:t xml:space="preserve">extract sample of human lung </w:t>
      </w:r>
      <w:r w:rsidRPr="009B5522">
        <w:rPr>
          <w:rFonts w:ascii="Arial" w:hAnsi="Arial" w:cs="Arial"/>
          <w:lang w:val="en-US"/>
        </w:rPr>
        <w:t xml:space="preserve">containing </w:t>
      </w:r>
      <w:proofErr w:type="spellStart"/>
      <w:r w:rsidR="00827665">
        <w:rPr>
          <w:rFonts w:ascii="Arial" w:hAnsi="Arial" w:cs="Arial"/>
          <w:lang w:val="en-US"/>
        </w:rPr>
        <w:t>PFHpA</w:t>
      </w:r>
      <w:proofErr w:type="spellEnd"/>
      <w:r w:rsidR="00827665">
        <w:rPr>
          <w:rFonts w:ascii="Arial" w:hAnsi="Arial" w:cs="Arial"/>
          <w:lang w:val="en-US"/>
        </w:rPr>
        <w:t xml:space="preserve"> (a, </w:t>
      </w:r>
      <w:r w:rsidR="00827665" w:rsidRPr="00827665">
        <w:rPr>
          <w:rFonts w:ascii="Arial" w:hAnsi="Arial" w:cs="Arial"/>
          <w:i/>
          <w:lang w:val="en-US"/>
        </w:rPr>
        <w:t>m/z</w:t>
      </w:r>
      <w:r w:rsidR="00827665">
        <w:rPr>
          <w:rFonts w:ascii="Arial" w:hAnsi="Arial" w:cs="Arial"/>
          <w:lang w:val="en-US"/>
        </w:rPr>
        <w:t xml:space="preserve"> 363.1 </w:t>
      </w:r>
      <w:r w:rsidR="00827665" w:rsidRPr="00CC2A34">
        <w:rPr>
          <w:rFonts w:ascii="Arial" w:hAnsi="Arial" w:cs="Arial"/>
          <w:lang w:val="en-US"/>
        </w:rPr>
        <w:t>→</w:t>
      </w:r>
      <w:r w:rsidR="00827665">
        <w:rPr>
          <w:rFonts w:ascii="Arial" w:hAnsi="Arial" w:cs="Arial"/>
          <w:lang w:val="en-US"/>
        </w:rPr>
        <w:t xml:space="preserve"> 318.9, &lt; LOQ), </w:t>
      </w:r>
      <w:r w:rsidRPr="00CC2A34">
        <w:rPr>
          <w:rFonts w:ascii="Arial" w:hAnsi="Arial" w:cs="Arial"/>
          <w:lang w:val="en-US"/>
        </w:rPr>
        <w:t>PFOA (</w:t>
      </w:r>
      <w:r w:rsidR="00827665">
        <w:rPr>
          <w:rFonts w:ascii="Arial" w:hAnsi="Arial" w:cs="Arial"/>
          <w:lang w:val="en-US"/>
        </w:rPr>
        <w:t>b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Pr="00CC2A34">
        <w:rPr>
          <w:rFonts w:ascii="Arial" w:hAnsi="Arial" w:cs="Arial"/>
          <w:lang w:val="en-US"/>
        </w:rPr>
        <w:t xml:space="preserve"> 413.1 → 368.9), PFNA (</w:t>
      </w:r>
      <w:r w:rsidR="00827665">
        <w:rPr>
          <w:rFonts w:ascii="Arial" w:hAnsi="Arial" w:cs="Arial"/>
          <w:lang w:val="en-US"/>
        </w:rPr>
        <w:t>c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Pr="00CC2A34">
        <w:rPr>
          <w:rFonts w:ascii="Arial" w:hAnsi="Arial" w:cs="Arial"/>
          <w:lang w:val="en-US"/>
        </w:rPr>
        <w:t xml:space="preserve"> 463.1 → 419.0), PFDA (</w:t>
      </w:r>
      <w:r w:rsidR="00827665">
        <w:rPr>
          <w:rFonts w:ascii="Arial" w:hAnsi="Arial" w:cs="Arial"/>
          <w:lang w:val="en-US"/>
        </w:rPr>
        <w:t>d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Pr="00CC2A34">
        <w:rPr>
          <w:rFonts w:ascii="Arial" w:hAnsi="Arial" w:cs="Arial"/>
          <w:lang w:val="en-US"/>
        </w:rPr>
        <w:t xml:space="preserve"> 513.1 → 469.0), </w:t>
      </w:r>
      <w:proofErr w:type="spellStart"/>
      <w:r w:rsidRPr="00CC2A34">
        <w:rPr>
          <w:rFonts w:ascii="Arial" w:hAnsi="Arial" w:cs="Arial"/>
          <w:lang w:val="en-US"/>
        </w:rPr>
        <w:t>PFUdA</w:t>
      </w:r>
      <w:proofErr w:type="spellEnd"/>
      <w:r w:rsidRPr="00CC2A34">
        <w:rPr>
          <w:rFonts w:ascii="Arial" w:hAnsi="Arial" w:cs="Arial"/>
          <w:lang w:val="en-US"/>
        </w:rPr>
        <w:t xml:space="preserve"> (</w:t>
      </w:r>
      <w:r w:rsidR="00827665">
        <w:rPr>
          <w:rFonts w:ascii="Arial" w:hAnsi="Arial" w:cs="Arial"/>
          <w:lang w:val="en-US"/>
        </w:rPr>
        <w:t>e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Pr="00CC2A34">
        <w:rPr>
          <w:rFonts w:ascii="Arial" w:hAnsi="Arial" w:cs="Arial"/>
          <w:lang w:val="en-US"/>
        </w:rPr>
        <w:t xml:space="preserve"> 563.1 → 518.9), </w:t>
      </w:r>
      <w:proofErr w:type="spellStart"/>
      <w:r w:rsidR="00827665" w:rsidRPr="00CC2A34">
        <w:rPr>
          <w:rFonts w:ascii="Arial" w:hAnsi="Arial" w:cs="Arial"/>
          <w:lang w:val="en-US"/>
        </w:rPr>
        <w:t>PF</w:t>
      </w:r>
      <w:r w:rsidR="00827665">
        <w:rPr>
          <w:rFonts w:ascii="Arial" w:hAnsi="Arial" w:cs="Arial"/>
          <w:lang w:val="en-US"/>
        </w:rPr>
        <w:t>DoA</w:t>
      </w:r>
      <w:proofErr w:type="spellEnd"/>
      <w:r w:rsidR="00827665" w:rsidRPr="00CC2A34">
        <w:rPr>
          <w:rFonts w:ascii="Arial" w:hAnsi="Arial" w:cs="Arial"/>
          <w:lang w:val="en-US"/>
        </w:rPr>
        <w:t xml:space="preserve"> (</w:t>
      </w:r>
      <w:r w:rsidR="00827665">
        <w:rPr>
          <w:rFonts w:ascii="Arial" w:hAnsi="Arial" w:cs="Arial"/>
          <w:lang w:val="en-US"/>
        </w:rPr>
        <w:t>f</w:t>
      </w:r>
      <w:r w:rsidR="00827665" w:rsidRPr="00CC2A34">
        <w:rPr>
          <w:rFonts w:ascii="Arial" w:hAnsi="Arial" w:cs="Arial"/>
          <w:lang w:val="en-US"/>
        </w:rPr>
        <w:t xml:space="preserve">, </w:t>
      </w:r>
      <w:r w:rsidR="00827665" w:rsidRPr="00CC2A34">
        <w:rPr>
          <w:rFonts w:ascii="Arial" w:hAnsi="Arial" w:cs="Arial"/>
          <w:i/>
          <w:lang w:val="en-US"/>
        </w:rPr>
        <w:t>m/z</w:t>
      </w:r>
      <w:r w:rsidR="00827665">
        <w:rPr>
          <w:rFonts w:ascii="Arial" w:hAnsi="Arial" w:cs="Arial"/>
          <w:lang w:val="en-US"/>
        </w:rPr>
        <w:t xml:space="preserve"> </w:t>
      </w:r>
      <w:r w:rsidR="00827665" w:rsidRPr="00CC2A34">
        <w:rPr>
          <w:rFonts w:ascii="Arial" w:hAnsi="Arial" w:cs="Arial"/>
          <w:lang w:val="en-US"/>
        </w:rPr>
        <w:t>6</w:t>
      </w:r>
      <w:r w:rsidR="00827665">
        <w:rPr>
          <w:rFonts w:ascii="Arial" w:hAnsi="Arial" w:cs="Arial"/>
          <w:lang w:val="en-US"/>
        </w:rPr>
        <w:t>1</w:t>
      </w:r>
      <w:r w:rsidR="00827665" w:rsidRPr="00CC2A34">
        <w:rPr>
          <w:rFonts w:ascii="Arial" w:hAnsi="Arial" w:cs="Arial"/>
          <w:lang w:val="en-US"/>
        </w:rPr>
        <w:t>3.</w:t>
      </w:r>
      <w:r w:rsidR="00827665">
        <w:rPr>
          <w:rFonts w:ascii="Arial" w:hAnsi="Arial" w:cs="Arial"/>
          <w:lang w:val="en-US"/>
        </w:rPr>
        <w:t>0</w:t>
      </w:r>
      <w:r w:rsidR="00827665" w:rsidRPr="00CC2A34">
        <w:rPr>
          <w:rFonts w:ascii="Arial" w:hAnsi="Arial" w:cs="Arial"/>
          <w:lang w:val="en-US"/>
        </w:rPr>
        <w:t xml:space="preserve"> → 5</w:t>
      </w:r>
      <w:r w:rsidR="00827665">
        <w:rPr>
          <w:rFonts w:ascii="Arial" w:hAnsi="Arial" w:cs="Arial"/>
          <w:lang w:val="en-US"/>
        </w:rPr>
        <w:t>68.9</w:t>
      </w:r>
      <w:r w:rsidR="00827665" w:rsidRPr="00CC2A34">
        <w:rPr>
          <w:rFonts w:ascii="Arial" w:hAnsi="Arial" w:cs="Arial"/>
          <w:lang w:val="en-US"/>
        </w:rPr>
        <w:t>),</w:t>
      </w:r>
      <w:r w:rsidR="00827665">
        <w:rPr>
          <w:rFonts w:ascii="Arial" w:hAnsi="Arial" w:cs="Arial"/>
          <w:lang w:val="en-US"/>
        </w:rPr>
        <w:t xml:space="preserve"> </w:t>
      </w:r>
      <w:proofErr w:type="spellStart"/>
      <w:r w:rsidR="00827665">
        <w:rPr>
          <w:rFonts w:ascii="Arial" w:hAnsi="Arial" w:cs="Arial"/>
          <w:lang w:val="en-US"/>
        </w:rPr>
        <w:t>PFHxS</w:t>
      </w:r>
      <w:proofErr w:type="spellEnd"/>
      <w:r w:rsidR="00827665">
        <w:rPr>
          <w:rFonts w:ascii="Arial" w:hAnsi="Arial" w:cs="Arial"/>
          <w:lang w:val="en-US"/>
        </w:rPr>
        <w:t xml:space="preserve"> (g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="00827665">
        <w:rPr>
          <w:rFonts w:ascii="Arial" w:hAnsi="Arial" w:cs="Arial"/>
          <w:lang w:val="en-US"/>
        </w:rPr>
        <w:t xml:space="preserve"> 399.1 → 79.9), and PFOS (h</w:t>
      </w:r>
      <w:r w:rsidRPr="00CC2A34">
        <w:rPr>
          <w:rFonts w:ascii="Arial" w:hAnsi="Arial" w:cs="Arial"/>
          <w:lang w:val="en-US"/>
        </w:rPr>
        <w:t xml:space="preserve">, </w:t>
      </w:r>
      <w:r w:rsidRPr="00CC2A34">
        <w:rPr>
          <w:rFonts w:ascii="Arial" w:hAnsi="Arial" w:cs="Arial"/>
          <w:i/>
          <w:lang w:val="en-US"/>
        </w:rPr>
        <w:t>m/z</w:t>
      </w:r>
      <w:r w:rsidRPr="00CC2A34">
        <w:rPr>
          <w:rFonts w:ascii="Arial" w:hAnsi="Arial" w:cs="Arial"/>
          <w:lang w:val="en-US"/>
        </w:rPr>
        <w:t xml:space="preserve"> 499.1 → 98.9),</w:t>
      </w:r>
      <w:r w:rsidRPr="009B5522">
        <w:rPr>
          <w:rFonts w:ascii="Arial" w:hAnsi="Arial" w:cs="Arial"/>
          <w:lang w:val="en-US"/>
        </w:rPr>
        <w:t xml:space="preserve"> which were normalized to 100% signal intensity.</w:t>
      </w:r>
      <w:proofErr w:type="gramEnd"/>
      <w:r w:rsidRPr="009B5522">
        <w:rPr>
          <w:rFonts w:ascii="Arial" w:hAnsi="Arial" w:cs="Arial"/>
          <w:lang w:val="en-US"/>
        </w:rPr>
        <w:t xml:space="preserve"> The transitions of the respective isotope-labeled standard compounds (black lines) </w:t>
      </w:r>
      <w:proofErr w:type="gramStart"/>
      <w:r w:rsidRPr="009B5522">
        <w:rPr>
          <w:rFonts w:ascii="Arial" w:hAnsi="Arial" w:cs="Arial"/>
          <w:lang w:val="en-US"/>
        </w:rPr>
        <w:t>were adjusted</w:t>
      </w:r>
      <w:proofErr w:type="gramEnd"/>
      <w:r w:rsidRPr="009B5522">
        <w:rPr>
          <w:rFonts w:ascii="Arial" w:hAnsi="Arial" w:cs="Arial"/>
          <w:lang w:val="en-US"/>
        </w:rPr>
        <w:t xml:space="preserve"> to 50% signal intensity. Absolute intensities of </w:t>
      </w:r>
      <w:proofErr w:type="spellStart"/>
      <w:r w:rsidRPr="009B5522">
        <w:rPr>
          <w:rFonts w:ascii="Arial" w:hAnsi="Arial" w:cs="Arial"/>
          <w:lang w:val="en-US"/>
        </w:rPr>
        <w:t>analyte</w:t>
      </w:r>
      <w:proofErr w:type="spellEnd"/>
      <w:r w:rsidRPr="009B5522">
        <w:rPr>
          <w:rFonts w:ascii="Arial" w:hAnsi="Arial" w:cs="Arial"/>
          <w:lang w:val="en-US"/>
        </w:rPr>
        <w:t xml:space="preserve"> peaks and standard compounds are given.</w:t>
      </w:r>
    </w:p>
    <w:sectPr w:rsidR="00067184" w:rsidSect="00EF2390">
      <w:pgSz w:w="12240" w:h="15840" w:code="1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F809E" w16cex:dateUtc="2023-05-29T17:50:00Z"/>
  <w16cex:commentExtensible w16cex:durableId="281F7FE1" w16cex:dateUtc="2023-05-29T17:47:00Z"/>
  <w16cex:commentExtensible w16cex:durableId="281F8081" w16cex:dateUtc="2023-05-29T17:50:00Z"/>
  <w16cex:commentExtensible w16cex:durableId="281F837C" w16cex:dateUtc="2023-05-29T18:03:00Z"/>
  <w16cex:commentExtensible w16cex:durableId="281F8262" w16cex:dateUtc="2023-05-29T17:58:00Z"/>
  <w16cex:commentExtensible w16cex:durableId="281F8176" w16cex:dateUtc="2023-05-29T17:54:00Z"/>
  <w16cex:commentExtensible w16cex:durableId="281F819B" w16cex:dateUtc="2023-05-29T17:55:00Z"/>
  <w16cex:commentExtensible w16cex:durableId="281F81CE" w16cex:dateUtc="2023-05-29T17:55:00Z"/>
  <w16cex:commentExtensible w16cex:durableId="281F8421" w16cex:dateUtc="2023-05-29T18:05:00Z"/>
  <w16cex:commentExtensible w16cex:durableId="281F83BE" w16cex:dateUtc="2023-05-29T18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91F6ABF" w16cid:durableId="281F809E"/>
  <w16cid:commentId w16cid:paraId="1C3713F7" w16cid:durableId="281F7FE1"/>
  <w16cid:commentId w16cid:paraId="40523BAC" w16cid:durableId="281F8081"/>
  <w16cid:commentId w16cid:paraId="4FAA369F" w16cid:durableId="281F837C"/>
  <w16cid:commentId w16cid:paraId="1F763A53" w16cid:durableId="281F8262"/>
  <w16cid:commentId w16cid:paraId="44A8EE28" w16cid:durableId="281F8176"/>
  <w16cid:commentId w16cid:paraId="0C2E5A5A" w16cid:durableId="281F819B"/>
  <w16cid:commentId w16cid:paraId="5E3D7463" w16cid:durableId="281F81CE"/>
  <w16cid:commentId w16cid:paraId="1AD3E972" w16cid:durableId="281F8421"/>
  <w16cid:commentId w16cid:paraId="63E05B9F" w16cid:durableId="281F83B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12F8"/>
    <w:multiLevelType w:val="hybridMultilevel"/>
    <w:tmpl w:val="B358D064"/>
    <w:lvl w:ilvl="0" w:tplc="CCE295F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5623"/>
    <w:multiLevelType w:val="multilevel"/>
    <w:tmpl w:val="8C18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wa0ef0nx9tpoe0ed8xfx2xwz920vpzrtps&quot;&gt;Literatur_BM-DIFE&lt;record-ids&gt;&lt;item&gt;1574&lt;/item&gt;&lt;/record-ids&gt;&lt;/item&gt;&lt;/Libraries&gt;"/>
  </w:docVars>
  <w:rsids>
    <w:rsidRoot w:val="00041298"/>
    <w:rsid w:val="0000222E"/>
    <w:rsid w:val="00002B60"/>
    <w:rsid w:val="00005B28"/>
    <w:rsid w:val="0001204C"/>
    <w:rsid w:val="0001438B"/>
    <w:rsid w:val="000146F5"/>
    <w:rsid w:val="0001684B"/>
    <w:rsid w:val="00023D92"/>
    <w:rsid w:val="000241EE"/>
    <w:rsid w:val="0002539C"/>
    <w:rsid w:val="00025A59"/>
    <w:rsid w:val="0002633B"/>
    <w:rsid w:val="00030FB6"/>
    <w:rsid w:val="00031A8C"/>
    <w:rsid w:val="00031D87"/>
    <w:rsid w:val="0003634F"/>
    <w:rsid w:val="00037720"/>
    <w:rsid w:val="00041298"/>
    <w:rsid w:val="00057AE8"/>
    <w:rsid w:val="00060AC7"/>
    <w:rsid w:val="00067184"/>
    <w:rsid w:val="000765E0"/>
    <w:rsid w:val="00077EAF"/>
    <w:rsid w:val="000840F8"/>
    <w:rsid w:val="00091E40"/>
    <w:rsid w:val="00093B23"/>
    <w:rsid w:val="000A0B78"/>
    <w:rsid w:val="000A1F18"/>
    <w:rsid w:val="000A4C8C"/>
    <w:rsid w:val="000A7A38"/>
    <w:rsid w:val="000B2499"/>
    <w:rsid w:val="000B2C43"/>
    <w:rsid w:val="000B4409"/>
    <w:rsid w:val="000D0AB9"/>
    <w:rsid w:val="000D2DB4"/>
    <w:rsid w:val="000F45C9"/>
    <w:rsid w:val="000F46CB"/>
    <w:rsid w:val="000F7421"/>
    <w:rsid w:val="00101F55"/>
    <w:rsid w:val="0010330E"/>
    <w:rsid w:val="00103E82"/>
    <w:rsid w:val="001050D0"/>
    <w:rsid w:val="0011112A"/>
    <w:rsid w:val="0011197A"/>
    <w:rsid w:val="001178F7"/>
    <w:rsid w:val="00123B9B"/>
    <w:rsid w:val="00125462"/>
    <w:rsid w:val="001339A8"/>
    <w:rsid w:val="001347C4"/>
    <w:rsid w:val="00134F5D"/>
    <w:rsid w:val="00136D68"/>
    <w:rsid w:val="001473E3"/>
    <w:rsid w:val="00147752"/>
    <w:rsid w:val="001575BA"/>
    <w:rsid w:val="00171DE3"/>
    <w:rsid w:val="00172084"/>
    <w:rsid w:val="00172226"/>
    <w:rsid w:val="0018014F"/>
    <w:rsid w:val="001819C7"/>
    <w:rsid w:val="00184C99"/>
    <w:rsid w:val="00184F0C"/>
    <w:rsid w:val="00187B15"/>
    <w:rsid w:val="00193E64"/>
    <w:rsid w:val="0019506F"/>
    <w:rsid w:val="001A3C58"/>
    <w:rsid w:val="001A4CC6"/>
    <w:rsid w:val="001B036B"/>
    <w:rsid w:val="001B25DC"/>
    <w:rsid w:val="001B46E6"/>
    <w:rsid w:val="001B65FA"/>
    <w:rsid w:val="001B6BAE"/>
    <w:rsid w:val="001C1606"/>
    <w:rsid w:val="001C2E7B"/>
    <w:rsid w:val="001C47C5"/>
    <w:rsid w:val="001C70FB"/>
    <w:rsid w:val="001C7D2C"/>
    <w:rsid w:val="001D2EFF"/>
    <w:rsid w:val="001D6E44"/>
    <w:rsid w:val="001E23B3"/>
    <w:rsid w:val="001F352A"/>
    <w:rsid w:val="001F3702"/>
    <w:rsid w:val="001F5C8A"/>
    <w:rsid w:val="00203281"/>
    <w:rsid w:val="00203F07"/>
    <w:rsid w:val="00206856"/>
    <w:rsid w:val="0021266E"/>
    <w:rsid w:val="00220F26"/>
    <w:rsid w:val="00221A2A"/>
    <w:rsid w:val="00222F0A"/>
    <w:rsid w:val="00223FCA"/>
    <w:rsid w:val="0022559F"/>
    <w:rsid w:val="00225CD5"/>
    <w:rsid w:val="002317E0"/>
    <w:rsid w:val="00231EDD"/>
    <w:rsid w:val="002351FA"/>
    <w:rsid w:val="00235C9B"/>
    <w:rsid w:val="002420AD"/>
    <w:rsid w:val="002428D0"/>
    <w:rsid w:val="00244166"/>
    <w:rsid w:val="00246AFD"/>
    <w:rsid w:val="00247C3C"/>
    <w:rsid w:val="0025103D"/>
    <w:rsid w:val="00280145"/>
    <w:rsid w:val="002865E6"/>
    <w:rsid w:val="002922C3"/>
    <w:rsid w:val="0029268F"/>
    <w:rsid w:val="002964D8"/>
    <w:rsid w:val="00296760"/>
    <w:rsid w:val="002A72B0"/>
    <w:rsid w:val="002B0706"/>
    <w:rsid w:val="002B3365"/>
    <w:rsid w:val="002D0D0C"/>
    <w:rsid w:val="002D195F"/>
    <w:rsid w:val="002F125D"/>
    <w:rsid w:val="002F4D77"/>
    <w:rsid w:val="002F58CA"/>
    <w:rsid w:val="002F70AF"/>
    <w:rsid w:val="00300120"/>
    <w:rsid w:val="0030256A"/>
    <w:rsid w:val="00320C0D"/>
    <w:rsid w:val="00335EBA"/>
    <w:rsid w:val="00336D2F"/>
    <w:rsid w:val="00341F2C"/>
    <w:rsid w:val="0035010B"/>
    <w:rsid w:val="00352020"/>
    <w:rsid w:val="00353E31"/>
    <w:rsid w:val="003573A3"/>
    <w:rsid w:val="00362648"/>
    <w:rsid w:val="00365ACB"/>
    <w:rsid w:val="003833A5"/>
    <w:rsid w:val="003921F9"/>
    <w:rsid w:val="0039238B"/>
    <w:rsid w:val="00395739"/>
    <w:rsid w:val="00397594"/>
    <w:rsid w:val="003A2CE7"/>
    <w:rsid w:val="003A2DA8"/>
    <w:rsid w:val="003B1EA1"/>
    <w:rsid w:val="003B4CF9"/>
    <w:rsid w:val="003B514B"/>
    <w:rsid w:val="003C2691"/>
    <w:rsid w:val="003C2AC8"/>
    <w:rsid w:val="003C355E"/>
    <w:rsid w:val="003C6A53"/>
    <w:rsid w:val="003C6DA1"/>
    <w:rsid w:val="003D63AC"/>
    <w:rsid w:val="003D6F28"/>
    <w:rsid w:val="003E106A"/>
    <w:rsid w:val="003E5E12"/>
    <w:rsid w:val="003F0ADB"/>
    <w:rsid w:val="003F3CA5"/>
    <w:rsid w:val="003F7DEB"/>
    <w:rsid w:val="004019E2"/>
    <w:rsid w:val="00401C5A"/>
    <w:rsid w:val="004022D7"/>
    <w:rsid w:val="00402659"/>
    <w:rsid w:val="004032F4"/>
    <w:rsid w:val="0041161D"/>
    <w:rsid w:val="00411B8B"/>
    <w:rsid w:val="00412141"/>
    <w:rsid w:val="00414020"/>
    <w:rsid w:val="00414B13"/>
    <w:rsid w:val="00422442"/>
    <w:rsid w:val="00431BBD"/>
    <w:rsid w:val="004342BE"/>
    <w:rsid w:val="00435E2C"/>
    <w:rsid w:val="00436069"/>
    <w:rsid w:val="00437786"/>
    <w:rsid w:val="00446D92"/>
    <w:rsid w:val="00455EBB"/>
    <w:rsid w:val="00460784"/>
    <w:rsid w:val="00463D3C"/>
    <w:rsid w:val="00464DA7"/>
    <w:rsid w:val="00464FD3"/>
    <w:rsid w:val="00470DC9"/>
    <w:rsid w:val="0048115E"/>
    <w:rsid w:val="00484B07"/>
    <w:rsid w:val="004878C3"/>
    <w:rsid w:val="0049244D"/>
    <w:rsid w:val="00493661"/>
    <w:rsid w:val="004958AB"/>
    <w:rsid w:val="004A7BCC"/>
    <w:rsid w:val="004B1214"/>
    <w:rsid w:val="004B1323"/>
    <w:rsid w:val="004C74F3"/>
    <w:rsid w:val="004D7282"/>
    <w:rsid w:val="004E7B1A"/>
    <w:rsid w:val="004F23F0"/>
    <w:rsid w:val="004F32D3"/>
    <w:rsid w:val="004F747D"/>
    <w:rsid w:val="004F76F3"/>
    <w:rsid w:val="004F7F81"/>
    <w:rsid w:val="00502D63"/>
    <w:rsid w:val="00510333"/>
    <w:rsid w:val="00512659"/>
    <w:rsid w:val="00513E43"/>
    <w:rsid w:val="00520F58"/>
    <w:rsid w:val="005221CF"/>
    <w:rsid w:val="00525489"/>
    <w:rsid w:val="005274C7"/>
    <w:rsid w:val="00527DF6"/>
    <w:rsid w:val="00543F9A"/>
    <w:rsid w:val="0054447D"/>
    <w:rsid w:val="00550CD3"/>
    <w:rsid w:val="00552EB4"/>
    <w:rsid w:val="00553040"/>
    <w:rsid w:val="005535D8"/>
    <w:rsid w:val="00553E03"/>
    <w:rsid w:val="0056402D"/>
    <w:rsid w:val="005722A0"/>
    <w:rsid w:val="00573CA0"/>
    <w:rsid w:val="00574F96"/>
    <w:rsid w:val="0058166C"/>
    <w:rsid w:val="005902AA"/>
    <w:rsid w:val="005A2D06"/>
    <w:rsid w:val="005A3B8D"/>
    <w:rsid w:val="005B33EF"/>
    <w:rsid w:val="005B353D"/>
    <w:rsid w:val="005B5DB8"/>
    <w:rsid w:val="005C49C6"/>
    <w:rsid w:val="005D21FB"/>
    <w:rsid w:val="005D2898"/>
    <w:rsid w:val="005D68C0"/>
    <w:rsid w:val="005E0E06"/>
    <w:rsid w:val="005E259F"/>
    <w:rsid w:val="005E2C78"/>
    <w:rsid w:val="005F45C5"/>
    <w:rsid w:val="005F72A2"/>
    <w:rsid w:val="006064A1"/>
    <w:rsid w:val="00610074"/>
    <w:rsid w:val="00612E4B"/>
    <w:rsid w:val="006148D0"/>
    <w:rsid w:val="006275E7"/>
    <w:rsid w:val="0063226E"/>
    <w:rsid w:val="0063743D"/>
    <w:rsid w:val="006374D5"/>
    <w:rsid w:val="006377D7"/>
    <w:rsid w:val="006410F3"/>
    <w:rsid w:val="00656BD4"/>
    <w:rsid w:val="00660D78"/>
    <w:rsid w:val="00663E4B"/>
    <w:rsid w:val="00675BEE"/>
    <w:rsid w:val="00676475"/>
    <w:rsid w:val="00677672"/>
    <w:rsid w:val="00683DA7"/>
    <w:rsid w:val="00685698"/>
    <w:rsid w:val="00693EF0"/>
    <w:rsid w:val="006A42CB"/>
    <w:rsid w:val="006A5F42"/>
    <w:rsid w:val="006A5F6D"/>
    <w:rsid w:val="006B4CEC"/>
    <w:rsid w:val="006B4FD2"/>
    <w:rsid w:val="006B5C14"/>
    <w:rsid w:val="006C36D4"/>
    <w:rsid w:val="006C6786"/>
    <w:rsid w:val="006D395C"/>
    <w:rsid w:val="006D6BAB"/>
    <w:rsid w:val="006E7EEB"/>
    <w:rsid w:val="006F5C10"/>
    <w:rsid w:val="00710E6F"/>
    <w:rsid w:val="00721B08"/>
    <w:rsid w:val="0072210D"/>
    <w:rsid w:val="00723FE9"/>
    <w:rsid w:val="00736586"/>
    <w:rsid w:val="00737BFF"/>
    <w:rsid w:val="007424F3"/>
    <w:rsid w:val="0074379D"/>
    <w:rsid w:val="00760693"/>
    <w:rsid w:val="00762A71"/>
    <w:rsid w:val="007703EA"/>
    <w:rsid w:val="00770944"/>
    <w:rsid w:val="00775DD2"/>
    <w:rsid w:val="007846EA"/>
    <w:rsid w:val="007860D1"/>
    <w:rsid w:val="007862BB"/>
    <w:rsid w:val="00786EE8"/>
    <w:rsid w:val="00791C21"/>
    <w:rsid w:val="007A2A29"/>
    <w:rsid w:val="007B0DE7"/>
    <w:rsid w:val="007B3531"/>
    <w:rsid w:val="007B77F4"/>
    <w:rsid w:val="007C33BF"/>
    <w:rsid w:val="007C4187"/>
    <w:rsid w:val="007E555A"/>
    <w:rsid w:val="007E68E8"/>
    <w:rsid w:val="007E7540"/>
    <w:rsid w:val="007F1D4A"/>
    <w:rsid w:val="00806220"/>
    <w:rsid w:val="008113A4"/>
    <w:rsid w:val="00813C8E"/>
    <w:rsid w:val="008157CB"/>
    <w:rsid w:val="008243BA"/>
    <w:rsid w:val="00827665"/>
    <w:rsid w:val="00831DAF"/>
    <w:rsid w:val="00832BD2"/>
    <w:rsid w:val="00832E92"/>
    <w:rsid w:val="0083324B"/>
    <w:rsid w:val="008369E1"/>
    <w:rsid w:val="0084056A"/>
    <w:rsid w:val="00842653"/>
    <w:rsid w:val="00842929"/>
    <w:rsid w:val="00846266"/>
    <w:rsid w:val="00853F79"/>
    <w:rsid w:val="0085501D"/>
    <w:rsid w:val="0086088A"/>
    <w:rsid w:val="00863C91"/>
    <w:rsid w:val="00865A02"/>
    <w:rsid w:val="0087022D"/>
    <w:rsid w:val="0087218F"/>
    <w:rsid w:val="0087416F"/>
    <w:rsid w:val="00887EFF"/>
    <w:rsid w:val="00891D05"/>
    <w:rsid w:val="008A1E01"/>
    <w:rsid w:val="008B6803"/>
    <w:rsid w:val="008C1D66"/>
    <w:rsid w:val="008C4FCE"/>
    <w:rsid w:val="008C5E10"/>
    <w:rsid w:val="008E0BB3"/>
    <w:rsid w:val="008F0460"/>
    <w:rsid w:val="008F321C"/>
    <w:rsid w:val="008F3691"/>
    <w:rsid w:val="00903F8C"/>
    <w:rsid w:val="00905353"/>
    <w:rsid w:val="009075D4"/>
    <w:rsid w:val="0090781B"/>
    <w:rsid w:val="009137EC"/>
    <w:rsid w:val="00914CF9"/>
    <w:rsid w:val="00923C08"/>
    <w:rsid w:val="00923C78"/>
    <w:rsid w:val="009254BF"/>
    <w:rsid w:val="00926B08"/>
    <w:rsid w:val="0093122D"/>
    <w:rsid w:val="00932052"/>
    <w:rsid w:val="00934DD7"/>
    <w:rsid w:val="0093502B"/>
    <w:rsid w:val="00936731"/>
    <w:rsid w:val="00937707"/>
    <w:rsid w:val="00945A5F"/>
    <w:rsid w:val="009468BC"/>
    <w:rsid w:val="00950063"/>
    <w:rsid w:val="0095235A"/>
    <w:rsid w:val="00953446"/>
    <w:rsid w:val="00953DAE"/>
    <w:rsid w:val="009608BB"/>
    <w:rsid w:val="00961B4F"/>
    <w:rsid w:val="00963D33"/>
    <w:rsid w:val="00965A58"/>
    <w:rsid w:val="009739AD"/>
    <w:rsid w:val="00973EA1"/>
    <w:rsid w:val="00974982"/>
    <w:rsid w:val="00975355"/>
    <w:rsid w:val="00976244"/>
    <w:rsid w:val="00984072"/>
    <w:rsid w:val="00987260"/>
    <w:rsid w:val="00996915"/>
    <w:rsid w:val="00997646"/>
    <w:rsid w:val="00997A2A"/>
    <w:rsid w:val="009A3B28"/>
    <w:rsid w:val="009A6E10"/>
    <w:rsid w:val="009A79A1"/>
    <w:rsid w:val="009B1987"/>
    <w:rsid w:val="009B1D47"/>
    <w:rsid w:val="009B32EE"/>
    <w:rsid w:val="009B3A34"/>
    <w:rsid w:val="009B4589"/>
    <w:rsid w:val="009C5FB0"/>
    <w:rsid w:val="009C6745"/>
    <w:rsid w:val="009C6ECD"/>
    <w:rsid w:val="009D3C51"/>
    <w:rsid w:val="009D3FF4"/>
    <w:rsid w:val="009D58D9"/>
    <w:rsid w:val="009D7D5F"/>
    <w:rsid w:val="009E11C6"/>
    <w:rsid w:val="009E3D43"/>
    <w:rsid w:val="009E4BCA"/>
    <w:rsid w:val="009E5A9A"/>
    <w:rsid w:val="009F3286"/>
    <w:rsid w:val="009F56B2"/>
    <w:rsid w:val="009F629A"/>
    <w:rsid w:val="00A00F17"/>
    <w:rsid w:val="00A02BC8"/>
    <w:rsid w:val="00A04BFE"/>
    <w:rsid w:val="00A13025"/>
    <w:rsid w:val="00A1387C"/>
    <w:rsid w:val="00A15A4E"/>
    <w:rsid w:val="00A2387C"/>
    <w:rsid w:val="00A24EA2"/>
    <w:rsid w:val="00A252D6"/>
    <w:rsid w:val="00A34751"/>
    <w:rsid w:val="00A411F2"/>
    <w:rsid w:val="00A41C2D"/>
    <w:rsid w:val="00A45D73"/>
    <w:rsid w:val="00A47260"/>
    <w:rsid w:val="00A51649"/>
    <w:rsid w:val="00A51E99"/>
    <w:rsid w:val="00A5637E"/>
    <w:rsid w:val="00A6124F"/>
    <w:rsid w:val="00A61697"/>
    <w:rsid w:val="00A81F42"/>
    <w:rsid w:val="00A869C3"/>
    <w:rsid w:val="00A87A39"/>
    <w:rsid w:val="00A93CCD"/>
    <w:rsid w:val="00AA37B3"/>
    <w:rsid w:val="00AA6789"/>
    <w:rsid w:val="00AB525F"/>
    <w:rsid w:val="00AB53D1"/>
    <w:rsid w:val="00AB72B4"/>
    <w:rsid w:val="00AC3AE6"/>
    <w:rsid w:val="00AE1678"/>
    <w:rsid w:val="00AE2DA9"/>
    <w:rsid w:val="00AE328C"/>
    <w:rsid w:val="00AF02AD"/>
    <w:rsid w:val="00AF15AF"/>
    <w:rsid w:val="00AF1BEB"/>
    <w:rsid w:val="00AF58AE"/>
    <w:rsid w:val="00B01DD1"/>
    <w:rsid w:val="00B053C7"/>
    <w:rsid w:val="00B0782B"/>
    <w:rsid w:val="00B0797B"/>
    <w:rsid w:val="00B10452"/>
    <w:rsid w:val="00B15287"/>
    <w:rsid w:val="00B15C76"/>
    <w:rsid w:val="00B17D9D"/>
    <w:rsid w:val="00B24445"/>
    <w:rsid w:val="00B306F1"/>
    <w:rsid w:val="00B32619"/>
    <w:rsid w:val="00B37F8C"/>
    <w:rsid w:val="00B40ED5"/>
    <w:rsid w:val="00B45FD8"/>
    <w:rsid w:val="00B51140"/>
    <w:rsid w:val="00B53132"/>
    <w:rsid w:val="00B55BF6"/>
    <w:rsid w:val="00B670D1"/>
    <w:rsid w:val="00B70B54"/>
    <w:rsid w:val="00B7153C"/>
    <w:rsid w:val="00B85E03"/>
    <w:rsid w:val="00BA096E"/>
    <w:rsid w:val="00BA2677"/>
    <w:rsid w:val="00BA26BF"/>
    <w:rsid w:val="00BA36B2"/>
    <w:rsid w:val="00BB035A"/>
    <w:rsid w:val="00BB0363"/>
    <w:rsid w:val="00BB24FA"/>
    <w:rsid w:val="00BB6586"/>
    <w:rsid w:val="00BC5415"/>
    <w:rsid w:val="00BC62B6"/>
    <w:rsid w:val="00BD5043"/>
    <w:rsid w:val="00BD7C5D"/>
    <w:rsid w:val="00BE3B1D"/>
    <w:rsid w:val="00BE5097"/>
    <w:rsid w:val="00BF2390"/>
    <w:rsid w:val="00BF5085"/>
    <w:rsid w:val="00BF68DE"/>
    <w:rsid w:val="00BF79E9"/>
    <w:rsid w:val="00C12B7E"/>
    <w:rsid w:val="00C13671"/>
    <w:rsid w:val="00C24EBF"/>
    <w:rsid w:val="00C2723F"/>
    <w:rsid w:val="00C30582"/>
    <w:rsid w:val="00C37D6E"/>
    <w:rsid w:val="00C42705"/>
    <w:rsid w:val="00C429C2"/>
    <w:rsid w:val="00C42A3D"/>
    <w:rsid w:val="00C5222D"/>
    <w:rsid w:val="00C526C4"/>
    <w:rsid w:val="00C60D23"/>
    <w:rsid w:val="00C67889"/>
    <w:rsid w:val="00C71644"/>
    <w:rsid w:val="00C71B7D"/>
    <w:rsid w:val="00C73B72"/>
    <w:rsid w:val="00C73C13"/>
    <w:rsid w:val="00C80558"/>
    <w:rsid w:val="00C80946"/>
    <w:rsid w:val="00C85F50"/>
    <w:rsid w:val="00C90894"/>
    <w:rsid w:val="00C956AA"/>
    <w:rsid w:val="00C962E6"/>
    <w:rsid w:val="00C97E38"/>
    <w:rsid w:val="00CA1661"/>
    <w:rsid w:val="00CB03BF"/>
    <w:rsid w:val="00CB12BA"/>
    <w:rsid w:val="00CB5609"/>
    <w:rsid w:val="00CB6613"/>
    <w:rsid w:val="00CB7455"/>
    <w:rsid w:val="00CD23A4"/>
    <w:rsid w:val="00CD6B50"/>
    <w:rsid w:val="00CD7279"/>
    <w:rsid w:val="00CE0984"/>
    <w:rsid w:val="00CF5F3F"/>
    <w:rsid w:val="00D01AF7"/>
    <w:rsid w:val="00D06964"/>
    <w:rsid w:val="00D163AC"/>
    <w:rsid w:val="00D164C1"/>
    <w:rsid w:val="00D17D6D"/>
    <w:rsid w:val="00D24F08"/>
    <w:rsid w:val="00D2702A"/>
    <w:rsid w:val="00D31E51"/>
    <w:rsid w:val="00D419C0"/>
    <w:rsid w:val="00D50A3A"/>
    <w:rsid w:val="00D556AA"/>
    <w:rsid w:val="00D60A16"/>
    <w:rsid w:val="00D66071"/>
    <w:rsid w:val="00D66FFD"/>
    <w:rsid w:val="00D72FD1"/>
    <w:rsid w:val="00D73456"/>
    <w:rsid w:val="00D868A7"/>
    <w:rsid w:val="00D86AD0"/>
    <w:rsid w:val="00D873DA"/>
    <w:rsid w:val="00D90E1D"/>
    <w:rsid w:val="00D94B8A"/>
    <w:rsid w:val="00DA27C9"/>
    <w:rsid w:val="00DA38E4"/>
    <w:rsid w:val="00DA5343"/>
    <w:rsid w:val="00DB36A9"/>
    <w:rsid w:val="00DC6427"/>
    <w:rsid w:val="00DC77BF"/>
    <w:rsid w:val="00DD0F06"/>
    <w:rsid w:val="00DD5639"/>
    <w:rsid w:val="00DE63D4"/>
    <w:rsid w:val="00DF0527"/>
    <w:rsid w:val="00DF5F1B"/>
    <w:rsid w:val="00E01161"/>
    <w:rsid w:val="00E11474"/>
    <w:rsid w:val="00E153F7"/>
    <w:rsid w:val="00E16774"/>
    <w:rsid w:val="00E2148F"/>
    <w:rsid w:val="00E22C81"/>
    <w:rsid w:val="00E240AB"/>
    <w:rsid w:val="00E27DF9"/>
    <w:rsid w:val="00E30B18"/>
    <w:rsid w:val="00E3325F"/>
    <w:rsid w:val="00E41210"/>
    <w:rsid w:val="00E44AE1"/>
    <w:rsid w:val="00E51137"/>
    <w:rsid w:val="00E53E21"/>
    <w:rsid w:val="00E61660"/>
    <w:rsid w:val="00E8212D"/>
    <w:rsid w:val="00E83FD6"/>
    <w:rsid w:val="00E8587B"/>
    <w:rsid w:val="00E9049D"/>
    <w:rsid w:val="00E92D46"/>
    <w:rsid w:val="00E94D43"/>
    <w:rsid w:val="00E955E5"/>
    <w:rsid w:val="00EA4AD9"/>
    <w:rsid w:val="00EA526E"/>
    <w:rsid w:val="00EA6B85"/>
    <w:rsid w:val="00EB1562"/>
    <w:rsid w:val="00EC4059"/>
    <w:rsid w:val="00ED30FC"/>
    <w:rsid w:val="00ED7A88"/>
    <w:rsid w:val="00ED7C6E"/>
    <w:rsid w:val="00EE3AE8"/>
    <w:rsid w:val="00EE7403"/>
    <w:rsid w:val="00EF2390"/>
    <w:rsid w:val="00EF6CB9"/>
    <w:rsid w:val="00EF70BC"/>
    <w:rsid w:val="00F03333"/>
    <w:rsid w:val="00F04564"/>
    <w:rsid w:val="00F05996"/>
    <w:rsid w:val="00F07A25"/>
    <w:rsid w:val="00F13C5E"/>
    <w:rsid w:val="00F21CB8"/>
    <w:rsid w:val="00F231A6"/>
    <w:rsid w:val="00F348DF"/>
    <w:rsid w:val="00F52AD8"/>
    <w:rsid w:val="00F55F22"/>
    <w:rsid w:val="00F60D58"/>
    <w:rsid w:val="00F73008"/>
    <w:rsid w:val="00F7616A"/>
    <w:rsid w:val="00F81488"/>
    <w:rsid w:val="00F87ECD"/>
    <w:rsid w:val="00FA3B88"/>
    <w:rsid w:val="00FA3BE4"/>
    <w:rsid w:val="00FA5B19"/>
    <w:rsid w:val="00FA5CFB"/>
    <w:rsid w:val="00FB3914"/>
    <w:rsid w:val="00FB4575"/>
    <w:rsid w:val="00FB7433"/>
    <w:rsid w:val="00FC0FC6"/>
    <w:rsid w:val="00FC3220"/>
    <w:rsid w:val="00FC3304"/>
    <w:rsid w:val="00FC737B"/>
    <w:rsid w:val="00FD62B7"/>
    <w:rsid w:val="00FF39DE"/>
    <w:rsid w:val="00FF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BF1F94"/>
  <w15:chartTrackingRefBased/>
  <w15:docId w15:val="{DAAC558C-E4A2-4FE3-B4BB-6BAB48F5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69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um-authors">
    <w:name w:val="docsum-authors"/>
    <w:basedOn w:val="DefaultParagraphFont"/>
    <w:rsid w:val="0084056A"/>
  </w:style>
  <w:style w:type="character" w:customStyle="1" w:styleId="docsum-journal-citation">
    <w:name w:val="docsum-journal-citation"/>
    <w:basedOn w:val="DefaultParagraphFont"/>
    <w:rsid w:val="0084056A"/>
  </w:style>
  <w:style w:type="character" w:styleId="CommentReference">
    <w:name w:val="annotation reference"/>
    <w:basedOn w:val="DefaultParagraphFont"/>
    <w:uiPriority w:val="99"/>
    <w:semiHidden/>
    <w:unhideWhenUsed/>
    <w:rsid w:val="008405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05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56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56A"/>
    <w:rPr>
      <w:rFonts w:ascii="Segoe UI" w:hAnsi="Segoe UI" w:cs="Segoe UI"/>
      <w:sz w:val="18"/>
      <w:szCs w:val="18"/>
    </w:rPr>
  </w:style>
  <w:style w:type="character" w:customStyle="1" w:styleId="acopre">
    <w:name w:val="acopre"/>
    <w:basedOn w:val="DefaultParagraphFont"/>
    <w:rsid w:val="00244166"/>
  </w:style>
  <w:style w:type="character" w:styleId="Hyperlink">
    <w:name w:val="Hyperlink"/>
    <w:basedOn w:val="DefaultParagraphFont"/>
    <w:uiPriority w:val="99"/>
    <w:unhideWhenUsed/>
    <w:rsid w:val="003B1EA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B2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trong">
    <w:name w:val="Strong"/>
    <w:basedOn w:val="DefaultParagraphFont"/>
    <w:uiPriority w:val="22"/>
    <w:qFormat/>
    <w:rsid w:val="001B25D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869C3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customStyle="1" w:styleId="select">
    <w:name w:val="select"/>
    <w:basedOn w:val="Normal"/>
    <w:rsid w:val="00A86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cadre">
    <w:name w:val="cadre"/>
    <w:basedOn w:val="Normal"/>
    <w:rsid w:val="00A86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Paragraph">
    <w:name w:val="List Paragraph"/>
    <w:basedOn w:val="Normal"/>
    <w:uiPriority w:val="34"/>
    <w:qFormat/>
    <w:rsid w:val="00887EF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5F45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5F45C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5F45C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5F45C5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9C5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F328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3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3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2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9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8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23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45548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0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CE298-0992-42FF-BFB9-1EB60F4D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774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Bundesinstitut für Risikobewertung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 PD Dr. Klaus Abraham</dc:creator>
  <cp:keywords/>
  <dc:description/>
  <cp:lastModifiedBy>Herr Dr. Bernhard Monien</cp:lastModifiedBy>
  <cp:revision>6</cp:revision>
  <cp:lastPrinted>2023-05-25T09:09:00Z</cp:lastPrinted>
  <dcterms:created xsi:type="dcterms:W3CDTF">2023-06-09T08:30:00Z</dcterms:created>
  <dcterms:modified xsi:type="dcterms:W3CDTF">2023-06-09T09:08:00Z</dcterms:modified>
</cp:coreProperties>
</file>