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121" w:rsidRDefault="00B57693">
      <w:pPr>
        <w:jc w:val="both"/>
        <w:rPr>
          <w:sz w:val="22"/>
          <w:szCs w:val="22"/>
        </w:rPr>
      </w:pPr>
      <w:bookmarkStart w:id="0" w:name="_GoBack"/>
      <w:bookmarkEnd w:id="0"/>
      <w:r>
        <w:rPr>
          <w:rFonts w:eastAsia="SimSun" w:hint="eastAsia"/>
          <w:b/>
          <w:bCs/>
          <w:sz w:val="22"/>
          <w:szCs w:val="22"/>
        </w:rPr>
        <w:t>T</w:t>
      </w:r>
      <w:r>
        <w:rPr>
          <w:b/>
          <w:bCs/>
          <w:sz w:val="22"/>
          <w:szCs w:val="22"/>
        </w:rPr>
        <w:t xml:space="preserve">able </w:t>
      </w:r>
      <w:r>
        <w:rPr>
          <w:rFonts w:eastAsia="SimSun" w:hint="eastAsia"/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 xml:space="preserve"> SEQ Table \* ARABIC </w:instrText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fldChar w:fldCharType="end"/>
      </w:r>
      <w:r>
        <w:rPr>
          <w:rFonts w:eastAsia="SimSun" w:hint="eastAsia"/>
          <w:b/>
          <w:bCs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Optimized</w:t>
      </w:r>
      <w:r>
        <w:rPr>
          <w:rFonts w:eastAsia="SimSun"/>
          <w:sz w:val="22"/>
          <w:szCs w:val="22"/>
        </w:rPr>
        <w:t xml:space="preserve"> b</w:t>
      </w:r>
      <w:r>
        <w:rPr>
          <w:sz w:val="22"/>
          <w:szCs w:val="22"/>
        </w:rPr>
        <w:t xml:space="preserve">inary </w:t>
      </w:r>
      <w:r>
        <w:rPr>
          <w:rFonts w:eastAsia="SimSun"/>
          <w:sz w:val="22"/>
          <w:szCs w:val="22"/>
        </w:rPr>
        <w:t>f</w:t>
      </w:r>
      <w:r>
        <w:rPr>
          <w:sz w:val="22"/>
          <w:szCs w:val="22"/>
        </w:rPr>
        <w:t>low gradient.</w:t>
      </w:r>
    </w:p>
    <w:p w:rsidR="00F81121" w:rsidRDefault="00F81121">
      <w:pPr>
        <w:rPr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0"/>
        <w:gridCol w:w="2175"/>
        <w:gridCol w:w="2805"/>
        <w:gridCol w:w="1926"/>
      </w:tblGrid>
      <w:tr w:rsidR="00F81121">
        <w:trPr>
          <w:jc w:val="center"/>
        </w:trPr>
        <w:tc>
          <w:tcPr>
            <w:tcW w:w="1600" w:type="dxa"/>
            <w:tcBorders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F81121" w:rsidRDefault="00B5769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Time</w:t>
            </w:r>
            <w:r>
              <w:rPr>
                <w:color w:val="000000"/>
                <w:sz w:val="22"/>
                <w:szCs w:val="22"/>
              </w:rPr>
              <w:t>(min)</w:t>
            </w:r>
          </w:p>
        </w:tc>
        <w:tc>
          <w:tcPr>
            <w:tcW w:w="2175" w:type="dxa"/>
            <w:tcBorders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F81121" w:rsidRDefault="00B57693">
            <w:pPr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Flow(mL/min)</w:t>
            </w:r>
          </w:p>
        </w:tc>
        <w:tc>
          <w:tcPr>
            <w:tcW w:w="2805" w:type="dxa"/>
            <w:tcBorders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F81121" w:rsidRDefault="00B5769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 B</w:t>
            </w:r>
          </w:p>
        </w:tc>
        <w:tc>
          <w:tcPr>
            <w:tcW w:w="1926" w:type="dxa"/>
            <w:tcBorders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F81121" w:rsidRDefault="00B57693">
            <w:pPr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Cure</w:t>
            </w:r>
          </w:p>
        </w:tc>
      </w:tr>
      <w:tr w:rsidR="00F81121">
        <w:trPr>
          <w:trHeight w:val="90"/>
          <w:jc w:val="center"/>
        </w:trPr>
        <w:tc>
          <w:tcPr>
            <w:tcW w:w="1600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initial</w:t>
            </w:r>
          </w:p>
        </w:tc>
        <w:tc>
          <w:tcPr>
            <w:tcW w:w="2175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2805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926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initial</w:t>
            </w:r>
          </w:p>
        </w:tc>
      </w:tr>
      <w:tr w:rsidR="00F81121">
        <w:trPr>
          <w:jc w:val="center"/>
        </w:trPr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</w:t>
            </w:r>
            <w:r>
              <w:rPr>
                <w:rFonts w:eastAsia="SimSun"/>
                <w:color w:val="000000"/>
                <w:sz w:val="22"/>
                <w:szCs w:val="22"/>
              </w:rPr>
              <w:t>1</w:t>
            </w:r>
            <w:r>
              <w:rPr>
                <w:rFonts w:eastAsia="SimSun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926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6</w:t>
            </w:r>
          </w:p>
        </w:tc>
      </w:tr>
      <w:tr w:rsidR="00F81121">
        <w:trPr>
          <w:jc w:val="center"/>
        </w:trPr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2.0</w:t>
            </w:r>
            <w:r>
              <w:rPr>
                <w:rFonts w:eastAsia="SimSun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926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6</w:t>
            </w:r>
          </w:p>
        </w:tc>
      </w:tr>
      <w:tr w:rsidR="00F81121">
        <w:trPr>
          <w:jc w:val="center"/>
        </w:trPr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3.0</w:t>
            </w:r>
            <w:r>
              <w:rPr>
                <w:rFonts w:eastAsia="SimSun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926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6</w:t>
            </w:r>
          </w:p>
        </w:tc>
      </w:tr>
      <w:tr w:rsidR="00F81121">
        <w:trPr>
          <w:jc w:val="center"/>
        </w:trPr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4.5</w:t>
            </w:r>
            <w:r>
              <w:rPr>
                <w:rFonts w:eastAsia="SimSun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926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6</w:t>
            </w:r>
          </w:p>
        </w:tc>
      </w:tr>
      <w:tr w:rsidR="00F81121">
        <w:trPr>
          <w:jc w:val="center"/>
        </w:trPr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4.51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926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6</w:t>
            </w:r>
          </w:p>
        </w:tc>
      </w:tr>
      <w:tr w:rsidR="00F81121">
        <w:trPr>
          <w:jc w:val="center"/>
        </w:trPr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5.00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926" w:type="dxa"/>
            <w:tcBorders>
              <w:tl2br w:val="nil"/>
              <w:tr2bl w:val="nil"/>
            </w:tcBorders>
            <w:vAlign w:val="center"/>
          </w:tcPr>
          <w:p w:rsidR="00F81121" w:rsidRDefault="00B57693">
            <w:pPr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6</w:t>
            </w:r>
          </w:p>
        </w:tc>
      </w:tr>
    </w:tbl>
    <w:p w:rsidR="00F81121" w:rsidRDefault="00F81121">
      <w:pPr>
        <w:rPr>
          <w:rFonts w:eastAsiaTheme="minorEastAsia"/>
          <w:sz w:val="22"/>
          <w:szCs w:val="22"/>
        </w:rPr>
      </w:pPr>
    </w:p>
    <w:p w:rsidR="00F81121" w:rsidRDefault="00B57693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Table </w:t>
      </w:r>
      <w:r>
        <w:rPr>
          <w:rFonts w:eastAsia="SimSun" w:hint="eastAsia"/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>2</w:t>
      </w:r>
      <w:r>
        <w:rPr>
          <w:rFonts w:eastAsia="SimSun" w:hint="eastAsia"/>
          <w:b/>
          <w:bCs/>
          <w:sz w:val="22"/>
          <w:szCs w:val="22"/>
        </w:rPr>
        <w:t>.</w:t>
      </w:r>
      <w:r>
        <w:rPr>
          <w:rFonts w:eastAsia="SimSun"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Precision of measuring 17α-OHP</w:t>
      </w:r>
      <w:r>
        <w:rPr>
          <w:rFonts w:eastAsia="SimSun" w:hint="eastAsia"/>
          <w:sz w:val="22"/>
          <w:szCs w:val="22"/>
        </w:rPr>
        <w:t xml:space="preserve"> in </w:t>
      </w:r>
      <w:r>
        <w:rPr>
          <w:rFonts w:hint="eastAsia"/>
          <w:sz w:val="22"/>
          <w:szCs w:val="22"/>
        </w:rPr>
        <w:t xml:space="preserve">DBS by </w:t>
      </w:r>
      <w:r>
        <w:rPr>
          <w:rFonts w:hint="eastAsia"/>
          <w:sz w:val="22"/>
          <w:szCs w:val="20"/>
        </w:rPr>
        <w:t>ID</w:t>
      </w:r>
      <w:r>
        <w:rPr>
          <w:sz w:val="22"/>
          <w:szCs w:val="20"/>
        </w:rPr>
        <w:t>–</w:t>
      </w:r>
      <w:r>
        <w:rPr>
          <w:rFonts w:hint="eastAsia"/>
          <w:sz w:val="22"/>
          <w:szCs w:val="20"/>
        </w:rPr>
        <w:t>LC‒MS/MS</w:t>
      </w:r>
      <w:r>
        <w:rPr>
          <w:rFonts w:hint="eastAsia"/>
          <w:sz w:val="22"/>
          <w:szCs w:val="22"/>
        </w:rPr>
        <w:t>.</w:t>
      </w:r>
    </w:p>
    <w:tbl>
      <w:tblPr>
        <w:tblStyle w:val="TableGrid"/>
        <w:tblW w:w="852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2064"/>
        <w:gridCol w:w="711"/>
        <w:gridCol w:w="1486"/>
        <w:gridCol w:w="1664"/>
        <w:gridCol w:w="1704"/>
      </w:tblGrid>
      <w:tr w:rsidR="00F81121">
        <w:trPr>
          <w:jc w:val="center"/>
        </w:trPr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bookmarkStart w:id="1" w:name="OLE_LINK2"/>
            <w:r>
              <w:rPr>
                <w:szCs w:val="21"/>
              </w:rPr>
              <w:t>Level</w:t>
            </w:r>
          </w:p>
        </w:tc>
        <w:tc>
          <w:tcPr>
            <w:tcW w:w="2064" w:type="dxa"/>
            <w:tcBorders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Concentration</w:t>
            </w:r>
          </w:p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(ng/m</w:t>
            </w:r>
            <w:r>
              <w:rPr>
                <w:rFonts w:eastAsia="SimSun" w:hint="eastAsia"/>
                <w:color w:val="000000"/>
                <w:szCs w:val="21"/>
              </w:rPr>
              <w:t>L</w:t>
            </w:r>
            <w:r>
              <w:rPr>
                <w:rFonts w:eastAsia="SimSun"/>
                <w:color w:val="000000"/>
                <w:szCs w:val="21"/>
              </w:rPr>
              <w:t>)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Day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Mean</w:t>
            </w:r>
          </w:p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(ng/m</w:t>
            </w:r>
            <w:r>
              <w:rPr>
                <w:rFonts w:eastAsia="SimSun" w:hint="eastAsia"/>
                <w:color w:val="000000"/>
                <w:szCs w:val="21"/>
              </w:rPr>
              <w:t>L</w:t>
            </w:r>
            <w:r>
              <w:rPr>
                <w:rFonts w:eastAsia="SimSun"/>
                <w:color w:val="000000"/>
                <w:szCs w:val="21"/>
              </w:rPr>
              <w:t>)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Intra</w:t>
            </w:r>
            <w:r>
              <w:rPr>
                <w:rFonts w:eastAsia="SimSun" w:hint="eastAsia"/>
                <w:color w:val="000000"/>
                <w:szCs w:val="21"/>
              </w:rPr>
              <w:t>-</w:t>
            </w:r>
            <w:r>
              <w:rPr>
                <w:rFonts w:eastAsia="SimSun"/>
                <w:color w:val="000000"/>
                <w:szCs w:val="21"/>
              </w:rPr>
              <w:t>day</w:t>
            </w:r>
          </w:p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(CV</w:t>
            </w:r>
            <w:proofErr w:type="gramStart"/>
            <w:r>
              <w:rPr>
                <w:rFonts w:eastAsia="SimSun"/>
                <w:color w:val="000000"/>
                <w:szCs w:val="21"/>
              </w:rPr>
              <w:t>,%</w:t>
            </w:r>
            <w:proofErr w:type="gramEnd"/>
            <w:r>
              <w:rPr>
                <w:rFonts w:eastAsia="SimSun"/>
                <w:color w:val="000000"/>
                <w:szCs w:val="21"/>
              </w:rPr>
              <w:t>)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Inter</w:t>
            </w:r>
            <w:r>
              <w:rPr>
                <w:rFonts w:eastAsia="SimSun" w:hint="eastAsia"/>
                <w:color w:val="000000"/>
                <w:szCs w:val="21"/>
              </w:rPr>
              <w:t>-</w:t>
            </w:r>
            <w:r>
              <w:rPr>
                <w:rFonts w:eastAsia="SimSun"/>
                <w:color w:val="000000"/>
                <w:szCs w:val="21"/>
              </w:rPr>
              <w:t>day</w:t>
            </w:r>
          </w:p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(CV</w:t>
            </w:r>
            <w:proofErr w:type="gramStart"/>
            <w:r>
              <w:rPr>
                <w:rFonts w:eastAsia="SimSun"/>
                <w:color w:val="000000"/>
                <w:szCs w:val="21"/>
              </w:rPr>
              <w:t>,%</w:t>
            </w:r>
            <w:proofErr w:type="gramEnd"/>
            <w:r>
              <w:rPr>
                <w:rFonts w:eastAsia="SimSun"/>
                <w:color w:val="000000"/>
                <w:szCs w:val="21"/>
              </w:rPr>
              <w:t>)</w:t>
            </w:r>
          </w:p>
        </w:tc>
      </w:tr>
      <w:tr w:rsidR="00F81121">
        <w:trPr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1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5.61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5.</w:t>
            </w:r>
            <w:r>
              <w:rPr>
                <w:rFonts w:eastAsia="SimSun" w:hint="eastAsia"/>
                <w:color w:val="000000"/>
                <w:szCs w:val="21"/>
              </w:rPr>
              <w:t>47</w:t>
            </w:r>
            <w:r>
              <w:rPr>
                <w:rFonts w:eastAsia="SimSun"/>
                <w:color w:val="000000"/>
                <w:szCs w:val="21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5.69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5.78</w:t>
            </w:r>
          </w:p>
        </w:tc>
      </w:tr>
      <w:tr w:rsidR="00F81121">
        <w:trPr>
          <w:jc w:val="center"/>
        </w:trPr>
        <w:tc>
          <w:tcPr>
            <w:tcW w:w="900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64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2</w:t>
            </w:r>
          </w:p>
        </w:tc>
        <w:tc>
          <w:tcPr>
            <w:tcW w:w="148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5.</w:t>
            </w:r>
            <w:r>
              <w:rPr>
                <w:rFonts w:eastAsia="SimSun" w:hint="eastAsia"/>
                <w:color w:val="000000"/>
                <w:szCs w:val="21"/>
              </w:rPr>
              <w:t>40</w:t>
            </w:r>
            <w:r>
              <w:rPr>
                <w:rFonts w:eastAsia="SimSun"/>
                <w:color w:val="000000"/>
                <w:szCs w:val="21"/>
              </w:rPr>
              <w:t xml:space="preserve"> </w:t>
            </w:r>
          </w:p>
        </w:tc>
        <w:tc>
          <w:tcPr>
            <w:tcW w:w="166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4.87</w:t>
            </w:r>
          </w:p>
        </w:tc>
        <w:tc>
          <w:tcPr>
            <w:tcW w:w="1704" w:type="dxa"/>
            <w:vMerge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</w:p>
        </w:tc>
      </w:tr>
      <w:tr w:rsidR="00F81121">
        <w:trPr>
          <w:jc w:val="center"/>
        </w:trPr>
        <w:tc>
          <w:tcPr>
            <w:tcW w:w="900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64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3</w:t>
            </w:r>
          </w:p>
        </w:tc>
        <w:tc>
          <w:tcPr>
            <w:tcW w:w="148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5.</w:t>
            </w:r>
            <w:r>
              <w:rPr>
                <w:rFonts w:eastAsia="SimSun" w:hint="eastAsia"/>
                <w:color w:val="000000"/>
                <w:szCs w:val="21"/>
              </w:rPr>
              <w:t>25</w:t>
            </w:r>
            <w:r>
              <w:rPr>
                <w:rFonts w:eastAsia="SimSun"/>
                <w:color w:val="000000"/>
                <w:szCs w:val="21"/>
              </w:rPr>
              <w:t xml:space="preserve"> </w:t>
            </w:r>
          </w:p>
        </w:tc>
        <w:tc>
          <w:tcPr>
            <w:tcW w:w="166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4.08</w:t>
            </w:r>
          </w:p>
        </w:tc>
        <w:tc>
          <w:tcPr>
            <w:tcW w:w="1704" w:type="dxa"/>
            <w:vMerge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</w:p>
        </w:tc>
      </w:tr>
      <w:tr w:rsidR="00F81121">
        <w:trPr>
          <w:jc w:val="center"/>
        </w:trPr>
        <w:tc>
          <w:tcPr>
            <w:tcW w:w="900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64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4</w:t>
            </w:r>
          </w:p>
        </w:tc>
        <w:tc>
          <w:tcPr>
            <w:tcW w:w="148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5.25</w:t>
            </w:r>
          </w:p>
        </w:tc>
        <w:tc>
          <w:tcPr>
            <w:tcW w:w="166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3.73</w:t>
            </w:r>
          </w:p>
        </w:tc>
        <w:tc>
          <w:tcPr>
            <w:tcW w:w="1704" w:type="dxa"/>
            <w:vMerge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</w:p>
        </w:tc>
      </w:tr>
      <w:tr w:rsidR="00F81121">
        <w:trPr>
          <w:jc w:val="center"/>
        </w:trPr>
        <w:tc>
          <w:tcPr>
            <w:tcW w:w="900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64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5</w:t>
            </w:r>
          </w:p>
        </w:tc>
        <w:tc>
          <w:tcPr>
            <w:tcW w:w="148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5.57</w:t>
            </w:r>
          </w:p>
        </w:tc>
        <w:tc>
          <w:tcPr>
            <w:tcW w:w="166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5.21</w:t>
            </w:r>
          </w:p>
        </w:tc>
        <w:tc>
          <w:tcPr>
            <w:tcW w:w="1704" w:type="dxa"/>
            <w:vMerge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</w:p>
        </w:tc>
      </w:tr>
      <w:tr w:rsidR="00F81121">
        <w:trPr>
          <w:trHeight w:val="90"/>
          <w:jc w:val="center"/>
        </w:trPr>
        <w:tc>
          <w:tcPr>
            <w:tcW w:w="900" w:type="dxa"/>
            <w:vMerge w:val="restart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2</w:t>
            </w:r>
          </w:p>
        </w:tc>
        <w:tc>
          <w:tcPr>
            <w:tcW w:w="2064" w:type="dxa"/>
            <w:vMerge w:val="restart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13.86</w:t>
            </w:r>
          </w:p>
        </w:tc>
        <w:tc>
          <w:tcPr>
            <w:tcW w:w="71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1</w:t>
            </w:r>
          </w:p>
        </w:tc>
        <w:tc>
          <w:tcPr>
            <w:tcW w:w="148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13.</w:t>
            </w:r>
            <w:r>
              <w:rPr>
                <w:rFonts w:eastAsia="SimSun" w:hint="eastAsia"/>
                <w:color w:val="000000"/>
                <w:szCs w:val="21"/>
              </w:rPr>
              <w:t>90</w:t>
            </w:r>
          </w:p>
        </w:tc>
        <w:tc>
          <w:tcPr>
            <w:tcW w:w="166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2.71</w:t>
            </w:r>
          </w:p>
        </w:tc>
        <w:tc>
          <w:tcPr>
            <w:tcW w:w="1704" w:type="dxa"/>
            <w:vMerge w:val="restart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3.48</w:t>
            </w:r>
          </w:p>
        </w:tc>
      </w:tr>
      <w:tr w:rsidR="00F81121">
        <w:trPr>
          <w:jc w:val="center"/>
        </w:trPr>
        <w:tc>
          <w:tcPr>
            <w:tcW w:w="900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64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2</w:t>
            </w:r>
          </w:p>
        </w:tc>
        <w:tc>
          <w:tcPr>
            <w:tcW w:w="148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13.</w:t>
            </w:r>
            <w:r>
              <w:rPr>
                <w:rFonts w:eastAsia="SimSun" w:hint="eastAsia"/>
                <w:color w:val="000000"/>
                <w:szCs w:val="21"/>
              </w:rPr>
              <w:t>60</w:t>
            </w:r>
          </w:p>
        </w:tc>
        <w:tc>
          <w:tcPr>
            <w:tcW w:w="166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4.50</w:t>
            </w:r>
          </w:p>
        </w:tc>
        <w:tc>
          <w:tcPr>
            <w:tcW w:w="1704" w:type="dxa"/>
            <w:vMerge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</w:p>
        </w:tc>
      </w:tr>
      <w:tr w:rsidR="00F81121">
        <w:trPr>
          <w:jc w:val="center"/>
        </w:trPr>
        <w:tc>
          <w:tcPr>
            <w:tcW w:w="900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64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3</w:t>
            </w:r>
          </w:p>
        </w:tc>
        <w:tc>
          <w:tcPr>
            <w:tcW w:w="148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13.</w:t>
            </w:r>
            <w:r>
              <w:rPr>
                <w:rFonts w:eastAsia="SimSun" w:hint="eastAsia"/>
                <w:color w:val="000000"/>
                <w:szCs w:val="21"/>
              </w:rPr>
              <w:t>70</w:t>
            </w:r>
          </w:p>
        </w:tc>
        <w:tc>
          <w:tcPr>
            <w:tcW w:w="166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4.28</w:t>
            </w:r>
          </w:p>
        </w:tc>
        <w:tc>
          <w:tcPr>
            <w:tcW w:w="1704" w:type="dxa"/>
            <w:vMerge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</w:p>
        </w:tc>
      </w:tr>
      <w:tr w:rsidR="00F81121">
        <w:trPr>
          <w:jc w:val="center"/>
        </w:trPr>
        <w:tc>
          <w:tcPr>
            <w:tcW w:w="900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  <w:bookmarkStart w:id="2" w:name="OLE_LINK50" w:colFirst="4" w:colLast="4"/>
          </w:p>
        </w:tc>
        <w:tc>
          <w:tcPr>
            <w:tcW w:w="2064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4</w:t>
            </w:r>
          </w:p>
        </w:tc>
        <w:tc>
          <w:tcPr>
            <w:tcW w:w="148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13.79</w:t>
            </w:r>
          </w:p>
        </w:tc>
        <w:tc>
          <w:tcPr>
            <w:tcW w:w="166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2.03</w:t>
            </w:r>
          </w:p>
        </w:tc>
        <w:tc>
          <w:tcPr>
            <w:tcW w:w="1704" w:type="dxa"/>
            <w:vMerge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</w:p>
        </w:tc>
      </w:tr>
      <w:tr w:rsidR="00F81121">
        <w:trPr>
          <w:jc w:val="center"/>
        </w:trPr>
        <w:tc>
          <w:tcPr>
            <w:tcW w:w="900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64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5</w:t>
            </w:r>
          </w:p>
        </w:tc>
        <w:tc>
          <w:tcPr>
            <w:tcW w:w="148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13.48</w:t>
            </w:r>
          </w:p>
        </w:tc>
        <w:tc>
          <w:tcPr>
            <w:tcW w:w="166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3.57</w:t>
            </w:r>
          </w:p>
        </w:tc>
        <w:tc>
          <w:tcPr>
            <w:tcW w:w="1704" w:type="dxa"/>
            <w:vMerge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</w:p>
        </w:tc>
      </w:tr>
      <w:tr w:rsidR="00F81121">
        <w:trPr>
          <w:jc w:val="center"/>
        </w:trPr>
        <w:tc>
          <w:tcPr>
            <w:tcW w:w="900" w:type="dxa"/>
            <w:vMerge w:val="restart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3</w:t>
            </w:r>
          </w:p>
        </w:tc>
        <w:tc>
          <w:tcPr>
            <w:tcW w:w="2064" w:type="dxa"/>
            <w:vMerge w:val="restart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30.36</w:t>
            </w:r>
          </w:p>
        </w:tc>
        <w:tc>
          <w:tcPr>
            <w:tcW w:w="71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1</w:t>
            </w:r>
          </w:p>
        </w:tc>
        <w:tc>
          <w:tcPr>
            <w:tcW w:w="148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30.</w:t>
            </w:r>
            <w:r>
              <w:rPr>
                <w:rFonts w:eastAsia="SimSun" w:hint="eastAsia"/>
                <w:color w:val="000000"/>
                <w:szCs w:val="21"/>
              </w:rPr>
              <w:t>10</w:t>
            </w:r>
          </w:p>
        </w:tc>
        <w:tc>
          <w:tcPr>
            <w:tcW w:w="166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2.26</w:t>
            </w:r>
          </w:p>
        </w:tc>
        <w:tc>
          <w:tcPr>
            <w:tcW w:w="1704" w:type="dxa"/>
            <w:vMerge w:val="restart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1.66</w:t>
            </w:r>
          </w:p>
        </w:tc>
      </w:tr>
      <w:tr w:rsidR="00F81121">
        <w:trPr>
          <w:jc w:val="center"/>
        </w:trPr>
        <w:tc>
          <w:tcPr>
            <w:tcW w:w="900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64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2</w:t>
            </w:r>
          </w:p>
        </w:tc>
        <w:tc>
          <w:tcPr>
            <w:tcW w:w="148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30.3</w:t>
            </w:r>
            <w:r>
              <w:rPr>
                <w:rFonts w:eastAsia="SimSun" w:hint="eastAsia"/>
                <w:color w:val="000000"/>
                <w:szCs w:val="21"/>
              </w:rPr>
              <w:t>4</w:t>
            </w:r>
          </w:p>
        </w:tc>
        <w:tc>
          <w:tcPr>
            <w:tcW w:w="166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2.03</w:t>
            </w:r>
            <w:r>
              <w:rPr>
                <w:rFonts w:eastAsia="SimSun"/>
                <w:color w:val="000000"/>
                <w:szCs w:val="21"/>
              </w:rPr>
              <w:t xml:space="preserve"> </w:t>
            </w:r>
          </w:p>
        </w:tc>
        <w:tc>
          <w:tcPr>
            <w:tcW w:w="1704" w:type="dxa"/>
            <w:vMerge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</w:p>
        </w:tc>
      </w:tr>
      <w:tr w:rsidR="00F81121">
        <w:trPr>
          <w:jc w:val="center"/>
        </w:trPr>
        <w:tc>
          <w:tcPr>
            <w:tcW w:w="900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64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3</w:t>
            </w:r>
          </w:p>
        </w:tc>
        <w:tc>
          <w:tcPr>
            <w:tcW w:w="148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</w:rPr>
              <w:t>29.</w:t>
            </w:r>
            <w:r>
              <w:rPr>
                <w:rFonts w:eastAsia="SimSun" w:hint="eastAsia"/>
                <w:color w:val="000000"/>
                <w:szCs w:val="21"/>
              </w:rPr>
              <w:t>89</w:t>
            </w:r>
            <w:r>
              <w:rPr>
                <w:rFonts w:eastAsia="SimSun"/>
                <w:color w:val="000000"/>
                <w:szCs w:val="21"/>
              </w:rPr>
              <w:t xml:space="preserve"> </w:t>
            </w:r>
          </w:p>
        </w:tc>
        <w:tc>
          <w:tcPr>
            <w:tcW w:w="166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1.27</w:t>
            </w:r>
          </w:p>
        </w:tc>
        <w:tc>
          <w:tcPr>
            <w:tcW w:w="1704" w:type="dxa"/>
            <w:vMerge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</w:p>
        </w:tc>
      </w:tr>
      <w:tr w:rsidR="00F81121">
        <w:trPr>
          <w:jc w:val="center"/>
        </w:trPr>
        <w:tc>
          <w:tcPr>
            <w:tcW w:w="900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64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4</w:t>
            </w:r>
          </w:p>
        </w:tc>
        <w:tc>
          <w:tcPr>
            <w:tcW w:w="148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29.86</w:t>
            </w:r>
          </w:p>
        </w:tc>
        <w:tc>
          <w:tcPr>
            <w:tcW w:w="166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2.00</w:t>
            </w:r>
          </w:p>
        </w:tc>
        <w:tc>
          <w:tcPr>
            <w:tcW w:w="1704" w:type="dxa"/>
            <w:vMerge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</w:p>
        </w:tc>
      </w:tr>
      <w:tr w:rsidR="00F81121">
        <w:trPr>
          <w:jc w:val="center"/>
        </w:trPr>
        <w:tc>
          <w:tcPr>
            <w:tcW w:w="900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64" w:type="dxa"/>
            <w:vMerge/>
            <w:vAlign w:val="center"/>
          </w:tcPr>
          <w:p w:rsidR="00F81121" w:rsidRDefault="00F8112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5</w:t>
            </w:r>
          </w:p>
        </w:tc>
        <w:tc>
          <w:tcPr>
            <w:tcW w:w="148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30.14</w:t>
            </w:r>
          </w:p>
        </w:tc>
        <w:tc>
          <w:tcPr>
            <w:tcW w:w="166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2.04</w:t>
            </w:r>
          </w:p>
        </w:tc>
        <w:tc>
          <w:tcPr>
            <w:tcW w:w="1704" w:type="dxa"/>
            <w:vMerge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</w:p>
        </w:tc>
      </w:tr>
      <w:bookmarkEnd w:id="1"/>
      <w:bookmarkEnd w:id="2"/>
    </w:tbl>
    <w:p w:rsidR="00F81121" w:rsidRDefault="00F81121"/>
    <w:p w:rsidR="00F81121" w:rsidRDefault="00F81121">
      <w:pPr>
        <w:rPr>
          <w:sz w:val="22"/>
          <w:szCs w:val="22"/>
        </w:rPr>
      </w:pPr>
    </w:p>
    <w:p w:rsidR="00F81121" w:rsidRDefault="00B57693">
      <w:pPr>
        <w:pStyle w:val="Caption"/>
        <w:keepNext/>
        <w:spacing w:line="480" w:lineRule="auto"/>
        <w:jc w:val="both"/>
        <w:rPr>
          <w:rFonts w:eastAsia="SimSun"/>
          <w:b w:val="0"/>
          <w:bCs w:val="0"/>
          <w:sz w:val="22"/>
          <w:szCs w:val="22"/>
          <w:lang w:eastAsia="zh-CN"/>
        </w:rPr>
      </w:pPr>
      <w:bookmarkStart w:id="3" w:name="OLE_LINK12"/>
      <w:r>
        <w:rPr>
          <w:sz w:val="22"/>
          <w:szCs w:val="22"/>
        </w:rPr>
        <w:t>Table</w:t>
      </w:r>
      <w:r>
        <w:rPr>
          <w:rFonts w:eastAsia="SimSun" w:hint="eastAsia"/>
          <w:sz w:val="22"/>
          <w:szCs w:val="22"/>
          <w:lang w:eastAsia="zh-CN"/>
        </w:rPr>
        <w:t xml:space="preserve"> S3.</w:t>
      </w:r>
      <w:r>
        <w:rPr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 xml:space="preserve">Evaluation of matrix effects of </w:t>
      </w:r>
      <w:bookmarkStart w:id="4" w:name="OLE_LINK5"/>
      <w:r>
        <w:rPr>
          <w:rFonts w:eastAsia="SimSun"/>
          <w:b w:val="0"/>
          <w:bCs w:val="0"/>
          <w:sz w:val="22"/>
          <w:szCs w:val="22"/>
          <w:lang w:eastAsia="zh-CN"/>
        </w:rPr>
        <w:t xml:space="preserve">the </w:t>
      </w:r>
      <w:r>
        <w:rPr>
          <w:b w:val="0"/>
          <w:bCs w:val="0"/>
          <w:sz w:val="22"/>
          <w:szCs w:val="22"/>
        </w:rPr>
        <w:t>method</w:t>
      </w:r>
      <w:bookmarkEnd w:id="4"/>
      <w:r>
        <w:rPr>
          <w:rFonts w:eastAsia="SimSun" w:hint="eastAsia"/>
          <w:b w:val="0"/>
          <w:bCs w:val="0"/>
          <w:sz w:val="22"/>
          <w:szCs w:val="22"/>
          <w:lang w:eastAsia="zh-CN"/>
        </w:rPr>
        <w:t>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F81121">
        <w:trPr>
          <w:jc w:val="center"/>
        </w:trPr>
        <w:tc>
          <w:tcPr>
            <w:tcW w:w="3408" w:type="dxa"/>
            <w:gridSpan w:val="2"/>
            <w:tcBorders>
              <w:bottom w:val="single" w:sz="4" w:space="0" w:color="auto"/>
            </w:tcBorders>
            <w:vAlign w:val="center"/>
          </w:tcPr>
          <w:p w:rsidR="00F81121" w:rsidRDefault="00B57693">
            <w:pPr>
              <w:jc w:val="center"/>
              <w:rPr>
                <w:sz w:val="22"/>
                <w:szCs w:val="22"/>
              </w:rPr>
            </w:pPr>
            <w:bookmarkStart w:id="5" w:name="OLE_LINK4"/>
            <w:bookmarkEnd w:id="3"/>
            <w:r>
              <w:rPr>
                <w:rFonts w:eastAsia="SimSun" w:hint="eastAsia"/>
                <w:kern w:val="2"/>
                <w:sz w:val="22"/>
                <w:szCs w:val="22"/>
              </w:rPr>
              <w:t>B</w:t>
            </w:r>
            <w:r>
              <w:rPr>
                <w:kern w:val="2"/>
                <w:sz w:val="22"/>
                <w:szCs w:val="22"/>
              </w:rPr>
              <w:t>lood spot</w:t>
            </w:r>
            <w:bookmarkEnd w:id="5"/>
            <w:r>
              <w:rPr>
                <w:kern w:val="2"/>
                <w:sz w:val="22"/>
                <w:szCs w:val="22"/>
              </w:rPr>
              <w:t xml:space="preserve"> samples</w:t>
            </w:r>
          </w:p>
        </w:tc>
        <w:tc>
          <w:tcPr>
            <w:tcW w:w="340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81121" w:rsidRDefault="00B57693">
            <w:pPr>
              <w:jc w:val="center"/>
              <w:rPr>
                <w:sz w:val="22"/>
                <w:szCs w:val="22"/>
              </w:rPr>
            </w:pPr>
            <w:r>
              <w:rPr>
                <w:rFonts w:eastAsia="SimSun" w:hint="eastAsia"/>
                <w:sz w:val="22"/>
                <w:szCs w:val="22"/>
              </w:rPr>
              <w:t>S</w:t>
            </w:r>
            <w:r>
              <w:rPr>
                <w:rFonts w:hint="eastAsia"/>
                <w:sz w:val="22"/>
                <w:szCs w:val="22"/>
              </w:rPr>
              <w:t>tandard solution</w:t>
            </w:r>
          </w:p>
        </w:tc>
        <w:tc>
          <w:tcPr>
            <w:tcW w:w="1705" w:type="dxa"/>
            <w:tcBorders>
              <w:left w:val="single" w:sz="4" w:space="0" w:color="auto"/>
            </w:tcBorders>
            <w:vAlign w:val="center"/>
          </w:tcPr>
          <w:p w:rsidR="00F81121" w:rsidRDefault="00F81121">
            <w:pPr>
              <w:jc w:val="center"/>
              <w:rPr>
                <w:sz w:val="22"/>
                <w:szCs w:val="22"/>
              </w:rPr>
            </w:pPr>
          </w:p>
        </w:tc>
      </w:tr>
      <w:tr w:rsidR="00F81121">
        <w:trPr>
          <w:jc w:val="center"/>
        </w:trPr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bookmarkStart w:id="6" w:name="OLE_LINK3"/>
            <w:r>
              <w:rPr>
                <w:rFonts w:eastAsia="SimSun"/>
                <w:color w:val="000000"/>
                <w:sz w:val="22"/>
                <w:szCs w:val="22"/>
              </w:rPr>
              <w:t>Sample name</w:t>
            </w:r>
            <w:bookmarkEnd w:id="6"/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Peak area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Sample name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Peak area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proofErr w:type="gramStart"/>
            <w:r>
              <w:rPr>
                <w:rFonts w:eastAsia="SimSun"/>
                <w:color w:val="000000"/>
                <w:sz w:val="22"/>
                <w:szCs w:val="22"/>
              </w:rPr>
              <w:t>matrix</w:t>
            </w:r>
            <w:proofErr w:type="gramEnd"/>
            <w:r>
              <w:rPr>
                <w:rFonts w:eastAsia="SimSun"/>
                <w:color w:val="000000"/>
                <w:sz w:val="22"/>
                <w:szCs w:val="22"/>
              </w:rPr>
              <w:t xml:space="preserve"> effects(%)</w:t>
            </w:r>
          </w:p>
        </w:tc>
      </w:tr>
      <w:tr w:rsidR="00F81121">
        <w:trPr>
          <w:trHeight w:val="272"/>
          <w:jc w:val="center"/>
        </w:trPr>
        <w:tc>
          <w:tcPr>
            <w:tcW w:w="1704" w:type="dxa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bookmarkStart w:id="7" w:name="OLE_LINK11" w:colFirst="4" w:colLast="4"/>
            <w:r>
              <w:rPr>
                <w:rStyle w:val="font11"/>
                <w:rFonts w:ascii="Times New Roman" w:hAnsi="Times New Roman" w:cs="Times New Roman" w:hint="default"/>
              </w:rPr>
              <w:t>Sample-L-1</w:t>
            </w:r>
          </w:p>
        </w:tc>
        <w:tc>
          <w:tcPr>
            <w:tcW w:w="1704" w:type="dxa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69126 </w:t>
            </w:r>
          </w:p>
        </w:tc>
        <w:tc>
          <w:tcPr>
            <w:tcW w:w="1704" w:type="dxa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SampleL-1</w:t>
            </w:r>
          </w:p>
        </w:tc>
        <w:tc>
          <w:tcPr>
            <w:tcW w:w="1705" w:type="dxa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75698</w:t>
            </w:r>
          </w:p>
        </w:tc>
        <w:tc>
          <w:tcPr>
            <w:tcW w:w="1705" w:type="dxa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-8.68 </w:t>
            </w:r>
          </w:p>
        </w:tc>
      </w:tr>
      <w:tr w:rsidR="00F81121">
        <w:trPr>
          <w:jc w:val="center"/>
        </w:trPr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Style w:val="font11"/>
                <w:rFonts w:ascii="Times New Roman" w:hAnsi="Times New Roman" w:cs="Times New Roman" w:hint="default"/>
              </w:rPr>
              <w:t>Sample-L-2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68783 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SampleL-2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75480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-8.87 </w:t>
            </w:r>
          </w:p>
        </w:tc>
      </w:tr>
      <w:tr w:rsidR="00F81121">
        <w:trPr>
          <w:jc w:val="center"/>
        </w:trPr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Style w:val="font11"/>
                <w:rFonts w:ascii="Times New Roman" w:hAnsi="Times New Roman" w:cs="Times New Roman" w:hint="default"/>
              </w:rPr>
              <w:t>Sample-L-3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68388 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SampleL-3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75305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-9.18 </w:t>
            </w:r>
          </w:p>
        </w:tc>
      </w:tr>
      <w:tr w:rsidR="00F81121">
        <w:trPr>
          <w:jc w:val="center"/>
        </w:trPr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Style w:val="font11"/>
                <w:rFonts w:ascii="Times New Roman" w:hAnsi="Times New Roman" w:cs="Times New Roman" w:hint="default"/>
              </w:rPr>
              <w:t>Sample-L-4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68756 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SampleL-4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75102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-8.45 </w:t>
            </w:r>
          </w:p>
        </w:tc>
      </w:tr>
      <w:tr w:rsidR="00F81121">
        <w:trPr>
          <w:jc w:val="center"/>
        </w:trPr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Style w:val="font11"/>
                <w:rFonts w:ascii="Times New Roman" w:hAnsi="Times New Roman" w:cs="Times New Roman" w:hint="default"/>
              </w:rPr>
              <w:t>Sample-L-5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68394 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SampleL-5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75806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-9.78 </w:t>
            </w:r>
          </w:p>
        </w:tc>
      </w:tr>
      <w:tr w:rsidR="00F81121">
        <w:trPr>
          <w:jc w:val="center"/>
        </w:trPr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Sample-M-1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296479 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SampleM-1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318186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-6.82 </w:t>
            </w:r>
          </w:p>
        </w:tc>
      </w:tr>
      <w:tr w:rsidR="00F81121">
        <w:trPr>
          <w:jc w:val="center"/>
        </w:trPr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Sample-M-2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290286 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SampleM-2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317836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-8.67 </w:t>
            </w:r>
          </w:p>
        </w:tc>
      </w:tr>
      <w:tr w:rsidR="00F81121">
        <w:trPr>
          <w:jc w:val="center"/>
        </w:trPr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Sample-M-3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292576 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SampleM-3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317089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-7.73 </w:t>
            </w:r>
          </w:p>
        </w:tc>
      </w:tr>
      <w:tr w:rsidR="00F81121">
        <w:trPr>
          <w:jc w:val="center"/>
        </w:trPr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lastRenderedPageBreak/>
              <w:t>Sample-M-4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297039 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SampleM-4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319535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-7.04 </w:t>
            </w:r>
          </w:p>
        </w:tc>
      </w:tr>
      <w:tr w:rsidR="00F81121">
        <w:trPr>
          <w:jc w:val="center"/>
        </w:trPr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Sample-M-5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296845 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SampleM-5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319094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-6.97 </w:t>
            </w:r>
          </w:p>
        </w:tc>
      </w:tr>
      <w:tr w:rsidR="00F81121">
        <w:trPr>
          <w:jc w:val="center"/>
        </w:trPr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Sample-H-1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807364 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SampleH-1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866232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-6.80 </w:t>
            </w:r>
          </w:p>
        </w:tc>
      </w:tr>
      <w:tr w:rsidR="00F81121">
        <w:trPr>
          <w:jc w:val="center"/>
        </w:trPr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Sample-H-2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812369 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SampleH-2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872604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-6.90 </w:t>
            </w:r>
          </w:p>
        </w:tc>
      </w:tr>
      <w:tr w:rsidR="00F81121">
        <w:trPr>
          <w:jc w:val="center"/>
        </w:trPr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Sample-H-3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807761 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SampleH-3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869506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-7.10 </w:t>
            </w:r>
          </w:p>
        </w:tc>
      </w:tr>
      <w:tr w:rsidR="00F81121">
        <w:trPr>
          <w:jc w:val="center"/>
        </w:trPr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Sample-H-4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816831 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SampleH-4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873546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-6.49 </w:t>
            </w:r>
          </w:p>
        </w:tc>
      </w:tr>
      <w:tr w:rsidR="00F81121">
        <w:trPr>
          <w:jc w:val="center"/>
        </w:trPr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Sample-H-5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810773 </w:t>
            </w:r>
          </w:p>
        </w:tc>
        <w:tc>
          <w:tcPr>
            <w:tcW w:w="1704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SampleH-5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>872971</w:t>
            </w:r>
          </w:p>
        </w:tc>
        <w:tc>
          <w:tcPr>
            <w:tcW w:w="1705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</w:rPr>
              <w:t xml:space="preserve">-7.12 </w:t>
            </w:r>
          </w:p>
        </w:tc>
      </w:tr>
    </w:tbl>
    <w:p w:rsidR="00F81121" w:rsidRDefault="00B57693">
      <w:pPr>
        <w:ind w:firstLineChars="200" w:firstLine="440"/>
        <w:jc w:val="both"/>
        <w:rPr>
          <w:kern w:val="2"/>
          <w:sz w:val="22"/>
          <w:szCs w:val="22"/>
        </w:rPr>
      </w:pPr>
      <w:bookmarkStart w:id="8" w:name="OLE_LINK10"/>
      <w:bookmarkEnd w:id="7"/>
      <w:r>
        <w:rPr>
          <w:sz w:val="22"/>
          <w:szCs w:val="22"/>
        </w:rPr>
        <w:t xml:space="preserve">The matrix </w:t>
      </w:r>
      <w:r>
        <w:rPr>
          <w:sz w:val="22"/>
          <w:szCs w:val="22"/>
        </w:rPr>
        <w:t>effect was calculated as</w:t>
      </w:r>
      <m:oMath>
        <m:box>
          <m:boxPr>
            <m:ctrlPr>
              <w:rPr>
                <w:rFonts w:ascii="Cambria Math" w:hAnsi="Cambria Math"/>
                <w:i/>
                <w:sz w:val="22"/>
                <w:szCs w:val="22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m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r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r</m:t>
                    </m:r>
                  </m:sub>
                </m:sSub>
              </m:den>
            </m:f>
          </m:e>
        </m:box>
      </m:oMath>
      <w:r>
        <w:rPr>
          <w:sz w:val="22"/>
          <w:szCs w:val="22"/>
        </w:rPr>
        <w:t>×</w:t>
      </w:r>
      <w:r>
        <w:rPr>
          <w:rFonts w:eastAsia="SimSun"/>
          <w:sz w:val="22"/>
          <w:szCs w:val="22"/>
        </w:rPr>
        <w:t>100%</w:t>
      </w:r>
      <w:r>
        <w:rPr>
          <w:kern w:val="2"/>
          <w:sz w:val="22"/>
          <w:szCs w:val="22"/>
        </w:rPr>
        <w:t>,</w:t>
      </w:r>
      <w:bookmarkEnd w:id="8"/>
      <w:r>
        <w:rPr>
          <w:rFonts w:eastAsia="SimSun" w:hint="eastAsia"/>
          <w:kern w:val="2"/>
          <w:sz w:val="22"/>
          <w:szCs w:val="22"/>
        </w:rPr>
        <w:t xml:space="preserve"> </w:t>
      </w:r>
      <w:r>
        <w:rPr>
          <w:kern w:val="2"/>
          <w:sz w:val="22"/>
          <w:szCs w:val="22"/>
        </w:rPr>
        <w:t xml:space="preserve">Am: the area under the curve of a measured substance in a blood spot sample. </w:t>
      </w:r>
      <w:proofErr w:type="spellStart"/>
      <w:r>
        <w:rPr>
          <w:kern w:val="2"/>
          <w:sz w:val="22"/>
          <w:szCs w:val="22"/>
        </w:rPr>
        <w:t>Ar</w:t>
      </w:r>
      <w:proofErr w:type="spellEnd"/>
      <w:r>
        <w:rPr>
          <w:kern w:val="2"/>
          <w:sz w:val="22"/>
          <w:szCs w:val="22"/>
        </w:rPr>
        <w:t xml:space="preserve">: the area under the curve of a </w:t>
      </w:r>
      <w:r>
        <w:rPr>
          <w:rFonts w:hint="eastAsia"/>
          <w:kern w:val="2"/>
          <w:sz w:val="22"/>
          <w:szCs w:val="22"/>
        </w:rPr>
        <w:t>standard solution</w:t>
      </w:r>
      <w:r>
        <w:rPr>
          <w:kern w:val="2"/>
          <w:sz w:val="22"/>
          <w:szCs w:val="22"/>
        </w:rPr>
        <w:t xml:space="preserve">. The </w:t>
      </w:r>
      <w:r>
        <w:rPr>
          <w:rFonts w:hint="eastAsia"/>
          <w:kern w:val="2"/>
          <w:sz w:val="22"/>
          <w:szCs w:val="22"/>
        </w:rPr>
        <w:t>standard solution</w:t>
      </w:r>
      <w:r>
        <w:rPr>
          <w:kern w:val="2"/>
          <w:sz w:val="22"/>
          <w:szCs w:val="22"/>
        </w:rPr>
        <w:t xml:space="preserve"> is the substance to be measured dissolved in 50% methanol in water.</w:t>
      </w:r>
      <w:r>
        <w:rPr>
          <w:rFonts w:eastAsia="SimSun" w:hint="eastAsia"/>
          <w:kern w:val="2"/>
          <w:sz w:val="22"/>
          <w:szCs w:val="22"/>
        </w:rPr>
        <w:t xml:space="preserve"> </w:t>
      </w:r>
      <w:r>
        <w:rPr>
          <w:kern w:val="2"/>
          <w:sz w:val="22"/>
          <w:szCs w:val="22"/>
        </w:rPr>
        <w:t>Sample-L-1 represents low-concentration sample</w:t>
      </w:r>
      <w:r>
        <w:rPr>
          <w:rFonts w:eastAsia="SimSun" w:hint="eastAsia"/>
          <w:kern w:val="2"/>
          <w:sz w:val="22"/>
          <w:szCs w:val="22"/>
        </w:rPr>
        <w:t xml:space="preserve"> </w:t>
      </w:r>
      <w:r>
        <w:rPr>
          <w:kern w:val="2"/>
          <w:sz w:val="22"/>
          <w:szCs w:val="22"/>
        </w:rPr>
        <w:t>1, and so on; Sample-M-1 represents medium-concentration sample 1; Sample-H-1 represents high-concentration sample 1.</w:t>
      </w:r>
    </w:p>
    <w:p w:rsidR="00F81121" w:rsidRDefault="00F81121">
      <w:pPr>
        <w:rPr>
          <w:kern w:val="2"/>
          <w:sz w:val="22"/>
          <w:szCs w:val="22"/>
        </w:rPr>
      </w:pPr>
    </w:p>
    <w:p w:rsidR="00F81121" w:rsidRDefault="00B57693">
      <w:pPr>
        <w:rPr>
          <w:sz w:val="22"/>
          <w:szCs w:val="22"/>
        </w:rPr>
      </w:pPr>
      <w:bookmarkStart w:id="9" w:name="OLE_LINK8"/>
      <w:r>
        <w:rPr>
          <w:b/>
          <w:bCs/>
          <w:sz w:val="22"/>
          <w:szCs w:val="22"/>
        </w:rPr>
        <w:t>Table</w:t>
      </w:r>
      <w:bookmarkEnd w:id="9"/>
      <w:r>
        <w:rPr>
          <w:rFonts w:eastAsia="SimSun" w:hint="eastAsia"/>
          <w:b/>
          <w:bCs/>
          <w:sz w:val="22"/>
          <w:szCs w:val="22"/>
        </w:rPr>
        <w:t xml:space="preserve"> S4.</w:t>
      </w:r>
      <w:r>
        <w:rPr>
          <w:rFonts w:eastAsia="SimSun" w:hint="eastAsia"/>
          <w:sz w:val="22"/>
          <w:szCs w:val="22"/>
        </w:rPr>
        <w:t xml:space="preserve"> </w:t>
      </w:r>
      <w:r>
        <w:rPr>
          <w:sz w:val="22"/>
          <w:szCs w:val="22"/>
        </w:rPr>
        <w:t>Examination</w:t>
      </w:r>
      <w:r>
        <w:rPr>
          <w:sz w:val="22"/>
          <w:szCs w:val="22"/>
        </w:rPr>
        <w:t xml:space="preserve"> of the </w:t>
      </w:r>
      <w:bookmarkStart w:id="10" w:name="OLE_LINK6"/>
      <w:r>
        <w:rPr>
          <w:sz w:val="22"/>
          <w:szCs w:val="22"/>
        </w:rPr>
        <w:t>carry-over</w:t>
      </w:r>
      <w:bookmarkEnd w:id="10"/>
      <w:r>
        <w:rPr>
          <w:sz w:val="22"/>
          <w:szCs w:val="22"/>
        </w:rPr>
        <w:t xml:space="preserve"> contamination rate of </w:t>
      </w:r>
      <w:r>
        <w:rPr>
          <w:rFonts w:eastAsia="SimSun"/>
          <w:sz w:val="22"/>
          <w:szCs w:val="22"/>
        </w:rPr>
        <w:t xml:space="preserve">the </w:t>
      </w:r>
      <w:r>
        <w:rPr>
          <w:sz w:val="22"/>
          <w:szCs w:val="22"/>
        </w:rPr>
        <w:t>method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F81121">
        <w:trPr>
          <w:jc w:val="center"/>
        </w:trPr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Sample name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Measured value(ng/mL)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L-L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H-L</w:t>
            </w:r>
          </w:p>
        </w:tc>
      </w:tr>
      <w:tr w:rsidR="00F81121">
        <w:trPr>
          <w:jc w:val="center"/>
        </w:trPr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L1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仿宋"/>
                <w:color w:val="000000"/>
                <w:sz w:val="22"/>
                <w:szCs w:val="22"/>
              </w:rPr>
              <w:t>4.86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F81121" w:rsidRDefault="00F811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F81121" w:rsidRDefault="00F81121">
            <w:pPr>
              <w:jc w:val="center"/>
              <w:rPr>
                <w:sz w:val="22"/>
                <w:szCs w:val="22"/>
              </w:rPr>
            </w:pPr>
          </w:p>
        </w:tc>
      </w:tr>
      <w:tr w:rsidR="00F81121">
        <w:trPr>
          <w:jc w:val="center"/>
        </w:trPr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L2</w:t>
            </w:r>
          </w:p>
        </w:tc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仿宋"/>
                <w:color w:val="000000"/>
                <w:sz w:val="22"/>
                <w:szCs w:val="22"/>
              </w:rPr>
              <w:t>5.16</w:t>
            </w:r>
          </w:p>
        </w:tc>
        <w:tc>
          <w:tcPr>
            <w:tcW w:w="213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仿宋"/>
                <w:color w:val="000000"/>
                <w:sz w:val="22"/>
                <w:szCs w:val="22"/>
              </w:rPr>
              <w:t>5.16</w:t>
            </w:r>
          </w:p>
        </w:tc>
        <w:tc>
          <w:tcPr>
            <w:tcW w:w="2131" w:type="dxa"/>
            <w:vAlign w:val="center"/>
          </w:tcPr>
          <w:p w:rsidR="00F81121" w:rsidRDefault="00F81121">
            <w:pPr>
              <w:jc w:val="center"/>
              <w:rPr>
                <w:sz w:val="22"/>
                <w:szCs w:val="22"/>
              </w:rPr>
            </w:pPr>
          </w:p>
        </w:tc>
      </w:tr>
      <w:tr w:rsidR="00F81121">
        <w:trPr>
          <w:jc w:val="center"/>
        </w:trPr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L3</w:t>
            </w:r>
          </w:p>
        </w:tc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仿宋"/>
                <w:color w:val="000000"/>
                <w:sz w:val="22"/>
                <w:szCs w:val="22"/>
              </w:rPr>
              <w:t>5.56</w:t>
            </w:r>
          </w:p>
        </w:tc>
        <w:tc>
          <w:tcPr>
            <w:tcW w:w="213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仿宋"/>
                <w:color w:val="000000"/>
                <w:sz w:val="22"/>
                <w:szCs w:val="22"/>
              </w:rPr>
              <w:t>5.56</w:t>
            </w:r>
          </w:p>
        </w:tc>
        <w:tc>
          <w:tcPr>
            <w:tcW w:w="2131" w:type="dxa"/>
            <w:vAlign w:val="center"/>
          </w:tcPr>
          <w:p w:rsidR="00F81121" w:rsidRDefault="00F81121">
            <w:pPr>
              <w:jc w:val="center"/>
              <w:rPr>
                <w:sz w:val="22"/>
                <w:szCs w:val="22"/>
              </w:rPr>
            </w:pPr>
          </w:p>
        </w:tc>
      </w:tr>
      <w:tr w:rsidR="00F81121">
        <w:trPr>
          <w:jc w:val="center"/>
        </w:trPr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H1</w:t>
            </w:r>
          </w:p>
        </w:tc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仿宋"/>
                <w:color w:val="000000"/>
                <w:sz w:val="22"/>
                <w:szCs w:val="22"/>
              </w:rPr>
              <w:t>30.37</w:t>
            </w:r>
          </w:p>
        </w:tc>
        <w:tc>
          <w:tcPr>
            <w:tcW w:w="2131" w:type="dxa"/>
            <w:vAlign w:val="center"/>
          </w:tcPr>
          <w:p w:rsidR="00F81121" w:rsidRDefault="00F811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F81121" w:rsidRDefault="00F81121">
            <w:pPr>
              <w:jc w:val="center"/>
              <w:rPr>
                <w:sz w:val="22"/>
                <w:szCs w:val="22"/>
              </w:rPr>
            </w:pPr>
          </w:p>
        </w:tc>
      </w:tr>
      <w:tr w:rsidR="00F81121">
        <w:trPr>
          <w:jc w:val="center"/>
        </w:trPr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H2</w:t>
            </w:r>
          </w:p>
        </w:tc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仿宋"/>
                <w:color w:val="000000"/>
                <w:sz w:val="22"/>
                <w:szCs w:val="22"/>
              </w:rPr>
              <w:t>31.55</w:t>
            </w:r>
          </w:p>
        </w:tc>
        <w:tc>
          <w:tcPr>
            <w:tcW w:w="2131" w:type="dxa"/>
            <w:vAlign w:val="center"/>
          </w:tcPr>
          <w:p w:rsidR="00F81121" w:rsidRDefault="00F811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F81121" w:rsidRDefault="00F81121">
            <w:pPr>
              <w:jc w:val="center"/>
              <w:rPr>
                <w:sz w:val="22"/>
                <w:szCs w:val="22"/>
              </w:rPr>
            </w:pPr>
          </w:p>
        </w:tc>
      </w:tr>
      <w:tr w:rsidR="00F81121">
        <w:trPr>
          <w:jc w:val="center"/>
        </w:trPr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L4</w:t>
            </w:r>
          </w:p>
        </w:tc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仿宋"/>
                <w:color w:val="000000"/>
                <w:sz w:val="22"/>
                <w:szCs w:val="22"/>
              </w:rPr>
              <w:t>5.43</w:t>
            </w:r>
          </w:p>
        </w:tc>
        <w:tc>
          <w:tcPr>
            <w:tcW w:w="2131" w:type="dxa"/>
            <w:vAlign w:val="center"/>
          </w:tcPr>
          <w:p w:rsidR="00F81121" w:rsidRDefault="00F811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仿宋"/>
                <w:color w:val="000000"/>
                <w:sz w:val="22"/>
                <w:szCs w:val="22"/>
              </w:rPr>
              <w:t>5.43</w:t>
            </w:r>
          </w:p>
        </w:tc>
      </w:tr>
      <w:tr w:rsidR="00F81121">
        <w:trPr>
          <w:trHeight w:val="297"/>
          <w:jc w:val="center"/>
        </w:trPr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H3</w:t>
            </w:r>
          </w:p>
        </w:tc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仿宋"/>
                <w:color w:val="000000"/>
                <w:sz w:val="22"/>
                <w:szCs w:val="22"/>
              </w:rPr>
              <w:t>32.66</w:t>
            </w:r>
          </w:p>
        </w:tc>
        <w:tc>
          <w:tcPr>
            <w:tcW w:w="2131" w:type="dxa"/>
            <w:vAlign w:val="center"/>
          </w:tcPr>
          <w:p w:rsidR="00F81121" w:rsidRDefault="00F811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F81121" w:rsidRDefault="00F81121">
            <w:pPr>
              <w:jc w:val="center"/>
              <w:rPr>
                <w:sz w:val="22"/>
                <w:szCs w:val="22"/>
              </w:rPr>
            </w:pPr>
          </w:p>
        </w:tc>
      </w:tr>
      <w:tr w:rsidR="00F81121">
        <w:trPr>
          <w:jc w:val="center"/>
        </w:trPr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H4</w:t>
            </w:r>
          </w:p>
        </w:tc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仿宋"/>
                <w:color w:val="000000"/>
                <w:sz w:val="22"/>
                <w:szCs w:val="22"/>
              </w:rPr>
              <w:t>31.22</w:t>
            </w:r>
          </w:p>
        </w:tc>
        <w:tc>
          <w:tcPr>
            <w:tcW w:w="2131" w:type="dxa"/>
            <w:vAlign w:val="center"/>
          </w:tcPr>
          <w:p w:rsidR="00F81121" w:rsidRDefault="00F811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F81121" w:rsidRDefault="00F81121">
            <w:pPr>
              <w:jc w:val="center"/>
              <w:rPr>
                <w:sz w:val="22"/>
                <w:szCs w:val="22"/>
              </w:rPr>
            </w:pPr>
          </w:p>
        </w:tc>
      </w:tr>
      <w:tr w:rsidR="00F81121">
        <w:trPr>
          <w:jc w:val="center"/>
        </w:trPr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L5</w:t>
            </w:r>
          </w:p>
        </w:tc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仿宋"/>
                <w:color w:val="000000"/>
                <w:sz w:val="22"/>
                <w:szCs w:val="22"/>
              </w:rPr>
              <w:t>4.87</w:t>
            </w:r>
          </w:p>
        </w:tc>
        <w:tc>
          <w:tcPr>
            <w:tcW w:w="2131" w:type="dxa"/>
            <w:vAlign w:val="center"/>
          </w:tcPr>
          <w:p w:rsidR="00F81121" w:rsidRDefault="00F811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仿宋"/>
                <w:color w:val="000000"/>
                <w:sz w:val="22"/>
                <w:szCs w:val="22"/>
              </w:rPr>
              <w:t>4.87</w:t>
            </w:r>
          </w:p>
        </w:tc>
      </w:tr>
      <w:tr w:rsidR="00F81121">
        <w:trPr>
          <w:jc w:val="center"/>
        </w:trPr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L6</w:t>
            </w:r>
          </w:p>
        </w:tc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仿宋"/>
                <w:color w:val="000000"/>
                <w:sz w:val="22"/>
                <w:szCs w:val="22"/>
              </w:rPr>
              <w:t>4.85</w:t>
            </w:r>
          </w:p>
        </w:tc>
        <w:tc>
          <w:tcPr>
            <w:tcW w:w="213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仿宋"/>
                <w:color w:val="000000"/>
                <w:sz w:val="22"/>
                <w:szCs w:val="22"/>
              </w:rPr>
              <w:t>4.85</w:t>
            </w:r>
          </w:p>
        </w:tc>
        <w:tc>
          <w:tcPr>
            <w:tcW w:w="2131" w:type="dxa"/>
            <w:vAlign w:val="center"/>
          </w:tcPr>
          <w:p w:rsidR="00F81121" w:rsidRDefault="00F81121">
            <w:pPr>
              <w:jc w:val="center"/>
              <w:rPr>
                <w:sz w:val="22"/>
                <w:szCs w:val="22"/>
              </w:rPr>
            </w:pPr>
          </w:p>
        </w:tc>
      </w:tr>
      <w:tr w:rsidR="00F81121">
        <w:trPr>
          <w:jc w:val="center"/>
        </w:trPr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L7</w:t>
            </w:r>
          </w:p>
        </w:tc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仿宋"/>
                <w:color w:val="000000"/>
                <w:sz w:val="22"/>
                <w:szCs w:val="22"/>
              </w:rPr>
              <w:t>5.16</w:t>
            </w:r>
          </w:p>
        </w:tc>
        <w:tc>
          <w:tcPr>
            <w:tcW w:w="213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仿宋"/>
                <w:color w:val="000000"/>
                <w:sz w:val="22"/>
                <w:szCs w:val="22"/>
              </w:rPr>
              <w:t>5.16</w:t>
            </w:r>
          </w:p>
        </w:tc>
        <w:tc>
          <w:tcPr>
            <w:tcW w:w="2131" w:type="dxa"/>
            <w:vAlign w:val="center"/>
          </w:tcPr>
          <w:p w:rsidR="00F81121" w:rsidRDefault="00F81121">
            <w:pPr>
              <w:jc w:val="center"/>
              <w:rPr>
                <w:sz w:val="22"/>
                <w:szCs w:val="22"/>
              </w:rPr>
            </w:pPr>
          </w:p>
        </w:tc>
      </w:tr>
      <w:tr w:rsidR="00F81121">
        <w:trPr>
          <w:jc w:val="center"/>
        </w:trPr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L8</w:t>
            </w:r>
          </w:p>
        </w:tc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  <w:r>
              <w:rPr>
                <w:rFonts w:eastAsia="仿宋" w:hint="eastAsia"/>
                <w:color w:val="000000"/>
                <w:sz w:val="22"/>
                <w:szCs w:val="22"/>
              </w:rPr>
              <w:t xml:space="preserve">4.94 </w:t>
            </w:r>
          </w:p>
        </w:tc>
        <w:tc>
          <w:tcPr>
            <w:tcW w:w="213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  <w:r>
              <w:rPr>
                <w:rFonts w:eastAsia="仿宋" w:hint="eastAsia"/>
                <w:color w:val="000000"/>
                <w:sz w:val="22"/>
                <w:szCs w:val="22"/>
              </w:rPr>
              <w:t xml:space="preserve">4.94 </w:t>
            </w:r>
          </w:p>
        </w:tc>
        <w:tc>
          <w:tcPr>
            <w:tcW w:w="2131" w:type="dxa"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</w:p>
        </w:tc>
      </w:tr>
      <w:tr w:rsidR="00F81121">
        <w:trPr>
          <w:jc w:val="center"/>
        </w:trPr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H5</w:t>
            </w:r>
          </w:p>
        </w:tc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  <w:r>
              <w:rPr>
                <w:rFonts w:eastAsia="仿宋" w:hint="eastAsia"/>
                <w:color w:val="000000"/>
                <w:sz w:val="22"/>
                <w:szCs w:val="22"/>
              </w:rPr>
              <w:t xml:space="preserve">30.71 </w:t>
            </w:r>
          </w:p>
        </w:tc>
        <w:tc>
          <w:tcPr>
            <w:tcW w:w="2131" w:type="dxa"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</w:p>
        </w:tc>
      </w:tr>
      <w:tr w:rsidR="00F81121">
        <w:trPr>
          <w:jc w:val="center"/>
        </w:trPr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H6</w:t>
            </w:r>
          </w:p>
        </w:tc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  <w:r>
              <w:rPr>
                <w:rFonts w:eastAsia="仿宋" w:hint="eastAsia"/>
                <w:color w:val="000000"/>
                <w:sz w:val="22"/>
                <w:szCs w:val="22"/>
              </w:rPr>
              <w:t xml:space="preserve">30.19 </w:t>
            </w:r>
          </w:p>
        </w:tc>
        <w:tc>
          <w:tcPr>
            <w:tcW w:w="2131" w:type="dxa"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</w:p>
        </w:tc>
      </w:tr>
      <w:tr w:rsidR="00F81121">
        <w:trPr>
          <w:jc w:val="center"/>
        </w:trPr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L9</w:t>
            </w:r>
          </w:p>
        </w:tc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  <w:r>
              <w:rPr>
                <w:rFonts w:eastAsia="仿宋" w:hint="eastAsia"/>
                <w:color w:val="000000"/>
                <w:sz w:val="22"/>
                <w:szCs w:val="22"/>
              </w:rPr>
              <w:t xml:space="preserve">5.00 </w:t>
            </w:r>
          </w:p>
        </w:tc>
        <w:tc>
          <w:tcPr>
            <w:tcW w:w="2131" w:type="dxa"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  <w:r>
              <w:rPr>
                <w:rFonts w:eastAsia="仿宋" w:hint="eastAsia"/>
                <w:color w:val="000000"/>
                <w:sz w:val="22"/>
                <w:szCs w:val="22"/>
              </w:rPr>
              <w:t xml:space="preserve">5.00 </w:t>
            </w:r>
          </w:p>
        </w:tc>
      </w:tr>
      <w:tr w:rsidR="00F81121">
        <w:trPr>
          <w:jc w:val="center"/>
        </w:trPr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H7</w:t>
            </w:r>
          </w:p>
        </w:tc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  <w:r>
              <w:rPr>
                <w:rFonts w:eastAsia="仿宋" w:hint="eastAsia"/>
                <w:color w:val="000000"/>
                <w:sz w:val="22"/>
                <w:szCs w:val="22"/>
              </w:rPr>
              <w:t xml:space="preserve">31.79 </w:t>
            </w:r>
          </w:p>
        </w:tc>
        <w:tc>
          <w:tcPr>
            <w:tcW w:w="2131" w:type="dxa"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</w:p>
        </w:tc>
      </w:tr>
      <w:tr w:rsidR="00F81121">
        <w:trPr>
          <w:jc w:val="center"/>
        </w:trPr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H8</w:t>
            </w:r>
          </w:p>
        </w:tc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  <w:r>
              <w:rPr>
                <w:rFonts w:eastAsia="仿宋" w:hint="eastAsia"/>
                <w:color w:val="000000"/>
                <w:sz w:val="22"/>
                <w:szCs w:val="22"/>
              </w:rPr>
              <w:t xml:space="preserve">29.36 </w:t>
            </w:r>
          </w:p>
        </w:tc>
        <w:tc>
          <w:tcPr>
            <w:tcW w:w="2131" w:type="dxa"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</w:p>
        </w:tc>
      </w:tr>
      <w:tr w:rsidR="00F81121">
        <w:trPr>
          <w:jc w:val="center"/>
        </w:trPr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L10</w:t>
            </w:r>
          </w:p>
        </w:tc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  <w:r>
              <w:rPr>
                <w:rFonts w:eastAsia="仿宋" w:hint="eastAsia"/>
                <w:color w:val="000000"/>
                <w:sz w:val="22"/>
                <w:szCs w:val="22"/>
              </w:rPr>
              <w:t xml:space="preserve">5.37 </w:t>
            </w:r>
          </w:p>
        </w:tc>
        <w:tc>
          <w:tcPr>
            <w:tcW w:w="2131" w:type="dxa"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  <w:r>
              <w:rPr>
                <w:rFonts w:eastAsia="仿宋" w:hint="eastAsia"/>
                <w:color w:val="000000"/>
                <w:sz w:val="22"/>
                <w:szCs w:val="22"/>
              </w:rPr>
              <w:t xml:space="preserve">5.37 </w:t>
            </w:r>
          </w:p>
        </w:tc>
      </w:tr>
      <w:tr w:rsidR="00F81121">
        <w:trPr>
          <w:jc w:val="center"/>
        </w:trPr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H9</w:t>
            </w:r>
          </w:p>
        </w:tc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  <w:r>
              <w:rPr>
                <w:rFonts w:eastAsia="仿宋" w:hint="eastAsia"/>
                <w:color w:val="000000"/>
                <w:sz w:val="22"/>
                <w:szCs w:val="22"/>
              </w:rPr>
              <w:t xml:space="preserve">29.94 </w:t>
            </w:r>
          </w:p>
        </w:tc>
        <w:tc>
          <w:tcPr>
            <w:tcW w:w="2131" w:type="dxa"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</w:p>
        </w:tc>
      </w:tr>
      <w:tr w:rsidR="00F81121">
        <w:trPr>
          <w:jc w:val="center"/>
        </w:trPr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H10</w:t>
            </w:r>
          </w:p>
        </w:tc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  <w:r>
              <w:rPr>
                <w:rFonts w:eastAsia="仿宋" w:hint="eastAsia"/>
                <w:color w:val="000000"/>
                <w:sz w:val="22"/>
                <w:szCs w:val="22"/>
              </w:rPr>
              <w:t xml:space="preserve">30.16 </w:t>
            </w:r>
          </w:p>
        </w:tc>
        <w:tc>
          <w:tcPr>
            <w:tcW w:w="2131" w:type="dxa"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</w:p>
        </w:tc>
      </w:tr>
      <w:tr w:rsidR="00F81121">
        <w:trPr>
          <w:jc w:val="center"/>
        </w:trPr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L11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  <w:r>
              <w:rPr>
                <w:rFonts w:eastAsia="仿宋" w:hint="eastAsia"/>
                <w:color w:val="000000"/>
                <w:sz w:val="22"/>
                <w:szCs w:val="22"/>
              </w:rPr>
              <w:t xml:space="preserve">5.43 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  <w:r>
              <w:rPr>
                <w:rFonts w:eastAsia="仿宋" w:hint="eastAsia"/>
                <w:color w:val="000000"/>
                <w:sz w:val="22"/>
                <w:szCs w:val="22"/>
              </w:rPr>
              <w:t xml:space="preserve">5.43 </w:t>
            </w:r>
          </w:p>
        </w:tc>
      </w:tr>
      <w:tr w:rsidR="00F81121">
        <w:trPr>
          <w:jc w:val="center"/>
        </w:trPr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  <w:r>
              <w:rPr>
                <w:rFonts w:eastAsia="仿宋" w:hint="eastAsia"/>
                <w:color w:val="000000"/>
                <w:sz w:val="22"/>
                <w:szCs w:val="22"/>
              </w:rPr>
              <w:t xml:space="preserve">5.14 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  <w:r>
              <w:rPr>
                <w:rFonts w:eastAsia="仿宋" w:hint="eastAsia"/>
                <w:color w:val="000000"/>
                <w:sz w:val="22"/>
                <w:szCs w:val="22"/>
              </w:rPr>
              <w:t xml:space="preserve">5.22 </w:t>
            </w:r>
          </w:p>
        </w:tc>
      </w:tr>
      <w:tr w:rsidR="00F81121">
        <w:trPr>
          <w:jc w:val="center"/>
        </w:trPr>
        <w:tc>
          <w:tcPr>
            <w:tcW w:w="213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Carryover</w:t>
            </w:r>
            <w:r>
              <w:rPr>
                <w:rFonts w:eastAsia="SimSun" w:hint="eastAsia"/>
                <w:sz w:val="22"/>
                <w:szCs w:val="22"/>
              </w:rPr>
              <w:t xml:space="preserve"> (</w:t>
            </w:r>
            <w:r>
              <w:rPr>
                <w:rFonts w:eastAsia="SimSun"/>
                <w:color w:val="000000"/>
                <w:sz w:val="22"/>
                <w:szCs w:val="22"/>
              </w:rPr>
              <w:t>%)</w:t>
            </w:r>
          </w:p>
        </w:tc>
        <w:tc>
          <w:tcPr>
            <w:tcW w:w="2130" w:type="dxa"/>
            <w:vAlign w:val="center"/>
          </w:tcPr>
          <w:p w:rsidR="00F81121" w:rsidRDefault="00F81121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  <w:r>
              <w:rPr>
                <w:rFonts w:eastAsia="仿宋" w:hint="eastAsia"/>
                <w:color w:val="000000"/>
                <w:sz w:val="22"/>
                <w:szCs w:val="22"/>
              </w:rPr>
              <w:t>-</w:t>
            </w:r>
          </w:p>
        </w:tc>
        <w:tc>
          <w:tcPr>
            <w:tcW w:w="2131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2"/>
                <w:szCs w:val="22"/>
              </w:rPr>
            </w:pPr>
            <w:r>
              <w:rPr>
                <w:rFonts w:eastAsia="仿宋" w:hint="eastAsia"/>
                <w:color w:val="000000"/>
                <w:sz w:val="22"/>
                <w:szCs w:val="22"/>
              </w:rPr>
              <w:t xml:space="preserve">1.64 </w:t>
            </w:r>
          </w:p>
        </w:tc>
      </w:tr>
    </w:tbl>
    <w:p w:rsidR="00F81121" w:rsidRDefault="00B57693">
      <w:pPr>
        <w:ind w:firstLineChars="200" w:firstLine="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high-concentration sample was diluted ten times to obtain a </w:t>
      </w:r>
      <w:r>
        <w:rPr>
          <w:sz w:val="22"/>
          <w:szCs w:val="22"/>
        </w:rPr>
        <w:t>low-concentration sample. L-L denotes the measured value of the second low-value sample when two consecutive low-value samples are detected. H-L denotes the measured value of the low-value sample after the high-value sample is finished.</w:t>
      </w:r>
    </w:p>
    <w:p w:rsidR="00F81121" w:rsidRDefault="00F81121">
      <w:pPr>
        <w:jc w:val="both"/>
        <w:rPr>
          <w:b/>
          <w:bCs/>
          <w:sz w:val="22"/>
          <w:szCs w:val="22"/>
        </w:rPr>
      </w:pPr>
    </w:p>
    <w:p w:rsidR="00F81121" w:rsidRDefault="00B57693">
      <w:pPr>
        <w:jc w:val="both"/>
        <w:rPr>
          <w:rFonts w:eastAsia="SimSun"/>
          <w:sz w:val="22"/>
          <w:szCs w:val="22"/>
        </w:rPr>
      </w:pPr>
      <w:r>
        <w:rPr>
          <w:b/>
          <w:bCs/>
          <w:sz w:val="22"/>
          <w:szCs w:val="22"/>
        </w:rPr>
        <w:t>Table</w:t>
      </w:r>
      <w:r>
        <w:rPr>
          <w:rFonts w:eastAsia="SimSun" w:hint="eastAsia"/>
          <w:b/>
          <w:bCs/>
          <w:sz w:val="22"/>
          <w:szCs w:val="22"/>
        </w:rPr>
        <w:t xml:space="preserve"> S5. </w:t>
      </w:r>
      <w:r>
        <w:rPr>
          <w:rFonts w:hint="eastAsia"/>
          <w:sz w:val="22"/>
          <w:szCs w:val="22"/>
        </w:rPr>
        <w:t>Measurements of method detection limits</w:t>
      </w:r>
      <w:r>
        <w:rPr>
          <w:rFonts w:eastAsia="SimSun" w:hint="eastAsia"/>
          <w:sz w:val="22"/>
          <w:szCs w:val="22"/>
        </w:rPr>
        <w:t>.</w:t>
      </w:r>
    </w:p>
    <w:tbl>
      <w:tblPr>
        <w:tblStyle w:val="TableGrid"/>
        <w:tblpPr w:leftFromText="180" w:rightFromText="180" w:vertAnchor="text" w:horzAnchor="page" w:tblpX="1841" w:tblpY="55"/>
        <w:tblOverlap w:val="never"/>
        <w:tblW w:w="85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426"/>
        <w:gridCol w:w="1426"/>
        <w:gridCol w:w="1416"/>
        <w:gridCol w:w="1220"/>
        <w:gridCol w:w="1617"/>
      </w:tblGrid>
      <w:tr w:rsidR="00F81121"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Sample name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</w:rPr>
              <w:t>theoretical value(ng/mL)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</w:rPr>
              <w:t>Measured mean(ng/mL)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</w:rPr>
              <w:t>S/N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proofErr w:type="gramStart"/>
            <w:r>
              <w:rPr>
                <w:rFonts w:eastAsia="SimSun"/>
                <w:i/>
                <w:iCs/>
                <w:color w:val="000000"/>
                <w:sz w:val="21"/>
                <w:szCs w:val="21"/>
              </w:rPr>
              <w:t>CV</w:t>
            </w:r>
            <w:r>
              <w:rPr>
                <w:rFonts w:eastAsia="SimSun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eastAsia="SimSu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proofErr w:type="gramStart"/>
            <w:r>
              <w:rPr>
                <w:rFonts w:hint="eastAsia"/>
                <w:sz w:val="21"/>
                <w:szCs w:val="21"/>
              </w:rPr>
              <w:t>D</w:t>
            </w:r>
            <w:r>
              <w:rPr>
                <w:sz w:val="21"/>
                <w:szCs w:val="21"/>
              </w:rPr>
              <w:t>eviation</w:t>
            </w:r>
            <w:r>
              <w:rPr>
                <w:rFonts w:eastAsia="SimSun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eastAsia="SimSun"/>
                <w:color w:val="000000"/>
                <w:sz w:val="21"/>
                <w:szCs w:val="21"/>
              </w:rPr>
              <w:t>%)</w:t>
            </w:r>
          </w:p>
        </w:tc>
      </w:tr>
      <w:tr w:rsidR="00F81121"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Sample1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0.06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0.10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1.74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33.53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84.62</w:t>
            </w:r>
          </w:p>
        </w:tc>
      </w:tr>
      <w:tr w:rsidR="00F81121">
        <w:tc>
          <w:tcPr>
            <w:tcW w:w="1417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Sample2</w:t>
            </w:r>
          </w:p>
        </w:tc>
        <w:tc>
          <w:tcPr>
            <w:tcW w:w="142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0.12</w:t>
            </w:r>
          </w:p>
        </w:tc>
        <w:tc>
          <w:tcPr>
            <w:tcW w:w="142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0.14</w:t>
            </w:r>
          </w:p>
        </w:tc>
        <w:tc>
          <w:tcPr>
            <w:tcW w:w="141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6.60</w:t>
            </w:r>
          </w:p>
        </w:tc>
        <w:tc>
          <w:tcPr>
            <w:tcW w:w="122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12.60</w:t>
            </w:r>
          </w:p>
        </w:tc>
        <w:tc>
          <w:tcPr>
            <w:tcW w:w="1617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8.62</w:t>
            </w:r>
          </w:p>
        </w:tc>
      </w:tr>
      <w:tr w:rsidR="00F81121">
        <w:tc>
          <w:tcPr>
            <w:tcW w:w="1417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Sample3</w:t>
            </w:r>
          </w:p>
        </w:tc>
        <w:tc>
          <w:tcPr>
            <w:tcW w:w="142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0.25</w:t>
            </w:r>
          </w:p>
        </w:tc>
        <w:tc>
          <w:tcPr>
            <w:tcW w:w="142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0.26</w:t>
            </w:r>
          </w:p>
        </w:tc>
        <w:tc>
          <w:tcPr>
            <w:tcW w:w="141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6.90</w:t>
            </w:r>
          </w:p>
        </w:tc>
        <w:tc>
          <w:tcPr>
            <w:tcW w:w="122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8.49</w:t>
            </w:r>
          </w:p>
        </w:tc>
        <w:tc>
          <w:tcPr>
            <w:tcW w:w="1617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4.31</w:t>
            </w:r>
          </w:p>
        </w:tc>
      </w:tr>
      <w:tr w:rsidR="00F81121">
        <w:tc>
          <w:tcPr>
            <w:tcW w:w="1417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Sample4</w:t>
            </w:r>
          </w:p>
        </w:tc>
        <w:tc>
          <w:tcPr>
            <w:tcW w:w="142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0.50</w:t>
            </w:r>
          </w:p>
        </w:tc>
        <w:tc>
          <w:tcPr>
            <w:tcW w:w="142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0.52</w:t>
            </w:r>
          </w:p>
        </w:tc>
        <w:tc>
          <w:tcPr>
            <w:tcW w:w="141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23.35</w:t>
            </w:r>
          </w:p>
        </w:tc>
        <w:tc>
          <w:tcPr>
            <w:tcW w:w="122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4.73</w:t>
            </w:r>
          </w:p>
        </w:tc>
        <w:tc>
          <w:tcPr>
            <w:tcW w:w="1617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3.00</w:t>
            </w:r>
          </w:p>
        </w:tc>
      </w:tr>
      <w:tr w:rsidR="00F81121">
        <w:tc>
          <w:tcPr>
            <w:tcW w:w="1417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Sample5</w:t>
            </w:r>
          </w:p>
        </w:tc>
        <w:tc>
          <w:tcPr>
            <w:tcW w:w="142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1.00</w:t>
            </w:r>
          </w:p>
        </w:tc>
        <w:tc>
          <w:tcPr>
            <w:tcW w:w="142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1.02</w:t>
            </w:r>
          </w:p>
        </w:tc>
        <w:tc>
          <w:tcPr>
            <w:tcW w:w="1416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124.67</w:t>
            </w:r>
          </w:p>
        </w:tc>
        <w:tc>
          <w:tcPr>
            <w:tcW w:w="1220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1.63</w:t>
            </w:r>
          </w:p>
        </w:tc>
        <w:tc>
          <w:tcPr>
            <w:tcW w:w="1617" w:type="dxa"/>
            <w:vAlign w:val="center"/>
          </w:tcPr>
          <w:p w:rsidR="00F81121" w:rsidRDefault="00B57693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2.00</w:t>
            </w:r>
          </w:p>
        </w:tc>
      </w:tr>
    </w:tbl>
    <w:p w:rsidR="00F81121" w:rsidRDefault="00F81121">
      <w:pPr>
        <w:jc w:val="both"/>
        <w:rPr>
          <w:sz w:val="22"/>
          <w:szCs w:val="22"/>
        </w:rPr>
      </w:pPr>
    </w:p>
    <w:sectPr w:rsidR="00F81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NjNGMxOTFiOGQxNWNlNTA3YzAxMTc2NDZjMDNhZDgifQ=="/>
  </w:docVars>
  <w:rsids>
    <w:rsidRoot w:val="032873A7"/>
    <w:rsid w:val="0005057E"/>
    <w:rsid w:val="001030E0"/>
    <w:rsid w:val="00133387"/>
    <w:rsid w:val="006E641D"/>
    <w:rsid w:val="00875700"/>
    <w:rsid w:val="00976DFF"/>
    <w:rsid w:val="00A00AC0"/>
    <w:rsid w:val="00B57693"/>
    <w:rsid w:val="00DC2C7B"/>
    <w:rsid w:val="00DD025C"/>
    <w:rsid w:val="00E6056A"/>
    <w:rsid w:val="00F81121"/>
    <w:rsid w:val="013858F4"/>
    <w:rsid w:val="014A4B87"/>
    <w:rsid w:val="032873A7"/>
    <w:rsid w:val="04E9024E"/>
    <w:rsid w:val="073E4664"/>
    <w:rsid w:val="074E070A"/>
    <w:rsid w:val="07CA07CF"/>
    <w:rsid w:val="09216D7D"/>
    <w:rsid w:val="093603DD"/>
    <w:rsid w:val="0C2949AA"/>
    <w:rsid w:val="0C4F0FDA"/>
    <w:rsid w:val="0C8A6F97"/>
    <w:rsid w:val="0C975FDD"/>
    <w:rsid w:val="0E1537A6"/>
    <w:rsid w:val="0E4A7D61"/>
    <w:rsid w:val="0E9F3185"/>
    <w:rsid w:val="12DD5164"/>
    <w:rsid w:val="13606BD4"/>
    <w:rsid w:val="1545304B"/>
    <w:rsid w:val="18232B86"/>
    <w:rsid w:val="18B232E6"/>
    <w:rsid w:val="1A417F4D"/>
    <w:rsid w:val="1A9F7253"/>
    <w:rsid w:val="1B416BA3"/>
    <w:rsid w:val="1B9211AC"/>
    <w:rsid w:val="1BD712B5"/>
    <w:rsid w:val="23AB3753"/>
    <w:rsid w:val="24A63558"/>
    <w:rsid w:val="24B130E3"/>
    <w:rsid w:val="2B62129A"/>
    <w:rsid w:val="2C9B134F"/>
    <w:rsid w:val="39924D42"/>
    <w:rsid w:val="3E594D35"/>
    <w:rsid w:val="3EA72306"/>
    <w:rsid w:val="401D2E8B"/>
    <w:rsid w:val="40413A3A"/>
    <w:rsid w:val="41D27293"/>
    <w:rsid w:val="423D7815"/>
    <w:rsid w:val="42B27FAF"/>
    <w:rsid w:val="44513192"/>
    <w:rsid w:val="45C52D84"/>
    <w:rsid w:val="48620476"/>
    <w:rsid w:val="487A6028"/>
    <w:rsid w:val="497A71EE"/>
    <w:rsid w:val="49DA2FD1"/>
    <w:rsid w:val="4A4C2CEB"/>
    <w:rsid w:val="4AE20051"/>
    <w:rsid w:val="4B654430"/>
    <w:rsid w:val="4C1E06B7"/>
    <w:rsid w:val="4DE2413C"/>
    <w:rsid w:val="4FE92D8A"/>
    <w:rsid w:val="53C46FFC"/>
    <w:rsid w:val="54C94F38"/>
    <w:rsid w:val="54E61BBB"/>
    <w:rsid w:val="586E31B6"/>
    <w:rsid w:val="589F0257"/>
    <w:rsid w:val="5A816726"/>
    <w:rsid w:val="5A987C5F"/>
    <w:rsid w:val="5B4F263B"/>
    <w:rsid w:val="61B15B06"/>
    <w:rsid w:val="71A55C17"/>
    <w:rsid w:val="730F7CA6"/>
    <w:rsid w:val="7EF0118F"/>
    <w:rsid w:val="7F547503"/>
    <w:rsid w:val="7FDB5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6990D97-71CA-45CD-B8E7-AED4DDF0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uiPriority="35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eastAsia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qFormat/>
    <w:pPr>
      <w:suppressAutoHyphens w:val="0"/>
    </w:pPr>
    <w:rPr>
      <w:b/>
      <w:bCs/>
      <w:sz w:val="20"/>
      <w:szCs w:val="20"/>
      <w:lang w:eastAsia="es-ES"/>
    </w:rPr>
  </w:style>
  <w:style w:type="paragraph" w:styleId="BalloonText">
    <w:name w:val="Balloon Text"/>
    <w:basedOn w:val="Normal"/>
    <w:link w:val="BalloonTextChar"/>
    <w:autoRedefine/>
    <w:qFormat/>
    <w:rPr>
      <w:sz w:val="18"/>
      <w:szCs w:val="18"/>
    </w:rPr>
  </w:style>
  <w:style w:type="paragraph" w:styleId="Footer">
    <w:name w:val="footer"/>
    <w:basedOn w:val="Normal"/>
    <w:link w:val="FooterChar"/>
    <w:autoRedefine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autoRedefine/>
    <w:qFormat/>
    <w:pPr>
      <w:spacing w:beforeAutospacing="1" w:afterAutospacing="1"/>
    </w:pPr>
  </w:style>
  <w:style w:type="table" w:styleId="TableGrid">
    <w:name w:val="Table Grid"/>
    <w:basedOn w:val="TableNorma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basedOn w:val="DefaultParagraphFont"/>
    <w:autoRedefine/>
    <w:qFormat/>
    <w:rPr>
      <w:rFonts w:ascii="SimSun" w:eastAsia="SimSun" w:hAnsi="SimSun" w:cs="SimSun" w:hint="eastAsia"/>
      <w:color w:val="000000"/>
      <w:sz w:val="22"/>
      <w:szCs w:val="22"/>
      <w:u w:val="none"/>
    </w:rPr>
  </w:style>
  <w:style w:type="character" w:customStyle="1" w:styleId="HeaderChar">
    <w:name w:val="Header Char"/>
    <w:basedOn w:val="DefaultParagraphFont"/>
    <w:link w:val="Header"/>
    <w:autoRedefine/>
    <w:qFormat/>
    <w:rPr>
      <w:rFonts w:eastAsia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qFormat/>
    <w:rPr>
      <w:rFonts w:eastAsia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autoRedefine/>
    <w:qFormat/>
    <w:rPr>
      <w:rFonts w:eastAsia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444</Words>
  <Characters>2531</Characters>
  <Application>Microsoft Office Word</Application>
  <DocSecurity>0</DocSecurity>
  <Lines>21</Lines>
  <Paragraphs>5</Paragraphs>
  <ScaleCrop>false</ScaleCrop>
  <Company>P R C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何紫云</dc:creator>
  <cp:lastModifiedBy>Jaypcin Montero</cp:lastModifiedBy>
  <cp:revision>5</cp:revision>
  <dcterms:created xsi:type="dcterms:W3CDTF">2023-10-07T08:11:00Z</dcterms:created>
  <dcterms:modified xsi:type="dcterms:W3CDTF">2024-06-28T01:45:00Z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E423077EF8CD415AB14B486AD4E3859E_11</vt:lpwstr>
  </property>
</Properties>
</file>