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EF15" w14:textId="5B22886C" w:rsidR="00D65900" w:rsidRDefault="00933776">
      <w:pPr>
        <w:rPr>
          <w:rFonts w:ascii="Arial" w:hAnsi="Arial" w:cs="Arial"/>
          <w:b/>
          <w:bCs/>
          <w:sz w:val="28"/>
          <w:szCs w:val="28"/>
        </w:rPr>
      </w:pPr>
      <w:r w:rsidRPr="00933776">
        <w:rPr>
          <w:rFonts w:ascii="Arial" w:hAnsi="Arial" w:cs="Arial"/>
          <w:b/>
          <w:bCs/>
          <w:sz w:val="28"/>
          <w:szCs w:val="28"/>
        </w:rPr>
        <w:t>Supporting Information</w:t>
      </w:r>
    </w:p>
    <w:p w14:paraId="4ED1C45F" w14:textId="3EC07B95" w:rsidR="008D5662" w:rsidRPr="00202BAE" w:rsidRDefault="008D5662" w:rsidP="008D5662">
      <w:pPr>
        <w:rPr>
          <w:rFonts w:ascii="Arial" w:hAnsi="Arial" w:cs="Arial"/>
          <w:b/>
          <w:sz w:val="24"/>
          <w:szCs w:val="24"/>
        </w:rPr>
      </w:pPr>
      <w:r w:rsidRPr="00202BAE">
        <w:rPr>
          <w:rFonts w:ascii="Arial" w:hAnsi="Arial" w:cs="Arial"/>
          <w:b/>
          <w:sz w:val="24"/>
          <w:szCs w:val="24"/>
        </w:rPr>
        <w:t xml:space="preserve">pH-Tuned </w:t>
      </w:r>
      <w:r w:rsidR="0030522A">
        <w:rPr>
          <w:rFonts w:ascii="Arial" w:hAnsi="Arial" w:cs="Arial"/>
          <w:b/>
          <w:sz w:val="24"/>
          <w:szCs w:val="24"/>
        </w:rPr>
        <w:t xml:space="preserve">Reversible </w:t>
      </w:r>
      <w:r w:rsidRPr="00202BAE">
        <w:rPr>
          <w:rFonts w:ascii="Arial" w:hAnsi="Arial" w:cs="Arial"/>
          <w:b/>
          <w:sz w:val="24"/>
          <w:szCs w:val="24"/>
        </w:rPr>
        <w:t>Self-Assembly of Janus Particles for Enhanced Raman Imaging and Sensing</w:t>
      </w:r>
    </w:p>
    <w:p w14:paraId="606747E0" w14:textId="77777777" w:rsidR="008D5662" w:rsidRDefault="008D5662" w:rsidP="008D5662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53D54A2" w14:textId="3488D4A1" w:rsidR="008D5662" w:rsidRDefault="008D5662" w:rsidP="008D5662">
      <w:pPr>
        <w:pStyle w:val="ListParagraph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B451FC">
        <w:rPr>
          <w:rFonts w:ascii="Arial" w:hAnsi="Arial" w:cs="Arial"/>
          <w:b/>
          <w:sz w:val="20"/>
          <w:szCs w:val="20"/>
        </w:rPr>
        <w:t>Maria Iftesum</w:t>
      </w:r>
      <w:r w:rsidRPr="00B451FC">
        <w:rPr>
          <w:rFonts w:ascii="Arial" w:hAnsi="Arial" w:cs="Arial"/>
          <w:b/>
          <w:sz w:val="20"/>
          <w:szCs w:val="20"/>
          <w:vertAlign w:val="superscript"/>
        </w:rPr>
        <w:t>1, ‖</w:t>
      </w:r>
      <w:r w:rsidRPr="00B451FC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51FC">
        <w:rPr>
          <w:rFonts w:ascii="Arial" w:hAnsi="Arial" w:cs="Arial"/>
          <w:b/>
          <w:sz w:val="20"/>
          <w:szCs w:val="20"/>
        </w:rPr>
        <w:t>Mohan Kumar Dey</w:t>
      </w:r>
      <w:proofErr w:type="gramStart"/>
      <w:r w:rsidRPr="00B451FC">
        <w:rPr>
          <w:rFonts w:ascii="Arial" w:hAnsi="Arial" w:cs="Arial"/>
          <w:b/>
          <w:sz w:val="20"/>
          <w:szCs w:val="20"/>
          <w:vertAlign w:val="superscript"/>
        </w:rPr>
        <w:t>1,†</w:t>
      </w:r>
      <w:proofErr w:type="gramEnd"/>
      <w:r w:rsidRPr="00B451FC">
        <w:rPr>
          <w:rFonts w:ascii="Arial" w:hAnsi="Arial" w:cs="Arial"/>
          <w:b/>
          <w:sz w:val="20"/>
          <w:szCs w:val="20"/>
        </w:rPr>
        <w:t>, Alisha Prasad</w:t>
      </w:r>
      <w:proofErr w:type="gramStart"/>
      <w:r w:rsidRPr="00B451FC">
        <w:rPr>
          <w:rFonts w:ascii="Arial" w:hAnsi="Arial" w:cs="Arial"/>
          <w:b/>
          <w:sz w:val="20"/>
          <w:szCs w:val="20"/>
          <w:vertAlign w:val="superscript"/>
        </w:rPr>
        <w:t>2,†</w:t>
      </w:r>
      <w:proofErr w:type="gramEnd"/>
      <w:r w:rsidRPr="00B451FC">
        <w:rPr>
          <w:rFonts w:ascii="Arial" w:hAnsi="Arial" w:cs="Arial"/>
          <w:b/>
          <w:sz w:val="20"/>
          <w:szCs w:val="20"/>
        </w:rPr>
        <w:t>, Jin Gyun Lee</w:t>
      </w:r>
      <w:proofErr w:type="gramStart"/>
      <w:r w:rsidRPr="00B451FC">
        <w:rPr>
          <w:rFonts w:ascii="Arial" w:hAnsi="Arial" w:cs="Arial"/>
          <w:b/>
          <w:sz w:val="20"/>
          <w:szCs w:val="20"/>
          <w:vertAlign w:val="superscript"/>
        </w:rPr>
        <w:t>3,‖</w:t>
      </w:r>
      <w:proofErr w:type="gramEnd"/>
      <w:r w:rsidRPr="00B451FC">
        <w:rPr>
          <w:rFonts w:ascii="Arial" w:hAnsi="Arial" w:cs="Arial"/>
          <w:b/>
          <w:sz w:val="20"/>
          <w:szCs w:val="20"/>
        </w:rPr>
        <w:t>, Ram Devireddy</w:t>
      </w:r>
      <w:r w:rsidRPr="00B451FC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B451FC">
        <w:rPr>
          <w:rFonts w:ascii="Arial" w:hAnsi="Arial" w:cs="Arial"/>
          <w:b/>
          <w:sz w:val="20"/>
          <w:szCs w:val="20"/>
        </w:rPr>
        <w:t>, Bhuvnesh Bharti</w:t>
      </w:r>
      <w:r w:rsidR="00C47914">
        <w:rPr>
          <w:rFonts w:ascii="Arial" w:hAnsi="Arial" w:cs="Arial"/>
          <w:b/>
          <w:sz w:val="20"/>
          <w:szCs w:val="20"/>
          <w:vertAlign w:val="superscript"/>
        </w:rPr>
        <w:t>3</w:t>
      </w:r>
      <w:r w:rsidRPr="00B451FC">
        <w:rPr>
          <w:rFonts w:ascii="Arial" w:hAnsi="Arial" w:cs="Arial"/>
          <w:b/>
          <w:sz w:val="20"/>
          <w:szCs w:val="20"/>
        </w:rPr>
        <w:t>, Manas Ranjan Gartia</w:t>
      </w:r>
      <w:proofErr w:type="gramStart"/>
      <w:r w:rsidRPr="00B451FC">
        <w:rPr>
          <w:rFonts w:ascii="Arial" w:hAnsi="Arial" w:cs="Arial"/>
          <w:b/>
          <w:sz w:val="20"/>
          <w:szCs w:val="20"/>
          <w:vertAlign w:val="superscript"/>
        </w:rPr>
        <w:t>1,</w:t>
      </w:r>
      <w:r w:rsidRPr="00B451FC">
        <w:rPr>
          <w:rFonts w:ascii="Arial" w:hAnsi="Arial" w:cs="Arial"/>
          <w:b/>
          <w:sz w:val="24"/>
          <w:szCs w:val="24"/>
        </w:rPr>
        <w:t>*</w:t>
      </w:r>
      <w:proofErr w:type="gramEnd"/>
    </w:p>
    <w:p w14:paraId="4CE4B925" w14:textId="77777777" w:rsidR="008D5662" w:rsidRDefault="008D5662" w:rsidP="008D5662">
      <w:pPr>
        <w:pStyle w:val="ListParagraph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7D9FA8AA" w14:textId="77777777" w:rsidR="008D5662" w:rsidRDefault="008D5662" w:rsidP="008D5662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  <w:r w:rsidRPr="002B10F9">
        <w:rPr>
          <w:rFonts w:ascii="Arial" w:hAnsi="Arial" w:cs="Arial"/>
          <w:bCs/>
          <w:sz w:val="20"/>
          <w:szCs w:val="20"/>
          <w:vertAlign w:val="superscript"/>
        </w:rPr>
        <w:t>1</w:t>
      </w:r>
      <w:r>
        <w:rPr>
          <w:rFonts w:ascii="Arial" w:hAnsi="Arial" w:cs="Arial"/>
          <w:bCs/>
          <w:sz w:val="20"/>
          <w:szCs w:val="20"/>
        </w:rPr>
        <w:t>Department of Mechanical and Industrial Engineering, Louisiana State University, Baton Rouge, LA 70803 USA</w:t>
      </w:r>
    </w:p>
    <w:p w14:paraId="711674FF" w14:textId="77777777" w:rsidR="008D5662" w:rsidRDefault="008D5662" w:rsidP="008D5662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  <w:r w:rsidRPr="002B10F9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2B10F9">
        <w:rPr>
          <w:rFonts w:ascii="Arial" w:hAnsi="Arial" w:cs="Arial"/>
          <w:bCs/>
          <w:sz w:val="20"/>
          <w:szCs w:val="20"/>
        </w:rPr>
        <w:t xml:space="preserve">Catalent Pharma, </w:t>
      </w:r>
      <w:r>
        <w:rPr>
          <w:rFonts w:ascii="Arial" w:hAnsi="Arial" w:cs="Arial"/>
          <w:bCs/>
          <w:sz w:val="20"/>
          <w:szCs w:val="20"/>
        </w:rPr>
        <w:t xml:space="preserve">St. Petersburg, </w:t>
      </w:r>
      <w:r w:rsidRPr="002B10F9">
        <w:rPr>
          <w:rFonts w:ascii="Arial" w:hAnsi="Arial" w:cs="Arial"/>
          <w:bCs/>
          <w:sz w:val="20"/>
          <w:szCs w:val="20"/>
        </w:rPr>
        <w:t>FL</w:t>
      </w:r>
      <w:r>
        <w:rPr>
          <w:rFonts w:ascii="Arial" w:hAnsi="Arial" w:cs="Arial"/>
          <w:bCs/>
          <w:sz w:val="20"/>
          <w:szCs w:val="20"/>
        </w:rPr>
        <w:t xml:space="preserve"> 33716 USA</w:t>
      </w:r>
    </w:p>
    <w:p w14:paraId="7D6D65C0" w14:textId="19DF0057" w:rsidR="008D5662" w:rsidRDefault="00C47914" w:rsidP="008D5662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vertAlign w:val="superscript"/>
        </w:rPr>
        <w:t>3</w:t>
      </w:r>
      <w:r>
        <w:rPr>
          <w:rFonts w:ascii="Arial" w:hAnsi="Arial" w:cs="Arial"/>
          <w:bCs/>
          <w:sz w:val="20"/>
          <w:szCs w:val="20"/>
        </w:rPr>
        <w:t>Cain D</w:t>
      </w:r>
      <w:r w:rsidR="008D5662">
        <w:rPr>
          <w:rFonts w:ascii="Arial" w:hAnsi="Arial" w:cs="Arial"/>
          <w:bCs/>
          <w:sz w:val="20"/>
          <w:szCs w:val="20"/>
        </w:rPr>
        <w:t>epartment of Chemical Engineering, Louisiana State University, Baton Rouge, LA 70803 USA</w:t>
      </w:r>
    </w:p>
    <w:p w14:paraId="68E575FA" w14:textId="77777777" w:rsidR="008D5662" w:rsidRDefault="008D5662" w:rsidP="008D5662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</w:p>
    <w:p w14:paraId="45EBE225" w14:textId="77777777" w:rsidR="008D5662" w:rsidRDefault="008D5662" w:rsidP="008D5662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  <w:r w:rsidRPr="002B10F9">
        <w:rPr>
          <w:rFonts w:ascii="Arial" w:hAnsi="Arial" w:cs="Arial"/>
          <w:bCs/>
          <w:sz w:val="20"/>
          <w:szCs w:val="20"/>
          <w:vertAlign w:val="superscript"/>
        </w:rPr>
        <w:t>†, ‖</w:t>
      </w:r>
      <w:r w:rsidRPr="002B10F9">
        <w:rPr>
          <w:rFonts w:ascii="Arial" w:hAnsi="Arial" w:cs="Arial"/>
          <w:bCs/>
          <w:sz w:val="20"/>
          <w:szCs w:val="20"/>
        </w:rPr>
        <w:t>Equal contribution authors</w:t>
      </w:r>
    </w:p>
    <w:p w14:paraId="054F759E" w14:textId="77777777" w:rsidR="008D5662" w:rsidRDefault="008D5662" w:rsidP="008D5662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  <w:r w:rsidRPr="002B10F9">
        <w:rPr>
          <w:rFonts w:ascii="Arial" w:hAnsi="Arial" w:cs="Arial"/>
          <w:bCs/>
          <w:sz w:val="24"/>
          <w:szCs w:val="24"/>
        </w:rPr>
        <w:t>*</w:t>
      </w:r>
      <w:r>
        <w:rPr>
          <w:rFonts w:ascii="Arial" w:hAnsi="Arial" w:cs="Arial"/>
          <w:bCs/>
          <w:sz w:val="20"/>
          <w:szCs w:val="20"/>
        </w:rPr>
        <w:t xml:space="preserve">Corresponding author: </w:t>
      </w:r>
      <w:hyperlink r:id="rId4" w:history="1">
        <w:r w:rsidRPr="00AE2A1B">
          <w:rPr>
            <w:rStyle w:val="Hyperlink"/>
            <w:rFonts w:ascii="Arial" w:hAnsi="Arial" w:cs="Arial"/>
            <w:bCs/>
            <w:sz w:val="20"/>
            <w:szCs w:val="20"/>
          </w:rPr>
          <w:t>mgartia@lsu.edu</w:t>
        </w:r>
      </w:hyperlink>
    </w:p>
    <w:p w14:paraId="6FD4D17D" w14:textId="77777777" w:rsidR="00933776" w:rsidRDefault="00933776">
      <w:pPr>
        <w:rPr>
          <w:rFonts w:ascii="Arial" w:hAnsi="Arial" w:cs="Arial"/>
        </w:rPr>
      </w:pPr>
    </w:p>
    <w:p w14:paraId="64EA1A12" w14:textId="77777777" w:rsidR="00103D56" w:rsidRDefault="00103D56">
      <w:pPr>
        <w:rPr>
          <w:rFonts w:ascii="Arial" w:hAnsi="Arial" w:cs="Arial"/>
        </w:rPr>
      </w:pPr>
    </w:p>
    <w:p w14:paraId="3949B5B7" w14:textId="77777777" w:rsidR="00103D56" w:rsidRDefault="00103D56">
      <w:pPr>
        <w:rPr>
          <w:rFonts w:ascii="Arial" w:hAnsi="Arial" w:cs="Arial"/>
        </w:rPr>
      </w:pPr>
    </w:p>
    <w:p w14:paraId="643F9F37" w14:textId="77777777" w:rsidR="00103D56" w:rsidRDefault="00103D56">
      <w:pPr>
        <w:rPr>
          <w:rFonts w:ascii="Arial" w:hAnsi="Arial" w:cs="Arial"/>
        </w:rPr>
      </w:pPr>
    </w:p>
    <w:p w14:paraId="682DFB8E" w14:textId="77777777" w:rsidR="00103D56" w:rsidRDefault="00103D56">
      <w:pPr>
        <w:rPr>
          <w:rFonts w:ascii="Arial" w:hAnsi="Arial" w:cs="Arial"/>
        </w:rPr>
      </w:pPr>
    </w:p>
    <w:p w14:paraId="0DA696AF" w14:textId="77777777" w:rsidR="00103D56" w:rsidRDefault="00103D56">
      <w:pPr>
        <w:rPr>
          <w:rFonts w:ascii="Arial" w:hAnsi="Arial" w:cs="Arial"/>
        </w:rPr>
      </w:pPr>
    </w:p>
    <w:p w14:paraId="5D71E8D3" w14:textId="77777777" w:rsidR="00103D56" w:rsidRDefault="00103D56">
      <w:pPr>
        <w:rPr>
          <w:rFonts w:ascii="Arial" w:hAnsi="Arial" w:cs="Arial"/>
        </w:rPr>
      </w:pPr>
    </w:p>
    <w:p w14:paraId="25AE5257" w14:textId="77777777" w:rsidR="00103D56" w:rsidRDefault="00103D56">
      <w:pPr>
        <w:rPr>
          <w:rFonts w:ascii="Arial" w:hAnsi="Arial" w:cs="Arial"/>
        </w:rPr>
      </w:pPr>
    </w:p>
    <w:p w14:paraId="3EB461B6" w14:textId="77777777" w:rsidR="00103D56" w:rsidRDefault="00103D56">
      <w:pPr>
        <w:rPr>
          <w:rFonts w:ascii="Arial" w:hAnsi="Arial" w:cs="Arial"/>
        </w:rPr>
      </w:pPr>
    </w:p>
    <w:p w14:paraId="33233A1C" w14:textId="77777777" w:rsidR="00103D56" w:rsidRDefault="00103D56">
      <w:pPr>
        <w:rPr>
          <w:rFonts w:ascii="Arial" w:hAnsi="Arial" w:cs="Arial"/>
        </w:rPr>
      </w:pPr>
    </w:p>
    <w:p w14:paraId="63A14BDE" w14:textId="77777777" w:rsidR="00103D56" w:rsidRDefault="00103D56">
      <w:pPr>
        <w:rPr>
          <w:rFonts w:ascii="Arial" w:hAnsi="Arial" w:cs="Arial"/>
        </w:rPr>
      </w:pPr>
    </w:p>
    <w:p w14:paraId="1925F5C1" w14:textId="77777777" w:rsidR="00103D56" w:rsidRDefault="00103D56">
      <w:pPr>
        <w:rPr>
          <w:rFonts w:ascii="Arial" w:hAnsi="Arial" w:cs="Arial"/>
        </w:rPr>
      </w:pPr>
    </w:p>
    <w:p w14:paraId="374E09BC" w14:textId="77777777" w:rsidR="00103D56" w:rsidRDefault="00103D56">
      <w:pPr>
        <w:rPr>
          <w:rFonts w:ascii="Arial" w:hAnsi="Arial" w:cs="Arial"/>
        </w:rPr>
      </w:pPr>
    </w:p>
    <w:p w14:paraId="4DF5A456" w14:textId="77777777" w:rsidR="00103D56" w:rsidRDefault="00103D56">
      <w:pPr>
        <w:rPr>
          <w:rFonts w:ascii="Arial" w:hAnsi="Arial" w:cs="Arial"/>
        </w:rPr>
      </w:pPr>
    </w:p>
    <w:p w14:paraId="33A84A70" w14:textId="77777777" w:rsidR="00103D56" w:rsidRDefault="00103D56">
      <w:pPr>
        <w:rPr>
          <w:rFonts w:ascii="Arial" w:hAnsi="Arial" w:cs="Arial"/>
        </w:rPr>
      </w:pPr>
    </w:p>
    <w:p w14:paraId="5BDAE190" w14:textId="77777777" w:rsidR="00103D56" w:rsidRDefault="00103D56">
      <w:pPr>
        <w:rPr>
          <w:rFonts w:ascii="Arial" w:hAnsi="Arial" w:cs="Arial"/>
        </w:rPr>
      </w:pPr>
    </w:p>
    <w:p w14:paraId="482ABBBB" w14:textId="7C32523C" w:rsidR="0032619F" w:rsidRDefault="0032619F" w:rsidP="00DE66A3">
      <w:pPr>
        <w:pStyle w:val="Heading2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CB30A" w14:textId="77777777" w:rsidR="00C47914" w:rsidRPr="00C47914" w:rsidRDefault="00C47914" w:rsidP="00C47914"/>
    <w:p w14:paraId="0DAADB19" w14:textId="77777777" w:rsidR="00A877B4" w:rsidRDefault="00A877B4" w:rsidP="00A877B4"/>
    <w:p w14:paraId="25D6B15F" w14:textId="77777777" w:rsidR="00A877B4" w:rsidRDefault="00A877B4" w:rsidP="00A877B4"/>
    <w:p w14:paraId="3C681CE8" w14:textId="329DC247" w:rsidR="00A877B4" w:rsidRPr="00A877B4" w:rsidRDefault="00A877B4" w:rsidP="00A877B4">
      <w:pPr>
        <w:rPr>
          <w:rFonts w:ascii="Arial" w:hAnsi="Arial" w:cs="Arial"/>
        </w:rPr>
      </w:pPr>
      <w:r w:rsidRPr="00A877B4">
        <w:rPr>
          <w:rFonts w:ascii="Arial" w:hAnsi="Arial" w:cs="Arial"/>
          <w:b/>
          <w:bCs/>
        </w:rPr>
        <w:lastRenderedPageBreak/>
        <w:t>Table S1.</w:t>
      </w:r>
      <w:r w:rsidRPr="00A877B4">
        <w:rPr>
          <w:rFonts w:ascii="Arial" w:hAnsi="Arial" w:cs="Arial"/>
        </w:rPr>
        <w:t xml:space="preserve"> Raman peak positions for the different components of the Janus Particles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2"/>
        <w:gridCol w:w="804"/>
        <w:gridCol w:w="836"/>
        <w:gridCol w:w="892"/>
        <w:gridCol w:w="1343"/>
        <w:gridCol w:w="913"/>
        <w:gridCol w:w="804"/>
        <w:gridCol w:w="1054"/>
        <w:gridCol w:w="1272"/>
      </w:tblGrid>
      <w:tr w:rsidR="0032619F" w:rsidRPr="00A24F07" w14:paraId="01396AE8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1E2C6B8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39" w:type="dxa"/>
            <w:noWrap/>
            <w:hideMark/>
          </w:tcPr>
          <w:p w14:paraId="2926B726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>PS</w:t>
            </w:r>
          </w:p>
        </w:tc>
        <w:tc>
          <w:tcPr>
            <w:tcW w:w="850" w:type="dxa"/>
            <w:noWrap/>
            <w:hideMark/>
          </w:tcPr>
          <w:p w14:paraId="4D4CE5C0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>11-MUA</w:t>
            </w:r>
          </w:p>
        </w:tc>
        <w:tc>
          <w:tcPr>
            <w:tcW w:w="907" w:type="dxa"/>
            <w:noWrap/>
            <w:hideMark/>
          </w:tcPr>
          <w:p w14:paraId="1A16D264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>EDC</w:t>
            </w:r>
          </w:p>
        </w:tc>
        <w:tc>
          <w:tcPr>
            <w:tcW w:w="1315" w:type="dxa"/>
            <w:noWrap/>
            <w:hideMark/>
          </w:tcPr>
          <w:p w14:paraId="7891FF6C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>Lysozyme</w:t>
            </w:r>
          </w:p>
        </w:tc>
        <w:tc>
          <w:tcPr>
            <w:tcW w:w="929" w:type="dxa"/>
            <w:noWrap/>
            <w:hideMark/>
          </w:tcPr>
          <w:p w14:paraId="1400BBD0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>Au + PS</w:t>
            </w:r>
          </w:p>
        </w:tc>
        <w:tc>
          <w:tcPr>
            <w:tcW w:w="782" w:type="dxa"/>
            <w:noWrap/>
            <w:hideMark/>
          </w:tcPr>
          <w:p w14:paraId="7B31CB7D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 xml:space="preserve">Au + PS + MUA </w:t>
            </w:r>
          </w:p>
        </w:tc>
        <w:tc>
          <w:tcPr>
            <w:tcW w:w="1073" w:type="dxa"/>
            <w:noWrap/>
            <w:hideMark/>
          </w:tcPr>
          <w:p w14:paraId="40586BB4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 xml:space="preserve">Au + PS + MUA + EDC </w:t>
            </w:r>
          </w:p>
        </w:tc>
        <w:tc>
          <w:tcPr>
            <w:tcW w:w="1296" w:type="dxa"/>
            <w:noWrap/>
            <w:hideMark/>
          </w:tcPr>
          <w:p w14:paraId="1B28A472" w14:textId="77777777" w:rsidR="0032619F" w:rsidRPr="00A24F07" w:rsidRDefault="0032619F" w:rsidP="002115A2">
            <w:pPr>
              <w:rPr>
                <w:rFonts w:ascii="Arial" w:hAnsi="Arial" w:cs="Arial"/>
                <w:b/>
                <w:bCs/>
              </w:rPr>
            </w:pPr>
            <w:r w:rsidRPr="00A24F07">
              <w:rPr>
                <w:rFonts w:ascii="Arial" w:hAnsi="Arial" w:cs="Arial"/>
                <w:b/>
                <w:bCs/>
              </w:rPr>
              <w:t xml:space="preserve">Au + PS + MUA + EDC + Lys </w:t>
            </w:r>
          </w:p>
        </w:tc>
      </w:tr>
      <w:tr w:rsidR="0032619F" w:rsidRPr="00A24F07" w14:paraId="1DFFD32B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12C6F05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450 - 550</w:t>
            </w:r>
          </w:p>
        </w:tc>
        <w:tc>
          <w:tcPr>
            <w:tcW w:w="739" w:type="dxa"/>
            <w:noWrap/>
            <w:hideMark/>
          </w:tcPr>
          <w:p w14:paraId="74FE2971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588CD7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7C3F6F1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2896119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471, 527</w:t>
            </w:r>
          </w:p>
        </w:tc>
        <w:tc>
          <w:tcPr>
            <w:tcW w:w="929" w:type="dxa"/>
            <w:noWrap/>
            <w:hideMark/>
          </w:tcPr>
          <w:p w14:paraId="202E6D8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302BD3E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1C6DA0F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34C5A96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54C4041C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7A54E5C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551 - 650</w:t>
            </w:r>
          </w:p>
        </w:tc>
        <w:tc>
          <w:tcPr>
            <w:tcW w:w="739" w:type="dxa"/>
            <w:noWrap/>
            <w:hideMark/>
          </w:tcPr>
          <w:p w14:paraId="2600A06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622</w:t>
            </w:r>
          </w:p>
        </w:tc>
        <w:tc>
          <w:tcPr>
            <w:tcW w:w="850" w:type="dxa"/>
            <w:noWrap/>
            <w:hideMark/>
          </w:tcPr>
          <w:p w14:paraId="0116221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4926158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5513F79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622, 648</w:t>
            </w:r>
          </w:p>
        </w:tc>
        <w:tc>
          <w:tcPr>
            <w:tcW w:w="929" w:type="dxa"/>
            <w:noWrap/>
            <w:hideMark/>
          </w:tcPr>
          <w:p w14:paraId="7A0D44B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624</w:t>
            </w:r>
          </w:p>
        </w:tc>
        <w:tc>
          <w:tcPr>
            <w:tcW w:w="782" w:type="dxa"/>
            <w:noWrap/>
            <w:hideMark/>
          </w:tcPr>
          <w:p w14:paraId="6A125F3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5DDCDF6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624</w:t>
            </w:r>
          </w:p>
        </w:tc>
        <w:tc>
          <w:tcPr>
            <w:tcW w:w="1296" w:type="dxa"/>
            <w:noWrap/>
            <w:hideMark/>
          </w:tcPr>
          <w:p w14:paraId="7D738BB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624</w:t>
            </w:r>
          </w:p>
        </w:tc>
      </w:tr>
      <w:tr w:rsidR="0032619F" w:rsidRPr="00A24F07" w14:paraId="31DD372B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7EDE802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651 - 750</w:t>
            </w:r>
          </w:p>
        </w:tc>
        <w:tc>
          <w:tcPr>
            <w:tcW w:w="739" w:type="dxa"/>
            <w:noWrap/>
            <w:hideMark/>
          </w:tcPr>
          <w:p w14:paraId="38E78481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4D31A0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738</w:t>
            </w:r>
          </w:p>
        </w:tc>
        <w:tc>
          <w:tcPr>
            <w:tcW w:w="907" w:type="dxa"/>
            <w:noWrap/>
            <w:hideMark/>
          </w:tcPr>
          <w:p w14:paraId="5199B41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109DB4E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0D31319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334878D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7E50F47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02C099E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35CE73B5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0E9A36F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751 - 850</w:t>
            </w:r>
          </w:p>
        </w:tc>
        <w:tc>
          <w:tcPr>
            <w:tcW w:w="739" w:type="dxa"/>
            <w:noWrap/>
            <w:hideMark/>
          </w:tcPr>
          <w:p w14:paraId="4D3B005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798</w:t>
            </w:r>
          </w:p>
        </w:tc>
        <w:tc>
          <w:tcPr>
            <w:tcW w:w="850" w:type="dxa"/>
            <w:noWrap/>
            <w:hideMark/>
          </w:tcPr>
          <w:p w14:paraId="6B87D67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553AEE5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827</w:t>
            </w:r>
          </w:p>
        </w:tc>
        <w:tc>
          <w:tcPr>
            <w:tcW w:w="1315" w:type="dxa"/>
            <w:noWrap/>
            <w:hideMark/>
          </w:tcPr>
          <w:p w14:paraId="50D757E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755, 798</w:t>
            </w:r>
          </w:p>
        </w:tc>
        <w:tc>
          <w:tcPr>
            <w:tcW w:w="929" w:type="dxa"/>
            <w:noWrap/>
            <w:hideMark/>
          </w:tcPr>
          <w:p w14:paraId="705404E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793</w:t>
            </w:r>
          </w:p>
        </w:tc>
        <w:tc>
          <w:tcPr>
            <w:tcW w:w="782" w:type="dxa"/>
            <w:noWrap/>
            <w:hideMark/>
          </w:tcPr>
          <w:p w14:paraId="624CA61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318BFB7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623C13B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049C7922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4C39C11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851 - 950</w:t>
            </w:r>
          </w:p>
        </w:tc>
        <w:tc>
          <w:tcPr>
            <w:tcW w:w="739" w:type="dxa"/>
            <w:noWrap/>
            <w:hideMark/>
          </w:tcPr>
          <w:p w14:paraId="5EB277F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FB1E17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909</w:t>
            </w:r>
          </w:p>
        </w:tc>
        <w:tc>
          <w:tcPr>
            <w:tcW w:w="907" w:type="dxa"/>
            <w:noWrap/>
            <w:hideMark/>
          </w:tcPr>
          <w:p w14:paraId="6622EFF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655D967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526195F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04C20211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21D5EC8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26E043F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24086B3D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01DFC06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951 - 1050</w:t>
            </w:r>
          </w:p>
        </w:tc>
        <w:tc>
          <w:tcPr>
            <w:tcW w:w="739" w:type="dxa"/>
            <w:noWrap/>
            <w:hideMark/>
          </w:tcPr>
          <w:p w14:paraId="7FE4177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1005, 1029</w:t>
            </w:r>
          </w:p>
        </w:tc>
        <w:tc>
          <w:tcPr>
            <w:tcW w:w="850" w:type="dxa"/>
            <w:noWrap/>
            <w:hideMark/>
          </w:tcPr>
          <w:p w14:paraId="6C64FBF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7923D58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6EC373E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5B43743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1004, 1033</w:t>
            </w:r>
          </w:p>
        </w:tc>
        <w:tc>
          <w:tcPr>
            <w:tcW w:w="782" w:type="dxa"/>
            <w:noWrap/>
            <w:hideMark/>
          </w:tcPr>
          <w:p w14:paraId="45CE141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1004, 1033</w:t>
            </w:r>
          </w:p>
        </w:tc>
        <w:tc>
          <w:tcPr>
            <w:tcW w:w="1073" w:type="dxa"/>
            <w:noWrap/>
            <w:hideMark/>
          </w:tcPr>
          <w:p w14:paraId="0DE63D8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1004, 1033</w:t>
            </w:r>
          </w:p>
        </w:tc>
        <w:tc>
          <w:tcPr>
            <w:tcW w:w="1296" w:type="dxa"/>
            <w:noWrap/>
            <w:hideMark/>
          </w:tcPr>
          <w:p w14:paraId="54D254B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1004, 1033</w:t>
            </w:r>
          </w:p>
        </w:tc>
      </w:tr>
      <w:tr w:rsidR="0032619F" w:rsidRPr="00A24F07" w14:paraId="6971E7AD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7206C19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1051 - 1150</w:t>
            </w:r>
          </w:p>
        </w:tc>
        <w:tc>
          <w:tcPr>
            <w:tcW w:w="739" w:type="dxa"/>
            <w:noWrap/>
            <w:hideMark/>
          </w:tcPr>
          <w:p w14:paraId="083D0A0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8B5ADE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1060, 1107</w:t>
            </w:r>
          </w:p>
        </w:tc>
        <w:tc>
          <w:tcPr>
            <w:tcW w:w="907" w:type="dxa"/>
            <w:noWrap/>
            <w:hideMark/>
          </w:tcPr>
          <w:p w14:paraId="5CDCE26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1149</w:t>
            </w:r>
          </w:p>
        </w:tc>
        <w:tc>
          <w:tcPr>
            <w:tcW w:w="1315" w:type="dxa"/>
            <w:noWrap/>
            <w:hideMark/>
          </w:tcPr>
          <w:p w14:paraId="20E5D2A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1122</w:t>
            </w:r>
          </w:p>
        </w:tc>
        <w:tc>
          <w:tcPr>
            <w:tcW w:w="929" w:type="dxa"/>
            <w:noWrap/>
            <w:hideMark/>
          </w:tcPr>
          <w:p w14:paraId="2BCEE64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3B63E4B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1197</w:t>
            </w:r>
          </w:p>
        </w:tc>
        <w:tc>
          <w:tcPr>
            <w:tcW w:w="1073" w:type="dxa"/>
            <w:noWrap/>
            <w:hideMark/>
          </w:tcPr>
          <w:p w14:paraId="024A148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6F03376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1191</w:t>
            </w:r>
          </w:p>
        </w:tc>
      </w:tr>
      <w:tr w:rsidR="0032619F" w:rsidRPr="00A24F07" w14:paraId="5FF1432A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51D1C6A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1151 - 1250</w:t>
            </w:r>
          </w:p>
        </w:tc>
        <w:tc>
          <w:tcPr>
            <w:tcW w:w="739" w:type="dxa"/>
            <w:noWrap/>
            <w:hideMark/>
          </w:tcPr>
          <w:p w14:paraId="77BF5A6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1157, 1205</w:t>
            </w:r>
          </w:p>
        </w:tc>
        <w:tc>
          <w:tcPr>
            <w:tcW w:w="850" w:type="dxa"/>
            <w:noWrap/>
            <w:hideMark/>
          </w:tcPr>
          <w:p w14:paraId="02FBD17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119EECE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18F29E9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2EBA63A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1201</w:t>
            </w:r>
          </w:p>
        </w:tc>
        <w:tc>
          <w:tcPr>
            <w:tcW w:w="782" w:type="dxa"/>
            <w:noWrap/>
            <w:hideMark/>
          </w:tcPr>
          <w:p w14:paraId="3F8D562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2C30071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1203</w:t>
            </w:r>
          </w:p>
        </w:tc>
        <w:tc>
          <w:tcPr>
            <w:tcW w:w="1296" w:type="dxa"/>
            <w:noWrap/>
            <w:hideMark/>
          </w:tcPr>
          <w:p w14:paraId="498DCCA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39385B23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45AA7EF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1251 - 1350</w:t>
            </w:r>
          </w:p>
        </w:tc>
        <w:tc>
          <w:tcPr>
            <w:tcW w:w="739" w:type="dxa"/>
            <w:noWrap/>
            <w:hideMark/>
          </w:tcPr>
          <w:p w14:paraId="38D4D7D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869295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1290</w:t>
            </w:r>
          </w:p>
        </w:tc>
        <w:tc>
          <w:tcPr>
            <w:tcW w:w="907" w:type="dxa"/>
            <w:noWrap/>
            <w:hideMark/>
          </w:tcPr>
          <w:p w14:paraId="556417C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7BF1A62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1255</w:t>
            </w:r>
          </w:p>
        </w:tc>
        <w:tc>
          <w:tcPr>
            <w:tcW w:w="929" w:type="dxa"/>
            <w:noWrap/>
            <w:hideMark/>
          </w:tcPr>
          <w:p w14:paraId="007F229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285EFC8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5F0BBD8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60730FF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18A44AC1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420D107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1351 - 1450</w:t>
            </w:r>
          </w:p>
        </w:tc>
        <w:tc>
          <w:tcPr>
            <w:tcW w:w="739" w:type="dxa"/>
            <w:noWrap/>
            <w:hideMark/>
          </w:tcPr>
          <w:p w14:paraId="0A3DEC1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4970B0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1436</w:t>
            </w:r>
          </w:p>
        </w:tc>
        <w:tc>
          <w:tcPr>
            <w:tcW w:w="907" w:type="dxa"/>
            <w:noWrap/>
            <w:hideMark/>
          </w:tcPr>
          <w:p w14:paraId="318F72E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67389DF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02115C4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6F0E158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0A5D31B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344A121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55DCD932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71D49E8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1451 - 1550</w:t>
            </w:r>
          </w:p>
        </w:tc>
        <w:tc>
          <w:tcPr>
            <w:tcW w:w="739" w:type="dxa"/>
            <w:noWrap/>
            <w:hideMark/>
          </w:tcPr>
          <w:p w14:paraId="04D1DD9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1452</w:t>
            </w:r>
          </w:p>
        </w:tc>
        <w:tc>
          <w:tcPr>
            <w:tcW w:w="850" w:type="dxa"/>
            <w:noWrap/>
            <w:hideMark/>
          </w:tcPr>
          <w:p w14:paraId="022F713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1457</w:t>
            </w:r>
          </w:p>
        </w:tc>
        <w:tc>
          <w:tcPr>
            <w:tcW w:w="907" w:type="dxa"/>
            <w:noWrap/>
            <w:hideMark/>
          </w:tcPr>
          <w:p w14:paraId="7117A9D1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1454</w:t>
            </w:r>
          </w:p>
        </w:tc>
        <w:tc>
          <w:tcPr>
            <w:tcW w:w="1315" w:type="dxa"/>
            <w:noWrap/>
            <w:hideMark/>
          </w:tcPr>
          <w:p w14:paraId="33DA986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6415CAA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1451</w:t>
            </w:r>
          </w:p>
        </w:tc>
        <w:tc>
          <w:tcPr>
            <w:tcW w:w="782" w:type="dxa"/>
            <w:noWrap/>
            <w:hideMark/>
          </w:tcPr>
          <w:p w14:paraId="330D93E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2AF0208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591D589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2700EC3F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1485376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1551 - 1650</w:t>
            </w:r>
          </w:p>
        </w:tc>
        <w:tc>
          <w:tcPr>
            <w:tcW w:w="739" w:type="dxa"/>
            <w:noWrap/>
            <w:hideMark/>
          </w:tcPr>
          <w:p w14:paraId="55ABDF0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1603</w:t>
            </w:r>
          </w:p>
        </w:tc>
        <w:tc>
          <w:tcPr>
            <w:tcW w:w="850" w:type="dxa"/>
            <w:noWrap/>
            <w:hideMark/>
          </w:tcPr>
          <w:p w14:paraId="3D991E7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1631</w:t>
            </w:r>
          </w:p>
        </w:tc>
        <w:tc>
          <w:tcPr>
            <w:tcW w:w="907" w:type="dxa"/>
            <w:noWrap/>
            <w:hideMark/>
          </w:tcPr>
          <w:p w14:paraId="363270C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1642</w:t>
            </w:r>
          </w:p>
        </w:tc>
        <w:tc>
          <w:tcPr>
            <w:tcW w:w="1315" w:type="dxa"/>
            <w:noWrap/>
            <w:hideMark/>
          </w:tcPr>
          <w:p w14:paraId="481E63C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1551</w:t>
            </w:r>
          </w:p>
        </w:tc>
        <w:tc>
          <w:tcPr>
            <w:tcW w:w="929" w:type="dxa"/>
            <w:noWrap/>
            <w:hideMark/>
          </w:tcPr>
          <w:p w14:paraId="50E7AEE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1603</w:t>
            </w:r>
          </w:p>
        </w:tc>
        <w:tc>
          <w:tcPr>
            <w:tcW w:w="782" w:type="dxa"/>
            <w:noWrap/>
            <w:hideMark/>
          </w:tcPr>
          <w:p w14:paraId="632E92D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1605</w:t>
            </w:r>
          </w:p>
        </w:tc>
        <w:tc>
          <w:tcPr>
            <w:tcW w:w="1073" w:type="dxa"/>
            <w:noWrap/>
            <w:hideMark/>
          </w:tcPr>
          <w:p w14:paraId="0CC311C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1602</w:t>
            </w:r>
          </w:p>
        </w:tc>
        <w:tc>
          <w:tcPr>
            <w:tcW w:w="1296" w:type="dxa"/>
            <w:noWrap/>
            <w:hideMark/>
          </w:tcPr>
          <w:p w14:paraId="328EAFF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1604</w:t>
            </w:r>
          </w:p>
        </w:tc>
      </w:tr>
      <w:tr w:rsidR="0032619F" w:rsidRPr="00A24F07" w14:paraId="028D0BE1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6974071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1651 - 1750</w:t>
            </w:r>
          </w:p>
        </w:tc>
        <w:tc>
          <w:tcPr>
            <w:tcW w:w="739" w:type="dxa"/>
            <w:noWrap/>
            <w:hideMark/>
          </w:tcPr>
          <w:p w14:paraId="23413E9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90B385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5E7E3E3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2C26D76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1715</w:t>
            </w:r>
          </w:p>
        </w:tc>
        <w:tc>
          <w:tcPr>
            <w:tcW w:w="929" w:type="dxa"/>
            <w:noWrap/>
            <w:hideMark/>
          </w:tcPr>
          <w:p w14:paraId="692215B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5BA8912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6CD6814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7C2A6C6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6D2533D2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780D583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1751 - 1850</w:t>
            </w:r>
          </w:p>
        </w:tc>
        <w:tc>
          <w:tcPr>
            <w:tcW w:w="739" w:type="dxa"/>
            <w:noWrap/>
            <w:hideMark/>
          </w:tcPr>
          <w:p w14:paraId="32FEB0B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FCD5E6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34AA6E2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0951A45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1C1B72D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6411103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7DA73E8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1417B91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7D21B8C8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4741F88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1851 - 1950</w:t>
            </w:r>
          </w:p>
        </w:tc>
        <w:tc>
          <w:tcPr>
            <w:tcW w:w="739" w:type="dxa"/>
            <w:noWrap/>
            <w:hideMark/>
          </w:tcPr>
          <w:p w14:paraId="48E8029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7B974B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70BF59F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77EBF9A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1883</w:t>
            </w:r>
          </w:p>
        </w:tc>
        <w:tc>
          <w:tcPr>
            <w:tcW w:w="929" w:type="dxa"/>
            <w:noWrap/>
            <w:hideMark/>
          </w:tcPr>
          <w:p w14:paraId="32D5651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3F94131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2EAC931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2D930B3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7E2B3FB5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11BACA4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1951 - 2050</w:t>
            </w:r>
          </w:p>
        </w:tc>
        <w:tc>
          <w:tcPr>
            <w:tcW w:w="739" w:type="dxa"/>
            <w:noWrap/>
            <w:hideMark/>
          </w:tcPr>
          <w:p w14:paraId="45EE650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5A76F1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635E07F1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29639E0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6DB2B84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7C54630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4C68828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60642D5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21EB266B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5C38074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2051 - 2150</w:t>
            </w:r>
          </w:p>
        </w:tc>
        <w:tc>
          <w:tcPr>
            <w:tcW w:w="739" w:type="dxa"/>
            <w:noWrap/>
            <w:hideMark/>
          </w:tcPr>
          <w:p w14:paraId="6C7CFB3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1BF9DC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7F14480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481C675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04B49DE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201AEDC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4420C7F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38A4B61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3C1FAEC6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552D8CF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2151 - 2250</w:t>
            </w:r>
          </w:p>
        </w:tc>
        <w:tc>
          <w:tcPr>
            <w:tcW w:w="739" w:type="dxa"/>
            <w:noWrap/>
            <w:hideMark/>
          </w:tcPr>
          <w:p w14:paraId="4F85E57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EC15BE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3AF06E7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34C9824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31978B2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1DC1205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1502A20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210E495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5B071A94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2680AF8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2251 - 2350</w:t>
            </w:r>
          </w:p>
        </w:tc>
        <w:tc>
          <w:tcPr>
            <w:tcW w:w="739" w:type="dxa"/>
            <w:noWrap/>
            <w:hideMark/>
          </w:tcPr>
          <w:p w14:paraId="31DBBB5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5ADFF5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0F2ABD6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75B0BC61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1837DCA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3218156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60F924F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510C2C2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2A5F59A2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3A93790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2351 - 2450</w:t>
            </w:r>
          </w:p>
        </w:tc>
        <w:tc>
          <w:tcPr>
            <w:tcW w:w="739" w:type="dxa"/>
            <w:noWrap/>
            <w:hideMark/>
          </w:tcPr>
          <w:p w14:paraId="4696020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3D8277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166E320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1C81384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2459464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0FE8D72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729294BC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7C60D885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12013637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26FE644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2451 - 2550</w:t>
            </w:r>
          </w:p>
        </w:tc>
        <w:tc>
          <w:tcPr>
            <w:tcW w:w="739" w:type="dxa"/>
            <w:noWrap/>
            <w:hideMark/>
          </w:tcPr>
          <w:p w14:paraId="085AF6F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4C1AB3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2549</w:t>
            </w:r>
          </w:p>
        </w:tc>
        <w:tc>
          <w:tcPr>
            <w:tcW w:w="907" w:type="dxa"/>
            <w:noWrap/>
            <w:hideMark/>
          </w:tcPr>
          <w:p w14:paraId="34D22104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7C496D9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27FE439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607332D8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3E727D8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4945B36D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546F8FEA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538998BF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lastRenderedPageBreak/>
              <w:t>2551 - 2650</w:t>
            </w:r>
          </w:p>
        </w:tc>
        <w:tc>
          <w:tcPr>
            <w:tcW w:w="739" w:type="dxa"/>
            <w:noWrap/>
            <w:hideMark/>
          </w:tcPr>
          <w:p w14:paraId="60B5BD23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725DB2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2575</w:t>
            </w:r>
          </w:p>
        </w:tc>
        <w:tc>
          <w:tcPr>
            <w:tcW w:w="907" w:type="dxa"/>
            <w:noWrap/>
            <w:hideMark/>
          </w:tcPr>
          <w:p w14:paraId="42564A0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0362D1FA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011E18B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7AA72DD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7A95CF7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60450F79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  <w:tr w:rsidR="0032619F" w:rsidRPr="00A24F07" w14:paraId="7807479F" w14:textId="77777777" w:rsidTr="002115A2">
        <w:trPr>
          <w:trHeight w:val="370"/>
        </w:trPr>
        <w:tc>
          <w:tcPr>
            <w:tcW w:w="1459" w:type="dxa"/>
            <w:noWrap/>
            <w:hideMark/>
          </w:tcPr>
          <w:p w14:paraId="56F0E09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2651 - 2750</w:t>
            </w:r>
          </w:p>
        </w:tc>
        <w:tc>
          <w:tcPr>
            <w:tcW w:w="739" w:type="dxa"/>
            <w:noWrap/>
            <w:hideMark/>
          </w:tcPr>
          <w:p w14:paraId="71E5FAB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ED03F36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2722</w:t>
            </w:r>
          </w:p>
        </w:tc>
        <w:tc>
          <w:tcPr>
            <w:tcW w:w="907" w:type="dxa"/>
            <w:noWrap/>
            <w:hideMark/>
          </w:tcPr>
          <w:p w14:paraId="3615B07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315" w:type="dxa"/>
            <w:noWrap/>
            <w:hideMark/>
          </w:tcPr>
          <w:p w14:paraId="79209C40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929" w:type="dxa"/>
            <w:noWrap/>
            <w:hideMark/>
          </w:tcPr>
          <w:p w14:paraId="73173237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5BEE68A2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073" w:type="dxa"/>
            <w:noWrap/>
            <w:hideMark/>
          </w:tcPr>
          <w:p w14:paraId="6430E40B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  <w:tc>
          <w:tcPr>
            <w:tcW w:w="1296" w:type="dxa"/>
            <w:noWrap/>
            <w:hideMark/>
          </w:tcPr>
          <w:p w14:paraId="42A967FE" w14:textId="77777777" w:rsidR="0032619F" w:rsidRPr="00A24F07" w:rsidRDefault="0032619F" w:rsidP="002115A2">
            <w:pPr>
              <w:rPr>
                <w:rFonts w:ascii="Arial" w:hAnsi="Arial" w:cs="Arial"/>
              </w:rPr>
            </w:pPr>
            <w:r w:rsidRPr="00A24F07">
              <w:rPr>
                <w:rFonts w:ascii="Arial" w:hAnsi="Arial" w:cs="Arial"/>
              </w:rPr>
              <w:t> </w:t>
            </w:r>
          </w:p>
        </w:tc>
      </w:tr>
    </w:tbl>
    <w:p w14:paraId="477993EB" w14:textId="77777777" w:rsidR="0032619F" w:rsidRDefault="0032619F" w:rsidP="00103D56">
      <w:pPr>
        <w:rPr>
          <w:rFonts w:ascii="Arial" w:hAnsi="Arial" w:cs="Arial"/>
        </w:rPr>
      </w:pPr>
    </w:p>
    <w:p w14:paraId="66944684" w14:textId="77777777" w:rsidR="00165CF7" w:rsidRDefault="00165CF7" w:rsidP="00103D56">
      <w:pPr>
        <w:rPr>
          <w:rFonts w:ascii="Arial" w:hAnsi="Arial" w:cs="Arial"/>
        </w:rPr>
      </w:pPr>
    </w:p>
    <w:p w14:paraId="14D38AC2" w14:textId="07210670" w:rsidR="002B755B" w:rsidRDefault="002B755B" w:rsidP="003A343C">
      <w:pPr>
        <w:rPr>
          <w:rFonts w:ascii="Arial" w:hAnsi="Arial" w:cs="Arial"/>
        </w:rPr>
      </w:pPr>
    </w:p>
    <w:p w14:paraId="14893398" w14:textId="74FEE130" w:rsidR="00AD1FD4" w:rsidRDefault="00AD1FD4" w:rsidP="003A343C">
      <w:r>
        <w:rPr>
          <w:noProof/>
        </w:rPr>
        <w:drawing>
          <wp:inline distT="0" distB="0" distL="0" distR="0" wp14:anchorId="5E295D7C" wp14:editId="550E21D1">
            <wp:extent cx="6147837" cy="3231726"/>
            <wp:effectExtent l="0" t="0" r="0" b="6985"/>
            <wp:docPr id="17084182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343" cy="3255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E1311" w14:textId="634BADCE" w:rsidR="00B27944" w:rsidRPr="00A877B4" w:rsidRDefault="00B27944" w:rsidP="00A877B4">
      <w:pPr>
        <w:jc w:val="both"/>
        <w:rPr>
          <w:rFonts w:ascii="Arial" w:hAnsi="Arial" w:cs="Arial"/>
        </w:rPr>
      </w:pPr>
      <w:r w:rsidRPr="00A877B4">
        <w:rPr>
          <w:rFonts w:ascii="Arial" w:hAnsi="Arial" w:cs="Arial"/>
          <w:b/>
          <w:bCs/>
        </w:rPr>
        <w:t>Figure</w:t>
      </w:r>
      <w:r w:rsidR="00A877B4" w:rsidRPr="00A877B4">
        <w:rPr>
          <w:rFonts w:ascii="Arial" w:hAnsi="Arial" w:cs="Arial"/>
          <w:b/>
          <w:bCs/>
        </w:rPr>
        <w:t xml:space="preserve"> S1.</w:t>
      </w:r>
      <w:r w:rsidR="00A877B4" w:rsidRPr="00A877B4">
        <w:rPr>
          <w:rFonts w:ascii="Arial" w:hAnsi="Arial" w:cs="Arial"/>
        </w:rPr>
        <w:t xml:space="preserve"> </w:t>
      </w:r>
      <w:r w:rsidR="00A877B4">
        <w:rPr>
          <w:rFonts w:ascii="Arial" w:hAnsi="Arial" w:cs="Arial"/>
        </w:rPr>
        <w:t xml:space="preserve">Schematic of </w:t>
      </w:r>
      <w:r w:rsidRPr="00A877B4">
        <w:rPr>
          <w:rFonts w:ascii="Arial" w:hAnsi="Arial" w:cs="Arial"/>
        </w:rPr>
        <w:t xml:space="preserve">FDTD Simulation </w:t>
      </w:r>
      <w:r w:rsidR="00A877B4">
        <w:rPr>
          <w:rFonts w:ascii="Arial" w:hAnsi="Arial" w:cs="Arial"/>
        </w:rPr>
        <w:t>for one, two,</w:t>
      </w:r>
      <w:r w:rsidR="00B24DF4" w:rsidRPr="00A877B4">
        <w:rPr>
          <w:rFonts w:ascii="Arial" w:hAnsi="Arial" w:cs="Arial"/>
        </w:rPr>
        <w:t xml:space="preserve"> and </w:t>
      </w:r>
      <w:r w:rsidR="00A877B4">
        <w:rPr>
          <w:rFonts w:ascii="Arial" w:hAnsi="Arial" w:cs="Arial"/>
        </w:rPr>
        <w:t>three</w:t>
      </w:r>
      <w:r w:rsidR="00B24DF4" w:rsidRPr="00A877B4">
        <w:rPr>
          <w:rFonts w:ascii="Arial" w:hAnsi="Arial" w:cs="Arial"/>
        </w:rPr>
        <w:t xml:space="preserve"> Janus particles using </w:t>
      </w:r>
      <w:r w:rsidR="002F3DE8" w:rsidRPr="00A877B4">
        <w:rPr>
          <w:rFonts w:ascii="Arial" w:hAnsi="Arial" w:cs="Arial"/>
        </w:rPr>
        <w:t xml:space="preserve">Ansys </w:t>
      </w:r>
      <w:proofErr w:type="spellStart"/>
      <w:r w:rsidR="002F3DE8" w:rsidRPr="00A877B4">
        <w:rPr>
          <w:rFonts w:ascii="Arial" w:hAnsi="Arial" w:cs="Arial"/>
        </w:rPr>
        <w:t>Lumerical</w:t>
      </w:r>
      <w:proofErr w:type="spellEnd"/>
      <w:r w:rsidR="002F3DE8" w:rsidRPr="00A877B4">
        <w:rPr>
          <w:rFonts w:ascii="Arial" w:hAnsi="Arial" w:cs="Arial"/>
        </w:rPr>
        <w:t xml:space="preserve"> software.</w:t>
      </w:r>
    </w:p>
    <w:sectPr w:rsidR="00B27944" w:rsidRPr="00A87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76"/>
    <w:rsid w:val="00103D56"/>
    <w:rsid w:val="00165CF7"/>
    <w:rsid w:val="00170DB7"/>
    <w:rsid w:val="002A0DDD"/>
    <w:rsid w:val="002B519E"/>
    <w:rsid w:val="002B755B"/>
    <w:rsid w:val="002D6C32"/>
    <w:rsid w:val="002F3DE8"/>
    <w:rsid w:val="0030522A"/>
    <w:rsid w:val="0032619F"/>
    <w:rsid w:val="003A343C"/>
    <w:rsid w:val="00401B42"/>
    <w:rsid w:val="00414D3D"/>
    <w:rsid w:val="0044683B"/>
    <w:rsid w:val="00451C63"/>
    <w:rsid w:val="004918CD"/>
    <w:rsid w:val="004C2AE3"/>
    <w:rsid w:val="005306F8"/>
    <w:rsid w:val="006A2F1B"/>
    <w:rsid w:val="006E3229"/>
    <w:rsid w:val="006F15D0"/>
    <w:rsid w:val="008B436D"/>
    <w:rsid w:val="008D5662"/>
    <w:rsid w:val="00933776"/>
    <w:rsid w:val="00A877B4"/>
    <w:rsid w:val="00AD1FD4"/>
    <w:rsid w:val="00B24DF4"/>
    <w:rsid w:val="00B27944"/>
    <w:rsid w:val="00C47914"/>
    <w:rsid w:val="00C76754"/>
    <w:rsid w:val="00CF750E"/>
    <w:rsid w:val="00D03C28"/>
    <w:rsid w:val="00D65900"/>
    <w:rsid w:val="00DE66A3"/>
    <w:rsid w:val="00FF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DA9AF"/>
  <w15:chartTrackingRefBased/>
  <w15:docId w15:val="{7FC694A5-9BFF-44E7-AAF9-CD573F1B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7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7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7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37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7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7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7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7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7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7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7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776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03D56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32619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mgartia@l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317</Words>
  <Characters>1444</Characters>
  <Application>Microsoft Office Word</Application>
  <DocSecurity>0</DocSecurity>
  <Lines>361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 R Gartia</dc:creator>
  <cp:keywords/>
  <dc:description/>
  <cp:lastModifiedBy>Manas R Gartia</cp:lastModifiedBy>
  <cp:revision>22</cp:revision>
  <dcterms:created xsi:type="dcterms:W3CDTF">2025-02-07T16:06:00Z</dcterms:created>
  <dcterms:modified xsi:type="dcterms:W3CDTF">2025-04-28T17:08:00Z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ee75bcfc-7675-4fc7-9675-8c8eca8683e8</vt:lpwstr>
  </property>
</Properties>
</file>