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21A70" w14:textId="0433B93D" w:rsidR="002F1E35" w:rsidRDefault="002F1E35" w:rsidP="009B13B0">
      <w:pPr>
        <w:rPr>
          <w:rFonts w:asciiTheme="minorHAnsi" w:hAnsiTheme="minorHAnsi" w:cstheme="minorHAnsi"/>
          <w:b/>
          <w:szCs w:val="20"/>
        </w:rPr>
      </w:pPr>
      <w:r w:rsidRPr="00FE389A">
        <w:rPr>
          <w:rFonts w:asciiTheme="minorHAnsi" w:hAnsiTheme="minorHAnsi" w:cstheme="minorHAnsi"/>
          <w:b/>
          <w:szCs w:val="20"/>
        </w:rPr>
        <w:t>Supplemental Information</w:t>
      </w:r>
    </w:p>
    <w:tbl>
      <w:tblPr>
        <w:tblStyle w:val="TableGrid"/>
        <w:tblW w:w="0" w:type="auto"/>
        <w:jc w:val="center"/>
        <w:tblLook w:val="04A0" w:firstRow="1" w:lastRow="0" w:firstColumn="1" w:lastColumn="0" w:noHBand="0" w:noVBand="1"/>
      </w:tblPr>
      <w:tblGrid>
        <w:gridCol w:w="10790"/>
      </w:tblGrid>
      <w:tr w:rsidR="005E6E1C" w14:paraId="2CCC5581" w14:textId="77777777" w:rsidTr="00C64DD3">
        <w:trPr>
          <w:jc w:val="center"/>
        </w:trPr>
        <w:tc>
          <w:tcPr>
            <w:tcW w:w="10790" w:type="dxa"/>
          </w:tcPr>
          <w:p w14:paraId="59264906" w14:textId="77777777" w:rsidR="005E6E1C" w:rsidRDefault="005E6E1C" w:rsidP="00C64DD3">
            <w:pPr>
              <w:jc w:val="center"/>
              <w:rPr>
                <w:rFonts w:ascii="Arial" w:hAnsi="Arial" w:cs="Arial"/>
                <w:b/>
                <w:bCs/>
                <w:color w:val="000000"/>
                <w:bdr w:val="none" w:sz="0" w:space="0" w:color="auto" w:frame="1"/>
              </w:rPr>
            </w:pPr>
            <w:r w:rsidRPr="005C62A8">
              <w:rPr>
                <w:rFonts w:ascii="Arial" w:hAnsi="Arial" w:cs="Arial"/>
                <w:b/>
                <w:bCs/>
                <w:noProof/>
                <w:color w:val="000000"/>
                <w:bdr w:val="none" w:sz="0" w:space="0" w:color="auto" w:frame="1"/>
              </w:rPr>
              <w:drawing>
                <wp:inline distT="0" distB="0" distL="0" distR="0" wp14:anchorId="7FB1B8B4" wp14:editId="7066BE89">
                  <wp:extent cx="6537960" cy="3593592"/>
                  <wp:effectExtent l="0" t="0" r="0" b="0"/>
                  <wp:docPr id="16032132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37960" cy="3593592"/>
                          </a:xfrm>
                          <a:prstGeom prst="rect">
                            <a:avLst/>
                          </a:prstGeom>
                          <a:noFill/>
                          <a:ln>
                            <a:noFill/>
                          </a:ln>
                        </pic:spPr>
                      </pic:pic>
                    </a:graphicData>
                  </a:graphic>
                </wp:inline>
              </w:drawing>
            </w:r>
          </w:p>
        </w:tc>
      </w:tr>
      <w:tr w:rsidR="005E6E1C" w14:paraId="2D696EBF" w14:textId="77777777" w:rsidTr="00C64DD3">
        <w:trPr>
          <w:jc w:val="center"/>
        </w:trPr>
        <w:tc>
          <w:tcPr>
            <w:tcW w:w="10790" w:type="dxa"/>
          </w:tcPr>
          <w:p w14:paraId="35F9060A" w14:textId="77777777" w:rsidR="005E6E1C" w:rsidRDefault="005E6E1C" w:rsidP="00C64DD3">
            <w:pPr>
              <w:jc w:val="center"/>
              <w:rPr>
                <w:rFonts w:ascii="Arial" w:hAnsi="Arial" w:cs="Arial"/>
                <w:b/>
                <w:bCs/>
                <w:color w:val="000000"/>
                <w:bdr w:val="none" w:sz="0" w:space="0" w:color="auto" w:frame="1"/>
              </w:rPr>
            </w:pPr>
            <w:r w:rsidRPr="007F1AF3">
              <w:rPr>
                <w:rFonts w:ascii="Arial" w:hAnsi="Arial" w:cs="Arial"/>
                <w:b/>
                <w:bCs/>
                <w:noProof/>
                <w:color w:val="000000"/>
                <w:bdr w:val="none" w:sz="0" w:space="0" w:color="auto" w:frame="1"/>
              </w:rPr>
              <w:lastRenderedPageBreak/>
              <w:drawing>
                <wp:inline distT="0" distB="0" distL="0" distR="0" wp14:anchorId="27B87DB1" wp14:editId="2A45FE7C">
                  <wp:extent cx="6528816" cy="3657600"/>
                  <wp:effectExtent l="0" t="0" r="5715" b="0"/>
                  <wp:docPr id="6522592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28816" cy="3657600"/>
                          </a:xfrm>
                          <a:prstGeom prst="rect">
                            <a:avLst/>
                          </a:prstGeom>
                          <a:noFill/>
                          <a:ln>
                            <a:noFill/>
                          </a:ln>
                        </pic:spPr>
                      </pic:pic>
                    </a:graphicData>
                  </a:graphic>
                </wp:inline>
              </w:drawing>
            </w:r>
          </w:p>
        </w:tc>
      </w:tr>
      <w:tr w:rsidR="005E6E1C" w14:paraId="3036BFF6" w14:textId="77777777" w:rsidTr="00C64DD3">
        <w:trPr>
          <w:jc w:val="center"/>
        </w:trPr>
        <w:tc>
          <w:tcPr>
            <w:tcW w:w="10790" w:type="dxa"/>
          </w:tcPr>
          <w:p w14:paraId="40CA694F" w14:textId="77777777" w:rsidR="005E6E1C" w:rsidRDefault="005E6E1C" w:rsidP="00C64DD3">
            <w:pPr>
              <w:jc w:val="center"/>
              <w:rPr>
                <w:rFonts w:ascii="Arial" w:hAnsi="Arial" w:cs="Arial"/>
                <w:b/>
                <w:bCs/>
                <w:color w:val="000000"/>
                <w:bdr w:val="none" w:sz="0" w:space="0" w:color="auto" w:frame="1"/>
              </w:rPr>
            </w:pPr>
            <w:r w:rsidRPr="008A1C64">
              <w:rPr>
                <w:rFonts w:ascii="Arial" w:hAnsi="Arial" w:cs="Arial"/>
                <w:b/>
                <w:bCs/>
                <w:noProof/>
                <w:color w:val="000000"/>
                <w:bdr w:val="none" w:sz="0" w:space="0" w:color="auto" w:frame="1"/>
              </w:rPr>
              <w:lastRenderedPageBreak/>
              <w:drawing>
                <wp:inline distT="0" distB="0" distL="0" distR="0" wp14:anchorId="73B58A6F" wp14:editId="5A40A41A">
                  <wp:extent cx="6565392" cy="4023360"/>
                  <wp:effectExtent l="0" t="0" r="0" b="0"/>
                  <wp:docPr id="114242409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565392" cy="4023360"/>
                          </a:xfrm>
                          <a:prstGeom prst="rect">
                            <a:avLst/>
                          </a:prstGeom>
                          <a:noFill/>
                          <a:ln>
                            <a:noFill/>
                          </a:ln>
                        </pic:spPr>
                      </pic:pic>
                    </a:graphicData>
                  </a:graphic>
                </wp:inline>
              </w:drawing>
            </w:r>
          </w:p>
        </w:tc>
      </w:tr>
      <w:tr w:rsidR="005E6E1C" w14:paraId="2147F7B7" w14:textId="77777777" w:rsidTr="00C64DD3">
        <w:trPr>
          <w:jc w:val="center"/>
        </w:trPr>
        <w:tc>
          <w:tcPr>
            <w:tcW w:w="10790" w:type="dxa"/>
          </w:tcPr>
          <w:p w14:paraId="3F6F060D" w14:textId="77777777" w:rsidR="005E6E1C" w:rsidRDefault="005E6E1C" w:rsidP="00C64DD3">
            <w:pPr>
              <w:jc w:val="center"/>
              <w:rPr>
                <w:rFonts w:ascii="Arial" w:hAnsi="Arial" w:cs="Arial"/>
                <w:b/>
                <w:bCs/>
                <w:color w:val="000000"/>
                <w:bdr w:val="none" w:sz="0" w:space="0" w:color="auto" w:frame="1"/>
              </w:rPr>
            </w:pPr>
            <w:r w:rsidRPr="001C6F33">
              <w:rPr>
                <w:rFonts w:ascii="Arial" w:hAnsi="Arial" w:cs="Arial"/>
                <w:b/>
                <w:bCs/>
                <w:noProof/>
                <w:color w:val="000000"/>
                <w:bdr w:val="none" w:sz="0" w:space="0" w:color="auto" w:frame="1"/>
              </w:rPr>
              <w:lastRenderedPageBreak/>
              <w:drawing>
                <wp:inline distT="0" distB="0" distL="0" distR="0" wp14:anchorId="3009100D" wp14:editId="7CE4571A">
                  <wp:extent cx="6565392" cy="4105656"/>
                  <wp:effectExtent l="0" t="0" r="0" b="0"/>
                  <wp:docPr id="109466597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65392" cy="4105656"/>
                          </a:xfrm>
                          <a:prstGeom prst="rect">
                            <a:avLst/>
                          </a:prstGeom>
                          <a:noFill/>
                          <a:ln>
                            <a:noFill/>
                          </a:ln>
                        </pic:spPr>
                      </pic:pic>
                    </a:graphicData>
                  </a:graphic>
                </wp:inline>
              </w:drawing>
            </w:r>
          </w:p>
        </w:tc>
      </w:tr>
      <w:tr w:rsidR="005E6E1C" w14:paraId="7E50E016" w14:textId="77777777" w:rsidTr="00C64DD3">
        <w:trPr>
          <w:jc w:val="center"/>
        </w:trPr>
        <w:tc>
          <w:tcPr>
            <w:tcW w:w="10790" w:type="dxa"/>
          </w:tcPr>
          <w:p w14:paraId="60F6FCE6" w14:textId="77777777" w:rsidR="005E6E1C" w:rsidRPr="00BF7974" w:rsidRDefault="005E6E1C" w:rsidP="00E77627">
            <w:pPr>
              <w:rPr>
                <w:rFonts w:ascii="Arial" w:hAnsi="Arial" w:cs="Arial"/>
                <w:color w:val="000000"/>
                <w:sz w:val="22"/>
                <w:szCs w:val="22"/>
                <w:bdr w:val="none" w:sz="0" w:space="0" w:color="auto" w:frame="1"/>
              </w:rPr>
            </w:pPr>
            <w:r w:rsidRPr="00BF7974">
              <w:rPr>
                <w:rFonts w:ascii="Arial" w:hAnsi="Arial" w:cs="Arial"/>
                <w:b/>
                <w:bCs/>
                <w:color w:val="000000"/>
                <w:sz w:val="22"/>
                <w:szCs w:val="22"/>
                <w:bdr w:val="none" w:sz="0" w:space="0" w:color="auto" w:frame="1"/>
              </w:rPr>
              <w:t>Figure SI 1.</w:t>
            </w:r>
            <w:r w:rsidRPr="00BF7974">
              <w:rPr>
                <w:rFonts w:ascii="Arial" w:hAnsi="Arial" w:cs="Arial"/>
                <w:color w:val="000000"/>
                <w:sz w:val="22"/>
                <w:szCs w:val="22"/>
                <w:bdr w:val="none" w:sz="0" w:space="0" w:color="auto" w:frame="1"/>
              </w:rPr>
              <w:t xml:space="preserve"> Comparative chromatograms for the four ashwagandha extracts by (in order) PDA, CAD, positive HRMS, and negative HRMS. The colored regions were added to emphasize areas where the chromatogram was magnified </w:t>
            </w:r>
          </w:p>
        </w:tc>
      </w:tr>
    </w:tbl>
    <w:p w14:paraId="62D9B2CE" w14:textId="77777777" w:rsidR="00DC6B7B" w:rsidRDefault="00DC6B7B" w:rsidP="00C64DD3">
      <w:pPr>
        <w:rPr>
          <w:rFonts w:ascii="Arial" w:hAnsi="Arial" w:cs="Arial"/>
          <w:b/>
          <w:bCs/>
          <w:color w:val="000000"/>
          <w:sz w:val="22"/>
          <w:szCs w:val="22"/>
          <w:bdr w:val="none" w:sz="0" w:space="0" w:color="auto" w:frame="1"/>
        </w:rPr>
      </w:pPr>
    </w:p>
    <w:p w14:paraId="1E24B0B1" w14:textId="77777777" w:rsidR="00DC6B7B" w:rsidRDefault="00DC6B7B" w:rsidP="00C64DD3">
      <w:pPr>
        <w:rPr>
          <w:rFonts w:ascii="Arial" w:hAnsi="Arial" w:cs="Arial"/>
          <w:b/>
          <w:bCs/>
          <w:color w:val="000000"/>
          <w:sz w:val="22"/>
          <w:szCs w:val="22"/>
          <w:bdr w:val="none" w:sz="0" w:space="0" w:color="auto" w:frame="1"/>
        </w:rPr>
      </w:pPr>
    </w:p>
    <w:p w14:paraId="286E4963" w14:textId="77777777" w:rsidR="00DC6B7B" w:rsidRDefault="00DC6B7B" w:rsidP="00C64DD3">
      <w:pPr>
        <w:rPr>
          <w:rFonts w:ascii="Arial" w:hAnsi="Arial" w:cs="Arial"/>
          <w:b/>
          <w:bCs/>
          <w:color w:val="000000"/>
          <w:sz w:val="22"/>
          <w:szCs w:val="22"/>
          <w:bdr w:val="none" w:sz="0" w:space="0" w:color="auto" w:frame="1"/>
        </w:rPr>
      </w:pPr>
    </w:p>
    <w:p w14:paraId="2FAB2BCA" w14:textId="77777777" w:rsidR="00DC6B7B" w:rsidRDefault="00DC6B7B" w:rsidP="00C64DD3">
      <w:pPr>
        <w:rPr>
          <w:rFonts w:ascii="Arial" w:hAnsi="Arial" w:cs="Arial"/>
          <w:b/>
          <w:bCs/>
          <w:color w:val="000000"/>
          <w:sz w:val="22"/>
          <w:szCs w:val="22"/>
          <w:bdr w:val="none" w:sz="0" w:space="0" w:color="auto" w:frame="1"/>
        </w:rPr>
      </w:pPr>
    </w:p>
    <w:p w14:paraId="3D9ACF20" w14:textId="77777777" w:rsidR="00DC6B7B" w:rsidRDefault="00DC6B7B" w:rsidP="00C64DD3">
      <w:pPr>
        <w:rPr>
          <w:rFonts w:ascii="Arial" w:hAnsi="Arial" w:cs="Arial"/>
          <w:b/>
          <w:bCs/>
          <w:color w:val="000000"/>
          <w:sz w:val="22"/>
          <w:szCs w:val="22"/>
          <w:bdr w:val="none" w:sz="0" w:space="0" w:color="auto" w:frame="1"/>
        </w:rPr>
      </w:pPr>
    </w:p>
    <w:p w14:paraId="2A4B148F" w14:textId="77777777" w:rsidR="00DC6B7B" w:rsidRDefault="00DC6B7B" w:rsidP="00C64DD3">
      <w:pPr>
        <w:rPr>
          <w:rFonts w:ascii="Arial" w:hAnsi="Arial" w:cs="Arial"/>
          <w:b/>
          <w:bCs/>
          <w:color w:val="000000"/>
          <w:sz w:val="22"/>
          <w:szCs w:val="22"/>
          <w:bdr w:val="none" w:sz="0" w:space="0" w:color="auto" w:frame="1"/>
        </w:rPr>
      </w:pPr>
    </w:p>
    <w:p w14:paraId="186A3DE4" w14:textId="77777777" w:rsidR="00DC6B7B" w:rsidRDefault="00DC6B7B" w:rsidP="00C64DD3">
      <w:pPr>
        <w:rPr>
          <w:rFonts w:ascii="Arial" w:hAnsi="Arial" w:cs="Arial"/>
          <w:b/>
          <w:bCs/>
          <w:color w:val="000000"/>
          <w:sz w:val="22"/>
          <w:szCs w:val="22"/>
          <w:bdr w:val="none" w:sz="0" w:space="0" w:color="auto" w:frame="1"/>
        </w:rPr>
      </w:pPr>
    </w:p>
    <w:p w14:paraId="0DF34819" w14:textId="77777777" w:rsidR="00DC6B7B" w:rsidRDefault="00DC6B7B" w:rsidP="00C64DD3">
      <w:pPr>
        <w:rPr>
          <w:rFonts w:ascii="Arial" w:hAnsi="Arial" w:cs="Arial"/>
          <w:b/>
          <w:bCs/>
          <w:color w:val="000000"/>
          <w:sz w:val="22"/>
          <w:szCs w:val="22"/>
          <w:bdr w:val="none" w:sz="0" w:space="0" w:color="auto" w:frame="1"/>
        </w:rPr>
      </w:pPr>
    </w:p>
    <w:p w14:paraId="28A937D5" w14:textId="77777777" w:rsidR="00DC6B7B" w:rsidRDefault="00DC6B7B" w:rsidP="00C64DD3">
      <w:pPr>
        <w:rPr>
          <w:rFonts w:ascii="Arial" w:hAnsi="Arial" w:cs="Arial"/>
          <w:b/>
          <w:bCs/>
          <w:color w:val="000000"/>
          <w:sz w:val="22"/>
          <w:szCs w:val="22"/>
          <w:bdr w:val="none" w:sz="0" w:space="0" w:color="auto" w:frame="1"/>
        </w:rPr>
      </w:pPr>
    </w:p>
    <w:p w14:paraId="7E22EEA8" w14:textId="77777777" w:rsidR="00DC6B7B" w:rsidRDefault="00DC6B7B" w:rsidP="00C64DD3">
      <w:pPr>
        <w:rPr>
          <w:rFonts w:ascii="Arial" w:hAnsi="Arial" w:cs="Arial"/>
          <w:b/>
          <w:bCs/>
          <w:color w:val="000000"/>
          <w:sz w:val="22"/>
          <w:szCs w:val="22"/>
          <w:bdr w:val="none" w:sz="0" w:space="0" w:color="auto" w:frame="1"/>
        </w:rPr>
      </w:pPr>
    </w:p>
    <w:p w14:paraId="07FE83F6" w14:textId="77777777" w:rsidR="00DC6B7B" w:rsidRDefault="00DC6B7B" w:rsidP="00C64DD3">
      <w:pPr>
        <w:rPr>
          <w:rFonts w:ascii="Arial" w:hAnsi="Arial" w:cs="Arial"/>
          <w:b/>
          <w:bCs/>
          <w:color w:val="000000"/>
          <w:sz w:val="22"/>
          <w:szCs w:val="22"/>
          <w:bdr w:val="none" w:sz="0" w:space="0" w:color="auto" w:frame="1"/>
        </w:rPr>
      </w:pPr>
    </w:p>
    <w:p w14:paraId="4239F9B8" w14:textId="77777777" w:rsidR="00DC6B7B" w:rsidRDefault="00DC6B7B" w:rsidP="00C64DD3">
      <w:pPr>
        <w:rPr>
          <w:rFonts w:ascii="Arial" w:hAnsi="Arial" w:cs="Arial"/>
          <w:b/>
          <w:bCs/>
          <w:color w:val="000000"/>
          <w:sz w:val="22"/>
          <w:szCs w:val="22"/>
          <w:bdr w:val="none" w:sz="0" w:space="0" w:color="auto" w:frame="1"/>
        </w:rPr>
      </w:pPr>
    </w:p>
    <w:p w14:paraId="0B1B350E" w14:textId="77777777" w:rsidR="00DC6B7B" w:rsidRDefault="00DC6B7B" w:rsidP="00C64DD3">
      <w:pPr>
        <w:rPr>
          <w:rFonts w:ascii="Arial" w:hAnsi="Arial" w:cs="Arial"/>
          <w:b/>
          <w:bCs/>
          <w:color w:val="000000"/>
          <w:sz w:val="22"/>
          <w:szCs w:val="22"/>
          <w:bdr w:val="none" w:sz="0" w:space="0" w:color="auto" w:frame="1"/>
        </w:rPr>
      </w:pPr>
    </w:p>
    <w:p w14:paraId="1902829F" w14:textId="452DDA44" w:rsidR="004C144A" w:rsidRDefault="00C64DD3" w:rsidP="00C64DD3">
      <w:pPr>
        <w:rPr>
          <w:rFonts w:ascii="Arial" w:hAnsi="Arial" w:cs="Arial"/>
          <w:color w:val="000000"/>
          <w:sz w:val="22"/>
          <w:szCs w:val="22"/>
          <w:bdr w:val="none" w:sz="0" w:space="0" w:color="auto" w:frame="1"/>
        </w:rPr>
      </w:pPr>
      <w:r w:rsidRPr="00BF7974">
        <w:rPr>
          <w:rFonts w:ascii="Arial" w:hAnsi="Arial" w:cs="Arial"/>
          <w:b/>
          <w:bCs/>
          <w:color w:val="000000"/>
          <w:sz w:val="22"/>
          <w:szCs w:val="22"/>
          <w:bdr w:val="none" w:sz="0" w:space="0" w:color="auto" w:frame="1"/>
        </w:rPr>
        <w:lastRenderedPageBreak/>
        <w:t xml:space="preserve">Table SI </w:t>
      </w:r>
      <w:r w:rsidR="00BF7974" w:rsidRPr="00BF7974">
        <w:rPr>
          <w:rFonts w:ascii="Arial" w:hAnsi="Arial" w:cs="Arial"/>
          <w:b/>
          <w:bCs/>
          <w:color w:val="000000"/>
          <w:sz w:val="22"/>
          <w:szCs w:val="22"/>
          <w:bdr w:val="none" w:sz="0" w:space="0" w:color="auto" w:frame="1"/>
        </w:rPr>
        <w:t>1</w:t>
      </w:r>
      <w:r w:rsidRPr="00BF7974">
        <w:rPr>
          <w:rFonts w:ascii="Arial" w:hAnsi="Arial" w:cs="Arial"/>
          <w:b/>
          <w:bCs/>
          <w:color w:val="000000"/>
          <w:sz w:val="22"/>
          <w:szCs w:val="22"/>
          <w:bdr w:val="none" w:sz="0" w:space="0" w:color="auto" w:frame="1"/>
        </w:rPr>
        <w:t xml:space="preserve">. </w:t>
      </w:r>
      <w:r w:rsidRPr="00BF7974">
        <w:rPr>
          <w:rFonts w:ascii="Arial" w:hAnsi="Arial" w:cs="Arial"/>
          <w:color w:val="000000"/>
          <w:sz w:val="22"/>
          <w:szCs w:val="22"/>
          <w:bdr w:val="none" w:sz="0" w:space="0" w:color="auto" w:frame="1"/>
        </w:rPr>
        <w:t>Response factor (RF) calculations to ensure standards are providing linearity and can support a RRF for semi-quantification of the botanical.</w:t>
      </w:r>
    </w:p>
    <w:p w14:paraId="2623E785" w14:textId="009B2609" w:rsidR="004C144A" w:rsidRDefault="004C144A">
      <w:pPr>
        <w:spacing w:after="160" w:line="259" w:lineRule="auto"/>
        <w:rPr>
          <w:rFonts w:ascii="Arial" w:hAnsi="Arial" w:cs="Arial"/>
          <w:color w:val="000000"/>
          <w:sz w:val="22"/>
          <w:szCs w:val="22"/>
          <w:bdr w:val="none" w:sz="0" w:space="0" w:color="auto" w:frame="1"/>
        </w:rPr>
      </w:pPr>
    </w:p>
    <w:tbl>
      <w:tblPr>
        <w:tblStyle w:val="TableGrid"/>
        <w:tblW w:w="11294" w:type="dxa"/>
        <w:tblLook w:val="04A0" w:firstRow="1" w:lastRow="0" w:firstColumn="1" w:lastColumn="0" w:noHBand="0" w:noVBand="1"/>
      </w:tblPr>
      <w:tblGrid>
        <w:gridCol w:w="2654"/>
        <w:gridCol w:w="2160"/>
        <w:gridCol w:w="2160"/>
        <w:gridCol w:w="2160"/>
        <w:gridCol w:w="2160"/>
      </w:tblGrid>
      <w:tr w:rsidR="004C144A" w14:paraId="6459C2F1" w14:textId="77777777" w:rsidTr="00D23937">
        <w:tc>
          <w:tcPr>
            <w:tcW w:w="2654" w:type="dxa"/>
            <w:vMerge w:val="restart"/>
            <w:shd w:val="clear" w:color="auto" w:fill="D9D9D9" w:themeFill="background1" w:themeFillShade="D9"/>
          </w:tcPr>
          <w:p w14:paraId="5DC1F607" w14:textId="77777777" w:rsidR="004C144A" w:rsidRPr="00D23937" w:rsidRDefault="004C144A" w:rsidP="00D23937">
            <w:pPr>
              <w:jc w:val="center"/>
              <w:rPr>
                <w:rFonts w:asciiTheme="minorHAnsi" w:hAnsiTheme="minorHAnsi" w:cstheme="minorHAnsi"/>
                <w:b/>
                <w:lang w:val="fr-FR"/>
              </w:rPr>
            </w:pPr>
            <w:bookmarkStart w:id="0" w:name="_Hlk200352475"/>
            <w:bookmarkStart w:id="1" w:name="_Hlk200352650"/>
          </w:p>
        </w:tc>
        <w:tc>
          <w:tcPr>
            <w:tcW w:w="4320" w:type="dxa"/>
            <w:gridSpan w:val="2"/>
            <w:tcBorders>
              <w:right w:val="double" w:sz="4" w:space="0" w:color="auto"/>
            </w:tcBorders>
            <w:shd w:val="clear" w:color="auto" w:fill="D9D9D9" w:themeFill="background1" w:themeFillShade="D9"/>
            <w:vAlign w:val="center"/>
          </w:tcPr>
          <w:p w14:paraId="75084667" w14:textId="77777777" w:rsidR="004C144A" w:rsidRDefault="004C144A" w:rsidP="00D23937">
            <w:pPr>
              <w:jc w:val="center"/>
              <w:rPr>
                <w:rFonts w:asciiTheme="minorHAnsi" w:hAnsiTheme="minorHAnsi" w:cstheme="minorHAnsi"/>
                <w:b/>
              </w:rPr>
            </w:pPr>
            <w:r>
              <w:rPr>
                <w:rFonts w:asciiTheme="minorHAnsi" w:hAnsiTheme="minorHAnsi" w:cstheme="minorHAnsi"/>
                <w:b/>
              </w:rPr>
              <w:t>Withanolide A</w:t>
            </w:r>
          </w:p>
        </w:tc>
        <w:tc>
          <w:tcPr>
            <w:tcW w:w="4320" w:type="dxa"/>
            <w:gridSpan w:val="2"/>
            <w:shd w:val="clear" w:color="auto" w:fill="D9D9D9" w:themeFill="background1" w:themeFillShade="D9"/>
            <w:vAlign w:val="center"/>
          </w:tcPr>
          <w:p w14:paraId="5981D1C8" w14:textId="6A4A2B4B" w:rsidR="004C144A" w:rsidRDefault="009006CB" w:rsidP="00D23937">
            <w:pPr>
              <w:jc w:val="center"/>
              <w:rPr>
                <w:rFonts w:asciiTheme="minorHAnsi" w:hAnsiTheme="minorHAnsi" w:cstheme="minorHAnsi"/>
                <w:b/>
              </w:rPr>
            </w:pPr>
            <w:r w:rsidRPr="009006CB">
              <w:rPr>
                <w:rFonts w:asciiTheme="minorHAnsi" w:hAnsiTheme="minorHAnsi" w:cstheme="minorHAnsi"/>
                <w:b/>
              </w:rPr>
              <w:t>Withanoside V</w:t>
            </w:r>
          </w:p>
        </w:tc>
      </w:tr>
      <w:tr w:rsidR="004C144A" w14:paraId="32E372C1" w14:textId="77777777" w:rsidTr="00D23937">
        <w:tc>
          <w:tcPr>
            <w:tcW w:w="2654" w:type="dxa"/>
            <w:vMerge/>
            <w:shd w:val="clear" w:color="auto" w:fill="D9D9D9" w:themeFill="background1" w:themeFillShade="D9"/>
          </w:tcPr>
          <w:p w14:paraId="629876DC" w14:textId="77777777" w:rsidR="004C144A" w:rsidRDefault="004C144A" w:rsidP="00D23937">
            <w:pPr>
              <w:jc w:val="center"/>
              <w:rPr>
                <w:rFonts w:asciiTheme="minorHAnsi" w:hAnsiTheme="minorHAnsi" w:cstheme="minorHAnsi"/>
                <w:b/>
              </w:rPr>
            </w:pPr>
          </w:p>
        </w:tc>
        <w:tc>
          <w:tcPr>
            <w:tcW w:w="2160" w:type="dxa"/>
            <w:shd w:val="clear" w:color="auto" w:fill="D9D9D9" w:themeFill="background1" w:themeFillShade="D9"/>
            <w:vAlign w:val="center"/>
          </w:tcPr>
          <w:p w14:paraId="0E14B190" w14:textId="77777777" w:rsidR="004C144A" w:rsidRDefault="004C144A" w:rsidP="00D23937">
            <w:pPr>
              <w:jc w:val="center"/>
              <w:rPr>
                <w:rFonts w:asciiTheme="minorHAnsi" w:hAnsiTheme="minorHAnsi" w:cstheme="minorHAnsi"/>
                <w:b/>
              </w:rPr>
            </w:pPr>
            <w:r>
              <w:rPr>
                <w:rFonts w:asciiTheme="minorHAnsi" w:hAnsiTheme="minorHAnsi" w:cstheme="minorHAnsi"/>
                <w:b/>
              </w:rPr>
              <w:t>mg of constituent/</w:t>
            </w:r>
            <w:r>
              <w:rPr>
                <w:rFonts w:asciiTheme="minorHAnsi" w:hAnsiTheme="minorHAnsi" w:cstheme="minorHAnsi"/>
                <w:b/>
              </w:rPr>
              <w:br/>
              <w:t>g of extract</w:t>
            </w:r>
          </w:p>
        </w:tc>
        <w:tc>
          <w:tcPr>
            <w:tcW w:w="2160" w:type="dxa"/>
            <w:tcBorders>
              <w:right w:val="double" w:sz="4" w:space="0" w:color="auto"/>
            </w:tcBorders>
            <w:shd w:val="clear" w:color="auto" w:fill="D9D9D9" w:themeFill="background1" w:themeFillShade="D9"/>
            <w:vAlign w:val="center"/>
          </w:tcPr>
          <w:p w14:paraId="4AEC9A68" w14:textId="77777777" w:rsidR="004C144A" w:rsidRDefault="004C144A" w:rsidP="00D23937">
            <w:pPr>
              <w:jc w:val="center"/>
              <w:rPr>
                <w:rFonts w:asciiTheme="minorHAnsi" w:hAnsiTheme="minorHAnsi" w:cstheme="minorHAnsi"/>
                <w:b/>
              </w:rPr>
            </w:pPr>
            <w:r>
              <w:rPr>
                <w:rFonts w:asciiTheme="minorHAnsi" w:hAnsiTheme="minorHAnsi" w:cstheme="minorHAnsi"/>
                <w:b/>
              </w:rPr>
              <w:t xml:space="preserve">Percentage </w:t>
            </w:r>
            <w:r>
              <w:rPr>
                <w:rFonts w:asciiTheme="minorHAnsi" w:hAnsiTheme="minorHAnsi" w:cstheme="minorHAnsi"/>
                <w:b/>
              </w:rPr>
              <w:br/>
              <w:t>Compared to RFF</w:t>
            </w:r>
          </w:p>
        </w:tc>
        <w:tc>
          <w:tcPr>
            <w:tcW w:w="2160" w:type="dxa"/>
            <w:shd w:val="clear" w:color="auto" w:fill="D9D9D9" w:themeFill="background1" w:themeFillShade="D9"/>
            <w:vAlign w:val="center"/>
          </w:tcPr>
          <w:p w14:paraId="71EC715A" w14:textId="77777777" w:rsidR="004C144A" w:rsidRDefault="004C144A" w:rsidP="00D23937">
            <w:pPr>
              <w:jc w:val="center"/>
              <w:rPr>
                <w:rFonts w:asciiTheme="minorHAnsi" w:hAnsiTheme="minorHAnsi" w:cstheme="minorHAnsi"/>
                <w:b/>
              </w:rPr>
            </w:pPr>
            <w:r>
              <w:rPr>
                <w:rFonts w:asciiTheme="minorHAnsi" w:hAnsiTheme="minorHAnsi" w:cstheme="minorHAnsi"/>
                <w:b/>
              </w:rPr>
              <w:t>mg of constituent/</w:t>
            </w:r>
            <w:r>
              <w:rPr>
                <w:rFonts w:asciiTheme="minorHAnsi" w:hAnsiTheme="minorHAnsi" w:cstheme="minorHAnsi"/>
                <w:b/>
              </w:rPr>
              <w:br/>
              <w:t>g of extract</w:t>
            </w:r>
          </w:p>
        </w:tc>
        <w:tc>
          <w:tcPr>
            <w:tcW w:w="2160" w:type="dxa"/>
            <w:shd w:val="clear" w:color="auto" w:fill="D9D9D9" w:themeFill="background1" w:themeFillShade="D9"/>
            <w:vAlign w:val="center"/>
          </w:tcPr>
          <w:p w14:paraId="16C58747" w14:textId="77777777" w:rsidR="004C144A" w:rsidRDefault="004C144A" w:rsidP="00D23937">
            <w:pPr>
              <w:jc w:val="center"/>
              <w:rPr>
                <w:rFonts w:asciiTheme="minorHAnsi" w:hAnsiTheme="minorHAnsi" w:cstheme="minorHAnsi"/>
                <w:b/>
              </w:rPr>
            </w:pPr>
            <w:r>
              <w:rPr>
                <w:rFonts w:asciiTheme="minorHAnsi" w:hAnsiTheme="minorHAnsi" w:cstheme="minorHAnsi"/>
                <w:b/>
              </w:rPr>
              <w:t xml:space="preserve">Percentage </w:t>
            </w:r>
            <w:r>
              <w:rPr>
                <w:rFonts w:asciiTheme="minorHAnsi" w:hAnsiTheme="minorHAnsi" w:cstheme="minorHAnsi"/>
                <w:b/>
              </w:rPr>
              <w:br/>
              <w:t>Compared to RFF</w:t>
            </w:r>
          </w:p>
        </w:tc>
      </w:tr>
      <w:tr w:rsidR="004C144A" w14:paraId="338DD2F7" w14:textId="77777777" w:rsidTr="00D23937">
        <w:tc>
          <w:tcPr>
            <w:tcW w:w="2654" w:type="dxa"/>
            <w:shd w:val="clear" w:color="auto" w:fill="D9D9D9" w:themeFill="background1" w:themeFillShade="D9"/>
          </w:tcPr>
          <w:p w14:paraId="5AB62649" w14:textId="77777777" w:rsidR="004C144A" w:rsidRDefault="004C144A" w:rsidP="00D23937">
            <w:pPr>
              <w:jc w:val="center"/>
              <w:rPr>
                <w:rFonts w:asciiTheme="minorHAnsi" w:hAnsiTheme="minorHAnsi" w:cstheme="minorHAnsi"/>
                <w:b/>
              </w:rPr>
            </w:pPr>
            <w:r>
              <w:rPr>
                <w:rFonts w:asciiTheme="minorHAnsi" w:hAnsiTheme="minorHAnsi" w:cstheme="minorHAnsi"/>
                <w:b/>
              </w:rPr>
              <w:t>RRF (CAD)</w:t>
            </w:r>
            <w:r w:rsidRPr="0017526B">
              <w:rPr>
                <w:rFonts w:asciiTheme="minorHAnsi" w:hAnsiTheme="minorHAnsi" w:cstheme="minorHAnsi"/>
                <w:b/>
                <w:vertAlign w:val="superscript"/>
              </w:rPr>
              <w:t xml:space="preserve"> 1</w:t>
            </w:r>
          </w:p>
        </w:tc>
        <w:tc>
          <w:tcPr>
            <w:tcW w:w="2160" w:type="dxa"/>
            <w:vAlign w:val="center"/>
          </w:tcPr>
          <w:p w14:paraId="18E7A600" w14:textId="77777777" w:rsidR="004C144A" w:rsidRPr="007C14B7" w:rsidRDefault="004C144A" w:rsidP="00D23937">
            <w:pPr>
              <w:jc w:val="center"/>
              <w:rPr>
                <w:rFonts w:asciiTheme="minorHAnsi" w:hAnsiTheme="minorHAnsi" w:cstheme="minorHAnsi"/>
                <w:bCs/>
              </w:rPr>
            </w:pPr>
            <w:r w:rsidRPr="007C14B7">
              <w:rPr>
                <w:rFonts w:asciiTheme="minorHAnsi" w:hAnsiTheme="minorHAnsi" w:cstheme="minorHAnsi"/>
                <w:bCs/>
              </w:rPr>
              <w:t>1.7</w:t>
            </w:r>
          </w:p>
        </w:tc>
        <w:tc>
          <w:tcPr>
            <w:tcW w:w="2160" w:type="dxa"/>
            <w:tcBorders>
              <w:right w:val="double" w:sz="4" w:space="0" w:color="auto"/>
            </w:tcBorders>
            <w:vAlign w:val="center"/>
          </w:tcPr>
          <w:p w14:paraId="09D7FB8F" w14:textId="77777777" w:rsidR="004C144A" w:rsidRPr="007C14B7" w:rsidRDefault="004C144A" w:rsidP="00D23937">
            <w:pPr>
              <w:jc w:val="center"/>
              <w:rPr>
                <w:rFonts w:asciiTheme="minorHAnsi" w:hAnsiTheme="minorHAnsi" w:cstheme="minorHAnsi"/>
                <w:bCs/>
              </w:rPr>
            </w:pPr>
            <w:r>
              <w:rPr>
                <w:rFonts w:asciiTheme="minorHAnsi" w:hAnsiTheme="minorHAnsi" w:cstheme="minorHAnsi"/>
                <w:bCs/>
              </w:rPr>
              <w:t>-</w:t>
            </w:r>
          </w:p>
        </w:tc>
        <w:tc>
          <w:tcPr>
            <w:tcW w:w="2160" w:type="dxa"/>
            <w:vAlign w:val="center"/>
          </w:tcPr>
          <w:p w14:paraId="3DDA6136" w14:textId="77777777" w:rsidR="004C144A" w:rsidRPr="007C14B7" w:rsidRDefault="004C144A" w:rsidP="00D23937">
            <w:pPr>
              <w:jc w:val="center"/>
              <w:rPr>
                <w:rFonts w:asciiTheme="minorHAnsi" w:hAnsiTheme="minorHAnsi" w:cstheme="minorHAnsi"/>
                <w:bCs/>
              </w:rPr>
            </w:pPr>
            <w:r w:rsidRPr="007C14B7">
              <w:rPr>
                <w:rFonts w:asciiTheme="minorHAnsi" w:hAnsiTheme="minorHAnsi" w:cstheme="minorHAnsi"/>
                <w:bCs/>
              </w:rPr>
              <w:t>3.9</w:t>
            </w:r>
          </w:p>
        </w:tc>
        <w:tc>
          <w:tcPr>
            <w:tcW w:w="2160" w:type="dxa"/>
            <w:vAlign w:val="center"/>
          </w:tcPr>
          <w:p w14:paraId="7DD01A4C" w14:textId="77777777" w:rsidR="004C144A" w:rsidRPr="007C14B7" w:rsidRDefault="004C144A" w:rsidP="00D23937">
            <w:pPr>
              <w:jc w:val="center"/>
              <w:rPr>
                <w:rFonts w:asciiTheme="minorHAnsi" w:hAnsiTheme="minorHAnsi" w:cstheme="minorHAnsi"/>
                <w:bCs/>
              </w:rPr>
            </w:pPr>
            <w:r>
              <w:rPr>
                <w:rFonts w:asciiTheme="minorHAnsi" w:hAnsiTheme="minorHAnsi" w:cstheme="minorHAnsi"/>
                <w:bCs/>
              </w:rPr>
              <w:t>-</w:t>
            </w:r>
          </w:p>
        </w:tc>
      </w:tr>
      <w:tr w:rsidR="004C144A" w14:paraId="4AC7A6AB" w14:textId="77777777" w:rsidTr="00D23937">
        <w:tc>
          <w:tcPr>
            <w:tcW w:w="2654" w:type="dxa"/>
            <w:shd w:val="clear" w:color="auto" w:fill="D9D9D9" w:themeFill="background1" w:themeFillShade="D9"/>
          </w:tcPr>
          <w:p w14:paraId="62E32339" w14:textId="77777777" w:rsidR="004C144A" w:rsidRDefault="004C144A" w:rsidP="00D23937">
            <w:pPr>
              <w:jc w:val="center"/>
              <w:rPr>
                <w:rFonts w:asciiTheme="minorHAnsi" w:hAnsiTheme="minorHAnsi" w:cstheme="minorHAnsi"/>
                <w:b/>
              </w:rPr>
            </w:pPr>
            <w:r>
              <w:rPr>
                <w:rFonts w:asciiTheme="minorHAnsi" w:hAnsiTheme="minorHAnsi" w:cstheme="minorHAnsi"/>
                <w:b/>
              </w:rPr>
              <w:t>RF of Constituent (CAD)</w:t>
            </w:r>
            <w:r w:rsidRPr="0017526B">
              <w:rPr>
                <w:rFonts w:asciiTheme="minorHAnsi" w:hAnsiTheme="minorHAnsi" w:cstheme="minorHAnsi"/>
                <w:b/>
                <w:vertAlign w:val="superscript"/>
              </w:rPr>
              <w:t xml:space="preserve"> </w:t>
            </w:r>
            <w:r>
              <w:rPr>
                <w:rFonts w:asciiTheme="minorHAnsi" w:hAnsiTheme="minorHAnsi" w:cstheme="minorHAnsi"/>
                <w:b/>
                <w:vertAlign w:val="superscript"/>
              </w:rPr>
              <w:t>2</w:t>
            </w:r>
          </w:p>
        </w:tc>
        <w:tc>
          <w:tcPr>
            <w:tcW w:w="2160" w:type="dxa"/>
            <w:vAlign w:val="center"/>
          </w:tcPr>
          <w:p w14:paraId="3ECB2536" w14:textId="77777777" w:rsidR="004C144A" w:rsidRPr="007C14B7" w:rsidRDefault="004C144A" w:rsidP="00D23937">
            <w:pPr>
              <w:jc w:val="center"/>
              <w:rPr>
                <w:rFonts w:asciiTheme="minorHAnsi" w:hAnsiTheme="minorHAnsi" w:cstheme="minorHAnsi"/>
                <w:bCs/>
              </w:rPr>
            </w:pPr>
            <w:r w:rsidRPr="007C14B7">
              <w:rPr>
                <w:rFonts w:asciiTheme="minorHAnsi" w:hAnsiTheme="minorHAnsi" w:cstheme="minorHAnsi"/>
                <w:bCs/>
              </w:rPr>
              <w:t>1.6</w:t>
            </w:r>
          </w:p>
        </w:tc>
        <w:tc>
          <w:tcPr>
            <w:tcW w:w="2160" w:type="dxa"/>
            <w:tcBorders>
              <w:right w:val="double" w:sz="4" w:space="0" w:color="auto"/>
            </w:tcBorders>
            <w:vAlign w:val="center"/>
          </w:tcPr>
          <w:p w14:paraId="125F6ADA" w14:textId="77777777" w:rsidR="004C144A" w:rsidRPr="007C14B7" w:rsidRDefault="004C144A" w:rsidP="00D23937">
            <w:pPr>
              <w:jc w:val="center"/>
              <w:rPr>
                <w:rFonts w:asciiTheme="minorHAnsi" w:hAnsiTheme="minorHAnsi" w:cstheme="minorHAnsi"/>
                <w:bCs/>
              </w:rPr>
            </w:pPr>
            <w:r>
              <w:rPr>
                <w:rFonts w:asciiTheme="minorHAnsi" w:hAnsiTheme="minorHAnsi" w:cstheme="minorHAnsi"/>
                <w:bCs/>
              </w:rPr>
              <w:t>95%</w:t>
            </w:r>
          </w:p>
        </w:tc>
        <w:tc>
          <w:tcPr>
            <w:tcW w:w="2160" w:type="dxa"/>
            <w:vAlign w:val="center"/>
          </w:tcPr>
          <w:p w14:paraId="7192E5B0" w14:textId="77777777" w:rsidR="004C144A" w:rsidRPr="007C14B7" w:rsidRDefault="004C144A" w:rsidP="00D23937">
            <w:pPr>
              <w:jc w:val="center"/>
              <w:rPr>
                <w:rFonts w:asciiTheme="minorHAnsi" w:hAnsiTheme="minorHAnsi" w:cstheme="minorHAnsi"/>
                <w:bCs/>
              </w:rPr>
            </w:pPr>
            <w:r w:rsidRPr="007C14B7">
              <w:rPr>
                <w:rFonts w:asciiTheme="minorHAnsi" w:hAnsiTheme="minorHAnsi" w:cstheme="minorHAnsi"/>
                <w:bCs/>
              </w:rPr>
              <w:t>4.1</w:t>
            </w:r>
          </w:p>
        </w:tc>
        <w:tc>
          <w:tcPr>
            <w:tcW w:w="2160" w:type="dxa"/>
            <w:vAlign w:val="center"/>
          </w:tcPr>
          <w:p w14:paraId="2B828F7E" w14:textId="77777777" w:rsidR="004C144A" w:rsidRPr="007C14B7" w:rsidRDefault="004C144A" w:rsidP="00D23937">
            <w:pPr>
              <w:jc w:val="center"/>
              <w:rPr>
                <w:rFonts w:asciiTheme="minorHAnsi" w:hAnsiTheme="minorHAnsi" w:cstheme="minorHAnsi"/>
                <w:bCs/>
              </w:rPr>
            </w:pPr>
            <w:r>
              <w:rPr>
                <w:rFonts w:asciiTheme="minorHAnsi" w:hAnsiTheme="minorHAnsi" w:cstheme="minorHAnsi"/>
                <w:bCs/>
              </w:rPr>
              <w:t>104%</w:t>
            </w:r>
          </w:p>
        </w:tc>
      </w:tr>
      <w:tr w:rsidR="004C144A" w14:paraId="142C1535" w14:textId="77777777" w:rsidTr="00D23937">
        <w:tc>
          <w:tcPr>
            <w:tcW w:w="2654" w:type="dxa"/>
            <w:shd w:val="clear" w:color="auto" w:fill="D9D9D9" w:themeFill="background1" w:themeFillShade="D9"/>
          </w:tcPr>
          <w:p w14:paraId="6851DC6A" w14:textId="77777777" w:rsidR="004C144A" w:rsidRDefault="004C144A" w:rsidP="00D23937">
            <w:pPr>
              <w:jc w:val="center"/>
              <w:rPr>
                <w:rFonts w:asciiTheme="minorHAnsi" w:hAnsiTheme="minorHAnsi" w:cstheme="minorHAnsi"/>
                <w:b/>
              </w:rPr>
            </w:pPr>
            <w:r>
              <w:rPr>
                <w:rFonts w:asciiTheme="minorHAnsi" w:hAnsiTheme="minorHAnsi" w:cstheme="minorHAnsi"/>
                <w:b/>
              </w:rPr>
              <w:t>RF of Constituent (HRMS)</w:t>
            </w:r>
            <w:r w:rsidRPr="0017526B">
              <w:rPr>
                <w:rFonts w:asciiTheme="minorHAnsi" w:hAnsiTheme="minorHAnsi" w:cstheme="minorHAnsi"/>
                <w:b/>
                <w:vertAlign w:val="superscript"/>
              </w:rPr>
              <w:t xml:space="preserve"> </w:t>
            </w:r>
            <w:r>
              <w:rPr>
                <w:rFonts w:asciiTheme="minorHAnsi" w:hAnsiTheme="minorHAnsi" w:cstheme="minorHAnsi"/>
                <w:b/>
                <w:vertAlign w:val="superscript"/>
              </w:rPr>
              <w:t>3</w:t>
            </w:r>
          </w:p>
        </w:tc>
        <w:tc>
          <w:tcPr>
            <w:tcW w:w="2160" w:type="dxa"/>
            <w:vAlign w:val="center"/>
          </w:tcPr>
          <w:p w14:paraId="2781B6BC" w14:textId="77777777" w:rsidR="004C144A" w:rsidRPr="007C14B7" w:rsidRDefault="004C144A" w:rsidP="00D23937">
            <w:pPr>
              <w:jc w:val="center"/>
              <w:rPr>
                <w:rFonts w:asciiTheme="minorHAnsi" w:hAnsiTheme="minorHAnsi" w:cstheme="minorHAnsi"/>
                <w:bCs/>
              </w:rPr>
            </w:pPr>
            <w:r w:rsidRPr="007C14B7">
              <w:rPr>
                <w:rFonts w:asciiTheme="minorHAnsi" w:hAnsiTheme="minorHAnsi" w:cstheme="minorHAnsi"/>
                <w:bCs/>
              </w:rPr>
              <w:t>1.9</w:t>
            </w:r>
          </w:p>
        </w:tc>
        <w:tc>
          <w:tcPr>
            <w:tcW w:w="2160" w:type="dxa"/>
            <w:tcBorders>
              <w:right w:val="double" w:sz="4" w:space="0" w:color="auto"/>
            </w:tcBorders>
            <w:vAlign w:val="center"/>
          </w:tcPr>
          <w:p w14:paraId="364C172D" w14:textId="77777777" w:rsidR="004C144A" w:rsidRPr="007C14B7" w:rsidRDefault="004C144A" w:rsidP="00D23937">
            <w:pPr>
              <w:jc w:val="center"/>
              <w:rPr>
                <w:rFonts w:asciiTheme="minorHAnsi" w:hAnsiTheme="minorHAnsi" w:cstheme="minorHAnsi"/>
                <w:bCs/>
              </w:rPr>
            </w:pPr>
            <w:r w:rsidRPr="007C14B7">
              <w:rPr>
                <w:rFonts w:asciiTheme="minorHAnsi" w:hAnsiTheme="minorHAnsi" w:cstheme="minorHAnsi"/>
                <w:bCs/>
              </w:rPr>
              <w:t>1</w:t>
            </w:r>
            <w:r>
              <w:rPr>
                <w:rFonts w:asciiTheme="minorHAnsi" w:hAnsiTheme="minorHAnsi" w:cstheme="minorHAnsi"/>
                <w:bCs/>
              </w:rPr>
              <w:t>12%</w:t>
            </w:r>
          </w:p>
        </w:tc>
        <w:tc>
          <w:tcPr>
            <w:tcW w:w="2160" w:type="dxa"/>
            <w:vAlign w:val="center"/>
          </w:tcPr>
          <w:p w14:paraId="2021DAC3" w14:textId="77777777" w:rsidR="004C144A" w:rsidRPr="007C14B7" w:rsidRDefault="004C144A" w:rsidP="00D23937">
            <w:pPr>
              <w:jc w:val="center"/>
              <w:rPr>
                <w:rFonts w:asciiTheme="minorHAnsi" w:hAnsiTheme="minorHAnsi" w:cstheme="minorHAnsi"/>
                <w:bCs/>
              </w:rPr>
            </w:pPr>
            <w:r w:rsidRPr="007C14B7">
              <w:rPr>
                <w:rFonts w:asciiTheme="minorHAnsi" w:hAnsiTheme="minorHAnsi" w:cstheme="minorHAnsi"/>
                <w:bCs/>
              </w:rPr>
              <w:t>4.9</w:t>
            </w:r>
          </w:p>
        </w:tc>
        <w:tc>
          <w:tcPr>
            <w:tcW w:w="2160" w:type="dxa"/>
            <w:vAlign w:val="center"/>
          </w:tcPr>
          <w:p w14:paraId="4DD23445" w14:textId="77777777" w:rsidR="004C144A" w:rsidRPr="007C14B7" w:rsidRDefault="004C144A" w:rsidP="00D23937">
            <w:pPr>
              <w:jc w:val="center"/>
              <w:rPr>
                <w:rFonts w:asciiTheme="minorHAnsi" w:hAnsiTheme="minorHAnsi" w:cstheme="minorHAnsi"/>
                <w:bCs/>
              </w:rPr>
            </w:pPr>
            <w:r w:rsidRPr="007C14B7">
              <w:rPr>
                <w:rFonts w:asciiTheme="minorHAnsi" w:hAnsiTheme="minorHAnsi" w:cstheme="minorHAnsi"/>
                <w:bCs/>
              </w:rPr>
              <w:t>1</w:t>
            </w:r>
            <w:r>
              <w:rPr>
                <w:rFonts w:asciiTheme="minorHAnsi" w:hAnsiTheme="minorHAnsi" w:cstheme="minorHAnsi"/>
                <w:bCs/>
              </w:rPr>
              <w:t>24%</w:t>
            </w:r>
          </w:p>
        </w:tc>
      </w:tr>
      <w:tr w:rsidR="004C144A" w14:paraId="4040F573" w14:textId="77777777" w:rsidTr="00D23937">
        <w:tc>
          <w:tcPr>
            <w:tcW w:w="11294" w:type="dxa"/>
            <w:gridSpan w:val="5"/>
            <w:shd w:val="clear" w:color="auto" w:fill="auto"/>
          </w:tcPr>
          <w:p w14:paraId="7A36596F" w14:textId="77777777" w:rsidR="004C144A" w:rsidRDefault="004C144A" w:rsidP="004C144A">
            <w:pPr>
              <w:pStyle w:val="ListParagraph"/>
              <w:numPr>
                <w:ilvl w:val="0"/>
                <w:numId w:val="17"/>
              </w:numPr>
              <w:rPr>
                <w:rFonts w:asciiTheme="minorHAnsi" w:hAnsiTheme="minorHAnsi" w:cstheme="minorHAnsi"/>
                <w:bCs/>
                <w:sz w:val="18"/>
                <w:szCs w:val="18"/>
              </w:rPr>
            </w:pPr>
            <w:r w:rsidRPr="006C79F1">
              <w:rPr>
                <w:rFonts w:asciiTheme="minorHAnsi" w:hAnsiTheme="minorHAnsi" w:cstheme="minorHAnsi"/>
                <w:bCs/>
                <w:sz w:val="18"/>
                <w:szCs w:val="18"/>
              </w:rPr>
              <w:t xml:space="preserve">Relative Response Factor (RFF) was </w:t>
            </w:r>
            <w:r>
              <w:rPr>
                <w:rFonts w:asciiTheme="minorHAnsi" w:hAnsiTheme="minorHAnsi" w:cstheme="minorHAnsi"/>
                <w:bCs/>
                <w:sz w:val="18"/>
                <w:szCs w:val="18"/>
              </w:rPr>
              <w:t xml:space="preserve">6.2E-1. </w:t>
            </w:r>
            <w:r w:rsidRPr="006C79F1">
              <w:rPr>
                <w:rFonts w:asciiTheme="minorHAnsi" w:hAnsiTheme="minorHAnsi" w:cstheme="minorHAnsi"/>
                <w:bCs/>
                <w:sz w:val="18"/>
                <w:szCs w:val="18"/>
              </w:rPr>
              <w:t>the average of the seven analytes used for the CAD semi-quantification</w:t>
            </w:r>
          </w:p>
          <w:p w14:paraId="1211E699" w14:textId="77777777" w:rsidR="004C144A" w:rsidRDefault="004C144A" w:rsidP="004C144A">
            <w:pPr>
              <w:pStyle w:val="ListParagraph"/>
              <w:numPr>
                <w:ilvl w:val="0"/>
                <w:numId w:val="17"/>
              </w:numPr>
              <w:rPr>
                <w:rFonts w:asciiTheme="minorHAnsi" w:hAnsiTheme="minorHAnsi" w:cstheme="minorHAnsi"/>
                <w:bCs/>
                <w:sz w:val="18"/>
                <w:szCs w:val="18"/>
              </w:rPr>
            </w:pPr>
            <w:r>
              <w:rPr>
                <w:rFonts w:asciiTheme="minorHAnsi" w:hAnsiTheme="minorHAnsi" w:cstheme="minorHAnsi"/>
                <w:bCs/>
                <w:sz w:val="18"/>
                <w:szCs w:val="18"/>
              </w:rPr>
              <w:t>The RFs by CAD for withanolide A and withanoside V were 6.5E-1 and 6.0E-1, respectively.</w:t>
            </w:r>
          </w:p>
          <w:p w14:paraId="53C82504" w14:textId="77777777" w:rsidR="004C144A" w:rsidRPr="006C79F1" w:rsidRDefault="004C144A" w:rsidP="004C144A">
            <w:pPr>
              <w:pStyle w:val="ListParagraph"/>
              <w:numPr>
                <w:ilvl w:val="0"/>
                <w:numId w:val="17"/>
              </w:numPr>
              <w:rPr>
                <w:rFonts w:asciiTheme="minorHAnsi" w:hAnsiTheme="minorHAnsi" w:cstheme="minorHAnsi"/>
                <w:bCs/>
                <w:sz w:val="18"/>
                <w:szCs w:val="18"/>
              </w:rPr>
            </w:pPr>
            <w:r>
              <w:rPr>
                <w:rFonts w:asciiTheme="minorHAnsi" w:hAnsiTheme="minorHAnsi" w:cstheme="minorHAnsi"/>
                <w:bCs/>
                <w:sz w:val="18"/>
                <w:szCs w:val="18"/>
              </w:rPr>
              <w:t>The RFs by HRMS for withanolide A and withanoside V were 2.8E7 and 1.8E7, respectively.</w:t>
            </w:r>
          </w:p>
        </w:tc>
      </w:tr>
    </w:tbl>
    <w:p w14:paraId="21BD53DE" w14:textId="2FF5E5D0" w:rsidR="004C144A" w:rsidRDefault="004C144A" w:rsidP="004C144A">
      <w:pPr>
        <w:rPr>
          <w:rFonts w:ascii="Arial" w:hAnsi="Arial" w:cs="Arial"/>
          <w:color w:val="000000"/>
          <w:sz w:val="22"/>
          <w:szCs w:val="22"/>
          <w:bdr w:val="none" w:sz="0" w:space="0" w:color="auto" w:frame="1"/>
        </w:rPr>
      </w:pPr>
      <w:bookmarkStart w:id="2" w:name="_Hlk200352659"/>
      <w:bookmarkEnd w:id="0"/>
      <w:r w:rsidRPr="004C144A">
        <w:rPr>
          <w:rFonts w:ascii="Arial" w:hAnsi="Arial" w:cs="Arial"/>
          <w:color w:val="000000"/>
          <w:sz w:val="22"/>
          <w:szCs w:val="22"/>
          <w:bdr w:val="none" w:sz="0" w:space="0" w:color="auto" w:frame="1"/>
        </w:rPr>
        <w:t>.</w:t>
      </w:r>
      <w:bookmarkEnd w:id="2"/>
    </w:p>
    <w:bookmarkEnd w:id="1"/>
    <w:p w14:paraId="0D1BAC4F" w14:textId="578E83F6" w:rsidR="004C144A" w:rsidRDefault="004C144A">
      <w:pPr>
        <w:spacing w:after="160" w:line="259" w:lineRule="auto"/>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br w:type="page"/>
      </w:r>
    </w:p>
    <w:p w14:paraId="4679F62E" w14:textId="077E36EE" w:rsidR="004C144A" w:rsidRDefault="00DC6B7B">
      <w:pPr>
        <w:spacing w:after="160" w:line="259" w:lineRule="auto"/>
        <w:rPr>
          <w:rFonts w:ascii="Arial" w:hAnsi="Arial" w:cs="Arial"/>
          <w:color w:val="000000"/>
          <w:sz w:val="22"/>
          <w:szCs w:val="22"/>
          <w:bdr w:val="none" w:sz="0" w:space="0" w:color="auto" w:frame="1"/>
        </w:rPr>
      </w:pPr>
      <w:r w:rsidRPr="00BF7974">
        <w:rPr>
          <w:rFonts w:ascii="Arial" w:hAnsi="Arial" w:cs="Arial"/>
          <w:b/>
          <w:bCs/>
          <w:color w:val="000000"/>
          <w:sz w:val="22"/>
          <w:szCs w:val="22"/>
          <w:bdr w:val="none" w:sz="0" w:space="0" w:color="auto" w:frame="1"/>
        </w:rPr>
        <w:lastRenderedPageBreak/>
        <w:t xml:space="preserve">Table SI </w:t>
      </w:r>
      <w:r>
        <w:rPr>
          <w:rFonts w:ascii="Arial" w:hAnsi="Arial" w:cs="Arial"/>
          <w:b/>
          <w:bCs/>
          <w:color w:val="000000"/>
          <w:sz w:val="22"/>
          <w:szCs w:val="22"/>
          <w:bdr w:val="none" w:sz="0" w:space="0" w:color="auto" w:frame="1"/>
        </w:rPr>
        <w:t>2</w:t>
      </w:r>
      <w:r w:rsidRPr="00BF7974">
        <w:rPr>
          <w:rFonts w:ascii="Arial" w:hAnsi="Arial" w:cs="Arial"/>
          <w:b/>
          <w:bCs/>
          <w:color w:val="000000"/>
          <w:sz w:val="22"/>
          <w:szCs w:val="22"/>
          <w:bdr w:val="none" w:sz="0" w:space="0" w:color="auto" w:frame="1"/>
        </w:rPr>
        <w:t xml:space="preserve">. </w:t>
      </w:r>
      <w:r w:rsidRPr="004C144A">
        <w:rPr>
          <w:rFonts w:ascii="Arial" w:hAnsi="Arial" w:cs="Arial"/>
          <w:color w:val="000000"/>
          <w:sz w:val="22"/>
          <w:szCs w:val="22"/>
          <w:bdr w:val="none" w:sz="0" w:space="0" w:color="auto" w:frame="1"/>
        </w:rPr>
        <w:t>Comparison of semi-quantitative estimates for Withanolide A and Withanoside V using different response factors</w:t>
      </w:r>
    </w:p>
    <w:p w14:paraId="1C5C05C3" w14:textId="77777777" w:rsidR="00C64DD3" w:rsidRPr="00BF7974" w:rsidRDefault="00C64DD3" w:rsidP="00C64DD3">
      <w:pPr>
        <w:rPr>
          <w:rFonts w:ascii="Arial" w:hAnsi="Arial" w:cs="Arial"/>
          <w:color w:val="000000"/>
          <w:sz w:val="22"/>
          <w:szCs w:val="22"/>
          <w:bdr w:val="none" w:sz="0" w:space="0" w:color="auto" w:frame="1"/>
        </w:rPr>
      </w:pPr>
    </w:p>
    <w:tbl>
      <w:tblPr>
        <w:tblStyle w:val="TableGrid"/>
        <w:tblW w:w="0" w:type="auto"/>
        <w:jc w:val="center"/>
        <w:tblLook w:val="04A0" w:firstRow="1" w:lastRow="0" w:firstColumn="1" w:lastColumn="0" w:noHBand="0" w:noVBand="1"/>
      </w:tblPr>
      <w:tblGrid>
        <w:gridCol w:w="1875"/>
        <w:gridCol w:w="804"/>
        <w:gridCol w:w="1109"/>
        <w:gridCol w:w="1647"/>
        <w:gridCol w:w="1109"/>
        <w:gridCol w:w="9"/>
      </w:tblGrid>
      <w:tr w:rsidR="00C64DD3" w:rsidRPr="00BC1DBD" w14:paraId="61005FAE" w14:textId="77777777" w:rsidTr="00C64DD3">
        <w:trPr>
          <w:jc w:val="center"/>
        </w:trPr>
        <w:tc>
          <w:tcPr>
            <w:tcW w:w="6553" w:type="dxa"/>
            <w:gridSpan w:val="6"/>
            <w:shd w:val="clear" w:color="auto" w:fill="D9D9D9" w:themeFill="background1" w:themeFillShade="D9"/>
          </w:tcPr>
          <w:p w14:paraId="1059D300" w14:textId="77777777" w:rsidR="00C64DD3" w:rsidRPr="00BC1DBD" w:rsidRDefault="00C64DD3" w:rsidP="00E77627">
            <w:pPr>
              <w:rPr>
                <w:rFonts w:ascii="Arial" w:hAnsi="Arial" w:cs="Arial"/>
                <w:color w:val="000000"/>
                <w:bdr w:val="none" w:sz="0" w:space="0" w:color="auto" w:frame="1"/>
              </w:rPr>
            </w:pPr>
            <w:r w:rsidRPr="00BC1DBD">
              <w:rPr>
                <w:rFonts w:ascii="Arial" w:hAnsi="Arial" w:cs="Arial"/>
                <w:color w:val="000000"/>
                <w:bdr w:val="none" w:sz="0" w:space="0" w:color="auto" w:frame="1"/>
              </w:rPr>
              <w:t>Tropine</w:t>
            </w:r>
          </w:p>
        </w:tc>
      </w:tr>
      <w:tr w:rsidR="00C64DD3" w:rsidRPr="00BC1DBD" w14:paraId="4C2A51D9" w14:textId="77777777" w:rsidTr="00C64DD3">
        <w:trPr>
          <w:gridAfter w:val="1"/>
          <w:wAfter w:w="9" w:type="dxa"/>
          <w:jc w:val="center"/>
        </w:trPr>
        <w:tc>
          <w:tcPr>
            <w:tcW w:w="1875" w:type="dxa"/>
          </w:tcPr>
          <w:p w14:paraId="66639301" w14:textId="77777777" w:rsidR="00C64DD3" w:rsidRPr="00BC1DBD" w:rsidRDefault="00C64DD3" w:rsidP="00E77627">
            <w:pPr>
              <w:jc w:val="center"/>
              <w:rPr>
                <w:rFonts w:ascii="Arial" w:hAnsi="Arial" w:cs="Arial"/>
                <w:color w:val="000000"/>
                <w:bdr w:val="none" w:sz="0" w:space="0" w:color="auto" w:frame="1"/>
              </w:rPr>
            </w:pPr>
            <w:r>
              <w:rPr>
                <w:rFonts w:ascii="Arial" w:hAnsi="Arial" w:cs="Arial"/>
                <w:color w:val="000000"/>
                <w:bdr w:val="none" w:sz="0" w:space="0" w:color="auto" w:frame="1"/>
              </w:rPr>
              <w:t>Conc. (µg/mL)</w:t>
            </w:r>
          </w:p>
        </w:tc>
        <w:tc>
          <w:tcPr>
            <w:tcW w:w="804" w:type="dxa"/>
            <w:vAlign w:val="bottom"/>
          </w:tcPr>
          <w:p w14:paraId="150B6808" w14:textId="77777777" w:rsidR="00C64DD3" w:rsidRPr="00BC1DBD" w:rsidRDefault="00C64DD3" w:rsidP="00E77627">
            <w:pPr>
              <w:jc w:val="center"/>
              <w:rPr>
                <w:rFonts w:ascii="Arial" w:hAnsi="Arial" w:cs="Arial"/>
              </w:rPr>
            </w:pPr>
            <w:r>
              <w:rPr>
                <w:rFonts w:ascii="Arial" w:hAnsi="Arial" w:cs="Arial"/>
              </w:rPr>
              <w:t>Area</w:t>
            </w:r>
          </w:p>
        </w:tc>
        <w:tc>
          <w:tcPr>
            <w:tcW w:w="1109" w:type="dxa"/>
            <w:vAlign w:val="bottom"/>
          </w:tcPr>
          <w:p w14:paraId="71A2A623" w14:textId="77777777" w:rsidR="00C64DD3" w:rsidRPr="00BC1DBD" w:rsidRDefault="00C64DD3" w:rsidP="00E77627">
            <w:pPr>
              <w:jc w:val="center"/>
              <w:rPr>
                <w:rFonts w:ascii="Arial" w:hAnsi="Arial" w:cs="Arial"/>
              </w:rPr>
            </w:pPr>
            <w:r>
              <w:rPr>
                <w:rFonts w:ascii="Arial" w:hAnsi="Arial" w:cs="Arial"/>
              </w:rPr>
              <w:t>RF</w:t>
            </w:r>
          </w:p>
        </w:tc>
        <w:tc>
          <w:tcPr>
            <w:tcW w:w="2756" w:type="dxa"/>
            <w:gridSpan w:val="2"/>
            <w:vAlign w:val="bottom"/>
          </w:tcPr>
          <w:p w14:paraId="07CC8581" w14:textId="77777777" w:rsidR="00C64DD3" w:rsidRPr="00BC1DBD" w:rsidRDefault="00C64DD3" w:rsidP="00E77627">
            <w:pPr>
              <w:jc w:val="center"/>
              <w:rPr>
                <w:rFonts w:ascii="Arial" w:hAnsi="Arial" w:cs="Arial"/>
              </w:rPr>
            </w:pPr>
          </w:p>
        </w:tc>
      </w:tr>
      <w:tr w:rsidR="00C64DD3" w:rsidRPr="00BC1DBD" w14:paraId="2EA4624C" w14:textId="77777777" w:rsidTr="00C64DD3">
        <w:trPr>
          <w:gridAfter w:val="1"/>
          <w:wAfter w:w="9" w:type="dxa"/>
          <w:jc w:val="center"/>
        </w:trPr>
        <w:tc>
          <w:tcPr>
            <w:tcW w:w="1875" w:type="dxa"/>
          </w:tcPr>
          <w:p w14:paraId="0E92BD37"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0.8</w:t>
            </w:r>
          </w:p>
        </w:tc>
        <w:tc>
          <w:tcPr>
            <w:tcW w:w="804" w:type="dxa"/>
            <w:vAlign w:val="bottom"/>
          </w:tcPr>
          <w:p w14:paraId="2E71901E"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sz w:val="20"/>
                <w:szCs w:val="20"/>
              </w:rPr>
              <w:t>0.36</w:t>
            </w:r>
          </w:p>
        </w:tc>
        <w:tc>
          <w:tcPr>
            <w:tcW w:w="1109" w:type="dxa"/>
            <w:vAlign w:val="bottom"/>
          </w:tcPr>
          <w:p w14:paraId="55B29E06" w14:textId="6F720855" w:rsidR="00C64DD3" w:rsidRPr="00BD571A" w:rsidRDefault="00F43171" w:rsidP="00E77627">
            <w:pPr>
              <w:jc w:val="center"/>
              <w:rPr>
                <w:rFonts w:ascii="Arial" w:hAnsi="Arial" w:cs="Arial"/>
                <w:color w:val="000000"/>
                <w:sz w:val="20"/>
                <w:szCs w:val="20"/>
                <w:bdr w:val="none" w:sz="0" w:space="0" w:color="auto" w:frame="1"/>
              </w:rPr>
            </w:pPr>
            <w:r>
              <w:rPr>
                <w:rFonts w:ascii="Arial" w:hAnsi="Arial" w:cs="Arial"/>
                <w:sz w:val="20"/>
                <w:szCs w:val="20"/>
              </w:rPr>
              <w:t>0.45</w:t>
            </w:r>
          </w:p>
        </w:tc>
        <w:tc>
          <w:tcPr>
            <w:tcW w:w="1647" w:type="dxa"/>
            <w:vAlign w:val="bottom"/>
          </w:tcPr>
          <w:p w14:paraId="40651ED3"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sz w:val="20"/>
                <w:szCs w:val="20"/>
              </w:rPr>
              <w:t>Overall Mean</w:t>
            </w:r>
          </w:p>
        </w:tc>
        <w:tc>
          <w:tcPr>
            <w:tcW w:w="1109" w:type="dxa"/>
            <w:vAlign w:val="bottom"/>
          </w:tcPr>
          <w:p w14:paraId="025C6BE8" w14:textId="5EFB82CA" w:rsidR="00C64DD3" w:rsidRPr="00BD571A" w:rsidRDefault="001053F3" w:rsidP="00E77627">
            <w:pPr>
              <w:jc w:val="center"/>
              <w:rPr>
                <w:rFonts w:ascii="Arial" w:hAnsi="Arial" w:cs="Arial"/>
                <w:color w:val="000000"/>
                <w:sz w:val="20"/>
                <w:szCs w:val="20"/>
                <w:bdr w:val="none" w:sz="0" w:space="0" w:color="auto" w:frame="1"/>
              </w:rPr>
            </w:pPr>
            <w:r>
              <w:rPr>
                <w:rFonts w:ascii="Arial" w:hAnsi="Arial" w:cs="Arial"/>
                <w:sz w:val="20"/>
                <w:szCs w:val="20"/>
              </w:rPr>
              <w:t>0.</w:t>
            </w:r>
            <w:r w:rsidR="00C64DD3" w:rsidRPr="00BD571A">
              <w:rPr>
                <w:rFonts w:ascii="Arial" w:hAnsi="Arial" w:cs="Arial"/>
                <w:sz w:val="20"/>
                <w:szCs w:val="20"/>
              </w:rPr>
              <w:t>67</w:t>
            </w:r>
          </w:p>
        </w:tc>
      </w:tr>
      <w:tr w:rsidR="00C64DD3" w:rsidRPr="00BC1DBD" w14:paraId="6F1D9FBD" w14:textId="77777777" w:rsidTr="00C64DD3">
        <w:trPr>
          <w:gridAfter w:val="1"/>
          <w:wAfter w:w="9" w:type="dxa"/>
          <w:jc w:val="center"/>
        </w:trPr>
        <w:tc>
          <w:tcPr>
            <w:tcW w:w="1875" w:type="dxa"/>
          </w:tcPr>
          <w:p w14:paraId="735BCE3B" w14:textId="62AAF9E3"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4</w:t>
            </w:r>
          </w:p>
        </w:tc>
        <w:tc>
          <w:tcPr>
            <w:tcW w:w="804" w:type="dxa"/>
            <w:vAlign w:val="bottom"/>
          </w:tcPr>
          <w:p w14:paraId="2403AF5C"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sz w:val="20"/>
                <w:szCs w:val="20"/>
              </w:rPr>
              <w:t>2.6</w:t>
            </w:r>
          </w:p>
        </w:tc>
        <w:tc>
          <w:tcPr>
            <w:tcW w:w="1109" w:type="dxa"/>
            <w:vAlign w:val="bottom"/>
          </w:tcPr>
          <w:p w14:paraId="3C6B3510" w14:textId="6E82B33A" w:rsidR="00C64DD3" w:rsidRPr="00BD571A" w:rsidRDefault="00F43171" w:rsidP="00E77627">
            <w:pPr>
              <w:jc w:val="center"/>
              <w:rPr>
                <w:rFonts w:ascii="Arial" w:hAnsi="Arial" w:cs="Arial"/>
                <w:color w:val="000000"/>
                <w:sz w:val="20"/>
                <w:szCs w:val="20"/>
                <w:bdr w:val="none" w:sz="0" w:space="0" w:color="auto" w:frame="1"/>
              </w:rPr>
            </w:pPr>
            <w:r>
              <w:rPr>
                <w:rFonts w:ascii="Arial" w:hAnsi="Arial" w:cs="Arial"/>
                <w:sz w:val="20"/>
                <w:szCs w:val="20"/>
              </w:rPr>
              <w:t>0.65</w:t>
            </w:r>
          </w:p>
        </w:tc>
        <w:tc>
          <w:tcPr>
            <w:tcW w:w="1647" w:type="dxa"/>
            <w:vAlign w:val="bottom"/>
          </w:tcPr>
          <w:p w14:paraId="77DF7C14"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sz w:val="20"/>
                <w:szCs w:val="20"/>
              </w:rPr>
              <w:t>SD</w:t>
            </w:r>
          </w:p>
        </w:tc>
        <w:tc>
          <w:tcPr>
            <w:tcW w:w="1109" w:type="dxa"/>
            <w:vAlign w:val="bottom"/>
          </w:tcPr>
          <w:p w14:paraId="53A8003A" w14:textId="6441595D" w:rsidR="00C64DD3" w:rsidRPr="00BD571A" w:rsidRDefault="001053F3" w:rsidP="00E77627">
            <w:pPr>
              <w:jc w:val="center"/>
              <w:rPr>
                <w:rFonts w:ascii="Arial" w:hAnsi="Arial" w:cs="Arial"/>
                <w:color w:val="000000"/>
                <w:sz w:val="20"/>
                <w:szCs w:val="20"/>
                <w:bdr w:val="none" w:sz="0" w:space="0" w:color="auto" w:frame="1"/>
              </w:rPr>
            </w:pPr>
            <w:r>
              <w:rPr>
                <w:rFonts w:ascii="Arial" w:hAnsi="Arial" w:cs="Arial"/>
                <w:sz w:val="20"/>
                <w:szCs w:val="20"/>
              </w:rPr>
              <w:t>0.</w:t>
            </w:r>
            <w:r w:rsidR="00C64DD3" w:rsidRPr="00BD571A">
              <w:rPr>
                <w:rFonts w:ascii="Arial" w:hAnsi="Arial" w:cs="Arial"/>
                <w:sz w:val="20"/>
                <w:szCs w:val="20"/>
              </w:rPr>
              <w:t>16</w:t>
            </w:r>
          </w:p>
        </w:tc>
      </w:tr>
      <w:tr w:rsidR="00C64DD3" w:rsidRPr="00BC1DBD" w14:paraId="062893F1" w14:textId="77777777" w:rsidTr="00C64DD3">
        <w:trPr>
          <w:gridAfter w:val="1"/>
          <w:wAfter w:w="9" w:type="dxa"/>
          <w:jc w:val="center"/>
        </w:trPr>
        <w:tc>
          <w:tcPr>
            <w:tcW w:w="1875" w:type="dxa"/>
          </w:tcPr>
          <w:p w14:paraId="5E85FA5D"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20</w:t>
            </w:r>
          </w:p>
        </w:tc>
        <w:tc>
          <w:tcPr>
            <w:tcW w:w="804" w:type="dxa"/>
            <w:vAlign w:val="bottom"/>
          </w:tcPr>
          <w:p w14:paraId="54E2A06B"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sz w:val="20"/>
                <w:szCs w:val="20"/>
              </w:rPr>
              <w:t>16</w:t>
            </w:r>
          </w:p>
        </w:tc>
        <w:tc>
          <w:tcPr>
            <w:tcW w:w="1109" w:type="dxa"/>
            <w:vAlign w:val="bottom"/>
          </w:tcPr>
          <w:p w14:paraId="15311286" w14:textId="48B421B1" w:rsidR="00C64DD3" w:rsidRPr="00BD571A" w:rsidRDefault="00F43171" w:rsidP="00E77627">
            <w:pPr>
              <w:jc w:val="center"/>
              <w:rPr>
                <w:rFonts w:ascii="Arial" w:hAnsi="Arial" w:cs="Arial"/>
                <w:color w:val="000000"/>
                <w:sz w:val="20"/>
                <w:szCs w:val="20"/>
                <w:bdr w:val="none" w:sz="0" w:space="0" w:color="auto" w:frame="1"/>
              </w:rPr>
            </w:pPr>
            <w:r>
              <w:rPr>
                <w:rFonts w:ascii="Arial" w:hAnsi="Arial" w:cs="Arial"/>
                <w:color w:val="000000"/>
                <w:sz w:val="20"/>
                <w:szCs w:val="20"/>
                <w:bdr w:val="none" w:sz="0" w:space="0" w:color="auto" w:frame="1"/>
              </w:rPr>
              <w:t>0.79</w:t>
            </w:r>
          </w:p>
        </w:tc>
        <w:tc>
          <w:tcPr>
            <w:tcW w:w="1647" w:type="dxa"/>
            <w:vAlign w:val="bottom"/>
          </w:tcPr>
          <w:p w14:paraId="16A05681"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sz w:val="20"/>
                <w:szCs w:val="20"/>
              </w:rPr>
              <w:t>RSD (%)</w:t>
            </w:r>
          </w:p>
        </w:tc>
        <w:tc>
          <w:tcPr>
            <w:tcW w:w="1109" w:type="dxa"/>
            <w:vAlign w:val="bottom"/>
          </w:tcPr>
          <w:p w14:paraId="202352B4"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sz w:val="20"/>
                <w:szCs w:val="20"/>
              </w:rPr>
              <w:t>24</w:t>
            </w:r>
          </w:p>
        </w:tc>
      </w:tr>
      <w:tr w:rsidR="00C64DD3" w:rsidRPr="00BC1DBD" w14:paraId="5B271FB9" w14:textId="77777777" w:rsidTr="00C64DD3">
        <w:trPr>
          <w:gridAfter w:val="1"/>
          <w:wAfter w:w="9" w:type="dxa"/>
          <w:jc w:val="center"/>
        </w:trPr>
        <w:tc>
          <w:tcPr>
            <w:tcW w:w="1875" w:type="dxa"/>
          </w:tcPr>
          <w:p w14:paraId="5DC04224"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100</w:t>
            </w:r>
          </w:p>
        </w:tc>
        <w:tc>
          <w:tcPr>
            <w:tcW w:w="804" w:type="dxa"/>
            <w:vAlign w:val="bottom"/>
          </w:tcPr>
          <w:p w14:paraId="33B644C2"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sz w:val="20"/>
                <w:szCs w:val="20"/>
              </w:rPr>
              <w:t>77</w:t>
            </w:r>
          </w:p>
        </w:tc>
        <w:tc>
          <w:tcPr>
            <w:tcW w:w="1109" w:type="dxa"/>
            <w:vAlign w:val="bottom"/>
          </w:tcPr>
          <w:p w14:paraId="72788C9B" w14:textId="28BC3470" w:rsidR="00C64DD3" w:rsidRPr="00BD571A" w:rsidRDefault="00F43171" w:rsidP="00E77627">
            <w:pPr>
              <w:jc w:val="center"/>
              <w:rPr>
                <w:rFonts w:ascii="Arial" w:hAnsi="Arial" w:cs="Arial"/>
                <w:color w:val="000000"/>
                <w:sz w:val="20"/>
                <w:szCs w:val="20"/>
                <w:bdr w:val="none" w:sz="0" w:space="0" w:color="auto" w:frame="1"/>
              </w:rPr>
            </w:pPr>
            <w:r>
              <w:rPr>
                <w:rFonts w:ascii="Arial" w:hAnsi="Arial" w:cs="Arial"/>
                <w:color w:val="000000"/>
                <w:sz w:val="20"/>
                <w:szCs w:val="20"/>
                <w:bdr w:val="none" w:sz="0" w:space="0" w:color="auto" w:frame="1"/>
              </w:rPr>
              <w:t>0.77</w:t>
            </w:r>
          </w:p>
        </w:tc>
        <w:tc>
          <w:tcPr>
            <w:tcW w:w="1647" w:type="dxa"/>
            <w:vAlign w:val="bottom"/>
          </w:tcPr>
          <w:p w14:paraId="15B7171D"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sz w:val="20"/>
                <w:szCs w:val="20"/>
              </w:rPr>
              <w:t>r</w:t>
            </w:r>
            <w:r w:rsidRPr="00BD571A">
              <w:rPr>
                <w:rFonts w:ascii="Arial" w:hAnsi="Arial" w:cs="Arial"/>
                <w:sz w:val="20"/>
                <w:szCs w:val="20"/>
                <w:vertAlign w:val="superscript"/>
              </w:rPr>
              <w:t>2</w:t>
            </w:r>
          </w:p>
        </w:tc>
        <w:tc>
          <w:tcPr>
            <w:tcW w:w="1109" w:type="dxa"/>
            <w:vAlign w:val="bottom"/>
          </w:tcPr>
          <w:p w14:paraId="2BFE704E"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sz w:val="20"/>
                <w:szCs w:val="20"/>
              </w:rPr>
              <w:t>0.9999</w:t>
            </w:r>
          </w:p>
        </w:tc>
      </w:tr>
      <w:tr w:rsidR="00C64DD3" w:rsidRPr="004C144A" w14:paraId="170F6FCE" w14:textId="77777777" w:rsidTr="00C64DD3">
        <w:trPr>
          <w:jc w:val="center"/>
        </w:trPr>
        <w:tc>
          <w:tcPr>
            <w:tcW w:w="6553" w:type="dxa"/>
            <w:gridSpan w:val="6"/>
            <w:shd w:val="clear" w:color="auto" w:fill="D9D9D9" w:themeFill="background1" w:themeFillShade="D9"/>
          </w:tcPr>
          <w:p w14:paraId="06F8EFAD" w14:textId="77777777" w:rsidR="00C64DD3" w:rsidRPr="00BC1DBD" w:rsidRDefault="00C64DD3" w:rsidP="00E77627">
            <w:pPr>
              <w:rPr>
                <w:rFonts w:ascii="Arial" w:hAnsi="Arial" w:cs="Arial"/>
                <w:color w:val="000000"/>
                <w:bdr w:val="none" w:sz="0" w:space="0" w:color="auto" w:frame="1"/>
                <w:lang w:val="pt-BR"/>
              </w:rPr>
            </w:pPr>
            <w:r>
              <w:rPr>
                <w:rFonts w:ascii="Arial" w:hAnsi="Arial" w:cs="Arial"/>
                <w:lang w:val="pt-BR"/>
              </w:rPr>
              <w:t>K</w:t>
            </w:r>
            <w:r w:rsidRPr="00BC1DBD">
              <w:rPr>
                <w:rFonts w:ascii="Arial" w:hAnsi="Arial" w:cs="Arial"/>
                <w:lang w:val="pt-BR"/>
              </w:rPr>
              <w:t>aempferol-ß-O-robinoside-7-O-glucoside</w:t>
            </w:r>
          </w:p>
        </w:tc>
      </w:tr>
      <w:tr w:rsidR="00C64DD3" w:rsidRPr="00BC1DBD" w14:paraId="39FE643E" w14:textId="77777777" w:rsidTr="00C64DD3">
        <w:trPr>
          <w:gridAfter w:val="1"/>
          <w:wAfter w:w="9" w:type="dxa"/>
          <w:jc w:val="center"/>
        </w:trPr>
        <w:tc>
          <w:tcPr>
            <w:tcW w:w="1875" w:type="dxa"/>
          </w:tcPr>
          <w:p w14:paraId="4640EEE7" w14:textId="77777777" w:rsidR="00C64DD3" w:rsidRPr="00BC1DBD" w:rsidRDefault="00C64DD3" w:rsidP="00E77627">
            <w:pPr>
              <w:jc w:val="center"/>
              <w:rPr>
                <w:rFonts w:ascii="Arial" w:hAnsi="Arial" w:cs="Arial"/>
                <w:color w:val="000000"/>
                <w:bdr w:val="none" w:sz="0" w:space="0" w:color="auto" w:frame="1"/>
              </w:rPr>
            </w:pPr>
            <w:r>
              <w:rPr>
                <w:rFonts w:ascii="Arial" w:hAnsi="Arial" w:cs="Arial"/>
                <w:color w:val="000000"/>
                <w:bdr w:val="none" w:sz="0" w:space="0" w:color="auto" w:frame="1"/>
              </w:rPr>
              <w:t>Conc. (µg/mL)</w:t>
            </w:r>
          </w:p>
        </w:tc>
        <w:tc>
          <w:tcPr>
            <w:tcW w:w="804" w:type="dxa"/>
            <w:vAlign w:val="bottom"/>
          </w:tcPr>
          <w:p w14:paraId="4419EF2E" w14:textId="77777777" w:rsidR="00C64DD3" w:rsidRPr="00BC1DBD" w:rsidRDefault="00C64DD3" w:rsidP="00E77627">
            <w:pPr>
              <w:jc w:val="center"/>
              <w:rPr>
                <w:rFonts w:ascii="Arial" w:hAnsi="Arial" w:cs="Arial"/>
              </w:rPr>
            </w:pPr>
            <w:r>
              <w:rPr>
                <w:rFonts w:ascii="Arial" w:hAnsi="Arial" w:cs="Arial"/>
              </w:rPr>
              <w:t>Area</w:t>
            </w:r>
          </w:p>
        </w:tc>
        <w:tc>
          <w:tcPr>
            <w:tcW w:w="1109" w:type="dxa"/>
            <w:vAlign w:val="bottom"/>
          </w:tcPr>
          <w:p w14:paraId="31F99AB1" w14:textId="77777777" w:rsidR="00C64DD3" w:rsidRPr="00BC1DBD" w:rsidRDefault="00C64DD3" w:rsidP="00E77627">
            <w:pPr>
              <w:jc w:val="center"/>
              <w:rPr>
                <w:rFonts w:ascii="Arial" w:hAnsi="Arial" w:cs="Arial"/>
              </w:rPr>
            </w:pPr>
            <w:r>
              <w:rPr>
                <w:rFonts w:ascii="Arial" w:hAnsi="Arial" w:cs="Arial"/>
              </w:rPr>
              <w:t>RF</w:t>
            </w:r>
          </w:p>
        </w:tc>
        <w:tc>
          <w:tcPr>
            <w:tcW w:w="2756" w:type="dxa"/>
            <w:gridSpan w:val="2"/>
            <w:vAlign w:val="bottom"/>
          </w:tcPr>
          <w:p w14:paraId="4FB0501E" w14:textId="77777777" w:rsidR="00C64DD3" w:rsidRPr="00BC1DBD" w:rsidRDefault="00C64DD3" w:rsidP="00E77627">
            <w:pPr>
              <w:jc w:val="center"/>
              <w:rPr>
                <w:rFonts w:ascii="Arial" w:hAnsi="Arial" w:cs="Arial"/>
              </w:rPr>
            </w:pPr>
          </w:p>
        </w:tc>
      </w:tr>
      <w:tr w:rsidR="00C64DD3" w:rsidRPr="00BC1DBD" w14:paraId="3B6519B7" w14:textId="77777777" w:rsidTr="00C64DD3">
        <w:trPr>
          <w:gridAfter w:val="1"/>
          <w:wAfter w:w="9" w:type="dxa"/>
          <w:jc w:val="center"/>
        </w:trPr>
        <w:tc>
          <w:tcPr>
            <w:tcW w:w="1875" w:type="dxa"/>
          </w:tcPr>
          <w:p w14:paraId="6F587417"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0.8</w:t>
            </w:r>
          </w:p>
        </w:tc>
        <w:tc>
          <w:tcPr>
            <w:tcW w:w="804" w:type="dxa"/>
            <w:vAlign w:val="bottom"/>
          </w:tcPr>
          <w:p w14:paraId="2F6A80D4"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0.50</w:t>
            </w:r>
          </w:p>
        </w:tc>
        <w:tc>
          <w:tcPr>
            <w:tcW w:w="1109" w:type="dxa"/>
            <w:vAlign w:val="bottom"/>
          </w:tcPr>
          <w:p w14:paraId="23DD2334" w14:textId="4905D861" w:rsidR="00C64DD3" w:rsidRPr="00BD571A" w:rsidRDefault="00F43171" w:rsidP="00E77627">
            <w:pPr>
              <w:jc w:val="center"/>
              <w:rPr>
                <w:rFonts w:ascii="Arial" w:hAnsi="Arial" w:cs="Arial"/>
                <w:color w:val="000000"/>
                <w:sz w:val="20"/>
                <w:szCs w:val="20"/>
                <w:bdr w:val="none" w:sz="0" w:space="0" w:color="auto" w:frame="1"/>
              </w:rPr>
            </w:pPr>
            <w:r>
              <w:rPr>
                <w:rFonts w:ascii="Arial" w:hAnsi="Arial" w:cs="Arial"/>
                <w:color w:val="000000"/>
                <w:sz w:val="20"/>
                <w:szCs w:val="20"/>
                <w:bdr w:val="none" w:sz="0" w:space="0" w:color="auto" w:frame="1"/>
              </w:rPr>
              <w:t>0.63</w:t>
            </w:r>
          </w:p>
        </w:tc>
        <w:tc>
          <w:tcPr>
            <w:tcW w:w="1647" w:type="dxa"/>
            <w:vAlign w:val="bottom"/>
          </w:tcPr>
          <w:p w14:paraId="759C41BA"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Overall Mean</w:t>
            </w:r>
          </w:p>
        </w:tc>
        <w:tc>
          <w:tcPr>
            <w:tcW w:w="1109" w:type="dxa"/>
            <w:vAlign w:val="bottom"/>
          </w:tcPr>
          <w:p w14:paraId="0692737C" w14:textId="27784EC7" w:rsidR="00C64DD3" w:rsidRPr="00BD571A" w:rsidRDefault="001053F3" w:rsidP="00E77627">
            <w:pPr>
              <w:jc w:val="center"/>
              <w:rPr>
                <w:rFonts w:ascii="Arial" w:hAnsi="Arial" w:cs="Arial"/>
                <w:color w:val="000000"/>
                <w:sz w:val="20"/>
                <w:szCs w:val="20"/>
                <w:bdr w:val="none" w:sz="0" w:space="0" w:color="auto" w:frame="1"/>
              </w:rPr>
            </w:pPr>
            <w:r>
              <w:rPr>
                <w:rFonts w:ascii="Arial" w:hAnsi="Arial" w:cs="Arial"/>
                <w:color w:val="000000"/>
                <w:sz w:val="20"/>
                <w:szCs w:val="20"/>
                <w:bdr w:val="none" w:sz="0" w:space="0" w:color="auto" w:frame="1"/>
              </w:rPr>
              <w:t>0.</w:t>
            </w:r>
            <w:r w:rsidR="00C64DD3" w:rsidRPr="00BD571A">
              <w:rPr>
                <w:rFonts w:ascii="Arial" w:hAnsi="Arial" w:cs="Arial"/>
                <w:color w:val="000000"/>
                <w:sz w:val="20"/>
                <w:szCs w:val="20"/>
                <w:bdr w:val="none" w:sz="0" w:space="0" w:color="auto" w:frame="1"/>
              </w:rPr>
              <w:t>55</w:t>
            </w:r>
          </w:p>
        </w:tc>
      </w:tr>
      <w:tr w:rsidR="00C64DD3" w:rsidRPr="00BC1DBD" w14:paraId="50F28156" w14:textId="77777777" w:rsidTr="00C64DD3">
        <w:trPr>
          <w:gridAfter w:val="1"/>
          <w:wAfter w:w="9" w:type="dxa"/>
          <w:jc w:val="center"/>
        </w:trPr>
        <w:tc>
          <w:tcPr>
            <w:tcW w:w="1875" w:type="dxa"/>
          </w:tcPr>
          <w:p w14:paraId="309847C4"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4.0</w:t>
            </w:r>
          </w:p>
        </w:tc>
        <w:tc>
          <w:tcPr>
            <w:tcW w:w="804" w:type="dxa"/>
            <w:vAlign w:val="bottom"/>
          </w:tcPr>
          <w:p w14:paraId="5D05EC37"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1.89</w:t>
            </w:r>
          </w:p>
        </w:tc>
        <w:tc>
          <w:tcPr>
            <w:tcW w:w="1109" w:type="dxa"/>
            <w:vAlign w:val="bottom"/>
          </w:tcPr>
          <w:p w14:paraId="4743D4CB" w14:textId="4537A80E" w:rsidR="00C64DD3" w:rsidRPr="00BD571A" w:rsidRDefault="00F43171" w:rsidP="00E77627">
            <w:pPr>
              <w:jc w:val="center"/>
              <w:rPr>
                <w:rFonts w:ascii="Arial" w:hAnsi="Arial" w:cs="Arial"/>
                <w:color w:val="000000"/>
                <w:sz w:val="20"/>
                <w:szCs w:val="20"/>
                <w:bdr w:val="none" w:sz="0" w:space="0" w:color="auto" w:frame="1"/>
              </w:rPr>
            </w:pPr>
            <w:r>
              <w:rPr>
                <w:rFonts w:ascii="Arial" w:hAnsi="Arial" w:cs="Arial"/>
                <w:color w:val="000000"/>
                <w:sz w:val="20"/>
                <w:szCs w:val="20"/>
                <w:bdr w:val="none" w:sz="0" w:space="0" w:color="auto" w:frame="1"/>
              </w:rPr>
              <w:t>0.</w:t>
            </w:r>
            <w:r w:rsidR="00C64DD3" w:rsidRPr="00BD571A">
              <w:rPr>
                <w:rFonts w:ascii="Arial" w:hAnsi="Arial" w:cs="Arial"/>
                <w:color w:val="000000"/>
                <w:sz w:val="20"/>
                <w:szCs w:val="20"/>
                <w:bdr w:val="none" w:sz="0" w:space="0" w:color="auto" w:frame="1"/>
              </w:rPr>
              <w:t>47</w:t>
            </w:r>
          </w:p>
        </w:tc>
        <w:tc>
          <w:tcPr>
            <w:tcW w:w="1647" w:type="dxa"/>
            <w:vAlign w:val="bottom"/>
          </w:tcPr>
          <w:p w14:paraId="10474F48"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SD</w:t>
            </w:r>
          </w:p>
        </w:tc>
        <w:tc>
          <w:tcPr>
            <w:tcW w:w="1109" w:type="dxa"/>
            <w:vAlign w:val="bottom"/>
          </w:tcPr>
          <w:p w14:paraId="1AB94756" w14:textId="26175815" w:rsidR="00C64DD3" w:rsidRPr="00BD571A" w:rsidRDefault="001053F3" w:rsidP="00E77627">
            <w:pPr>
              <w:jc w:val="center"/>
              <w:rPr>
                <w:rFonts w:ascii="Arial" w:hAnsi="Arial" w:cs="Arial"/>
                <w:color w:val="000000"/>
                <w:sz w:val="20"/>
                <w:szCs w:val="20"/>
                <w:bdr w:val="none" w:sz="0" w:space="0" w:color="auto" w:frame="1"/>
              </w:rPr>
            </w:pPr>
            <w:r>
              <w:rPr>
                <w:rFonts w:ascii="Arial" w:hAnsi="Arial" w:cs="Arial"/>
                <w:color w:val="000000"/>
                <w:sz w:val="20"/>
                <w:szCs w:val="20"/>
                <w:bdr w:val="none" w:sz="0" w:space="0" w:color="auto" w:frame="1"/>
              </w:rPr>
              <w:t>0.0</w:t>
            </w:r>
            <w:r w:rsidR="00C64DD3" w:rsidRPr="00BD571A">
              <w:rPr>
                <w:rFonts w:ascii="Arial" w:hAnsi="Arial" w:cs="Arial"/>
                <w:color w:val="000000"/>
                <w:sz w:val="20"/>
                <w:szCs w:val="20"/>
                <w:bdr w:val="none" w:sz="0" w:space="0" w:color="auto" w:frame="1"/>
              </w:rPr>
              <w:t>6</w:t>
            </w:r>
            <w:r>
              <w:rPr>
                <w:rFonts w:ascii="Arial" w:hAnsi="Arial" w:cs="Arial"/>
                <w:color w:val="000000"/>
                <w:sz w:val="20"/>
                <w:szCs w:val="20"/>
                <w:bdr w:val="none" w:sz="0" w:space="0" w:color="auto" w:frame="1"/>
              </w:rPr>
              <w:t>3</w:t>
            </w:r>
          </w:p>
        </w:tc>
      </w:tr>
      <w:tr w:rsidR="00C64DD3" w:rsidRPr="00BC1DBD" w14:paraId="0A21D0E8" w14:textId="77777777" w:rsidTr="00C64DD3">
        <w:trPr>
          <w:gridAfter w:val="1"/>
          <w:wAfter w:w="9" w:type="dxa"/>
          <w:jc w:val="center"/>
        </w:trPr>
        <w:tc>
          <w:tcPr>
            <w:tcW w:w="1875" w:type="dxa"/>
          </w:tcPr>
          <w:p w14:paraId="0258AAF2"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20</w:t>
            </w:r>
          </w:p>
        </w:tc>
        <w:tc>
          <w:tcPr>
            <w:tcW w:w="804" w:type="dxa"/>
            <w:vAlign w:val="bottom"/>
          </w:tcPr>
          <w:p w14:paraId="1EA2AC34"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11</w:t>
            </w:r>
          </w:p>
        </w:tc>
        <w:tc>
          <w:tcPr>
            <w:tcW w:w="1109" w:type="dxa"/>
            <w:vAlign w:val="bottom"/>
          </w:tcPr>
          <w:p w14:paraId="61B519C3" w14:textId="10D9C9CE" w:rsidR="00C64DD3" w:rsidRPr="00BD571A" w:rsidRDefault="00F43171" w:rsidP="00E77627">
            <w:pPr>
              <w:jc w:val="center"/>
              <w:rPr>
                <w:rFonts w:ascii="Arial" w:hAnsi="Arial" w:cs="Arial"/>
                <w:color w:val="000000"/>
                <w:sz w:val="20"/>
                <w:szCs w:val="20"/>
                <w:bdr w:val="none" w:sz="0" w:space="0" w:color="auto" w:frame="1"/>
              </w:rPr>
            </w:pPr>
            <w:r>
              <w:rPr>
                <w:rFonts w:ascii="Arial" w:hAnsi="Arial" w:cs="Arial"/>
                <w:color w:val="000000"/>
                <w:sz w:val="20"/>
                <w:szCs w:val="20"/>
                <w:bdr w:val="none" w:sz="0" w:space="0" w:color="auto" w:frame="1"/>
              </w:rPr>
              <w:t>0.</w:t>
            </w:r>
            <w:r w:rsidR="00C64DD3" w:rsidRPr="00BD571A">
              <w:rPr>
                <w:rFonts w:ascii="Arial" w:hAnsi="Arial" w:cs="Arial"/>
                <w:color w:val="000000"/>
                <w:sz w:val="20"/>
                <w:szCs w:val="20"/>
                <w:bdr w:val="none" w:sz="0" w:space="0" w:color="auto" w:frame="1"/>
              </w:rPr>
              <w:t>54</w:t>
            </w:r>
          </w:p>
        </w:tc>
        <w:tc>
          <w:tcPr>
            <w:tcW w:w="1647" w:type="dxa"/>
            <w:vAlign w:val="bottom"/>
          </w:tcPr>
          <w:p w14:paraId="7BAA3AA2"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RSD (%)</w:t>
            </w:r>
          </w:p>
        </w:tc>
        <w:tc>
          <w:tcPr>
            <w:tcW w:w="1109" w:type="dxa"/>
            <w:vAlign w:val="bottom"/>
          </w:tcPr>
          <w:p w14:paraId="4C984F2A"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12</w:t>
            </w:r>
          </w:p>
        </w:tc>
      </w:tr>
      <w:tr w:rsidR="00C64DD3" w:rsidRPr="00BC1DBD" w14:paraId="31EA6403" w14:textId="77777777" w:rsidTr="00C64DD3">
        <w:trPr>
          <w:gridAfter w:val="1"/>
          <w:wAfter w:w="9" w:type="dxa"/>
          <w:jc w:val="center"/>
        </w:trPr>
        <w:tc>
          <w:tcPr>
            <w:tcW w:w="1875" w:type="dxa"/>
          </w:tcPr>
          <w:p w14:paraId="4E58152B"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100</w:t>
            </w:r>
          </w:p>
        </w:tc>
        <w:tc>
          <w:tcPr>
            <w:tcW w:w="804" w:type="dxa"/>
            <w:vAlign w:val="bottom"/>
          </w:tcPr>
          <w:p w14:paraId="2430F800"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57</w:t>
            </w:r>
          </w:p>
        </w:tc>
        <w:tc>
          <w:tcPr>
            <w:tcW w:w="1109" w:type="dxa"/>
            <w:vAlign w:val="bottom"/>
          </w:tcPr>
          <w:p w14:paraId="05A6E8A0" w14:textId="18457316" w:rsidR="00C64DD3" w:rsidRPr="00BD571A" w:rsidRDefault="00F43171" w:rsidP="00E77627">
            <w:pPr>
              <w:jc w:val="center"/>
              <w:rPr>
                <w:rFonts w:ascii="Arial" w:hAnsi="Arial" w:cs="Arial"/>
                <w:color w:val="000000"/>
                <w:sz w:val="20"/>
                <w:szCs w:val="20"/>
                <w:bdr w:val="none" w:sz="0" w:space="0" w:color="auto" w:frame="1"/>
              </w:rPr>
            </w:pPr>
            <w:r>
              <w:rPr>
                <w:rFonts w:ascii="Arial" w:hAnsi="Arial" w:cs="Arial"/>
                <w:color w:val="000000"/>
                <w:sz w:val="20"/>
                <w:szCs w:val="20"/>
                <w:bdr w:val="none" w:sz="0" w:space="0" w:color="auto" w:frame="1"/>
              </w:rPr>
              <w:t>0.</w:t>
            </w:r>
            <w:r w:rsidR="00C64DD3" w:rsidRPr="00BD571A">
              <w:rPr>
                <w:rFonts w:ascii="Arial" w:hAnsi="Arial" w:cs="Arial"/>
                <w:color w:val="000000"/>
                <w:sz w:val="20"/>
                <w:szCs w:val="20"/>
                <w:bdr w:val="none" w:sz="0" w:space="0" w:color="auto" w:frame="1"/>
              </w:rPr>
              <w:t>57</w:t>
            </w:r>
          </w:p>
        </w:tc>
        <w:tc>
          <w:tcPr>
            <w:tcW w:w="1647" w:type="dxa"/>
            <w:vAlign w:val="bottom"/>
          </w:tcPr>
          <w:p w14:paraId="6F3706AF"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r2</w:t>
            </w:r>
          </w:p>
        </w:tc>
        <w:tc>
          <w:tcPr>
            <w:tcW w:w="1109" w:type="dxa"/>
            <w:vAlign w:val="bottom"/>
          </w:tcPr>
          <w:p w14:paraId="2D084922"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0.9999</w:t>
            </w:r>
          </w:p>
        </w:tc>
      </w:tr>
      <w:tr w:rsidR="00C64DD3" w:rsidRPr="00BC1DBD" w14:paraId="3D106B56" w14:textId="77777777" w:rsidTr="00C64DD3">
        <w:trPr>
          <w:jc w:val="center"/>
        </w:trPr>
        <w:tc>
          <w:tcPr>
            <w:tcW w:w="6553" w:type="dxa"/>
            <w:gridSpan w:val="6"/>
            <w:shd w:val="clear" w:color="auto" w:fill="D9D9D9" w:themeFill="background1" w:themeFillShade="D9"/>
          </w:tcPr>
          <w:p w14:paraId="080B8595" w14:textId="77777777" w:rsidR="00C64DD3" w:rsidRPr="00BC1DBD" w:rsidRDefault="00C64DD3" w:rsidP="00E77627">
            <w:pPr>
              <w:rPr>
                <w:rFonts w:ascii="Arial" w:hAnsi="Arial" w:cs="Arial"/>
                <w:color w:val="000000"/>
                <w:bdr w:val="none" w:sz="0" w:space="0" w:color="auto" w:frame="1"/>
              </w:rPr>
            </w:pPr>
            <w:r w:rsidRPr="00BC1DBD">
              <w:rPr>
                <w:rFonts w:ascii="Arial" w:hAnsi="Arial" w:cs="Arial"/>
                <w:color w:val="000000"/>
                <w:bdr w:val="none" w:sz="0" w:space="0" w:color="auto" w:frame="1"/>
              </w:rPr>
              <w:t>Withanolide A</w:t>
            </w:r>
          </w:p>
        </w:tc>
      </w:tr>
      <w:tr w:rsidR="00C64DD3" w:rsidRPr="00BC1DBD" w14:paraId="2EC7271D" w14:textId="77777777" w:rsidTr="00C64DD3">
        <w:trPr>
          <w:gridAfter w:val="1"/>
          <w:wAfter w:w="9" w:type="dxa"/>
          <w:jc w:val="center"/>
        </w:trPr>
        <w:tc>
          <w:tcPr>
            <w:tcW w:w="1875" w:type="dxa"/>
          </w:tcPr>
          <w:p w14:paraId="39F2A3A6" w14:textId="77777777" w:rsidR="00C64DD3" w:rsidRPr="00BC1DBD" w:rsidRDefault="00C64DD3" w:rsidP="00E77627">
            <w:pPr>
              <w:jc w:val="center"/>
              <w:rPr>
                <w:rFonts w:ascii="Arial" w:hAnsi="Arial" w:cs="Arial"/>
                <w:color w:val="000000"/>
                <w:bdr w:val="none" w:sz="0" w:space="0" w:color="auto" w:frame="1"/>
              </w:rPr>
            </w:pPr>
            <w:r>
              <w:rPr>
                <w:rFonts w:ascii="Arial" w:hAnsi="Arial" w:cs="Arial"/>
                <w:color w:val="000000"/>
                <w:bdr w:val="none" w:sz="0" w:space="0" w:color="auto" w:frame="1"/>
              </w:rPr>
              <w:t>Conc. (µg/mL)</w:t>
            </w:r>
          </w:p>
        </w:tc>
        <w:tc>
          <w:tcPr>
            <w:tcW w:w="804" w:type="dxa"/>
            <w:vAlign w:val="bottom"/>
          </w:tcPr>
          <w:p w14:paraId="2C7CF63E" w14:textId="77777777" w:rsidR="00C64DD3" w:rsidRPr="00BC1DBD" w:rsidRDefault="00C64DD3" w:rsidP="00E77627">
            <w:pPr>
              <w:jc w:val="center"/>
              <w:rPr>
                <w:rFonts w:ascii="Arial" w:hAnsi="Arial" w:cs="Arial"/>
              </w:rPr>
            </w:pPr>
            <w:r>
              <w:rPr>
                <w:rFonts w:ascii="Arial" w:hAnsi="Arial" w:cs="Arial"/>
              </w:rPr>
              <w:t>Area</w:t>
            </w:r>
          </w:p>
        </w:tc>
        <w:tc>
          <w:tcPr>
            <w:tcW w:w="1109" w:type="dxa"/>
            <w:vAlign w:val="bottom"/>
          </w:tcPr>
          <w:p w14:paraId="50FF6152" w14:textId="77777777" w:rsidR="00C64DD3" w:rsidRPr="00BC1DBD" w:rsidRDefault="00C64DD3" w:rsidP="00E77627">
            <w:pPr>
              <w:jc w:val="center"/>
              <w:rPr>
                <w:rFonts w:ascii="Arial" w:hAnsi="Arial" w:cs="Arial"/>
              </w:rPr>
            </w:pPr>
            <w:r>
              <w:rPr>
                <w:rFonts w:ascii="Arial" w:hAnsi="Arial" w:cs="Arial"/>
              </w:rPr>
              <w:t>RF</w:t>
            </w:r>
          </w:p>
        </w:tc>
        <w:tc>
          <w:tcPr>
            <w:tcW w:w="2756" w:type="dxa"/>
            <w:gridSpan w:val="2"/>
            <w:vAlign w:val="bottom"/>
          </w:tcPr>
          <w:p w14:paraId="7045547D" w14:textId="77777777" w:rsidR="00C64DD3" w:rsidRPr="00BC1DBD" w:rsidRDefault="00C64DD3" w:rsidP="00E77627">
            <w:pPr>
              <w:jc w:val="center"/>
              <w:rPr>
                <w:rFonts w:ascii="Arial" w:hAnsi="Arial" w:cs="Arial"/>
              </w:rPr>
            </w:pPr>
          </w:p>
        </w:tc>
      </w:tr>
      <w:tr w:rsidR="00C64DD3" w:rsidRPr="00BC1DBD" w14:paraId="12075C26" w14:textId="77777777" w:rsidTr="00C64DD3">
        <w:trPr>
          <w:gridAfter w:val="1"/>
          <w:wAfter w:w="9" w:type="dxa"/>
          <w:jc w:val="center"/>
        </w:trPr>
        <w:tc>
          <w:tcPr>
            <w:tcW w:w="1875" w:type="dxa"/>
          </w:tcPr>
          <w:p w14:paraId="29344600"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0.8</w:t>
            </w:r>
          </w:p>
        </w:tc>
        <w:tc>
          <w:tcPr>
            <w:tcW w:w="804" w:type="dxa"/>
            <w:vAlign w:val="bottom"/>
          </w:tcPr>
          <w:p w14:paraId="556E25E5"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0.49</w:t>
            </w:r>
          </w:p>
        </w:tc>
        <w:tc>
          <w:tcPr>
            <w:tcW w:w="1109" w:type="dxa"/>
            <w:vAlign w:val="bottom"/>
          </w:tcPr>
          <w:p w14:paraId="7DB0AF5C" w14:textId="06A4D420" w:rsidR="00C64DD3" w:rsidRPr="00BD571A" w:rsidRDefault="00F43171" w:rsidP="00E77627">
            <w:pPr>
              <w:jc w:val="center"/>
              <w:rPr>
                <w:rFonts w:ascii="Arial" w:hAnsi="Arial" w:cs="Arial"/>
                <w:color w:val="000000"/>
                <w:sz w:val="20"/>
                <w:szCs w:val="20"/>
                <w:bdr w:val="none" w:sz="0" w:space="0" w:color="auto" w:frame="1"/>
              </w:rPr>
            </w:pPr>
            <w:r>
              <w:rPr>
                <w:rFonts w:ascii="Arial" w:hAnsi="Arial" w:cs="Arial"/>
                <w:color w:val="000000"/>
                <w:sz w:val="20"/>
                <w:szCs w:val="20"/>
                <w:bdr w:val="none" w:sz="0" w:space="0" w:color="auto" w:frame="1"/>
              </w:rPr>
              <w:t>0.</w:t>
            </w:r>
            <w:r w:rsidR="00C64DD3" w:rsidRPr="00BD571A">
              <w:rPr>
                <w:rFonts w:ascii="Arial" w:hAnsi="Arial" w:cs="Arial"/>
                <w:color w:val="000000"/>
                <w:sz w:val="20"/>
                <w:szCs w:val="20"/>
                <w:bdr w:val="none" w:sz="0" w:space="0" w:color="auto" w:frame="1"/>
              </w:rPr>
              <w:t>61</w:t>
            </w:r>
          </w:p>
        </w:tc>
        <w:tc>
          <w:tcPr>
            <w:tcW w:w="1647" w:type="dxa"/>
            <w:vAlign w:val="bottom"/>
          </w:tcPr>
          <w:p w14:paraId="7E444F35"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Overall Mean</w:t>
            </w:r>
          </w:p>
        </w:tc>
        <w:tc>
          <w:tcPr>
            <w:tcW w:w="1109" w:type="dxa"/>
            <w:vAlign w:val="bottom"/>
          </w:tcPr>
          <w:p w14:paraId="1D9FAEF3" w14:textId="13EC25E5" w:rsidR="00C64DD3" w:rsidRPr="00BD571A" w:rsidRDefault="001053F3" w:rsidP="00E77627">
            <w:pPr>
              <w:jc w:val="center"/>
              <w:rPr>
                <w:rFonts w:ascii="Arial" w:hAnsi="Arial" w:cs="Arial"/>
                <w:color w:val="000000"/>
                <w:sz w:val="20"/>
                <w:szCs w:val="20"/>
                <w:bdr w:val="none" w:sz="0" w:space="0" w:color="auto" w:frame="1"/>
              </w:rPr>
            </w:pPr>
            <w:r>
              <w:rPr>
                <w:rFonts w:ascii="Arial" w:hAnsi="Arial" w:cs="Arial"/>
                <w:color w:val="000000"/>
                <w:sz w:val="20"/>
                <w:szCs w:val="20"/>
                <w:bdr w:val="none" w:sz="0" w:space="0" w:color="auto" w:frame="1"/>
              </w:rPr>
              <w:t>0.</w:t>
            </w:r>
            <w:r w:rsidR="00C64DD3" w:rsidRPr="00BD571A">
              <w:rPr>
                <w:rFonts w:ascii="Arial" w:hAnsi="Arial" w:cs="Arial"/>
                <w:color w:val="000000"/>
                <w:sz w:val="20"/>
                <w:szCs w:val="20"/>
                <w:bdr w:val="none" w:sz="0" w:space="0" w:color="auto" w:frame="1"/>
              </w:rPr>
              <w:t>65</w:t>
            </w:r>
          </w:p>
        </w:tc>
      </w:tr>
      <w:tr w:rsidR="00C64DD3" w:rsidRPr="00BC1DBD" w14:paraId="0AF2F744" w14:textId="77777777" w:rsidTr="00C64DD3">
        <w:trPr>
          <w:gridAfter w:val="1"/>
          <w:wAfter w:w="9" w:type="dxa"/>
          <w:jc w:val="center"/>
        </w:trPr>
        <w:tc>
          <w:tcPr>
            <w:tcW w:w="1875" w:type="dxa"/>
          </w:tcPr>
          <w:p w14:paraId="3F66D64D"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4.0</w:t>
            </w:r>
          </w:p>
        </w:tc>
        <w:tc>
          <w:tcPr>
            <w:tcW w:w="804" w:type="dxa"/>
            <w:vAlign w:val="bottom"/>
          </w:tcPr>
          <w:p w14:paraId="67382029"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2.3</w:t>
            </w:r>
          </w:p>
        </w:tc>
        <w:tc>
          <w:tcPr>
            <w:tcW w:w="1109" w:type="dxa"/>
            <w:vAlign w:val="bottom"/>
          </w:tcPr>
          <w:p w14:paraId="6F36BD14" w14:textId="522FA3E7" w:rsidR="00C64DD3" w:rsidRPr="00BD571A" w:rsidRDefault="00F43171" w:rsidP="00E77627">
            <w:pPr>
              <w:jc w:val="center"/>
              <w:rPr>
                <w:rFonts w:ascii="Arial" w:hAnsi="Arial" w:cs="Arial"/>
                <w:color w:val="000000"/>
                <w:sz w:val="20"/>
                <w:szCs w:val="20"/>
                <w:bdr w:val="none" w:sz="0" w:space="0" w:color="auto" w:frame="1"/>
              </w:rPr>
            </w:pPr>
            <w:r>
              <w:rPr>
                <w:rFonts w:ascii="Arial" w:hAnsi="Arial" w:cs="Arial"/>
                <w:color w:val="000000"/>
                <w:sz w:val="20"/>
                <w:szCs w:val="20"/>
                <w:bdr w:val="none" w:sz="0" w:space="0" w:color="auto" w:frame="1"/>
              </w:rPr>
              <w:t>0.</w:t>
            </w:r>
            <w:r w:rsidR="00C64DD3" w:rsidRPr="00BD571A">
              <w:rPr>
                <w:rFonts w:ascii="Arial" w:hAnsi="Arial" w:cs="Arial"/>
                <w:color w:val="000000"/>
                <w:sz w:val="20"/>
                <w:szCs w:val="20"/>
                <w:bdr w:val="none" w:sz="0" w:space="0" w:color="auto" w:frame="1"/>
              </w:rPr>
              <w:t>58</w:t>
            </w:r>
          </w:p>
        </w:tc>
        <w:tc>
          <w:tcPr>
            <w:tcW w:w="1647" w:type="dxa"/>
            <w:vAlign w:val="bottom"/>
          </w:tcPr>
          <w:p w14:paraId="22008F98"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SD</w:t>
            </w:r>
          </w:p>
        </w:tc>
        <w:tc>
          <w:tcPr>
            <w:tcW w:w="1109" w:type="dxa"/>
            <w:vAlign w:val="bottom"/>
          </w:tcPr>
          <w:p w14:paraId="0A918048" w14:textId="1E291F97" w:rsidR="00C64DD3" w:rsidRPr="00BD571A" w:rsidRDefault="001053F3" w:rsidP="00E77627">
            <w:pPr>
              <w:jc w:val="center"/>
              <w:rPr>
                <w:rFonts w:ascii="Arial" w:hAnsi="Arial" w:cs="Arial"/>
                <w:color w:val="000000"/>
                <w:sz w:val="20"/>
                <w:szCs w:val="20"/>
                <w:bdr w:val="none" w:sz="0" w:space="0" w:color="auto" w:frame="1"/>
              </w:rPr>
            </w:pPr>
            <w:r>
              <w:rPr>
                <w:rFonts w:ascii="Arial" w:hAnsi="Arial" w:cs="Arial"/>
                <w:color w:val="000000"/>
                <w:sz w:val="20"/>
                <w:szCs w:val="20"/>
                <w:bdr w:val="none" w:sz="0" w:space="0" w:color="auto" w:frame="1"/>
              </w:rPr>
              <w:t>0.0</w:t>
            </w:r>
            <w:r w:rsidR="00C64DD3" w:rsidRPr="00BD571A">
              <w:rPr>
                <w:rFonts w:ascii="Arial" w:hAnsi="Arial" w:cs="Arial"/>
                <w:color w:val="000000"/>
                <w:sz w:val="20"/>
                <w:szCs w:val="20"/>
                <w:bdr w:val="none" w:sz="0" w:space="0" w:color="auto" w:frame="1"/>
              </w:rPr>
              <w:t>70</w:t>
            </w:r>
          </w:p>
        </w:tc>
      </w:tr>
      <w:tr w:rsidR="00C64DD3" w:rsidRPr="00BC1DBD" w14:paraId="2AED5FAE" w14:textId="77777777" w:rsidTr="00C64DD3">
        <w:trPr>
          <w:gridAfter w:val="1"/>
          <w:wAfter w:w="9" w:type="dxa"/>
          <w:jc w:val="center"/>
        </w:trPr>
        <w:tc>
          <w:tcPr>
            <w:tcW w:w="1875" w:type="dxa"/>
          </w:tcPr>
          <w:p w14:paraId="2604AC85"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20</w:t>
            </w:r>
          </w:p>
        </w:tc>
        <w:tc>
          <w:tcPr>
            <w:tcW w:w="804" w:type="dxa"/>
            <w:vAlign w:val="bottom"/>
          </w:tcPr>
          <w:p w14:paraId="1C5B225E"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13</w:t>
            </w:r>
          </w:p>
        </w:tc>
        <w:tc>
          <w:tcPr>
            <w:tcW w:w="1109" w:type="dxa"/>
            <w:vAlign w:val="bottom"/>
          </w:tcPr>
          <w:p w14:paraId="6F421E87" w14:textId="72E4A2B8" w:rsidR="00C64DD3" w:rsidRPr="00BD571A" w:rsidRDefault="00F43171" w:rsidP="00E77627">
            <w:pPr>
              <w:jc w:val="center"/>
              <w:rPr>
                <w:rFonts w:ascii="Arial" w:hAnsi="Arial" w:cs="Arial"/>
                <w:color w:val="000000"/>
                <w:sz w:val="20"/>
                <w:szCs w:val="20"/>
                <w:bdr w:val="none" w:sz="0" w:space="0" w:color="auto" w:frame="1"/>
              </w:rPr>
            </w:pPr>
            <w:r>
              <w:rPr>
                <w:rFonts w:ascii="Arial" w:hAnsi="Arial" w:cs="Arial"/>
                <w:color w:val="000000"/>
                <w:sz w:val="20"/>
                <w:szCs w:val="20"/>
                <w:bdr w:val="none" w:sz="0" w:space="0" w:color="auto" w:frame="1"/>
              </w:rPr>
              <w:t>0.</w:t>
            </w:r>
            <w:r w:rsidR="00C64DD3" w:rsidRPr="00BD571A">
              <w:rPr>
                <w:rFonts w:ascii="Arial" w:hAnsi="Arial" w:cs="Arial"/>
                <w:color w:val="000000"/>
                <w:sz w:val="20"/>
                <w:szCs w:val="20"/>
                <w:bdr w:val="none" w:sz="0" w:space="0" w:color="auto" w:frame="1"/>
              </w:rPr>
              <w:t>66</w:t>
            </w:r>
          </w:p>
        </w:tc>
        <w:tc>
          <w:tcPr>
            <w:tcW w:w="1647" w:type="dxa"/>
            <w:vAlign w:val="bottom"/>
          </w:tcPr>
          <w:p w14:paraId="569A0B97"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RSD (%)</w:t>
            </w:r>
          </w:p>
        </w:tc>
        <w:tc>
          <w:tcPr>
            <w:tcW w:w="1109" w:type="dxa"/>
            <w:vAlign w:val="bottom"/>
          </w:tcPr>
          <w:p w14:paraId="6EBB8515"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11</w:t>
            </w:r>
          </w:p>
        </w:tc>
      </w:tr>
      <w:tr w:rsidR="00C64DD3" w:rsidRPr="00BC1DBD" w14:paraId="4D92F527" w14:textId="77777777" w:rsidTr="00C64DD3">
        <w:trPr>
          <w:gridAfter w:val="1"/>
          <w:wAfter w:w="9" w:type="dxa"/>
          <w:jc w:val="center"/>
        </w:trPr>
        <w:tc>
          <w:tcPr>
            <w:tcW w:w="1875" w:type="dxa"/>
          </w:tcPr>
          <w:p w14:paraId="6F7C6329"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100</w:t>
            </w:r>
          </w:p>
        </w:tc>
        <w:tc>
          <w:tcPr>
            <w:tcW w:w="804" w:type="dxa"/>
            <w:vAlign w:val="bottom"/>
          </w:tcPr>
          <w:p w14:paraId="11F50AA4"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74</w:t>
            </w:r>
          </w:p>
        </w:tc>
        <w:tc>
          <w:tcPr>
            <w:tcW w:w="1109" w:type="dxa"/>
            <w:vAlign w:val="bottom"/>
          </w:tcPr>
          <w:p w14:paraId="00A5FB0A" w14:textId="03A07675" w:rsidR="00C64DD3" w:rsidRPr="00BD571A" w:rsidRDefault="00F43171" w:rsidP="00E77627">
            <w:pPr>
              <w:jc w:val="center"/>
              <w:rPr>
                <w:rFonts w:ascii="Arial" w:hAnsi="Arial" w:cs="Arial"/>
                <w:color w:val="000000"/>
                <w:sz w:val="20"/>
                <w:szCs w:val="20"/>
                <w:bdr w:val="none" w:sz="0" w:space="0" w:color="auto" w:frame="1"/>
              </w:rPr>
            </w:pPr>
            <w:r>
              <w:rPr>
                <w:rFonts w:ascii="Arial" w:hAnsi="Arial" w:cs="Arial"/>
                <w:color w:val="000000"/>
                <w:sz w:val="20"/>
                <w:szCs w:val="20"/>
                <w:bdr w:val="none" w:sz="0" w:space="0" w:color="auto" w:frame="1"/>
              </w:rPr>
              <w:t>0.</w:t>
            </w:r>
            <w:r w:rsidR="00C64DD3" w:rsidRPr="00BD571A">
              <w:rPr>
                <w:rFonts w:ascii="Arial" w:hAnsi="Arial" w:cs="Arial"/>
                <w:color w:val="000000"/>
                <w:sz w:val="20"/>
                <w:szCs w:val="20"/>
                <w:bdr w:val="none" w:sz="0" w:space="0" w:color="auto" w:frame="1"/>
              </w:rPr>
              <w:t>74</w:t>
            </w:r>
          </w:p>
        </w:tc>
        <w:tc>
          <w:tcPr>
            <w:tcW w:w="1647" w:type="dxa"/>
            <w:vAlign w:val="bottom"/>
          </w:tcPr>
          <w:p w14:paraId="7A9C70B7"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r2</w:t>
            </w:r>
          </w:p>
        </w:tc>
        <w:tc>
          <w:tcPr>
            <w:tcW w:w="1109" w:type="dxa"/>
            <w:vAlign w:val="bottom"/>
          </w:tcPr>
          <w:p w14:paraId="5E9D24A0"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0.9996</w:t>
            </w:r>
          </w:p>
        </w:tc>
      </w:tr>
      <w:tr w:rsidR="00C64DD3" w:rsidRPr="00BC1DBD" w14:paraId="681FD590" w14:textId="77777777" w:rsidTr="00C64DD3">
        <w:trPr>
          <w:jc w:val="center"/>
        </w:trPr>
        <w:tc>
          <w:tcPr>
            <w:tcW w:w="6553" w:type="dxa"/>
            <w:gridSpan w:val="6"/>
            <w:shd w:val="clear" w:color="auto" w:fill="D9D9D9" w:themeFill="background1" w:themeFillShade="D9"/>
          </w:tcPr>
          <w:p w14:paraId="19D3A9A5" w14:textId="77777777" w:rsidR="00C64DD3" w:rsidRPr="00BC1DBD" w:rsidRDefault="00C64DD3" w:rsidP="00E77627">
            <w:pPr>
              <w:rPr>
                <w:rFonts w:ascii="Arial" w:hAnsi="Arial" w:cs="Arial"/>
                <w:color w:val="000000"/>
                <w:bdr w:val="none" w:sz="0" w:space="0" w:color="auto" w:frame="1"/>
              </w:rPr>
            </w:pPr>
            <w:r w:rsidRPr="00BC1DBD">
              <w:rPr>
                <w:rFonts w:ascii="Arial" w:hAnsi="Arial" w:cs="Arial"/>
                <w:color w:val="000000"/>
                <w:bdr w:val="none" w:sz="0" w:space="0" w:color="auto" w:frame="1"/>
              </w:rPr>
              <w:t>Withanoside IV</w:t>
            </w:r>
          </w:p>
        </w:tc>
      </w:tr>
      <w:tr w:rsidR="00C64DD3" w:rsidRPr="00BC1DBD" w14:paraId="31D95023" w14:textId="77777777" w:rsidTr="00C64DD3">
        <w:trPr>
          <w:gridAfter w:val="1"/>
          <w:wAfter w:w="9" w:type="dxa"/>
          <w:jc w:val="center"/>
        </w:trPr>
        <w:tc>
          <w:tcPr>
            <w:tcW w:w="1875" w:type="dxa"/>
          </w:tcPr>
          <w:p w14:paraId="2850DF1D" w14:textId="77777777" w:rsidR="00C64DD3" w:rsidRPr="00BC1DBD" w:rsidRDefault="00C64DD3" w:rsidP="00E77627">
            <w:pPr>
              <w:jc w:val="center"/>
              <w:rPr>
                <w:rFonts w:ascii="Arial" w:hAnsi="Arial" w:cs="Arial"/>
                <w:color w:val="000000"/>
                <w:bdr w:val="none" w:sz="0" w:space="0" w:color="auto" w:frame="1"/>
              </w:rPr>
            </w:pPr>
            <w:r>
              <w:rPr>
                <w:rFonts w:ascii="Arial" w:hAnsi="Arial" w:cs="Arial"/>
                <w:color w:val="000000"/>
                <w:bdr w:val="none" w:sz="0" w:space="0" w:color="auto" w:frame="1"/>
              </w:rPr>
              <w:t>Conc. (µg/mL)</w:t>
            </w:r>
          </w:p>
        </w:tc>
        <w:tc>
          <w:tcPr>
            <w:tcW w:w="804" w:type="dxa"/>
            <w:vAlign w:val="bottom"/>
          </w:tcPr>
          <w:p w14:paraId="418C214B" w14:textId="77777777" w:rsidR="00C64DD3" w:rsidRPr="00BC1DBD" w:rsidRDefault="00C64DD3" w:rsidP="00E77627">
            <w:pPr>
              <w:jc w:val="center"/>
              <w:rPr>
                <w:rFonts w:ascii="Arial" w:hAnsi="Arial" w:cs="Arial"/>
              </w:rPr>
            </w:pPr>
            <w:r>
              <w:rPr>
                <w:rFonts w:ascii="Arial" w:hAnsi="Arial" w:cs="Arial"/>
              </w:rPr>
              <w:t>Area</w:t>
            </w:r>
          </w:p>
        </w:tc>
        <w:tc>
          <w:tcPr>
            <w:tcW w:w="1109" w:type="dxa"/>
            <w:vAlign w:val="bottom"/>
          </w:tcPr>
          <w:p w14:paraId="37E61835" w14:textId="77777777" w:rsidR="00C64DD3" w:rsidRPr="00BC1DBD" w:rsidRDefault="00C64DD3" w:rsidP="00E77627">
            <w:pPr>
              <w:jc w:val="center"/>
              <w:rPr>
                <w:rFonts w:ascii="Arial" w:hAnsi="Arial" w:cs="Arial"/>
              </w:rPr>
            </w:pPr>
            <w:r>
              <w:rPr>
                <w:rFonts w:ascii="Arial" w:hAnsi="Arial" w:cs="Arial"/>
              </w:rPr>
              <w:t>RF</w:t>
            </w:r>
          </w:p>
        </w:tc>
        <w:tc>
          <w:tcPr>
            <w:tcW w:w="2756" w:type="dxa"/>
            <w:gridSpan w:val="2"/>
            <w:vAlign w:val="bottom"/>
          </w:tcPr>
          <w:p w14:paraId="113B7A8E" w14:textId="77777777" w:rsidR="00C64DD3" w:rsidRPr="00BC1DBD" w:rsidRDefault="00C64DD3" w:rsidP="00E77627">
            <w:pPr>
              <w:jc w:val="center"/>
              <w:rPr>
                <w:rFonts w:ascii="Arial" w:hAnsi="Arial" w:cs="Arial"/>
              </w:rPr>
            </w:pPr>
          </w:p>
        </w:tc>
      </w:tr>
      <w:tr w:rsidR="00C64DD3" w:rsidRPr="00BC1DBD" w14:paraId="1EE3F5A0" w14:textId="77777777" w:rsidTr="00C64DD3">
        <w:trPr>
          <w:gridAfter w:val="1"/>
          <w:wAfter w:w="9" w:type="dxa"/>
          <w:jc w:val="center"/>
        </w:trPr>
        <w:tc>
          <w:tcPr>
            <w:tcW w:w="1875" w:type="dxa"/>
          </w:tcPr>
          <w:p w14:paraId="78E40B2E"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0.8</w:t>
            </w:r>
          </w:p>
        </w:tc>
        <w:tc>
          <w:tcPr>
            <w:tcW w:w="804" w:type="dxa"/>
            <w:vAlign w:val="bottom"/>
          </w:tcPr>
          <w:p w14:paraId="5F8DD3F4"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0.37</w:t>
            </w:r>
          </w:p>
        </w:tc>
        <w:tc>
          <w:tcPr>
            <w:tcW w:w="1109" w:type="dxa"/>
            <w:vAlign w:val="bottom"/>
          </w:tcPr>
          <w:p w14:paraId="5F091560" w14:textId="520E59E2" w:rsidR="00C64DD3" w:rsidRPr="00BD571A" w:rsidRDefault="00F43171" w:rsidP="00E77627">
            <w:pPr>
              <w:jc w:val="center"/>
              <w:rPr>
                <w:rFonts w:ascii="Arial" w:hAnsi="Arial" w:cs="Arial"/>
                <w:color w:val="000000"/>
                <w:sz w:val="20"/>
                <w:szCs w:val="20"/>
                <w:bdr w:val="none" w:sz="0" w:space="0" w:color="auto" w:frame="1"/>
              </w:rPr>
            </w:pPr>
            <w:r>
              <w:rPr>
                <w:rFonts w:ascii="Arial" w:hAnsi="Arial" w:cs="Arial"/>
                <w:color w:val="000000"/>
                <w:sz w:val="20"/>
                <w:szCs w:val="20"/>
                <w:bdr w:val="none" w:sz="0" w:space="0" w:color="auto" w:frame="1"/>
              </w:rPr>
              <w:t>0.</w:t>
            </w:r>
            <w:r w:rsidR="00C64DD3" w:rsidRPr="00BD571A">
              <w:rPr>
                <w:rFonts w:ascii="Arial" w:hAnsi="Arial" w:cs="Arial"/>
                <w:color w:val="000000"/>
                <w:sz w:val="20"/>
                <w:szCs w:val="20"/>
                <w:bdr w:val="none" w:sz="0" w:space="0" w:color="auto" w:frame="1"/>
              </w:rPr>
              <w:t>46</w:t>
            </w:r>
          </w:p>
        </w:tc>
        <w:tc>
          <w:tcPr>
            <w:tcW w:w="1647" w:type="dxa"/>
            <w:vAlign w:val="bottom"/>
          </w:tcPr>
          <w:p w14:paraId="7A85E6A1"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Overall Mean</w:t>
            </w:r>
          </w:p>
        </w:tc>
        <w:tc>
          <w:tcPr>
            <w:tcW w:w="1109" w:type="dxa"/>
            <w:vAlign w:val="bottom"/>
          </w:tcPr>
          <w:p w14:paraId="7DED97C2" w14:textId="36BA0D6B" w:rsidR="00C64DD3" w:rsidRPr="00BD571A" w:rsidRDefault="001053F3" w:rsidP="00E77627">
            <w:pPr>
              <w:jc w:val="center"/>
              <w:rPr>
                <w:rFonts w:ascii="Arial" w:hAnsi="Arial" w:cs="Arial"/>
                <w:color w:val="000000"/>
                <w:sz w:val="20"/>
                <w:szCs w:val="20"/>
                <w:bdr w:val="none" w:sz="0" w:space="0" w:color="auto" w:frame="1"/>
              </w:rPr>
            </w:pPr>
            <w:r>
              <w:rPr>
                <w:rFonts w:ascii="Arial" w:hAnsi="Arial" w:cs="Arial"/>
                <w:color w:val="000000"/>
                <w:sz w:val="20"/>
                <w:szCs w:val="20"/>
                <w:bdr w:val="none" w:sz="0" w:space="0" w:color="auto" w:frame="1"/>
              </w:rPr>
              <w:t>0.59</w:t>
            </w:r>
          </w:p>
        </w:tc>
      </w:tr>
      <w:tr w:rsidR="00C64DD3" w:rsidRPr="00BC1DBD" w14:paraId="43967184" w14:textId="77777777" w:rsidTr="00C64DD3">
        <w:trPr>
          <w:gridAfter w:val="1"/>
          <w:wAfter w:w="9" w:type="dxa"/>
          <w:jc w:val="center"/>
        </w:trPr>
        <w:tc>
          <w:tcPr>
            <w:tcW w:w="1875" w:type="dxa"/>
          </w:tcPr>
          <w:p w14:paraId="2A52B040"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4.0</w:t>
            </w:r>
          </w:p>
        </w:tc>
        <w:tc>
          <w:tcPr>
            <w:tcW w:w="804" w:type="dxa"/>
            <w:vAlign w:val="bottom"/>
          </w:tcPr>
          <w:p w14:paraId="414058C6"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2.4</w:t>
            </w:r>
          </w:p>
        </w:tc>
        <w:tc>
          <w:tcPr>
            <w:tcW w:w="1109" w:type="dxa"/>
            <w:vAlign w:val="bottom"/>
          </w:tcPr>
          <w:p w14:paraId="5C9A6F62" w14:textId="25F5CEF6" w:rsidR="00C64DD3" w:rsidRPr="00BD571A" w:rsidRDefault="00F43171" w:rsidP="00E77627">
            <w:pPr>
              <w:jc w:val="center"/>
              <w:rPr>
                <w:rFonts w:ascii="Arial" w:hAnsi="Arial" w:cs="Arial"/>
                <w:color w:val="000000"/>
                <w:sz w:val="20"/>
                <w:szCs w:val="20"/>
                <w:bdr w:val="none" w:sz="0" w:space="0" w:color="auto" w:frame="1"/>
              </w:rPr>
            </w:pPr>
            <w:r>
              <w:rPr>
                <w:rFonts w:ascii="Arial" w:hAnsi="Arial" w:cs="Arial"/>
                <w:color w:val="000000"/>
                <w:sz w:val="20"/>
                <w:szCs w:val="20"/>
                <w:bdr w:val="none" w:sz="0" w:space="0" w:color="auto" w:frame="1"/>
              </w:rPr>
              <w:t>0.</w:t>
            </w:r>
            <w:r w:rsidR="00C64DD3" w:rsidRPr="00BD571A">
              <w:rPr>
                <w:rFonts w:ascii="Arial" w:hAnsi="Arial" w:cs="Arial"/>
                <w:color w:val="000000"/>
                <w:sz w:val="20"/>
                <w:szCs w:val="20"/>
                <w:bdr w:val="none" w:sz="0" w:space="0" w:color="auto" w:frame="1"/>
              </w:rPr>
              <w:t>59</w:t>
            </w:r>
          </w:p>
        </w:tc>
        <w:tc>
          <w:tcPr>
            <w:tcW w:w="1647" w:type="dxa"/>
            <w:vAlign w:val="bottom"/>
          </w:tcPr>
          <w:p w14:paraId="2BAFD912"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SD</w:t>
            </w:r>
          </w:p>
        </w:tc>
        <w:tc>
          <w:tcPr>
            <w:tcW w:w="1109" w:type="dxa"/>
            <w:vAlign w:val="bottom"/>
          </w:tcPr>
          <w:p w14:paraId="1427528C" w14:textId="541E0F1F" w:rsidR="00C64DD3" w:rsidRPr="00BD571A" w:rsidRDefault="001053F3" w:rsidP="00E77627">
            <w:pPr>
              <w:jc w:val="center"/>
              <w:rPr>
                <w:rFonts w:ascii="Arial" w:hAnsi="Arial" w:cs="Arial"/>
                <w:color w:val="000000"/>
                <w:sz w:val="20"/>
                <w:szCs w:val="20"/>
                <w:bdr w:val="none" w:sz="0" w:space="0" w:color="auto" w:frame="1"/>
              </w:rPr>
            </w:pPr>
            <w:r>
              <w:rPr>
                <w:rFonts w:ascii="Arial" w:hAnsi="Arial" w:cs="Arial"/>
                <w:color w:val="000000"/>
                <w:sz w:val="20"/>
                <w:szCs w:val="20"/>
                <w:bdr w:val="none" w:sz="0" w:space="0" w:color="auto" w:frame="1"/>
              </w:rPr>
              <w:t>0.0</w:t>
            </w:r>
            <w:r w:rsidR="00C64DD3" w:rsidRPr="00BD571A">
              <w:rPr>
                <w:rFonts w:ascii="Arial" w:hAnsi="Arial" w:cs="Arial"/>
                <w:color w:val="000000"/>
                <w:sz w:val="20"/>
                <w:szCs w:val="20"/>
                <w:bdr w:val="none" w:sz="0" w:space="0" w:color="auto" w:frame="1"/>
              </w:rPr>
              <w:t>92</w:t>
            </w:r>
          </w:p>
        </w:tc>
      </w:tr>
      <w:tr w:rsidR="00C64DD3" w:rsidRPr="00BC1DBD" w14:paraId="5A30FAFE" w14:textId="77777777" w:rsidTr="00C64DD3">
        <w:trPr>
          <w:gridAfter w:val="1"/>
          <w:wAfter w:w="9" w:type="dxa"/>
          <w:jc w:val="center"/>
        </w:trPr>
        <w:tc>
          <w:tcPr>
            <w:tcW w:w="1875" w:type="dxa"/>
          </w:tcPr>
          <w:p w14:paraId="7D8DB8AE"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20</w:t>
            </w:r>
          </w:p>
        </w:tc>
        <w:tc>
          <w:tcPr>
            <w:tcW w:w="804" w:type="dxa"/>
            <w:vAlign w:val="bottom"/>
          </w:tcPr>
          <w:p w14:paraId="40F2E259"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13</w:t>
            </w:r>
          </w:p>
        </w:tc>
        <w:tc>
          <w:tcPr>
            <w:tcW w:w="1109" w:type="dxa"/>
            <w:vAlign w:val="bottom"/>
          </w:tcPr>
          <w:p w14:paraId="40E242FA" w14:textId="7D2EDF7B" w:rsidR="00C64DD3" w:rsidRPr="00BD571A" w:rsidRDefault="00F43171" w:rsidP="00E77627">
            <w:pPr>
              <w:jc w:val="center"/>
              <w:rPr>
                <w:rFonts w:ascii="Arial" w:hAnsi="Arial" w:cs="Arial"/>
                <w:color w:val="000000"/>
                <w:sz w:val="20"/>
                <w:szCs w:val="20"/>
                <w:bdr w:val="none" w:sz="0" w:space="0" w:color="auto" w:frame="1"/>
              </w:rPr>
            </w:pPr>
            <w:r>
              <w:rPr>
                <w:rFonts w:ascii="Arial" w:hAnsi="Arial" w:cs="Arial"/>
                <w:color w:val="000000"/>
                <w:sz w:val="20"/>
                <w:szCs w:val="20"/>
                <w:bdr w:val="none" w:sz="0" w:space="0" w:color="auto" w:frame="1"/>
              </w:rPr>
              <w:t>0.</w:t>
            </w:r>
            <w:r w:rsidR="00C64DD3" w:rsidRPr="00BD571A">
              <w:rPr>
                <w:rFonts w:ascii="Arial" w:hAnsi="Arial" w:cs="Arial"/>
                <w:color w:val="000000"/>
                <w:sz w:val="20"/>
                <w:szCs w:val="20"/>
                <w:bdr w:val="none" w:sz="0" w:space="0" w:color="auto" w:frame="1"/>
              </w:rPr>
              <w:t>63</w:t>
            </w:r>
          </w:p>
        </w:tc>
        <w:tc>
          <w:tcPr>
            <w:tcW w:w="1647" w:type="dxa"/>
            <w:vAlign w:val="bottom"/>
          </w:tcPr>
          <w:p w14:paraId="43305812"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RSD (%)</w:t>
            </w:r>
          </w:p>
        </w:tc>
        <w:tc>
          <w:tcPr>
            <w:tcW w:w="1109" w:type="dxa"/>
            <w:vAlign w:val="bottom"/>
          </w:tcPr>
          <w:p w14:paraId="30AF8FEB"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16</w:t>
            </w:r>
          </w:p>
        </w:tc>
      </w:tr>
      <w:tr w:rsidR="00C64DD3" w:rsidRPr="00BC1DBD" w14:paraId="631DFE98" w14:textId="77777777" w:rsidTr="00C64DD3">
        <w:trPr>
          <w:gridAfter w:val="1"/>
          <w:wAfter w:w="9" w:type="dxa"/>
          <w:jc w:val="center"/>
        </w:trPr>
        <w:tc>
          <w:tcPr>
            <w:tcW w:w="1875" w:type="dxa"/>
          </w:tcPr>
          <w:p w14:paraId="2419CD33"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100</w:t>
            </w:r>
          </w:p>
        </w:tc>
        <w:tc>
          <w:tcPr>
            <w:tcW w:w="804" w:type="dxa"/>
            <w:vAlign w:val="bottom"/>
          </w:tcPr>
          <w:p w14:paraId="0CE1D8B9"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67</w:t>
            </w:r>
          </w:p>
        </w:tc>
        <w:tc>
          <w:tcPr>
            <w:tcW w:w="1109" w:type="dxa"/>
            <w:vAlign w:val="bottom"/>
          </w:tcPr>
          <w:p w14:paraId="4F43F7B7" w14:textId="72EF9801" w:rsidR="00C64DD3" w:rsidRPr="00BD571A" w:rsidRDefault="00F43171" w:rsidP="00E77627">
            <w:pPr>
              <w:jc w:val="center"/>
              <w:rPr>
                <w:rFonts w:ascii="Arial" w:hAnsi="Arial" w:cs="Arial"/>
                <w:color w:val="000000"/>
                <w:sz w:val="20"/>
                <w:szCs w:val="20"/>
                <w:bdr w:val="none" w:sz="0" w:space="0" w:color="auto" w:frame="1"/>
              </w:rPr>
            </w:pPr>
            <w:r>
              <w:rPr>
                <w:rFonts w:ascii="Arial" w:hAnsi="Arial" w:cs="Arial"/>
                <w:color w:val="000000"/>
                <w:sz w:val="20"/>
                <w:szCs w:val="20"/>
                <w:bdr w:val="none" w:sz="0" w:space="0" w:color="auto" w:frame="1"/>
              </w:rPr>
              <w:t>0.</w:t>
            </w:r>
            <w:r w:rsidR="00C64DD3" w:rsidRPr="00BD571A">
              <w:rPr>
                <w:rFonts w:ascii="Arial" w:hAnsi="Arial" w:cs="Arial"/>
                <w:color w:val="000000"/>
                <w:sz w:val="20"/>
                <w:szCs w:val="20"/>
                <w:bdr w:val="none" w:sz="0" w:space="0" w:color="auto" w:frame="1"/>
              </w:rPr>
              <w:t>67</w:t>
            </w:r>
          </w:p>
        </w:tc>
        <w:tc>
          <w:tcPr>
            <w:tcW w:w="1647" w:type="dxa"/>
            <w:vAlign w:val="bottom"/>
          </w:tcPr>
          <w:p w14:paraId="7D82FE65"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r2</w:t>
            </w:r>
          </w:p>
        </w:tc>
        <w:tc>
          <w:tcPr>
            <w:tcW w:w="1109" w:type="dxa"/>
            <w:vAlign w:val="bottom"/>
          </w:tcPr>
          <w:p w14:paraId="25665D82"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0.9999</w:t>
            </w:r>
          </w:p>
        </w:tc>
      </w:tr>
      <w:tr w:rsidR="00C64DD3" w:rsidRPr="00BC1DBD" w14:paraId="3CD5FB25" w14:textId="77777777" w:rsidTr="00C64DD3">
        <w:trPr>
          <w:jc w:val="center"/>
        </w:trPr>
        <w:tc>
          <w:tcPr>
            <w:tcW w:w="6553" w:type="dxa"/>
            <w:gridSpan w:val="6"/>
            <w:shd w:val="clear" w:color="auto" w:fill="D9D9D9" w:themeFill="background1" w:themeFillShade="D9"/>
          </w:tcPr>
          <w:p w14:paraId="10BCFA2B" w14:textId="77777777" w:rsidR="00C64DD3" w:rsidRPr="00BC1DBD" w:rsidRDefault="00C64DD3" w:rsidP="00E77627">
            <w:pPr>
              <w:rPr>
                <w:rFonts w:ascii="Arial" w:hAnsi="Arial" w:cs="Arial"/>
                <w:color w:val="000000"/>
                <w:bdr w:val="none" w:sz="0" w:space="0" w:color="auto" w:frame="1"/>
              </w:rPr>
            </w:pPr>
            <w:r w:rsidRPr="00BC1DBD">
              <w:rPr>
                <w:rFonts w:ascii="Arial" w:hAnsi="Arial" w:cs="Arial"/>
                <w:lang w:val="pt-BR"/>
              </w:rPr>
              <w:t>ß</w:t>
            </w:r>
            <w:r w:rsidRPr="00BC1DBD">
              <w:rPr>
                <w:rFonts w:ascii="Arial" w:hAnsi="Arial" w:cs="Arial"/>
                <w:color w:val="000000"/>
                <w:bdr w:val="none" w:sz="0" w:space="0" w:color="auto" w:frame="1"/>
              </w:rPr>
              <w:t>-Tropine</w:t>
            </w:r>
          </w:p>
        </w:tc>
      </w:tr>
      <w:tr w:rsidR="00C64DD3" w:rsidRPr="00BC1DBD" w14:paraId="50BE99FD" w14:textId="77777777" w:rsidTr="00C64DD3">
        <w:trPr>
          <w:gridAfter w:val="1"/>
          <w:wAfter w:w="9" w:type="dxa"/>
          <w:jc w:val="center"/>
        </w:trPr>
        <w:tc>
          <w:tcPr>
            <w:tcW w:w="1875" w:type="dxa"/>
          </w:tcPr>
          <w:p w14:paraId="781084C4" w14:textId="77777777" w:rsidR="00C64DD3" w:rsidRPr="00BC1DBD" w:rsidRDefault="00C64DD3" w:rsidP="00E77627">
            <w:pPr>
              <w:jc w:val="center"/>
              <w:rPr>
                <w:rFonts w:ascii="Arial" w:hAnsi="Arial" w:cs="Arial"/>
                <w:color w:val="000000"/>
                <w:bdr w:val="none" w:sz="0" w:space="0" w:color="auto" w:frame="1"/>
              </w:rPr>
            </w:pPr>
            <w:r>
              <w:rPr>
                <w:rFonts w:ascii="Arial" w:hAnsi="Arial" w:cs="Arial"/>
                <w:color w:val="000000"/>
                <w:bdr w:val="none" w:sz="0" w:space="0" w:color="auto" w:frame="1"/>
              </w:rPr>
              <w:t>Conc. (µg/mL)</w:t>
            </w:r>
          </w:p>
        </w:tc>
        <w:tc>
          <w:tcPr>
            <w:tcW w:w="804" w:type="dxa"/>
            <w:vAlign w:val="bottom"/>
          </w:tcPr>
          <w:p w14:paraId="2CC25A9A" w14:textId="77777777" w:rsidR="00C64DD3" w:rsidRPr="00BC1DBD" w:rsidRDefault="00C64DD3" w:rsidP="00E77627">
            <w:pPr>
              <w:jc w:val="center"/>
              <w:rPr>
                <w:rFonts w:ascii="Arial" w:hAnsi="Arial" w:cs="Arial"/>
              </w:rPr>
            </w:pPr>
            <w:r>
              <w:rPr>
                <w:rFonts w:ascii="Arial" w:hAnsi="Arial" w:cs="Arial"/>
              </w:rPr>
              <w:t>Area</w:t>
            </w:r>
          </w:p>
        </w:tc>
        <w:tc>
          <w:tcPr>
            <w:tcW w:w="1109" w:type="dxa"/>
            <w:vAlign w:val="bottom"/>
          </w:tcPr>
          <w:p w14:paraId="371A821D" w14:textId="77777777" w:rsidR="00C64DD3" w:rsidRPr="00BC1DBD" w:rsidRDefault="00C64DD3" w:rsidP="00E77627">
            <w:pPr>
              <w:jc w:val="center"/>
              <w:rPr>
                <w:rFonts w:ascii="Arial" w:hAnsi="Arial" w:cs="Arial"/>
              </w:rPr>
            </w:pPr>
            <w:r>
              <w:rPr>
                <w:rFonts w:ascii="Arial" w:hAnsi="Arial" w:cs="Arial"/>
              </w:rPr>
              <w:t>RF</w:t>
            </w:r>
          </w:p>
        </w:tc>
        <w:tc>
          <w:tcPr>
            <w:tcW w:w="2756" w:type="dxa"/>
            <w:gridSpan w:val="2"/>
            <w:vAlign w:val="bottom"/>
          </w:tcPr>
          <w:p w14:paraId="0EFE66E8" w14:textId="77777777" w:rsidR="00C64DD3" w:rsidRPr="00BC1DBD" w:rsidRDefault="00C64DD3" w:rsidP="00E77627">
            <w:pPr>
              <w:jc w:val="center"/>
              <w:rPr>
                <w:rFonts w:ascii="Arial" w:hAnsi="Arial" w:cs="Arial"/>
              </w:rPr>
            </w:pPr>
          </w:p>
        </w:tc>
      </w:tr>
      <w:tr w:rsidR="00C64DD3" w:rsidRPr="00BC1DBD" w14:paraId="40C861E5" w14:textId="77777777" w:rsidTr="00C64DD3">
        <w:trPr>
          <w:gridAfter w:val="1"/>
          <w:wAfter w:w="9" w:type="dxa"/>
          <w:jc w:val="center"/>
        </w:trPr>
        <w:tc>
          <w:tcPr>
            <w:tcW w:w="1875" w:type="dxa"/>
          </w:tcPr>
          <w:p w14:paraId="3B26523B"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0.8</w:t>
            </w:r>
          </w:p>
        </w:tc>
        <w:tc>
          <w:tcPr>
            <w:tcW w:w="804" w:type="dxa"/>
            <w:vAlign w:val="bottom"/>
          </w:tcPr>
          <w:p w14:paraId="482D7AAC"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0.47</w:t>
            </w:r>
          </w:p>
        </w:tc>
        <w:tc>
          <w:tcPr>
            <w:tcW w:w="1109" w:type="dxa"/>
            <w:vAlign w:val="bottom"/>
          </w:tcPr>
          <w:p w14:paraId="13C7FF24" w14:textId="745BFE8B" w:rsidR="00C64DD3" w:rsidRPr="00BD571A" w:rsidRDefault="00F43171" w:rsidP="00E77627">
            <w:pPr>
              <w:jc w:val="center"/>
              <w:rPr>
                <w:rFonts w:ascii="Arial" w:hAnsi="Arial" w:cs="Arial"/>
                <w:color w:val="000000"/>
                <w:sz w:val="20"/>
                <w:szCs w:val="20"/>
                <w:bdr w:val="none" w:sz="0" w:space="0" w:color="auto" w:frame="1"/>
              </w:rPr>
            </w:pPr>
            <w:r>
              <w:rPr>
                <w:rFonts w:ascii="Arial" w:hAnsi="Arial" w:cs="Arial"/>
                <w:color w:val="000000"/>
                <w:sz w:val="20"/>
                <w:szCs w:val="20"/>
                <w:bdr w:val="none" w:sz="0" w:space="0" w:color="auto" w:frame="1"/>
              </w:rPr>
              <w:t>0.</w:t>
            </w:r>
            <w:r w:rsidR="00C64DD3" w:rsidRPr="00BD571A">
              <w:rPr>
                <w:rFonts w:ascii="Arial" w:hAnsi="Arial" w:cs="Arial"/>
                <w:color w:val="000000"/>
                <w:sz w:val="20"/>
                <w:szCs w:val="20"/>
                <w:bdr w:val="none" w:sz="0" w:space="0" w:color="auto" w:frame="1"/>
              </w:rPr>
              <w:t>59</w:t>
            </w:r>
          </w:p>
        </w:tc>
        <w:tc>
          <w:tcPr>
            <w:tcW w:w="1647" w:type="dxa"/>
            <w:vAlign w:val="bottom"/>
          </w:tcPr>
          <w:p w14:paraId="7A93B5B5"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Overall Mean</w:t>
            </w:r>
          </w:p>
        </w:tc>
        <w:tc>
          <w:tcPr>
            <w:tcW w:w="1109" w:type="dxa"/>
            <w:vAlign w:val="bottom"/>
          </w:tcPr>
          <w:p w14:paraId="0FAED259" w14:textId="1781CC41" w:rsidR="00C64DD3" w:rsidRPr="00BD571A" w:rsidRDefault="001053F3" w:rsidP="00E77627">
            <w:pPr>
              <w:jc w:val="center"/>
              <w:rPr>
                <w:rFonts w:ascii="Arial" w:hAnsi="Arial" w:cs="Arial"/>
                <w:color w:val="000000"/>
                <w:sz w:val="20"/>
                <w:szCs w:val="20"/>
                <w:bdr w:val="none" w:sz="0" w:space="0" w:color="auto" w:frame="1"/>
              </w:rPr>
            </w:pPr>
            <w:r>
              <w:rPr>
                <w:rFonts w:ascii="Arial" w:hAnsi="Arial" w:cs="Arial"/>
                <w:color w:val="000000"/>
                <w:sz w:val="20"/>
                <w:szCs w:val="20"/>
                <w:bdr w:val="none" w:sz="0" w:space="0" w:color="auto" w:frame="1"/>
              </w:rPr>
              <w:t>0.</w:t>
            </w:r>
            <w:r w:rsidR="00C64DD3" w:rsidRPr="00BD571A">
              <w:rPr>
                <w:rFonts w:ascii="Arial" w:hAnsi="Arial" w:cs="Arial"/>
                <w:color w:val="000000"/>
                <w:sz w:val="20"/>
                <w:szCs w:val="20"/>
                <w:bdr w:val="none" w:sz="0" w:space="0" w:color="auto" w:frame="1"/>
              </w:rPr>
              <w:t>73</w:t>
            </w:r>
          </w:p>
        </w:tc>
      </w:tr>
      <w:tr w:rsidR="00C64DD3" w:rsidRPr="00BC1DBD" w14:paraId="25438480" w14:textId="77777777" w:rsidTr="00C64DD3">
        <w:trPr>
          <w:gridAfter w:val="1"/>
          <w:wAfter w:w="9" w:type="dxa"/>
          <w:jc w:val="center"/>
        </w:trPr>
        <w:tc>
          <w:tcPr>
            <w:tcW w:w="1875" w:type="dxa"/>
          </w:tcPr>
          <w:p w14:paraId="6260658E"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4.0</w:t>
            </w:r>
          </w:p>
        </w:tc>
        <w:tc>
          <w:tcPr>
            <w:tcW w:w="804" w:type="dxa"/>
            <w:vAlign w:val="bottom"/>
          </w:tcPr>
          <w:p w14:paraId="2724F0D9"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3.1</w:t>
            </w:r>
          </w:p>
        </w:tc>
        <w:tc>
          <w:tcPr>
            <w:tcW w:w="1109" w:type="dxa"/>
            <w:vAlign w:val="bottom"/>
          </w:tcPr>
          <w:p w14:paraId="4F387CC3" w14:textId="79F95428" w:rsidR="00C64DD3" w:rsidRPr="00BD571A" w:rsidRDefault="00F43171" w:rsidP="00E77627">
            <w:pPr>
              <w:jc w:val="center"/>
              <w:rPr>
                <w:rFonts w:ascii="Arial" w:hAnsi="Arial" w:cs="Arial"/>
                <w:color w:val="000000"/>
                <w:sz w:val="20"/>
                <w:szCs w:val="20"/>
                <w:bdr w:val="none" w:sz="0" w:space="0" w:color="auto" w:frame="1"/>
              </w:rPr>
            </w:pPr>
            <w:r>
              <w:rPr>
                <w:rFonts w:ascii="Arial" w:hAnsi="Arial" w:cs="Arial"/>
                <w:color w:val="000000"/>
                <w:sz w:val="20"/>
                <w:szCs w:val="20"/>
                <w:bdr w:val="none" w:sz="0" w:space="0" w:color="auto" w:frame="1"/>
              </w:rPr>
              <w:t>0.</w:t>
            </w:r>
            <w:r w:rsidR="00C64DD3" w:rsidRPr="00BD571A">
              <w:rPr>
                <w:rFonts w:ascii="Arial" w:hAnsi="Arial" w:cs="Arial"/>
                <w:color w:val="000000"/>
                <w:sz w:val="20"/>
                <w:szCs w:val="20"/>
                <w:bdr w:val="none" w:sz="0" w:space="0" w:color="auto" w:frame="1"/>
              </w:rPr>
              <w:t>77</w:t>
            </w:r>
          </w:p>
        </w:tc>
        <w:tc>
          <w:tcPr>
            <w:tcW w:w="1647" w:type="dxa"/>
            <w:vAlign w:val="bottom"/>
          </w:tcPr>
          <w:p w14:paraId="45172D11"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SD</w:t>
            </w:r>
          </w:p>
        </w:tc>
        <w:tc>
          <w:tcPr>
            <w:tcW w:w="1109" w:type="dxa"/>
            <w:vAlign w:val="bottom"/>
          </w:tcPr>
          <w:p w14:paraId="2528B20E" w14:textId="08F9A0AF" w:rsidR="00C64DD3" w:rsidRPr="00BD571A" w:rsidRDefault="001053F3" w:rsidP="00E77627">
            <w:pPr>
              <w:jc w:val="center"/>
              <w:rPr>
                <w:rFonts w:ascii="Arial" w:hAnsi="Arial" w:cs="Arial"/>
                <w:color w:val="000000"/>
                <w:sz w:val="20"/>
                <w:szCs w:val="20"/>
                <w:bdr w:val="none" w:sz="0" w:space="0" w:color="auto" w:frame="1"/>
              </w:rPr>
            </w:pPr>
            <w:r>
              <w:rPr>
                <w:rFonts w:ascii="Arial" w:hAnsi="Arial" w:cs="Arial"/>
                <w:color w:val="000000"/>
                <w:sz w:val="20"/>
                <w:szCs w:val="20"/>
                <w:bdr w:val="none" w:sz="0" w:space="0" w:color="auto" w:frame="1"/>
              </w:rPr>
              <w:t>0.0</w:t>
            </w:r>
            <w:r w:rsidR="00C64DD3" w:rsidRPr="00BD571A">
              <w:rPr>
                <w:rFonts w:ascii="Arial" w:hAnsi="Arial" w:cs="Arial"/>
                <w:color w:val="000000"/>
                <w:sz w:val="20"/>
                <w:szCs w:val="20"/>
                <w:bdr w:val="none" w:sz="0" w:space="0" w:color="auto" w:frame="1"/>
              </w:rPr>
              <w:t>10</w:t>
            </w:r>
          </w:p>
        </w:tc>
      </w:tr>
      <w:tr w:rsidR="00C64DD3" w:rsidRPr="00BC1DBD" w14:paraId="65A23909" w14:textId="77777777" w:rsidTr="00C64DD3">
        <w:trPr>
          <w:gridAfter w:val="1"/>
          <w:wAfter w:w="9" w:type="dxa"/>
          <w:jc w:val="center"/>
        </w:trPr>
        <w:tc>
          <w:tcPr>
            <w:tcW w:w="1875" w:type="dxa"/>
          </w:tcPr>
          <w:p w14:paraId="2A3EEBEE"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20</w:t>
            </w:r>
          </w:p>
        </w:tc>
        <w:tc>
          <w:tcPr>
            <w:tcW w:w="804" w:type="dxa"/>
            <w:vAlign w:val="bottom"/>
          </w:tcPr>
          <w:p w14:paraId="4AEDE399"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16</w:t>
            </w:r>
          </w:p>
        </w:tc>
        <w:tc>
          <w:tcPr>
            <w:tcW w:w="1109" w:type="dxa"/>
            <w:vAlign w:val="bottom"/>
          </w:tcPr>
          <w:p w14:paraId="23415221" w14:textId="53FC86BE" w:rsidR="00C64DD3" w:rsidRPr="00BD571A" w:rsidRDefault="00F43171" w:rsidP="00E77627">
            <w:pPr>
              <w:jc w:val="center"/>
              <w:rPr>
                <w:rFonts w:ascii="Arial" w:hAnsi="Arial" w:cs="Arial"/>
                <w:color w:val="000000"/>
                <w:sz w:val="20"/>
                <w:szCs w:val="20"/>
                <w:bdr w:val="none" w:sz="0" w:space="0" w:color="auto" w:frame="1"/>
              </w:rPr>
            </w:pPr>
            <w:r>
              <w:rPr>
                <w:rFonts w:ascii="Arial" w:hAnsi="Arial" w:cs="Arial"/>
                <w:color w:val="000000"/>
                <w:sz w:val="20"/>
                <w:szCs w:val="20"/>
                <w:bdr w:val="none" w:sz="0" w:space="0" w:color="auto" w:frame="1"/>
              </w:rPr>
              <w:t>0.</w:t>
            </w:r>
            <w:r w:rsidR="00C64DD3" w:rsidRPr="00BD571A">
              <w:rPr>
                <w:rFonts w:ascii="Arial" w:hAnsi="Arial" w:cs="Arial"/>
                <w:color w:val="000000"/>
                <w:sz w:val="20"/>
                <w:szCs w:val="20"/>
                <w:bdr w:val="none" w:sz="0" w:space="0" w:color="auto" w:frame="1"/>
              </w:rPr>
              <w:t>81</w:t>
            </w:r>
          </w:p>
        </w:tc>
        <w:tc>
          <w:tcPr>
            <w:tcW w:w="1647" w:type="dxa"/>
            <w:vAlign w:val="bottom"/>
          </w:tcPr>
          <w:p w14:paraId="1BF884E5"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RSD (%)</w:t>
            </w:r>
          </w:p>
        </w:tc>
        <w:tc>
          <w:tcPr>
            <w:tcW w:w="1109" w:type="dxa"/>
            <w:vAlign w:val="bottom"/>
          </w:tcPr>
          <w:p w14:paraId="280F14EB"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14</w:t>
            </w:r>
          </w:p>
        </w:tc>
      </w:tr>
      <w:tr w:rsidR="00C64DD3" w:rsidRPr="00BC1DBD" w14:paraId="047D0099" w14:textId="77777777" w:rsidTr="00C64DD3">
        <w:trPr>
          <w:gridAfter w:val="1"/>
          <w:wAfter w:w="9" w:type="dxa"/>
          <w:jc w:val="center"/>
        </w:trPr>
        <w:tc>
          <w:tcPr>
            <w:tcW w:w="1875" w:type="dxa"/>
          </w:tcPr>
          <w:p w14:paraId="1B72FAEB"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100</w:t>
            </w:r>
          </w:p>
        </w:tc>
        <w:tc>
          <w:tcPr>
            <w:tcW w:w="804" w:type="dxa"/>
            <w:vAlign w:val="bottom"/>
          </w:tcPr>
          <w:p w14:paraId="2510CB63"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77</w:t>
            </w:r>
          </w:p>
        </w:tc>
        <w:tc>
          <w:tcPr>
            <w:tcW w:w="1109" w:type="dxa"/>
            <w:vAlign w:val="bottom"/>
          </w:tcPr>
          <w:p w14:paraId="1057496B" w14:textId="1FAF2C72" w:rsidR="00C64DD3" w:rsidRPr="00BD571A" w:rsidRDefault="00F43171" w:rsidP="00E77627">
            <w:pPr>
              <w:jc w:val="center"/>
              <w:rPr>
                <w:rFonts w:ascii="Arial" w:hAnsi="Arial" w:cs="Arial"/>
                <w:color w:val="000000"/>
                <w:sz w:val="20"/>
                <w:szCs w:val="20"/>
                <w:bdr w:val="none" w:sz="0" w:space="0" w:color="auto" w:frame="1"/>
              </w:rPr>
            </w:pPr>
            <w:r>
              <w:rPr>
                <w:rFonts w:ascii="Arial" w:hAnsi="Arial" w:cs="Arial"/>
                <w:color w:val="000000"/>
                <w:sz w:val="20"/>
                <w:szCs w:val="20"/>
                <w:bdr w:val="none" w:sz="0" w:space="0" w:color="auto" w:frame="1"/>
              </w:rPr>
              <w:t>0.</w:t>
            </w:r>
            <w:r w:rsidR="00C64DD3" w:rsidRPr="00BD571A">
              <w:rPr>
                <w:rFonts w:ascii="Arial" w:hAnsi="Arial" w:cs="Arial"/>
                <w:color w:val="000000"/>
                <w:sz w:val="20"/>
                <w:szCs w:val="20"/>
                <w:bdr w:val="none" w:sz="0" w:space="0" w:color="auto" w:frame="1"/>
              </w:rPr>
              <w:t>77</w:t>
            </w:r>
          </w:p>
        </w:tc>
        <w:tc>
          <w:tcPr>
            <w:tcW w:w="1647" w:type="dxa"/>
            <w:vAlign w:val="bottom"/>
          </w:tcPr>
          <w:p w14:paraId="7FA8470A"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r2</w:t>
            </w:r>
          </w:p>
        </w:tc>
        <w:tc>
          <w:tcPr>
            <w:tcW w:w="1109" w:type="dxa"/>
            <w:vAlign w:val="bottom"/>
          </w:tcPr>
          <w:p w14:paraId="75BA3B2C"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0.9998</w:t>
            </w:r>
          </w:p>
        </w:tc>
      </w:tr>
      <w:tr w:rsidR="00C64DD3" w:rsidRPr="00BC1DBD" w14:paraId="0EEC1B0F" w14:textId="77777777" w:rsidTr="00C64DD3">
        <w:trPr>
          <w:jc w:val="center"/>
        </w:trPr>
        <w:tc>
          <w:tcPr>
            <w:tcW w:w="6553" w:type="dxa"/>
            <w:gridSpan w:val="6"/>
            <w:shd w:val="clear" w:color="auto" w:fill="D9D9D9" w:themeFill="background1" w:themeFillShade="D9"/>
          </w:tcPr>
          <w:p w14:paraId="4A8C9991" w14:textId="77777777" w:rsidR="00C64DD3" w:rsidRPr="00BC1DBD" w:rsidRDefault="00C64DD3" w:rsidP="00E77627">
            <w:pPr>
              <w:rPr>
                <w:rFonts w:ascii="Arial" w:hAnsi="Arial" w:cs="Arial"/>
                <w:color w:val="000000"/>
                <w:bdr w:val="none" w:sz="0" w:space="0" w:color="auto" w:frame="1"/>
              </w:rPr>
            </w:pPr>
            <w:r w:rsidRPr="00BC1DBD">
              <w:rPr>
                <w:rFonts w:ascii="Arial" w:hAnsi="Arial" w:cs="Arial"/>
                <w:color w:val="000000"/>
                <w:bdr w:val="none" w:sz="0" w:space="0" w:color="auto" w:frame="1"/>
              </w:rPr>
              <w:t>Withanone</w:t>
            </w:r>
          </w:p>
        </w:tc>
      </w:tr>
      <w:tr w:rsidR="00C64DD3" w:rsidRPr="00BC1DBD" w14:paraId="431AE344" w14:textId="77777777" w:rsidTr="00C64DD3">
        <w:trPr>
          <w:gridAfter w:val="1"/>
          <w:wAfter w:w="9" w:type="dxa"/>
          <w:jc w:val="center"/>
        </w:trPr>
        <w:tc>
          <w:tcPr>
            <w:tcW w:w="1875" w:type="dxa"/>
          </w:tcPr>
          <w:p w14:paraId="12D6B797" w14:textId="77777777" w:rsidR="00C64DD3" w:rsidRPr="00BC1DBD" w:rsidRDefault="00C64DD3" w:rsidP="00E77627">
            <w:pPr>
              <w:jc w:val="center"/>
              <w:rPr>
                <w:rFonts w:ascii="Arial" w:hAnsi="Arial" w:cs="Arial"/>
                <w:color w:val="000000"/>
                <w:bdr w:val="none" w:sz="0" w:space="0" w:color="auto" w:frame="1"/>
              </w:rPr>
            </w:pPr>
            <w:r>
              <w:rPr>
                <w:rFonts w:ascii="Arial" w:hAnsi="Arial" w:cs="Arial"/>
                <w:color w:val="000000"/>
                <w:bdr w:val="none" w:sz="0" w:space="0" w:color="auto" w:frame="1"/>
              </w:rPr>
              <w:t>Conc. (µg/mL)</w:t>
            </w:r>
          </w:p>
        </w:tc>
        <w:tc>
          <w:tcPr>
            <w:tcW w:w="804" w:type="dxa"/>
            <w:vAlign w:val="bottom"/>
          </w:tcPr>
          <w:p w14:paraId="524DC49E" w14:textId="77777777" w:rsidR="00C64DD3" w:rsidRPr="00BC1DBD" w:rsidRDefault="00C64DD3" w:rsidP="00E77627">
            <w:pPr>
              <w:jc w:val="center"/>
              <w:rPr>
                <w:rFonts w:ascii="Arial" w:hAnsi="Arial" w:cs="Arial"/>
              </w:rPr>
            </w:pPr>
            <w:r>
              <w:rPr>
                <w:rFonts w:ascii="Arial" w:hAnsi="Arial" w:cs="Arial"/>
              </w:rPr>
              <w:t>Area</w:t>
            </w:r>
          </w:p>
        </w:tc>
        <w:tc>
          <w:tcPr>
            <w:tcW w:w="1109" w:type="dxa"/>
            <w:vAlign w:val="bottom"/>
          </w:tcPr>
          <w:p w14:paraId="0C7CB40C" w14:textId="77777777" w:rsidR="00C64DD3" w:rsidRPr="00BC1DBD" w:rsidRDefault="00C64DD3" w:rsidP="00E77627">
            <w:pPr>
              <w:jc w:val="center"/>
              <w:rPr>
                <w:rFonts w:ascii="Arial" w:hAnsi="Arial" w:cs="Arial"/>
              </w:rPr>
            </w:pPr>
            <w:r>
              <w:rPr>
                <w:rFonts w:ascii="Arial" w:hAnsi="Arial" w:cs="Arial"/>
              </w:rPr>
              <w:t>RF</w:t>
            </w:r>
          </w:p>
        </w:tc>
        <w:tc>
          <w:tcPr>
            <w:tcW w:w="2756" w:type="dxa"/>
            <w:gridSpan w:val="2"/>
            <w:vAlign w:val="bottom"/>
          </w:tcPr>
          <w:p w14:paraId="2713F140" w14:textId="77777777" w:rsidR="00C64DD3" w:rsidRPr="00BC1DBD" w:rsidRDefault="00C64DD3" w:rsidP="00E77627">
            <w:pPr>
              <w:jc w:val="center"/>
              <w:rPr>
                <w:rFonts w:ascii="Arial" w:hAnsi="Arial" w:cs="Arial"/>
              </w:rPr>
            </w:pPr>
          </w:p>
        </w:tc>
      </w:tr>
      <w:tr w:rsidR="00C64DD3" w:rsidRPr="00BC1DBD" w14:paraId="62232179" w14:textId="77777777" w:rsidTr="00C64DD3">
        <w:trPr>
          <w:gridAfter w:val="1"/>
          <w:wAfter w:w="9" w:type="dxa"/>
          <w:jc w:val="center"/>
        </w:trPr>
        <w:tc>
          <w:tcPr>
            <w:tcW w:w="1875" w:type="dxa"/>
          </w:tcPr>
          <w:p w14:paraId="798D7853"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0.8</w:t>
            </w:r>
          </w:p>
        </w:tc>
        <w:tc>
          <w:tcPr>
            <w:tcW w:w="804" w:type="dxa"/>
            <w:vAlign w:val="bottom"/>
          </w:tcPr>
          <w:p w14:paraId="434DF313"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0.35</w:t>
            </w:r>
          </w:p>
        </w:tc>
        <w:tc>
          <w:tcPr>
            <w:tcW w:w="1109" w:type="dxa"/>
            <w:vAlign w:val="bottom"/>
          </w:tcPr>
          <w:p w14:paraId="20730189" w14:textId="36FF9690" w:rsidR="00C64DD3" w:rsidRPr="00BD571A" w:rsidRDefault="00F43171" w:rsidP="00E77627">
            <w:pPr>
              <w:jc w:val="center"/>
              <w:rPr>
                <w:rFonts w:ascii="Arial" w:hAnsi="Arial" w:cs="Arial"/>
                <w:color w:val="000000"/>
                <w:sz w:val="20"/>
                <w:szCs w:val="20"/>
                <w:bdr w:val="none" w:sz="0" w:space="0" w:color="auto" w:frame="1"/>
              </w:rPr>
            </w:pPr>
            <w:r>
              <w:rPr>
                <w:rFonts w:ascii="Arial" w:hAnsi="Arial" w:cs="Arial"/>
                <w:color w:val="000000"/>
                <w:sz w:val="20"/>
                <w:szCs w:val="20"/>
                <w:bdr w:val="none" w:sz="0" w:space="0" w:color="auto" w:frame="1"/>
              </w:rPr>
              <w:t>0.</w:t>
            </w:r>
            <w:r w:rsidR="00C64DD3" w:rsidRPr="00BD571A">
              <w:rPr>
                <w:rFonts w:ascii="Arial" w:hAnsi="Arial" w:cs="Arial"/>
                <w:color w:val="000000"/>
                <w:sz w:val="20"/>
                <w:szCs w:val="20"/>
                <w:bdr w:val="none" w:sz="0" w:space="0" w:color="auto" w:frame="1"/>
              </w:rPr>
              <w:t>44</w:t>
            </w:r>
          </w:p>
        </w:tc>
        <w:tc>
          <w:tcPr>
            <w:tcW w:w="1647" w:type="dxa"/>
            <w:vAlign w:val="bottom"/>
          </w:tcPr>
          <w:p w14:paraId="770EB23E"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Overall Mean</w:t>
            </w:r>
          </w:p>
        </w:tc>
        <w:tc>
          <w:tcPr>
            <w:tcW w:w="1109" w:type="dxa"/>
            <w:vAlign w:val="bottom"/>
          </w:tcPr>
          <w:p w14:paraId="09D8EDB0" w14:textId="438501E8" w:rsidR="00C64DD3" w:rsidRPr="00BD571A" w:rsidRDefault="001053F3" w:rsidP="00E77627">
            <w:pPr>
              <w:jc w:val="center"/>
              <w:rPr>
                <w:rFonts w:ascii="Arial" w:hAnsi="Arial" w:cs="Arial"/>
                <w:color w:val="000000"/>
                <w:sz w:val="20"/>
                <w:szCs w:val="20"/>
                <w:bdr w:val="none" w:sz="0" w:space="0" w:color="auto" w:frame="1"/>
              </w:rPr>
            </w:pPr>
            <w:r>
              <w:rPr>
                <w:rFonts w:ascii="Arial" w:hAnsi="Arial" w:cs="Arial"/>
                <w:color w:val="000000"/>
                <w:sz w:val="20"/>
                <w:szCs w:val="20"/>
                <w:bdr w:val="none" w:sz="0" w:space="0" w:color="auto" w:frame="1"/>
              </w:rPr>
              <w:t>0.</w:t>
            </w:r>
            <w:r w:rsidR="00C64DD3" w:rsidRPr="00BD571A">
              <w:rPr>
                <w:rFonts w:ascii="Arial" w:hAnsi="Arial" w:cs="Arial"/>
                <w:color w:val="000000"/>
                <w:sz w:val="20"/>
                <w:szCs w:val="20"/>
                <w:bdr w:val="none" w:sz="0" w:space="0" w:color="auto" w:frame="1"/>
              </w:rPr>
              <w:t>54</w:t>
            </w:r>
          </w:p>
        </w:tc>
      </w:tr>
      <w:tr w:rsidR="00C64DD3" w:rsidRPr="00BC1DBD" w14:paraId="31E6F7FE" w14:textId="77777777" w:rsidTr="00C64DD3">
        <w:trPr>
          <w:gridAfter w:val="1"/>
          <w:wAfter w:w="9" w:type="dxa"/>
          <w:jc w:val="center"/>
        </w:trPr>
        <w:tc>
          <w:tcPr>
            <w:tcW w:w="1875" w:type="dxa"/>
          </w:tcPr>
          <w:p w14:paraId="78C8030F"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4.0</w:t>
            </w:r>
          </w:p>
        </w:tc>
        <w:tc>
          <w:tcPr>
            <w:tcW w:w="804" w:type="dxa"/>
            <w:vAlign w:val="bottom"/>
          </w:tcPr>
          <w:p w14:paraId="2C2A4A11"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2.1</w:t>
            </w:r>
          </w:p>
        </w:tc>
        <w:tc>
          <w:tcPr>
            <w:tcW w:w="1109" w:type="dxa"/>
            <w:vAlign w:val="bottom"/>
          </w:tcPr>
          <w:p w14:paraId="6D682C24" w14:textId="5B135A50" w:rsidR="00C64DD3" w:rsidRPr="00BD571A" w:rsidRDefault="00F43171" w:rsidP="00E77627">
            <w:pPr>
              <w:jc w:val="center"/>
              <w:rPr>
                <w:rFonts w:ascii="Arial" w:hAnsi="Arial" w:cs="Arial"/>
                <w:color w:val="000000"/>
                <w:sz w:val="20"/>
                <w:szCs w:val="20"/>
                <w:bdr w:val="none" w:sz="0" w:space="0" w:color="auto" w:frame="1"/>
              </w:rPr>
            </w:pPr>
            <w:r>
              <w:rPr>
                <w:rFonts w:ascii="Arial" w:hAnsi="Arial" w:cs="Arial"/>
                <w:color w:val="000000"/>
                <w:sz w:val="20"/>
                <w:szCs w:val="20"/>
                <w:bdr w:val="none" w:sz="0" w:space="0" w:color="auto" w:frame="1"/>
              </w:rPr>
              <w:t>0.</w:t>
            </w:r>
            <w:r w:rsidR="00C64DD3" w:rsidRPr="00BD571A">
              <w:rPr>
                <w:rFonts w:ascii="Arial" w:hAnsi="Arial" w:cs="Arial"/>
                <w:color w:val="000000"/>
                <w:sz w:val="20"/>
                <w:szCs w:val="20"/>
                <w:bdr w:val="none" w:sz="0" w:space="0" w:color="auto" w:frame="1"/>
              </w:rPr>
              <w:t>52</w:t>
            </w:r>
          </w:p>
        </w:tc>
        <w:tc>
          <w:tcPr>
            <w:tcW w:w="1647" w:type="dxa"/>
            <w:vAlign w:val="bottom"/>
          </w:tcPr>
          <w:p w14:paraId="5072433C"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SD</w:t>
            </w:r>
          </w:p>
        </w:tc>
        <w:tc>
          <w:tcPr>
            <w:tcW w:w="1109" w:type="dxa"/>
            <w:vAlign w:val="bottom"/>
          </w:tcPr>
          <w:p w14:paraId="4A8A2CD6" w14:textId="15E73770" w:rsidR="00C64DD3" w:rsidRPr="00BD571A" w:rsidRDefault="001053F3" w:rsidP="00E77627">
            <w:pPr>
              <w:jc w:val="center"/>
              <w:rPr>
                <w:rFonts w:ascii="Arial" w:hAnsi="Arial" w:cs="Arial"/>
                <w:color w:val="000000"/>
                <w:sz w:val="20"/>
                <w:szCs w:val="20"/>
                <w:bdr w:val="none" w:sz="0" w:space="0" w:color="auto" w:frame="1"/>
              </w:rPr>
            </w:pPr>
            <w:r>
              <w:rPr>
                <w:rFonts w:ascii="Arial" w:hAnsi="Arial" w:cs="Arial"/>
                <w:color w:val="000000"/>
                <w:sz w:val="20"/>
                <w:szCs w:val="20"/>
                <w:bdr w:val="none" w:sz="0" w:space="0" w:color="auto" w:frame="1"/>
              </w:rPr>
              <w:t>0.0</w:t>
            </w:r>
            <w:r w:rsidR="00C64DD3" w:rsidRPr="00BD571A">
              <w:rPr>
                <w:rFonts w:ascii="Arial" w:hAnsi="Arial" w:cs="Arial"/>
                <w:color w:val="000000"/>
                <w:sz w:val="20"/>
                <w:szCs w:val="20"/>
                <w:bdr w:val="none" w:sz="0" w:space="0" w:color="auto" w:frame="1"/>
              </w:rPr>
              <w:t>78</w:t>
            </w:r>
          </w:p>
        </w:tc>
      </w:tr>
      <w:tr w:rsidR="00C64DD3" w:rsidRPr="00BC1DBD" w14:paraId="7EB2179E" w14:textId="77777777" w:rsidTr="00C64DD3">
        <w:trPr>
          <w:gridAfter w:val="1"/>
          <w:wAfter w:w="9" w:type="dxa"/>
          <w:jc w:val="center"/>
        </w:trPr>
        <w:tc>
          <w:tcPr>
            <w:tcW w:w="1875" w:type="dxa"/>
          </w:tcPr>
          <w:p w14:paraId="04C4947B"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20</w:t>
            </w:r>
          </w:p>
        </w:tc>
        <w:tc>
          <w:tcPr>
            <w:tcW w:w="804" w:type="dxa"/>
            <w:vAlign w:val="bottom"/>
          </w:tcPr>
          <w:p w14:paraId="0480F7EC"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11</w:t>
            </w:r>
          </w:p>
        </w:tc>
        <w:tc>
          <w:tcPr>
            <w:tcW w:w="1109" w:type="dxa"/>
            <w:vAlign w:val="bottom"/>
          </w:tcPr>
          <w:p w14:paraId="62B3C5EA" w14:textId="287A4844" w:rsidR="00C64DD3" w:rsidRPr="00BD571A" w:rsidRDefault="00F43171" w:rsidP="00E77627">
            <w:pPr>
              <w:jc w:val="center"/>
              <w:rPr>
                <w:rFonts w:ascii="Arial" w:hAnsi="Arial" w:cs="Arial"/>
                <w:color w:val="000000"/>
                <w:sz w:val="20"/>
                <w:szCs w:val="20"/>
                <w:bdr w:val="none" w:sz="0" w:space="0" w:color="auto" w:frame="1"/>
              </w:rPr>
            </w:pPr>
            <w:r>
              <w:rPr>
                <w:rFonts w:ascii="Arial" w:hAnsi="Arial" w:cs="Arial"/>
                <w:color w:val="000000"/>
                <w:sz w:val="20"/>
                <w:szCs w:val="20"/>
                <w:bdr w:val="none" w:sz="0" w:space="0" w:color="auto" w:frame="1"/>
              </w:rPr>
              <w:t>0.</w:t>
            </w:r>
            <w:r w:rsidR="00C64DD3" w:rsidRPr="00BD571A">
              <w:rPr>
                <w:rFonts w:ascii="Arial" w:hAnsi="Arial" w:cs="Arial"/>
                <w:color w:val="000000"/>
                <w:sz w:val="20"/>
                <w:szCs w:val="20"/>
                <w:bdr w:val="none" w:sz="0" w:space="0" w:color="auto" w:frame="1"/>
              </w:rPr>
              <w:t>57</w:t>
            </w:r>
          </w:p>
        </w:tc>
        <w:tc>
          <w:tcPr>
            <w:tcW w:w="1647" w:type="dxa"/>
            <w:vAlign w:val="bottom"/>
          </w:tcPr>
          <w:p w14:paraId="25BC9028"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RSD (%)</w:t>
            </w:r>
          </w:p>
        </w:tc>
        <w:tc>
          <w:tcPr>
            <w:tcW w:w="1109" w:type="dxa"/>
            <w:vAlign w:val="bottom"/>
          </w:tcPr>
          <w:p w14:paraId="4DF30275"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14</w:t>
            </w:r>
          </w:p>
        </w:tc>
      </w:tr>
      <w:tr w:rsidR="00C64DD3" w:rsidRPr="00BC1DBD" w14:paraId="587CDA7A" w14:textId="77777777" w:rsidTr="00C64DD3">
        <w:trPr>
          <w:gridAfter w:val="1"/>
          <w:wAfter w:w="9" w:type="dxa"/>
          <w:jc w:val="center"/>
        </w:trPr>
        <w:tc>
          <w:tcPr>
            <w:tcW w:w="1875" w:type="dxa"/>
          </w:tcPr>
          <w:p w14:paraId="114115CB"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100</w:t>
            </w:r>
          </w:p>
        </w:tc>
        <w:tc>
          <w:tcPr>
            <w:tcW w:w="804" w:type="dxa"/>
            <w:vAlign w:val="bottom"/>
          </w:tcPr>
          <w:p w14:paraId="08EDB6EF"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62</w:t>
            </w:r>
          </w:p>
        </w:tc>
        <w:tc>
          <w:tcPr>
            <w:tcW w:w="1109" w:type="dxa"/>
            <w:vAlign w:val="bottom"/>
          </w:tcPr>
          <w:p w14:paraId="228FAC6B" w14:textId="7409CE39" w:rsidR="00C64DD3" w:rsidRPr="00BD571A" w:rsidRDefault="00F43171" w:rsidP="00E77627">
            <w:pPr>
              <w:jc w:val="center"/>
              <w:rPr>
                <w:rFonts w:ascii="Arial" w:hAnsi="Arial" w:cs="Arial"/>
                <w:color w:val="000000"/>
                <w:sz w:val="20"/>
                <w:szCs w:val="20"/>
                <w:bdr w:val="none" w:sz="0" w:space="0" w:color="auto" w:frame="1"/>
              </w:rPr>
            </w:pPr>
            <w:r>
              <w:rPr>
                <w:rFonts w:ascii="Arial" w:hAnsi="Arial" w:cs="Arial"/>
                <w:color w:val="000000"/>
                <w:sz w:val="20"/>
                <w:szCs w:val="20"/>
                <w:bdr w:val="none" w:sz="0" w:space="0" w:color="auto" w:frame="1"/>
              </w:rPr>
              <w:t>0.</w:t>
            </w:r>
            <w:r w:rsidR="00C64DD3" w:rsidRPr="00BD571A">
              <w:rPr>
                <w:rFonts w:ascii="Arial" w:hAnsi="Arial" w:cs="Arial"/>
                <w:color w:val="000000"/>
                <w:sz w:val="20"/>
                <w:szCs w:val="20"/>
                <w:bdr w:val="none" w:sz="0" w:space="0" w:color="auto" w:frame="1"/>
              </w:rPr>
              <w:t>62</w:t>
            </w:r>
          </w:p>
        </w:tc>
        <w:tc>
          <w:tcPr>
            <w:tcW w:w="1647" w:type="dxa"/>
            <w:vAlign w:val="bottom"/>
          </w:tcPr>
          <w:p w14:paraId="7CD6442F"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r2</w:t>
            </w:r>
          </w:p>
        </w:tc>
        <w:tc>
          <w:tcPr>
            <w:tcW w:w="1109" w:type="dxa"/>
            <w:vAlign w:val="bottom"/>
          </w:tcPr>
          <w:p w14:paraId="4302AB92"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0.9998</w:t>
            </w:r>
          </w:p>
        </w:tc>
      </w:tr>
      <w:tr w:rsidR="00C64DD3" w:rsidRPr="00BC1DBD" w14:paraId="62C90AA8" w14:textId="77777777" w:rsidTr="00C64DD3">
        <w:trPr>
          <w:jc w:val="center"/>
        </w:trPr>
        <w:tc>
          <w:tcPr>
            <w:tcW w:w="6553" w:type="dxa"/>
            <w:gridSpan w:val="6"/>
            <w:shd w:val="clear" w:color="auto" w:fill="D9D9D9" w:themeFill="background1" w:themeFillShade="D9"/>
          </w:tcPr>
          <w:p w14:paraId="48D65D60" w14:textId="77777777" w:rsidR="00C64DD3" w:rsidRPr="00BC1DBD" w:rsidRDefault="00C64DD3" w:rsidP="00E77627">
            <w:pPr>
              <w:rPr>
                <w:rFonts w:ascii="Arial" w:hAnsi="Arial" w:cs="Arial"/>
                <w:color w:val="000000"/>
                <w:bdr w:val="none" w:sz="0" w:space="0" w:color="auto" w:frame="1"/>
              </w:rPr>
            </w:pPr>
            <w:r w:rsidRPr="00BC1DBD">
              <w:rPr>
                <w:rFonts w:ascii="Arial" w:hAnsi="Arial" w:cs="Arial"/>
                <w:color w:val="000000"/>
                <w:bdr w:val="none" w:sz="0" w:space="0" w:color="auto" w:frame="1"/>
              </w:rPr>
              <w:t>Withanoside V</w:t>
            </w:r>
          </w:p>
        </w:tc>
      </w:tr>
      <w:tr w:rsidR="00C64DD3" w:rsidRPr="00BC1DBD" w14:paraId="7567E352" w14:textId="77777777" w:rsidTr="00C64DD3">
        <w:trPr>
          <w:gridAfter w:val="1"/>
          <w:wAfter w:w="9" w:type="dxa"/>
          <w:jc w:val="center"/>
        </w:trPr>
        <w:tc>
          <w:tcPr>
            <w:tcW w:w="1875" w:type="dxa"/>
          </w:tcPr>
          <w:p w14:paraId="55AAC69E" w14:textId="77777777" w:rsidR="00C64DD3" w:rsidRPr="00BC1DBD" w:rsidRDefault="00C64DD3" w:rsidP="00E77627">
            <w:pPr>
              <w:jc w:val="center"/>
              <w:rPr>
                <w:rFonts w:ascii="Arial" w:hAnsi="Arial" w:cs="Arial"/>
                <w:color w:val="000000"/>
                <w:bdr w:val="none" w:sz="0" w:space="0" w:color="auto" w:frame="1"/>
              </w:rPr>
            </w:pPr>
            <w:r>
              <w:rPr>
                <w:rFonts w:ascii="Arial" w:hAnsi="Arial" w:cs="Arial"/>
                <w:color w:val="000000"/>
                <w:bdr w:val="none" w:sz="0" w:space="0" w:color="auto" w:frame="1"/>
              </w:rPr>
              <w:t>Conc. (µg/mL)</w:t>
            </w:r>
          </w:p>
        </w:tc>
        <w:tc>
          <w:tcPr>
            <w:tcW w:w="804" w:type="dxa"/>
            <w:vAlign w:val="bottom"/>
          </w:tcPr>
          <w:p w14:paraId="13927158" w14:textId="77777777" w:rsidR="00C64DD3" w:rsidRPr="00BC1DBD" w:rsidRDefault="00C64DD3" w:rsidP="00E77627">
            <w:pPr>
              <w:jc w:val="center"/>
              <w:rPr>
                <w:rFonts w:ascii="Arial" w:hAnsi="Arial" w:cs="Arial"/>
              </w:rPr>
            </w:pPr>
            <w:r>
              <w:rPr>
                <w:rFonts w:ascii="Arial" w:hAnsi="Arial" w:cs="Arial"/>
              </w:rPr>
              <w:t>Area</w:t>
            </w:r>
          </w:p>
        </w:tc>
        <w:tc>
          <w:tcPr>
            <w:tcW w:w="1109" w:type="dxa"/>
            <w:vAlign w:val="bottom"/>
          </w:tcPr>
          <w:p w14:paraId="7412FD8E" w14:textId="77777777" w:rsidR="00C64DD3" w:rsidRPr="00BC1DBD" w:rsidRDefault="00C64DD3" w:rsidP="00E77627">
            <w:pPr>
              <w:jc w:val="center"/>
              <w:rPr>
                <w:rFonts w:ascii="Arial" w:hAnsi="Arial" w:cs="Arial"/>
              </w:rPr>
            </w:pPr>
            <w:r>
              <w:rPr>
                <w:rFonts w:ascii="Arial" w:hAnsi="Arial" w:cs="Arial"/>
              </w:rPr>
              <w:t>RF</w:t>
            </w:r>
          </w:p>
        </w:tc>
        <w:tc>
          <w:tcPr>
            <w:tcW w:w="2756" w:type="dxa"/>
            <w:gridSpan w:val="2"/>
            <w:vAlign w:val="bottom"/>
          </w:tcPr>
          <w:p w14:paraId="17962075" w14:textId="77777777" w:rsidR="00C64DD3" w:rsidRPr="00BC1DBD" w:rsidRDefault="00C64DD3" w:rsidP="00E77627">
            <w:pPr>
              <w:jc w:val="center"/>
              <w:rPr>
                <w:rFonts w:ascii="Arial" w:hAnsi="Arial" w:cs="Arial"/>
              </w:rPr>
            </w:pPr>
          </w:p>
        </w:tc>
      </w:tr>
      <w:tr w:rsidR="00C64DD3" w:rsidRPr="00BC1DBD" w14:paraId="4D98D6AD" w14:textId="77777777" w:rsidTr="00C64DD3">
        <w:trPr>
          <w:gridAfter w:val="1"/>
          <w:wAfter w:w="9" w:type="dxa"/>
          <w:jc w:val="center"/>
        </w:trPr>
        <w:tc>
          <w:tcPr>
            <w:tcW w:w="1875" w:type="dxa"/>
          </w:tcPr>
          <w:p w14:paraId="2D88B12F"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0.8</w:t>
            </w:r>
          </w:p>
        </w:tc>
        <w:tc>
          <w:tcPr>
            <w:tcW w:w="804" w:type="dxa"/>
            <w:vAlign w:val="bottom"/>
          </w:tcPr>
          <w:p w14:paraId="70021D3B"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0.50</w:t>
            </w:r>
          </w:p>
        </w:tc>
        <w:tc>
          <w:tcPr>
            <w:tcW w:w="1109" w:type="dxa"/>
            <w:vAlign w:val="bottom"/>
          </w:tcPr>
          <w:p w14:paraId="1C285360" w14:textId="73D780F1" w:rsidR="00C64DD3" w:rsidRPr="00BD571A" w:rsidRDefault="00F43171" w:rsidP="00E77627">
            <w:pPr>
              <w:jc w:val="center"/>
              <w:rPr>
                <w:rFonts w:ascii="Arial" w:hAnsi="Arial" w:cs="Arial"/>
                <w:color w:val="000000"/>
                <w:sz w:val="20"/>
                <w:szCs w:val="20"/>
                <w:bdr w:val="none" w:sz="0" w:space="0" w:color="auto" w:frame="1"/>
              </w:rPr>
            </w:pPr>
            <w:r>
              <w:rPr>
                <w:rFonts w:ascii="Arial" w:hAnsi="Arial" w:cs="Arial"/>
                <w:color w:val="000000"/>
                <w:sz w:val="20"/>
                <w:szCs w:val="20"/>
                <w:bdr w:val="none" w:sz="0" w:space="0" w:color="auto" w:frame="1"/>
              </w:rPr>
              <w:t>0.</w:t>
            </w:r>
            <w:r w:rsidR="00C64DD3" w:rsidRPr="00BD571A">
              <w:rPr>
                <w:rFonts w:ascii="Arial" w:hAnsi="Arial" w:cs="Arial"/>
                <w:color w:val="000000"/>
                <w:sz w:val="20"/>
                <w:szCs w:val="20"/>
                <w:bdr w:val="none" w:sz="0" w:space="0" w:color="auto" w:frame="1"/>
              </w:rPr>
              <w:t>63</w:t>
            </w:r>
          </w:p>
        </w:tc>
        <w:tc>
          <w:tcPr>
            <w:tcW w:w="1647" w:type="dxa"/>
            <w:vAlign w:val="bottom"/>
          </w:tcPr>
          <w:p w14:paraId="521355ED"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Overall Mean</w:t>
            </w:r>
          </w:p>
        </w:tc>
        <w:tc>
          <w:tcPr>
            <w:tcW w:w="1109" w:type="dxa"/>
            <w:vAlign w:val="bottom"/>
          </w:tcPr>
          <w:p w14:paraId="4AD44CF3" w14:textId="4B8C4EFE" w:rsidR="00C64DD3" w:rsidRPr="00BD571A" w:rsidRDefault="001053F3" w:rsidP="00E77627">
            <w:pPr>
              <w:jc w:val="center"/>
              <w:rPr>
                <w:rFonts w:ascii="Arial" w:hAnsi="Arial" w:cs="Arial"/>
                <w:color w:val="000000"/>
                <w:sz w:val="20"/>
                <w:szCs w:val="20"/>
                <w:bdr w:val="none" w:sz="0" w:space="0" w:color="auto" w:frame="1"/>
              </w:rPr>
            </w:pPr>
            <w:r>
              <w:rPr>
                <w:rFonts w:ascii="Arial" w:hAnsi="Arial" w:cs="Arial"/>
                <w:color w:val="000000"/>
                <w:sz w:val="20"/>
                <w:szCs w:val="20"/>
                <w:bdr w:val="none" w:sz="0" w:space="0" w:color="auto" w:frame="1"/>
              </w:rPr>
              <w:t>0.</w:t>
            </w:r>
            <w:r w:rsidR="00C64DD3" w:rsidRPr="00BD571A">
              <w:rPr>
                <w:rFonts w:ascii="Arial" w:hAnsi="Arial" w:cs="Arial"/>
                <w:color w:val="000000"/>
                <w:sz w:val="20"/>
                <w:szCs w:val="20"/>
                <w:bdr w:val="none" w:sz="0" w:space="0" w:color="auto" w:frame="1"/>
              </w:rPr>
              <w:t>60</w:t>
            </w:r>
          </w:p>
        </w:tc>
      </w:tr>
      <w:tr w:rsidR="00C64DD3" w:rsidRPr="00BC1DBD" w14:paraId="3C8507EB" w14:textId="77777777" w:rsidTr="00C64DD3">
        <w:trPr>
          <w:gridAfter w:val="1"/>
          <w:wAfter w:w="9" w:type="dxa"/>
          <w:jc w:val="center"/>
        </w:trPr>
        <w:tc>
          <w:tcPr>
            <w:tcW w:w="1875" w:type="dxa"/>
          </w:tcPr>
          <w:p w14:paraId="7B7080DD"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lastRenderedPageBreak/>
              <w:t>4.0</w:t>
            </w:r>
          </w:p>
        </w:tc>
        <w:tc>
          <w:tcPr>
            <w:tcW w:w="804" w:type="dxa"/>
            <w:vAlign w:val="bottom"/>
          </w:tcPr>
          <w:p w14:paraId="260C8C35"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2.0</w:t>
            </w:r>
          </w:p>
        </w:tc>
        <w:tc>
          <w:tcPr>
            <w:tcW w:w="1109" w:type="dxa"/>
            <w:vAlign w:val="bottom"/>
          </w:tcPr>
          <w:p w14:paraId="4A6B92B6" w14:textId="63676609" w:rsidR="00C64DD3" w:rsidRPr="00BD571A" w:rsidRDefault="00F43171" w:rsidP="00E77627">
            <w:pPr>
              <w:jc w:val="center"/>
              <w:rPr>
                <w:rFonts w:ascii="Arial" w:hAnsi="Arial" w:cs="Arial"/>
                <w:color w:val="000000"/>
                <w:sz w:val="20"/>
                <w:szCs w:val="20"/>
                <w:bdr w:val="none" w:sz="0" w:space="0" w:color="auto" w:frame="1"/>
              </w:rPr>
            </w:pPr>
            <w:r>
              <w:rPr>
                <w:rFonts w:ascii="Arial" w:hAnsi="Arial" w:cs="Arial"/>
                <w:color w:val="000000"/>
                <w:sz w:val="20"/>
                <w:szCs w:val="20"/>
                <w:bdr w:val="none" w:sz="0" w:space="0" w:color="auto" w:frame="1"/>
              </w:rPr>
              <w:t>0.</w:t>
            </w:r>
            <w:r w:rsidR="00C64DD3" w:rsidRPr="00BD571A">
              <w:rPr>
                <w:rFonts w:ascii="Arial" w:hAnsi="Arial" w:cs="Arial"/>
                <w:color w:val="000000"/>
                <w:sz w:val="20"/>
                <w:szCs w:val="20"/>
                <w:bdr w:val="none" w:sz="0" w:space="0" w:color="auto" w:frame="1"/>
              </w:rPr>
              <w:t>51</w:t>
            </w:r>
          </w:p>
        </w:tc>
        <w:tc>
          <w:tcPr>
            <w:tcW w:w="1647" w:type="dxa"/>
            <w:vAlign w:val="bottom"/>
          </w:tcPr>
          <w:p w14:paraId="1BE83892"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SD</w:t>
            </w:r>
          </w:p>
        </w:tc>
        <w:tc>
          <w:tcPr>
            <w:tcW w:w="1109" w:type="dxa"/>
            <w:vAlign w:val="bottom"/>
          </w:tcPr>
          <w:p w14:paraId="36CEF475" w14:textId="63097FCB" w:rsidR="00C64DD3" w:rsidRPr="00BD571A" w:rsidRDefault="001053F3" w:rsidP="00E77627">
            <w:pPr>
              <w:jc w:val="center"/>
              <w:rPr>
                <w:rFonts w:ascii="Arial" w:hAnsi="Arial" w:cs="Arial"/>
                <w:color w:val="000000"/>
                <w:sz w:val="20"/>
                <w:szCs w:val="20"/>
                <w:bdr w:val="none" w:sz="0" w:space="0" w:color="auto" w:frame="1"/>
              </w:rPr>
            </w:pPr>
            <w:r>
              <w:rPr>
                <w:rFonts w:ascii="Arial" w:hAnsi="Arial" w:cs="Arial"/>
                <w:color w:val="000000"/>
                <w:sz w:val="20"/>
                <w:szCs w:val="20"/>
                <w:bdr w:val="none" w:sz="0" w:space="0" w:color="auto" w:frame="1"/>
              </w:rPr>
              <w:t>0.0</w:t>
            </w:r>
            <w:r w:rsidR="00C64DD3" w:rsidRPr="00BD571A">
              <w:rPr>
                <w:rFonts w:ascii="Arial" w:hAnsi="Arial" w:cs="Arial"/>
                <w:color w:val="000000"/>
                <w:sz w:val="20"/>
                <w:szCs w:val="20"/>
                <w:bdr w:val="none" w:sz="0" w:space="0" w:color="auto" w:frame="1"/>
              </w:rPr>
              <w:t>66</w:t>
            </w:r>
          </w:p>
        </w:tc>
      </w:tr>
      <w:tr w:rsidR="00C64DD3" w:rsidRPr="00BC1DBD" w14:paraId="2E63EA16" w14:textId="77777777" w:rsidTr="00C64DD3">
        <w:trPr>
          <w:gridAfter w:val="1"/>
          <w:wAfter w:w="9" w:type="dxa"/>
          <w:jc w:val="center"/>
        </w:trPr>
        <w:tc>
          <w:tcPr>
            <w:tcW w:w="1875" w:type="dxa"/>
          </w:tcPr>
          <w:p w14:paraId="568D8CEC"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20</w:t>
            </w:r>
          </w:p>
        </w:tc>
        <w:tc>
          <w:tcPr>
            <w:tcW w:w="804" w:type="dxa"/>
            <w:vAlign w:val="bottom"/>
          </w:tcPr>
          <w:p w14:paraId="0F642FAD"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12</w:t>
            </w:r>
          </w:p>
        </w:tc>
        <w:tc>
          <w:tcPr>
            <w:tcW w:w="1109" w:type="dxa"/>
            <w:vAlign w:val="bottom"/>
          </w:tcPr>
          <w:p w14:paraId="1185AF95" w14:textId="080C821A" w:rsidR="00C64DD3" w:rsidRPr="00BD571A" w:rsidRDefault="00F43171" w:rsidP="00E77627">
            <w:pPr>
              <w:jc w:val="center"/>
              <w:rPr>
                <w:rFonts w:ascii="Arial" w:hAnsi="Arial" w:cs="Arial"/>
                <w:color w:val="000000"/>
                <w:sz w:val="20"/>
                <w:szCs w:val="20"/>
                <w:bdr w:val="none" w:sz="0" w:space="0" w:color="auto" w:frame="1"/>
              </w:rPr>
            </w:pPr>
            <w:r>
              <w:rPr>
                <w:rFonts w:ascii="Arial" w:hAnsi="Arial" w:cs="Arial"/>
                <w:color w:val="000000"/>
                <w:sz w:val="20"/>
                <w:szCs w:val="20"/>
                <w:bdr w:val="none" w:sz="0" w:space="0" w:color="auto" w:frame="1"/>
              </w:rPr>
              <w:t>0.</w:t>
            </w:r>
            <w:r w:rsidR="00C64DD3" w:rsidRPr="00BD571A">
              <w:rPr>
                <w:rFonts w:ascii="Arial" w:hAnsi="Arial" w:cs="Arial"/>
                <w:color w:val="000000"/>
                <w:sz w:val="20"/>
                <w:szCs w:val="20"/>
                <w:bdr w:val="none" w:sz="0" w:space="0" w:color="auto" w:frame="1"/>
              </w:rPr>
              <w:t>60</w:t>
            </w:r>
          </w:p>
        </w:tc>
        <w:tc>
          <w:tcPr>
            <w:tcW w:w="1647" w:type="dxa"/>
            <w:vAlign w:val="bottom"/>
          </w:tcPr>
          <w:p w14:paraId="50AD8F4A"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RSD (%)</w:t>
            </w:r>
          </w:p>
        </w:tc>
        <w:tc>
          <w:tcPr>
            <w:tcW w:w="1109" w:type="dxa"/>
            <w:vAlign w:val="bottom"/>
          </w:tcPr>
          <w:p w14:paraId="2D5EF183"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11</w:t>
            </w:r>
          </w:p>
        </w:tc>
      </w:tr>
      <w:tr w:rsidR="00C64DD3" w:rsidRPr="00BC1DBD" w14:paraId="4BC33C6F" w14:textId="77777777" w:rsidTr="00C64DD3">
        <w:trPr>
          <w:gridAfter w:val="1"/>
          <w:wAfter w:w="9" w:type="dxa"/>
          <w:jc w:val="center"/>
        </w:trPr>
        <w:tc>
          <w:tcPr>
            <w:tcW w:w="1875" w:type="dxa"/>
            <w:tcBorders>
              <w:bottom w:val="double" w:sz="4" w:space="0" w:color="auto"/>
            </w:tcBorders>
          </w:tcPr>
          <w:p w14:paraId="4A180A02"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100</w:t>
            </w:r>
          </w:p>
        </w:tc>
        <w:tc>
          <w:tcPr>
            <w:tcW w:w="804" w:type="dxa"/>
            <w:tcBorders>
              <w:bottom w:val="double" w:sz="4" w:space="0" w:color="auto"/>
            </w:tcBorders>
            <w:vAlign w:val="bottom"/>
          </w:tcPr>
          <w:p w14:paraId="1744DB86"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66</w:t>
            </w:r>
          </w:p>
        </w:tc>
        <w:tc>
          <w:tcPr>
            <w:tcW w:w="1109" w:type="dxa"/>
            <w:tcBorders>
              <w:bottom w:val="double" w:sz="4" w:space="0" w:color="auto"/>
            </w:tcBorders>
            <w:vAlign w:val="bottom"/>
          </w:tcPr>
          <w:p w14:paraId="47A673A1" w14:textId="4EA8CDEA" w:rsidR="00C64DD3" w:rsidRPr="00BD571A" w:rsidRDefault="00F43171" w:rsidP="00E77627">
            <w:pPr>
              <w:jc w:val="center"/>
              <w:rPr>
                <w:rFonts w:ascii="Arial" w:hAnsi="Arial" w:cs="Arial"/>
                <w:color w:val="000000"/>
                <w:sz w:val="20"/>
                <w:szCs w:val="20"/>
                <w:bdr w:val="none" w:sz="0" w:space="0" w:color="auto" w:frame="1"/>
              </w:rPr>
            </w:pPr>
            <w:r>
              <w:rPr>
                <w:rFonts w:ascii="Arial" w:hAnsi="Arial" w:cs="Arial"/>
                <w:color w:val="000000"/>
                <w:sz w:val="20"/>
                <w:szCs w:val="20"/>
                <w:bdr w:val="none" w:sz="0" w:space="0" w:color="auto" w:frame="1"/>
              </w:rPr>
              <w:t>0.</w:t>
            </w:r>
            <w:r w:rsidR="00C64DD3" w:rsidRPr="00BD571A">
              <w:rPr>
                <w:rFonts w:ascii="Arial" w:hAnsi="Arial" w:cs="Arial"/>
                <w:color w:val="000000"/>
                <w:sz w:val="20"/>
                <w:szCs w:val="20"/>
                <w:bdr w:val="none" w:sz="0" w:space="0" w:color="auto" w:frame="1"/>
              </w:rPr>
              <w:t>66</w:t>
            </w:r>
          </w:p>
        </w:tc>
        <w:tc>
          <w:tcPr>
            <w:tcW w:w="1647" w:type="dxa"/>
            <w:tcBorders>
              <w:bottom w:val="double" w:sz="4" w:space="0" w:color="auto"/>
            </w:tcBorders>
            <w:vAlign w:val="bottom"/>
          </w:tcPr>
          <w:p w14:paraId="57AEBA0F"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r2</w:t>
            </w:r>
          </w:p>
        </w:tc>
        <w:tc>
          <w:tcPr>
            <w:tcW w:w="1109" w:type="dxa"/>
            <w:tcBorders>
              <w:bottom w:val="double" w:sz="4" w:space="0" w:color="auto"/>
            </w:tcBorders>
            <w:vAlign w:val="bottom"/>
          </w:tcPr>
          <w:p w14:paraId="6524B1BB"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0.9997</w:t>
            </w:r>
          </w:p>
        </w:tc>
      </w:tr>
      <w:tr w:rsidR="00C64DD3" w:rsidRPr="00BC1DBD" w14:paraId="3757557C" w14:textId="77777777" w:rsidTr="00C64DD3">
        <w:trPr>
          <w:jc w:val="center"/>
        </w:trPr>
        <w:tc>
          <w:tcPr>
            <w:tcW w:w="6553" w:type="dxa"/>
            <w:gridSpan w:val="6"/>
            <w:tcBorders>
              <w:top w:val="double" w:sz="4" w:space="0" w:color="auto"/>
            </w:tcBorders>
            <w:shd w:val="clear" w:color="auto" w:fill="D9D9D9" w:themeFill="background1" w:themeFillShade="D9"/>
          </w:tcPr>
          <w:p w14:paraId="1BF23E93" w14:textId="77777777" w:rsidR="00C64DD3" w:rsidRPr="00BC1DBD" w:rsidRDefault="00C64DD3" w:rsidP="00E77627">
            <w:pPr>
              <w:rPr>
                <w:rFonts w:ascii="Arial" w:hAnsi="Arial" w:cs="Arial"/>
                <w:color w:val="000000"/>
                <w:bdr w:val="none" w:sz="0" w:space="0" w:color="auto" w:frame="1"/>
              </w:rPr>
            </w:pPr>
            <w:r w:rsidRPr="00BC1DBD">
              <w:rPr>
                <w:rFonts w:ascii="Arial" w:hAnsi="Arial" w:cs="Arial"/>
                <w:color w:val="000000"/>
                <w:bdr w:val="none" w:sz="0" w:space="0" w:color="auto" w:frame="1"/>
              </w:rPr>
              <w:t>Average</w:t>
            </w:r>
          </w:p>
        </w:tc>
      </w:tr>
      <w:tr w:rsidR="00C64DD3" w:rsidRPr="00BC1DBD" w14:paraId="2C930073" w14:textId="77777777" w:rsidTr="00C64DD3">
        <w:trPr>
          <w:gridAfter w:val="1"/>
          <w:wAfter w:w="9" w:type="dxa"/>
          <w:jc w:val="center"/>
        </w:trPr>
        <w:tc>
          <w:tcPr>
            <w:tcW w:w="1875" w:type="dxa"/>
          </w:tcPr>
          <w:p w14:paraId="2C7745D9" w14:textId="77777777" w:rsidR="00C64DD3" w:rsidRPr="00BC1DBD" w:rsidRDefault="00C64DD3" w:rsidP="00E77627">
            <w:pPr>
              <w:jc w:val="center"/>
              <w:rPr>
                <w:rFonts w:ascii="Arial" w:hAnsi="Arial" w:cs="Arial"/>
                <w:color w:val="000000"/>
                <w:bdr w:val="none" w:sz="0" w:space="0" w:color="auto" w:frame="1"/>
              </w:rPr>
            </w:pPr>
            <w:r>
              <w:rPr>
                <w:rFonts w:ascii="Arial" w:hAnsi="Arial" w:cs="Arial"/>
                <w:color w:val="000000"/>
                <w:bdr w:val="none" w:sz="0" w:space="0" w:color="auto" w:frame="1"/>
              </w:rPr>
              <w:t>Conc. (µg/mL)</w:t>
            </w:r>
          </w:p>
        </w:tc>
        <w:tc>
          <w:tcPr>
            <w:tcW w:w="804" w:type="dxa"/>
            <w:vAlign w:val="bottom"/>
          </w:tcPr>
          <w:p w14:paraId="76BF5A77" w14:textId="77777777" w:rsidR="00C64DD3" w:rsidRPr="00BC1DBD" w:rsidRDefault="00C64DD3" w:rsidP="00E77627">
            <w:pPr>
              <w:jc w:val="center"/>
              <w:rPr>
                <w:rFonts w:ascii="Arial" w:hAnsi="Arial" w:cs="Arial"/>
                <w:color w:val="000000"/>
              </w:rPr>
            </w:pPr>
            <w:r>
              <w:rPr>
                <w:rFonts w:ascii="Arial" w:hAnsi="Arial" w:cs="Arial"/>
              </w:rPr>
              <w:t>Area</w:t>
            </w:r>
          </w:p>
        </w:tc>
        <w:tc>
          <w:tcPr>
            <w:tcW w:w="1109" w:type="dxa"/>
            <w:vAlign w:val="bottom"/>
          </w:tcPr>
          <w:p w14:paraId="25FE6FC2" w14:textId="77777777" w:rsidR="00C64DD3" w:rsidRPr="00BC1DBD" w:rsidRDefault="00C64DD3" w:rsidP="00E77627">
            <w:pPr>
              <w:jc w:val="center"/>
              <w:rPr>
                <w:rFonts w:ascii="Arial" w:hAnsi="Arial" w:cs="Arial"/>
              </w:rPr>
            </w:pPr>
            <w:r>
              <w:rPr>
                <w:rFonts w:ascii="Arial" w:hAnsi="Arial" w:cs="Arial"/>
              </w:rPr>
              <w:t>RF</w:t>
            </w:r>
          </w:p>
        </w:tc>
        <w:tc>
          <w:tcPr>
            <w:tcW w:w="2756" w:type="dxa"/>
            <w:gridSpan w:val="2"/>
            <w:vAlign w:val="bottom"/>
          </w:tcPr>
          <w:p w14:paraId="2D1227F0" w14:textId="77777777" w:rsidR="00C64DD3" w:rsidRPr="00BC1DBD" w:rsidRDefault="00C64DD3" w:rsidP="00E77627">
            <w:pPr>
              <w:jc w:val="center"/>
              <w:rPr>
                <w:rFonts w:ascii="Arial" w:hAnsi="Arial" w:cs="Arial"/>
              </w:rPr>
            </w:pPr>
          </w:p>
        </w:tc>
      </w:tr>
      <w:tr w:rsidR="00C64DD3" w:rsidRPr="00BC1DBD" w14:paraId="42A507EF" w14:textId="77777777" w:rsidTr="00C64DD3">
        <w:trPr>
          <w:gridAfter w:val="1"/>
          <w:wAfter w:w="9" w:type="dxa"/>
          <w:jc w:val="center"/>
        </w:trPr>
        <w:tc>
          <w:tcPr>
            <w:tcW w:w="1875" w:type="dxa"/>
          </w:tcPr>
          <w:p w14:paraId="1E850296"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0.8</w:t>
            </w:r>
          </w:p>
        </w:tc>
        <w:tc>
          <w:tcPr>
            <w:tcW w:w="804" w:type="dxa"/>
            <w:vAlign w:val="bottom"/>
          </w:tcPr>
          <w:p w14:paraId="6FC100EB"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0.43</w:t>
            </w:r>
          </w:p>
        </w:tc>
        <w:tc>
          <w:tcPr>
            <w:tcW w:w="1109" w:type="dxa"/>
            <w:vAlign w:val="bottom"/>
          </w:tcPr>
          <w:p w14:paraId="5A4D1BB3" w14:textId="18C181F9" w:rsidR="00C64DD3" w:rsidRPr="00BD571A" w:rsidRDefault="00F43171" w:rsidP="00E77627">
            <w:pPr>
              <w:jc w:val="center"/>
              <w:rPr>
                <w:rFonts w:ascii="Arial" w:hAnsi="Arial" w:cs="Arial"/>
                <w:color w:val="000000"/>
                <w:sz w:val="20"/>
                <w:szCs w:val="20"/>
                <w:bdr w:val="none" w:sz="0" w:space="0" w:color="auto" w:frame="1"/>
              </w:rPr>
            </w:pPr>
            <w:r>
              <w:rPr>
                <w:rFonts w:ascii="Arial" w:hAnsi="Arial" w:cs="Arial"/>
                <w:color w:val="000000"/>
                <w:sz w:val="20"/>
                <w:szCs w:val="20"/>
                <w:bdr w:val="none" w:sz="0" w:space="0" w:color="auto" w:frame="1"/>
              </w:rPr>
              <w:t>0.</w:t>
            </w:r>
            <w:r w:rsidR="00C64DD3" w:rsidRPr="00BD571A">
              <w:rPr>
                <w:rFonts w:ascii="Arial" w:hAnsi="Arial" w:cs="Arial"/>
                <w:color w:val="000000"/>
                <w:sz w:val="20"/>
                <w:szCs w:val="20"/>
                <w:bdr w:val="none" w:sz="0" w:space="0" w:color="auto" w:frame="1"/>
              </w:rPr>
              <w:t>54</w:t>
            </w:r>
          </w:p>
        </w:tc>
        <w:tc>
          <w:tcPr>
            <w:tcW w:w="1647" w:type="dxa"/>
            <w:vAlign w:val="bottom"/>
          </w:tcPr>
          <w:p w14:paraId="5B2C8442"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Overall Mean</w:t>
            </w:r>
          </w:p>
        </w:tc>
        <w:tc>
          <w:tcPr>
            <w:tcW w:w="1109" w:type="dxa"/>
            <w:vAlign w:val="bottom"/>
          </w:tcPr>
          <w:p w14:paraId="55DAB6D6" w14:textId="34BBAF2A" w:rsidR="00C64DD3" w:rsidRPr="00BD571A" w:rsidRDefault="001053F3" w:rsidP="00E77627">
            <w:pPr>
              <w:jc w:val="center"/>
              <w:rPr>
                <w:rFonts w:ascii="Arial" w:hAnsi="Arial" w:cs="Arial"/>
                <w:color w:val="000000"/>
                <w:sz w:val="20"/>
                <w:szCs w:val="20"/>
                <w:bdr w:val="none" w:sz="0" w:space="0" w:color="auto" w:frame="1"/>
              </w:rPr>
            </w:pPr>
            <w:r>
              <w:rPr>
                <w:rFonts w:ascii="Arial" w:hAnsi="Arial" w:cs="Arial"/>
                <w:color w:val="000000"/>
                <w:sz w:val="20"/>
                <w:szCs w:val="20"/>
                <w:bdr w:val="none" w:sz="0" w:space="0" w:color="auto" w:frame="1"/>
              </w:rPr>
              <w:t>0.</w:t>
            </w:r>
            <w:r w:rsidR="00C64DD3" w:rsidRPr="00BD571A">
              <w:rPr>
                <w:rFonts w:ascii="Arial" w:hAnsi="Arial" w:cs="Arial"/>
                <w:color w:val="000000"/>
                <w:sz w:val="20"/>
                <w:szCs w:val="20"/>
                <w:bdr w:val="none" w:sz="0" w:space="0" w:color="auto" w:frame="1"/>
              </w:rPr>
              <w:t>62</w:t>
            </w:r>
          </w:p>
        </w:tc>
      </w:tr>
      <w:tr w:rsidR="00C64DD3" w:rsidRPr="00BC1DBD" w14:paraId="685A8465" w14:textId="77777777" w:rsidTr="00C64DD3">
        <w:trPr>
          <w:gridAfter w:val="1"/>
          <w:wAfter w:w="9" w:type="dxa"/>
          <w:jc w:val="center"/>
        </w:trPr>
        <w:tc>
          <w:tcPr>
            <w:tcW w:w="1875" w:type="dxa"/>
          </w:tcPr>
          <w:p w14:paraId="502E2DA5"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4.0</w:t>
            </w:r>
          </w:p>
        </w:tc>
        <w:tc>
          <w:tcPr>
            <w:tcW w:w="804" w:type="dxa"/>
            <w:vAlign w:val="bottom"/>
          </w:tcPr>
          <w:p w14:paraId="1699FA45"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2.3</w:t>
            </w:r>
          </w:p>
        </w:tc>
        <w:tc>
          <w:tcPr>
            <w:tcW w:w="1109" w:type="dxa"/>
            <w:vAlign w:val="bottom"/>
          </w:tcPr>
          <w:p w14:paraId="2C22EF0D" w14:textId="56A42705" w:rsidR="00C64DD3" w:rsidRPr="00BD571A" w:rsidRDefault="00F43171" w:rsidP="00E77627">
            <w:pPr>
              <w:jc w:val="center"/>
              <w:rPr>
                <w:rFonts w:ascii="Arial" w:hAnsi="Arial" w:cs="Arial"/>
                <w:color w:val="000000"/>
                <w:sz w:val="20"/>
                <w:szCs w:val="20"/>
                <w:bdr w:val="none" w:sz="0" w:space="0" w:color="auto" w:frame="1"/>
              </w:rPr>
            </w:pPr>
            <w:r>
              <w:rPr>
                <w:rFonts w:ascii="Arial" w:hAnsi="Arial" w:cs="Arial"/>
                <w:color w:val="000000"/>
                <w:sz w:val="20"/>
                <w:szCs w:val="20"/>
                <w:bdr w:val="none" w:sz="0" w:space="0" w:color="auto" w:frame="1"/>
              </w:rPr>
              <w:t>0.</w:t>
            </w:r>
            <w:r w:rsidR="00C64DD3" w:rsidRPr="00BD571A">
              <w:rPr>
                <w:rFonts w:ascii="Arial" w:hAnsi="Arial" w:cs="Arial"/>
                <w:color w:val="000000"/>
                <w:sz w:val="20"/>
                <w:szCs w:val="20"/>
                <w:bdr w:val="none" w:sz="0" w:space="0" w:color="auto" w:frame="1"/>
              </w:rPr>
              <w:t>58</w:t>
            </w:r>
          </w:p>
        </w:tc>
        <w:tc>
          <w:tcPr>
            <w:tcW w:w="1647" w:type="dxa"/>
            <w:vAlign w:val="bottom"/>
          </w:tcPr>
          <w:p w14:paraId="53399239"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SD</w:t>
            </w:r>
          </w:p>
        </w:tc>
        <w:tc>
          <w:tcPr>
            <w:tcW w:w="1109" w:type="dxa"/>
            <w:vAlign w:val="bottom"/>
          </w:tcPr>
          <w:p w14:paraId="62AB8001" w14:textId="2D3DC04C" w:rsidR="00C64DD3" w:rsidRPr="00BD571A" w:rsidRDefault="001053F3" w:rsidP="00E77627">
            <w:pPr>
              <w:jc w:val="center"/>
              <w:rPr>
                <w:rFonts w:ascii="Arial" w:hAnsi="Arial" w:cs="Arial"/>
                <w:color w:val="000000"/>
                <w:sz w:val="20"/>
                <w:szCs w:val="20"/>
                <w:bdr w:val="none" w:sz="0" w:space="0" w:color="auto" w:frame="1"/>
              </w:rPr>
            </w:pPr>
            <w:r>
              <w:rPr>
                <w:rFonts w:ascii="Arial" w:hAnsi="Arial" w:cs="Arial"/>
                <w:color w:val="000000"/>
                <w:sz w:val="20"/>
                <w:szCs w:val="20"/>
                <w:bdr w:val="none" w:sz="0" w:space="0" w:color="auto" w:frame="1"/>
              </w:rPr>
              <w:t>0.0</w:t>
            </w:r>
            <w:r w:rsidR="00C64DD3" w:rsidRPr="00BD571A">
              <w:rPr>
                <w:rFonts w:ascii="Arial" w:hAnsi="Arial" w:cs="Arial"/>
                <w:color w:val="000000"/>
                <w:sz w:val="20"/>
                <w:szCs w:val="20"/>
                <w:bdr w:val="none" w:sz="0" w:space="0" w:color="auto" w:frame="1"/>
              </w:rPr>
              <w:t>66</w:t>
            </w:r>
          </w:p>
        </w:tc>
      </w:tr>
      <w:tr w:rsidR="00C64DD3" w:rsidRPr="00BC1DBD" w14:paraId="5FAE262D" w14:textId="77777777" w:rsidTr="00C64DD3">
        <w:trPr>
          <w:gridAfter w:val="1"/>
          <w:wAfter w:w="9" w:type="dxa"/>
          <w:jc w:val="center"/>
        </w:trPr>
        <w:tc>
          <w:tcPr>
            <w:tcW w:w="1875" w:type="dxa"/>
          </w:tcPr>
          <w:p w14:paraId="73961551"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20</w:t>
            </w:r>
          </w:p>
        </w:tc>
        <w:tc>
          <w:tcPr>
            <w:tcW w:w="804" w:type="dxa"/>
            <w:vAlign w:val="bottom"/>
          </w:tcPr>
          <w:p w14:paraId="5FBCC394"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13</w:t>
            </w:r>
          </w:p>
        </w:tc>
        <w:tc>
          <w:tcPr>
            <w:tcW w:w="1109" w:type="dxa"/>
            <w:vAlign w:val="bottom"/>
          </w:tcPr>
          <w:p w14:paraId="67A7E80B" w14:textId="665E4DFF" w:rsidR="00C64DD3" w:rsidRPr="00BD571A" w:rsidRDefault="00F43171" w:rsidP="00E77627">
            <w:pPr>
              <w:jc w:val="center"/>
              <w:rPr>
                <w:rFonts w:ascii="Arial" w:hAnsi="Arial" w:cs="Arial"/>
                <w:color w:val="000000"/>
                <w:sz w:val="20"/>
                <w:szCs w:val="20"/>
                <w:bdr w:val="none" w:sz="0" w:space="0" w:color="auto" w:frame="1"/>
              </w:rPr>
            </w:pPr>
            <w:r>
              <w:rPr>
                <w:rFonts w:ascii="Arial" w:hAnsi="Arial" w:cs="Arial"/>
                <w:color w:val="000000"/>
                <w:sz w:val="20"/>
                <w:szCs w:val="20"/>
                <w:bdr w:val="none" w:sz="0" w:space="0" w:color="auto" w:frame="1"/>
              </w:rPr>
              <w:t>0.</w:t>
            </w:r>
            <w:r w:rsidR="00C64DD3" w:rsidRPr="00BD571A">
              <w:rPr>
                <w:rFonts w:ascii="Arial" w:hAnsi="Arial" w:cs="Arial"/>
                <w:color w:val="000000"/>
                <w:sz w:val="20"/>
                <w:szCs w:val="20"/>
                <w:bdr w:val="none" w:sz="0" w:space="0" w:color="auto" w:frame="1"/>
              </w:rPr>
              <w:t>66</w:t>
            </w:r>
          </w:p>
        </w:tc>
        <w:tc>
          <w:tcPr>
            <w:tcW w:w="1647" w:type="dxa"/>
            <w:vAlign w:val="bottom"/>
          </w:tcPr>
          <w:p w14:paraId="2F7DE1B0"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RSD (%)</w:t>
            </w:r>
          </w:p>
        </w:tc>
        <w:tc>
          <w:tcPr>
            <w:tcW w:w="1109" w:type="dxa"/>
            <w:vAlign w:val="bottom"/>
          </w:tcPr>
          <w:p w14:paraId="0B47E1CD"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11</w:t>
            </w:r>
          </w:p>
        </w:tc>
      </w:tr>
      <w:tr w:rsidR="00C64DD3" w:rsidRPr="00BC1DBD" w14:paraId="255F7201" w14:textId="77777777" w:rsidTr="00C64DD3">
        <w:trPr>
          <w:gridAfter w:val="1"/>
          <w:wAfter w:w="9" w:type="dxa"/>
          <w:jc w:val="center"/>
        </w:trPr>
        <w:tc>
          <w:tcPr>
            <w:tcW w:w="1875" w:type="dxa"/>
          </w:tcPr>
          <w:p w14:paraId="36FB68BC"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100</w:t>
            </w:r>
          </w:p>
        </w:tc>
        <w:tc>
          <w:tcPr>
            <w:tcW w:w="804" w:type="dxa"/>
            <w:vAlign w:val="bottom"/>
          </w:tcPr>
          <w:p w14:paraId="65EDCCB6"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69</w:t>
            </w:r>
          </w:p>
        </w:tc>
        <w:tc>
          <w:tcPr>
            <w:tcW w:w="1109" w:type="dxa"/>
            <w:vAlign w:val="bottom"/>
          </w:tcPr>
          <w:p w14:paraId="6ED348D7" w14:textId="45F61002" w:rsidR="00C64DD3" w:rsidRPr="00BD571A" w:rsidRDefault="00F43171" w:rsidP="00E77627">
            <w:pPr>
              <w:jc w:val="center"/>
              <w:rPr>
                <w:rFonts w:ascii="Arial" w:hAnsi="Arial" w:cs="Arial"/>
                <w:color w:val="000000"/>
                <w:sz w:val="20"/>
                <w:szCs w:val="20"/>
                <w:bdr w:val="none" w:sz="0" w:space="0" w:color="auto" w:frame="1"/>
              </w:rPr>
            </w:pPr>
            <w:r>
              <w:rPr>
                <w:rFonts w:ascii="Arial" w:hAnsi="Arial" w:cs="Arial"/>
                <w:color w:val="000000"/>
                <w:sz w:val="20"/>
                <w:szCs w:val="20"/>
                <w:bdr w:val="none" w:sz="0" w:space="0" w:color="auto" w:frame="1"/>
              </w:rPr>
              <w:t>0.</w:t>
            </w:r>
            <w:r w:rsidR="00C64DD3" w:rsidRPr="00BD571A">
              <w:rPr>
                <w:rFonts w:ascii="Arial" w:hAnsi="Arial" w:cs="Arial"/>
                <w:color w:val="000000"/>
                <w:sz w:val="20"/>
                <w:szCs w:val="20"/>
                <w:bdr w:val="none" w:sz="0" w:space="0" w:color="auto" w:frame="1"/>
              </w:rPr>
              <w:t>69</w:t>
            </w:r>
          </w:p>
        </w:tc>
        <w:tc>
          <w:tcPr>
            <w:tcW w:w="1647" w:type="dxa"/>
            <w:vAlign w:val="bottom"/>
          </w:tcPr>
          <w:p w14:paraId="3A9E616F"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r2</w:t>
            </w:r>
          </w:p>
        </w:tc>
        <w:tc>
          <w:tcPr>
            <w:tcW w:w="1109" w:type="dxa"/>
            <w:vAlign w:val="bottom"/>
          </w:tcPr>
          <w:p w14:paraId="690CA694" w14:textId="77777777" w:rsidR="00C64DD3" w:rsidRPr="00BD571A" w:rsidRDefault="00C64DD3" w:rsidP="00E77627">
            <w:pPr>
              <w:jc w:val="center"/>
              <w:rPr>
                <w:rFonts w:ascii="Arial" w:hAnsi="Arial" w:cs="Arial"/>
                <w:color w:val="000000"/>
                <w:sz w:val="20"/>
                <w:szCs w:val="20"/>
                <w:bdr w:val="none" w:sz="0" w:space="0" w:color="auto" w:frame="1"/>
              </w:rPr>
            </w:pPr>
            <w:r w:rsidRPr="00BD571A">
              <w:rPr>
                <w:rFonts w:ascii="Arial" w:hAnsi="Arial" w:cs="Arial"/>
                <w:color w:val="000000"/>
                <w:sz w:val="20"/>
                <w:szCs w:val="20"/>
                <w:bdr w:val="none" w:sz="0" w:space="0" w:color="auto" w:frame="1"/>
              </w:rPr>
              <w:t>1.000</w:t>
            </w:r>
          </w:p>
        </w:tc>
      </w:tr>
    </w:tbl>
    <w:p w14:paraId="57818610" w14:textId="77777777" w:rsidR="00FE389A" w:rsidRPr="00FE389A" w:rsidRDefault="00FE389A" w:rsidP="009B13B0">
      <w:pPr>
        <w:rPr>
          <w:rFonts w:asciiTheme="minorHAnsi" w:hAnsiTheme="minorHAnsi" w:cstheme="minorHAnsi"/>
          <w:b/>
          <w:szCs w:val="20"/>
        </w:rPr>
      </w:pPr>
    </w:p>
    <w:p w14:paraId="03DD33FC" w14:textId="77777777" w:rsidR="00DC6B7B" w:rsidRDefault="00DC6B7B">
      <w:pPr>
        <w:spacing w:after="160" w:line="259" w:lineRule="auto"/>
        <w:rPr>
          <w:rFonts w:ascii="Arial" w:hAnsi="Arial" w:cs="Arial"/>
          <w:b/>
          <w:sz w:val="22"/>
          <w:szCs w:val="18"/>
        </w:rPr>
      </w:pPr>
      <w:r>
        <w:rPr>
          <w:rFonts w:ascii="Arial" w:hAnsi="Arial" w:cs="Arial"/>
          <w:b/>
          <w:sz w:val="22"/>
          <w:szCs w:val="18"/>
        </w:rPr>
        <w:br w:type="page"/>
      </w:r>
    </w:p>
    <w:p w14:paraId="3AE26B91" w14:textId="5D080D5F" w:rsidR="00522F41" w:rsidRPr="00BF7974" w:rsidRDefault="009B13B0" w:rsidP="00C64DD3">
      <w:pPr>
        <w:spacing w:after="160" w:line="259" w:lineRule="auto"/>
        <w:rPr>
          <w:rFonts w:ascii="Arial" w:hAnsi="Arial" w:cs="Arial"/>
          <w:sz w:val="22"/>
          <w:szCs w:val="18"/>
        </w:rPr>
      </w:pPr>
      <w:r w:rsidRPr="00BF7974">
        <w:rPr>
          <w:rFonts w:ascii="Arial" w:hAnsi="Arial" w:cs="Arial"/>
          <w:b/>
          <w:sz w:val="22"/>
          <w:szCs w:val="18"/>
        </w:rPr>
        <w:lastRenderedPageBreak/>
        <w:t>Table</w:t>
      </w:r>
      <w:r w:rsidR="00C22FC8" w:rsidRPr="00BF7974">
        <w:rPr>
          <w:rFonts w:ascii="Arial" w:hAnsi="Arial" w:cs="Arial"/>
          <w:b/>
          <w:sz w:val="22"/>
          <w:szCs w:val="18"/>
        </w:rPr>
        <w:t xml:space="preserve"> SI</w:t>
      </w:r>
      <w:r w:rsidRPr="00BF7974">
        <w:rPr>
          <w:rFonts w:ascii="Arial" w:hAnsi="Arial" w:cs="Arial"/>
          <w:b/>
          <w:sz w:val="22"/>
          <w:szCs w:val="18"/>
        </w:rPr>
        <w:t xml:space="preserve"> </w:t>
      </w:r>
      <w:r w:rsidR="00DC6B7B">
        <w:rPr>
          <w:rFonts w:ascii="Arial" w:hAnsi="Arial" w:cs="Arial"/>
          <w:b/>
          <w:sz w:val="22"/>
          <w:szCs w:val="18"/>
        </w:rPr>
        <w:t>3</w:t>
      </w:r>
      <w:r w:rsidRPr="00BF7974">
        <w:rPr>
          <w:rFonts w:ascii="Arial" w:hAnsi="Arial" w:cs="Arial"/>
          <w:b/>
          <w:sz w:val="22"/>
          <w:szCs w:val="18"/>
        </w:rPr>
        <w:t xml:space="preserve">. </w:t>
      </w:r>
      <w:r w:rsidRPr="00BF7974">
        <w:rPr>
          <w:rFonts w:ascii="Arial" w:hAnsi="Arial" w:cs="Arial"/>
          <w:sz w:val="22"/>
          <w:szCs w:val="18"/>
        </w:rPr>
        <w:t>Proposed identifications of c</w:t>
      </w:r>
      <w:r w:rsidR="006446CE">
        <w:rPr>
          <w:rFonts w:ascii="Arial" w:hAnsi="Arial" w:cs="Arial"/>
          <w:sz w:val="22"/>
          <w:szCs w:val="18"/>
        </w:rPr>
        <w:t xml:space="preserve">onstituents that were semi-quantified by </w:t>
      </w:r>
      <w:r w:rsidRPr="00BF7974">
        <w:rPr>
          <w:rFonts w:ascii="Arial" w:hAnsi="Arial" w:cs="Arial"/>
          <w:sz w:val="22"/>
          <w:szCs w:val="18"/>
        </w:rPr>
        <w:t xml:space="preserve">CAD </w:t>
      </w:r>
      <w:r w:rsidR="006446CE">
        <w:rPr>
          <w:rFonts w:ascii="Arial" w:hAnsi="Arial" w:cs="Arial"/>
          <w:sz w:val="22"/>
          <w:szCs w:val="18"/>
        </w:rPr>
        <w:t>above an AET of 6.8 µg/</w:t>
      </w:r>
      <w:r w:rsidR="006A7BCE">
        <w:rPr>
          <w:rFonts w:ascii="Arial" w:hAnsi="Arial" w:cs="Arial"/>
          <w:sz w:val="22"/>
          <w:szCs w:val="18"/>
        </w:rPr>
        <w:t>mg utilizing</w:t>
      </w:r>
      <w:r w:rsidRPr="00BF7974">
        <w:rPr>
          <w:rFonts w:ascii="Arial" w:hAnsi="Arial" w:cs="Arial"/>
          <w:sz w:val="22"/>
          <w:szCs w:val="18"/>
        </w:rPr>
        <w:t xml:space="preserve"> the UHPLC-PDA-CAD-HRMS </w:t>
      </w:r>
      <w:r w:rsidR="006A7BCE">
        <w:rPr>
          <w:rFonts w:ascii="Arial" w:hAnsi="Arial" w:cs="Arial"/>
          <w:sz w:val="22"/>
          <w:szCs w:val="18"/>
        </w:rPr>
        <w:t>platform for</w:t>
      </w:r>
      <w:r w:rsidRPr="00BF7974">
        <w:rPr>
          <w:rFonts w:ascii="Arial" w:hAnsi="Arial" w:cs="Arial"/>
          <w:sz w:val="22"/>
          <w:szCs w:val="18"/>
        </w:rPr>
        <w:t xml:space="preserve"> </w:t>
      </w:r>
      <w:r w:rsidR="00170F9D" w:rsidRPr="00BF7974">
        <w:rPr>
          <w:rFonts w:ascii="Arial" w:hAnsi="Arial" w:cs="Arial"/>
          <w:sz w:val="22"/>
          <w:szCs w:val="18"/>
        </w:rPr>
        <w:t>Ashwagandha Root</w:t>
      </w:r>
      <w:r w:rsidRPr="00BF7974">
        <w:rPr>
          <w:rFonts w:ascii="Arial" w:hAnsi="Arial" w:cs="Arial"/>
          <w:sz w:val="22"/>
          <w:szCs w:val="18"/>
        </w:rPr>
        <w:t xml:space="preserve"> (</w:t>
      </w:r>
      <w:r w:rsidR="00170F9D" w:rsidRPr="00BF7974">
        <w:rPr>
          <w:rFonts w:ascii="Arial" w:hAnsi="Arial" w:cs="Arial"/>
          <w:i/>
          <w:sz w:val="22"/>
          <w:szCs w:val="18"/>
        </w:rPr>
        <w:t>Withania sominifera</w:t>
      </w:r>
      <w:r w:rsidRPr="00BF7974">
        <w:rPr>
          <w:rFonts w:ascii="Arial" w:hAnsi="Arial" w:cs="Arial"/>
          <w:sz w:val="22"/>
          <w:szCs w:val="18"/>
        </w:rPr>
        <w:t>) extract.</w:t>
      </w:r>
    </w:p>
    <w:tbl>
      <w:tblPr>
        <w:tblW w:w="14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5"/>
        <w:gridCol w:w="720"/>
        <w:gridCol w:w="1440"/>
        <w:gridCol w:w="1115"/>
        <w:gridCol w:w="2305"/>
        <w:gridCol w:w="2598"/>
        <w:gridCol w:w="1272"/>
        <w:gridCol w:w="4288"/>
      </w:tblGrid>
      <w:tr w:rsidR="009B13B0" w:rsidRPr="000C3398" w14:paraId="43E09064" w14:textId="77777777" w:rsidTr="00847EB6">
        <w:trPr>
          <w:cantSplit/>
          <w:trHeight w:val="890"/>
          <w:tblHeader/>
        </w:trPr>
        <w:tc>
          <w:tcPr>
            <w:tcW w:w="715" w:type="dxa"/>
            <w:shd w:val="clear" w:color="auto" w:fill="D9D9D9" w:themeFill="background1" w:themeFillShade="D9"/>
            <w:vAlign w:val="center"/>
            <w:hideMark/>
          </w:tcPr>
          <w:p w14:paraId="4E1DE392" w14:textId="77777777" w:rsidR="009B13B0" w:rsidRPr="000C3398" w:rsidRDefault="009B13B0" w:rsidP="00252100">
            <w:pPr>
              <w:jc w:val="center"/>
              <w:rPr>
                <w:rFonts w:asciiTheme="minorHAnsi" w:hAnsiTheme="minorHAnsi" w:cstheme="minorHAnsi"/>
                <w:b/>
                <w:sz w:val="22"/>
                <w:szCs w:val="22"/>
              </w:rPr>
            </w:pPr>
            <w:r w:rsidRPr="000C3398">
              <w:rPr>
                <w:rFonts w:asciiTheme="minorHAnsi" w:hAnsiTheme="minorHAnsi" w:cstheme="minorHAnsi"/>
                <w:b/>
                <w:sz w:val="22"/>
                <w:szCs w:val="22"/>
              </w:rPr>
              <w:t>CAD</w:t>
            </w:r>
          </w:p>
          <w:p w14:paraId="6BB0371F" w14:textId="05F70C11" w:rsidR="009B13B0" w:rsidRPr="000C3398" w:rsidRDefault="009B13B0" w:rsidP="00252100">
            <w:pPr>
              <w:jc w:val="center"/>
              <w:rPr>
                <w:rFonts w:asciiTheme="minorHAnsi" w:hAnsiTheme="minorHAnsi" w:cstheme="minorHAnsi"/>
                <w:b/>
                <w:sz w:val="22"/>
                <w:szCs w:val="22"/>
              </w:rPr>
            </w:pPr>
            <w:r w:rsidRPr="000C3398">
              <w:rPr>
                <w:rFonts w:asciiTheme="minorHAnsi" w:hAnsiTheme="minorHAnsi" w:cstheme="minorHAnsi"/>
                <w:b/>
                <w:sz w:val="22"/>
                <w:szCs w:val="22"/>
              </w:rPr>
              <w:t>Peak</w:t>
            </w:r>
            <w:r w:rsidR="000A7D58" w:rsidRPr="000C3398">
              <w:rPr>
                <w:rFonts w:asciiTheme="minorHAnsi" w:hAnsiTheme="minorHAnsi" w:cstheme="minorHAnsi"/>
                <w:sz w:val="22"/>
                <w:szCs w:val="22"/>
                <w:vertAlign w:val="superscript"/>
              </w:rPr>
              <w:t>1</w:t>
            </w:r>
          </w:p>
        </w:tc>
        <w:tc>
          <w:tcPr>
            <w:tcW w:w="720" w:type="dxa"/>
            <w:shd w:val="clear" w:color="auto" w:fill="D9D9D9" w:themeFill="background1" w:themeFillShade="D9"/>
            <w:vAlign w:val="center"/>
            <w:hideMark/>
          </w:tcPr>
          <w:p w14:paraId="623F8D5B" w14:textId="77777777" w:rsidR="009B13B0" w:rsidRPr="000C3398" w:rsidRDefault="009B13B0" w:rsidP="00252100">
            <w:pPr>
              <w:jc w:val="center"/>
              <w:rPr>
                <w:rFonts w:asciiTheme="minorHAnsi" w:hAnsiTheme="minorHAnsi" w:cstheme="minorHAnsi"/>
                <w:b/>
                <w:sz w:val="22"/>
                <w:szCs w:val="22"/>
              </w:rPr>
            </w:pPr>
            <w:r w:rsidRPr="000C3398">
              <w:rPr>
                <w:rFonts w:asciiTheme="minorHAnsi" w:hAnsiTheme="minorHAnsi" w:cstheme="minorHAnsi"/>
                <w:b/>
                <w:sz w:val="22"/>
                <w:szCs w:val="22"/>
              </w:rPr>
              <w:t>RT</w:t>
            </w:r>
          </w:p>
          <w:p w14:paraId="3B1EC7E2" w14:textId="784F53CE" w:rsidR="009B13B0" w:rsidRPr="000C3398" w:rsidRDefault="009B13B0" w:rsidP="00252100">
            <w:pPr>
              <w:jc w:val="center"/>
              <w:rPr>
                <w:rFonts w:asciiTheme="minorHAnsi" w:hAnsiTheme="minorHAnsi" w:cstheme="minorHAnsi"/>
                <w:b/>
                <w:sz w:val="22"/>
                <w:szCs w:val="22"/>
              </w:rPr>
            </w:pPr>
            <w:r w:rsidRPr="000C3398">
              <w:rPr>
                <w:rFonts w:asciiTheme="minorHAnsi" w:hAnsiTheme="minorHAnsi" w:cstheme="minorHAnsi"/>
                <w:b/>
                <w:sz w:val="22"/>
                <w:szCs w:val="22"/>
              </w:rPr>
              <w:t>(min)</w:t>
            </w:r>
            <w:r w:rsidR="00990E6F">
              <w:rPr>
                <w:rFonts w:asciiTheme="minorHAnsi" w:hAnsiTheme="minorHAnsi" w:cstheme="minorHAnsi"/>
                <w:sz w:val="22"/>
                <w:szCs w:val="22"/>
                <w:vertAlign w:val="superscript"/>
              </w:rPr>
              <w:t>2</w:t>
            </w:r>
          </w:p>
        </w:tc>
        <w:tc>
          <w:tcPr>
            <w:tcW w:w="1440" w:type="dxa"/>
            <w:shd w:val="clear" w:color="auto" w:fill="D9D9D9" w:themeFill="background1" w:themeFillShade="D9"/>
            <w:vAlign w:val="center"/>
          </w:tcPr>
          <w:p w14:paraId="26E6EB31" w14:textId="77777777" w:rsidR="009B13B0" w:rsidRPr="000C3398" w:rsidRDefault="009B13B0" w:rsidP="00252100">
            <w:pPr>
              <w:jc w:val="center"/>
              <w:rPr>
                <w:rFonts w:asciiTheme="minorHAnsi" w:hAnsiTheme="minorHAnsi" w:cstheme="minorHAnsi"/>
                <w:b/>
                <w:sz w:val="22"/>
                <w:szCs w:val="22"/>
              </w:rPr>
            </w:pPr>
            <w:r w:rsidRPr="000C3398">
              <w:rPr>
                <w:rFonts w:asciiTheme="minorHAnsi" w:hAnsiTheme="minorHAnsi" w:cstheme="minorHAnsi"/>
                <w:b/>
                <w:sz w:val="22"/>
                <w:szCs w:val="22"/>
              </w:rPr>
              <w:t xml:space="preserve">Exp. </w:t>
            </w:r>
            <w:r w:rsidRPr="000C3398">
              <w:rPr>
                <w:rFonts w:asciiTheme="minorHAnsi" w:hAnsiTheme="minorHAnsi" w:cstheme="minorHAnsi"/>
                <w:b/>
                <w:i/>
                <w:sz w:val="22"/>
                <w:szCs w:val="22"/>
              </w:rPr>
              <w:t>m/z</w:t>
            </w:r>
            <w:r w:rsidRPr="000C3398">
              <w:rPr>
                <w:rFonts w:asciiTheme="minorHAnsi" w:hAnsiTheme="minorHAnsi" w:cstheme="minorHAnsi"/>
                <w:sz w:val="22"/>
                <w:szCs w:val="22"/>
                <w:vertAlign w:val="superscript"/>
              </w:rPr>
              <w:t>7</w:t>
            </w:r>
          </w:p>
          <w:p w14:paraId="03D97239" w14:textId="3A951358" w:rsidR="009B13B0" w:rsidRPr="000C3398" w:rsidRDefault="009B13B0" w:rsidP="00252100">
            <w:pPr>
              <w:jc w:val="center"/>
              <w:rPr>
                <w:rFonts w:asciiTheme="minorHAnsi" w:hAnsiTheme="minorHAnsi" w:cstheme="minorHAnsi"/>
                <w:b/>
                <w:sz w:val="22"/>
                <w:szCs w:val="22"/>
              </w:rPr>
            </w:pPr>
            <w:r w:rsidRPr="000C3398">
              <w:rPr>
                <w:rFonts w:asciiTheme="minorHAnsi" w:hAnsiTheme="minorHAnsi" w:cstheme="minorHAnsi"/>
                <w:b/>
                <w:sz w:val="22"/>
                <w:szCs w:val="22"/>
              </w:rPr>
              <w:t>+, top</w:t>
            </w:r>
          </w:p>
          <w:p w14:paraId="47FFA9C2" w14:textId="6E443D66" w:rsidR="009B13B0" w:rsidRPr="000C3398" w:rsidRDefault="009B13B0" w:rsidP="00252100">
            <w:pPr>
              <w:jc w:val="center"/>
              <w:rPr>
                <w:rFonts w:asciiTheme="minorHAnsi" w:hAnsiTheme="minorHAnsi" w:cstheme="minorHAnsi"/>
                <w:b/>
                <w:sz w:val="22"/>
                <w:szCs w:val="22"/>
              </w:rPr>
            </w:pPr>
            <w:r w:rsidRPr="000C3398">
              <w:rPr>
                <w:rFonts w:asciiTheme="minorHAnsi" w:hAnsiTheme="minorHAnsi" w:cstheme="minorHAnsi"/>
                <w:b/>
                <w:sz w:val="22"/>
                <w:szCs w:val="22"/>
              </w:rPr>
              <w:t>-, bottom</w:t>
            </w:r>
          </w:p>
        </w:tc>
        <w:tc>
          <w:tcPr>
            <w:tcW w:w="1115" w:type="dxa"/>
            <w:shd w:val="clear" w:color="auto" w:fill="D9D9D9" w:themeFill="background1" w:themeFillShade="D9"/>
            <w:vAlign w:val="center"/>
            <w:hideMark/>
          </w:tcPr>
          <w:p w14:paraId="36204208" w14:textId="77777777" w:rsidR="009B13B0" w:rsidRPr="000C3398" w:rsidRDefault="009B13B0" w:rsidP="00252100">
            <w:pPr>
              <w:jc w:val="center"/>
              <w:rPr>
                <w:rFonts w:asciiTheme="minorHAnsi" w:hAnsiTheme="minorHAnsi" w:cstheme="minorHAnsi"/>
                <w:b/>
                <w:sz w:val="22"/>
                <w:szCs w:val="22"/>
              </w:rPr>
            </w:pPr>
            <w:r w:rsidRPr="000C3398">
              <w:rPr>
                <w:rFonts w:asciiTheme="minorHAnsi" w:hAnsiTheme="minorHAnsi" w:cstheme="minorHAnsi"/>
                <w:b/>
                <w:sz w:val="22"/>
                <w:szCs w:val="22"/>
              </w:rPr>
              <w:t>Mass Acc.</w:t>
            </w:r>
          </w:p>
          <w:p w14:paraId="70D13756" w14:textId="15E30010" w:rsidR="009B13B0" w:rsidRPr="000C3398" w:rsidRDefault="009B13B0" w:rsidP="00252100">
            <w:pPr>
              <w:jc w:val="center"/>
              <w:rPr>
                <w:rFonts w:asciiTheme="minorHAnsi" w:hAnsiTheme="minorHAnsi" w:cstheme="minorHAnsi"/>
                <w:b/>
                <w:sz w:val="22"/>
                <w:szCs w:val="22"/>
              </w:rPr>
            </w:pPr>
            <w:r w:rsidRPr="000C3398">
              <w:rPr>
                <w:rFonts w:asciiTheme="minorHAnsi" w:hAnsiTheme="minorHAnsi" w:cstheme="minorHAnsi"/>
                <w:b/>
                <w:sz w:val="22"/>
                <w:szCs w:val="22"/>
              </w:rPr>
              <w:t>+, top</w:t>
            </w:r>
          </w:p>
          <w:p w14:paraId="118FD0C8" w14:textId="2544D23C" w:rsidR="009B13B0" w:rsidRPr="000C3398" w:rsidRDefault="009B13B0" w:rsidP="00252100">
            <w:pPr>
              <w:jc w:val="center"/>
              <w:rPr>
                <w:rFonts w:asciiTheme="minorHAnsi" w:hAnsiTheme="minorHAnsi" w:cstheme="minorHAnsi"/>
                <w:b/>
                <w:sz w:val="22"/>
                <w:szCs w:val="22"/>
              </w:rPr>
            </w:pPr>
            <w:r w:rsidRPr="000C3398">
              <w:rPr>
                <w:rFonts w:asciiTheme="minorHAnsi" w:hAnsiTheme="minorHAnsi" w:cstheme="minorHAnsi"/>
                <w:b/>
                <w:sz w:val="22"/>
                <w:szCs w:val="22"/>
              </w:rPr>
              <w:t>-, bottom</w:t>
            </w:r>
          </w:p>
        </w:tc>
        <w:tc>
          <w:tcPr>
            <w:tcW w:w="2305" w:type="dxa"/>
            <w:shd w:val="clear" w:color="auto" w:fill="D9D9D9" w:themeFill="background1" w:themeFillShade="D9"/>
            <w:vAlign w:val="center"/>
            <w:hideMark/>
          </w:tcPr>
          <w:p w14:paraId="554930D1" w14:textId="03D8C63F" w:rsidR="009B13B0" w:rsidRPr="000C3398" w:rsidRDefault="009B13B0" w:rsidP="00252100">
            <w:pPr>
              <w:jc w:val="center"/>
              <w:rPr>
                <w:rFonts w:asciiTheme="minorHAnsi" w:hAnsiTheme="minorHAnsi" w:cstheme="minorHAnsi"/>
                <w:b/>
                <w:sz w:val="22"/>
                <w:szCs w:val="22"/>
              </w:rPr>
            </w:pPr>
            <w:r w:rsidRPr="000C3398">
              <w:rPr>
                <w:rFonts w:asciiTheme="minorHAnsi" w:hAnsiTheme="minorHAnsi" w:cstheme="minorHAnsi"/>
                <w:b/>
                <w:sz w:val="22"/>
                <w:szCs w:val="22"/>
              </w:rPr>
              <w:t>Proposed ID</w:t>
            </w:r>
          </w:p>
          <w:p w14:paraId="2E3A2399" w14:textId="0F837581" w:rsidR="007B58DD" w:rsidRPr="000C3398" w:rsidRDefault="007B58DD" w:rsidP="00252100">
            <w:pPr>
              <w:jc w:val="center"/>
              <w:rPr>
                <w:rFonts w:asciiTheme="minorHAnsi" w:hAnsiTheme="minorHAnsi" w:cstheme="minorHAnsi"/>
                <w:b/>
                <w:sz w:val="22"/>
                <w:szCs w:val="22"/>
              </w:rPr>
            </w:pPr>
            <w:r w:rsidRPr="000C3398">
              <w:rPr>
                <w:rFonts w:asciiTheme="minorHAnsi" w:hAnsiTheme="minorHAnsi" w:cstheme="minorHAnsi"/>
                <w:b/>
                <w:sz w:val="22"/>
                <w:szCs w:val="22"/>
              </w:rPr>
              <w:t>Molecular Formula</w:t>
            </w:r>
          </w:p>
          <w:p w14:paraId="73E2A98C" w14:textId="77777777" w:rsidR="009B13B0" w:rsidRPr="000C3398" w:rsidRDefault="009B13B0" w:rsidP="00252100">
            <w:pPr>
              <w:jc w:val="center"/>
              <w:rPr>
                <w:rFonts w:asciiTheme="minorHAnsi" w:hAnsiTheme="minorHAnsi" w:cstheme="minorHAnsi"/>
                <w:b/>
                <w:sz w:val="22"/>
                <w:szCs w:val="22"/>
              </w:rPr>
            </w:pPr>
            <w:r w:rsidRPr="000C3398">
              <w:rPr>
                <w:rFonts w:asciiTheme="minorHAnsi" w:hAnsiTheme="minorHAnsi" w:cstheme="minorHAnsi"/>
                <w:b/>
                <w:sz w:val="22"/>
                <w:szCs w:val="22"/>
              </w:rPr>
              <w:t>(CAS)</w:t>
            </w:r>
          </w:p>
          <w:p w14:paraId="598F6814" w14:textId="77777777" w:rsidR="009B13B0" w:rsidRPr="000C3398" w:rsidRDefault="009B13B0" w:rsidP="00252100">
            <w:pPr>
              <w:jc w:val="center"/>
              <w:rPr>
                <w:rFonts w:asciiTheme="minorHAnsi" w:hAnsiTheme="minorHAnsi" w:cstheme="minorHAnsi"/>
                <w:b/>
                <w:sz w:val="22"/>
                <w:szCs w:val="22"/>
              </w:rPr>
            </w:pPr>
            <w:r w:rsidRPr="000C3398">
              <w:rPr>
                <w:rFonts w:asciiTheme="minorHAnsi" w:hAnsiTheme="minorHAnsi" w:cstheme="minorHAnsi"/>
                <w:b/>
                <w:sz w:val="22"/>
                <w:szCs w:val="22"/>
              </w:rPr>
              <w:t>Confidence</w:t>
            </w:r>
            <w:r w:rsidRPr="000C3398">
              <w:rPr>
                <w:rFonts w:asciiTheme="minorHAnsi" w:hAnsiTheme="minorHAnsi" w:cstheme="minorHAnsi"/>
                <w:sz w:val="22"/>
                <w:szCs w:val="22"/>
                <w:vertAlign w:val="superscript"/>
              </w:rPr>
              <w:t>3</w:t>
            </w:r>
          </w:p>
        </w:tc>
        <w:tc>
          <w:tcPr>
            <w:tcW w:w="2598" w:type="dxa"/>
            <w:shd w:val="clear" w:color="auto" w:fill="D9D9D9" w:themeFill="background1" w:themeFillShade="D9"/>
            <w:vAlign w:val="center"/>
            <w:hideMark/>
          </w:tcPr>
          <w:p w14:paraId="705F6F6D" w14:textId="03FE3F8D" w:rsidR="009B13B0" w:rsidRDefault="009B13B0" w:rsidP="00252100">
            <w:pPr>
              <w:jc w:val="center"/>
              <w:rPr>
                <w:rFonts w:asciiTheme="minorHAnsi" w:hAnsiTheme="minorHAnsi" w:cstheme="minorHAnsi"/>
                <w:b/>
                <w:sz w:val="22"/>
                <w:szCs w:val="22"/>
              </w:rPr>
            </w:pPr>
            <w:r w:rsidRPr="000C3398">
              <w:rPr>
                <w:rFonts w:asciiTheme="minorHAnsi" w:hAnsiTheme="minorHAnsi" w:cstheme="minorHAnsi"/>
                <w:b/>
                <w:sz w:val="22"/>
                <w:szCs w:val="22"/>
              </w:rPr>
              <w:t>Structure</w:t>
            </w:r>
            <w:r w:rsidR="00271B97">
              <w:rPr>
                <w:rFonts w:asciiTheme="minorHAnsi" w:hAnsiTheme="minorHAnsi" w:cstheme="minorHAnsi"/>
                <w:b/>
                <w:sz w:val="22"/>
                <w:szCs w:val="22"/>
              </w:rPr>
              <w:br/>
            </w:r>
          </w:p>
          <w:p w14:paraId="6D98A9CB" w14:textId="1AFA00D2" w:rsidR="00271B97" w:rsidRPr="000C3398" w:rsidRDefault="00271B97" w:rsidP="00252100">
            <w:pPr>
              <w:jc w:val="center"/>
              <w:rPr>
                <w:rFonts w:asciiTheme="minorHAnsi" w:hAnsiTheme="minorHAnsi" w:cstheme="minorHAnsi"/>
                <w:b/>
                <w:sz w:val="22"/>
                <w:szCs w:val="22"/>
              </w:rPr>
            </w:pPr>
            <w:r>
              <w:rPr>
                <w:rFonts w:asciiTheme="minorHAnsi" w:hAnsiTheme="minorHAnsi" w:cstheme="minorHAnsi"/>
                <w:b/>
                <w:sz w:val="22"/>
                <w:szCs w:val="22"/>
              </w:rPr>
              <w:t>SMILES</w:t>
            </w:r>
          </w:p>
        </w:tc>
        <w:tc>
          <w:tcPr>
            <w:tcW w:w="1272" w:type="dxa"/>
            <w:shd w:val="clear" w:color="auto" w:fill="D9D9D9" w:themeFill="background1" w:themeFillShade="D9"/>
            <w:vAlign w:val="center"/>
            <w:hideMark/>
          </w:tcPr>
          <w:p w14:paraId="546746E4" w14:textId="0DE588D1" w:rsidR="001B5A90" w:rsidRPr="001B5A90" w:rsidRDefault="00BF7974" w:rsidP="001B5A90">
            <w:pPr>
              <w:jc w:val="center"/>
              <w:rPr>
                <w:rFonts w:asciiTheme="minorHAnsi" w:hAnsiTheme="minorHAnsi" w:cstheme="minorHAnsi"/>
                <w:b/>
                <w:sz w:val="14"/>
                <w:szCs w:val="14"/>
              </w:rPr>
            </w:pPr>
            <w:r>
              <w:rPr>
                <w:rFonts w:asciiTheme="minorHAnsi" w:hAnsiTheme="minorHAnsi" w:cstheme="minorHAnsi"/>
                <w:b/>
                <w:sz w:val="14"/>
                <w:szCs w:val="14"/>
              </w:rPr>
              <w:t>µ</w:t>
            </w:r>
            <w:r w:rsidR="009B13B0" w:rsidRPr="001B5A90">
              <w:rPr>
                <w:rFonts w:asciiTheme="minorHAnsi" w:hAnsiTheme="minorHAnsi" w:cstheme="minorHAnsi"/>
                <w:b/>
                <w:sz w:val="14"/>
                <w:szCs w:val="14"/>
              </w:rPr>
              <w:t>g</w:t>
            </w:r>
            <w:r w:rsidR="00847EB6" w:rsidRPr="001B5A90">
              <w:rPr>
                <w:rFonts w:asciiTheme="minorHAnsi" w:hAnsiTheme="minorHAnsi" w:cstheme="minorHAnsi"/>
                <w:b/>
                <w:sz w:val="14"/>
                <w:szCs w:val="14"/>
              </w:rPr>
              <w:t xml:space="preserve"> </w:t>
            </w:r>
            <w:r w:rsidR="00B544AE" w:rsidRPr="001B5A90">
              <w:rPr>
                <w:rFonts w:asciiTheme="minorHAnsi" w:hAnsiTheme="minorHAnsi" w:cstheme="minorHAnsi"/>
                <w:b/>
                <w:sz w:val="14"/>
                <w:szCs w:val="14"/>
              </w:rPr>
              <w:t>constituent</w:t>
            </w:r>
            <w:r w:rsidR="001B5A90" w:rsidRPr="001B5A90">
              <w:rPr>
                <w:rFonts w:asciiTheme="minorHAnsi" w:hAnsiTheme="minorHAnsi" w:cstheme="minorHAnsi"/>
                <w:b/>
                <w:sz w:val="14"/>
                <w:szCs w:val="14"/>
              </w:rPr>
              <w:t>/</w:t>
            </w:r>
          </w:p>
          <w:p w14:paraId="14B6CB7B" w14:textId="68E08796" w:rsidR="00A76E2F" w:rsidRPr="001B5A90" w:rsidRDefault="00BF7974" w:rsidP="001B5A90">
            <w:pPr>
              <w:jc w:val="center"/>
              <w:rPr>
                <w:rFonts w:asciiTheme="minorHAnsi" w:hAnsiTheme="minorHAnsi" w:cstheme="minorHAnsi"/>
                <w:b/>
                <w:sz w:val="12"/>
                <w:szCs w:val="12"/>
              </w:rPr>
            </w:pPr>
            <w:r>
              <w:rPr>
                <w:rFonts w:asciiTheme="minorHAnsi" w:hAnsiTheme="minorHAnsi" w:cstheme="minorHAnsi"/>
                <w:b/>
                <w:sz w:val="14"/>
                <w:szCs w:val="14"/>
              </w:rPr>
              <w:t>m</w:t>
            </w:r>
            <w:r w:rsidR="00A76E2F" w:rsidRPr="001B5A90">
              <w:rPr>
                <w:rFonts w:asciiTheme="minorHAnsi" w:hAnsiTheme="minorHAnsi" w:cstheme="minorHAnsi"/>
                <w:b/>
                <w:sz w:val="14"/>
                <w:szCs w:val="14"/>
              </w:rPr>
              <w:t>g</w:t>
            </w:r>
            <w:r w:rsidR="00847EB6" w:rsidRPr="001B5A90">
              <w:rPr>
                <w:rFonts w:asciiTheme="minorHAnsi" w:hAnsiTheme="minorHAnsi" w:cstheme="minorHAnsi"/>
                <w:b/>
                <w:sz w:val="14"/>
                <w:szCs w:val="14"/>
              </w:rPr>
              <w:t xml:space="preserve"> extract</w:t>
            </w:r>
          </w:p>
        </w:tc>
        <w:tc>
          <w:tcPr>
            <w:tcW w:w="4288" w:type="dxa"/>
            <w:shd w:val="clear" w:color="auto" w:fill="D9D9D9" w:themeFill="background1" w:themeFillShade="D9"/>
            <w:vAlign w:val="center"/>
            <w:hideMark/>
          </w:tcPr>
          <w:p w14:paraId="43A8F58A" w14:textId="4CCDC25A" w:rsidR="009B13B0" w:rsidRPr="000C3398" w:rsidRDefault="009B13B0" w:rsidP="00252100">
            <w:pPr>
              <w:rPr>
                <w:rFonts w:asciiTheme="minorHAnsi" w:hAnsiTheme="minorHAnsi" w:cstheme="minorHAnsi"/>
                <w:b/>
                <w:bCs/>
                <w:sz w:val="22"/>
                <w:szCs w:val="22"/>
              </w:rPr>
            </w:pPr>
            <w:r w:rsidRPr="000C3398">
              <w:rPr>
                <w:rFonts w:asciiTheme="minorHAnsi" w:hAnsiTheme="minorHAnsi" w:cstheme="minorHAnsi"/>
                <w:b/>
                <w:sz w:val="22"/>
                <w:szCs w:val="22"/>
              </w:rPr>
              <w:t>Comments</w:t>
            </w:r>
          </w:p>
        </w:tc>
      </w:tr>
      <w:tr w:rsidR="006D1B0F" w:rsidRPr="000C3398" w14:paraId="22CF972C" w14:textId="77777777" w:rsidTr="00847EB6">
        <w:trPr>
          <w:cantSplit/>
          <w:trHeight w:val="1763"/>
        </w:trPr>
        <w:tc>
          <w:tcPr>
            <w:tcW w:w="715" w:type="dxa"/>
            <w:shd w:val="clear" w:color="auto" w:fill="auto"/>
            <w:vAlign w:val="center"/>
          </w:tcPr>
          <w:p w14:paraId="28E74650" w14:textId="661EF4A9" w:rsidR="006D1B0F" w:rsidRPr="002C0F10" w:rsidRDefault="006D1B0F" w:rsidP="007267AF">
            <w:pPr>
              <w:jc w:val="center"/>
              <w:rPr>
                <w:rFonts w:asciiTheme="minorHAnsi" w:hAnsiTheme="minorHAnsi" w:cstheme="minorHAnsi"/>
                <w:sz w:val="22"/>
                <w:szCs w:val="22"/>
              </w:rPr>
            </w:pPr>
            <w:r w:rsidRPr="002C0F10">
              <w:rPr>
                <w:rFonts w:asciiTheme="minorHAnsi" w:hAnsiTheme="minorHAnsi" w:cstheme="minorHAnsi"/>
                <w:color w:val="000000"/>
                <w:sz w:val="22"/>
                <w:szCs w:val="22"/>
              </w:rPr>
              <w:t>1</w:t>
            </w:r>
            <w:r>
              <w:rPr>
                <w:rFonts w:asciiTheme="minorHAnsi" w:hAnsiTheme="minorHAnsi" w:cstheme="minorHAnsi"/>
                <w:color w:val="000000"/>
                <w:sz w:val="22"/>
                <w:szCs w:val="22"/>
              </w:rPr>
              <w:t>a</w:t>
            </w:r>
          </w:p>
        </w:tc>
        <w:tc>
          <w:tcPr>
            <w:tcW w:w="720" w:type="dxa"/>
            <w:vMerge w:val="restart"/>
            <w:shd w:val="clear" w:color="auto" w:fill="auto"/>
            <w:vAlign w:val="center"/>
          </w:tcPr>
          <w:p w14:paraId="4B813504" w14:textId="35035C01" w:rsidR="006D1B0F" w:rsidRPr="002C0F10" w:rsidRDefault="006D1B0F" w:rsidP="007267AF">
            <w:pPr>
              <w:jc w:val="center"/>
              <w:rPr>
                <w:rFonts w:asciiTheme="minorHAnsi" w:hAnsiTheme="minorHAnsi" w:cstheme="minorHAnsi"/>
                <w:sz w:val="22"/>
                <w:szCs w:val="22"/>
              </w:rPr>
            </w:pPr>
            <w:r w:rsidRPr="002C0F10">
              <w:rPr>
                <w:rFonts w:asciiTheme="minorHAnsi" w:hAnsiTheme="minorHAnsi" w:cstheme="minorHAnsi"/>
                <w:sz w:val="22"/>
                <w:szCs w:val="22"/>
              </w:rPr>
              <w:t>0.89</w:t>
            </w:r>
          </w:p>
        </w:tc>
        <w:tc>
          <w:tcPr>
            <w:tcW w:w="1440" w:type="dxa"/>
            <w:shd w:val="clear" w:color="auto" w:fill="auto"/>
            <w:vAlign w:val="center"/>
          </w:tcPr>
          <w:p w14:paraId="19AA75B4" w14:textId="4CDD5517" w:rsidR="006D1B0F" w:rsidRPr="002C0F10" w:rsidRDefault="006D1B0F" w:rsidP="007267AF">
            <w:pPr>
              <w:jc w:val="center"/>
              <w:rPr>
                <w:rFonts w:asciiTheme="minorHAnsi" w:hAnsiTheme="minorHAnsi" w:cstheme="minorHAnsi"/>
                <w:bCs/>
                <w:sz w:val="22"/>
                <w:szCs w:val="22"/>
              </w:rPr>
            </w:pPr>
            <w:r w:rsidRPr="002C0F10">
              <w:rPr>
                <w:rFonts w:asciiTheme="minorHAnsi" w:hAnsiTheme="minorHAnsi" w:cstheme="minorHAnsi"/>
                <w:bCs/>
                <w:sz w:val="22"/>
                <w:szCs w:val="22"/>
              </w:rPr>
              <w:t>203.0526</w:t>
            </w:r>
            <w:r w:rsidR="00990E6F">
              <w:rPr>
                <w:rFonts w:asciiTheme="minorHAnsi" w:hAnsiTheme="minorHAnsi" w:cstheme="minorHAnsi"/>
                <w:bCs/>
                <w:sz w:val="22"/>
                <w:szCs w:val="22"/>
              </w:rPr>
              <w:t xml:space="preserve"> </w:t>
            </w:r>
            <w:r w:rsidR="00990E6F" w:rsidRPr="00990E6F">
              <w:rPr>
                <w:rFonts w:asciiTheme="minorHAnsi" w:hAnsiTheme="minorHAnsi" w:cstheme="minorHAnsi"/>
                <w:bCs/>
                <w:sz w:val="22"/>
                <w:szCs w:val="22"/>
                <w:vertAlign w:val="superscript"/>
              </w:rPr>
              <w:t>5</w:t>
            </w:r>
          </w:p>
          <w:p w14:paraId="4F3BA0AF" w14:textId="6620E4E4" w:rsidR="006D1B0F" w:rsidRPr="002C0F10" w:rsidRDefault="006D1B0F" w:rsidP="007267AF">
            <w:pPr>
              <w:jc w:val="center"/>
              <w:rPr>
                <w:rFonts w:asciiTheme="minorHAnsi" w:hAnsiTheme="minorHAnsi" w:cstheme="minorHAnsi"/>
                <w:bCs/>
                <w:sz w:val="22"/>
                <w:szCs w:val="22"/>
              </w:rPr>
            </w:pPr>
            <w:r w:rsidRPr="002C0F10">
              <w:rPr>
                <w:rFonts w:asciiTheme="minorHAnsi" w:hAnsiTheme="minorHAnsi" w:cstheme="minorHAnsi"/>
                <w:bCs/>
                <w:sz w:val="22"/>
                <w:szCs w:val="22"/>
              </w:rPr>
              <w:t>365.1054</w:t>
            </w:r>
            <w:r w:rsidR="00990E6F">
              <w:rPr>
                <w:rFonts w:asciiTheme="minorHAnsi" w:hAnsiTheme="minorHAnsi" w:cstheme="minorHAnsi"/>
                <w:bCs/>
                <w:sz w:val="22"/>
                <w:szCs w:val="22"/>
              </w:rPr>
              <w:t xml:space="preserve"> </w:t>
            </w:r>
            <w:r w:rsidR="00990E6F" w:rsidRPr="00990E6F">
              <w:rPr>
                <w:rFonts w:asciiTheme="minorHAnsi" w:hAnsiTheme="minorHAnsi" w:cstheme="minorHAnsi"/>
                <w:bCs/>
                <w:sz w:val="22"/>
                <w:szCs w:val="22"/>
                <w:vertAlign w:val="superscript"/>
              </w:rPr>
              <w:t>5</w:t>
            </w:r>
          </w:p>
          <w:p w14:paraId="0BC9B823" w14:textId="0DA24AE3" w:rsidR="006D1B0F" w:rsidRPr="002C0F10" w:rsidRDefault="006D1B0F" w:rsidP="007267AF">
            <w:pPr>
              <w:jc w:val="center"/>
              <w:rPr>
                <w:rFonts w:asciiTheme="minorHAnsi" w:hAnsiTheme="minorHAnsi" w:cstheme="minorHAnsi"/>
                <w:bCs/>
                <w:sz w:val="22"/>
                <w:szCs w:val="22"/>
              </w:rPr>
            </w:pPr>
            <w:r w:rsidRPr="002C0F10">
              <w:rPr>
                <w:rFonts w:asciiTheme="minorHAnsi" w:hAnsiTheme="minorHAnsi" w:cstheme="minorHAnsi"/>
                <w:bCs/>
                <w:sz w:val="22"/>
                <w:szCs w:val="22"/>
              </w:rPr>
              <w:t>527.1586</w:t>
            </w:r>
            <w:r w:rsidR="00990E6F">
              <w:rPr>
                <w:rFonts w:asciiTheme="minorHAnsi" w:hAnsiTheme="minorHAnsi" w:cstheme="minorHAnsi"/>
                <w:bCs/>
                <w:sz w:val="22"/>
                <w:szCs w:val="22"/>
              </w:rPr>
              <w:t xml:space="preserve"> </w:t>
            </w:r>
            <w:r w:rsidR="00990E6F" w:rsidRPr="00990E6F">
              <w:rPr>
                <w:rFonts w:asciiTheme="minorHAnsi" w:hAnsiTheme="minorHAnsi" w:cstheme="minorHAnsi"/>
                <w:bCs/>
                <w:sz w:val="22"/>
                <w:szCs w:val="22"/>
                <w:vertAlign w:val="superscript"/>
              </w:rPr>
              <w:t>5</w:t>
            </w:r>
          </w:p>
          <w:p w14:paraId="3D902806" w14:textId="723BD581" w:rsidR="006D1B0F" w:rsidRPr="002C0F10" w:rsidRDefault="006D1B0F" w:rsidP="00990E6F">
            <w:pPr>
              <w:jc w:val="center"/>
              <w:rPr>
                <w:rFonts w:asciiTheme="minorHAnsi" w:hAnsiTheme="minorHAnsi" w:cstheme="minorHAnsi"/>
                <w:bCs/>
                <w:sz w:val="22"/>
                <w:szCs w:val="22"/>
              </w:rPr>
            </w:pPr>
            <w:r w:rsidRPr="002C0F10">
              <w:rPr>
                <w:rFonts w:asciiTheme="minorHAnsi" w:hAnsiTheme="minorHAnsi" w:cstheme="minorHAnsi"/>
                <w:bCs/>
                <w:sz w:val="22"/>
                <w:szCs w:val="22"/>
              </w:rPr>
              <w:t>707.2219</w:t>
            </w:r>
            <w:r w:rsidR="00990E6F">
              <w:rPr>
                <w:rFonts w:asciiTheme="minorHAnsi" w:hAnsiTheme="minorHAnsi" w:cstheme="minorHAnsi"/>
                <w:bCs/>
                <w:sz w:val="22"/>
                <w:szCs w:val="22"/>
              </w:rPr>
              <w:t xml:space="preserve"> </w:t>
            </w:r>
            <w:r w:rsidR="00990E6F" w:rsidRPr="00990E6F">
              <w:rPr>
                <w:rFonts w:asciiTheme="minorHAnsi" w:hAnsiTheme="minorHAnsi" w:cstheme="minorHAnsi"/>
                <w:bCs/>
                <w:sz w:val="22"/>
                <w:szCs w:val="22"/>
                <w:vertAlign w:val="superscript"/>
              </w:rPr>
              <w:t>5</w:t>
            </w:r>
          </w:p>
          <w:p w14:paraId="5E5C4ED6" w14:textId="326B0431" w:rsidR="006D1B0F" w:rsidRPr="002C0F10" w:rsidRDefault="006D1B0F" w:rsidP="007267AF">
            <w:pPr>
              <w:jc w:val="center"/>
              <w:rPr>
                <w:rFonts w:asciiTheme="minorHAnsi" w:hAnsiTheme="minorHAnsi" w:cstheme="minorHAnsi"/>
                <w:bCs/>
                <w:sz w:val="22"/>
                <w:szCs w:val="22"/>
              </w:rPr>
            </w:pPr>
          </w:p>
          <w:p w14:paraId="4E8C9EE5" w14:textId="5A06CE18" w:rsidR="006D1B0F" w:rsidRPr="002C0F10" w:rsidRDefault="006D1B0F" w:rsidP="007267AF">
            <w:pPr>
              <w:jc w:val="center"/>
              <w:rPr>
                <w:rFonts w:asciiTheme="minorHAnsi" w:hAnsiTheme="minorHAnsi" w:cstheme="minorHAnsi"/>
                <w:bCs/>
                <w:sz w:val="22"/>
                <w:szCs w:val="22"/>
              </w:rPr>
            </w:pPr>
            <w:r w:rsidRPr="002C0F10">
              <w:rPr>
                <w:rFonts w:asciiTheme="minorHAnsi" w:hAnsiTheme="minorHAnsi" w:cstheme="minorHAnsi"/>
                <w:bCs/>
                <w:sz w:val="22"/>
                <w:szCs w:val="22"/>
              </w:rPr>
              <w:t>215.0328</w:t>
            </w:r>
            <w:r w:rsidR="00260BF4">
              <w:rPr>
                <w:rFonts w:asciiTheme="minorHAnsi" w:hAnsiTheme="minorHAnsi" w:cstheme="minorHAnsi"/>
                <w:bCs/>
                <w:sz w:val="22"/>
                <w:szCs w:val="22"/>
              </w:rPr>
              <w:t xml:space="preserve"> </w:t>
            </w:r>
            <w:r w:rsidR="00260BF4">
              <w:rPr>
                <w:rFonts w:asciiTheme="minorHAnsi" w:hAnsiTheme="minorHAnsi" w:cstheme="minorHAnsi"/>
                <w:bCs/>
                <w:sz w:val="22"/>
                <w:szCs w:val="22"/>
                <w:vertAlign w:val="superscript"/>
              </w:rPr>
              <w:t>6</w:t>
            </w:r>
          </w:p>
          <w:p w14:paraId="16494DB9" w14:textId="7DCD95BA" w:rsidR="006D1B0F" w:rsidRPr="002C0F10" w:rsidRDefault="006D1B0F" w:rsidP="007267AF">
            <w:pPr>
              <w:jc w:val="center"/>
              <w:rPr>
                <w:rFonts w:asciiTheme="minorHAnsi" w:hAnsiTheme="minorHAnsi" w:cstheme="minorHAnsi"/>
                <w:bCs/>
                <w:sz w:val="22"/>
                <w:szCs w:val="22"/>
              </w:rPr>
            </w:pPr>
            <w:r w:rsidRPr="002C0F10">
              <w:rPr>
                <w:rFonts w:asciiTheme="minorHAnsi" w:hAnsiTheme="minorHAnsi" w:cstheme="minorHAnsi"/>
                <w:bCs/>
                <w:sz w:val="22"/>
                <w:szCs w:val="22"/>
              </w:rPr>
              <w:t>377.0856</w:t>
            </w:r>
            <w:r w:rsidR="00260BF4">
              <w:rPr>
                <w:rFonts w:asciiTheme="minorHAnsi" w:hAnsiTheme="minorHAnsi" w:cstheme="minorHAnsi"/>
                <w:bCs/>
                <w:sz w:val="22"/>
                <w:szCs w:val="22"/>
              </w:rPr>
              <w:t xml:space="preserve"> </w:t>
            </w:r>
            <w:r w:rsidR="00260BF4">
              <w:rPr>
                <w:rFonts w:asciiTheme="minorHAnsi" w:hAnsiTheme="minorHAnsi" w:cstheme="minorHAnsi"/>
                <w:bCs/>
                <w:sz w:val="22"/>
                <w:szCs w:val="22"/>
                <w:vertAlign w:val="superscript"/>
              </w:rPr>
              <w:t>6</w:t>
            </w:r>
          </w:p>
          <w:p w14:paraId="640DEECB" w14:textId="3EF08D17" w:rsidR="006D1B0F" w:rsidRPr="002C0F10" w:rsidRDefault="006D1B0F" w:rsidP="007267AF">
            <w:pPr>
              <w:jc w:val="center"/>
              <w:rPr>
                <w:rFonts w:asciiTheme="minorHAnsi" w:hAnsiTheme="minorHAnsi" w:cstheme="minorHAnsi"/>
                <w:bCs/>
                <w:sz w:val="22"/>
                <w:szCs w:val="22"/>
              </w:rPr>
            </w:pPr>
            <w:r w:rsidRPr="002C0F10">
              <w:rPr>
                <w:rFonts w:asciiTheme="minorHAnsi" w:hAnsiTheme="minorHAnsi" w:cstheme="minorHAnsi"/>
                <w:bCs/>
                <w:sz w:val="22"/>
                <w:szCs w:val="22"/>
              </w:rPr>
              <w:t>539.1390</w:t>
            </w:r>
            <w:r w:rsidR="00260BF4">
              <w:rPr>
                <w:rFonts w:asciiTheme="minorHAnsi" w:hAnsiTheme="minorHAnsi" w:cstheme="minorHAnsi"/>
                <w:bCs/>
                <w:sz w:val="22"/>
                <w:szCs w:val="22"/>
              </w:rPr>
              <w:t xml:space="preserve"> </w:t>
            </w:r>
            <w:r w:rsidR="00260BF4">
              <w:rPr>
                <w:rFonts w:asciiTheme="minorHAnsi" w:hAnsiTheme="minorHAnsi" w:cstheme="minorHAnsi"/>
                <w:bCs/>
                <w:sz w:val="22"/>
                <w:szCs w:val="22"/>
                <w:vertAlign w:val="superscript"/>
              </w:rPr>
              <w:t>6</w:t>
            </w:r>
          </w:p>
          <w:p w14:paraId="273B806D" w14:textId="37DF4041" w:rsidR="006D1B0F" w:rsidRPr="002C0F10" w:rsidRDefault="006D1B0F" w:rsidP="00260BF4">
            <w:pPr>
              <w:jc w:val="center"/>
              <w:rPr>
                <w:rFonts w:asciiTheme="minorHAnsi" w:hAnsiTheme="minorHAnsi" w:cstheme="minorHAnsi"/>
                <w:bCs/>
                <w:sz w:val="22"/>
                <w:szCs w:val="22"/>
              </w:rPr>
            </w:pPr>
            <w:r w:rsidRPr="002C0F10">
              <w:rPr>
                <w:rFonts w:asciiTheme="minorHAnsi" w:hAnsiTheme="minorHAnsi" w:cstheme="minorHAnsi"/>
                <w:bCs/>
                <w:sz w:val="22"/>
                <w:szCs w:val="22"/>
              </w:rPr>
              <w:t>719.2019</w:t>
            </w:r>
            <w:r w:rsidR="00260BF4">
              <w:rPr>
                <w:rFonts w:asciiTheme="minorHAnsi" w:hAnsiTheme="minorHAnsi" w:cstheme="minorHAnsi"/>
                <w:bCs/>
                <w:sz w:val="22"/>
                <w:szCs w:val="22"/>
              </w:rPr>
              <w:t xml:space="preserve"> </w:t>
            </w:r>
            <w:r w:rsidR="00260BF4">
              <w:rPr>
                <w:rFonts w:asciiTheme="minorHAnsi" w:hAnsiTheme="minorHAnsi" w:cstheme="minorHAnsi"/>
                <w:bCs/>
                <w:sz w:val="22"/>
                <w:szCs w:val="22"/>
                <w:vertAlign w:val="superscript"/>
              </w:rPr>
              <w:t>6</w:t>
            </w:r>
          </w:p>
        </w:tc>
        <w:tc>
          <w:tcPr>
            <w:tcW w:w="1115" w:type="dxa"/>
            <w:shd w:val="clear" w:color="auto" w:fill="auto"/>
            <w:vAlign w:val="center"/>
          </w:tcPr>
          <w:p w14:paraId="0A7E0E27" w14:textId="3DA2C805" w:rsidR="006D1B0F" w:rsidRPr="002C0F10" w:rsidRDefault="006D1B0F" w:rsidP="007267AF">
            <w:pPr>
              <w:jc w:val="center"/>
              <w:rPr>
                <w:rFonts w:asciiTheme="minorHAnsi" w:hAnsiTheme="minorHAnsi" w:cstheme="minorHAnsi"/>
                <w:sz w:val="22"/>
                <w:szCs w:val="22"/>
              </w:rPr>
            </w:pPr>
            <w:r w:rsidRPr="002C0F10">
              <w:rPr>
                <w:rFonts w:asciiTheme="minorHAnsi" w:hAnsiTheme="minorHAnsi" w:cstheme="minorHAnsi"/>
                <w:sz w:val="22"/>
                <w:szCs w:val="22"/>
              </w:rPr>
              <w:t>0.2</w:t>
            </w:r>
          </w:p>
          <w:p w14:paraId="20F1AC5C" w14:textId="3B169078" w:rsidR="006D1B0F" w:rsidRDefault="006D1B0F" w:rsidP="007267AF">
            <w:pPr>
              <w:jc w:val="center"/>
              <w:rPr>
                <w:rFonts w:asciiTheme="minorHAnsi" w:hAnsiTheme="minorHAnsi" w:cstheme="minorHAnsi"/>
                <w:sz w:val="22"/>
                <w:szCs w:val="22"/>
              </w:rPr>
            </w:pPr>
          </w:p>
          <w:p w14:paraId="6BB1292D" w14:textId="77777777" w:rsidR="00260BF4" w:rsidRPr="002C0F10" w:rsidRDefault="00260BF4" w:rsidP="007267AF">
            <w:pPr>
              <w:jc w:val="center"/>
              <w:rPr>
                <w:rFonts w:asciiTheme="minorHAnsi" w:hAnsiTheme="minorHAnsi" w:cstheme="minorHAnsi"/>
                <w:sz w:val="22"/>
                <w:szCs w:val="22"/>
              </w:rPr>
            </w:pPr>
          </w:p>
          <w:p w14:paraId="726E161E" w14:textId="77777777" w:rsidR="006D1B0F" w:rsidRPr="002C0F10" w:rsidRDefault="006D1B0F" w:rsidP="007267AF">
            <w:pPr>
              <w:jc w:val="center"/>
              <w:rPr>
                <w:rFonts w:asciiTheme="minorHAnsi" w:hAnsiTheme="minorHAnsi" w:cstheme="minorHAnsi"/>
                <w:sz w:val="22"/>
                <w:szCs w:val="22"/>
              </w:rPr>
            </w:pPr>
          </w:p>
          <w:p w14:paraId="02C42611" w14:textId="04536ECB" w:rsidR="006D1B0F" w:rsidRPr="002C0F10" w:rsidRDefault="006D1B0F" w:rsidP="007267AF">
            <w:pPr>
              <w:jc w:val="center"/>
              <w:rPr>
                <w:rFonts w:asciiTheme="minorHAnsi" w:hAnsiTheme="minorHAnsi" w:cstheme="minorHAnsi"/>
                <w:sz w:val="22"/>
                <w:szCs w:val="22"/>
              </w:rPr>
            </w:pPr>
            <w:r w:rsidRPr="002C0F10">
              <w:rPr>
                <w:rFonts w:asciiTheme="minorHAnsi" w:hAnsiTheme="minorHAnsi" w:cstheme="minorHAnsi"/>
                <w:sz w:val="22"/>
                <w:szCs w:val="22"/>
              </w:rPr>
              <w:t>-0.1</w:t>
            </w:r>
          </w:p>
        </w:tc>
        <w:tc>
          <w:tcPr>
            <w:tcW w:w="2305" w:type="dxa"/>
            <w:shd w:val="clear" w:color="auto" w:fill="auto"/>
            <w:vAlign w:val="center"/>
          </w:tcPr>
          <w:p w14:paraId="1715C7AD" w14:textId="77777777" w:rsidR="006D1B0F" w:rsidRPr="00C22FC8" w:rsidRDefault="006D1B0F" w:rsidP="007267AF">
            <w:pPr>
              <w:jc w:val="center"/>
              <w:rPr>
                <w:rFonts w:asciiTheme="minorHAnsi" w:hAnsiTheme="minorHAnsi" w:cstheme="minorHAnsi"/>
                <w:sz w:val="22"/>
                <w:szCs w:val="22"/>
                <w:lang w:val="pt-BR"/>
              </w:rPr>
            </w:pPr>
            <w:r w:rsidRPr="00C22FC8">
              <w:rPr>
                <w:rFonts w:asciiTheme="minorHAnsi" w:hAnsiTheme="minorHAnsi" w:cstheme="minorHAnsi"/>
                <w:sz w:val="22"/>
                <w:szCs w:val="22"/>
                <w:lang w:val="pt-BR"/>
              </w:rPr>
              <w:t>Saccharides</w:t>
            </w:r>
          </w:p>
          <w:p w14:paraId="73D4035B" w14:textId="77777777" w:rsidR="006D1B0F" w:rsidRPr="00C22FC8" w:rsidRDefault="006D1B0F" w:rsidP="007267AF">
            <w:pPr>
              <w:jc w:val="center"/>
              <w:rPr>
                <w:rFonts w:asciiTheme="minorHAnsi" w:hAnsiTheme="minorHAnsi" w:cstheme="minorHAnsi"/>
                <w:sz w:val="22"/>
                <w:szCs w:val="22"/>
                <w:vertAlign w:val="subscript"/>
                <w:lang w:val="pt-BR"/>
              </w:rPr>
            </w:pPr>
            <w:r w:rsidRPr="00C22FC8">
              <w:rPr>
                <w:rFonts w:asciiTheme="minorHAnsi" w:hAnsiTheme="minorHAnsi" w:cstheme="minorHAnsi"/>
                <w:sz w:val="22"/>
                <w:szCs w:val="22"/>
                <w:lang w:val="pt-BR"/>
              </w:rPr>
              <w:t>C</w:t>
            </w:r>
            <w:r w:rsidRPr="00C22FC8">
              <w:rPr>
                <w:rFonts w:asciiTheme="minorHAnsi" w:hAnsiTheme="minorHAnsi" w:cstheme="minorHAnsi"/>
                <w:sz w:val="22"/>
                <w:szCs w:val="22"/>
                <w:vertAlign w:val="subscript"/>
                <w:lang w:val="pt-BR"/>
              </w:rPr>
              <w:t>6</w:t>
            </w:r>
            <w:r w:rsidRPr="00C22FC8">
              <w:rPr>
                <w:rFonts w:asciiTheme="minorHAnsi" w:hAnsiTheme="minorHAnsi" w:cstheme="minorHAnsi"/>
                <w:sz w:val="22"/>
                <w:szCs w:val="22"/>
                <w:lang w:val="pt-BR"/>
              </w:rPr>
              <w:t>H</w:t>
            </w:r>
            <w:r w:rsidRPr="00C22FC8">
              <w:rPr>
                <w:rFonts w:asciiTheme="minorHAnsi" w:hAnsiTheme="minorHAnsi" w:cstheme="minorHAnsi"/>
                <w:sz w:val="22"/>
                <w:szCs w:val="22"/>
                <w:vertAlign w:val="subscript"/>
                <w:lang w:val="pt-BR"/>
              </w:rPr>
              <w:t>12</w:t>
            </w:r>
            <w:r w:rsidRPr="00C22FC8">
              <w:rPr>
                <w:rFonts w:asciiTheme="minorHAnsi" w:hAnsiTheme="minorHAnsi" w:cstheme="minorHAnsi"/>
                <w:sz w:val="22"/>
                <w:szCs w:val="22"/>
                <w:lang w:val="pt-BR"/>
              </w:rPr>
              <w:t>O</w:t>
            </w:r>
            <w:r w:rsidRPr="00C22FC8">
              <w:rPr>
                <w:rFonts w:asciiTheme="minorHAnsi" w:hAnsiTheme="minorHAnsi" w:cstheme="minorHAnsi"/>
                <w:sz w:val="22"/>
                <w:szCs w:val="22"/>
                <w:vertAlign w:val="subscript"/>
                <w:lang w:val="pt-BR"/>
              </w:rPr>
              <w:t>6</w:t>
            </w:r>
            <w:r w:rsidRPr="00C22FC8">
              <w:rPr>
                <w:rFonts w:asciiTheme="minorHAnsi" w:hAnsiTheme="minorHAnsi" w:cstheme="minorHAnsi"/>
                <w:sz w:val="22"/>
                <w:szCs w:val="22"/>
                <w:lang w:val="pt-BR"/>
              </w:rPr>
              <w:t xml:space="preserve"> + (C</w:t>
            </w:r>
            <w:r w:rsidRPr="00C22FC8">
              <w:rPr>
                <w:rFonts w:asciiTheme="minorHAnsi" w:hAnsiTheme="minorHAnsi" w:cstheme="minorHAnsi"/>
                <w:sz w:val="22"/>
                <w:szCs w:val="22"/>
                <w:vertAlign w:val="subscript"/>
                <w:lang w:val="pt-BR"/>
              </w:rPr>
              <w:t>6</w:t>
            </w:r>
            <w:r w:rsidRPr="00C22FC8">
              <w:rPr>
                <w:rFonts w:asciiTheme="minorHAnsi" w:hAnsiTheme="minorHAnsi" w:cstheme="minorHAnsi"/>
                <w:sz w:val="22"/>
                <w:szCs w:val="22"/>
                <w:lang w:val="pt-BR"/>
              </w:rPr>
              <w:t>H</w:t>
            </w:r>
            <w:r w:rsidRPr="00C22FC8">
              <w:rPr>
                <w:rFonts w:asciiTheme="minorHAnsi" w:hAnsiTheme="minorHAnsi" w:cstheme="minorHAnsi"/>
                <w:sz w:val="22"/>
                <w:szCs w:val="22"/>
                <w:vertAlign w:val="subscript"/>
                <w:lang w:val="pt-BR"/>
              </w:rPr>
              <w:t>10</w:t>
            </w:r>
            <w:r w:rsidRPr="00C22FC8">
              <w:rPr>
                <w:rFonts w:asciiTheme="minorHAnsi" w:hAnsiTheme="minorHAnsi" w:cstheme="minorHAnsi"/>
                <w:sz w:val="22"/>
                <w:szCs w:val="22"/>
                <w:lang w:val="pt-BR"/>
              </w:rPr>
              <w:t>O</w:t>
            </w:r>
            <w:r w:rsidRPr="00C22FC8">
              <w:rPr>
                <w:rFonts w:asciiTheme="minorHAnsi" w:hAnsiTheme="minorHAnsi" w:cstheme="minorHAnsi"/>
                <w:sz w:val="22"/>
                <w:szCs w:val="22"/>
                <w:vertAlign w:val="subscript"/>
                <w:lang w:val="pt-BR"/>
              </w:rPr>
              <w:t>5</w:t>
            </w:r>
            <w:r w:rsidRPr="00C22FC8">
              <w:rPr>
                <w:rFonts w:asciiTheme="minorHAnsi" w:hAnsiTheme="minorHAnsi" w:cstheme="minorHAnsi"/>
                <w:sz w:val="22"/>
                <w:szCs w:val="22"/>
                <w:lang w:val="pt-BR"/>
              </w:rPr>
              <w:t>)</w:t>
            </w:r>
            <w:r w:rsidRPr="00C22FC8">
              <w:rPr>
                <w:rFonts w:asciiTheme="minorHAnsi" w:hAnsiTheme="minorHAnsi" w:cstheme="minorHAnsi"/>
                <w:sz w:val="22"/>
                <w:szCs w:val="22"/>
                <w:vertAlign w:val="subscript"/>
                <w:lang w:val="pt-BR"/>
              </w:rPr>
              <w:t>x</w:t>
            </w:r>
          </w:p>
          <w:p w14:paraId="32396580" w14:textId="68052895" w:rsidR="006D1B0F" w:rsidRPr="00C22FC8" w:rsidRDefault="006D1B0F" w:rsidP="007267AF">
            <w:pPr>
              <w:jc w:val="center"/>
              <w:rPr>
                <w:rFonts w:asciiTheme="minorHAnsi" w:hAnsiTheme="minorHAnsi" w:cstheme="minorHAnsi"/>
                <w:sz w:val="22"/>
                <w:szCs w:val="22"/>
                <w:lang w:val="pt-BR"/>
              </w:rPr>
            </w:pPr>
          </w:p>
          <w:p w14:paraId="395300A9" w14:textId="04259E5F" w:rsidR="006D1B0F" w:rsidRPr="00C22FC8" w:rsidRDefault="006D1B0F" w:rsidP="007267AF">
            <w:pPr>
              <w:jc w:val="center"/>
              <w:rPr>
                <w:rFonts w:asciiTheme="minorHAnsi" w:hAnsiTheme="minorHAnsi" w:cstheme="minorHAnsi"/>
                <w:sz w:val="22"/>
                <w:szCs w:val="22"/>
                <w:lang w:val="pt-BR"/>
              </w:rPr>
            </w:pPr>
            <w:r w:rsidRPr="00C22FC8">
              <w:rPr>
                <w:rFonts w:asciiTheme="minorHAnsi" w:hAnsiTheme="minorHAnsi" w:cstheme="minorHAnsi"/>
                <w:sz w:val="22"/>
                <w:szCs w:val="22"/>
                <w:lang w:val="pt-BR"/>
              </w:rPr>
              <w:t>Tentative</w:t>
            </w:r>
          </w:p>
        </w:tc>
        <w:tc>
          <w:tcPr>
            <w:tcW w:w="2598" w:type="dxa"/>
            <w:shd w:val="clear" w:color="auto" w:fill="auto"/>
            <w:vAlign w:val="center"/>
          </w:tcPr>
          <w:p w14:paraId="79A6B4E8" w14:textId="6AED92D7" w:rsidR="00C97210" w:rsidRPr="00BE1751" w:rsidRDefault="00B636EB" w:rsidP="007267AF">
            <w:pPr>
              <w:jc w:val="center"/>
              <w:rPr>
                <w:rFonts w:asciiTheme="minorHAnsi" w:hAnsiTheme="minorHAnsi" w:cstheme="minorHAnsi"/>
                <w:sz w:val="16"/>
                <w:szCs w:val="16"/>
              </w:rPr>
            </w:pPr>
            <w:r w:rsidRPr="00B636EB">
              <w:rPr>
                <w:rFonts w:asciiTheme="minorHAnsi" w:hAnsiTheme="minorHAnsi" w:cstheme="minorHAnsi"/>
                <w:noProof/>
                <w:sz w:val="16"/>
                <w:szCs w:val="16"/>
              </w:rPr>
              <w:object w:dxaOrig="8162" w:dyaOrig="3772" w14:anchorId="21CF60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20.65pt;height:53.85pt;mso-width-percent:0;mso-height-percent:0;mso-width-percent:0;mso-height-percent:0" o:ole="">
                  <v:imagedata r:id="rId12" o:title=""/>
                </v:shape>
                <o:OLEObject Type="Embed" ProgID="ChemDraw.Document.6.0" ShapeID="_x0000_i1025" DrawAspect="Content" ObjectID="_1812873507" r:id="rId13"/>
              </w:object>
            </w:r>
          </w:p>
          <w:p w14:paraId="75E2E895" w14:textId="77777777" w:rsidR="006D1B0F" w:rsidRPr="00BE1751" w:rsidRDefault="006D1B0F" w:rsidP="007267AF">
            <w:pPr>
              <w:jc w:val="center"/>
              <w:rPr>
                <w:rFonts w:asciiTheme="minorHAnsi" w:hAnsiTheme="minorHAnsi" w:cstheme="minorHAnsi"/>
                <w:sz w:val="16"/>
                <w:szCs w:val="16"/>
              </w:rPr>
            </w:pPr>
          </w:p>
          <w:p w14:paraId="404D2CDC" w14:textId="7EF36485" w:rsidR="00C97210" w:rsidRPr="00C22FC8" w:rsidRDefault="00B53435" w:rsidP="007267AF">
            <w:pPr>
              <w:jc w:val="center"/>
              <w:rPr>
                <w:rFonts w:asciiTheme="minorHAnsi" w:hAnsiTheme="minorHAnsi" w:cstheme="minorHAnsi"/>
                <w:sz w:val="16"/>
                <w:szCs w:val="16"/>
                <w:lang w:val="pt-BR"/>
              </w:rPr>
            </w:pPr>
            <w:r w:rsidRPr="00C22FC8">
              <w:rPr>
                <w:rFonts w:asciiTheme="minorHAnsi" w:hAnsiTheme="minorHAnsi" w:cstheme="minorHAnsi"/>
                <w:sz w:val="16"/>
                <w:szCs w:val="16"/>
                <w:lang w:val="pt-BR"/>
              </w:rPr>
              <w:t>OC1C(O)C(OCC2OC(OCC3OC(O)C(O)C(O)C3O)C(O)C(O)C2O)OC(CO)C1O</w:t>
            </w:r>
          </w:p>
        </w:tc>
        <w:tc>
          <w:tcPr>
            <w:tcW w:w="1272" w:type="dxa"/>
            <w:vMerge w:val="restart"/>
            <w:shd w:val="clear" w:color="auto" w:fill="auto"/>
            <w:vAlign w:val="center"/>
          </w:tcPr>
          <w:p w14:paraId="6BBEC91D" w14:textId="50B109D2" w:rsidR="00BC5070" w:rsidRPr="002C0F10" w:rsidRDefault="00BB5447" w:rsidP="001B5A90">
            <w:pPr>
              <w:jc w:val="center"/>
              <w:rPr>
                <w:rFonts w:asciiTheme="minorHAnsi" w:hAnsiTheme="minorHAnsi" w:cstheme="minorHAnsi"/>
                <w:sz w:val="22"/>
                <w:szCs w:val="22"/>
              </w:rPr>
            </w:pPr>
            <w:r>
              <w:rPr>
                <w:rFonts w:asciiTheme="minorHAnsi" w:hAnsiTheme="minorHAnsi" w:cstheme="minorHAnsi"/>
                <w:sz w:val="22"/>
                <w:szCs w:val="22"/>
              </w:rPr>
              <w:t>110</w:t>
            </w:r>
          </w:p>
        </w:tc>
        <w:tc>
          <w:tcPr>
            <w:tcW w:w="4288" w:type="dxa"/>
            <w:shd w:val="clear" w:color="auto" w:fill="auto"/>
            <w:vAlign w:val="center"/>
          </w:tcPr>
          <w:p w14:paraId="5DCD9180" w14:textId="2CA3FE28" w:rsidR="006D1B0F" w:rsidRPr="002C0F10" w:rsidRDefault="006D1B0F" w:rsidP="007267AF">
            <w:pPr>
              <w:rPr>
                <w:rFonts w:asciiTheme="minorHAnsi" w:hAnsiTheme="minorHAnsi" w:cstheme="minorHAnsi"/>
                <w:sz w:val="22"/>
                <w:szCs w:val="22"/>
              </w:rPr>
            </w:pPr>
            <w:r w:rsidRPr="002C0F10">
              <w:rPr>
                <w:rFonts w:asciiTheme="minorHAnsi" w:hAnsiTheme="minorHAnsi" w:cstheme="minorHAnsi"/>
                <w:sz w:val="22"/>
                <w:szCs w:val="22"/>
              </w:rPr>
              <w:t xml:space="preserve">HRMS supports molecular </w:t>
            </w:r>
            <w:r w:rsidR="00BA69A6" w:rsidRPr="002C0F10">
              <w:rPr>
                <w:rFonts w:asciiTheme="minorHAnsi" w:hAnsiTheme="minorHAnsi" w:cstheme="minorHAnsi"/>
                <w:sz w:val="22"/>
                <w:szCs w:val="22"/>
              </w:rPr>
              <w:t>formula</w:t>
            </w:r>
            <w:r w:rsidR="00BA69A6">
              <w:rPr>
                <w:rFonts w:asciiTheme="minorHAnsi" w:hAnsiTheme="minorHAnsi" w:cstheme="minorHAnsi"/>
                <w:sz w:val="22"/>
                <w:szCs w:val="22"/>
              </w:rPr>
              <w:t>e</w:t>
            </w:r>
            <w:r w:rsidR="00BA69A6" w:rsidRPr="002C0F10">
              <w:rPr>
                <w:rFonts w:asciiTheme="minorHAnsi" w:hAnsiTheme="minorHAnsi" w:cstheme="minorHAnsi"/>
                <w:sz w:val="22"/>
                <w:szCs w:val="22"/>
              </w:rPr>
              <w:t>.</w:t>
            </w:r>
          </w:p>
          <w:p w14:paraId="3253C680" w14:textId="4EF3B0FF" w:rsidR="006D1B0F" w:rsidRPr="002C0F10" w:rsidRDefault="006D1B0F" w:rsidP="007267AF">
            <w:pPr>
              <w:rPr>
                <w:rFonts w:asciiTheme="minorHAnsi" w:hAnsiTheme="minorHAnsi" w:cstheme="minorHAnsi"/>
                <w:sz w:val="22"/>
                <w:szCs w:val="22"/>
              </w:rPr>
            </w:pPr>
            <w:r w:rsidRPr="002C0F10">
              <w:rPr>
                <w:rFonts w:asciiTheme="minorHAnsi" w:hAnsiTheme="minorHAnsi" w:cstheme="minorHAnsi"/>
                <w:sz w:val="22"/>
                <w:szCs w:val="22"/>
              </w:rPr>
              <w:t>MS/MS supports structure(s) via mzCloud online database.</w:t>
            </w:r>
            <w:r w:rsidR="00260BF4" w:rsidRPr="000C3398">
              <w:rPr>
                <w:rFonts w:asciiTheme="minorHAnsi" w:hAnsiTheme="minorHAnsi" w:cstheme="minorHAnsi"/>
                <w:sz w:val="22"/>
                <w:szCs w:val="22"/>
                <w:vertAlign w:val="superscript"/>
              </w:rPr>
              <w:t xml:space="preserve"> 4</w:t>
            </w:r>
          </w:p>
          <w:p w14:paraId="52F2DEA9" w14:textId="77777777" w:rsidR="006D1B0F" w:rsidRPr="002C0F10" w:rsidRDefault="006D1B0F" w:rsidP="007267AF">
            <w:pPr>
              <w:rPr>
                <w:rFonts w:asciiTheme="minorHAnsi" w:hAnsiTheme="minorHAnsi" w:cstheme="minorHAnsi"/>
                <w:sz w:val="22"/>
                <w:szCs w:val="22"/>
              </w:rPr>
            </w:pPr>
            <w:r w:rsidRPr="002C0F10">
              <w:rPr>
                <w:rFonts w:asciiTheme="minorHAnsi" w:hAnsiTheme="minorHAnsi" w:cstheme="minorHAnsi"/>
                <w:sz w:val="22"/>
                <w:szCs w:val="22"/>
              </w:rPr>
              <w:t>Saccharide-based structures (i.e., sugars) are common to botanicals.</w:t>
            </w:r>
          </w:p>
          <w:p w14:paraId="70E52BD6" w14:textId="4A54E225" w:rsidR="006D1B0F" w:rsidRPr="002C0F10" w:rsidRDefault="006D1B0F" w:rsidP="007267AF">
            <w:pPr>
              <w:rPr>
                <w:rFonts w:asciiTheme="minorHAnsi" w:hAnsiTheme="minorHAnsi" w:cstheme="minorHAnsi"/>
                <w:sz w:val="22"/>
                <w:szCs w:val="22"/>
              </w:rPr>
            </w:pPr>
            <w:r w:rsidRPr="002C0F10">
              <w:rPr>
                <w:rFonts w:asciiTheme="minorHAnsi" w:hAnsiTheme="minorHAnsi" w:cstheme="minorHAnsi"/>
                <w:sz w:val="22"/>
                <w:szCs w:val="22"/>
              </w:rPr>
              <w:t>The chirality cannot be determined.</w:t>
            </w:r>
          </w:p>
        </w:tc>
      </w:tr>
      <w:tr w:rsidR="006D1B0F" w:rsidRPr="000C3398" w14:paraId="43E2B814" w14:textId="77777777" w:rsidTr="00847EB6">
        <w:trPr>
          <w:cantSplit/>
          <w:trHeight w:val="1763"/>
        </w:trPr>
        <w:tc>
          <w:tcPr>
            <w:tcW w:w="715" w:type="dxa"/>
            <w:shd w:val="clear" w:color="auto" w:fill="auto"/>
            <w:vAlign w:val="center"/>
          </w:tcPr>
          <w:p w14:paraId="0914E3B4" w14:textId="6F4617AA" w:rsidR="006D1B0F" w:rsidRPr="002C0F10" w:rsidRDefault="006D1B0F" w:rsidP="007267AF">
            <w:pPr>
              <w:jc w:val="center"/>
              <w:rPr>
                <w:rFonts w:asciiTheme="minorHAnsi" w:hAnsiTheme="minorHAnsi" w:cstheme="minorHAnsi"/>
                <w:color w:val="000000"/>
                <w:sz w:val="22"/>
                <w:szCs w:val="22"/>
              </w:rPr>
            </w:pPr>
            <w:r w:rsidRPr="002C0F10">
              <w:rPr>
                <w:rFonts w:asciiTheme="minorHAnsi" w:hAnsiTheme="minorHAnsi" w:cstheme="minorHAnsi"/>
                <w:color w:val="000000"/>
                <w:sz w:val="22"/>
                <w:szCs w:val="22"/>
              </w:rPr>
              <w:t>1b</w:t>
            </w:r>
          </w:p>
        </w:tc>
        <w:tc>
          <w:tcPr>
            <w:tcW w:w="720" w:type="dxa"/>
            <w:vMerge/>
            <w:shd w:val="clear" w:color="auto" w:fill="auto"/>
            <w:vAlign w:val="center"/>
          </w:tcPr>
          <w:p w14:paraId="01702F8F" w14:textId="77777777" w:rsidR="006D1B0F" w:rsidRPr="002C0F10" w:rsidRDefault="006D1B0F" w:rsidP="007267AF">
            <w:pPr>
              <w:jc w:val="center"/>
              <w:rPr>
                <w:rFonts w:asciiTheme="minorHAnsi" w:hAnsiTheme="minorHAnsi" w:cstheme="minorHAnsi"/>
                <w:sz w:val="22"/>
                <w:szCs w:val="22"/>
              </w:rPr>
            </w:pPr>
          </w:p>
        </w:tc>
        <w:tc>
          <w:tcPr>
            <w:tcW w:w="1440" w:type="dxa"/>
            <w:shd w:val="clear" w:color="auto" w:fill="auto"/>
            <w:vAlign w:val="center"/>
          </w:tcPr>
          <w:p w14:paraId="1E45BAFB" w14:textId="2CCD689B" w:rsidR="006D1B0F" w:rsidRPr="002C0F10" w:rsidRDefault="006D1B0F" w:rsidP="007267AF">
            <w:pPr>
              <w:jc w:val="center"/>
              <w:rPr>
                <w:rFonts w:asciiTheme="minorHAnsi" w:hAnsiTheme="minorHAnsi" w:cstheme="minorHAnsi"/>
                <w:bCs/>
                <w:sz w:val="22"/>
                <w:szCs w:val="22"/>
              </w:rPr>
            </w:pPr>
            <w:r w:rsidRPr="002C0F10">
              <w:rPr>
                <w:rFonts w:asciiTheme="minorHAnsi" w:hAnsiTheme="minorHAnsi" w:cstheme="minorHAnsi"/>
                <w:bCs/>
                <w:sz w:val="22"/>
                <w:szCs w:val="22"/>
              </w:rPr>
              <w:t>338.1448</w:t>
            </w:r>
          </w:p>
          <w:p w14:paraId="47DD3925" w14:textId="4BE7620D" w:rsidR="006D1B0F" w:rsidRPr="002C0F10" w:rsidRDefault="006D1B0F" w:rsidP="007267AF">
            <w:pPr>
              <w:jc w:val="center"/>
              <w:rPr>
                <w:rFonts w:asciiTheme="minorHAnsi" w:hAnsiTheme="minorHAnsi" w:cstheme="minorHAnsi"/>
                <w:bCs/>
                <w:sz w:val="22"/>
                <w:szCs w:val="22"/>
              </w:rPr>
            </w:pPr>
            <w:r w:rsidRPr="002C0F10">
              <w:rPr>
                <w:rFonts w:asciiTheme="minorHAnsi" w:hAnsiTheme="minorHAnsi" w:cstheme="minorHAnsi"/>
                <w:bCs/>
                <w:sz w:val="22"/>
                <w:szCs w:val="22"/>
              </w:rPr>
              <w:t>-</w:t>
            </w:r>
          </w:p>
        </w:tc>
        <w:tc>
          <w:tcPr>
            <w:tcW w:w="1115" w:type="dxa"/>
            <w:shd w:val="clear" w:color="auto" w:fill="auto"/>
            <w:vAlign w:val="center"/>
          </w:tcPr>
          <w:p w14:paraId="591DAD23" w14:textId="3A884E42" w:rsidR="006D1B0F" w:rsidRPr="002C0F10" w:rsidRDefault="006D1B0F" w:rsidP="007267AF">
            <w:pPr>
              <w:jc w:val="center"/>
              <w:rPr>
                <w:rFonts w:asciiTheme="minorHAnsi" w:hAnsiTheme="minorHAnsi" w:cstheme="minorHAnsi"/>
                <w:sz w:val="22"/>
                <w:szCs w:val="22"/>
              </w:rPr>
            </w:pPr>
            <w:r w:rsidRPr="002C0F10">
              <w:rPr>
                <w:rFonts w:asciiTheme="minorHAnsi" w:hAnsiTheme="minorHAnsi" w:cstheme="minorHAnsi"/>
                <w:sz w:val="22"/>
                <w:szCs w:val="22"/>
              </w:rPr>
              <w:t>-0.0</w:t>
            </w:r>
          </w:p>
          <w:p w14:paraId="0CE62320" w14:textId="051CC333" w:rsidR="006D1B0F" w:rsidRPr="002C0F10" w:rsidRDefault="006D1B0F" w:rsidP="002C7EE0">
            <w:pPr>
              <w:jc w:val="center"/>
              <w:rPr>
                <w:rFonts w:asciiTheme="minorHAnsi" w:hAnsiTheme="minorHAnsi" w:cstheme="minorHAnsi"/>
                <w:sz w:val="22"/>
                <w:szCs w:val="22"/>
              </w:rPr>
            </w:pPr>
            <w:r w:rsidRPr="002C0F10">
              <w:rPr>
                <w:rFonts w:asciiTheme="minorHAnsi" w:hAnsiTheme="minorHAnsi" w:cstheme="minorHAnsi"/>
                <w:sz w:val="22"/>
                <w:szCs w:val="22"/>
              </w:rPr>
              <w:t>-</w:t>
            </w:r>
          </w:p>
        </w:tc>
        <w:tc>
          <w:tcPr>
            <w:tcW w:w="2305" w:type="dxa"/>
            <w:shd w:val="clear" w:color="auto" w:fill="auto"/>
            <w:vAlign w:val="center"/>
          </w:tcPr>
          <w:p w14:paraId="482F0236" w14:textId="6DFDA251" w:rsidR="006D1B0F" w:rsidRPr="002C0F10" w:rsidRDefault="006D1B0F" w:rsidP="007267AF">
            <w:pPr>
              <w:jc w:val="center"/>
              <w:rPr>
                <w:rFonts w:asciiTheme="minorHAnsi" w:hAnsiTheme="minorHAnsi" w:cstheme="minorHAnsi"/>
                <w:bCs/>
                <w:sz w:val="22"/>
                <w:szCs w:val="22"/>
              </w:rPr>
            </w:pPr>
            <w:r w:rsidRPr="002C0F10">
              <w:rPr>
                <w:rFonts w:asciiTheme="minorHAnsi" w:hAnsiTheme="minorHAnsi" w:cstheme="minorHAnsi"/>
                <w:bCs/>
                <w:sz w:val="22"/>
                <w:szCs w:val="22"/>
              </w:rPr>
              <w:t>Sugar + C</w:t>
            </w:r>
            <w:r w:rsidRPr="002C0F10">
              <w:rPr>
                <w:rFonts w:asciiTheme="minorHAnsi" w:hAnsiTheme="minorHAnsi" w:cstheme="minorHAnsi"/>
                <w:bCs/>
                <w:sz w:val="22"/>
                <w:szCs w:val="22"/>
                <w:vertAlign w:val="subscript"/>
              </w:rPr>
              <w:t>7</w:t>
            </w:r>
            <w:r w:rsidRPr="002C0F10">
              <w:rPr>
                <w:rFonts w:asciiTheme="minorHAnsi" w:hAnsiTheme="minorHAnsi" w:cstheme="minorHAnsi"/>
                <w:bCs/>
                <w:sz w:val="22"/>
                <w:szCs w:val="22"/>
              </w:rPr>
              <w:t>H</w:t>
            </w:r>
            <w:r w:rsidRPr="002C0F10">
              <w:rPr>
                <w:rFonts w:asciiTheme="minorHAnsi" w:hAnsiTheme="minorHAnsi" w:cstheme="minorHAnsi"/>
                <w:bCs/>
                <w:sz w:val="22"/>
                <w:szCs w:val="22"/>
                <w:vertAlign w:val="subscript"/>
              </w:rPr>
              <w:t>13</w:t>
            </w:r>
            <w:r w:rsidRPr="002C0F10">
              <w:rPr>
                <w:rFonts w:asciiTheme="minorHAnsi" w:hAnsiTheme="minorHAnsi" w:cstheme="minorHAnsi"/>
                <w:bCs/>
                <w:sz w:val="22"/>
                <w:szCs w:val="22"/>
              </w:rPr>
              <w:t>NO</w:t>
            </w:r>
            <w:r w:rsidRPr="002C0F10">
              <w:rPr>
                <w:rFonts w:asciiTheme="minorHAnsi" w:hAnsiTheme="minorHAnsi" w:cstheme="minorHAnsi"/>
                <w:bCs/>
                <w:sz w:val="22"/>
                <w:szCs w:val="22"/>
                <w:vertAlign w:val="subscript"/>
              </w:rPr>
              <w:t>4</w:t>
            </w:r>
          </w:p>
          <w:p w14:paraId="4E74B0A0" w14:textId="746CA0E2" w:rsidR="006D1B0F" w:rsidRPr="002C0F10" w:rsidRDefault="006D1B0F" w:rsidP="007267AF">
            <w:pPr>
              <w:jc w:val="center"/>
              <w:rPr>
                <w:rFonts w:asciiTheme="minorHAnsi" w:hAnsiTheme="minorHAnsi" w:cstheme="minorHAnsi"/>
                <w:bCs/>
                <w:sz w:val="22"/>
                <w:szCs w:val="22"/>
              </w:rPr>
            </w:pPr>
            <w:r w:rsidRPr="002C0F10">
              <w:rPr>
                <w:rFonts w:asciiTheme="minorHAnsi" w:hAnsiTheme="minorHAnsi" w:cstheme="minorHAnsi"/>
                <w:bCs/>
                <w:sz w:val="22"/>
                <w:szCs w:val="22"/>
              </w:rPr>
              <w:t>C</w:t>
            </w:r>
            <w:r w:rsidRPr="002C0F10">
              <w:rPr>
                <w:rFonts w:asciiTheme="minorHAnsi" w:hAnsiTheme="minorHAnsi" w:cstheme="minorHAnsi"/>
                <w:bCs/>
                <w:sz w:val="22"/>
                <w:szCs w:val="22"/>
                <w:vertAlign w:val="subscript"/>
              </w:rPr>
              <w:t>13</w:t>
            </w:r>
            <w:r w:rsidRPr="002C0F10">
              <w:rPr>
                <w:rFonts w:asciiTheme="minorHAnsi" w:hAnsiTheme="minorHAnsi" w:cstheme="minorHAnsi"/>
                <w:bCs/>
                <w:sz w:val="22"/>
                <w:szCs w:val="22"/>
              </w:rPr>
              <w:t>H</w:t>
            </w:r>
            <w:r w:rsidRPr="002C0F10">
              <w:rPr>
                <w:rFonts w:asciiTheme="minorHAnsi" w:hAnsiTheme="minorHAnsi" w:cstheme="minorHAnsi"/>
                <w:bCs/>
                <w:sz w:val="22"/>
                <w:szCs w:val="22"/>
                <w:vertAlign w:val="subscript"/>
              </w:rPr>
              <w:t>23</w:t>
            </w:r>
            <w:r w:rsidRPr="002C0F10">
              <w:rPr>
                <w:rFonts w:asciiTheme="minorHAnsi" w:hAnsiTheme="minorHAnsi" w:cstheme="minorHAnsi"/>
                <w:bCs/>
                <w:sz w:val="22"/>
                <w:szCs w:val="22"/>
              </w:rPr>
              <w:t>NO</w:t>
            </w:r>
            <w:r w:rsidRPr="002C0F10">
              <w:rPr>
                <w:rFonts w:asciiTheme="minorHAnsi" w:hAnsiTheme="minorHAnsi" w:cstheme="minorHAnsi"/>
                <w:bCs/>
                <w:sz w:val="22"/>
                <w:szCs w:val="22"/>
                <w:vertAlign w:val="subscript"/>
              </w:rPr>
              <w:t>9</w:t>
            </w:r>
          </w:p>
          <w:p w14:paraId="004A1732" w14:textId="153A01AB" w:rsidR="006D1B0F" w:rsidRPr="002C0F10" w:rsidRDefault="006D1B0F" w:rsidP="007267AF">
            <w:pPr>
              <w:jc w:val="center"/>
              <w:rPr>
                <w:rFonts w:asciiTheme="minorHAnsi" w:hAnsiTheme="minorHAnsi" w:cstheme="minorHAnsi"/>
                <w:bCs/>
                <w:sz w:val="22"/>
                <w:szCs w:val="22"/>
              </w:rPr>
            </w:pPr>
          </w:p>
          <w:p w14:paraId="73DE4A07" w14:textId="4D2D7107" w:rsidR="006D1B0F" w:rsidRPr="002C0F10" w:rsidRDefault="006D1B0F" w:rsidP="007267AF">
            <w:pPr>
              <w:jc w:val="center"/>
              <w:rPr>
                <w:rFonts w:asciiTheme="minorHAnsi" w:hAnsiTheme="minorHAnsi" w:cstheme="minorHAnsi"/>
                <w:sz w:val="22"/>
                <w:szCs w:val="22"/>
              </w:rPr>
            </w:pPr>
            <w:r w:rsidRPr="002C0F10">
              <w:rPr>
                <w:rFonts w:asciiTheme="minorHAnsi" w:hAnsiTheme="minorHAnsi" w:cstheme="minorHAnsi"/>
                <w:bCs/>
                <w:sz w:val="22"/>
                <w:szCs w:val="22"/>
              </w:rPr>
              <w:t>Partial</w:t>
            </w:r>
          </w:p>
        </w:tc>
        <w:tc>
          <w:tcPr>
            <w:tcW w:w="2598" w:type="dxa"/>
            <w:shd w:val="clear" w:color="auto" w:fill="auto"/>
            <w:vAlign w:val="center"/>
          </w:tcPr>
          <w:p w14:paraId="7AFB7F00" w14:textId="77777777" w:rsidR="006D1B0F" w:rsidRPr="00BE1751" w:rsidRDefault="00B636EB" w:rsidP="007267AF">
            <w:pPr>
              <w:jc w:val="center"/>
              <w:rPr>
                <w:rFonts w:asciiTheme="minorHAnsi" w:hAnsiTheme="minorHAnsi" w:cstheme="minorHAnsi"/>
                <w:sz w:val="16"/>
                <w:szCs w:val="16"/>
              </w:rPr>
            </w:pPr>
            <w:r w:rsidRPr="00B636EB">
              <w:rPr>
                <w:rFonts w:asciiTheme="minorHAnsi" w:hAnsiTheme="minorHAnsi" w:cstheme="minorHAnsi"/>
                <w:noProof/>
                <w:sz w:val="16"/>
                <w:szCs w:val="16"/>
              </w:rPr>
              <w:object w:dxaOrig="4260" w:dyaOrig="2038" w14:anchorId="66523465">
                <v:shape id="_x0000_i1026" type="#_x0000_t75" alt="" style="width:121.55pt;height:57.9pt;mso-width-percent:0;mso-height-percent:0;mso-width-percent:0;mso-height-percent:0" o:ole="">
                  <v:imagedata r:id="rId14" o:title=""/>
                </v:shape>
                <o:OLEObject Type="Embed" ProgID="ChemDraw.Document.6.0" ShapeID="_x0000_i1026" DrawAspect="Content" ObjectID="_1812873508" r:id="rId15"/>
              </w:object>
            </w:r>
          </w:p>
          <w:p w14:paraId="31CAF2B8" w14:textId="7C5FA194" w:rsidR="00781559" w:rsidRPr="00C22FC8" w:rsidRDefault="00781559" w:rsidP="007267AF">
            <w:pPr>
              <w:jc w:val="center"/>
              <w:rPr>
                <w:rFonts w:asciiTheme="minorHAnsi" w:hAnsiTheme="minorHAnsi" w:cstheme="minorHAnsi"/>
                <w:sz w:val="16"/>
                <w:szCs w:val="16"/>
                <w:lang w:val="pt-BR"/>
              </w:rPr>
            </w:pPr>
            <w:r w:rsidRPr="00C22FC8">
              <w:rPr>
                <w:rFonts w:asciiTheme="minorHAnsi" w:hAnsiTheme="minorHAnsi" w:cstheme="minorHAnsi"/>
                <w:sz w:val="16"/>
                <w:szCs w:val="16"/>
                <w:lang w:val="pt-BR"/>
              </w:rPr>
              <w:t>OC1C(O)C(CO)OC(OC#CC#CC#CC)C1O.O[N+]([O-])=O.[HH].[HH].[HH].[HH]</w:t>
            </w:r>
          </w:p>
        </w:tc>
        <w:tc>
          <w:tcPr>
            <w:tcW w:w="1272" w:type="dxa"/>
            <w:vMerge/>
            <w:shd w:val="clear" w:color="auto" w:fill="auto"/>
            <w:vAlign w:val="center"/>
          </w:tcPr>
          <w:p w14:paraId="51CE4034" w14:textId="77777777" w:rsidR="006D1B0F" w:rsidRPr="00C22FC8" w:rsidRDefault="006D1B0F" w:rsidP="00BC5070">
            <w:pPr>
              <w:jc w:val="center"/>
              <w:rPr>
                <w:rFonts w:asciiTheme="minorHAnsi" w:hAnsiTheme="minorHAnsi" w:cstheme="minorHAnsi"/>
                <w:sz w:val="22"/>
                <w:szCs w:val="22"/>
                <w:lang w:val="pt-BR"/>
              </w:rPr>
            </w:pPr>
          </w:p>
        </w:tc>
        <w:tc>
          <w:tcPr>
            <w:tcW w:w="4288" w:type="dxa"/>
            <w:shd w:val="clear" w:color="auto" w:fill="auto"/>
            <w:vAlign w:val="center"/>
          </w:tcPr>
          <w:p w14:paraId="41A70465" w14:textId="2045B100" w:rsidR="006D1B0F" w:rsidRPr="002C0F10" w:rsidRDefault="006D1B0F" w:rsidP="007267AF">
            <w:pPr>
              <w:rPr>
                <w:rFonts w:asciiTheme="minorHAnsi" w:hAnsiTheme="minorHAnsi" w:cstheme="minorHAnsi"/>
                <w:sz w:val="22"/>
                <w:szCs w:val="22"/>
              </w:rPr>
            </w:pPr>
            <w:r w:rsidRPr="002C0F10">
              <w:rPr>
                <w:rFonts w:asciiTheme="minorHAnsi" w:hAnsiTheme="minorHAnsi" w:cstheme="minorHAnsi"/>
                <w:sz w:val="22"/>
                <w:szCs w:val="22"/>
              </w:rPr>
              <w:t xml:space="preserve">HRMS supports molecular </w:t>
            </w:r>
            <w:r w:rsidR="00BA69A6" w:rsidRPr="002C0F10">
              <w:rPr>
                <w:rFonts w:asciiTheme="minorHAnsi" w:hAnsiTheme="minorHAnsi" w:cstheme="minorHAnsi"/>
                <w:sz w:val="22"/>
                <w:szCs w:val="22"/>
              </w:rPr>
              <w:t>formula.</w:t>
            </w:r>
          </w:p>
          <w:p w14:paraId="7081F00B" w14:textId="553AA838" w:rsidR="006D1B0F" w:rsidRPr="002C0F10" w:rsidRDefault="006D1B0F" w:rsidP="007267AF">
            <w:pPr>
              <w:rPr>
                <w:rFonts w:asciiTheme="minorHAnsi" w:hAnsiTheme="minorHAnsi" w:cstheme="minorHAnsi"/>
                <w:sz w:val="22"/>
                <w:szCs w:val="22"/>
              </w:rPr>
            </w:pPr>
            <w:r w:rsidRPr="002C0F10">
              <w:rPr>
                <w:rFonts w:asciiTheme="minorHAnsi" w:hAnsiTheme="minorHAnsi" w:cstheme="minorHAnsi"/>
                <w:sz w:val="22"/>
                <w:szCs w:val="22"/>
              </w:rPr>
              <w:t xml:space="preserve">MS/MS supports structure with loss of sugar, but the aglycone cannot be determined. </w:t>
            </w:r>
          </w:p>
        </w:tc>
      </w:tr>
      <w:tr w:rsidR="00545986" w:rsidRPr="000C3398" w14:paraId="649C1FFB" w14:textId="77777777" w:rsidTr="00847EB6">
        <w:trPr>
          <w:cantSplit/>
          <w:trHeight w:val="1763"/>
        </w:trPr>
        <w:tc>
          <w:tcPr>
            <w:tcW w:w="715" w:type="dxa"/>
            <w:shd w:val="clear" w:color="auto" w:fill="auto"/>
            <w:vAlign w:val="center"/>
          </w:tcPr>
          <w:p w14:paraId="602B6FDF" w14:textId="3E70AC58" w:rsidR="00545986" w:rsidRPr="002C0F10" w:rsidRDefault="00545986" w:rsidP="00545986">
            <w:pPr>
              <w:jc w:val="center"/>
              <w:rPr>
                <w:rFonts w:asciiTheme="minorHAnsi" w:hAnsiTheme="minorHAnsi" w:cstheme="minorHAnsi"/>
                <w:color w:val="000000"/>
                <w:sz w:val="22"/>
                <w:szCs w:val="22"/>
              </w:rPr>
            </w:pPr>
            <w:r>
              <w:rPr>
                <w:rFonts w:asciiTheme="minorHAnsi" w:hAnsiTheme="minorHAnsi" w:cstheme="minorHAnsi"/>
                <w:color w:val="000000"/>
                <w:sz w:val="22"/>
                <w:szCs w:val="22"/>
              </w:rPr>
              <w:t>2a</w:t>
            </w:r>
          </w:p>
        </w:tc>
        <w:tc>
          <w:tcPr>
            <w:tcW w:w="720" w:type="dxa"/>
            <w:shd w:val="clear" w:color="auto" w:fill="auto"/>
            <w:vAlign w:val="center"/>
          </w:tcPr>
          <w:p w14:paraId="7D6FB2BF" w14:textId="4A654132" w:rsidR="00545986" w:rsidRPr="002C0F10" w:rsidRDefault="00545986" w:rsidP="00545986">
            <w:pPr>
              <w:jc w:val="center"/>
              <w:rPr>
                <w:rFonts w:asciiTheme="minorHAnsi" w:hAnsiTheme="minorHAnsi" w:cstheme="minorHAnsi"/>
                <w:sz w:val="22"/>
                <w:szCs w:val="22"/>
              </w:rPr>
            </w:pPr>
            <w:r>
              <w:rPr>
                <w:rFonts w:asciiTheme="minorHAnsi" w:hAnsiTheme="minorHAnsi" w:cstheme="minorHAnsi"/>
                <w:sz w:val="22"/>
                <w:szCs w:val="22"/>
              </w:rPr>
              <w:t>0.96</w:t>
            </w:r>
          </w:p>
        </w:tc>
        <w:tc>
          <w:tcPr>
            <w:tcW w:w="1440" w:type="dxa"/>
            <w:shd w:val="clear" w:color="auto" w:fill="auto"/>
            <w:vAlign w:val="center"/>
          </w:tcPr>
          <w:p w14:paraId="603BB8E0" w14:textId="77777777"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203.0526</w:t>
            </w:r>
            <w:r>
              <w:rPr>
                <w:rFonts w:asciiTheme="minorHAnsi" w:hAnsiTheme="minorHAnsi" w:cstheme="minorHAnsi"/>
                <w:bCs/>
                <w:sz w:val="22"/>
                <w:szCs w:val="22"/>
              </w:rPr>
              <w:t xml:space="preserve"> </w:t>
            </w:r>
            <w:r w:rsidRPr="00990E6F">
              <w:rPr>
                <w:rFonts w:asciiTheme="minorHAnsi" w:hAnsiTheme="minorHAnsi" w:cstheme="minorHAnsi"/>
                <w:bCs/>
                <w:sz w:val="22"/>
                <w:szCs w:val="22"/>
                <w:vertAlign w:val="superscript"/>
              </w:rPr>
              <w:t>5</w:t>
            </w:r>
          </w:p>
          <w:p w14:paraId="6E306454" w14:textId="77777777"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365.1054</w:t>
            </w:r>
            <w:r>
              <w:rPr>
                <w:rFonts w:asciiTheme="minorHAnsi" w:hAnsiTheme="minorHAnsi" w:cstheme="minorHAnsi"/>
                <w:bCs/>
                <w:sz w:val="22"/>
                <w:szCs w:val="22"/>
              </w:rPr>
              <w:t xml:space="preserve"> </w:t>
            </w:r>
            <w:r w:rsidRPr="00990E6F">
              <w:rPr>
                <w:rFonts w:asciiTheme="minorHAnsi" w:hAnsiTheme="minorHAnsi" w:cstheme="minorHAnsi"/>
                <w:bCs/>
                <w:sz w:val="22"/>
                <w:szCs w:val="22"/>
                <w:vertAlign w:val="superscript"/>
              </w:rPr>
              <w:t>5</w:t>
            </w:r>
          </w:p>
          <w:p w14:paraId="5185ED7D" w14:textId="77777777"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527.1586</w:t>
            </w:r>
            <w:r>
              <w:rPr>
                <w:rFonts w:asciiTheme="minorHAnsi" w:hAnsiTheme="minorHAnsi" w:cstheme="minorHAnsi"/>
                <w:bCs/>
                <w:sz w:val="22"/>
                <w:szCs w:val="22"/>
              </w:rPr>
              <w:t xml:space="preserve"> </w:t>
            </w:r>
            <w:r w:rsidRPr="00990E6F">
              <w:rPr>
                <w:rFonts w:asciiTheme="minorHAnsi" w:hAnsiTheme="minorHAnsi" w:cstheme="minorHAnsi"/>
                <w:bCs/>
                <w:sz w:val="22"/>
                <w:szCs w:val="22"/>
                <w:vertAlign w:val="superscript"/>
              </w:rPr>
              <w:t>5</w:t>
            </w:r>
          </w:p>
          <w:p w14:paraId="19F4C1BC" w14:textId="77777777"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707.2219</w:t>
            </w:r>
            <w:r>
              <w:rPr>
                <w:rFonts w:asciiTheme="minorHAnsi" w:hAnsiTheme="minorHAnsi" w:cstheme="minorHAnsi"/>
                <w:bCs/>
                <w:sz w:val="22"/>
                <w:szCs w:val="22"/>
              </w:rPr>
              <w:t xml:space="preserve"> </w:t>
            </w:r>
            <w:r w:rsidRPr="00990E6F">
              <w:rPr>
                <w:rFonts w:asciiTheme="minorHAnsi" w:hAnsiTheme="minorHAnsi" w:cstheme="minorHAnsi"/>
                <w:bCs/>
                <w:sz w:val="22"/>
                <w:szCs w:val="22"/>
                <w:vertAlign w:val="superscript"/>
              </w:rPr>
              <w:t>5</w:t>
            </w:r>
          </w:p>
          <w:p w14:paraId="5DB8FD4C" w14:textId="77777777" w:rsidR="00545986" w:rsidRPr="002C0F10" w:rsidRDefault="00545986" w:rsidP="00545986">
            <w:pPr>
              <w:jc w:val="center"/>
              <w:rPr>
                <w:rFonts w:asciiTheme="minorHAnsi" w:hAnsiTheme="minorHAnsi" w:cstheme="minorHAnsi"/>
                <w:bCs/>
                <w:sz w:val="22"/>
                <w:szCs w:val="22"/>
              </w:rPr>
            </w:pPr>
          </w:p>
          <w:p w14:paraId="1CDA28B3" w14:textId="77777777"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215.0328</w:t>
            </w:r>
            <w:r>
              <w:rPr>
                <w:rFonts w:asciiTheme="minorHAnsi" w:hAnsiTheme="minorHAnsi" w:cstheme="minorHAnsi"/>
                <w:bCs/>
                <w:sz w:val="22"/>
                <w:szCs w:val="22"/>
              </w:rPr>
              <w:t xml:space="preserve"> </w:t>
            </w:r>
            <w:r>
              <w:rPr>
                <w:rFonts w:asciiTheme="minorHAnsi" w:hAnsiTheme="minorHAnsi" w:cstheme="minorHAnsi"/>
                <w:bCs/>
                <w:sz w:val="22"/>
                <w:szCs w:val="22"/>
                <w:vertAlign w:val="superscript"/>
              </w:rPr>
              <w:t>6</w:t>
            </w:r>
          </w:p>
          <w:p w14:paraId="78581791" w14:textId="77777777"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377.0856</w:t>
            </w:r>
            <w:r>
              <w:rPr>
                <w:rFonts w:asciiTheme="minorHAnsi" w:hAnsiTheme="minorHAnsi" w:cstheme="minorHAnsi"/>
                <w:bCs/>
                <w:sz w:val="22"/>
                <w:szCs w:val="22"/>
              </w:rPr>
              <w:t xml:space="preserve"> </w:t>
            </w:r>
            <w:r>
              <w:rPr>
                <w:rFonts w:asciiTheme="minorHAnsi" w:hAnsiTheme="minorHAnsi" w:cstheme="minorHAnsi"/>
                <w:bCs/>
                <w:sz w:val="22"/>
                <w:szCs w:val="22"/>
                <w:vertAlign w:val="superscript"/>
              </w:rPr>
              <w:t>6</w:t>
            </w:r>
          </w:p>
          <w:p w14:paraId="668D0CE2" w14:textId="77777777"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539.1390</w:t>
            </w:r>
            <w:r>
              <w:rPr>
                <w:rFonts w:asciiTheme="minorHAnsi" w:hAnsiTheme="minorHAnsi" w:cstheme="minorHAnsi"/>
                <w:bCs/>
                <w:sz w:val="22"/>
                <w:szCs w:val="22"/>
              </w:rPr>
              <w:t xml:space="preserve"> </w:t>
            </w:r>
            <w:r>
              <w:rPr>
                <w:rFonts w:asciiTheme="minorHAnsi" w:hAnsiTheme="minorHAnsi" w:cstheme="minorHAnsi"/>
                <w:bCs/>
                <w:sz w:val="22"/>
                <w:szCs w:val="22"/>
                <w:vertAlign w:val="superscript"/>
              </w:rPr>
              <w:t>6</w:t>
            </w:r>
          </w:p>
          <w:p w14:paraId="41294970" w14:textId="4C343A01"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719.2019</w:t>
            </w:r>
            <w:r>
              <w:rPr>
                <w:rFonts w:asciiTheme="minorHAnsi" w:hAnsiTheme="minorHAnsi" w:cstheme="minorHAnsi"/>
                <w:bCs/>
                <w:sz w:val="22"/>
                <w:szCs w:val="22"/>
              </w:rPr>
              <w:t xml:space="preserve"> </w:t>
            </w:r>
            <w:r>
              <w:rPr>
                <w:rFonts w:asciiTheme="minorHAnsi" w:hAnsiTheme="minorHAnsi" w:cstheme="minorHAnsi"/>
                <w:bCs/>
                <w:sz w:val="22"/>
                <w:szCs w:val="22"/>
                <w:vertAlign w:val="superscript"/>
              </w:rPr>
              <w:t>6</w:t>
            </w:r>
          </w:p>
        </w:tc>
        <w:tc>
          <w:tcPr>
            <w:tcW w:w="1115" w:type="dxa"/>
            <w:shd w:val="clear" w:color="auto" w:fill="auto"/>
            <w:vAlign w:val="center"/>
          </w:tcPr>
          <w:p w14:paraId="0AA21487" w14:textId="7777777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0.2</w:t>
            </w:r>
          </w:p>
          <w:p w14:paraId="06FA428F" w14:textId="77777777" w:rsidR="00545986" w:rsidRDefault="00545986" w:rsidP="00545986">
            <w:pPr>
              <w:rPr>
                <w:rFonts w:asciiTheme="minorHAnsi" w:hAnsiTheme="minorHAnsi" w:cstheme="minorHAnsi"/>
                <w:sz w:val="22"/>
                <w:szCs w:val="22"/>
              </w:rPr>
            </w:pPr>
          </w:p>
          <w:p w14:paraId="49D80E50" w14:textId="77777777" w:rsidR="00545986" w:rsidRDefault="00545986" w:rsidP="00545986">
            <w:pPr>
              <w:jc w:val="center"/>
              <w:rPr>
                <w:rFonts w:asciiTheme="minorHAnsi" w:hAnsiTheme="minorHAnsi" w:cstheme="minorHAnsi"/>
                <w:sz w:val="22"/>
                <w:szCs w:val="22"/>
              </w:rPr>
            </w:pPr>
          </w:p>
          <w:p w14:paraId="00A9ECE8" w14:textId="77777777" w:rsidR="00545986" w:rsidRPr="002C0F10" w:rsidRDefault="00545986" w:rsidP="00545986">
            <w:pPr>
              <w:jc w:val="center"/>
              <w:rPr>
                <w:rFonts w:asciiTheme="minorHAnsi" w:hAnsiTheme="minorHAnsi" w:cstheme="minorHAnsi"/>
                <w:sz w:val="22"/>
                <w:szCs w:val="22"/>
              </w:rPr>
            </w:pPr>
          </w:p>
          <w:p w14:paraId="67F337DC" w14:textId="11F22B98"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-0.1</w:t>
            </w:r>
          </w:p>
        </w:tc>
        <w:tc>
          <w:tcPr>
            <w:tcW w:w="2305" w:type="dxa"/>
            <w:shd w:val="clear" w:color="auto" w:fill="auto"/>
            <w:vAlign w:val="center"/>
          </w:tcPr>
          <w:p w14:paraId="127F1940" w14:textId="77777777" w:rsidR="00545986" w:rsidRPr="00C22FC8" w:rsidRDefault="00545986" w:rsidP="00545986">
            <w:pPr>
              <w:jc w:val="center"/>
              <w:rPr>
                <w:rFonts w:asciiTheme="minorHAnsi" w:hAnsiTheme="minorHAnsi" w:cstheme="minorHAnsi"/>
                <w:sz w:val="22"/>
                <w:szCs w:val="22"/>
                <w:lang w:val="pt-BR"/>
              </w:rPr>
            </w:pPr>
            <w:r w:rsidRPr="00C22FC8">
              <w:rPr>
                <w:rFonts w:asciiTheme="minorHAnsi" w:hAnsiTheme="minorHAnsi" w:cstheme="minorHAnsi"/>
                <w:sz w:val="22"/>
                <w:szCs w:val="22"/>
                <w:lang w:val="pt-BR"/>
              </w:rPr>
              <w:t>Saccharides</w:t>
            </w:r>
          </w:p>
          <w:p w14:paraId="30F85F9D" w14:textId="77777777" w:rsidR="00545986" w:rsidRPr="00C22FC8" w:rsidRDefault="00545986" w:rsidP="00545986">
            <w:pPr>
              <w:jc w:val="center"/>
              <w:rPr>
                <w:rFonts w:asciiTheme="minorHAnsi" w:hAnsiTheme="minorHAnsi" w:cstheme="minorHAnsi"/>
                <w:sz w:val="22"/>
                <w:szCs w:val="22"/>
                <w:vertAlign w:val="subscript"/>
                <w:lang w:val="pt-BR"/>
              </w:rPr>
            </w:pPr>
            <w:r w:rsidRPr="00C22FC8">
              <w:rPr>
                <w:rFonts w:asciiTheme="minorHAnsi" w:hAnsiTheme="minorHAnsi" w:cstheme="minorHAnsi"/>
                <w:sz w:val="22"/>
                <w:szCs w:val="22"/>
                <w:lang w:val="pt-BR"/>
              </w:rPr>
              <w:t>C</w:t>
            </w:r>
            <w:r w:rsidRPr="00C22FC8">
              <w:rPr>
                <w:rFonts w:asciiTheme="minorHAnsi" w:hAnsiTheme="minorHAnsi" w:cstheme="minorHAnsi"/>
                <w:sz w:val="22"/>
                <w:szCs w:val="22"/>
                <w:vertAlign w:val="subscript"/>
                <w:lang w:val="pt-BR"/>
              </w:rPr>
              <w:t>6</w:t>
            </w:r>
            <w:r w:rsidRPr="00C22FC8">
              <w:rPr>
                <w:rFonts w:asciiTheme="minorHAnsi" w:hAnsiTheme="minorHAnsi" w:cstheme="minorHAnsi"/>
                <w:sz w:val="22"/>
                <w:szCs w:val="22"/>
                <w:lang w:val="pt-BR"/>
              </w:rPr>
              <w:t>H</w:t>
            </w:r>
            <w:r w:rsidRPr="00C22FC8">
              <w:rPr>
                <w:rFonts w:asciiTheme="minorHAnsi" w:hAnsiTheme="minorHAnsi" w:cstheme="minorHAnsi"/>
                <w:sz w:val="22"/>
                <w:szCs w:val="22"/>
                <w:vertAlign w:val="subscript"/>
                <w:lang w:val="pt-BR"/>
              </w:rPr>
              <w:t>12</w:t>
            </w:r>
            <w:r w:rsidRPr="00C22FC8">
              <w:rPr>
                <w:rFonts w:asciiTheme="minorHAnsi" w:hAnsiTheme="minorHAnsi" w:cstheme="minorHAnsi"/>
                <w:sz w:val="22"/>
                <w:szCs w:val="22"/>
                <w:lang w:val="pt-BR"/>
              </w:rPr>
              <w:t>O</w:t>
            </w:r>
            <w:r w:rsidRPr="00C22FC8">
              <w:rPr>
                <w:rFonts w:asciiTheme="minorHAnsi" w:hAnsiTheme="minorHAnsi" w:cstheme="minorHAnsi"/>
                <w:sz w:val="22"/>
                <w:szCs w:val="22"/>
                <w:vertAlign w:val="subscript"/>
                <w:lang w:val="pt-BR"/>
              </w:rPr>
              <w:t>6</w:t>
            </w:r>
            <w:r w:rsidRPr="00C22FC8">
              <w:rPr>
                <w:rFonts w:asciiTheme="minorHAnsi" w:hAnsiTheme="minorHAnsi" w:cstheme="minorHAnsi"/>
                <w:sz w:val="22"/>
                <w:szCs w:val="22"/>
                <w:lang w:val="pt-BR"/>
              </w:rPr>
              <w:t xml:space="preserve"> + (C</w:t>
            </w:r>
            <w:r w:rsidRPr="00C22FC8">
              <w:rPr>
                <w:rFonts w:asciiTheme="minorHAnsi" w:hAnsiTheme="minorHAnsi" w:cstheme="minorHAnsi"/>
                <w:sz w:val="22"/>
                <w:szCs w:val="22"/>
                <w:vertAlign w:val="subscript"/>
                <w:lang w:val="pt-BR"/>
              </w:rPr>
              <w:t>6</w:t>
            </w:r>
            <w:r w:rsidRPr="00C22FC8">
              <w:rPr>
                <w:rFonts w:asciiTheme="minorHAnsi" w:hAnsiTheme="minorHAnsi" w:cstheme="minorHAnsi"/>
                <w:sz w:val="22"/>
                <w:szCs w:val="22"/>
                <w:lang w:val="pt-BR"/>
              </w:rPr>
              <w:t>H</w:t>
            </w:r>
            <w:r w:rsidRPr="00C22FC8">
              <w:rPr>
                <w:rFonts w:asciiTheme="minorHAnsi" w:hAnsiTheme="minorHAnsi" w:cstheme="minorHAnsi"/>
                <w:sz w:val="22"/>
                <w:szCs w:val="22"/>
                <w:vertAlign w:val="subscript"/>
                <w:lang w:val="pt-BR"/>
              </w:rPr>
              <w:t>10</w:t>
            </w:r>
            <w:r w:rsidRPr="00C22FC8">
              <w:rPr>
                <w:rFonts w:asciiTheme="minorHAnsi" w:hAnsiTheme="minorHAnsi" w:cstheme="minorHAnsi"/>
                <w:sz w:val="22"/>
                <w:szCs w:val="22"/>
                <w:lang w:val="pt-BR"/>
              </w:rPr>
              <w:t>O</w:t>
            </w:r>
            <w:r w:rsidRPr="00C22FC8">
              <w:rPr>
                <w:rFonts w:asciiTheme="minorHAnsi" w:hAnsiTheme="minorHAnsi" w:cstheme="minorHAnsi"/>
                <w:sz w:val="22"/>
                <w:szCs w:val="22"/>
                <w:vertAlign w:val="subscript"/>
                <w:lang w:val="pt-BR"/>
              </w:rPr>
              <w:t>5</w:t>
            </w:r>
            <w:r w:rsidRPr="00C22FC8">
              <w:rPr>
                <w:rFonts w:asciiTheme="minorHAnsi" w:hAnsiTheme="minorHAnsi" w:cstheme="minorHAnsi"/>
                <w:sz w:val="22"/>
                <w:szCs w:val="22"/>
                <w:lang w:val="pt-BR"/>
              </w:rPr>
              <w:t>)</w:t>
            </w:r>
            <w:r w:rsidRPr="00C22FC8">
              <w:rPr>
                <w:rFonts w:asciiTheme="minorHAnsi" w:hAnsiTheme="minorHAnsi" w:cstheme="minorHAnsi"/>
                <w:sz w:val="22"/>
                <w:szCs w:val="22"/>
                <w:vertAlign w:val="subscript"/>
                <w:lang w:val="pt-BR"/>
              </w:rPr>
              <w:t>x</w:t>
            </w:r>
          </w:p>
          <w:p w14:paraId="4378E470" w14:textId="77777777" w:rsidR="00545986" w:rsidRPr="00C22FC8" w:rsidRDefault="00545986" w:rsidP="00545986">
            <w:pPr>
              <w:jc w:val="center"/>
              <w:rPr>
                <w:rFonts w:asciiTheme="minorHAnsi" w:hAnsiTheme="minorHAnsi" w:cstheme="minorHAnsi"/>
                <w:sz w:val="22"/>
                <w:szCs w:val="22"/>
                <w:lang w:val="pt-BR"/>
              </w:rPr>
            </w:pPr>
          </w:p>
          <w:p w14:paraId="78B2DB85" w14:textId="0FE06915" w:rsidR="00545986" w:rsidRPr="00C22FC8" w:rsidRDefault="00545986" w:rsidP="00545986">
            <w:pPr>
              <w:jc w:val="center"/>
              <w:rPr>
                <w:rFonts w:asciiTheme="minorHAnsi" w:hAnsiTheme="minorHAnsi" w:cstheme="minorHAnsi"/>
                <w:sz w:val="22"/>
                <w:szCs w:val="22"/>
                <w:lang w:val="pt-BR"/>
              </w:rPr>
            </w:pPr>
            <w:r w:rsidRPr="00C22FC8">
              <w:rPr>
                <w:rFonts w:asciiTheme="minorHAnsi" w:hAnsiTheme="minorHAnsi" w:cstheme="minorHAnsi"/>
                <w:sz w:val="22"/>
                <w:szCs w:val="22"/>
                <w:lang w:val="pt-BR"/>
              </w:rPr>
              <w:t>Tentative</w:t>
            </w:r>
          </w:p>
        </w:tc>
        <w:tc>
          <w:tcPr>
            <w:tcW w:w="2598" w:type="dxa"/>
            <w:shd w:val="clear" w:color="auto" w:fill="auto"/>
            <w:vAlign w:val="center"/>
          </w:tcPr>
          <w:p w14:paraId="43EB9890" w14:textId="77777777" w:rsidR="00545986" w:rsidRPr="00BE1751" w:rsidRDefault="00B636EB" w:rsidP="00545986">
            <w:pPr>
              <w:jc w:val="center"/>
              <w:rPr>
                <w:rFonts w:asciiTheme="minorHAnsi" w:hAnsiTheme="minorHAnsi" w:cstheme="minorHAnsi"/>
                <w:sz w:val="16"/>
                <w:szCs w:val="16"/>
              </w:rPr>
            </w:pPr>
            <w:r w:rsidRPr="00B636EB">
              <w:rPr>
                <w:rFonts w:asciiTheme="minorHAnsi" w:hAnsiTheme="minorHAnsi" w:cstheme="minorHAnsi"/>
                <w:noProof/>
                <w:sz w:val="16"/>
                <w:szCs w:val="16"/>
              </w:rPr>
              <w:object w:dxaOrig="8306" w:dyaOrig="3772" w14:anchorId="2BEBD877">
                <v:shape id="_x0000_i1027" type="#_x0000_t75" alt="" style="width:123pt;height:53.85pt;mso-width-percent:0;mso-height-percent:0;mso-width-percent:0;mso-height-percent:0" o:ole="">
                  <v:imagedata r:id="rId16" o:title=""/>
                </v:shape>
                <o:OLEObject Type="Embed" ProgID="ChemDraw.Document.6.0" ShapeID="_x0000_i1027" DrawAspect="Content" ObjectID="_1812873509" r:id="rId17"/>
              </w:object>
            </w:r>
          </w:p>
          <w:p w14:paraId="009C6D0A" w14:textId="404892E5" w:rsidR="00545986" w:rsidRPr="00C22FC8" w:rsidRDefault="00545986" w:rsidP="00545986">
            <w:pPr>
              <w:jc w:val="center"/>
              <w:rPr>
                <w:rFonts w:asciiTheme="minorHAnsi" w:hAnsiTheme="minorHAnsi" w:cstheme="minorHAnsi"/>
                <w:sz w:val="16"/>
                <w:szCs w:val="16"/>
                <w:lang w:val="pt-BR"/>
              </w:rPr>
            </w:pPr>
            <w:r w:rsidRPr="00C22FC8">
              <w:rPr>
                <w:rFonts w:asciiTheme="minorHAnsi" w:hAnsiTheme="minorHAnsi" w:cstheme="minorHAnsi"/>
                <w:sz w:val="16"/>
                <w:szCs w:val="16"/>
                <w:lang w:val="pt-BR"/>
              </w:rPr>
              <w:t>OC1C(O)C(OCC2OC(OCC3OC(O)C(O)C(O)C3O)C(O)C(O)C2O)OC(CO)C1O</w:t>
            </w:r>
          </w:p>
        </w:tc>
        <w:tc>
          <w:tcPr>
            <w:tcW w:w="1272" w:type="dxa"/>
            <w:shd w:val="clear" w:color="auto" w:fill="auto"/>
            <w:vAlign w:val="center"/>
          </w:tcPr>
          <w:p w14:paraId="0C0FC585" w14:textId="4210495D" w:rsidR="00545986" w:rsidRPr="002C0F10" w:rsidRDefault="00545986" w:rsidP="001B5A90">
            <w:pPr>
              <w:keepNext/>
              <w:jc w:val="center"/>
              <w:rPr>
                <w:rFonts w:asciiTheme="minorHAnsi" w:hAnsiTheme="minorHAnsi" w:cstheme="minorHAnsi"/>
                <w:sz w:val="22"/>
                <w:szCs w:val="22"/>
              </w:rPr>
            </w:pPr>
            <w:r>
              <w:rPr>
                <w:rFonts w:asciiTheme="minorHAnsi" w:hAnsiTheme="minorHAnsi" w:cstheme="minorHAnsi"/>
                <w:sz w:val="22"/>
                <w:szCs w:val="22"/>
              </w:rPr>
              <w:t>280</w:t>
            </w:r>
          </w:p>
        </w:tc>
        <w:tc>
          <w:tcPr>
            <w:tcW w:w="4288" w:type="dxa"/>
            <w:shd w:val="clear" w:color="auto" w:fill="auto"/>
            <w:vAlign w:val="center"/>
          </w:tcPr>
          <w:p w14:paraId="7FF9543E" w14:textId="2A59FE01"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HRMS supports molecular formulae</w:t>
            </w:r>
            <w:r w:rsidR="00BA69A6">
              <w:rPr>
                <w:rFonts w:asciiTheme="minorHAnsi" w:hAnsiTheme="minorHAnsi" w:cstheme="minorHAnsi"/>
                <w:sz w:val="22"/>
                <w:szCs w:val="22"/>
              </w:rPr>
              <w:t>.</w:t>
            </w:r>
          </w:p>
          <w:p w14:paraId="1B21CEE1" w14:textId="77777777"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MS/MS supports structure(s) via mzCloud online database.</w:t>
            </w:r>
            <w:r w:rsidRPr="000C3398">
              <w:rPr>
                <w:rFonts w:asciiTheme="minorHAnsi" w:hAnsiTheme="minorHAnsi" w:cstheme="minorHAnsi"/>
                <w:sz w:val="22"/>
                <w:szCs w:val="22"/>
                <w:vertAlign w:val="superscript"/>
              </w:rPr>
              <w:t xml:space="preserve"> 4</w:t>
            </w:r>
          </w:p>
          <w:p w14:paraId="7B0A470E" w14:textId="77777777"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Saccharide-based structures (i.e., sugars) are common to botanicals.</w:t>
            </w:r>
          </w:p>
          <w:p w14:paraId="54192B3A" w14:textId="5454E290"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The chirality cannot be determined.</w:t>
            </w:r>
          </w:p>
        </w:tc>
      </w:tr>
      <w:tr w:rsidR="00545986" w:rsidRPr="000C3398" w14:paraId="016117A3" w14:textId="77777777" w:rsidTr="00847EB6">
        <w:trPr>
          <w:cantSplit/>
          <w:trHeight w:val="1763"/>
        </w:trPr>
        <w:tc>
          <w:tcPr>
            <w:tcW w:w="715" w:type="dxa"/>
            <w:shd w:val="clear" w:color="auto" w:fill="auto"/>
            <w:vAlign w:val="center"/>
          </w:tcPr>
          <w:p w14:paraId="2D687E43" w14:textId="11416287" w:rsidR="00545986" w:rsidRPr="002C0F10" w:rsidRDefault="00545986" w:rsidP="00545986">
            <w:pPr>
              <w:jc w:val="center"/>
              <w:rPr>
                <w:rFonts w:asciiTheme="minorHAnsi" w:hAnsiTheme="minorHAnsi" w:cstheme="minorHAnsi"/>
                <w:color w:val="000000"/>
                <w:sz w:val="22"/>
                <w:szCs w:val="22"/>
              </w:rPr>
            </w:pPr>
            <w:r w:rsidRPr="002C0F10">
              <w:rPr>
                <w:rFonts w:asciiTheme="minorHAnsi" w:hAnsiTheme="minorHAnsi" w:cstheme="minorHAnsi"/>
                <w:color w:val="000000"/>
                <w:sz w:val="22"/>
                <w:szCs w:val="22"/>
              </w:rPr>
              <w:lastRenderedPageBreak/>
              <w:t>3</w:t>
            </w:r>
            <w:r>
              <w:rPr>
                <w:rFonts w:asciiTheme="minorHAnsi" w:hAnsiTheme="minorHAnsi" w:cstheme="minorHAnsi"/>
                <w:color w:val="000000"/>
                <w:sz w:val="22"/>
                <w:szCs w:val="22"/>
              </w:rPr>
              <w:t>a</w:t>
            </w:r>
          </w:p>
        </w:tc>
        <w:tc>
          <w:tcPr>
            <w:tcW w:w="720" w:type="dxa"/>
            <w:shd w:val="clear" w:color="auto" w:fill="auto"/>
            <w:vAlign w:val="center"/>
          </w:tcPr>
          <w:p w14:paraId="1CC0944D" w14:textId="10F1DF10" w:rsidR="00545986" w:rsidRPr="002C0F10" w:rsidRDefault="00545986" w:rsidP="00545986">
            <w:pPr>
              <w:jc w:val="center"/>
              <w:rPr>
                <w:rFonts w:asciiTheme="minorHAnsi" w:hAnsiTheme="minorHAnsi" w:cstheme="minorHAnsi"/>
                <w:sz w:val="22"/>
                <w:szCs w:val="22"/>
              </w:rPr>
            </w:pPr>
            <w:r>
              <w:rPr>
                <w:rFonts w:asciiTheme="minorHAnsi" w:hAnsiTheme="minorHAnsi" w:cstheme="minorHAnsi"/>
                <w:sz w:val="22"/>
                <w:szCs w:val="22"/>
              </w:rPr>
              <w:t>0.99</w:t>
            </w:r>
          </w:p>
        </w:tc>
        <w:tc>
          <w:tcPr>
            <w:tcW w:w="1440" w:type="dxa"/>
            <w:shd w:val="clear" w:color="auto" w:fill="auto"/>
            <w:vAlign w:val="center"/>
          </w:tcPr>
          <w:p w14:paraId="0814DD5E" w14:textId="77777777"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203.0526</w:t>
            </w:r>
            <w:r>
              <w:rPr>
                <w:rFonts w:asciiTheme="minorHAnsi" w:hAnsiTheme="minorHAnsi" w:cstheme="minorHAnsi"/>
                <w:bCs/>
                <w:sz w:val="22"/>
                <w:szCs w:val="22"/>
              </w:rPr>
              <w:t xml:space="preserve"> </w:t>
            </w:r>
            <w:r w:rsidRPr="00990E6F">
              <w:rPr>
                <w:rFonts w:asciiTheme="minorHAnsi" w:hAnsiTheme="minorHAnsi" w:cstheme="minorHAnsi"/>
                <w:bCs/>
                <w:sz w:val="22"/>
                <w:szCs w:val="22"/>
                <w:vertAlign w:val="superscript"/>
              </w:rPr>
              <w:t>5</w:t>
            </w:r>
          </w:p>
          <w:p w14:paraId="237D06F0" w14:textId="77777777"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365.1054</w:t>
            </w:r>
            <w:r>
              <w:rPr>
                <w:rFonts w:asciiTheme="minorHAnsi" w:hAnsiTheme="minorHAnsi" w:cstheme="minorHAnsi"/>
                <w:bCs/>
                <w:sz w:val="22"/>
                <w:szCs w:val="22"/>
              </w:rPr>
              <w:t xml:space="preserve"> </w:t>
            </w:r>
            <w:r w:rsidRPr="00990E6F">
              <w:rPr>
                <w:rFonts w:asciiTheme="minorHAnsi" w:hAnsiTheme="minorHAnsi" w:cstheme="minorHAnsi"/>
                <w:bCs/>
                <w:sz w:val="22"/>
                <w:szCs w:val="22"/>
                <w:vertAlign w:val="superscript"/>
              </w:rPr>
              <w:t>5</w:t>
            </w:r>
          </w:p>
          <w:p w14:paraId="0E7FE9FA" w14:textId="77777777"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527.1586</w:t>
            </w:r>
            <w:r>
              <w:rPr>
                <w:rFonts w:asciiTheme="minorHAnsi" w:hAnsiTheme="minorHAnsi" w:cstheme="minorHAnsi"/>
                <w:bCs/>
                <w:sz w:val="22"/>
                <w:szCs w:val="22"/>
              </w:rPr>
              <w:t xml:space="preserve"> </w:t>
            </w:r>
            <w:r w:rsidRPr="00990E6F">
              <w:rPr>
                <w:rFonts w:asciiTheme="minorHAnsi" w:hAnsiTheme="minorHAnsi" w:cstheme="minorHAnsi"/>
                <w:bCs/>
                <w:sz w:val="22"/>
                <w:szCs w:val="22"/>
                <w:vertAlign w:val="superscript"/>
              </w:rPr>
              <w:t>5</w:t>
            </w:r>
          </w:p>
          <w:p w14:paraId="5C3FC58E" w14:textId="77777777"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707.2219</w:t>
            </w:r>
            <w:r>
              <w:rPr>
                <w:rFonts w:asciiTheme="minorHAnsi" w:hAnsiTheme="minorHAnsi" w:cstheme="minorHAnsi"/>
                <w:bCs/>
                <w:sz w:val="22"/>
                <w:szCs w:val="22"/>
              </w:rPr>
              <w:t xml:space="preserve"> </w:t>
            </w:r>
            <w:r w:rsidRPr="00990E6F">
              <w:rPr>
                <w:rFonts w:asciiTheme="minorHAnsi" w:hAnsiTheme="minorHAnsi" w:cstheme="minorHAnsi"/>
                <w:bCs/>
                <w:sz w:val="22"/>
                <w:szCs w:val="22"/>
                <w:vertAlign w:val="superscript"/>
              </w:rPr>
              <w:t>5</w:t>
            </w:r>
          </w:p>
          <w:p w14:paraId="158AB919" w14:textId="77777777" w:rsidR="00545986" w:rsidRPr="002C0F10" w:rsidRDefault="00545986" w:rsidP="00545986">
            <w:pPr>
              <w:jc w:val="center"/>
              <w:rPr>
                <w:rFonts w:asciiTheme="minorHAnsi" w:hAnsiTheme="minorHAnsi" w:cstheme="minorHAnsi"/>
                <w:bCs/>
                <w:sz w:val="22"/>
                <w:szCs w:val="22"/>
              </w:rPr>
            </w:pPr>
          </w:p>
          <w:p w14:paraId="05EBA5C3" w14:textId="77777777"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215.0328</w:t>
            </w:r>
            <w:r>
              <w:rPr>
                <w:rFonts w:asciiTheme="minorHAnsi" w:hAnsiTheme="minorHAnsi" w:cstheme="minorHAnsi"/>
                <w:bCs/>
                <w:sz w:val="22"/>
                <w:szCs w:val="22"/>
              </w:rPr>
              <w:t xml:space="preserve"> </w:t>
            </w:r>
            <w:r>
              <w:rPr>
                <w:rFonts w:asciiTheme="minorHAnsi" w:hAnsiTheme="minorHAnsi" w:cstheme="minorHAnsi"/>
                <w:bCs/>
                <w:sz w:val="22"/>
                <w:szCs w:val="22"/>
                <w:vertAlign w:val="superscript"/>
              </w:rPr>
              <w:t>6</w:t>
            </w:r>
          </w:p>
          <w:p w14:paraId="3C42EDBA" w14:textId="77777777"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377.0856</w:t>
            </w:r>
            <w:r>
              <w:rPr>
                <w:rFonts w:asciiTheme="minorHAnsi" w:hAnsiTheme="minorHAnsi" w:cstheme="minorHAnsi"/>
                <w:bCs/>
                <w:sz w:val="22"/>
                <w:szCs w:val="22"/>
              </w:rPr>
              <w:t xml:space="preserve"> </w:t>
            </w:r>
            <w:r>
              <w:rPr>
                <w:rFonts w:asciiTheme="minorHAnsi" w:hAnsiTheme="minorHAnsi" w:cstheme="minorHAnsi"/>
                <w:bCs/>
                <w:sz w:val="22"/>
                <w:szCs w:val="22"/>
                <w:vertAlign w:val="superscript"/>
              </w:rPr>
              <w:t>6</w:t>
            </w:r>
          </w:p>
          <w:p w14:paraId="6EA6C1C6" w14:textId="77777777"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539.1390</w:t>
            </w:r>
            <w:r>
              <w:rPr>
                <w:rFonts w:asciiTheme="minorHAnsi" w:hAnsiTheme="minorHAnsi" w:cstheme="minorHAnsi"/>
                <w:bCs/>
                <w:sz w:val="22"/>
                <w:szCs w:val="22"/>
              </w:rPr>
              <w:t xml:space="preserve"> </w:t>
            </w:r>
            <w:r>
              <w:rPr>
                <w:rFonts w:asciiTheme="minorHAnsi" w:hAnsiTheme="minorHAnsi" w:cstheme="minorHAnsi"/>
                <w:bCs/>
                <w:sz w:val="22"/>
                <w:szCs w:val="22"/>
                <w:vertAlign w:val="superscript"/>
              </w:rPr>
              <w:t>6</w:t>
            </w:r>
          </w:p>
          <w:p w14:paraId="23061E26" w14:textId="0E64B488"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719.2019</w:t>
            </w:r>
            <w:r>
              <w:rPr>
                <w:rFonts w:asciiTheme="minorHAnsi" w:hAnsiTheme="minorHAnsi" w:cstheme="minorHAnsi"/>
                <w:bCs/>
                <w:sz w:val="22"/>
                <w:szCs w:val="22"/>
              </w:rPr>
              <w:t xml:space="preserve"> </w:t>
            </w:r>
            <w:r>
              <w:rPr>
                <w:rFonts w:asciiTheme="minorHAnsi" w:hAnsiTheme="minorHAnsi" w:cstheme="minorHAnsi"/>
                <w:bCs/>
                <w:sz w:val="22"/>
                <w:szCs w:val="22"/>
                <w:vertAlign w:val="superscript"/>
              </w:rPr>
              <w:t>6</w:t>
            </w:r>
          </w:p>
        </w:tc>
        <w:tc>
          <w:tcPr>
            <w:tcW w:w="1115" w:type="dxa"/>
            <w:shd w:val="clear" w:color="auto" w:fill="auto"/>
            <w:vAlign w:val="center"/>
          </w:tcPr>
          <w:p w14:paraId="486E7296" w14:textId="7777777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0.2</w:t>
            </w:r>
          </w:p>
          <w:p w14:paraId="502ED2A3" w14:textId="77777777" w:rsidR="00545986" w:rsidRDefault="00545986" w:rsidP="00545986">
            <w:pPr>
              <w:jc w:val="center"/>
              <w:rPr>
                <w:rFonts w:asciiTheme="minorHAnsi" w:hAnsiTheme="minorHAnsi" w:cstheme="minorHAnsi"/>
                <w:sz w:val="22"/>
                <w:szCs w:val="22"/>
              </w:rPr>
            </w:pPr>
          </w:p>
          <w:p w14:paraId="2F539181" w14:textId="77777777" w:rsidR="00545986" w:rsidRPr="002C0F10" w:rsidRDefault="00545986" w:rsidP="00545986">
            <w:pPr>
              <w:jc w:val="center"/>
              <w:rPr>
                <w:rFonts w:asciiTheme="minorHAnsi" w:hAnsiTheme="minorHAnsi" w:cstheme="minorHAnsi"/>
                <w:sz w:val="22"/>
                <w:szCs w:val="22"/>
              </w:rPr>
            </w:pPr>
          </w:p>
          <w:p w14:paraId="3401D6FC" w14:textId="77777777" w:rsidR="00545986" w:rsidRPr="002C0F10" w:rsidRDefault="00545986" w:rsidP="00545986">
            <w:pPr>
              <w:jc w:val="center"/>
              <w:rPr>
                <w:rFonts w:asciiTheme="minorHAnsi" w:hAnsiTheme="minorHAnsi" w:cstheme="minorHAnsi"/>
                <w:sz w:val="22"/>
                <w:szCs w:val="22"/>
              </w:rPr>
            </w:pPr>
          </w:p>
          <w:p w14:paraId="3CBF58EB" w14:textId="45A14236"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-0.1</w:t>
            </w:r>
          </w:p>
        </w:tc>
        <w:tc>
          <w:tcPr>
            <w:tcW w:w="2305" w:type="dxa"/>
            <w:shd w:val="clear" w:color="auto" w:fill="auto"/>
            <w:vAlign w:val="center"/>
          </w:tcPr>
          <w:p w14:paraId="5675E217" w14:textId="77777777" w:rsidR="00545986" w:rsidRPr="00C22FC8" w:rsidRDefault="00545986" w:rsidP="00545986">
            <w:pPr>
              <w:jc w:val="center"/>
              <w:rPr>
                <w:rFonts w:asciiTheme="minorHAnsi" w:hAnsiTheme="minorHAnsi" w:cstheme="minorHAnsi"/>
                <w:sz w:val="22"/>
                <w:szCs w:val="22"/>
                <w:lang w:val="pt-BR"/>
              </w:rPr>
            </w:pPr>
            <w:r w:rsidRPr="00C22FC8">
              <w:rPr>
                <w:rFonts w:asciiTheme="minorHAnsi" w:hAnsiTheme="minorHAnsi" w:cstheme="minorHAnsi"/>
                <w:sz w:val="22"/>
                <w:szCs w:val="22"/>
                <w:lang w:val="pt-BR"/>
              </w:rPr>
              <w:t>Saccharides</w:t>
            </w:r>
          </w:p>
          <w:p w14:paraId="036F6958" w14:textId="77777777" w:rsidR="00545986" w:rsidRPr="00C22FC8" w:rsidRDefault="00545986" w:rsidP="00545986">
            <w:pPr>
              <w:jc w:val="center"/>
              <w:rPr>
                <w:rFonts w:asciiTheme="minorHAnsi" w:hAnsiTheme="minorHAnsi" w:cstheme="minorHAnsi"/>
                <w:sz w:val="22"/>
                <w:szCs w:val="22"/>
                <w:vertAlign w:val="subscript"/>
                <w:lang w:val="pt-BR"/>
              </w:rPr>
            </w:pPr>
            <w:r w:rsidRPr="00C22FC8">
              <w:rPr>
                <w:rFonts w:asciiTheme="minorHAnsi" w:hAnsiTheme="minorHAnsi" w:cstheme="minorHAnsi"/>
                <w:sz w:val="22"/>
                <w:szCs w:val="22"/>
                <w:lang w:val="pt-BR"/>
              </w:rPr>
              <w:t>C</w:t>
            </w:r>
            <w:r w:rsidRPr="00C22FC8">
              <w:rPr>
                <w:rFonts w:asciiTheme="minorHAnsi" w:hAnsiTheme="minorHAnsi" w:cstheme="minorHAnsi"/>
                <w:sz w:val="22"/>
                <w:szCs w:val="22"/>
                <w:vertAlign w:val="subscript"/>
                <w:lang w:val="pt-BR"/>
              </w:rPr>
              <w:t>6</w:t>
            </w:r>
            <w:r w:rsidRPr="00C22FC8">
              <w:rPr>
                <w:rFonts w:asciiTheme="minorHAnsi" w:hAnsiTheme="minorHAnsi" w:cstheme="minorHAnsi"/>
                <w:sz w:val="22"/>
                <w:szCs w:val="22"/>
                <w:lang w:val="pt-BR"/>
              </w:rPr>
              <w:t>H</w:t>
            </w:r>
            <w:r w:rsidRPr="00C22FC8">
              <w:rPr>
                <w:rFonts w:asciiTheme="minorHAnsi" w:hAnsiTheme="minorHAnsi" w:cstheme="minorHAnsi"/>
                <w:sz w:val="22"/>
                <w:szCs w:val="22"/>
                <w:vertAlign w:val="subscript"/>
                <w:lang w:val="pt-BR"/>
              </w:rPr>
              <w:t>12</w:t>
            </w:r>
            <w:r w:rsidRPr="00C22FC8">
              <w:rPr>
                <w:rFonts w:asciiTheme="minorHAnsi" w:hAnsiTheme="minorHAnsi" w:cstheme="minorHAnsi"/>
                <w:sz w:val="22"/>
                <w:szCs w:val="22"/>
                <w:lang w:val="pt-BR"/>
              </w:rPr>
              <w:t>O</w:t>
            </w:r>
            <w:r w:rsidRPr="00C22FC8">
              <w:rPr>
                <w:rFonts w:asciiTheme="minorHAnsi" w:hAnsiTheme="minorHAnsi" w:cstheme="minorHAnsi"/>
                <w:sz w:val="22"/>
                <w:szCs w:val="22"/>
                <w:vertAlign w:val="subscript"/>
                <w:lang w:val="pt-BR"/>
              </w:rPr>
              <w:t>6</w:t>
            </w:r>
            <w:r w:rsidRPr="00C22FC8">
              <w:rPr>
                <w:rFonts w:asciiTheme="minorHAnsi" w:hAnsiTheme="minorHAnsi" w:cstheme="minorHAnsi"/>
                <w:sz w:val="22"/>
                <w:szCs w:val="22"/>
                <w:lang w:val="pt-BR"/>
              </w:rPr>
              <w:t xml:space="preserve"> + (C</w:t>
            </w:r>
            <w:r w:rsidRPr="00C22FC8">
              <w:rPr>
                <w:rFonts w:asciiTheme="minorHAnsi" w:hAnsiTheme="minorHAnsi" w:cstheme="minorHAnsi"/>
                <w:sz w:val="22"/>
                <w:szCs w:val="22"/>
                <w:vertAlign w:val="subscript"/>
                <w:lang w:val="pt-BR"/>
              </w:rPr>
              <w:t>6</w:t>
            </w:r>
            <w:r w:rsidRPr="00C22FC8">
              <w:rPr>
                <w:rFonts w:asciiTheme="minorHAnsi" w:hAnsiTheme="minorHAnsi" w:cstheme="minorHAnsi"/>
                <w:sz w:val="22"/>
                <w:szCs w:val="22"/>
                <w:lang w:val="pt-BR"/>
              </w:rPr>
              <w:t>H</w:t>
            </w:r>
            <w:r w:rsidRPr="00C22FC8">
              <w:rPr>
                <w:rFonts w:asciiTheme="minorHAnsi" w:hAnsiTheme="minorHAnsi" w:cstheme="minorHAnsi"/>
                <w:sz w:val="22"/>
                <w:szCs w:val="22"/>
                <w:vertAlign w:val="subscript"/>
                <w:lang w:val="pt-BR"/>
              </w:rPr>
              <w:t>10</w:t>
            </w:r>
            <w:r w:rsidRPr="00C22FC8">
              <w:rPr>
                <w:rFonts w:asciiTheme="minorHAnsi" w:hAnsiTheme="minorHAnsi" w:cstheme="minorHAnsi"/>
                <w:sz w:val="22"/>
                <w:szCs w:val="22"/>
                <w:lang w:val="pt-BR"/>
              </w:rPr>
              <w:t>O</w:t>
            </w:r>
            <w:r w:rsidRPr="00C22FC8">
              <w:rPr>
                <w:rFonts w:asciiTheme="minorHAnsi" w:hAnsiTheme="minorHAnsi" w:cstheme="minorHAnsi"/>
                <w:sz w:val="22"/>
                <w:szCs w:val="22"/>
                <w:vertAlign w:val="subscript"/>
                <w:lang w:val="pt-BR"/>
              </w:rPr>
              <w:t>5</w:t>
            </w:r>
            <w:r w:rsidRPr="00C22FC8">
              <w:rPr>
                <w:rFonts w:asciiTheme="minorHAnsi" w:hAnsiTheme="minorHAnsi" w:cstheme="minorHAnsi"/>
                <w:sz w:val="22"/>
                <w:szCs w:val="22"/>
                <w:lang w:val="pt-BR"/>
              </w:rPr>
              <w:t>)</w:t>
            </w:r>
            <w:r w:rsidRPr="00C22FC8">
              <w:rPr>
                <w:rFonts w:asciiTheme="minorHAnsi" w:hAnsiTheme="minorHAnsi" w:cstheme="minorHAnsi"/>
                <w:sz w:val="22"/>
                <w:szCs w:val="22"/>
                <w:vertAlign w:val="subscript"/>
                <w:lang w:val="pt-BR"/>
              </w:rPr>
              <w:t>x</w:t>
            </w:r>
          </w:p>
          <w:p w14:paraId="64291867" w14:textId="77777777" w:rsidR="00545986" w:rsidRPr="00C22FC8" w:rsidRDefault="00545986" w:rsidP="00545986">
            <w:pPr>
              <w:jc w:val="center"/>
              <w:rPr>
                <w:rFonts w:asciiTheme="minorHAnsi" w:hAnsiTheme="minorHAnsi" w:cstheme="minorHAnsi"/>
                <w:sz w:val="22"/>
                <w:szCs w:val="22"/>
                <w:lang w:val="pt-BR"/>
              </w:rPr>
            </w:pPr>
          </w:p>
          <w:p w14:paraId="13C3034B" w14:textId="179A138B" w:rsidR="00545986" w:rsidRPr="00C22FC8" w:rsidRDefault="00545986" w:rsidP="00545986">
            <w:pPr>
              <w:jc w:val="center"/>
              <w:rPr>
                <w:rFonts w:asciiTheme="minorHAnsi" w:hAnsiTheme="minorHAnsi" w:cstheme="minorHAnsi"/>
                <w:sz w:val="22"/>
                <w:szCs w:val="22"/>
                <w:lang w:val="pt-BR"/>
              </w:rPr>
            </w:pPr>
            <w:r w:rsidRPr="00C22FC8">
              <w:rPr>
                <w:rFonts w:asciiTheme="minorHAnsi" w:hAnsiTheme="minorHAnsi" w:cstheme="minorHAnsi"/>
                <w:sz w:val="22"/>
                <w:szCs w:val="22"/>
                <w:lang w:val="pt-BR"/>
              </w:rPr>
              <w:t>Tentative</w:t>
            </w:r>
          </w:p>
        </w:tc>
        <w:tc>
          <w:tcPr>
            <w:tcW w:w="2598" w:type="dxa"/>
            <w:shd w:val="clear" w:color="auto" w:fill="auto"/>
            <w:vAlign w:val="center"/>
          </w:tcPr>
          <w:p w14:paraId="66083104" w14:textId="77777777" w:rsidR="00545986" w:rsidRPr="00BE1751" w:rsidRDefault="00B636EB" w:rsidP="00545986">
            <w:pPr>
              <w:jc w:val="center"/>
              <w:rPr>
                <w:rFonts w:asciiTheme="minorHAnsi" w:hAnsiTheme="minorHAnsi" w:cstheme="minorHAnsi"/>
                <w:sz w:val="16"/>
                <w:szCs w:val="16"/>
              </w:rPr>
            </w:pPr>
            <w:r w:rsidRPr="00B636EB">
              <w:rPr>
                <w:rFonts w:asciiTheme="minorHAnsi" w:hAnsiTheme="minorHAnsi" w:cstheme="minorHAnsi"/>
                <w:noProof/>
                <w:sz w:val="16"/>
                <w:szCs w:val="16"/>
              </w:rPr>
              <w:object w:dxaOrig="8306" w:dyaOrig="3772" w14:anchorId="2A047D0D">
                <v:shape id="_x0000_i1028" type="#_x0000_t75" alt="" style="width:123pt;height:53.85pt;mso-width-percent:0;mso-height-percent:0;mso-width-percent:0;mso-height-percent:0" o:ole="">
                  <v:imagedata r:id="rId16" o:title=""/>
                </v:shape>
                <o:OLEObject Type="Embed" ProgID="ChemDraw.Document.6.0" ShapeID="_x0000_i1028" DrawAspect="Content" ObjectID="_1812873510" r:id="rId18"/>
              </w:object>
            </w:r>
          </w:p>
          <w:p w14:paraId="3B621882" w14:textId="634D435D" w:rsidR="00545986" w:rsidRPr="00C22FC8" w:rsidRDefault="00545986" w:rsidP="00545986">
            <w:pPr>
              <w:jc w:val="center"/>
              <w:rPr>
                <w:rFonts w:asciiTheme="minorHAnsi" w:hAnsiTheme="minorHAnsi" w:cstheme="minorHAnsi"/>
                <w:sz w:val="16"/>
                <w:szCs w:val="16"/>
                <w:lang w:val="pt-BR"/>
              </w:rPr>
            </w:pPr>
            <w:r w:rsidRPr="00C22FC8">
              <w:rPr>
                <w:rFonts w:asciiTheme="minorHAnsi" w:hAnsiTheme="minorHAnsi" w:cstheme="minorHAnsi"/>
                <w:sz w:val="16"/>
                <w:szCs w:val="16"/>
                <w:lang w:val="pt-BR"/>
              </w:rPr>
              <w:t>OC1C(O)C(OCC2OC(OCC3OC(O)C(O)C(O)C3O)C(O)C(O)C2O)OC(CO)C1O</w:t>
            </w:r>
          </w:p>
        </w:tc>
        <w:tc>
          <w:tcPr>
            <w:tcW w:w="1272" w:type="dxa"/>
            <w:shd w:val="clear" w:color="auto" w:fill="auto"/>
            <w:vAlign w:val="center"/>
          </w:tcPr>
          <w:p w14:paraId="3D52F8E9" w14:textId="1A1655CF" w:rsidR="00545986" w:rsidRPr="002C0F10" w:rsidRDefault="00545986" w:rsidP="001B5A90">
            <w:pPr>
              <w:jc w:val="center"/>
              <w:rPr>
                <w:rFonts w:asciiTheme="minorHAnsi" w:hAnsiTheme="minorHAnsi" w:cstheme="minorHAnsi"/>
                <w:sz w:val="22"/>
                <w:szCs w:val="22"/>
              </w:rPr>
            </w:pPr>
            <w:r>
              <w:rPr>
                <w:rFonts w:asciiTheme="minorHAnsi" w:hAnsiTheme="minorHAnsi" w:cstheme="minorHAnsi"/>
                <w:sz w:val="22"/>
                <w:szCs w:val="22"/>
              </w:rPr>
              <w:t>550</w:t>
            </w:r>
          </w:p>
        </w:tc>
        <w:tc>
          <w:tcPr>
            <w:tcW w:w="4288" w:type="dxa"/>
            <w:shd w:val="clear" w:color="auto" w:fill="auto"/>
            <w:vAlign w:val="center"/>
          </w:tcPr>
          <w:p w14:paraId="4A26D813" w14:textId="77777777"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HRMS supports molecular formulae</w:t>
            </w:r>
          </w:p>
          <w:p w14:paraId="4F3C298B" w14:textId="77777777"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MS/MS supports structure(s) via mzCloud online database.</w:t>
            </w:r>
            <w:r w:rsidRPr="000C3398">
              <w:rPr>
                <w:rFonts w:asciiTheme="minorHAnsi" w:hAnsiTheme="minorHAnsi" w:cstheme="minorHAnsi"/>
                <w:sz w:val="22"/>
                <w:szCs w:val="22"/>
                <w:vertAlign w:val="superscript"/>
              </w:rPr>
              <w:t xml:space="preserve"> 4</w:t>
            </w:r>
          </w:p>
          <w:p w14:paraId="52128EC4" w14:textId="77777777"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Saccharide-based structures (i.e., sugars) are common to botanicals.</w:t>
            </w:r>
          </w:p>
          <w:p w14:paraId="3323D9A3" w14:textId="2CFBC3CE"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The chirality cannot be determined.</w:t>
            </w:r>
          </w:p>
        </w:tc>
      </w:tr>
      <w:tr w:rsidR="00545986" w:rsidRPr="000C3398" w14:paraId="466673B1" w14:textId="77777777" w:rsidTr="00847EB6">
        <w:trPr>
          <w:cantSplit/>
          <w:trHeight w:val="1763"/>
        </w:trPr>
        <w:tc>
          <w:tcPr>
            <w:tcW w:w="715" w:type="dxa"/>
            <w:shd w:val="clear" w:color="auto" w:fill="auto"/>
            <w:vAlign w:val="center"/>
          </w:tcPr>
          <w:p w14:paraId="0DEAD825" w14:textId="03F0CFC3" w:rsidR="00545986" w:rsidRPr="002C0F10" w:rsidRDefault="00545986" w:rsidP="00545986">
            <w:pPr>
              <w:jc w:val="center"/>
              <w:rPr>
                <w:rFonts w:asciiTheme="minorHAnsi" w:hAnsiTheme="minorHAnsi" w:cstheme="minorHAnsi"/>
                <w:color w:val="000000"/>
                <w:sz w:val="22"/>
                <w:szCs w:val="22"/>
              </w:rPr>
            </w:pPr>
            <w:r>
              <w:rPr>
                <w:rFonts w:asciiTheme="minorHAnsi" w:hAnsiTheme="minorHAnsi" w:cstheme="minorHAnsi"/>
                <w:color w:val="000000"/>
                <w:sz w:val="22"/>
                <w:szCs w:val="22"/>
              </w:rPr>
              <w:t>2/3b</w:t>
            </w:r>
          </w:p>
        </w:tc>
        <w:tc>
          <w:tcPr>
            <w:tcW w:w="720" w:type="dxa"/>
            <w:shd w:val="clear" w:color="auto" w:fill="auto"/>
            <w:vAlign w:val="center"/>
          </w:tcPr>
          <w:p w14:paraId="48782194" w14:textId="2374C850" w:rsidR="00545986" w:rsidRDefault="00545986" w:rsidP="00545986">
            <w:pPr>
              <w:jc w:val="center"/>
              <w:rPr>
                <w:rFonts w:asciiTheme="minorHAnsi" w:hAnsiTheme="minorHAnsi" w:cstheme="minorHAnsi"/>
                <w:sz w:val="22"/>
                <w:szCs w:val="22"/>
              </w:rPr>
            </w:pPr>
            <w:r>
              <w:rPr>
                <w:rFonts w:asciiTheme="minorHAnsi" w:hAnsiTheme="minorHAnsi" w:cstheme="minorHAnsi"/>
                <w:sz w:val="22"/>
                <w:szCs w:val="22"/>
              </w:rPr>
              <w:t>0.96</w:t>
            </w:r>
            <w:r w:rsidR="005D06FF">
              <w:rPr>
                <w:rFonts w:asciiTheme="minorHAnsi" w:hAnsiTheme="minorHAnsi" w:cstheme="minorHAnsi"/>
                <w:sz w:val="22"/>
                <w:szCs w:val="22"/>
              </w:rPr>
              <w:t>-</w:t>
            </w:r>
          </w:p>
          <w:p w14:paraId="0572CE4C" w14:textId="33DB6011" w:rsidR="00545986" w:rsidRPr="002C0F10" w:rsidRDefault="00545986" w:rsidP="00545986">
            <w:pPr>
              <w:jc w:val="center"/>
              <w:rPr>
                <w:rFonts w:asciiTheme="minorHAnsi" w:hAnsiTheme="minorHAnsi" w:cstheme="minorHAnsi"/>
                <w:sz w:val="22"/>
                <w:szCs w:val="22"/>
              </w:rPr>
            </w:pPr>
            <w:r>
              <w:rPr>
                <w:rFonts w:asciiTheme="minorHAnsi" w:hAnsiTheme="minorHAnsi" w:cstheme="minorHAnsi"/>
                <w:sz w:val="22"/>
                <w:szCs w:val="22"/>
              </w:rPr>
              <w:t>0.99</w:t>
            </w:r>
          </w:p>
        </w:tc>
        <w:tc>
          <w:tcPr>
            <w:tcW w:w="1440" w:type="dxa"/>
            <w:shd w:val="clear" w:color="auto" w:fill="auto"/>
            <w:vAlign w:val="center"/>
          </w:tcPr>
          <w:p w14:paraId="0CC698C9" w14:textId="77777777"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142.1226</w:t>
            </w:r>
          </w:p>
          <w:p w14:paraId="2060FEB2" w14:textId="39E02120"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w:t>
            </w:r>
          </w:p>
        </w:tc>
        <w:tc>
          <w:tcPr>
            <w:tcW w:w="1115" w:type="dxa"/>
            <w:shd w:val="clear" w:color="auto" w:fill="auto"/>
            <w:vAlign w:val="center"/>
          </w:tcPr>
          <w:p w14:paraId="666394C0" w14:textId="7777777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-0.5</w:t>
            </w:r>
          </w:p>
          <w:p w14:paraId="4417B846" w14:textId="779B7A64" w:rsidR="00545986" w:rsidRPr="002C0F10" w:rsidRDefault="006348E2" w:rsidP="00545986">
            <w:pPr>
              <w:jc w:val="center"/>
              <w:rPr>
                <w:rFonts w:asciiTheme="minorHAnsi" w:hAnsiTheme="minorHAnsi" w:cstheme="minorHAnsi"/>
                <w:sz w:val="22"/>
                <w:szCs w:val="22"/>
              </w:rPr>
            </w:pPr>
            <w:r>
              <w:rPr>
                <w:rFonts w:asciiTheme="minorHAnsi" w:hAnsiTheme="minorHAnsi" w:cstheme="minorHAnsi"/>
                <w:sz w:val="22"/>
                <w:szCs w:val="22"/>
              </w:rPr>
              <w:t>-</w:t>
            </w:r>
          </w:p>
        </w:tc>
        <w:tc>
          <w:tcPr>
            <w:tcW w:w="2305" w:type="dxa"/>
            <w:shd w:val="clear" w:color="auto" w:fill="auto"/>
            <w:vAlign w:val="center"/>
          </w:tcPr>
          <w:p w14:paraId="154E7892" w14:textId="77777777" w:rsidR="00545986" w:rsidRPr="00C22FC8" w:rsidRDefault="00545986" w:rsidP="00545986">
            <w:pPr>
              <w:jc w:val="center"/>
              <w:rPr>
                <w:rFonts w:asciiTheme="minorHAnsi" w:hAnsiTheme="minorHAnsi" w:cstheme="minorHAnsi"/>
                <w:bCs/>
                <w:sz w:val="22"/>
                <w:szCs w:val="22"/>
                <w:lang w:val="pt-BR"/>
              </w:rPr>
            </w:pPr>
            <w:r w:rsidRPr="00C22FC8">
              <w:rPr>
                <w:rFonts w:asciiTheme="minorHAnsi" w:hAnsiTheme="minorHAnsi" w:cstheme="minorHAnsi"/>
                <w:bCs/>
                <w:sz w:val="22"/>
                <w:szCs w:val="22"/>
                <w:lang w:val="pt-BR"/>
              </w:rPr>
              <w:t xml:space="preserve">Tropine OR </w:t>
            </w:r>
            <w:r w:rsidRPr="002C0F10">
              <w:rPr>
                <w:rFonts w:asciiTheme="minorHAnsi" w:hAnsiTheme="minorHAnsi" w:cstheme="minorHAnsi"/>
                <w:bCs/>
                <w:sz w:val="22"/>
                <w:szCs w:val="22"/>
              </w:rPr>
              <w:t>β</w:t>
            </w:r>
            <w:r w:rsidRPr="00C22FC8">
              <w:rPr>
                <w:rFonts w:asciiTheme="minorHAnsi" w:hAnsiTheme="minorHAnsi" w:cstheme="minorHAnsi"/>
                <w:bCs/>
                <w:sz w:val="22"/>
                <w:szCs w:val="22"/>
                <w:lang w:val="pt-BR"/>
              </w:rPr>
              <w:t>-tropine</w:t>
            </w:r>
          </w:p>
          <w:p w14:paraId="7E744550" w14:textId="77777777" w:rsidR="00545986" w:rsidRPr="00C22FC8" w:rsidRDefault="00545986" w:rsidP="00545986">
            <w:pPr>
              <w:jc w:val="center"/>
              <w:rPr>
                <w:rFonts w:asciiTheme="minorHAnsi" w:hAnsiTheme="minorHAnsi" w:cstheme="minorHAnsi"/>
                <w:bCs/>
                <w:sz w:val="22"/>
                <w:szCs w:val="22"/>
                <w:lang w:val="pt-BR"/>
              </w:rPr>
            </w:pPr>
            <w:r w:rsidRPr="00C22FC8">
              <w:rPr>
                <w:rFonts w:asciiTheme="minorHAnsi" w:hAnsiTheme="minorHAnsi" w:cstheme="minorHAnsi"/>
                <w:bCs/>
                <w:sz w:val="22"/>
                <w:szCs w:val="22"/>
                <w:lang w:val="pt-BR"/>
              </w:rPr>
              <w:t>C</w:t>
            </w:r>
            <w:r w:rsidRPr="00C22FC8">
              <w:rPr>
                <w:rFonts w:asciiTheme="minorHAnsi" w:hAnsiTheme="minorHAnsi" w:cstheme="minorHAnsi"/>
                <w:bCs/>
                <w:sz w:val="22"/>
                <w:szCs w:val="22"/>
                <w:vertAlign w:val="subscript"/>
                <w:lang w:val="pt-BR"/>
              </w:rPr>
              <w:t>8</w:t>
            </w:r>
            <w:r w:rsidRPr="00C22FC8">
              <w:rPr>
                <w:rFonts w:asciiTheme="minorHAnsi" w:hAnsiTheme="minorHAnsi" w:cstheme="minorHAnsi"/>
                <w:bCs/>
                <w:sz w:val="22"/>
                <w:szCs w:val="22"/>
                <w:lang w:val="pt-BR"/>
              </w:rPr>
              <w:t>H</w:t>
            </w:r>
            <w:r w:rsidRPr="00C22FC8">
              <w:rPr>
                <w:rFonts w:asciiTheme="minorHAnsi" w:hAnsiTheme="minorHAnsi" w:cstheme="minorHAnsi"/>
                <w:bCs/>
                <w:sz w:val="22"/>
                <w:szCs w:val="22"/>
                <w:vertAlign w:val="subscript"/>
                <w:lang w:val="pt-BR"/>
              </w:rPr>
              <w:t>15</w:t>
            </w:r>
            <w:r w:rsidRPr="00C22FC8">
              <w:rPr>
                <w:rFonts w:asciiTheme="minorHAnsi" w:hAnsiTheme="minorHAnsi" w:cstheme="minorHAnsi"/>
                <w:bCs/>
                <w:sz w:val="22"/>
                <w:szCs w:val="22"/>
                <w:lang w:val="pt-BR"/>
              </w:rPr>
              <w:t>NO</w:t>
            </w:r>
          </w:p>
          <w:p w14:paraId="4D940AD1" w14:textId="77777777" w:rsidR="00545986" w:rsidRPr="00C22FC8" w:rsidRDefault="00545986" w:rsidP="00545986">
            <w:pPr>
              <w:jc w:val="center"/>
              <w:rPr>
                <w:rFonts w:asciiTheme="minorHAnsi" w:hAnsiTheme="minorHAnsi" w:cstheme="minorHAnsi"/>
                <w:bCs/>
                <w:sz w:val="22"/>
                <w:szCs w:val="22"/>
                <w:lang w:val="pt-BR"/>
              </w:rPr>
            </w:pPr>
            <w:r w:rsidRPr="00C22FC8">
              <w:rPr>
                <w:rFonts w:asciiTheme="minorHAnsi" w:hAnsiTheme="minorHAnsi" w:cstheme="minorHAnsi"/>
                <w:bCs/>
                <w:sz w:val="22"/>
                <w:szCs w:val="22"/>
                <w:lang w:val="pt-BR"/>
              </w:rPr>
              <w:t>(120-29-6</w:t>
            </w:r>
          </w:p>
          <w:p w14:paraId="436FDE66" w14:textId="77777777"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135-97-7)</w:t>
            </w:r>
          </w:p>
          <w:p w14:paraId="5D052574" w14:textId="35B3CD2A"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bCs/>
                <w:sz w:val="22"/>
                <w:szCs w:val="22"/>
              </w:rPr>
              <w:t>Reference</w:t>
            </w:r>
          </w:p>
        </w:tc>
        <w:tc>
          <w:tcPr>
            <w:tcW w:w="2598" w:type="dxa"/>
            <w:shd w:val="clear" w:color="auto" w:fill="auto"/>
            <w:vAlign w:val="center"/>
          </w:tcPr>
          <w:p w14:paraId="24D6ED72" w14:textId="77777777" w:rsidR="00545986" w:rsidRPr="00BE1751" w:rsidRDefault="00B636EB" w:rsidP="00545986">
            <w:pPr>
              <w:jc w:val="center"/>
              <w:rPr>
                <w:rFonts w:asciiTheme="minorHAnsi" w:hAnsiTheme="minorHAnsi" w:cstheme="minorHAnsi"/>
                <w:sz w:val="16"/>
                <w:szCs w:val="16"/>
              </w:rPr>
            </w:pPr>
            <w:r w:rsidRPr="00B636EB">
              <w:rPr>
                <w:rFonts w:asciiTheme="minorHAnsi" w:hAnsiTheme="minorHAnsi" w:cstheme="minorHAnsi"/>
                <w:noProof/>
                <w:sz w:val="16"/>
                <w:szCs w:val="16"/>
              </w:rPr>
              <w:object w:dxaOrig="2720" w:dyaOrig="1435" w14:anchorId="140342A8">
                <v:shape id="_x0000_i1029" type="#_x0000_t75" alt="" style="width:121.55pt;height:65.95pt;mso-width-percent:0;mso-height-percent:0;mso-width-percent:0;mso-height-percent:0" o:ole="">
                  <v:imagedata r:id="rId19" o:title=""/>
                </v:shape>
                <o:OLEObject Type="Embed" ProgID="ChemDraw.Document.6.0" ShapeID="_x0000_i1029" DrawAspect="Content" ObjectID="_1812873511" r:id="rId20"/>
              </w:object>
            </w:r>
          </w:p>
          <w:p w14:paraId="297AACAE" w14:textId="645FEBA1" w:rsidR="00545986" w:rsidRPr="00BE1751" w:rsidRDefault="00545986" w:rsidP="00545986">
            <w:pPr>
              <w:jc w:val="center"/>
              <w:rPr>
                <w:rFonts w:asciiTheme="minorHAnsi" w:hAnsiTheme="minorHAnsi" w:cstheme="minorHAnsi"/>
                <w:sz w:val="16"/>
                <w:szCs w:val="16"/>
              </w:rPr>
            </w:pPr>
            <w:r w:rsidRPr="00BE1751">
              <w:rPr>
                <w:rFonts w:asciiTheme="minorHAnsi" w:hAnsiTheme="minorHAnsi" w:cstheme="minorHAnsi"/>
                <w:sz w:val="16"/>
                <w:szCs w:val="16"/>
              </w:rPr>
              <w:t>CN1C2CCC1CC(O)C2</w:t>
            </w:r>
          </w:p>
        </w:tc>
        <w:tc>
          <w:tcPr>
            <w:tcW w:w="1272" w:type="dxa"/>
            <w:shd w:val="clear" w:color="auto" w:fill="auto"/>
            <w:vAlign w:val="center"/>
          </w:tcPr>
          <w:p w14:paraId="623F6B5F" w14:textId="7CA65940" w:rsidR="005D06FF" w:rsidRPr="002C0F10" w:rsidRDefault="005D06FF" w:rsidP="001B5A90">
            <w:pPr>
              <w:jc w:val="center"/>
              <w:rPr>
                <w:rFonts w:asciiTheme="minorHAnsi" w:hAnsiTheme="minorHAnsi" w:cstheme="minorHAnsi"/>
                <w:sz w:val="22"/>
                <w:szCs w:val="22"/>
              </w:rPr>
            </w:pPr>
            <w:r>
              <w:rPr>
                <w:rFonts w:asciiTheme="minorHAnsi" w:hAnsiTheme="minorHAnsi" w:cstheme="minorHAnsi"/>
                <w:sz w:val="22"/>
                <w:szCs w:val="22"/>
              </w:rPr>
              <w:t>0.</w:t>
            </w:r>
            <w:r w:rsidR="006B7D11">
              <w:rPr>
                <w:rFonts w:asciiTheme="minorHAnsi" w:hAnsiTheme="minorHAnsi" w:cstheme="minorHAnsi"/>
                <w:sz w:val="22"/>
                <w:szCs w:val="22"/>
              </w:rPr>
              <w:t>9</w:t>
            </w:r>
            <w:r w:rsidR="006348E2">
              <w:rPr>
                <w:rFonts w:asciiTheme="minorHAnsi" w:hAnsiTheme="minorHAnsi" w:cstheme="minorHAnsi"/>
                <w:sz w:val="22"/>
                <w:szCs w:val="22"/>
              </w:rPr>
              <w:t>7</w:t>
            </w:r>
          </w:p>
        </w:tc>
        <w:tc>
          <w:tcPr>
            <w:tcW w:w="4288" w:type="dxa"/>
            <w:shd w:val="clear" w:color="auto" w:fill="auto"/>
            <w:vAlign w:val="center"/>
          </w:tcPr>
          <w:p w14:paraId="5DDE3894" w14:textId="2357C9CF"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HRMS supports molecular formula</w:t>
            </w:r>
            <w:r w:rsidR="005D06FF">
              <w:rPr>
                <w:rFonts w:asciiTheme="minorHAnsi" w:hAnsiTheme="minorHAnsi" w:cstheme="minorHAnsi"/>
                <w:sz w:val="22"/>
                <w:szCs w:val="22"/>
              </w:rPr>
              <w:t>.</w:t>
            </w:r>
          </w:p>
          <w:p w14:paraId="312D7376" w14:textId="77777777"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MS/MS supports structure via reference standard.</w:t>
            </w:r>
          </w:p>
          <w:p w14:paraId="71A94F45" w14:textId="77777777" w:rsidR="00545986"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Retention time matches reference standard.</w:t>
            </w:r>
          </w:p>
          <w:p w14:paraId="36070563" w14:textId="4EE8522A" w:rsidR="00E26EC0" w:rsidRPr="002C0F10" w:rsidRDefault="00E26EC0" w:rsidP="00545986">
            <w:pPr>
              <w:rPr>
                <w:rFonts w:asciiTheme="minorHAnsi" w:hAnsiTheme="minorHAnsi" w:cstheme="minorHAnsi"/>
                <w:sz w:val="22"/>
                <w:szCs w:val="22"/>
              </w:rPr>
            </w:pPr>
            <w:r>
              <w:rPr>
                <w:rFonts w:asciiTheme="minorHAnsi" w:hAnsiTheme="minorHAnsi" w:cstheme="minorHAnsi"/>
                <w:sz w:val="22"/>
                <w:szCs w:val="22"/>
              </w:rPr>
              <w:t>Th</w:t>
            </w:r>
            <w:r w:rsidR="008650D1">
              <w:rPr>
                <w:rFonts w:asciiTheme="minorHAnsi" w:hAnsiTheme="minorHAnsi" w:cstheme="minorHAnsi"/>
                <w:sz w:val="22"/>
                <w:szCs w:val="22"/>
              </w:rPr>
              <w:t xml:space="preserve">e combined levels of tropane and </w:t>
            </w:r>
            <w:r w:rsidR="008650D1" w:rsidRPr="002C0F10">
              <w:rPr>
                <w:rFonts w:asciiTheme="minorHAnsi" w:hAnsiTheme="minorHAnsi" w:cstheme="minorHAnsi"/>
                <w:bCs/>
                <w:sz w:val="22"/>
                <w:szCs w:val="22"/>
              </w:rPr>
              <w:t>β-tropine</w:t>
            </w:r>
            <w:r w:rsidR="008650D1">
              <w:rPr>
                <w:rFonts w:asciiTheme="minorHAnsi" w:hAnsiTheme="minorHAnsi" w:cstheme="minorHAnsi"/>
                <w:bCs/>
                <w:sz w:val="22"/>
                <w:szCs w:val="22"/>
              </w:rPr>
              <w:t xml:space="preserve"> </w:t>
            </w:r>
            <w:r>
              <w:rPr>
                <w:rFonts w:asciiTheme="minorHAnsi" w:hAnsiTheme="minorHAnsi" w:cstheme="minorHAnsi"/>
                <w:bCs/>
                <w:sz w:val="22"/>
                <w:szCs w:val="22"/>
              </w:rPr>
              <w:t>w</w:t>
            </w:r>
            <w:r w:rsidR="008650D1">
              <w:rPr>
                <w:rFonts w:asciiTheme="minorHAnsi" w:hAnsiTheme="minorHAnsi" w:cstheme="minorHAnsi"/>
                <w:bCs/>
                <w:sz w:val="22"/>
                <w:szCs w:val="22"/>
              </w:rPr>
              <w:t>ere</w:t>
            </w:r>
            <w:r>
              <w:rPr>
                <w:rFonts w:asciiTheme="minorHAnsi" w:hAnsiTheme="minorHAnsi" w:cstheme="minorHAnsi"/>
                <w:bCs/>
                <w:sz w:val="22"/>
                <w:szCs w:val="22"/>
              </w:rPr>
              <w:t xml:space="preserve"> </w:t>
            </w:r>
            <w:r w:rsidR="008650D1">
              <w:rPr>
                <w:rFonts w:asciiTheme="minorHAnsi" w:hAnsiTheme="minorHAnsi" w:cstheme="minorHAnsi"/>
                <w:bCs/>
                <w:sz w:val="22"/>
                <w:szCs w:val="22"/>
              </w:rPr>
              <w:t>similar to</w:t>
            </w:r>
            <w:r>
              <w:rPr>
                <w:rFonts w:asciiTheme="minorHAnsi" w:hAnsiTheme="minorHAnsi" w:cstheme="minorHAnsi"/>
                <w:bCs/>
                <w:sz w:val="22"/>
                <w:szCs w:val="22"/>
              </w:rPr>
              <w:t xml:space="preserve"> what was observed in the USP Ashwagandha reference material</w:t>
            </w:r>
            <w:r w:rsidR="008650D1">
              <w:rPr>
                <w:rFonts w:asciiTheme="minorHAnsi" w:hAnsiTheme="minorHAnsi" w:cstheme="minorHAnsi"/>
                <w:bCs/>
                <w:sz w:val="22"/>
                <w:szCs w:val="22"/>
              </w:rPr>
              <w:t xml:space="preserve"> (1.5 </w:t>
            </w:r>
            <w:r w:rsidR="008650D1" w:rsidRPr="008650D1">
              <w:rPr>
                <w:rFonts w:asciiTheme="minorHAnsi" w:hAnsiTheme="minorHAnsi" w:cstheme="minorHAnsi"/>
                <w:bCs/>
                <w:sz w:val="22"/>
                <w:szCs w:val="22"/>
              </w:rPr>
              <w:t>µg/mg)</w:t>
            </w:r>
            <w:r>
              <w:rPr>
                <w:rFonts w:asciiTheme="minorHAnsi" w:hAnsiTheme="minorHAnsi" w:cstheme="minorHAnsi"/>
                <w:bCs/>
                <w:sz w:val="22"/>
                <w:szCs w:val="22"/>
              </w:rPr>
              <w:t>.</w:t>
            </w:r>
          </w:p>
        </w:tc>
      </w:tr>
      <w:tr w:rsidR="00545986" w:rsidRPr="000C3398" w14:paraId="66E79B40" w14:textId="77777777" w:rsidTr="00847EB6">
        <w:trPr>
          <w:cantSplit/>
          <w:trHeight w:val="1763"/>
        </w:trPr>
        <w:tc>
          <w:tcPr>
            <w:tcW w:w="715" w:type="dxa"/>
            <w:shd w:val="clear" w:color="auto" w:fill="auto"/>
            <w:vAlign w:val="center"/>
          </w:tcPr>
          <w:p w14:paraId="056DF8C5" w14:textId="50018B1C"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color w:val="000000"/>
                <w:sz w:val="22"/>
                <w:szCs w:val="22"/>
              </w:rPr>
              <w:t>4</w:t>
            </w:r>
          </w:p>
        </w:tc>
        <w:tc>
          <w:tcPr>
            <w:tcW w:w="720" w:type="dxa"/>
            <w:shd w:val="clear" w:color="auto" w:fill="auto"/>
            <w:vAlign w:val="center"/>
          </w:tcPr>
          <w:p w14:paraId="66ED4739" w14:textId="4FF1C56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1.59</w:t>
            </w:r>
          </w:p>
        </w:tc>
        <w:tc>
          <w:tcPr>
            <w:tcW w:w="1440" w:type="dxa"/>
            <w:shd w:val="clear" w:color="auto" w:fill="auto"/>
            <w:vAlign w:val="center"/>
          </w:tcPr>
          <w:p w14:paraId="5A419908" w14:textId="77777777" w:rsidR="00545986"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527.1583</w:t>
            </w:r>
            <w:r>
              <w:rPr>
                <w:rFonts w:asciiTheme="minorHAnsi" w:hAnsiTheme="minorHAnsi" w:cstheme="minorHAnsi"/>
                <w:bCs/>
                <w:sz w:val="22"/>
                <w:szCs w:val="22"/>
              </w:rPr>
              <w:t xml:space="preserve"> </w:t>
            </w:r>
            <w:r w:rsidRPr="00990E6F">
              <w:rPr>
                <w:rFonts w:asciiTheme="minorHAnsi" w:hAnsiTheme="minorHAnsi" w:cstheme="minorHAnsi"/>
                <w:bCs/>
                <w:sz w:val="22"/>
                <w:szCs w:val="22"/>
                <w:vertAlign w:val="superscript"/>
              </w:rPr>
              <w:t>5</w:t>
            </w:r>
          </w:p>
          <w:p w14:paraId="37D2559C" w14:textId="51B2FA85"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503.1620</w:t>
            </w:r>
          </w:p>
        </w:tc>
        <w:tc>
          <w:tcPr>
            <w:tcW w:w="1115" w:type="dxa"/>
            <w:shd w:val="clear" w:color="auto" w:fill="auto"/>
            <w:vAlign w:val="center"/>
          </w:tcPr>
          <w:p w14:paraId="57017FA3" w14:textId="7777777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0.0</w:t>
            </w:r>
          </w:p>
          <w:p w14:paraId="1B2B1DD6" w14:textId="488F7CF3"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0.5</w:t>
            </w:r>
          </w:p>
        </w:tc>
        <w:tc>
          <w:tcPr>
            <w:tcW w:w="2305" w:type="dxa"/>
            <w:shd w:val="clear" w:color="auto" w:fill="auto"/>
            <w:vAlign w:val="center"/>
          </w:tcPr>
          <w:p w14:paraId="7E6E7FA9" w14:textId="4AABCB71" w:rsidR="00545986" w:rsidRPr="00C22FC8" w:rsidRDefault="00545986" w:rsidP="00545986">
            <w:pPr>
              <w:jc w:val="center"/>
              <w:rPr>
                <w:rFonts w:asciiTheme="minorHAnsi" w:hAnsiTheme="minorHAnsi" w:cstheme="minorHAnsi"/>
                <w:sz w:val="22"/>
                <w:szCs w:val="22"/>
                <w:lang w:val="pt-BR"/>
              </w:rPr>
            </w:pPr>
            <w:r w:rsidRPr="00C22FC8">
              <w:rPr>
                <w:rFonts w:asciiTheme="minorHAnsi" w:hAnsiTheme="minorHAnsi" w:cstheme="minorHAnsi"/>
                <w:sz w:val="22"/>
                <w:szCs w:val="22"/>
                <w:lang w:val="pt-BR"/>
              </w:rPr>
              <w:t>Trisaccharide</w:t>
            </w:r>
          </w:p>
          <w:p w14:paraId="3BA87D53" w14:textId="106C4041" w:rsidR="00545986" w:rsidRPr="00C22FC8" w:rsidRDefault="00545986" w:rsidP="00545986">
            <w:pPr>
              <w:jc w:val="center"/>
              <w:rPr>
                <w:rFonts w:asciiTheme="minorHAnsi" w:hAnsiTheme="minorHAnsi" w:cstheme="minorHAnsi"/>
                <w:sz w:val="22"/>
                <w:szCs w:val="22"/>
                <w:lang w:val="pt-BR"/>
              </w:rPr>
            </w:pPr>
            <w:r w:rsidRPr="00C22FC8">
              <w:rPr>
                <w:rFonts w:asciiTheme="minorHAnsi" w:hAnsiTheme="minorHAnsi" w:cstheme="minorHAnsi"/>
                <w:sz w:val="22"/>
                <w:szCs w:val="22"/>
                <w:lang w:val="pt-BR"/>
              </w:rPr>
              <w:t>(e.g., raffinose)</w:t>
            </w:r>
          </w:p>
          <w:p w14:paraId="05D3F0DF" w14:textId="77777777" w:rsidR="00545986" w:rsidRPr="00C22FC8" w:rsidRDefault="00545986" w:rsidP="00545986">
            <w:pPr>
              <w:jc w:val="center"/>
              <w:rPr>
                <w:rFonts w:asciiTheme="minorHAnsi" w:hAnsiTheme="minorHAnsi" w:cstheme="minorHAnsi"/>
                <w:sz w:val="22"/>
                <w:szCs w:val="22"/>
                <w:vertAlign w:val="subscript"/>
                <w:lang w:val="pt-BR"/>
              </w:rPr>
            </w:pPr>
            <w:r w:rsidRPr="00C22FC8">
              <w:rPr>
                <w:rFonts w:asciiTheme="minorHAnsi" w:hAnsiTheme="minorHAnsi" w:cstheme="minorHAnsi"/>
                <w:sz w:val="22"/>
                <w:szCs w:val="22"/>
                <w:lang w:val="pt-BR"/>
              </w:rPr>
              <w:t>C</w:t>
            </w:r>
            <w:r w:rsidRPr="00C22FC8">
              <w:rPr>
                <w:rFonts w:asciiTheme="minorHAnsi" w:hAnsiTheme="minorHAnsi" w:cstheme="minorHAnsi"/>
                <w:sz w:val="22"/>
                <w:szCs w:val="22"/>
                <w:vertAlign w:val="subscript"/>
                <w:lang w:val="pt-BR"/>
              </w:rPr>
              <w:t>18</w:t>
            </w:r>
            <w:r w:rsidRPr="00C22FC8">
              <w:rPr>
                <w:rFonts w:asciiTheme="minorHAnsi" w:hAnsiTheme="minorHAnsi" w:cstheme="minorHAnsi"/>
                <w:sz w:val="22"/>
                <w:szCs w:val="22"/>
                <w:lang w:val="pt-BR"/>
              </w:rPr>
              <w:t>H</w:t>
            </w:r>
            <w:r w:rsidRPr="00C22FC8">
              <w:rPr>
                <w:rFonts w:asciiTheme="minorHAnsi" w:hAnsiTheme="minorHAnsi" w:cstheme="minorHAnsi"/>
                <w:sz w:val="22"/>
                <w:szCs w:val="22"/>
                <w:vertAlign w:val="subscript"/>
                <w:lang w:val="pt-BR"/>
              </w:rPr>
              <w:t>32</w:t>
            </w:r>
            <w:r w:rsidRPr="00C22FC8">
              <w:rPr>
                <w:rFonts w:asciiTheme="minorHAnsi" w:hAnsiTheme="minorHAnsi" w:cstheme="minorHAnsi"/>
                <w:sz w:val="22"/>
                <w:szCs w:val="22"/>
                <w:lang w:val="pt-BR"/>
              </w:rPr>
              <w:t>O</w:t>
            </w:r>
            <w:r w:rsidRPr="00C22FC8">
              <w:rPr>
                <w:rFonts w:asciiTheme="minorHAnsi" w:hAnsiTheme="minorHAnsi" w:cstheme="minorHAnsi"/>
                <w:sz w:val="22"/>
                <w:szCs w:val="22"/>
                <w:vertAlign w:val="subscript"/>
                <w:lang w:val="pt-BR"/>
              </w:rPr>
              <w:t>16</w:t>
            </w:r>
          </w:p>
          <w:p w14:paraId="481CA19C" w14:textId="4F0C13F6" w:rsidR="00545986" w:rsidRPr="00C22FC8" w:rsidRDefault="00545986" w:rsidP="00545986">
            <w:pPr>
              <w:jc w:val="center"/>
              <w:rPr>
                <w:rFonts w:asciiTheme="minorHAnsi" w:hAnsiTheme="minorHAnsi" w:cstheme="minorHAnsi"/>
                <w:sz w:val="22"/>
                <w:szCs w:val="22"/>
                <w:lang w:val="pt-BR"/>
              </w:rPr>
            </w:pPr>
            <w:r w:rsidRPr="00C22FC8">
              <w:rPr>
                <w:rFonts w:asciiTheme="minorHAnsi" w:hAnsiTheme="minorHAnsi" w:cstheme="minorHAnsi"/>
                <w:sz w:val="22"/>
                <w:szCs w:val="22"/>
                <w:lang w:val="pt-BR"/>
              </w:rPr>
              <w:t>(e.g., 512-69-6)</w:t>
            </w:r>
          </w:p>
          <w:p w14:paraId="190F5085" w14:textId="3AEE66CF"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Matched</w:t>
            </w:r>
          </w:p>
          <w:p w14:paraId="60245E40" w14:textId="139B4E6F" w:rsidR="00545986" w:rsidRPr="002C0F10" w:rsidRDefault="00545986" w:rsidP="00545986">
            <w:pPr>
              <w:jc w:val="center"/>
              <w:rPr>
                <w:rFonts w:asciiTheme="minorHAnsi" w:hAnsiTheme="minorHAnsi" w:cstheme="minorHAnsi"/>
                <w:sz w:val="22"/>
                <w:szCs w:val="22"/>
              </w:rPr>
            </w:pPr>
          </w:p>
        </w:tc>
        <w:tc>
          <w:tcPr>
            <w:tcW w:w="2598" w:type="dxa"/>
            <w:shd w:val="clear" w:color="auto" w:fill="auto"/>
            <w:vAlign w:val="center"/>
          </w:tcPr>
          <w:p w14:paraId="0ECCA676" w14:textId="77777777" w:rsidR="00545986" w:rsidRPr="00BE1751" w:rsidRDefault="00B636EB" w:rsidP="00545986">
            <w:pPr>
              <w:jc w:val="center"/>
              <w:rPr>
                <w:rFonts w:asciiTheme="minorHAnsi" w:hAnsiTheme="minorHAnsi" w:cstheme="minorHAnsi"/>
                <w:sz w:val="16"/>
                <w:szCs w:val="16"/>
              </w:rPr>
            </w:pPr>
            <w:r w:rsidRPr="00B636EB">
              <w:rPr>
                <w:rFonts w:asciiTheme="minorHAnsi" w:hAnsiTheme="minorHAnsi" w:cstheme="minorHAnsi"/>
                <w:noProof/>
                <w:sz w:val="16"/>
                <w:szCs w:val="16"/>
              </w:rPr>
              <w:object w:dxaOrig="6945" w:dyaOrig="4185" w14:anchorId="5B52F4A4">
                <v:shape id="_x0000_i1030" type="#_x0000_t75" alt="" style="width:126.15pt;height:73.45pt;mso-width-percent:0;mso-height-percent:0;mso-width-percent:0;mso-height-percent:0" o:ole="">
                  <v:imagedata r:id="rId21" o:title=""/>
                </v:shape>
                <o:OLEObject Type="Embed" ProgID="ChemDraw.Document.6.0" ShapeID="_x0000_i1030" DrawAspect="Content" ObjectID="_1812873512" r:id="rId22"/>
              </w:object>
            </w:r>
          </w:p>
          <w:p w14:paraId="6E40B056" w14:textId="48536066" w:rsidR="00545986" w:rsidRPr="00C22FC8" w:rsidRDefault="00545986" w:rsidP="00545986">
            <w:pPr>
              <w:jc w:val="center"/>
              <w:rPr>
                <w:rFonts w:asciiTheme="minorHAnsi" w:hAnsiTheme="minorHAnsi" w:cstheme="minorHAnsi"/>
                <w:sz w:val="16"/>
                <w:szCs w:val="16"/>
                <w:lang w:val="pt-BR"/>
              </w:rPr>
            </w:pPr>
            <w:r w:rsidRPr="00C22FC8">
              <w:rPr>
                <w:rFonts w:asciiTheme="minorHAnsi" w:hAnsiTheme="minorHAnsi" w:cstheme="minorHAnsi"/>
                <w:sz w:val="16"/>
                <w:szCs w:val="16"/>
                <w:lang w:val="pt-BR"/>
              </w:rPr>
              <w:t>OCC1OC(OCC2OC(OC3(CO)OC(CO)C(O)C3O)C(O)C(O)C2O)C(O)C(O)C1O</w:t>
            </w:r>
          </w:p>
        </w:tc>
        <w:tc>
          <w:tcPr>
            <w:tcW w:w="1272" w:type="dxa"/>
            <w:shd w:val="clear" w:color="auto" w:fill="auto"/>
            <w:vAlign w:val="center"/>
          </w:tcPr>
          <w:p w14:paraId="42B9D372" w14:textId="06F865E8" w:rsidR="00545986" w:rsidRPr="001B5A90" w:rsidRDefault="00545986" w:rsidP="001B5A90">
            <w:pPr>
              <w:jc w:val="center"/>
              <w:rPr>
                <w:rFonts w:ascii="Calibri" w:hAnsi="Calibri" w:cs="Calibri"/>
                <w:color w:val="000000"/>
                <w:sz w:val="22"/>
                <w:szCs w:val="22"/>
              </w:rPr>
            </w:pPr>
            <w:r>
              <w:rPr>
                <w:rFonts w:ascii="Calibri" w:hAnsi="Calibri" w:cs="Calibri"/>
                <w:color w:val="000000"/>
                <w:sz w:val="22"/>
                <w:szCs w:val="22"/>
              </w:rPr>
              <w:t>0.54 ± 0.3</w:t>
            </w:r>
          </w:p>
        </w:tc>
        <w:tc>
          <w:tcPr>
            <w:tcW w:w="4288" w:type="dxa"/>
            <w:shd w:val="clear" w:color="auto" w:fill="auto"/>
            <w:vAlign w:val="center"/>
          </w:tcPr>
          <w:p w14:paraId="3FD0B2A8" w14:textId="77777777"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HRMS supports molecular formula</w:t>
            </w:r>
          </w:p>
          <w:p w14:paraId="4462AC86" w14:textId="3E11775D"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MS/MS supports structure via mzCloud online database.</w:t>
            </w:r>
            <w:r w:rsidRPr="000C3398">
              <w:rPr>
                <w:rFonts w:asciiTheme="minorHAnsi" w:hAnsiTheme="minorHAnsi" w:cstheme="minorHAnsi"/>
                <w:sz w:val="22"/>
                <w:szCs w:val="22"/>
                <w:vertAlign w:val="superscript"/>
              </w:rPr>
              <w:t xml:space="preserve"> 4</w:t>
            </w:r>
          </w:p>
          <w:p w14:paraId="47FBD9F0" w14:textId="77777777"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Saccharide-based structures (i.e., sugars) are common to botanicals.</w:t>
            </w:r>
          </w:p>
          <w:p w14:paraId="6DF18E29" w14:textId="4350115D"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The exact connectivity and chirality cannot be determined.</w:t>
            </w:r>
          </w:p>
        </w:tc>
      </w:tr>
      <w:tr w:rsidR="00545986" w:rsidRPr="000C3398" w14:paraId="422BA75C" w14:textId="77777777" w:rsidTr="00847EB6">
        <w:trPr>
          <w:cantSplit/>
          <w:trHeight w:val="1763"/>
        </w:trPr>
        <w:tc>
          <w:tcPr>
            <w:tcW w:w="715" w:type="dxa"/>
            <w:shd w:val="clear" w:color="auto" w:fill="auto"/>
            <w:vAlign w:val="center"/>
          </w:tcPr>
          <w:p w14:paraId="762840F7" w14:textId="6642A289"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color w:val="000000"/>
                <w:sz w:val="22"/>
                <w:szCs w:val="22"/>
              </w:rPr>
              <w:t>5</w:t>
            </w:r>
          </w:p>
        </w:tc>
        <w:tc>
          <w:tcPr>
            <w:tcW w:w="720" w:type="dxa"/>
            <w:shd w:val="clear" w:color="auto" w:fill="auto"/>
            <w:vAlign w:val="center"/>
          </w:tcPr>
          <w:p w14:paraId="015148BB" w14:textId="66411E98"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2.01</w:t>
            </w:r>
          </w:p>
        </w:tc>
        <w:tc>
          <w:tcPr>
            <w:tcW w:w="1440" w:type="dxa"/>
            <w:shd w:val="clear" w:color="auto" w:fill="auto"/>
            <w:vAlign w:val="center"/>
          </w:tcPr>
          <w:p w14:paraId="6AA051BD" w14:textId="3BCB4673"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130.0498</w:t>
            </w:r>
          </w:p>
          <w:p w14:paraId="265FF14C" w14:textId="08287B13"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128.0353</w:t>
            </w:r>
          </w:p>
        </w:tc>
        <w:tc>
          <w:tcPr>
            <w:tcW w:w="1115" w:type="dxa"/>
            <w:shd w:val="clear" w:color="auto" w:fill="auto"/>
            <w:vAlign w:val="center"/>
          </w:tcPr>
          <w:p w14:paraId="33EA8142" w14:textId="4DEFBAE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-0.5</w:t>
            </w:r>
          </w:p>
          <w:p w14:paraId="49B8AF66" w14:textId="2C1C7FE8"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-0.4</w:t>
            </w:r>
          </w:p>
        </w:tc>
        <w:tc>
          <w:tcPr>
            <w:tcW w:w="2305" w:type="dxa"/>
            <w:shd w:val="clear" w:color="auto" w:fill="auto"/>
            <w:vAlign w:val="center"/>
          </w:tcPr>
          <w:p w14:paraId="55453048" w14:textId="7777777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Pyroglutamic acid</w:t>
            </w:r>
          </w:p>
          <w:p w14:paraId="7789AA9A" w14:textId="760D16A2"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C</w:t>
            </w:r>
            <w:r w:rsidRPr="002C0F10">
              <w:rPr>
                <w:rFonts w:asciiTheme="minorHAnsi" w:hAnsiTheme="minorHAnsi" w:cstheme="minorHAnsi"/>
                <w:sz w:val="22"/>
                <w:szCs w:val="22"/>
                <w:vertAlign w:val="subscript"/>
              </w:rPr>
              <w:t>5</w:t>
            </w:r>
            <w:r w:rsidRPr="002C0F10">
              <w:rPr>
                <w:rFonts w:asciiTheme="minorHAnsi" w:hAnsiTheme="minorHAnsi" w:cstheme="minorHAnsi"/>
                <w:sz w:val="22"/>
                <w:szCs w:val="22"/>
              </w:rPr>
              <w:t>H</w:t>
            </w:r>
            <w:r w:rsidRPr="002C0F10">
              <w:rPr>
                <w:rFonts w:asciiTheme="minorHAnsi" w:hAnsiTheme="minorHAnsi" w:cstheme="minorHAnsi"/>
                <w:sz w:val="22"/>
                <w:szCs w:val="22"/>
                <w:vertAlign w:val="subscript"/>
              </w:rPr>
              <w:t>7</w:t>
            </w:r>
            <w:r w:rsidRPr="002C0F10">
              <w:rPr>
                <w:rFonts w:asciiTheme="minorHAnsi" w:hAnsiTheme="minorHAnsi" w:cstheme="minorHAnsi"/>
                <w:sz w:val="22"/>
                <w:szCs w:val="22"/>
              </w:rPr>
              <w:t>O</w:t>
            </w:r>
            <w:r w:rsidRPr="002C0F10">
              <w:rPr>
                <w:rFonts w:asciiTheme="minorHAnsi" w:hAnsiTheme="minorHAnsi" w:cstheme="minorHAnsi"/>
                <w:sz w:val="22"/>
                <w:szCs w:val="22"/>
                <w:vertAlign w:val="subscript"/>
              </w:rPr>
              <w:t>3</w:t>
            </w:r>
            <w:r w:rsidRPr="002C0F10">
              <w:rPr>
                <w:rFonts w:asciiTheme="minorHAnsi" w:hAnsiTheme="minorHAnsi" w:cstheme="minorHAnsi"/>
                <w:sz w:val="22"/>
                <w:szCs w:val="22"/>
              </w:rPr>
              <w:t>N</w:t>
            </w:r>
          </w:p>
          <w:p w14:paraId="7762C117" w14:textId="2455CDF0"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(98-79-3)</w:t>
            </w:r>
          </w:p>
          <w:p w14:paraId="4D2DC9A3" w14:textId="23DA22B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Matched</w:t>
            </w:r>
          </w:p>
        </w:tc>
        <w:tc>
          <w:tcPr>
            <w:tcW w:w="2598" w:type="dxa"/>
            <w:shd w:val="clear" w:color="auto" w:fill="auto"/>
            <w:vAlign w:val="center"/>
          </w:tcPr>
          <w:p w14:paraId="03EE2943" w14:textId="5B5260D0" w:rsidR="00545986" w:rsidRPr="00BE1751" w:rsidRDefault="00B636EB" w:rsidP="00545986">
            <w:pPr>
              <w:jc w:val="center"/>
              <w:rPr>
                <w:rFonts w:asciiTheme="minorHAnsi" w:hAnsiTheme="minorHAnsi" w:cstheme="minorHAnsi"/>
                <w:sz w:val="16"/>
                <w:szCs w:val="16"/>
              </w:rPr>
            </w:pPr>
            <w:r w:rsidRPr="00B636EB">
              <w:rPr>
                <w:rFonts w:asciiTheme="minorHAnsi" w:hAnsiTheme="minorHAnsi" w:cstheme="minorHAnsi"/>
                <w:noProof/>
                <w:sz w:val="16"/>
                <w:szCs w:val="16"/>
              </w:rPr>
              <w:object w:dxaOrig="2871" w:dyaOrig="1414" w14:anchorId="04E6FE79">
                <v:shape id="_x0000_i1031" type="#_x0000_t75" alt="" style="width:124.4pt;height:62.2pt;mso-width-percent:0;mso-height-percent:0;mso-width-percent:0;mso-height-percent:0" o:ole="">
                  <v:imagedata r:id="rId23" o:title=""/>
                </v:shape>
                <o:OLEObject Type="Embed" ProgID="ChemDraw.Document.6.0" ShapeID="_x0000_i1031" DrawAspect="Content" ObjectID="_1812873513" r:id="rId24"/>
              </w:object>
            </w:r>
          </w:p>
          <w:p w14:paraId="709D51D2" w14:textId="4A6A232D" w:rsidR="00545986" w:rsidRPr="00BE1751" w:rsidRDefault="00545986" w:rsidP="00545986">
            <w:pPr>
              <w:jc w:val="center"/>
              <w:rPr>
                <w:rFonts w:asciiTheme="minorHAnsi" w:hAnsiTheme="minorHAnsi" w:cstheme="minorHAnsi"/>
                <w:sz w:val="16"/>
                <w:szCs w:val="16"/>
              </w:rPr>
            </w:pPr>
            <w:r w:rsidRPr="00BE1751">
              <w:rPr>
                <w:rFonts w:asciiTheme="minorHAnsi" w:hAnsiTheme="minorHAnsi" w:cstheme="minorHAnsi"/>
                <w:sz w:val="16"/>
                <w:szCs w:val="16"/>
              </w:rPr>
              <w:t>O=C1NC(C(O)=O)CC1</w:t>
            </w:r>
          </w:p>
        </w:tc>
        <w:tc>
          <w:tcPr>
            <w:tcW w:w="1272" w:type="dxa"/>
            <w:shd w:val="clear" w:color="auto" w:fill="auto"/>
            <w:vAlign w:val="center"/>
          </w:tcPr>
          <w:p w14:paraId="5E58DCCC" w14:textId="78DF8517" w:rsidR="00545986" w:rsidRPr="001B5A90" w:rsidRDefault="00545986" w:rsidP="001B5A90">
            <w:pPr>
              <w:jc w:val="center"/>
              <w:rPr>
                <w:rFonts w:ascii="Calibri" w:hAnsi="Calibri" w:cs="Calibri"/>
                <w:color w:val="000000"/>
                <w:sz w:val="22"/>
                <w:szCs w:val="22"/>
              </w:rPr>
            </w:pPr>
            <w:r>
              <w:rPr>
                <w:rFonts w:ascii="Calibri" w:hAnsi="Calibri" w:cs="Calibri"/>
                <w:color w:val="000000"/>
                <w:sz w:val="22"/>
                <w:szCs w:val="22"/>
              </w:rPr>
              <w:t>0.55 ± 0.3</w:t>
            </w:r>
          </w:p>
        </w:tc>
        <w:tc>
          <w:tcPr>
            <w:tcW w:w="4288" w:type="dxa"/>
            <w:shd w:val="clear" w:color="auto" w:fill="auto"/>
            <w:vAlign w:val="center"/>
          </w:tcPr>
          <w:p w14:paraId="20A405E8" w14:textId="77777777"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HRMS supports molecular formula</w:t>
            </w:r>
          </w:p>
          <w:p w14:paraId="4F8364C8" w14:textId="5529FF47"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MS/MS supports structure via mzCloud online database.</w:t>
            </w:r>
            <w:r w:rsidRPr="000C3398">
              <w:rPr>
                <w:rFonts w:asciiTheme="minorHAnsi" w:hAnsiTheme="minorHAnsi" w:cstheme="minorHAnsi"/>
                <w:sz w:val="22"/>
                <w:szCs w:val="22"/>
                <w:vertAlign w:val="superscript"/>
              </w:rPr>
              <w:t xml:space="preserve"> 4</w:t>
            </w:r>
          </w:p>
          <w:p w14:paraId="121B7386" w14:textId="7EBE1BC7"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Amino acid-based structures are common to botanicals.</w:t>
            </w:r>
          </w:p>
        </w:tc>
      </w:tr>
      <w:tr w:rsidR="00545986" w:rsidRPr="000C3398" w14:paraId="33B4F771" w14:textId="77777777" w:rsidTr="00847EB6">
        <w:trPr>
          <w:cantSplit/>
          <w:trHeight w:val="1763"/>
        </w:trPr>
        <w:tc>
          <w:tcPr>
            <w:tcW w:w="715" w:type="dxa"/>
            <w:shd w:val="clear" w:color="auto" w:fill="auto"/>
            <w:vAlign w:val="center"/>
          </w:tcPr>
          <w:p w14:paraId="5B87756A" w14:textId="0BBB10ED"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color w:val="000000"/>
                <w:sz w:val="22"/>
                <w:szCs w:val="22"/>
              </w:rPr>
              <w:lastRenderedPageBreak/>
              <w:t>6</w:t>
            </w:r>
            <w:r w:rsidR="00F23F72">
              <w:rPr>
                <w:rFonts w:asciiTheme="minorHAnsi" w:hAnsiTheme="minorHAnsi" w:cstheme="minorHAnsi"/>
                <w:color w:val="000000"/>
                <w:sz w:val="22"/>
                <w:szCs w:val="22"/>
              </w:rPr>
              <w:t>a</w:t>
            </w:r>
          </w:p>
        </w:tc>
        <w:tc>
          <w:tcPr>
            <w:tcW w:w="720" w:type="dxa"/>
            <w:vMerge w:val="restart"/>
            <w:shd w:val="clear" w:color="auto" w:fill="auto"/>
            <w:vAlign w:val="center"/>
          </w:tcPr>
          <w:p w14:paraId="76B0388C" w14:textId="01DEFD16"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2.25</w:t>
            </w:r>
          </w:p>
        </w:tc>
        <w:tc>
          <w:tcPr>
            <w:tcW w:w="1440" w:type="dxa"/>
            <w:shd w:val="clear" w:color="auto" w:fill="auto"/>
            <w:vAlign w:val="center"/>
          </w:tcPr>
          <w:p w14:paraId="40FA1E1F" w14:textId="77777777"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190.0710</w:t>
            </w:r>
          </w:p>
          <w:p w14:paraId="61765947" w14:textId="13B5386E"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188.0564</w:t>
            </w:r>
          </w:p>
        </w:tc>
        <w:tc>
          <w:tcPr>
            <w:tcW w:w="1115" w:type="dxa"/>
            <w:shd w:val="clear" w:color="auto" w:fill="auto"/>
            <w:vAlign w:val="center"/>
          </w:tcPr>
          <w:p w14:paraId="5777ACA8" w14:textId="5ED5BC22"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-0.2</w:t>
            </w:r>
          </w:p>
          <w:p w14:paraId="144BF3E7" w14:textId="046D0A75"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-0.9</w:t>
            </w:r>
          </w:p>
        </w:tc>
        <w:tc>
          <w:tcPr>
            <w:tcW w:w="2305" w:type="dxa"/>
            <w:shd w:val="clear" w:color="auto" w:fill="auto"/>
            <w:vAlign w:val="center"/>
          </w:tcPr>
          <w:p w14:paraId="21995591" w14:textId="7C8784EA"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Acetylglutamic acid</w:t>
            </w:r>
          </w:p>
          <w:p w14:paraId="6A289A2D" w14:textId="7777777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C</w:t>
            </w:r>
            <w:r w:rsidRPr="002C0F10">
              <w:rPr>
                <w:rFonts w:asciiTheme="minorHAnsi" w:hAnsiTheme="minorHAnsi" w:cstheme="minorHAnsi"/>
                <w:sz w:val="22"/>
                <w:szCs w:val="22"/>
                <w:vertAlign w:val="subscript"/>
              </w:rPr>
              <w:t>7</w:t>
            </w:r>
            <w:r w:rsidRPr="002C0F10">
              <w:rPr>
                <w:rFonts w:asciiTheme="minorHAnsi" w:hAnsiTheme="minorHAnsi" w:cstheme="minorHAnsi"/>
                <w:sz w:val="22"/>
                <w:szCs w:val="22"/>
              </w:rPr>
              <w:t>H</w:t>
            </w:r>
            <w:r w:rsidRPr="002C0F10">
              <w:rPr>
                <w:rFonts w:asciiTheme="minorHAnsi" w:hAnsiTheme="minorHAnsi" w:cstheme="minorHAnsi"/>
                <w:sz w:val="22"/>
                <w:szCs w:val="22"/>
                <w:vertAlign w:val="subscript"/>
              </w:rPr>
              <w:t>11</w:t>
            </w:r>
            <w:r w:rsidRPr="002C0F10">
              <w:rPr>
                <w:rFonts w:asciiTheme="minorHAnsi" w:hAnsiTheme="minorHAnsi" w:cstheme="minorHAnsi"/>
                <w:sz w:val="22"/>
                <w:szCs w:val="22"/>
              </w:rPr>
              <w:t>O</w:t>
            </w:r>
            <w:r w:rsidRPr="002C0F10">
              <w:rPr>
                <w:rFonts w:asciiTheme="minorHAnsi" w:hAnsiTheme="minorHAnsi" w:cstheme="minorHAnsi"/>
                <w:sz w:val="22"/>
                <w:szCs w:val="22"/>
                <w:vertAlign w:val="subscript"/>
              </w:rPr>
              <w:t>5</w:t>
            </w:r>
            <w:r w:rsidRPr="002C0F10">
              <w:rPr>
                <w:rFonts w:asciiTheme="minorHAnsi" w:hAnsiTheme="minorHAnsi" w:cstheme="minorHAnsi"/>
                <w:sz w:val="22"/>
                <w:szCs w:val="22"/>
              </w:rPr>
              <w:t>N</w:t>
            </w:r>
          </w:p>
          <w:p w14:paraId="0E584C96" w14:textId="73025C1C"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(1188-37-0)</w:t>
            </w:r>
          </w:p>
          <w:p w14:paraId="40D8A91A" w14:textId="7EAEEC66"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Matched</w:t>
            </w:r>
          </w:p>
        </w:tc>
        <w:tc>
          <w:tcPr>
            <w:tcW w:w="2598" w:type="dxa"/>
            <w:shd w:val="clear" w:color="auto" w:fill="auto"/>
            <w:vAlign w:val="center"/>
          </w:tcPr>
          <w:p w14:paraId="5DB24F75" w14:textId="1DE3AB33" w:rsidR="00545986" w:rsidRPr="00BE1751" w:rsidRDefault="00B636EB" w:rsidP="00545986">
            <w:pPr>
              <w:jc w:val="center"/>
              <w:rPr>
                <w:rFonts w:asciiTheme="minorHAnsi" w:hAnsiTheme="minorHAnsi" w:cstheme="minorHAnsi"/>
                <w:sz w:val="16"/>
                <w:szCs w:val="16"/>
              </w:rPr>
            </w:pPr>
            <w:r w:rsidRPr="00B636EB">
              <w:rPr>
                <w:rFonts w:asciiTheme="minorHAnsi" w:hAnsiTheme="minorHAnsi" w:cstheme="minorHAnsi"/>
                <w:noProof/>
                <w:sz w:val="16"/>
                <w:szCs w:val="16"/>
              </w:rPr>
              <w:object w:dxaOrig="3629" w:dyaOrig="2640" w14:anchorId="6DC021E1">
                <v:shape id="_x0000_i1032" type="#_x0000_t75" alt="" style="width:123.85pt;height:90.7pt;mso-width-percent:0;mso-height-percent:0;mso-width-percent:0;mso-height-percent:0" o:ole="">
                  <v:imagedata r:id="rId25" o:title=""/>
                </v:shape>
                <o:OLEObject Type="Embed" ProgID="ChemDraw.Document.6.0" ShapeID="_x0000_i1032" DrawAspect="Content" ObjectID="_1812873514" r:id="rId26"/>
              </w:object>
            </w:r>
          </w:p>
          <w:p w14:paraId="52DC2F86" w14:textId="2E38D4D4" w:rsidR="00545986" w:rsidRPr="00C22FC8" w:rsidRDefault="00545986" w:rsidP="00545986">
            <w:pPr>
              <w:jc w:val="center"/>
              <w:rPr>
                <w:rFonts w:asciiTheme="minorHAnsi" w:hAnsiTheme="minorHAnsi" w:cstheme="minorHAnsi"/>
                <w:sz w:val="16"/>
                <w:szCs w:val="16"/>
                <w:lang w:val="pt-BR"/>
              </w:rPr>
            </w:pPr>
            <w:r w:rsidRPr="00C22FC8">
              <w:rPr>
                <w:rFonts w:asciiTheme="minorHAnsi" w:hAnsiTheme="minorHAnsi" w:cstheme="minorHAnsi"/>
                <w:sz w:val="16"/>
                <w:szCs w:val="16"/>
                <w:lang w:val="pt-BR"/>
              </w:rPr>
              <w:t>OC(CCC(NC(C)=O)C(O)=O)=O</w:t>
            </w:r>
          </w:p>
        </w:tc>
        <w:tc>
          <w:tcPr>
            <w:tcW w:w="1272" w:type="dxa"/>
            <w:vMerge w:val="restart"/>
            <w:shd w:val="clear" w:color="auto" w:fill="auto"/>
            <w:vAlign w:val="center"/>
          </w:tcPr>
          <w:p w14:paraId="641802CA" w14:textId="0AE3DAA8" w:rsidR="00545986" w:rsidRPr="00BC5070" w:rsidRDefault="00545986" w:rsidP="001B5A90">
            <w:pPr>
              <w:jc w:val="center"/>
              <w:rPr>
                <w:rFonts w:ascii="Calibri" w:hAnsi="Calibri" w:cs="Calibri"/>
                <w:color w:val="000000"/>
                <w:sz w:val="22"/>
                <w:szCs w:val="22"/>
              </w:rPr>
            </w:pPr>
            <w:r>
              <w:rPr>
                <w:rFonts w:ascii="Calibri" w:hAnsi="Calibri" w:cs="Calibri"/>
                <w:color w:val="000000"/>
                <w:sz w:val="22"/>
                <w:szCs w:val="22"/>
              </w:rPr>
              <w:t>0.58 ± 0.3</w:t>
            </w:r>
          </w:p>
        </w:tc>
        <w:tc>
          <w:tcPr>
            <w:tcW w:w="4288" w:type="dxa"/>
            <w:shd w:val="clear" w:color="auto" w:fill="auto"/>
            <w:vAlign w:val="center"/>
          </w:tcPr>
          <w:p w14:paraId="16ED374B" w14:textId="2B3494ED"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 xml:space="preserve">HRMS supports molecular </w:t>
            </w:r>
            <w:r w:rsidR="00BA69A6" w:rsidRPr="002C0F10">
              <w:rPr>
                <w:rFonts w:asciiTheme="minorHAnsi" w:hAnsiTheme="minorHAnsi" w:cstheme="minorHAnsi"/>
                <w:sz w:val="22"/>
                <w:szCs w:val="22"/>
              </w:rPr>
              <w:t>formula.</w:t>
            </w:r>
          </w:p>
          <w:p w14:paraId="16A92B9D" w14:textId="289B536A"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MS/MS supports structure via mzCloud online database.</w:t>
            </w:r>
            <w:r w:rsidRPr="000C3398">
              <w:rPr>
                <w:rFonts w:asciiTheme="minorHAnsi" w:hAnsiTheme="minorHAnsi" w:cstheme="minorHAnsi"/>
                <w:sz w:val="22"/>
                <w:szCs w:val="22"/>
                <w:vertAlign w:val="superscript"/>
              </w:rPr>
              <w:t xml:space="preserve"> 4</w:t>
            </w:r>
          </w:p>
          <w:p w14:paraId="07526189" w14:textId="77777777"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Amino acid-based structures are common to botanicals.</w:t>
            </w:r>
          </w:p>
          <w:p w14:paraId="082FFACB" w14:textId="7FB828A0"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This is the only major signal that appears in both positive and negative mode.</w:t>
            </w:r>
          </w:p>
        </w:tc>
      </w:tr>
      <w:tr w:rsidR="00545986" w:rsidRPr="000C3398" w14:paraId="71B0816C" w14:textId="77777777" w:rsidTr="00847EB6">
        <w:trPr>
          <w:cantSplit/>
          <w:trHeight w:val="1763"/>
        </w:trPr>
        <w:tc>
          <w:tcPr>
            <w:tcW w:w="715" w:type="dxa"/>
            <w:shd w:val="clear" w:color="auto" w:fill="auto"/>
            <w:vAlign w:val="center"/>
          </w:tcPr>
          <w:p w14:paraId="6C014704" w14:textId="1C950A3A" w:rsidR="00545986" w:rsidRPr="00D362A1" w:rsidRDefault="00545986" w:rsidP="00545986">
            <w:pPr>
              <w:jc w:val="center"/>
              <w:rPr>
                <w:rFonts w:asciiTheme="minorHAnsi" w:hAnsiTheme="minorHAnsi" w:cstheme="minorHAnsi"/>
                <w:sz w:val="22"/>
                <w:szCs w:val="22"/>
              </w:rPr>
            </w:pPr>
            <w:r w:rsidRPr="00D362A1">
              <w:rPr>
                <w:rFonts w:asciiTheme="minorHAnsi" w:hAnsiTheme="minorHAnsi" w:cstheme="minorHAnsi"/>
                <w:sz w:val="22"/>
                <w:szCs w:val="22"/>
              </w:rPr>
              <w:t>6b</w:t>
            </w:r>
          </w:p>
        </w:tc>
        <w:tc>
          <w:tcPr>
            <w:tcW w:w="720" w:type="dxa"/>
            <w:vMerge/>
            <w:shd w:val="clear" w:color="auto" w:fill="auto"/>
            <w:vAlign w:val="center"/>
          </w:tcPr>
          <w:p w14:paraId="080E6482" w14:textId="0EFD90D6" w:rsidR="00545986" w:rsidRPr="00D362A1" w:rsidRDefault="00545986" w:rsidP="00545986">
            <w:pPr>
              <w:jc w:val="center"/>
              <w:rPr>
                <w:rFonts w:asciiTheme="minorHAnsi" w:hAnsiTheme="minorHAnsi" w:cstheme="minorHAnsi"/>
                <w:sz w:val="22"/>
                <w:szCs w:val="22"/>
              </w:rPr>
            </w:pPr>
          </w:p>
        </w:tc>
        <w:tc>
          <w:tcPr>
            <w:tcW w:w="1440" w:type="dxa"/>
            <w:shd w:val="clear" w:color="auto" w:fill="auto"/>
            <w:vAlign w:val="center"/>
          </w:tcPr>
          <w:p w14:paraId="1CD8AD5F" w14:textId="77777777" w:rsidR="00545986" w:rsidRPr="00D362A1" w:rsidRDefault="00545986" w:rsidP="00545986">
            <w:pPr>
              <w:jc w:val="center"/>
              <w:rPr>
                <w:rFonts w:asciiTheme="minorHAnsi" w:hAnsiTheme="minorHAnsi" w:cstheme="minorHAnsi"/>
                <w:bCs/>
                <w:sz w:val="22"/>
                <w:szCs w:val="22"/>
              </w:rPr>
            </w:pPr>
            <w:r w:rsidRPr="00D362A1">
              <w:rPr>
                <w:rFonts w:asciiTheme="minorHAnsi" w:hAnsiTheme="minorHAnsi" w:cstheme="minorHAnsi"/>
                <w:bCs/>
                <w:sz w:val="22"/>
                <w:szCs w:val="22"/>
              </w:rPr>
              <w:t>144.1381</w:t>
            </w:r>
          </w:p>
          <w:p w14:paraId="2B32930A" w14:textId="2BD9EA5A" w:rsidR="00545986" w:rsidRPr="00D362A1" w:rsidRDefault="00545986" w:rsidP="00545986">
            <w:pPr>
              <w:jc w:val="center"/>
              <w:rPr>
                <w:rFonts w:asciiTheme="minorHAnsi" w:hAnsiTheme="minorHAnsi" w:cstheme="minorHAnsi"/>
                <w:bCs/>
                <w:sz w:val="22"/>
                <w:szCs w:val="22"/>
              </w:rPr>
            </w:pPr>
            <w:r w:rsidRPr="00D362A1">
              <w:rPr>
                <w:rFonts w:asciiTheme="minorHAnsi" w:hAnsiTheme="minorHAnsi" w:cstheme="minorHAnsi"/>
                <w:bCs/>
                <w:sz w:val="22"/>
                <w:szCs w:val="22"/>
              </w:rPr>
              <w:t>-</w:t>
            </w:r>
          </w:p>
        </w:tc>
        <w:tc>
          <w:tcPr>
            <w:tcW w:w="1115" w:type="dxa"/>
            <w:shd w:val="clear" w:color="auto" w:fill="auto"/>
            <w:vAlign w:val="center"/>
          </w:tcPr>
          <w:p w14:paraId="0221F199" w14:textId="77777777" w:rsidR="00545986" w:rsidRPr="00D362A1" w:rsidRDefault="00545986" w:rsidP="00545986">
            <w:pPr>
              <w:jc w:val="center"/>
              <w:rPr>
                <w:rFonts w:asciiTheme="minorHAnsi" w:hAnsiTheme="minorHAnsi" w:cstheme="minorHAnsi"/>
                <w:sz w:val="22"/>
                <w:szCs w:val="22"/>
              </w:rPr>
            </w:pPr>
            <w:r w:rsidRPr="00D362A1">
              <w:rPr>
                <w:rFonts w:asciiTheme="minorHAnsi" w:hAnsiTheme="minorHAnsi" w:cstheme="minorHAnsi"/>
                <w:sz w:val="22"/>
                <w:szCs w:val="22"/>
              </w:rPr>
              <w:t>-1.5</w:t>
            </w:r>
          </w:p>
          <w:p w14:paraId="4E3FA8DE" w14:textId="62004041" w:rsidR="00545986" w:rsidRPr="00D362A1" w:rsidRDefault="00545986" w:rsidP="00545986">
            <w:pPr>
              <w:jc w:val="center"/>
              <w:rPr>
                <w:rFonts w:asciiTheme="minorHAnsi" w:hAnsiTheme="minorHAnsi" w:cstheme="minorHAnsi"/>
                <w:sz w:val="22"/>
                <w:szCs w:val="22"/>
              </w:rPr>
            </w:pPr>
            <w:r w:rsidRPr="00D362A1">
              <w:rPr>
                <w:rFonts w:asciiTheme="minorHAnsi" w:hAnsiTheme="minorHAnsi" w:cstheme="minorHAnsi"/>
                <w:sz w:val="22"/>
                <w:szCs w:val="22"/>
              </w:rPr>
              <w:t>-</w:t>
            </w:r>
          </w:p>
        </w:tc>
        <w:tc>
          <w:tcPr>
            <w:tcW w:w="2305" w:type="dxa"/>
            <w:shd w:val="clear" w:color="auto" w:fill="auto"/>
            <w:vAlign w:val="center"/>
          </w:tcPr>
          <w:p w14:paraId="7BA36798" w14:textId="77777777" w:rsidR="00545986" w:rsidRDefault="00545986" w:rsidP="00545986">
            <w:pPr>
              <w:jc w:val="center"/>
              <w:rPr>
                <w:rFonts w:asciiTheme="minorHAnsi" w:hAnsiTheme="minorHAnsi" w:cstheme="minorHAnsi"/>
                <w:sz w:val="22"/>
                <w:szCs w:val="22"/>
              </w:rPr>
            </w:pPr>
            <w:r w:rsidRPr="00D362A1">
              <w:rPr>
                <w:rFonts w:asciiTheme="minorHAnsi" w:hAnsiTheme="minorHAnsi" w:cstheme="minorHAnsi"/>
                <w:sz w:val="22"/>
                <w:szCs w:val="22"/>
              </w:rPr>
              <w:t>Hygroline</w:t>
            </w:r>
            <w:r>
              <w:rPr>
                <w:rFonts w:asciiTheme="minorHAnsi" w:hAnsiTheme="minorHAnsi" w:cstheme="minorHAnsi"/>
                <w:sz w:val="22"/>
                <w:szCs w:val="22"/>
              </w:rPr>
              <w:t xml:space="preserve"> </w:t>
            </w:r>
          </w:p>
          <w:p w14:paraId="5651D996" w14:textId="50D0F713" w:rsidR="00545986" w:rsidRDefault="00545986" w:rsidP="00545986">
            <w:pPr>
              <w:jc w:val="center"/>
              <w:rPr>
                <w:rFonts w:asciiTheme="minorHAnsi" w:hAnsiTheme="minorHAnsi" w:cstheme="minorHAnsi"/>
                <w:sz w:val="22"/>
                <w:szCs w:val="22"/>
              </w:rPr>
            </w:pPr>
            <w:r>
              <w:rPr>
                <w:rFonts w:asciiTheme="minorHAnsi" w:hAnsiTheme="minorHAnsi" w:cstheme="minorHAnsi"/>
                <w:sz w:val="22"/>
                <w:szCs w:val="22"/>
              </w:rPr>
              <w:t xml:space="preserve">OR </w:t>
            </w:r>
          </w:p>
          <w:p w14:paraId="6379FAD9" w14:textId="2F306C60" w:rsidR="00545986" w:rsidRPr="00D362A1" w:rsidRDefault="00545986" w:rsidP="00545986">
            <w:pPr>
              <w:jc w:val="center"/>
              <w:rPr>
                <w:rFonts w:asciiTheme="minorHAnsi" w:hAnsiTheme="minorHAnsi" w:cstheme="minorHAnsi"/>
                <w:sz w:val="22"/>
                <w:szCs w:val="22"/>
              </w:rPr>
            </w:pPr>
            <w:r w:rsidRPr="00AC2CF4">
              <w:rPr>
                <w:rFonts w:asciiTheme="minorHAnsi" w:hAnsiTheme="minorHAnsi" w:cstheme="minorHAnsi"/>
                <w:sz w:val="22"/>
                <w:szCs w:val="22"/>
              </w:rPr>
              <w:t>1-α-methyl-Piperidineethanol</w:t>
            </w:r>
          </w:p>
          <w:p w14:paraId="251CC7E3" w14:textId="0E0EA91A" w:rsidR="00545986" w:rsidRPr="00D362A1" w:rsidRDefault="00545986" w:rsidP="00545986">
            <w:pPr>
              <w:jc w:val="center"/>
              <w:rPr>
                <w:rFonts w:asciiTheme="minorHAnsi" w:hAnsiTheme="minorHAnsi" w:cstheme="minorHAnsi"/>
                <w:sz w:val="22"/>
                <w:szCs w:val="22"/>
              </w:rPr>
            </w:pPr>
            <w:r w:rsidRPr="00D362A1">
              <w:rPr>
                <w:rFonts w:asciiTheme="minorHAnsi" w:hAnsiTheme="minorHAnsi" w:cstheme="minorHAnsi"/>
                <w:sz w:val="22"/>
                <w:szCs w:val="22"/>
              </w:rPr>
              <w:t>C</w:t>
            </w:r>
            <w:r w:rsidRPr="00D362A1">
              <w:rPr>
                <w:rFonts w:asciiTheme="minorHAnsi" w:hAnsiTheme="minorHAnsi" w:cstheme="minorHAnsi"/>
                <w:sz w:val="22"/>
                <w:szCs w:val="22"/>
                <w:vertAlign w:val="subscript"/>
              </w:rPr>
              <w:t>8</w:t>
            </w:r>
            <w:r w:rsidRPr="00D362A1">
              <w:rPr>
                <w:rFonts w:asciiTheme="minorHAnsi" w:hAnsiTheme="minorHAnsi" w:cstheme="minorHAnsi"/>
                <w:sz w:val="22"/>
                <w:szCs w:val="22"/>
              </w:rPr>
              <w:t>H</w:t>
            </w:r>
            <w:r w:rsidRPr="00D362A1">
              <w:rPr>
                <w:rFonts w:asciiTheme="minorHAnsi" w:hAnsiTheme="minorHAnsi" w:cstheme="minorHAnsi"/>
                <w:sz w:val="22"/>
                <w:szCs w:val="22"/>
                <w:vertAlign w:val="subscript"/>
              </w:rPr>
              <w:t>17</w:t>
            </w:r>
            <w:r w:rsidRPr="00D362A1">
              <w:rPr>
                <w:rFonts w:asciiTheme="minorHAnsi" w:hAnsiTheme="minorHAnsi" w:cstheme="minorHAnsi"/>
                <w:sz w:val="22"/>
                <w:szCs w:val="22"/>
              </w:rPr>
              <w:t>ON</w:t>
            </w:r>
          </w:p>
          <w:p w14:paraId="1163F3CA" w14:textId="77777777" w:rsidR="00545986" w:rsidRDefault="00545986" w:rsidP="00545986">
            <w:pPr>
              <w:jc w:val="center"/>
              <w:rPr>
                <w:rFonts w:asciiTheme="minorHAnsi" w:hAnsiTheme="minorHAnsi" w:cstheme="minorHAnsi"/>
                <w:sz w:val="22"/>
                <w:szCs w:val="22"/>
              </w:rPr>
            </w:pPr>
            <w:r w:rsidRPr="00D362A1">
              <w:rPr>
                <w:rFonts w:asciiTheme="minorHAnsi" w:hAnsiTheme="minorHAnsi" w:cstheme="minorHAnsi"/>
                <w:sz w:val="22"/>
                <w:szCs w:val="22"/>
              </w:rPr>
              <w:t>(496-47-9</w:t>
            </w:r>
          </w:p>
          <w:p w14:paraId="72321EFD" w14:textId="77777777" w:rsidR="00545986" w:rsidRDefault="00545986" w:rsidP="00545986">
            <w:pPr>
              <w:jc w:val="center"/>
              <w:rPr>
                <w:rFonts w:asciiTheme="minorHAnsi" w:hAnsiTheme="minorHAnsi" w:cstheme="minorHAnsi"/>
                <w:sz w:val="22"/>
                <w:szCs w:val="22"/>
              </w:rPr>
            </w:pPr>
            <w:r>
              <w:rPr>
                <w:rFonts w:asciiTheme="minorHAnsi" w:hAnsiTheme="minorHAnsi" w:cstheme="minorHAnsi"/>
                <w:sz w:val="22"/>
                <w:szCs w:val="22"/>
              </w:rPr>
              <w:t>OR</w:t>
            </w:r>
          </w:p>
          <w:p w14:paraId="368499CF" w14:textId="5E9B6CC6" w:rsidR="00545986" w:rsidRPr="00D362A1" w:rsidRDefault="00545986" w:rsidP="00545986">
            <w:pPr>
              <w:jc w:val="center"/>
              <w:rPr>
                <w:rFonts w:asciiTheme="minorHAnsi" w:hAnsiTheme="minorHAnsi" w:cstheme="minorHAnsi"/>
                <w:sz w:val="22"/>
                <w:szCs w:val="22"/>
              </w:rPr>
            </w:pPr>
            <w:r>
              <w:rPr>
                <w:rFonts w:asciiTheme="minorHAnsi" w:hAnsiTheme="minorHAnsi" w:cstheme="minorHAnsi"/>
                <w:sz w:val="22"/>
                <w:szCs w:val="22"/>
              </w:rPr>
              <w:t>934-90-7</w:t>
            </w:r>
            <w:r w:rsidRPr="00D362A1">
              <w:rPr>
                <w:rFonts w:asciiTheme="minorHAnsi" w:hAnsiTheme="minorHAnsi" w:cstheme="minorHAnsi"/>
                <w:sz w:val="22"/>
                <w:szCs w:val="22"/>
              </w:rPr>
              <w:t>)</w:t>
            </w:r>
          </w:p>
          <w:p w14:paraId="7B3E3C5D" w14:textId="5B9CA55B" w:rsidR="00545986" w:rsidRPr="00D362A1" w:rsidRDefault="00545986" w:rsidP="00545986">
            <w:pPr>
              <w:jc w:val="center"/>
              <w:rPr>
                <w:rFonts w:asciiTheme="minorHAnsi" w:hAnsiTheme="minorHAnsi" w:cstheme="minorHAnsi"/>
                <w:sz w:val="22"/>
                <w:szCs w:val="22"/>
              </w:rPr>
            </w:pPr>
            <w:r>
              <w:rPr>
                <w:rFonts w:asciiTheme="minorHAnsi" w:hAnsiTheme="minorHAnsi" w:cstheme="minorHAnsi"/>
                <w:sz w:val="22"/>
                <w:szCs w:val="22"/>
              </w:rPr>
              <w:t>Tentative</w:t>
            </w:r>
          </w:p>
        </w:tc>
        <w:tc>
          <w:tcPr>
            <w:tcW w:w="2598" w:type="dxa"/>
            <w:shd w:val="clear" w:color="auto" w:fill="auto"/>
            <w:vAlign w:val="center"/>
          </w:tcPr>
          <w:p w14:paraId="0F58C23B" w14:textId="5BFB0E9E" w:rsidR="00545986" w:rsidRPr="00BE1751" w:rsidRDefault="00B636EB" w:rsidP="00545986">
            <w:pPr>
              <w:jc w:val="center"/>
              <w:rPr>
                <w:rFonts w:asciiTheme="minorHAnsi" w:hAnsiTheme="minorHAnsi" w:cstheme="minorHAnsi"/>
                <w:sz w:val="16"/>
                <w:szCs w:val="16"/>
              </w:rPr>
            </w:pPr>
            <w:r w:rsidRPr="00B636EB">
              <w:rPr>
                <w:rFonts w:asciiTheme="minorHAnsi" w:hAnsiTheme="minorHAnsi" w:cstheme="minorHAnsi"/>
                <w:noProof/>
                <w:sz w:val="16"/>
                <w:szCs w:val="16"/>
              </w:rPr>
              <w:object w:dxaOrig="2842" w:dyaOrig="1963" w14:anchorId="79CCC981">
                <v:shape id="_x0000_i1033" type="#_x0000_t75" alt="" style="width:124.4pt;height:87.85pt;mso-width-percent:0;mso-height-percent:0;mso-width-percent:0;mso-height-percent:0" o:ole="">
                  <v:imagedata r:id="rId27" o:title=""/>
                </v:shape>
                <o:OLEObject Type="Embed" ProgID="ChemDraw.Document.6.0" ShapeID="_x0000_i1033" DrawAspect="Content" ObjectID="_1812873515" r:id="rId28"/>
              </w:object>
            </w:r>
          </w:p>
          <w:p w14:paraId="7C267CF4" w14:textId="71D30371" w:rsidR="00545986" w:rsidRPr="00BE1751" w:rsidRDefault="00545986" w:rsidP="00545986">
            <w:pPr>
              <w:jc w:val="center"/>
              <w:rPr>
                <w:rFonts w:asciiTheme="minorHAnsi" w:hAnsiTheme="minorHAnsi" w:cstheme="minorHAnsi"/>
                <w:sz w:val="16"/>
                <w:szCs w:val="16"/>
              </w:rPr>
            </w:pPr>
            <w:r w:rsidRPr="00BE1751">
              <w:rPr>
                <w:rFonts w:asciiTheme="minorHAnsi" w:hAnsiTheme="minorHAnsi" w:cstheme="minorHAnsi"/>
                <w:sz w:val="16"/>
                <w:szCs w:val="16"/>
              </w:rPr>
              <w:t>CN1CCCC1CC(C)O</w:t>
            </w:r>
          </w:p>
          <w:p w14:paraId="476F4A29" w14:textId="127D8587" w:rsidR="00545986" w:rsidRPr="00BE1751" w:rsidRDefault="00B636EB" w:rsidP="00545986">
            <w:pPr>
              <w:jc w:val="center"/>
              <w:rPr>
                <w:rFonts w:asciiTheme="minorHAnsi" w:hAnsiTheme="minorHAnsi" w:cstheme="minorHAnsi"/>
                <w:sz w:val="16"/>
                <w:szCs w:val="16"/>
              </w:rPr>
            </w:pPr>
            <w:r w:rsidRPr="00B636EB">
              <w:rPr>
                <w:rFonts w:asciiTheme="minorHAnsi" w:hAnsiTheme="minorHAnsi" w:cstheme="minorHAnsi"/>
                <w:noProof/>
                <w:sz w:val="16"/>
                <w:szCs w:val="16"/>
              </w:rPr>
              <w:object w:dxaOrig="2997" w:dyaOrig="1718" w14:anchorId="345210C4">
                <v:shape id="_x0000_i1034" type="#_x0000_t75" alt="" style="width:117.8pt;height:69.1pt;mso-width-percent:0;mso-height-percent:0;mso-width-percent:0;mso-height-percent:0" o:ole="">
                  <v:imagedata r:id="rId29" o:title=""/>
                </v:shape>
                <o:OLEObject Type="Embed" ProgID="ChemDraw.Document.6.0" ShapeID="_x0000_i1034" DrawAspect="Content" ObjectID="_1812873516" r:id="rId30"/>
              </w:object>
            </w:r>
          </w:p>
          <w:p w14:paraId="1D9EB552" w14:textId="5431A3B9" w:rsidR="00545986" w:rsidRPr="00BE1751" w:rsidRDefault="00545986" w:rsidP="00545986">
            <w:pPr>
              <w:jc w:val="center"/>
              <w:rPr>
                <w:rFonts w:asciiTheme="minorHAnsi" w:hAnsiTheme="minorHAnsi" w:cstheme="minorHAnsi"/>
                <w:sz w:val="16"/>
                <w:szCs w:val="16"/>
              </w:rPr>
            </w:pPr>
            <w:r w:rsidRPr="00BE1751">
              <w:rPr>
                <w:rFonts w:asciiTheme="minorHAnsi" w:hAnsiTheme="minorHAnsi" w:cstheme="minorHAnsi"/>
                <w:sz w:val="16"/>
                <w:szCs w:val="16"/>
              </w:rPr>
              <w:t>OC(C)CC1CCCCN1</w:t>
            </w:r>
          </w:p>
        </w:tc>
        <w:tc>
          <w:tcPr>
            <w:tcW w:w="1272" w:type="dxa"/>
            <w:vMerge/>
            <w:shd w:val="clear" w:color="auto" w:fill="auto"/>
            <w:vAlign w:val="center"/>
          </w:tcPr>
          <w:p w14:paraId="6C9ED63D" w14:textId="77777777" w:rsidR="00545986" w:rsidRPr="00D362A1" w:rsidRDefault="00545986" w:rsidP="00545986">
            <w:pPr>
              <w:jc w:val="center"/>
              <w:rPr>
                <w:rFonts w:asciiTheme="minorHAnsi" w:hAnsiTheme="minorHAnsi" w:cstheme="minorHAnsi"/>
                <w:sz w:val="22"/>
                <w:szCs w:val="22"/>
              </w:rPr>
            </w:pPr>
          </w:p>
        </w:tc>
        <w:tc>
          <w:tcPr>
            <w:tcW w:w="4288" w:type="dxa"/>
            <w:shd w:val="clear" w:color="auto" w:fill="auto"/>
            <w:vAlign w:val="center"/>
          </w:tcPr>
          <w:p w14:paraId="5F89E6CF" w14:textId="4B757E4D"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 xml:space="preserve">HRMS supports molecular </w:t>
            </w:r>
            <w:r w:rsidR="00BA69A6" w:rsidRPr="002C0F10">
              <w:rPr>
                <w:rFonts w:asciiTheme="minorHAnsi" w:hAnsiTheme="minorHAnsi" w:cstheme="minorHAnsi"/>
                <w:sz w:val="22"/>
                <w:szCs w:val="22"/>
              </w:rPr>
              <w:t>formula.</w:t>
            </w:r>
          </w:p>
          <w:p w14:paraId="48688DC8" w14:textId="77777777"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MS/MS supports structure via manual interpretation.</w:t>
            </w:r>
          </w:p>
          <w:p w14:paraId="248DDEFE" w14:textId="6E1411C9" w:rsidR="00545986" w:rsidRPr="00D362A1"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No literature/database available to match.</w:t>
            </w:r>
          </w:p>
        </w:tc>
      </w:tr>
      <w:tr w:rsidR="00545986" w:rsidRPr="000C3398" w14:paraId="02E193DD" w14:textId="77777777" w:rsidTr="00847EB6">
        <w:trPr>
          <w:cantSplit/>
          <w:trHeight w:val="1763"/>
        </w:trPr>
        <w:tc>
          <w:tcPr>
            <w:tcW w:w="715" w:type="dxa"/>
            <w:shd w:val="clear" w:color="auto" w:fill="auto"/>
            <w:vAlign w:val="center"/>
          </w:tcPr>
          <w:p w14:paraId="75724B7A" w14:textId="494FCAE6"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color w:val="000000"/>
                <w:sz w:val="22"/>
                <w:szCs w:val="22"/>
              </w:rPr>
              <w:t>7</w:t>
            </w:r>
          </w:p>
        </w:tc>
        <w:tc>
          <w:tcPr>
            <w:tcW w:w="720" w:type="dxa"/>
            <w:shd w:val="clear" w:color="auto" w:fill="auto"/>
            <w:vAlign w:val="center"/>
          </w:tcPr>
          <w:p w14:paraId="3CC68859" w14:textId="2CDC874D"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3.42</w:t>
            </w:r>
          </w:p>
        </w:tc>
        <w:tc>
          <w:tcPr>
            <w:tcW w:w="1440" w:type="dxa"/>
            <w:shd w:val="clear" w:color="auto" w:fill="auto"/>
            <w:vAlign w:val="center"/>
          </w:tcPr>
          <w:p w14:paraId="4C5F2D3B" w14:textId="77777777"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142.1225</w:t>
            </w:r>
          </w:p>
          <w:p w14:paraId="27699015" w14:textId="2C3B6143" w:rsidR="00545986" w:rsidRPr="002C0F10" w:rsidRDefault="00545986" w:rsidP="00545986">
            <w:pPr>
              <w:jc w:val="center"/>
              <w:rPr>
                <w:rFonts w:asciiTheme="minorHAnsi" w:hAnsiTheme="minorHAnsi" w:cstheme="minorHAnsi"/>
                <w:bCs/>
                <w:sz w:val="22"/>
                <w:szCs w:val="22"/>
              </w:rPr>
            </w:pPr>
            <w:r>
              <w:rPr>
                <w:rFonts w:asciiTheme="minorHAnsi" w:hAnsiTheme="minorHAnsi" w:cstheme="minorHAnsi"/>
                <w:bCs/>
                <w:sz w:val="22"/>
                <w:szCs w:val="22"/>
              </w:rPr>
              <w:t>-</w:t>
            </w:r>
          </w:p>
        </w:tc>
        <w:tc>
          <w:tcPr>
            <w:tcW w:w="1115" w:type="dxa"/>
            <w:shd w:val="clear" w:color="auto" w:fill="auto"/>
            <w:vAlign w:val="center"/>
          </w:tcPr>
          <w:p w14:paraId="79D34964" w14:textId="7777777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-0.1</w:t>
            </w:r>
          </w:p>
          <w:p w14:paraId="17C92FA0" w14:textId="0A8505C7" w:rsidR="00545986" w:rsidRPr="002C0F10" w:rsidRDefault="00545986" w:rsidP="00545986">
            <w:pPr>
              <w:jc w:val="center"/>
              <w:rPr>
                <w:rFonts w:asciiTheme="minorHAnsi" w:hAnsiTheme="minorHAnsi" w:cstheme="minorHAnsi"/>
                <w:sz w:val="22"/>
                <w:szCs w:val="22"/>
              </w:rPr>
            </w:pPr>
            <w:r>
              <w:rPr>
                <w:rFonts w:asciiTheme="minorHAnsi" w:hAnsiTheme="minorHAnsi" w:cstheme="minorHAnsi"/>
                <w:sz w:val="22"/>
                <w:szCs w:val="22"/>
              </w:rPr>
              <w:t>-</w:t>
            </w:r>
          </w:p>
        </w:tc>
        <w:tc>
          <w:tcPr>
            <w:tcW w:w="2305" w:type="dxa"/>
            <w:shd w:val="clear" w:color="auto" w:fill="auto"/>
            <w:vAlign w:val="center"/>
          </w:tcPr>
          <w:p w14:paraId="51CE1552" w14:textId="77777777" w:rsidR="00545986" w:rsidRPr="002C0F10" w:rsidRDefault="00545986" w:rsidP="00545986">
            <w:pPr>
              <w:jc w:val="center"/>
              <w:rPr>
                <w:rFonts w:asciiTheme="minorHAnsi" w:hAnsiTheme="minorHAnsi" w:cstheme="minorHAnsi"/>
                <w:bCs/>
                <w:sz w:val="22"/>
                <w:szCs w:val="22"/>
              </w:rPr>
            </w:pPr>
          </w:p>
          <w:p w14:paraId="6D26FFB6" w14:textId="19AEA9FA"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Hygrine OR Pelletierine</w:t>
            </w:r>
          </w:p>
          <w:p w14:paraId="3CAEC1B2" w14:textId="7529F8E6"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C</w:t>
            </w:r>
            <w:r w:rsidRPr="002C0F10">
              <w:rPr>
                <w:rFonts w:asciiTheme="minorHAnsi" w:hAnsiTheme="minorHAnsi" w:cstheme="minorHAnsi"/>
                <w:sz w:val="22"/>
                <w:szCs w:val="22"/>
                <w:vertAlign w:val="subscript"/>
              </w:rPr>
              <w:t>8</w:t>
            </w:r>
            <w:r w:rsidRPr="002C0F10">
              <w:rPr>
                <w:rFonts w:asciiTheme="minorHAnsi" w:hAnsiTheme="minorHAnsi" w:cstheme="minorHAnsi"/>
                <w:sz w:val="22"/>
                <w:szCs w:val="22"/>
              </w:rPr>
              <w:t>H</w:t>
            </w:r>
            <w:r w:rsidRPr="002C0F10">
              <w:rPr>
                <w:rFonts w:asciiTheme="minorHAnsi" w:hAnsiTheme="minorHAnsi" w:cstheme="minorHAnsi"/>
                <w:sz w:val="22"/>
                <w:szCs w:val="22"/>
                <w:vertAlign w:val="subscript"/>
              </w:rPr>
              <w:t>15</w:t>
            </w:r>
            <w:r w:rsidRPr="002C0F10">
              <w:rPr>
                <w:rFonts w:asciiTheme="minorHAnsi" w:hAnsiTheme="minorHAnsi" w:cstheme="minorHAnsi"/>
                <w:sz w:val="22"/>
                <w:szCs w:val="22"/>
              </w:rPr>
              <w:t>ON</w:t>
            </w:r>
          </w:p>
          <w:p w14:paraId="17499A24" w14:textId="1134F62D"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(496-49-1</w:t>
            </w:r>
          </w:p>
          <w:p w14:paraId="7DAB0DB3" w14:textId="7777777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OR</w:t>
            </w:r>
          </w:p>
          <w:p w14:paraId="263975D4" w14:textId="10D06A1E"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2858-66-4)</w:t>
            </w:r>
          </w:p>
          <w:p w14:paraId="056A0BC7" w14:textId="7777777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Tentative</w:t>
            </w:r>
          </w:p>
          <w:p w14:paraId="1C34D73B" w14:textId="77777777" w:rsidR="00545986" w:rsidRPr="002C0F10" w:rsidRDefault="00545986" w:rsidP="00545986">
            <w:pPr>
              <w:jc w:val="center"/>
              <w:rPr>
                <w:rFonts w:asciiTheme="minorHAnsi" w:hAnsiTheme="minorHAnsi" w:cstheme="minorHAnsi"/>
                <w:sz w:val="22"/>
                <w:szCs w:val="22"/>
              </w:rPr>
            </w:pPr>
          </w:p>
        </w:tc>
        <w:tc>
          <w:tcPr>
            <w:tcW w:w="2598" w:type="dxa"/>
            <w:shd w:val="clear" w:color="auto" w:fill="auto"/>
            <w:vAlign w:val="center"/>
          </w:tcPr>
          <w:p w14:paraId="5C04FEFF" w14:textId="5F046CF6" w:rsidR="00545986" w:rsidRPr="00BE1751" w:rsidRDefault="00B636EB" w:rsidP="00545986">
            <w:pPr>
              <w:jc w:val="center"/>
              <w:rPr>
                <w:rFonts w:asciiTheme="minorHAnsi" w:hAnsiTheme="minorHAnsi" w:cstheme="minorHAnsi"/>
                <w:sz w:val="16"/>
                <w:szCs w:val="16"/>
              </w:rPr>
            </w:pPr>
            <w:r w:rsidRPr="00B636EB">
              <w:rPr>
                <w:rFonts w:asciiTheme="minorHAnsi" w:hAnsiTheme="minorHAnsi" w:cstheme="minorHAnsi"/>
                <w:noProof/>
                <w:sz w:val="16"/>
                <w:szCs w:val="16"/>
              </w:rPr>
              <w:object w:dxaOrig="2697" w:dyaOrig="1963" w14:anchorId="7A7F6DC1">
                <v:shape id="_x0000_i1035" type="#_x0000_t75" alt="" style="width:117.8pt;height:87.85pt;mso-width-percent:0;mso-height-percent:0;mso-width-percent:0;mso-height-percent:0" o:ole="">
                  <v:imagedata r:id="rId31" o:title=""/>
                </v:shape>
                <o:OLEObject Type="Embed" ProgID="ChemDraw.Document.6.0" ShapeID="_x0000_i1035" DrawAspect="Content" ObjectID="_1812873517" r:id="rId32"/>
              </w:object>
            </w:r>
          </w:p>
          <w:p w14:paraId="51849BA5" w14:textId="6378549C" w:rsidR="00545986" w:rsidRPr="00C22FC8" w:rsidRDefault="00545986" w:rsidP="00545986">
            <w:pPr>
              <w:jc w:val="center"/>
              <w:rPr>
                <w:rFonts w:asciiTheme="minorHAnsi" w:hAnsiTheme="minorHAnsi" w:cstheme="minorHAnsi"/>
                <w:sz w:val="16"/>
                <w:szCs w:val="16"/>
                <w:lang w:val="pt-BR"/>
              </w:rPr>
            </w:pPr>
            <w:r w:rsidRPr="00C22FC8">
              <w:rPr>
                <w:rFonts w:asciiTheme="minorHAnsi" w:hAnsiTheme="minorHAnsi" w:cstheme="minorHAnsi"/>
                <w:sz w:val="16"/>
                <w:szCs w:val="16"/>
                <w:lang w:val="pt-BR"/>
              </w:rPr>
              <w:t>CN1CCCC1CC(C)=O</w:t>
            </w:r>
            <w:r w:rsidR="00B636EB" w:rsidRPr="00B636EB">
              <w:rPr>
                <w:rFonts w:asciiTheme="minorHAnsi" w:hAnsiTheme="minorHAnsi" w:cstheme="minorHAnsi"/>
                <w:noProof/>
                <w:sz w:val="16"/>
                <w:szCs w:val="16"/>
              </w:rPr>
              <w:object w:dxaOrig="2907" w:dyaOrig="1663" w14:anchorId="7F4DB440">
                <v:shape id="_x0000_i1036" type="#_x0000_t75" alt="" style="width:119.25pt;height:68.25pt;mso-width-percent:0;mso-height-percent:0;mso-width-percent:0;mso-height-percent:0" o:ole="">
                  <v:imagedata r:id="rId33" o:title=""/>
                </v:shape>
                <o:OLEObject Type="Embed" ProgID="ChemDraw.Document.6.0" ShapeID="_x0000_i1036" DrawAspect="Content" ObjectID="_1812873518" r:id="rId34"/>
              </w:object>
            </w:r>
          </w:p>
          <w:p w14:paraId="3231BE90" w14:textId="5674BCDA" w:rsidR="00545986" w:rsidRPr="00C22FC8" w:rsidRDefault="00545986" w:rsidP="00545986">
            <w:pPr>
              <w:jc w:val="center"/>
              <w:rPr>
                <w:rFonts w:asciiTheme="minorHAnsi" w:hAnsiTheme="minorHAnsi" w:cstheme="minorHAnsi"/>
                <w:sz w:val="16"/>
                <w:szCs w:val="16"/>
                <w:lang w:val="pt-BR"/>
              </w:rPr>
            </w:pPr>
            <w:r w:rsidRPr="00C22FC8">
              <w:rPr>
                <w:rFonts w:asciiTheme="minorHAnsi" w:hAnsiTheme="minorHAnsi" w:cstheme="minorHAnsi"/>
                <w:sz w:val="16"/>
                <w:szCs w:val="16"/>
                <w:lang w:val="pt-BR"/>
              </w:rPr>
              <w:t>O=C(C)CC1NCCCC1</w:t>
            </w:r>
          </w:p>
        </w:tc>
        <w:tc>
          <w:tcPr>
            <w:tcW w:w="1272" w:type="dxa"/>
            <w:shd w:val="clear" w:color="auto" w:fill="auto"/>
            <w:vAlign w:val="center"/>
          </w:tcPr>
          <w:p w14:paraId="396862C5" w14:textId="7C1EC24B" w:rsidR="00545986" w:rsidRPr="001B5A90" w:rsidRDefault="00545986" w:rsidP="001B5A90">
            <w:pPr>
              <w:jc w:val="center"/>
              <w:rPr>
                <w:rFonts w:ascii="Calibri" w:hAnsi="Calibri" w:cs="Calibri"/>
                <w:color w:val="000000"/>
                <w:sz w:val="22"/>
                <w:szCs w:val="22"/>
              </w:rPr>
            </w:pPr>
            <w:r>
              <w:rPr>
                <w:rFonts w:ascii="Calibri" w:hAnsi="Calibri" w:cs="Calibri"/>
                <w:color w:val="000000"/>
                <w:sz w:val="22"/>
                <w:szCs w:val="22"/>
              </w:rPr>
              <w:t>0.39 ± 0.2</w:t>
            </w:r>
          </w:p>
        </w:tc>
        <w:tc>
          <w:tcPr>
            <w:tcW w:w="4288" w:type="dxa"/>
            <w:shd w:val="clear" w:color="auto" w:fill="auto"/>
            <w:vAlign w:val="center"/>
          </w:tcPr>
          <w:p w14:paraId="7FD736F2" w14:textId="455EB838"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 xml:space="preserve">HRMS supports molecular </w:t>
            </w:r>
            <w:r w:rsidR="00BA69A6" w:rsidRPr="002C0F10">
              <w:rPr>
                <w:rFonts w:asciiTheme="minorHAnsi" w:hAnsiTheme="minorHAnsi" w:cstheme="minorHAnsi"/>
                <w:sz w:val="22"/>
                <w:szCs w:val="22"/>
              </w:rPr>
              <w:t>formula.</w:t>
            </w:r>
          </w:p>
          <w:p w14:paraId="7E63E808" w14:textId="7DF68012"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MS/MS supports structure via literature</w:t>
            </w:r>
            <w:r w:rsidR="00327A45">
              <w:rPr>
                <w:rFonts w:asciiTheme="minorHAnsi" w:hAnsiTheme="minorHAnsi" w:cstheme="minorHAnsi"/>
                <w:sz w:val="22"/>
                <w:szCs w:val="22"/>
              </w:rPr>
              <w:t xml:space="preserve"> </w:t>
            </w:r>
            <w:r w:rsidR="00D30BA1">
              <w:rPr>
                <w:rFonts w:asciiTheme="minorHAnsi" w:hAnsiTheme="minorHAnsi" w:cstheme="minorHAnsi"/>
                <w:sz w:val="22"/>
                <w:szCs w:val="22"/>
              </w:rPr>
              <w:fldChar w:fldCharType="begin"/>
            </w:r>
            <w:r w:rsidR="00D30BA1">
              <w:rPr>
                <w:rFonts w:asciiTheme="minorHAnsi" w:hAnsiTheme="minorHAnsi" w:cstheme="minorHAnsi"/>
                <w:sz w:val="22"/>
                <w:szCs w:val="22"/>
              </w:rPr>
              <w:instrText xml:space="preserve"> ADDIN EN.CITE &lt;EndNote&gt;&lt;Cite&gt;&lt;Author&gt;Rubio&lt;/Author&gt;&lt;Year&gt;2019&lt;/Year&gt;&lt;RecNum&gt;40&lt;/RecNum&gt;&lt;record&gt;&lt;rec-number&gt;40&lt;/rec-number&gt;&lt;foreign-keys&gt;&lt;key app="EN" db-id="5zveep5p5rfddlepf295ra0fxsdrfd9s0ezs" timestamp="1740071168"&gt;40&lt;/key&gt;&lt;/foreign-keys&gt;&lt;ref-type name="Journal Article"&gt;17&lt;/ref-type&gt;&lt;contributors&gt;&lt;authors&gt;&lt;author&gt;Rubio, Nelida Cristina&lt;/author&gt;&lt;author&gt;Bermejo-Barrera, Pilar&lt;/author&gt;&lt;author&gt;Bermejo, Ana Maria&lt;/author&gt;&lt;author&gt;Moreda-Piñeiro, Antonio&lt;/author&gt;&lt;/authors&gt;&lt;/contributors&gt;&lt;titles&gt;&lt;title&gt;Development of a Reliable Method for Assessing Coca Alkaloids in Oral Fluid by HPLC–MS-MS&lt;/title&gt;&lt;secondary-title&gt;Journal of Analytical Toxicology&lt;/secondary-title&gt;&lt;/titles&gt;&lt;periodical&gt;&lt;full-title&gt;Journal of Analytical Toxicology&lt;/full-title&gt;&lt;/periodical&gt;&lt;pages&gt;196-202&lt;/pages&gt;&lt;volume&gt;43&lt;/volume&gt;&lt;number&gt;3&lt;/number&gt;&lt;dates&gt;&lt;year&gt;2019&lt;/year&gt;&lt;/dates&gt;&lt;isbn&gt;0146-4760&lt;/isbn&gt;&lt;urls&gt;&lt;related-urls&gt;&lt;url&gt;https://doi.org/10.1093/jat/bky076&lt;/url&gt;&lt;/related-urls&gt;&lt;/urls&gt;&lt;electronic-resource-num&gt;10.1093/jat/bky076&lt;/electronic-resource-num&gt;&lt;access-date&gt;2/20/2025&lt;/access-date&gt;&lt;/record&gt;&lt;/Cite&gt;&lt;/EndNote&gt;</w:instrText>
            </w:r>
            <w:r w:rsidR="00D30BA1">
              <w:rPr>
                <w:rFonts w:asciiTheme="minorHAnsi" w:hAnsiTheme="minorHAnsi" w:cstheme="minorHAnsi"/>
                <w:sz w:val="22"/>
                <w:szCs w:val="22"/>
              </w:rPr>
              <w:fldChar w:fldCharType="separate"/>
            </w:r>
            <w:r w:rsidR="00D30BA1">
              <w:rPr>
                <w:rFonts w:asciiTheme="minorHAnsi" w:hAnsiTheme="minorHAnsi" w:cstheme="minorHAnsi"/>
                <w:noProof/>
                <w:sz w:val="22"/>
                <w:szCs w:val="22"/>
              </w:rPr>
              <w:t>{Rubio, 2019 #40}</w:t>
            </w:r>
            <w:r w:rsidR="00D30BA1">
              <w:rPr>
                <w:rFonts w:asciiTheme="minorHAnsi" w:hAnsiTheme="minorHAnsi" w:cstheme="minorHAnsi"/>
                <w:sz w:val="22"/>
                <w:szCs w:val="22"/>
              </w:rPr>
              <w:fldChar w:fldCharType="end"/>
            </w:r>
            <w:r w:rsidR="00327A45">
              <w:rPr>
                <w:rFonts w:asciiTheme="minorHAnsi" w:hAnsiTheme="minorHAnsi" w:cstheme="minorHAnsi"/>
                <w:sz w:val="22"/>
                <w:szCs w:val="22"/>
              </w:rPr>
              <w:t xml:space="preserve"> </w:t>
            </w:r>
            <w:r w:rsidRPr="002C0F10">
              <w:rPr>
                <w:rFonts w:asciiTheme="minorHAnsi" w:hAnsiTheme="minorHAnsi" w:cstheme="minorHAnsi"/>
                <w:sz w:val="22"/>
                <w:szCs w:val="22"/>
              </w:rPr>
              <w:t>.</w:t>
            </w:r>
          </w:p>
          <w:p w14:paraId="74A1EBD7" w14:textId="725BE2AE" w:rsidR="00545986" w:rsidRPr="002C0F10" w:rsidRDefault="00545986" w:rsidP="00545986">
            <w:pPr>
              <w:rPr>
                <w:rFonts w:asciiTheme="minorHAnsi" w:hAnsiTheme="minorHAnsi" w:cstheme="minorHAnsi"/>
                <w:sz w:val="22"/>
                <w:szCs w:val="22"/>
              </w:rPr>
            </w:pPr>
          </w:p>
        </w:tc>
      </w:tr>
      <w:tr w:rsidR="00545986" w:rsidRPr="000C3398" w14:paraId="5482AA39" w14:textId="77777777" w:rsidTr="00847EB6">
        <w:trPr>
          <w:cantSplit/>
          <w:trHeight w:val="1763"/>
        </w:trPr>
        <w:tc>
          <w:tcPr>
            <w:tcW w:w="715" w:type="dxa"/>
            <w:shd w:val="clear" w:color="auto" w:fill="auto"/>
            <w:vAlign w:val="center"/>
          </w:tcPr>
          <w:p w14:paraId="45BDDD72" w14:textId="1527AA55"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color w:val="000000"/>
                <w:sz w:val="22"/>
                <w:szCs w:val="22"/>
              </w:rPr>
              <w:lastRenderedPageBreak/>
              <w:t>8</w:t>
            </w:r>
          </w:p>
        </w:tc>
        <w:tc>
          <w:tcPr>
            <w:tcW w:w="720" w:type="dxa"/>
            <w:shd w:val="clear" w:color="auto" w:fill="auto"/>
            <w:vAlign w:val="center"/>
          </w:tcPr>
          <w:p w14:paraId="1FE53A94" w14:textId="5376D424"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4.28</w:t>
            </w:r>
          </w:p>
        </w:tc>
        <w:tc>
          <w:tcPr>
            <w:tcW w:w="1440" w:type="dxa"/>
            <w:shd w:val="clear" w:color="auto" w:fill="auto"/>
            <w:vAlign w:val="center"/>
          </w:tcPr>
          <w:p w14:paraId="5EE8FEE0" w14:textId="77777777"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144.1381</w:t>
            </w:r>
          </w:p>
          <w:p w14:paraId="38050347" w14:textId="122A150A" w:rsidR="00545986" w:rsidRPr="002C0F10" w:rsidRDefault="00545986" w:rsidP="00545986">
            <w:pPr>
              <w:jc w:val="center"/>
              <w:rPr>
                <w:rFonts w:asciiTheme="minorHAnsi" w:hAnsiTheme="minorHAnsi" w:cstheme="minorHAnsi"/>
                <w:bCs/>
                <w:sz w:val="22"/>
                <w:szCs w:val="22"/>
              </w:rPr>
            </w:pPr>
            <w:r>
              <w:rPr>
                <w:rFonts w:asciiTheme="minorHAnsi" w:hAnsiTheme="minorHAnsi" w:cstheme="minorHAnsi"/>
                <w:bCs/>
                <w:sz w:val="22"/>
                <w:szCs w:val="22"/>
              </w:rPr>
              <w:t>-</w:t>
            </w:r>
          </w:p>
        </w:tc>
        <w:tc>
          <w:tcPr>
            <w:tcW w:w="1115" w:type="dxa"/>
            <w:shd w:val="clear" w:color="auto" w:fill="auto"/>
            <w:vAlign w:val="center"/>
          </w:tcPr>
          <w:p w14:paraId="094357B2" w14:textId="7777777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-1.4</w:t>
            </w:r>
          </w:p>
          <w:p w14:paraId="335B8785" w14:textId="7375D54E" w:rsidR="00545986" w:rsidRPr="002C0F10" w:rsidRDefault="00545986" w:rsidP="00545986">
            <w:pPr>
              <w:jc w:val="center"/>
              <w:rPr>
                <w:rFonts w:asciiTheme="minorHAnsi" w:hAnsiTheme="minorHAnsi" w:cstheme="minorHAnsi"/>
                <w:sz w:val="22"/>
                <w:szCs w:val="22"/>
              </w:rPr>
            </w:pPr>
            <w:r>
              <w:rPr>
                <w:rFonts w:asciiTheme="minorHAnsi" w:hAnsiTheme="minorHAnsi" w:cstheme="minorHAnsi"/>
                <w:sz w:val="22"/>
                <w:szCs w:val="22"/>
              </w:rPr>
              <w:t>-</w:t>
            </w:r>
          </w:p>
        </w:tc>
        <w:tc>
          <w:tcPr>
            <w:tcW w:w="2305" w:type="dxa"/>
            <w:shd w:val="clear" w:color="auto" w:fill="auto"/>
            <w:vAlign w:val="center"/>
          </w:tcPr>
          <w:p w14:paraId="37F6EFA0" w14:textId="77777777" w:rsidR="00545986" w:rsidRPr="002C0F10" w:rsidRDefault="00545986" w:rsidP="00545986">
            <w:pPr>
              <w:jc w:val="center"/>
              <w:rPr>
                <w:rFonts w:asciiTheme="minorHAnsi" w:hAnsiTheme="minorHAnsi" w:cstheme="minorHAnsi"/>
                <w:bCs/>
                <w:sz w:val="22"/>
                <w:szCs w:val="22"/>
              </w:rPr>
            </w:pPr>
          </w:p>
          <w:p w14:paraId="4BA8AD49" w14:textId="37D4C483"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Hygroline</w:t>
            </w:r>
          </w:p>
          <w:p w14:paraId="72BD24E1" w14:textId="7F82B8A4"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OR</w:t>
            </w:r>
          </w:p>
          <w:p w14:paraId="7775DBDA" w14:textId="37978A7D"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Sedridine</w:t>
            </w:r>
          </w:p>
          <w:p w14:paraId="7B364E90" w14:textId="050D460B"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C</w:t>
            </w:r>
            <w:r w:rsidRPr="002C0F10">
              <w:rPr>
                <w:rFonts w:asciiTheme="minorHAnsi" w:hAnsiTheme="minorHAnsi" w:cstheme="minorHAnsi"/>
                <w:sz w:val="22"/>
                <w:szCs w:val="22"/>
                <w:vertAlign w:val="subscript"/>
              </w:rPr>
              <w:t>8</w:t>
            </w:r>
            <w:r w:rsidRPr="002C0F10">
              <w:rPr>
                <w:rFonts w:asciiTheme="minorHAnsi" w:hAnsiTheme="minorHAnsi" w:cstheme="minorHAnsi"/>
                <w:sz w:val="22"/>
                <w:szCs w:val="22"/>
              </w:rPr>
              <w:t>H</w:t>
            </w:r>
            <w:r w:rsidRPr="002C0F10">
              <w:rPr>
                <w:rFonts w:asciiTheme="minorHAnsi" w:hAnsiTheme="minorHAnsi" w:cstheme="minorHAnsi"/>
                <w:sz w:val="22"/>
                <w:szCs w:val="22"/>
                <w:vertAlign w:val="subscript"/>
              </w:rPr>
              <w:t>17</w:t>
            </w:r>
            <w:r w:rsidRPr="002C0F10">
              <w:rPr>
                <w:rFonts w:asciiTheme="minorHAnsi" w:hAnsiTheme="minorHAnsi" w:cstheme="minorHAnsi"/>
                <w:sz w:val="22"/>
                <w:szCs w:val="22"/>
              </w:rPr>
              <w:t>ON</w:t>
            </w:r>
          </w:p>
          <w:p w14:paraId="00A3531D" w14:textId="788396D9"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(496-47-9</w:t>
            </w:r>
          </w:p>
          <w:p w14:paraId="4FC64FB2" w14:textId="52611BCB"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OR</w:t>
            </w:r>
          </w:p>
          <w:p w14:paraId="19570B59" w14:textId="72741C60"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501-83-7)</w:t>
            </w:r>
          </w:p>
          <w:p w14:paraId="6B7182B6" w14:textId="54975F8B"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Tentative</w:t>
            </w:r>
          </w:p>
          <w:p w14:paraId="596AD327" w14:textId="274773E8" w:rsidR="00545986" w:rsidRPr="002C0F10" w:rsidRDefault="00545986" w:rsidP="00545986">
            <w:pPr>
              <w:jc w:val="center"/>
              <w:rPr>
                <w:rFonts w:asciiTheme="minorHAnsi" w:hAnsiTheme="minorHAnsi" w:cstheme="minorHAnsi"/>
                <w:sz w:val="22"/>
                <w:szCs w:val="22"/>
              </w:rPr>
            </w:pPr>
          </w:p>
        </w:tc>
        <w:tc>
          <w:tcPr>
            <w:tcW w:w="2598" w:type="dxa"/>
            <w:shd w:val="clear" w:color="auto" w:fill="auto"/>
            <w:vAlign w:val="center"/>
          </w:tcPr>
          <w:p w14:paraId="137DD8C7" w14:textId="5F01ADDA" w:rsidR="00545986" w:rsidRPr="00BE1751" w:rsidRDefault="00B636EB" w:rsidP="00545986">
            <w:pPr>
              <w:jc w:val="center"/>
              <w:rPr>
                <w:rFonts w:asciiTheme="minorHAnsi" w:hAnsiTheme="minorHAnsi" w:cstheme="minorHAnsi"/>
                <w:sz w:val="16"/>
                <w:szCs w:val="16"/>
              </w:rPr>
            </w:pPr>
            <w:r w:rsidRPr="00B636EB">
              <w:rPr>
                <w:rFonts w:asciiTheme="minorHAnsi" w:hAnsiTheme="minorHAnsi" w:cstheme="minorHAnsi"/>
                <w:noProof/>
                <w:sz w:val="16"/>
                <w:szCs w:val="16"/>
              </w:rPr>
              <w:object w:dxaOrig="2842" w:dyaOrig="1963" w14:anchorId="609D41ED">
                <v:shape id="_x0000_i1037" type="#_x0000_t75" alt="" style="width:124.4pt;height:87.85pt;mso-width-percent:0;mso-height-percent:0;mso-width-percent:0;mso-height-percent:0" o:ole="">
                  <v:imagedata r:id="rId35" o:title=""/>
                </v:shape>
                <o:OLEObject Type="Embed" ProgID="ChemDraw.Document.6.0" ShapeID="_x0000_i1037" DrawAspect="Content" ObjectID="_1812873519" r:id="rId36"/>
              </w:object>
            </w:r>
          </w:p>
          <w:p w14:paraId="1529A75A" w14:textId="500E568E" w:rsidR="00545986" w:rsidRPr="00C22FC8" w:rsidRDefault="00545986" w:rsidP="00545986">
            <w:pPr>
              <w:jc w:val="center"/>
              <w:rPr>
                <w:rFonts w:asciiTheme="minorHAnsi" w:hAnsiTheme="minorHAnsi" w:cstheme="minorHAnsi"/>
                <w:sz w:val="16"/>
                <w:szCs w:val="16"/>
                <w:lang w:val="pt-BR"/>
              </w:rPr>
            </w:pPr>
            <w:r w:rsidRPr="00C22FC8">
              <w:rPr>
                <w:rFonts w:asciiTheme="minorHAnsi" w:hAnsiTheme="minorHAnsi" w:cstheme="minorHAnsi"/>
                <w:sz w:val="16"/>
                <w:szCs w:val="16"/>
                <w:lang w:val="pt-BR"/>
              </w:rPr>
              <w:t>CN1CCCC1CC(C)O</w:t>
            </w:r>
            <w:r w:rsidR="00B636EB" w:rsidRPr="00B636EB">
              <w:rPr>
                <w:rFonts w:asciiTheme="minorHAnsi" w:hAnsiTheme="minorHAnsi" w:cstheme="minorHAnsi"/>
                <w:noProof/>
                <w:sz w:val="16"/>
                <w:szCs w:val="16"/>
              </w:rPr>
              <w:object w:dxaOrig="3051" w:dyaOrig="1663" w14:anchorId="535E9979">
                <v:shape id="_x0000_i1038" type="#_x0000_t75" alt="" style="width:125.3pt;height:68.25pt;mso-width-percent:0;mso-height-percent:0;mso-width-percent:0;mso-height-percent:0" o:ole="">
                  <v:imagedata r:id="rId37" o:title=""/>
                </v:shape>
                <o:OLEObject Type="Embed" ProgID="ChemDraw.Document.6.0" ShapeID="_x0000_i1038" DrawAspect="Content" ObjectID="_1812873520" r:id="rId38"/>
              </w:object>
            </w:r>
          </w:p>
          <w:p w14:paraId="72337733" w14:textId="1FB93CA6" w:rsidR="00545986" w:rsidRPr="00C22FC8" w:rsidRDefault="00545986" w:rsidP="00545986">
            <w:pPr>
              <w:jc w:val="center"/>
              <w:rPr>
                <w:rFonts w:asciiTheme="minorHAnsi" w:hAnsiTheme="minorHAnsi" w:cstheme="minorHAnsi"/>
                <w:sz w:val="16"/>
                <w:szCs w:val="16"/>
                <w:lang w:val="pt-BR"/>
              </w:rPr>
            </w:pPr>
            <w:r w:rsidRPr="00C22FC8">
              <w:rPr>
                <w:rFonts w:asciiTheme="minorHAnsi" w:hAnsiTheme="minorHAnsi" w:cstheme="minorHAnsi"/>
                <w:sz w:val="16"/>
                <w:szCs w:val="16"/>
                <w:lang w:val="pt-BR"/>
              </w:rPr>
              <w:t>OC(C)CC1NCCCC1</w:t>
            </w:r>
          </w:p>
        </w:tc>
        <w:tc>
          <w:tcPr>
            <w:tcW w:w="1272" w:type="dxa"/>
            <w:shd w:val="clear" w:color="auto" w:fill="auto"/>
            <w:vAlign w:val="center"/>
          </w:tcPr>
          <w:p w14:paraId="3B70DF48" w14:textId="2C4E2460" w:rsidR="00545986" w:rsidRPr="001B5A90" w:rsidRDefault="00545986" w:rsidP="001B5A90">
            <w:pPr>
              <w:jc w:val="center"/>
              <w:rPr>
                <w:rFonts w:ascii="Calibri" w:hAnsi="Calibri" w:cs="Calibri"/>
                <w:color w:val="000000"/>
                <w:sz w:val="22"/>
                <w:szCs w:val="22"/>
              </w:rPr>
            </w:pPr>
            <w:r>
              <w:rPr>
                <w:rFonts w:ascii="Calibri" w:hAnsi="Calibri" w:cs="Calibri"/>
                <w:color w:val="000000"/>
                <w:sz w:val="22"/>
                <w:szCs w:val="22"/>
              </w:rPr>
              <w:t>0.76 ± 0.4</w:t>
            </w:r>
          </w:p>
        </w:tc>
        <w:tc>
          <w:tcPr>
            <w:tcW w:w="4288" w:type="dxa"/>
            <w:shd w:val="clear" w:color="auto" w:fill="auto"/>
            <w:vAlign w:val="center"/>
          </w:tcPr>
          <w:p w14:paraId="4C6265F5" w14:textId="621B2052"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 xml:space="preserve">HRMS supports molecular </w:t>
            </w:r>
            <w:r w:rsidR="00BA69A6" w:rsidRPr="002C0F10">
              <w:rPr>
                <w:rFonts w:asciiTheme="minorHAnsi" w:hAnsiTheme="minorHAnsi" w:cstheme="minorHAnsi"/>
                <w:sz w:val="22"/>
                <w:szCs w:val="22"/>
              </w:rPr>
              <w:t>formula.</w:t>
            </w:r>
          </w:p>
          <w:p w14:paraId="75EE515A" w14:textId="77777777"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MS/MS supports structure via manual interpretation.</w:t>
            </w:r>
          </w:p>
          <w:p w14:paraId="74329B74" w14:textId="0AE6D51E"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No literature/database available to match.</w:t>
            </w:r>
          </w:p>
        </w:tc>
      </w:tr>
      <w:tr w:rsidR="00545986" w:rsidRPr="000C3398" w14:paraId="5402D37C" w14:textId="77777777" w:rsidTr="00847EB6">
        <w:trPr>
          <w:cantSplit/>
          <w:trHeight w:val="1763"/>
        </w:trPr>
        <w:tc>
          <w:tcPr>
            <w:tcW w:w="715" w:type="dxa"/>
            <w:shd w:val="clear" w:color="auto" w:fill="auto"/>
            <w:vAlign w:val="center"/>
          </w:tcPr>
          <w:p w14:paraId="0E394C88" w14:textId="2DBE2B03"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color w:val="000000"/>
                <w:sz w:val="22"/>
                <w:szCs w:val="22"/>
              </w:rPr>
              <w:t>9</w:t>
            </w:r>
          </w:p>
        </w:tc>
        <w:tc>
          <w:tcPr>
            <w:tcW w:w="720" w:type="dxa"/>
            <w:shd w:val="clear" w:color="auto" w:fill="auto"/>
            <w:vAlign w:val="center"/>
          </w:tcPr>
          <w:p w14:paraId="4739B441" w14:textId="63D6E0DF"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7.90</w:t>
            </w:r>
          </w:p>
        </w:tc>
        <w:tc>
          <w:tcPr>
            <w:tcW w:w="1440" w:type="dxa"/>
            <w:shd w:val="clear" w:color="auto" w:fill="auto"/>
            <w:vAlign w:val="center"/>
          </w:tcPr>
          <w:p w14:paraId="17F55B6F" w14:textId="77777777"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184.1331</w:t>
            </w:r>
          </w:p>
          <w:p w14:paraId="0BC4F9F5" w14:textId="5BD0B302" w:rsidR="00545986" w:rsidRPr="002C0F10" w:rsidRDefault="00545986" w:rsidP="00545986">
            <w:pPr>
              <w:jc w:val="center"/>
              <w:rPr>
                <w:rFonts w:asciiTheme="minorHAnsi" w:hAnsiTheme="minorHAnsi" w:cstheme="minorHAnsi"/>
                <w:bCs/>
                <w:sz w:val="22"/>
                <w:szCs w:val="22"/>
              </w:rPr>
            </w:pPr>
            <w:r>
              <w:rPr>
                <w:rFonts w:asciiTheme="minorHAnsi" w:hAnsiTheme="minorHAnsi" w:cstheme="minorHAnsi"/>
                <w:bCs/>
                <w:sz w:val="22"/>
                <w:szCs w:val="22"/>
              </w:rPr>
              <w:t>-</w:t>
            </w:r>
          </w:p>
        </w:tc>
        <w:tc>
          <w:tcPr>
            <w:tcW w:w="1115" w:type="dxa"/>
            <w:shd w:val="clear" w:color="auto" w:fill="auto"/>
            <w:vAlign w:val="center"/>
          </w:tcPr>
          <w:p w14:paraId="12BC9595" w14:textId="7777777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-3.6</w:t>
            </w:r>
          </w:p>
          <w:p w14:paraId="1EB5E567" w14:textId="70704CF5" w:rsidR="00545986" w:rsidRPr="002C0F10" w:rsidRDefault="00545986" w:rsidP="00545986">
            <w:pPr>
              <w:jc w:val="center"/>
              <w:rPr>
                <w:rFonts w:asciiTheme="minorHAnsi" w:hAnsiTheme="minorHAnsi" w:cstheme="minorHAnsi"/>
                <w:sz w:val="22"/>
                <w:szCs w:val="22"/>
              </w:rPr>
            </w:pPr>
            <w:r>
              <w:rPr>
                <w:rFonts w:asciiTheme="minorHAnsi" w:hAnsiTheme="minorHAnsi" w:cstheme="minorHAnsi"/>
                <w:sz w:val="22"/>
                <w:szCs w:val="22"/>
              </w:rPr>
              <w:t>-</w:t>
            </w:r>
          </w:p>
        </w:tc>
        <w:tc>
          <w:tcPr>
            <w:tcW w:w="2305" w:type="dxa"/>
            <w:shd w:val="clear" w:color="auto" w:fill="auto"/>
            <w:vAlign w:val="center"/>
          </w:tcPr>
          <w:p w14:paraId="68F9D953" w14:textId="7777777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Acetyltropine</w:t>
            </w:r>
          </w:p>
          <w:p w14:paraId="7BB706ED" w14:textId="7777777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C</w:t>
            </w:r>
            <w:r w:rsidRPr="002C0F10">
              <w:rPr>
                <w:rFonts w:asciiTheme="minorHAnsi" w:hAnsiTheme="minorHAnsi" w:cstheme="minorHAnsi"/>
                <w:sz w:val="22"/>
                <w:szCs w:val="22"/>
                <w:vertAlign w:val="subscript"/>
              </w:rPr>
              <w:t>10</w:t>
            </w:r>
            <w:r w:rsidRPr="002C0F10">
              <w:rPr>
                <w:rFonts w:asciiTheme="minorHAnsi" w:hAnsiTheme="minorHAnsi" w:cstheme="minorHAnsi"/>
                <w:sz w:val="22"/>
                <w:szCs w:val="22"/>
              </w:rPr>
              <w:t>H</w:t>
            </w:r>
            <w:r w:rsidRPr="002C0F10">
              <w:rPr>
                <w:rFonts w:asciiTheme="minorHAnsi" w:hAnsiTheme="minorHAnsi" w:cstheme="minorHAnsi"/>
                <w:sz w:val="22"/>
                <w:szCs w:val="22"/>
                <w:vertAlign w:val="subscript"/>
              </w:rPr>
              <w:t>18</w:t>
            </w:r>
            <w:r w:rsidRPr="002C0F10">
              <w:rPr>
                <w:rFonts w:asciiTheme="minorHAnsi" w:hAnsiTheme="minorHAnsi" w:cstheme="minorHAnsi"/>
                <w:sz w:val="22"/>
                <w:szCs w:val="22"/>
              </w:rPr>
              <w:t>O</w:t>
            </w:r>
            <w:r w:rsidRPr="002C0F10">
              <w:rPr>
                <w:rFonts w:asciiTheme="minorHAnsi" w:hAnsiTheme="minorHAnsi" w:cstheme="minorHAnsi"/>
                <w:sz w:val="22"/>
                <w:szCs w:val="22"/>
                <w:vertAlign w:val="subscript"/>
              </w:rPr>
              <w:t>2</w:t>
            </w:r>
            <w:r w:rsidRPr="002C0F10">
              <w:rPr>
                <w:rFonts w:asciiTheme="minorHAnsi" w:hAnsiTheme="minorHAnsi" w:cstheme="minorHAnsi"/>
                <w:sz w:val="22"/>
                <w:szCs w:val="22"/>
              </w:rPr>
              <w:t>N</w:t>
            </w:r>
          </w:p>
          <w:p w14:paraId="5B60B532" w14:textId="7777777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(3423-27-6)</w:t>
            </w:r>
          </w:p>
          <w:p w14:paraId="432E5924" w14:textId="56DE1DB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Tentative</w:t>
            </w:r>
          </w:p>
        </w:tc>
        <w:tc>
          <w:tcPr>
            <w:tcW w:w="2598" w:type="dxa"/>
            <w:shd w:val="clear" w:color="auto" w:fill="auto"/>
            <w:vAlign w:val="center"/>
          </w:tcPr>
          <w:p w14:paraId="78F4F21C" w14:textId="7D4DACF8" w:rsidR="00545986" w:rsidRPr="00BE1751" w:rsidRDefault="00B636EB" w:rsidP="00545986">
            <w:pPr>
              <w:jc w:val="center"/>
              <w:rPr>
                <w:rFonts w:asciiTheme="minorHAnsi" w:hAnsiTheme="minorHAnsi" w:cstheme="minorHAnsi"/>
                <w:sz w:val="16"/>
                <w:szCs w:val="16"/>
              </w:rPr>
            </w:pPr>
            <w:r w:rsidRPr="00B636EB">
              <w:rPr>
                <w:rFonts w:asciiTheme="minorHAnsi" w:hAnsiTheme="minorHAnsi" w:cstheme="minorHAnsi"/>
                <w:noProof/>
                <w:sz w:val="16"/>
                <w:szCs w:val="16"/>
              </w:rPr>
              <w:object w:dxaOrig="2985" w:dyaOrig="1649" w14:anchorId="5BE598F4">
                <v:shape id="_x0000_i1039" type="#_x0000_t75" alt="" style="width:124.4pt;height:68.25pt;mso-width-percent:0;mso-height-percent:0;mso-width-percent:0;mso-height-percent:0" o:ole="">
                  <v:imagedata r:id="rId39" o:title=""/>
                </v:shape>
                <o:OLEObject Type="Embed" ProgID="ChemDraw.Document.6.0" ShapeID="_x0000_i1039" DrawAspect="Content" ObjectID="_1812873521" r:id="rId40"/>
              </w:object>
            </w:r>
          </w:p>
          <w:p w14:paraId="641E80CF" w14:textId="3EC4D854" w:rsidR="00545986" w:rsidRPr="00C22FC8" w:rsidRDefault="00545986" w:rsidP="00545986">
            <w:pPr>
              <w:jc w:val="center"/>
              <w:rPr>
                <w:rFonts w:asciiTheme="minorHAnsi" w:hAnsiTheme="minorHAnsi" w:cstheme="minorHAnsi"/>
                <w:sz w:val="16"/>
                <w:szCs w:val="16"/>
                <w:lang w:val="pt-BR"/>
              </w:rPr>
            </w:pPr>
            <w:r w:rsidRPr="00C22FC8">
              <w:rPr>
                <w:rFonts w:asciiTheme="minorHAnsi" w:hAnsiTheme="minorHAnsi" w:cstheme="minorHAnsi"/>
                <w:sz w:val="16"/>
                <w:szCs w:val="16"/>
                <w:lang w:val="pt-BR"/>
              </w:rPr>
              <w:t>CN1C2CCC1CC(OC(C)=O)C2</w:t>
            </w:r>
          </w:p>
        </w:tc>
        <w:tc>
          <w:tcPr>
            <w:tcW w:w="1272" w:type="dxa"/>
            <w:shd w:val="clear" w:color="auto" w:fill="auto"/>
            <w:vAlign w:val="center"/>
          </w:tcPr>
          <w:p w14:paraId="01407106" w14:textId="225EEE05" w:rsidR="00545986" w:rsidRPr="001B5A90" w:rsidRDefault="00545986" w:rsidP="001B5A90">
            <w:pPr>
              <w:jc w:val="center"/>
              <w:rPr>
                <w:rFonts w:ascii="Calibri" w:hAnsi="Calibri" w:cs="Calibri"/>
                <w:color w:val="000000"/>
                <w:sz w:val="22"/>
                <w:szCs w:val="22"/>
              </w:rPr>
            </w:pPr>
            <w:r>
              <w:rPr>
                <w:rFonts w:ascii="Calibri" w:hAnsi="Calibri" w:cs="Calibri"/>
                <w:color w:val="000000"/>
                <w:sz w:val="22"/>
                <w:szCs w:val="22"/>
              </w:rPr>
              <w:t>0.56 ± 0.2</w:t>
            </w:r>
          </w:p>
        </w:tc>
        <w:tc>
          <w:tcPr>
            <w:tcW w:w="4288" w:type="dxa"/>
            <w:shd w:val="clear" w:color="auto" w:fill="auto"/>
            <w:vAlign w:val="center"/>
          </w:tcPr>
          <w:p w14:paraId="4B3913CE" w14:textId="0CD2F9FA"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 xml:space="preserve">HRMS supports molecular </w:t>
            </w:r>
            <w:r w:rsidR="00BA69A6" w:rsidRPr="002C0F10">
              <w:rPr>
                <w:rFonts w:asciiTheme="minorHAnsi" w:hAnsiTheme="minorHAnsi" w:cstheme="minorHAnsi"/>
                <w:sz w:val="22"/>
                <w:szCs w:val="22"/>
              </w:rPr>
              <w:t>formula.</w:t>
            </w:r>
          </w:p>
          <w:p w14:paraId="67B99F73" w14:textId="77777777"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MS/MS supports structure via manual interpretation.</w:t>
            </w:r>
          </w:p>
          <w:p w14:paraId="203CB545" w14:textId="5726E1E8"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No literature/database available to match.</w:t>
            </w:r>
          </w:p>
        </w:tc>
      </w:tr>
      <w:tr w:rsidR="00545986" w:rsidRPr="000C3398" w14:paraId="59530FE3" w14:textId="77777777" w:rsidTr="00847EB6">
        <w:trPr>
          <w:cantSplit/>
          <w:trHeight w:val="1763"/>
        </w:trPr>
        <w:tc>
          <w:tcPr>
            <w:tcW w:w="715" w:type="dxa"/>
            <w:shd w:val="clear" w:color="auto" w:fill="auto"/>
            <w:vAlign w:val="center"/>
          </w:tcPr>
          <w:p w14:paraId="4689211F" w14:textId="1393EA10"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color w:val="000000"/>
                <w:sz w:val="22"/>
                <w:szCs w:val="22"/>
              </w:rPr>
              <w:t>10a</w:t>
            </w:r>
          </w:p>
        </w:tc>
        <w:tc>
          <w:tcPr>
            <w:tcW w:w="720" w:type="dxa"/>
            <w:vMerge w:val="restart"/>
            <w:shd w:val="clear" w:color="auto" w:fill="auto"/>
            <w:vAlign w:val="center"/>
          </w:tcPr>
          <w:p w14:paraId="15C86B65" w14:textId="3B0A7739"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20.29</w:t>
            </w:r>
          </w:p>
        </w:tc>
        <w:tc>
          <w:tcPr>
            <w:tcW w:w="1440" w:type="dxa"/>
            <w:shd w:val="clear" w:color="auto" w:fill="auto"/>
            <w:vAlign w:val="center"/>
          </w:tcPr>
          <w:p w14:paraId="2EA5637A" w14:textId="77777777"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474.2596</w:t>
            </w:r>
          </w:p>
          <w:p w14:paraId="44CCBFF5" w14:textId="5D60431C"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472.2454</w:t>
            </w:r>
          </w:p>
        </w:tc>
        <w:tc>
          <w:tcPr>
            <w:tcW w:w="1115" w:type="dxa"/>
            <w:shd w:val="clear" w:color="auto" w:fill="auto"/>
            <w:vAlign w:val="center"/>
          </w:tcPr>
          <w:p w14:paraId="12BD9706" w14:textId="50FB6B41"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-0.6</w:t>
            </w:r>
          </w:p>
          <w:p w14:paraId="584E6D89" w14:textId="6562E3BC"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0.2</w:t>
            </w:r>
          </w:p>
          <w:p w14:paraId="7DECF1AB" w14:textId="08612B0F" w:rsidR="00545986" w:rsidRPr="002C0F10" w:rsidRDefault="00545986" w:rsidP="00545986">
            <w:pPr>
              <w:jc w:val="center"/>
              <w:rPr>
                <w:rFonts w:asciiTheme="minorHAnsi" w:hAnsiTheme="minorHAnsi" w:cstheme="minorHAnsi"/>
                <w:sz w:val="22"/>
                <w:szCs w:val="22"/>
              </w:rPr>
            </w:pPr>
          </w:p>
        </w:tc>
        <w:tc>
          <w:tcPr>
            <w:tcW w:w="2305" w:type="dxa"/>
            <w:shd w:val="clear" w:color="auto" w:fill="auto"/>
            <w:vAlign w:val="center"/>
          </w:tcPr>
          <w:p w14:paraId="6CD98265" w14:textId="3BCFC5F1" w:rsidR="00545986" w:rsidRPr="00C22FC8" w:rsidRDefault="00545986" w:rsidP="00545986">
            <w:pPr>
              <w:jc w:val="center"/>
              <w:rPr>
                <w:rFonts w:asciiTheme="minorHAnsi" w:hAnsiTheme="minorHAnsi" w:cstheme="minorHAnsi"/>
                <w:bCs/>
                <w:sz w:val="22"/>
                <w:szCs w:val="22"/>
                <w:lang w:val="pt-BR"/>
              </w:rPr>
            </w:pPr>
            <w:r w:rsidRPr="00C22FC8">
              <w:rPr>
                <w:rFonts w:asciiTheme="minorHAnsi" w:hAnsiTheme="minorHAnsi" w:cstheme="minorHAnsi"/>
                <w:bCs/>
                <w:sz w:val="22"/>
                <w:szCs w:val="22"/>
                <w:lang w:val="pt-BR"/>
              </w:rPr>
              <w:t>N</w:t>
            </w:r>
            <w:r w:rsidRPr="00C22FC8">
              <w:rPr>
                <w:rFonts w:asciiTheme="minorHAnsi" w:hAnsiTheme="minorHAnsi" w:cstheme="minorHAnsi"/>
                <w:bCs/>
                <w:sz w:val="22"/>
                <w:szCs w:val="22"/>
                <w:vertAlign w:val="superscript"/>
                <w:lang w:val="pt-BR"/>
              </w:rPr>
              <w:t>1</w:t>
            </w:r>
            <w:r w:rsidRPr="00C22FC8">
              <w:rPr>
                <w:rFonts w:asciiTheme="minorHAnsi" w:hAnsiTheme="minorHAnsi" w:cstheme="minorHAnsi"/>
                <w:bCs/>
                <w:sz w:val="22"/>
                <w:szCs w:val="22"/>
                <w:lang w:val="pt-BR"/>
              </w:rPr>
              <w:t>,N</w:t>
            </w:r>
            <w:r w:rsidRPr="00C22FC8">
              <w:rPr>
                <w:rFonts w:asciiTheme="minorHAnsi" w:hAnsiTheme="minorHAnsi" w:cstheme="minorHAnsi"/>
                <w:bCs/>
                <w:sz w:val="22"/>
                <w:szCs w:val="22"/>
                <w:vertAlign w:val="superscript"/>
                <w:lang w:val="pt-BR"/>
              </w:rPr>
              <w:t>8</w:t>
            </w:r>
            <w:r w:rsidRPr="00C22FC8">
              <w:rPr>
                <w:rFonts w:asciiTheme="minorHAnsi" w:hAnsiTheme="minorHAnsi" w:cstheme="minorHAnsi"/>
                <w:bCs/>
                <w:sz w:val="22"/>
                <w:szCs w:val="22"/>
                <w:lang w:val="pt-BR"/>
              </w:rPr>
              <w:t>-Bis(dihydrocaffeoyl) spermidine</w:t>
            </w:r>
          </w:p>
          <w:p w14:paraId="37067590" w14:textId="589BD224" w:rsidR="00545986" w:rsidRPr="00C22FC8" w:rsidRDefault="00545986" w:rsidP="00545986">
            <w:pPr>
              <w:jc w:val="center"/>
              <w:rPr>
                <w:rFonts w:asciiTheme="minorHAnsi" w:hAnsiTheme="minorHAnsi" w:cstheme="minorHAnsi"/>
                <w:sz w:val="22"/>
                <w:szCs w:val="22"/>
                <w:vertAlign w:val="subscript"/>
                <w:lang w:val="pt-BR"/>
              </w:rPr>
            </w:pPr>
            <w:r w:rsidRPr="00C22FC8">
              <w:rPr>
                <w:rFonts w:asciiTheme="minorHAnsi" w:hAnsiTheme="minorHAnsi" w:cstheme="minorHAnsi"/>
                <w:sz w:val="22"/>
                <w:szCs w:val="22"/>
                <w:lang w:val="pt-BR"/>
              </w:rPr>
              <w:t>C</w:t>
            </w:r>
            <w:r w:rsidRPr="00C22FC8">
              <w:rPr>
                <w:rFonts w:asciiTheme="minorHAnsi" w:hAnsiTheme="minorHAnsi" w:cstheme="minorHAnsi"/>
                <w:sz w:val="22"/>
                <w:szCs w:val="22"/>
                <w:vertAlign w:val="subscript"/>
                <w:lang w:val="pt-BR"/>
              </w:rPr>
              <w:t>25</w:t>
            </w:r>
            <w:r w:rsidRPr="00C22FC8">
              <w:rPr>
                <w:rFonts w:asciiTheme="minorHAnsi" w:hAnsiTheme="minorHAnsi" w:cstheme="minorHAnsi"/>
                <w:sz w:val="22"/>
                <w:szCs w:val="22"/>
                <w:lang w:val="pt-BR"/>
              </w:rPr>
              <w:t>H</w:t>
            </w:r>
            <w:r w:rsidRPr="00C22FC8">
              <w:rPr>
                <w:rFonts w:asciiTheme="minorHAnsi" w:hAnsiTheme="minorHAnsi" w:cstheme="minorHAnsi"/>
                <w:sz w:val="22"/>
                <w:szCs w:val="22"/>
                <w:vertAlign w:val="subscript"/>
                <w:lang w:val="pt-BR"/>
              </w:rPr>
              <w:t>35</w:t>
            </w:r>
            <w:r w:rsidRPr="00C22FC8">
              <w:rPr>
                <w:rFonts w:asciiTheme="minorHAnsi" w:hAnsiTheme="minorHAnsi" w:cstheme="minorHAnsi"/>
                <w:sz w:val="22"/>
                <w:szCs w:val="22"/>
                <w:lang w:val="pt-BR"/>
              </w:rPr>
              <w:t>O</w:t>
            </w:r>
            <w:r w:rsidRPr="00C22FC8">
              <w:rPr>
                <w:rFonts w:asciiTheme="minorHAnsi" w:hAnsiTheme="minorHAnsi" w:cstheme="minorHAnsi"/>
                <w:sz w:val="22"/>
                <w:szCs w:val="22"/>
                <w:vertAlign w:val="subscript"/>
                <w:lang w:val="pt-BR"/>
              </w:rPr>
              <w:t>6</w:t>
            </w:r>
            <w:r w:rsidRPr="00C22FC8">
              <w:rPr>
                <w:rFonts w:asciiTheme="minorHAnsi" w:hAnsiTheme="minorHAnsi" w:cstheme="minorHAnsi"/>
                <w:sz w:val="22"/>
                <w:szCs w:val="22"/>
                <w:lang w:val="pt-BR"/>
              </w:rPr>
              <w:t>N</w:t>
            </w:r>
            <w:r w:rsidRPr="00C22FC8">
              <w:rPr>
                <w:rFonts w:asciiTheme="minorHAnsi" w:hAnsiTheme="minorHAnsi" w:cstheme="minorHAnsi"/>
                <w:sz w:val="22"/>
                <w:szCs w:val="22"/>
                <w:vertAlign w:val="subscript"/>
                <w:lang w:val="pt-BR"/>
              </w:rPr>
              <w:t>3</w:t>
            </w:r>
          </w:p>
          <w:p w14:paraId="56DFB6E4" w14:textId="22D8B553"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(132194-39-9)</w:t>
            </w:r>
          </w:p>
          <w:p w14:paraId="06001AE5" w14:textId="644DB564"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Tentative</w:t>
            </w:r>
          </w:p>
        </w:tc>
        <w:tc>
          <w:tcPr>
            <w:tcW w:w="2598" w:type="dxa"/>
            <w:shd w:val="clear" w:color="auto" w:fill="auto"/>
            <w:vAlign w:val="center"/>
          </w:tcPr>
          <w:p w14:paraId="4D147AB6" w14:textId="469E8199" w:rsidR="00545986" w:rsidRPr="00C22FC8" w:rsidRDefault="00B636EB" w:rsidP="00545986">
            <w:pPr>
              <w:jc w:val="center"/>
              <w:rPr>
                <w:rFonts w:asciiTheme="minorHAnsi" w:hAnsiTheme="minorHAnsi" w:cstheme="minorHAnsi"/>
                <w:sz w:val="16"/>
                <w:szCs w:val="16"/>
                <w:lang w:val="pt-BR"/>
              </w:rPr>
            </w:pPr>
            <w:r w:rsidRPr="00B636EB">
              <w:rPr>
                <w:rFonts w:asciiTheme="minorHAnsi" w:hAnsiTheme="minorHAnsi" w:cstheme="minorHAnsi"/>
                <w:noProof/>
                <w:sz w:val="16"/>
                <w:szCs w:val="16"/>
              </w:rPr>
              <w:object w:dxaOrig="6742" w:dyaOrig="4140" w14:anchorId="38ABD6FC">
                <v:shape id="_x0000_i1040" type="#_x0000_t75" alt="" style="width:126.15pt;height:77.2pt;mso-width-percent:0;mso-height-percent:0;mso-width-percent:0;mso-height-percent:0" o:ole="">
                  <v:imagedata r:id="rId41" o:title=""/>
                </v:shape>
                <o:OLEObject Type="Embed" ProgID="ChemDraw.Document.6.0" ShapeID="_x0000_i1040" DrawAspect="Content" ObjectID="_1812873522" r:id="rId42"/>
              </w:object>
            </w:r>
            <w:r w:rsidR="00545986" w:rsidRPr="00C22FC8">
              <w:rPr>
                <w:rFonts w:asciiTheme="minorHAnsi" w:hAnsiTheme="minorHAnsi" w:cstheme="minorHAnsi"/>
                <w:sz w:val="16"/>
                <w:szCs w:val="16"/>
                <w:lang w:val="pt-BR"/>
              </w:rPr>
              <w:t>OC1=CC(CCC(NCCCNCCCCNC(CCC2=CC(O)=C(O)C=C2)=O)=O)=CC=C1O</w:t>
            </w:r>
          </w:p>
        </w:tc>
        <w:tc>
          <w:tcPr>
            <w:tcW w:w="1272" w:type="dxa"/>
            <w:vMerge w:val="restart"/>
            <w:shd w:val="clear" w:color="auto" w:fill="auto"/>
            <w:vAlign w:val="center"/>
          </w:tcPr>
          <w:p w14:paraId="25B488D0" w14:textId="2DECF110" w:rsidR="00545986" w:rsidRPr="001B5A90" w:rsidRDefault="00545986" w:rsidP="001B5A90">
            <w:pPr>
              <w:jc w:val="center"/>
              <w:rPr>
                <w:rFonts w:ascii="Calibri" w:hAnsi="Calibri" w:cs="Calibri"/>
                <w:color w:val="000000"/>
                <w:sz w:val="22"/>
                <w:szCs w:val="22"/>
              </w:rPr>
            </w:pPr>
            <w:r>
              <w:rPr>
                <w:rFonts w:ascii="Calibri" w:hAnsi="Calibri" w:cs="Calibri"/>
                <w:color w:val="000000"/>
                <w:sz w:val="22"/>
                <w:szCs w:val="22"/>
              </w:rPr>
              <w:t>0.34 ± 0.3</w:t>
            </w:r>
          </w:p>
        </w:tc>
        <w:tc>
          <w:tcPr>
            <w:tcW w:w="4288" w:type="dxa"/>
            <w:shd w:val="clear" w:color="auto" w:fill="auto"/>
            <w:vAlign w:val="center"/>
          </w:tcPr>
          <w:p w14:paraId="54887F62" w14:textId="25AB6FEF"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 xml:space="preserve">HRMS supports molecular </w:t>
            </w:r>
            <w:r w:rsidR="00BA69A6" w:rsidRPr="002C0F10">
              <w:rPr>
                <w:rFonts w:asciiTheme="minorHAnsi" w:hAnsiTheme="minorHAnsi" w:cstheme="minorHAnsi"/>
                <w:sz w:val="22"/>
                <w:szCs w:val="22"/>
              </w:rPr>
              <w:t>formula.</w:t>
            </w:r>
          </w:p>
          <w:p w14:paraId="138BB044" w14:textId="77777777"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MS/MS supports structure via literature.</w:t>
            </w:r>
          </w:p>
          <w:p w14:paraId="19F14E3C" w14:textId="73775C75"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 xml:space="preserve">Literature contained fragmentation but was NOT related to </w:t>
            </w:r>
            <w:r w:rsidRPr="002C0F10">
              <w:rPr>
                <w:rFonts w:asciiTheme="minorHAnsi" w:hAnsiTheme="minorHAnsi" w:cstheme="minorHAnsi"/>
                <w:i/>
                <w:iCs/>
                <w:sz w:val="22"/>
                <w:szCs w:val="22"/>
              </w:rPr>
              <w:t>Withania</w:t>
            </w:r>
            <w:r w:rsidR="00327A45">
              <w:rPr>
                <w:rFonts w:asciiTheme="minorHAnsi" w:hAnsiTheme="minorHAnsi" w:cstheme="minorHAnsi"/>
                <w:i/>
                <w:iCs/>
                <w:sz w:val="22"/>
                <w:szCs w:val="22"/>
              </w:rPr>
              <w:t xml:space="preserve"> </w:t>
            </w:r>
            <w:r w:rsidR="00D30BA1">
              <w:rPr>
                <w:rFonts w:asciiTheme="minorHAnsi" w:hAnsiTheme="minorHAnsi" w:cstheme="minorHAnsi"/>
                <w:i/>
                <w:iCs/>
                <w:sz w:val="22"/>
                <w:szCs w:val="22"/>
              </w:rPr>
              <w:fldChar w:fldCharType="begin"/>
            </w:r>
            <w:r w:rsidR="00D30BA1">
              <w:rPr>
                <w:rFonts w:asciiTheme="minorHAnsi" w:hAnsiTheme="minorHAnsi" w:cstheme="minorHAnsi"/>
                <w:i/>
                <w:iCs/>
                <w:sz w:val="22"/>
                <w:szCs w:val="22"/>
              </w:rPr>
              <w:instrText xml:space="preserve"> ADDIN EN.CITE &lt;EndNote&gt;&lt;Cite&gt;&lt;Author&gt;Dou&lt;/Author&gt;&lt;Year&gt;2020&lt;/Year&gt;&lt;RecNum&gt;42&lt;/RecNum&gt;&lt;record&gt;&lt;rec-number&gt;42&lt;/rec-number&gt;&lt;foreign-keys&gt;&lt;key app="EN" db-id="5zveep5p5rfddlepf295ra0fxsdrfd9s0ezs" timestamp="1740071238"&gt;42&lt;/key&gt;&lt;/foreign-keys&gt;&lt;ref-type name="Journal Article"&gt;17&lt;/ref-type&gt;&lt;contributors&gt;&lt;authors&gt;&lt;author&gt;Dou, Xiu-xiu&lt;/author&gt;&lt;author&gt;Lin, Shan&lt;/author&gt;&lt;author&gt;Tian, Xin-hui&lt;/author&gt;&lt;author&gt;Zhang, Yu-hao&lt;/author&gt;&lt;author&gt;Guo, Xin&lt;/author&gt;&lt;author&gt;Ye, Ji&lt;/author&gt;&lt;author&gt;Zhang, Wei-dong&lt;/author&gt;&lt;/authors&gt;&lt;/contributors&gt;&lt;titles&gt;&lt;title&gt;Systematic characterization of the chemical constituents in vitro and prototypes in vivo of Dingkun Dan using ultra-high-performance liquid chromatography quadrupole time-of-flight mass spectrometry combined with the UNIFI™ software&lt;/title&gt;&lt;secondary-title&gt;Biomedical Chromatography&lt;/secondary-title&gt;&lt;/titles&gt;&lt;periodical&gt;&lt;full-title&gt;Biomedical Chromatography&lt;/full-title&gt;&lt;/periodical&gt;&lt;pages&gt;e4914&lt;/pages&gt;&lt;volume&gt;34&lt;/volume&gt;&lt;number&gt;10&lt;/number&gt;&lt;keywords&gt;&lt;keyword&gt;DKD&lt;/keyword&gt;&lt;keyword&gt;fragmentation pattern&lt;/keyword&gt;&lt;keyword&gt;prototype components&lt;/keyword&gt;&lt;keyword&gt;TCM&lt;/keyword&gt;&lt;keyword&gt;ultra-high-performance liquid chromatography quadrupole time-of-flight mass spectrometry&lt;/keyword&gt;&lt;/keywords&gt;&lt;dates&gt;&lt;year&gt;2020&lt;/year&gt;&lt;pub-dates&gt;&lt;date&gt;2020/10/01&lt;/date&gt;&lt;/pub-dates&gt;&lt;/dates&gt;&lt;publisher&gt;John Wiley &amp;amp; Sons, Ltd&lt;/publisher&gt;&lt;isbn&gt;0269-3879&lt;/isbn&gt;&lt;urls&gt;&lt;related-urls&gt;&lt;url&gt;https://doi.org/10.1002/bmc.4914&lt;/url&gt;&lt;/related-urls&gt;&lt;/urls&gt;&lt;electronic-resource-num&gt;https://doi.org/10.1002/bmc.4914&lt;/electronic-resource-num&gt;&lt;access-date&gt;2025/02/20&lt;/access-date&gt;&lt;/record&gt;&lt;/Cite&gt;&lt;/EndNote&gt;</w:instrText>
            </w:r>
            <w:r w:rsidR="00D30BA1">
              <w:rPr>
                <w:rFonts w:asciiTheme="minorHAnsi" w:hAnsiTheme="minorHAnsi" w:cstheme="minorHAnsi"/>
                <w:i/>
                <w:iCs/>
                <w:sz w:val="22"/>
                <w:szCs w:val="22"/>
              </w:rPr>
              <w:fldChar w:fldCharType="separate"/>
            </w:r>
            <w:r w:rsidR="00D30BA1">
              <w:rPr>
                <w:rFonts w:asciiTheme="minorHAnsi" w:hAnsiTheme="minorHAnsi" w:cstheme="minorHAnsi"/>
                <w:i/>
                <w:iCs/>
                <w:noProof/>
                <w:sz w:val="22"/>
                <w:szCs w:val="22"/>
              </w:rPr>
              <w:t>{Dou, 2020 #42}</w:t>
            </w:r>
            <w:r w:rsidR="00D30BA1">
              <w:rPr>
                <w:rFonts w:asciiTheme="minorHAnsi" w:hAnsiTheme="minorHAnsi" w:cstheme="minorHAnsi"/>
                <w:i/>
                <w:iCs/>
                <w:sz w:val="22"/>
                <w:szCs w:val="22"/>
              </w:rPr>
              <w:fldChar w:fldCharType="end"/>
            </w:r>
            <w:r w:rsidR="00D30BA1">
              <w:rPr>
                <w:rFonts w:asciiTheme="minorHAnsi" w:hAnsiTheme="minorHAnsi" w:cstheme="minorHAnsi"/>
                <w:i/>
                <w:iCs/>
                <w:sz w:val="22"/>
                <w:szCs w:val="22"/>
              </w:rPr>
              <w:fldChar w:fldCharType="begin"/>
            </w:r>
            <w:r w:rsidR="00D30BA1">
              <w:rPr>
                <w:rFonts w:asciiTheme="minorHAnsi" w:hAnsiTheme="minorHAnsi" w:cstheme="minorHAnsi"/>
                <w:i/>
                <w:iCs/>
                <w:sz w:val="22"/>
                <w:szCs w:val="22"/>
              </w:rPr>
              <w:instrText xml:space="preserve"> ADDIN EN.CITE &lt;EndNote&gt;&lt;Cite&gt;&lt;Author&gt;Du&lt;/Author&gt;&lt;Year&gt;2019&lt;/Year&gt;&lt;RecNum&gt;41&lt;/RecNum&gt;&lt;record&gt;&lt;rec-number&gt;41&lt;/rec-number&gt;&lt;foreign-keys&gt;&lt;key app="EN" db-id="5zveep5p5rfddlepf295ra0fxsdrfd9s0ezs" timestamp="1740071190"&gt;41&lt;/key&gt;&lt;/foreign-keys&gt;&lt;ref-type name="Journal Article"&gt;17&lt;/ref-type&gt;&lt;contributors&gt;&lt;authors&gt;&lt;author&gt;Du, Nana&lt;/author&gt;&lt;author&gt;Zhou, Weijia&lt;/author&gt;&lt;author&gt;Jin, Hongli&lt;/author&gt;&lt;author&gt;Liu, Yanfang&lt;/author&gt;&lt;author&gt;Zhou, Han&lt;/author&gt;&lt;author&gt;Liang, Xinmiao&lt;/author&gt;&lt;/authors&gt;&lt;/contributors&gt;&lt;titles&gt;&lt;title&gt;Characterization of tropane and cinnamamide alkaloids from Scopolia tangutica by high-performance liquid chromatography with quadrupole time-of-flight tandem mass spectrometry&lt;/title&gt;&lt;secondary-title&gt;Journal of Separation Science&lt;/secondary-title&gt;&lt;/titles&gt;&lt;periodical&gt;&lt;full-title&gt;Journal of Separation Science&lt;/full-title&gt;&lt;/periodical&gt;&lt;pages&gt;1163-1173&lt;/pages&gt;&lt;volume&gt;42&lt;/volume&gt;&lt;number&gt;6&lt;/number&gt;&lt;keywords&gt;&lt;keyword&gt;cinnamamide&lt;/keyword&gt;&lt;keyword&gt;quadrupole time-of-flight tandem mass spectrometry&lt;/keyword&gt;&lt;keyword&gt;Scopolia tangutica&lt;/keyword&gt;&lt;keyword&gt;tropane alkaloids&lt;/keyword&gt;&lt;/keywords&gt;&lt;dates&gt;&lt;year&gt;2019&lt;/year&gt;&lt;pub-dates&gt;&lt;date&gt;2019/03/01&lt;/date&gt;&lt;/pub-dates&gt;&lt;/dates&gt;&lt;publisher&gt;John Wiley &amp;amp; Sons, Ltd&lt;/publisher&gt;&lt;isbn&gt;1615-9306&lt;/isbn&gt;&lt;urls&gt;&lt;related-urls&gt;&lt;url&gt;https://doi.org/10.1002/jssc.201801201&lt;/url&gt;&lt;/related-urls&gt;&lt;/urls&gt;&lt;electronic-resource-num&gt;https://doi.org/10.1002/jssc.201801201&lt;/electronic-resource-num&gt;&lt;access-date&gt;2025/02/20&lt;/access-date&gt;&lt;/record&gt;&lt;/Cite&gt;&lt;/EndNote&gt;</w:instrText>
            </w:r>
            <w:r w:rsidR="00D30BA1">
              <w:rPr>
                <w:rFonts w:asciiTheme="minorHAnsi" w:hAnsiTheme="minorHAnsi" w:cstheme="minorHAnsi"/>
                <w:i/>
                <w:iCs/>
                <w:sz w:val="22"/>
                <w:szCs w:val="22"/>
              </w:rPr>
              <w:fldChar w:fldCharType="separate"/>
            </w:r>
            <w:r w:rsidR="00D30BA1">
              <w:rPr>
                <w:rFonts w:asciiTheme="minorHAnsi" w:hAnsiTheme="minorHAnsi" w:cstheme="minorHAnsi"/>
                <w:i/>
                <w:iCs/>
                <w:noProof/>
                <w:sz w:val="22"/>
                <w:szCs w:val="22"/>
              </w:rPr>
              <w:t>{Du, 2019 #41}</w:t>
            </w:r>
            <w:r w:rsidR="00D30BA1">
              <w:rPr>
                <w:rFonts w:asciiTheme="minorHAnsi" w:hAnsiTheme="minorHAnsi" w:cstheme="minorHAnsi"/>
                <w:i/>
                <w:iCs/>
                <w:sz w:val="22"/>
                <w:szCs w:val="22"/>
              </w:rPr>
              <w:fldChar w:fldCharType="end"/>
            </w:r>
            <w:r w:rsidRPr="002C0F10">
              <w:rPr>
                <w:rFonts w:asciiTheme="minorHAnsi" w:hAnsiTheme="minorHAnsi" w:cstheme="minorHAnsi"/>
                <w:sz w:val="22"/>
                <w:szCs w:val="22"/>
              </w:rPr>
              <w:t>.</w:t>
            </w:r>
          </w:p>
        </w:tc>
      </w:tr>
      <w:tr w:rsidR="00545986" w:rsidRPr="000C3398" w14:paraId="1FA43052" w14:textId="77777777" w:rsidTr="00847EB6">
        <w:trPr>
          <w:cantSplit/>
          <w:trHeight w:val="1763"/>
        </w:trPr>
        <w:tc>
          <w:tcPr>
            <w:tcW w:w="715" w:type="dxa"/>
            <w:shd w:val="clear" w:color="auto" w:fill="auto"/>
            <w:vAlign w:val="center"/>
          </w:tcPr>
          <w:p w14:paraId="4CFC3060" w14:textId="4C05BF97" w:rsidR="00545986" w:rsidRPr="002C0F10" w:rsidRDefault="00545986" w:rsidP="00545986">
            <w:pPr>
              <w:jc w:val="center"/>
              <w:rPr>
                <w:rFonts w:asciiTheme="minorHAnsi" w:hAnsiTheme="minorHAnsi" w:cstheme="minorHAnsi"/>
                <w:color w:val="000000"/>
                <w:sz w:val="22"/>
                <w:szCs w:val="22"/>
              </w:rPr>
            </w:pPr>
            <w:r w:rsidRPr="002C0F10">
              <w:rPr>
                <w:rFonts w:asciiTheme="minorHAnsi" w:hAnsiTheme="minorHAnsi" w:cstheme="minorHAnsi"/>
                <w:color w:val="000000"/>
                <w:sz w:val="22"/>
                <w:szCs w:val="22"/>
              </w:rPr>
              <w:t>10b</w:t>
            </w:r>
          </w:p>
        </w:tc>
        <w:tc>
          <w:tcPr>
            <w:tcW w:w="720" w:type="dxa"/>
            <w:vMerge/>
            <w:shd w:val="clear" w:color="auto" w:fill="auto"/>
            <w:vAlign w:val="center"/>
          </w:tcPr>
          <w:p w14:paraId="01D8BBB4" w14:textId="77777777" w:rsidR="00545986" w:rsidRPr="002C0F10" w:rsidRDefault="00545986" w:rsidP="00545986">
            <w:pPr>
              <w:jc w:val="center"/>
              <w:rPr>
                <w:rFonts w:asciiTheme="minorHAnsi" w:hAnsiTheme="minorHAnsi" w:cstheme="minorHAnsi"/>
                <w:sz w:val="22"/>
                <w:szCs w:val="22"/>
              </w:rPr>
            </w:pPr>
          </w:p>
        </w:tc>
        <w:tc>
          <w:tcPr>
            <w:tcW w:w="1440" w:type="dxa"/>
            <w:shd w:val="clear" w:color="auto" w:fill="auto"/>
            <w:vAlign w:val="center"/>
          </w:tcPr>
          <w:p w14:paraId="4BB25343" w14:textId="77777777"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636.3127</w:t>
            </w:r>
          </w:p>
          <w:p w14:paraId="72A5A049" w14:textId="16C5FED0"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634.2984</w:t>
            </w:r>
          </w:p>
        </w:tc>
        <w:tc>
          <w:tcPr>
            <w:tcW w:w="1115" w:type="dxa"/>
            <w:shd w:val="clear" w:color="auto" w:fill="auto"/>
            <w:vAlign w:val="center"/>
          </w:tcPr>
          <w:p w14:paraId="10379E19" w14:textId="7777777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0.1</w:t>
            </w:r>
          </w:p>
          <w:p w14:paraId="5702FDB1" w14:textId="0664D71C"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0.4</w:t>
            </w:r>
          </w:p>
        </w:tc>
        <w:tc>
          <w:tcPr>
            <w:tcW w:w="2305" w:type="dxa"/>
            <w:shd w:val="clear" w:color="auto" w:fill="auto"/>
            <w:vAlign w:val="center"/>
          </w:tcPr>
          <w:p w14:paraId="6DD246ED" w14:textId="0446519D" w:rsidR="00545986" w:rsidRPr="00C22FC8" w:rsidRDefault="00545986" w:rsidP="00545986">
            <w:pPr>
              <w:jc w:val="center"/>
              <w:rPr>
                <w:rFonts w:asciiTheme="minorHAnsi" w:hAnsiTheme="minorHAnsi" w:cstheme="minorHAnsi"/>
                <w:bCs/>
                <w:sz w:val="22"/>
                <w:szCs w:val="22"/>
                <w:lang w:val="pt-BR"/>
              </w:rPr>
            </w:pPr>
            <w:r w:rsidRPr="00C22FC8">
              <w:rPr>
                <w:rFonts w:asciiTheme="minorHAnsi" w:hAnsiTheme="minorHAnsi" w:cstheme="minorHAnsi"/>
                <w:bCs/>
                <w:sz w:val="22"/>
                <w:szCs w:val="22"/>
                <w:lang w:val="pt-BR"/>
              </w:rPr>
              <w:t>Lycibarbarspermidines H or I</w:t>
            </w:r>
          </w:p>
          <w:p w14:paraId="43EB2744" w14:textId="37A270E8" w:rsidR="00545986" w:rsidRPr="00C22FC8" w:rsidRDefault="00545986" w:rsidP="00545986">
            <w:pPr>
              <w:jc w:val="center"/>
              <w:rPr>
                <w:rFonts w:asciiTheme="minorHAnsi" w:hAnsiTheme="minorHAnsi" w:cstheme="minorHAnsi"/>
                <w:sz w:val="22"/>
                <w:szCs w:val="22"/>
                <w:vertAlign w:val="subscript"/>
                <w:lang w:val="pt-BR"/>
              </w:rPr>
            </w:pPr>
            <w:r w:rsidRPr="00C22FC8">
              <w:rPr>
                <w:rFonts w:asciiTheme="minorHAnsi" w:hAnsiTheme="minorHAnsi" w:cstheme="minorHAnsi"/>
                <w:sz w:val="22"/>
                <w:szCs w:val="22"/>
                <w:lang w:val="pt-BR"/>
              </w:rPr>
              <w:t>C</w:t>
            </w:r>
            <w:r w:rsidRPr="00C22FC8">
              <w:rPr>
                <w:rFonts w:asciiTheme="minorHAnsi" w:hAnsiTheme="minorHAnsi" w:cstheme="minorHAnsi"/>
                <w:sz w:val="22"/>
                <w:szCs w:val="22"/>
                <w:vertAlign w:val="subscript"/>
                <w:lang w:val="pt-BR"/>
              </w:rPr>
              <w:t>31</w:t>
            </w:r>
            <w:r w:rsidRPr="00C22FC8">
              <w:rPr>
                <w:rFonts w:asciiTheme="minorHAnsi" w:hAnsiTheme="minorHAnsi" w:cstheme="minorHAnsi"/>
                <w:sz w:val="22"/>
                <w:szCs w:val="22"/>
                <w:lang w:val="pt-BR"/>
              </w:rPr>
              <w:t>H</w:t>
            </w:r>
            <w:r w:rsidRPr="00C22FC8">
              <w:rPr>
                <w:rFonts w:asciiTheme="minorHAnsi" w:hAnsiTheme="minorHAnsi" w:cstheme="minorHAnsi"/>
                <w:sz w:val="22"/>
                <w:szCs w:val="22"/>
                <w:vertAlign w:val="subscript"/>
                <w:lang w:val="pt-BR"/>
              </w:rPr>
              <w:t>45</w:t>
            </w:r>
            <w:r w:rsidRPr="00C22FC8">
              <w:rPr>
                <w:rFonts w:asciiTheme="minorHAnsi" w:hAnsiTheme="minorHAnsi" w:cstheme="minorHAnsi"/>
                <w:sz w:val="22"/>
                <w:szCs w:val="22"/>
                <w:lang w:val="pt-BR"/>
              </w:rPr>
              <w:t>O</w:t>
            </w:r>
            <w:r w:rsidRPr="00C22FC8">
              <w:rPr>
                <w:rFonts w:asciiTheme="minorHAnsi" w:hAnsiTheme="minorHAnsi" w:cstheme="minorHAnsi"/>
                <w:sz w:val="22"/>
                <w:szCs w:val="22"/>
                <w:vertAlign w:val="subscript"/>
                <w:lang w:val="pt-BR"/>
              </w:rPr>
              <w:t>11</w:t>
            </w:r>
            <w:r w:rsidRPr="00C22FC8">
              <w:rPr>
                <w:rFonts w:asciiTheme="minorHAnsi" w:hAnsiTheme="minorHAnsi" w:cstheme="minorHAnsi"/>
                <w:sz w:val="22"/>
                <w:szCs w:val="22"/>
                <w:lang w:val="pt-BR"/>
              </w:rPr>
              <w:t>N</w:t>
            </w:r>
            <w:r w:rsidRPr="00C22FC8">
              <w:rPr>
                <w:rFonts w:asciiTheme="minorHAnsi" w:hAnsiTheme="minorHAnsi" w:cstheme="minorHAnsi"/>
                <w:sz w:val="22"/>
                <w:szCs w:val="22"/>
                <w:vertAlign w:val="subscript"/>
                <w:lang w:val="pt-BR"/>
              </w:rPr>
              <w:t>3</w:t>
            </w:r>
          </w:p>
          <w:p w14:paraId="46F53B8D" w14:textId="17E4FA7E" w:rsidR="00545986" w:rsidRPr="00C22FC8" w:rsidRDefault="00545986" w:rsidP="00545986">
            <w:pPr>
              <w:jc w:val="center"/>
              <w:rPr>
                <w:rFonts w:asciiTheme="minorHAnsi" w:hAnsiTheme="minorHAnsi" w:cstheme="minorHAnsi"/>
                <w:sz w:val="22"/>
                <w:szCs w:val="22"/>
                <w:lang w:val="pt-BR"/>
              </w:rPr>
            </w:pPr>
            <w:r w:rsidRPr="00C22FC8">
              <w:rPr>
                <w:rFonts w:asciiTheme="minorHAnsi" w:hAnsiTheme="minorHAnsi" w:cstheme="minorHAnsi"/>
                <w:sz w:val="22"/>
                <w:szCs w:val="22"/>
                <w:lang w:val="pt-BR"/>
              </w:rPr>
              <w:t>(1884356-81-3 or</w:t>
            </w:r>
          </w:p>
          <w:p w14:paraId="2F4E2343" w14:textId="4E7F39BE"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1884356-82-4)</w:t>
            </w:r>
          </w:p>
          <w:p w14:paraId="28CB52BB" w14:textId="63AB86B9"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sz w:val="22"/>
                <w:szCs w:val="22"/>
              </w:rPr>
              <w:t>Tentative</w:t>
            </w:r>
          </w:p>
        </w:tc>
        <w:tc>
          <w:tcPr>
            <w:tcW w:w="2598" w:type="dxa"/>
            <w:shd w:val="clear" w:color="auto" w:fill="auto"/>
            <w:vAlign w:val="center"/>
          </w:tcPr>
          <w:p w14:paraId="3EFA2B9D" w14:textId="7C449D6E" w:rsidR="00545986" w:rsidRPr="00BE1751" w:rsidRDefault="00B636EB" w:rsidP="00545986">
            <w:pPr>
              <w:jc w:val="center"/>
              <w:rPr>
                <w:rFonts w:asciiTheme="minorHAnsi" w:hAnsiTheme="minorHAnsi" w:cstheme="minorHAnsi"/>
                <w:sz w:val="16"/>
                <w:szCs w:val="16"/>
              </w:rPr>
            </w:pPr>
            <w:r w:rsidRPr="00B636EB">
              <w:rPr>
                <w:rFonts w:asciiTheme="minorHAnsi" w:hAnsiTheme="minorHAnsi" w:cstheme="minorHAnsi"/>
                <w:noProof/>
                <w:sz w:val="16"/>
                <w:szCs w:val="16"/>
              </w:rPr>
              <w:object w:dxaOrig="7263" w:dyaOrig="4741" w14:anchorId="225B1B0F">
                <v:shape id="_x0000_i1041" type="#_x0000_t75" alt="" style="width:123pt;height:80.95pt;mso-width-percent:0;mso-height-percent:0;mso-width-percent:0;mso-height-percent:0" o:ole="">
                  <v:imagedata r:id="rId43" o:title=""/>
                </v:shape>
                <o:OLEObject Type="Embed" ProgID="ChemDraw.Document.6.0" ShapeID="_x0000_i1041" DrawAspect="Content" ObjectID="_1812873523" r:id="rId44"/>
              </w:object>
            </w:r>
          </w:p>
          <w:p w14:paraId="1B31AB33" w14:textId="0E904A78" w:rsidR="00545986" w:rsidRPr="00C22FC8" w:rsidRDefault="00545986" w:rsidP="00545986">
            <w:pPr>
              <w:jc w:val="center"/>
              <w:rPr>
                <w:rFonts w:asciiTheme="minorHAnsi" w:hAnsiTheme="minorHAnsi" w:cstheme="minorHAnsi"/>
                <w:sz w:val="16"/>
                <w:szCs w:val="16"/>
                <w:lang w:val="pt-BR"/>
              </w:rPr>
            </w:pPr>
            <w:r w:rsidRPr="00C22FC8">
              <w:rPr>
                <w:rFonts w:asciiTheme="minorHAnsi" w:hAnsiTheme="minorHAnsi" w:cstheme="minorHAnsi"/>
                <w:sz w:val="16"/>
                <w:szCs w:val="16"/>
                <w:lang w:val="pt-BR"/>
              </w:rPr>
              <w:t>OC1=CC(CCC(NCCCNCCCCNC(CCC2=CC(O)=C(O)C=C2)=O)=O)=CC=C1OC3C(O)C(O)C(O)C(CO)O3</w:t>
            </w:r>
          </w:p>
        </w:tc>
        <w:tc>
          <w:tcPr>
            <w:tcW w:w="1272" w:type="dxa"/>
            <w:vMerge/>
            <w:shd w:val="clear" w:color="auto" w:fill="auto"/>
            <w:vAlign w:val="center"/>
          </w:tcPr>
          <w:p w14:paraId="5B818025" w14:textId="77777777" w:rsidR="00545986" w:rsidRPr="00C22FC8" w:rsidRDefault="00545986" w:rsidP="00545986">
            <w:pPr>
              <w:jc w:val="center"/>
              <w:rPr>
                <w:rFonts w:asciiTheme="minorHAnsi" w:hAnsiTheme="minorHAnsi" w:cstheme="minorHAnsi"/>
                <w:sz w:val="22"/>
                <w:szCs w:val="22"/>
                <w:lang w:val="pt-BR"/>
              </w:rPr>
            </w:pPr>
          </w:p>
        </w:tc>
        <w:tc>
          <w:tcPr>
            <w:tcW w:w="4288" w:type="dxa"/>
            <w:shd w:val="clear" w:color="auto" w:fill="auto"/>
            <w:vAlign w:val="center"/>
          </w:tcPr>
          <w:p w14:paraId="1109ECFC" w14:textId="177C6A41"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 xml:space="preserve">HRMS supports molecular </w:t>
            </w:r>
            <w:r w:rsidR="00BA69A6" w:rsidRPr="002C0F10">
              <w:rPr>
                <w:rFonts w:asciiTheme="minorHAnsi" w:hAnsiTheme="minorHAnsi" w:cstheme="minorHAnsi"/>
                <w:sz w:val="22"/>
                <w:szCs w:val="22"/>
              </w:rPr>
              <w:t>formula.</w:t>
            </w:r>
          </w:p>
          <w:p w14:paraId="44D5417C" w14:textId="77777777"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MS/MS supports structure via literature.</w:t>
            </w:r>
          </w:p>
          <w:p w14:paraId="121DE343" w14:textId="28B53E89"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 xml:space="preserve">Literature contained fragmentation but was NOT related to </w:t>
            </w:r>
            <w:r w:rsidRPr="002C0F10">
              <w:rPr>
                <w:rFonts w:asciiTheme="minorHAnsi" w:hAnsiTheme="minorHAnsi" w:cstheme="minorHAnsi"/>
                <w:i/>
                <w:iCs/>
                <w:sz w:val="22"/>
                <w:szCs w:val="22"/>
              </w:rPr>
              <w:t>Withania</w:t>
            </w:r>
            <w:r w:rsidR="00327A45">
              <w:rPr>
                <w:rFonts w:asciiTheme="minorHAnsi" w:hAnsiTheme="minorHAnsi" w:cstheme="minorHAnsi"/>
                <w:i/>
                <w:iCs/>
                <w:sz w:val="22"/>
                <w:szCs w:val="22"/>
              </w:rPr>
              <w:t xml:space="preserve"> </w:t>
            </w:r>
            <w:r w:rsidR="00D30BA1">
              <w:rPr>
                <w:rFonts w:asciiTheme="minorHAnsi" w:hAnsiTheme="minorHAnsi" w:cstheme="minorHAnsi"/>
                <w:i/>
                <w:iCs/>
                <w:sz w:val="22"/>
                <w:szCs w:val="22"/>
              </w:rPr>
              <w:fldChar w:fldCharType="begin"/>
            </w:r>
            <w:r w:rsidR="00D30BA1">
              <w:rPr>
                <w:rFonts w:asciiTheme="minorHAnsi" w:hAnsiTheme="minorHAnsi" w:cstheme="minorHAnsi"/>
                <w:i/>
                <w:iCs/>
                <w:sz w:val="22"/>
                <w:szCs w:val="22"/>
              </w:rPr>
              <w:instrText xml:space="preserve"> ADDIN EN.CITE &lt;EndNote&gt;&lt;Cite&gt;&lt;Author&gt;Du&lt;/Author&gt;&lt;Year&gt;2019&lt;/Year&gt;&lt;RecNum&gt;41&lt;/RecNum&gt;&lt;record&gt;&lt;rec-number&gt;41&lt;/rec-number&gt;&lt;foreign-keys&gt;&lt;key app="EN" db-id="5zveep5p5rfddlepf295ra0fxsdrfd9s0ezs" timestamp="1740071190"&gt;41&lt;/key&gt;&lt;/foreign-keys&gt;&lt;ref-type name="Journal Article"&gt;17&lt;/ref-type&gt;&lt;contributors&gt;&lt;authors&gt;&lt;author&gt;Du, Nana&lt;/author&gt;&lt;author&gt;Zhou, Weijia&lt;/author&gt;&lt;author&gt;Jin, Hongli&lt;/author&gt;&lt;author&gt;Liu, Yanfang&lt;/author&gt;&lt;author&gt;Zhou, Han&lt;/author&gt;&lt;author&gt;Liang, Xinmiao&lt;/author&gt;&lt;/authors&gt;&lt;/contributors&gt;&lt;titles&gt;&lt;title&gt;Characterization of tropane and cinnamamide alkaloids from Scopolia tangutica by high-performance liquid chromatography with quadrupole time-of-flight tandem mass spectrometry&lt;/title&gt;&lt;secondary-title&gt;Journal of Separation Science&lt;/secondary-title&gt;&lt;/titles&gt;&lt;periodical&gt;&lt;full-title&gt;Journal of Separation Science&lt;/full-title&gt;&lt;/periodical&gt;&lt;pages&gt;1163-1173&lt;/pages&gt;&lt;volume&gt;42&lt;/volume&gt;&lt;number&gt;6&lt;/number&gt;&lt;keywords&gt;&lt;keyword&gt;cinnamamide&lt;/keyword&gt;&lt;keyword&gt;quadrupole time-of-flight tandem mass spectrometry&lt;/keyword&gt;&lt;keyword&gt;Scopolia tangutica&lt;/keyword&gt;&lt;keyword&gt;tropane alkaloids&lt;/keyword&gt;&lt;/keywords&gt;&lt;dates&gt;&lt;year&gt;2019&lt;/year&gt;&lt;pub-dates&gt;&lt;date&gt;2019/03/01&lt;/date&gt;&lt;/pub-dates&gt;&lt;/dates&gt;&lt;publisher&gt;John Wiley &amp;amp; Sons, Ltd&lt;/publisher&gt;&lt;isbn&gt;1615-9306&lt;/isbn&gt;&lt;urls&gt;&lt;related-urls&gt;&lt;url&gt;https://doi.org/10.1002/jssc.201801201&lt;/url&gt;&lt;/related-urls&gt;&lt;/urls&gt;&lt;electronic-resource-num&gt;https://doi.org/10.1002/jssc.201801201&lt;/electronic-resource-num&gt;&lt;access-date&gt;2025/02/20&lt;/access-date&gt;&lt;/record&gt;&lt;/Cite&gt;&lt;/EndNote&gt;</w:instrText>
            </w:r>
            <w:r w:rsidR="00D30BA1">
              <w:rPr>
                <w:rFonts w:asciiTheme="minorHAnsi" w:hAnsiTheme="minorHAnsi" w:cstheme="minorHAnsi"/>
                <w:i/>
                <w:iCs/>
                <w:sz w:val="22"/>
                <w:szCs w:val="22"/>
              </w:rPr>
              <w:fldChar w:fldCharType="separate"/>
            </w:r>
            <w:r w:rsidR="00D30BA1">
              <w:rPr>
                <w:rFonts w:asciiTheme="minorHAnsi" w:hAnsiTheme="minorHAnsi" w:cstheme="minorHAnsi"/>
                <w:i/>
                <w:iCs/>
                <w:noProof/>
                <w:sz w:val="22"/>
                <w:szCs w:val="22"/>
              </w:rPr>
              <w:t>{Du, 2019 #41}</w:t>
            </w:r>
            <w:r w:rsidR="00D30BA1">
              <w:rPr>
                <w:rFonts w:asciiTheme="minorHAnsi" w:hAnsiTheme="minorHAnsi" w:cstheme="minorHAnsi"/>
                <w:i/>
                <w:iCs/>
                <w:sz w:val="22"/>
                <w:szCs w:val="22"/>
              </w:rPr>
              <w:fldChar w:fldCharType="end"/>
            </w:r>
            <w:r w:rsidR="00D30BA1">
              <w:rPr>
                <w:rFonts w:asciiTheme="minorHAnsi" w:hAnsiTheme="minorHAnsi" w:cstheme="minorHAnsi"/>
                <w:i/>
                <w:iCs/>
                <w:sz w:val="22"/>
                <w:szCs w:val="22"/>
              </w:rPr>
              <w:fldChar w:fldCharType="begin"/>
            </w:r>
            <w:r w:rsidR="00D30BA1">
              <w:rPr>
                <w:rFonts w:asciiTheme="minorHAnsi" w:hAnsiTheme="minorHAnsi" w:cstheme="minorHAnsi"/>
                <w:i/>
                <w:iCs/>
                <w:sz w:val="22"/>
                <w:szCs w:val="22"/>
              </w:rPr>
              <w:instrText xml:space="preserve"> ADDIN EN.CITE &lt;EndNote&gt;&lt;Cite&gt;&lt;Author&gt;Dou&lt;/Author&gt;&lt;Year&gt;2020&lt;/Year&gt;&lt;RecNum&gt;42&lt;/RecNum&gt;&lt;record&gt;&lt;rec-number&gt;42&lt;/rec-number&gt;&lt;foreign-keys&gt;&lt;key app="EN" db-id="5zveep5p5rfddlepf295ra0fxsdrfd9s0ezs" timestamp="1740071238"&gt;42&lt;/key&gt;&lt;/foreign-keys&gt;&lt;ref-type name="Journal Article"&gt;17&lt;/ref-type&gt;&lt;contributors&gt;&lt;authors&gt;&lt;author&gt;Dou, Xiu-xiu&lt;/author&gt;&lt;author&gt;Lin, Shan&lt;/author&gt;&lt;author&gt;Tian, Xin-hui&lt;/author&gt;&lt;author&gt;Zhang, Yu-hao&lt;/author&gt;&lt;author&gt;Guo, Xin&lt;/author&gt;&lt;author&gt;Ye, Ji&lt;/author&gt;&lt;author&gt;Zhang, Wei-dong&lt;/author&gt;&lt;/authors&gt;&lt;/contributors&gt;&lt;titles&gt;&lt;title&gt;Systematic characterization of the chemical constituents in vitro and prototypes in vivo of Dingkun Dan using ultra-high-performance liquid chromatography quadrupole time-of-flight mass spectrometry combined with the UNIFI™ software&lt;/title&gt;&lt;secondary-title&gt;Biomedical Chromatography&lt;/secondary-title&gt;&lt;/titles&gt;&lt;periodical&gt;&lt;full-title&gt;Biomedical Chromatography&lt;/full-title&gt;&lt;/periodical&gt;&lt;pages&gt;e4914&lt;/pages&gt;&lt;volume&gt;34&lt;/volume&gt;&lt;number&gt;10&lt;/number&gt;&lt;keywords&gt;&lt;keyword&gt;DKD&lt;/keyword&gt;&lt;keyword&gt;fragmentation pattern&lt;/keyword&gt;&lt;keyword&gt;prototype components&lt;/keyword&gt;&lt;keyword&gt;TCM&lt;/keyword&gt;&lt;keyword&gt;ultra-high-performance liquid chromatography quadrupole time-of-flight mass spectrometry&lt;/keyword&gt;&lt;/keywords&gt;&lt;dates&gt;&lt;year&gt;2020&lt;/year&gt;&lt;pub-dates&gt;&lt;date&gt;2020/10/01&lt;/date&gt;&lt;/pub-dates&gt;&lt;/dates&gt;&lt;publisher&gt;John Wiley &amp;amp; Sons, Ltd&lt;/publisher&gt;&lt;isbn&gt;0269-3879&lt;/isbn&gt;&lt;urls&gt;&lt;related-urls&gt;&lt;url&gt;https://doi.org/10.1002/bmc.4914&lt;/url&gt;&lt;/related-urls&gt;&lt;/urls&gt;&lt;electronic-resource-num&gt;https://doi.org/10.1002/bmc.4914&lt;/electronic-resource-num&gt;&lt;access-date&gt;2025/02/20&lt;/access-date&gt;&lt;/record&gt;&lt;/Cite&gt;&lt;/EndNote&gt;</w:instrText>
            </w:r>
            <w:r w:rsidR="00D30BA1">
              <w:rPr>
                <w:rFonts w:asciiTheme="minorHAnsi" w:hAnsiTheme="minorHAnsi" w:cstheme="minorHAnsi"/>
                <w:i/>
                <w:iCs/>
                <w:sz w:val="22"/>
                <w:szCs w:val="22"/>
              </w:rPr>
              <w:fldChar w:fldCharType="separate"/>
            </w:r>
            <w:r w:rsidR="00D30BA1">
              <w:rPr>
                <w:rFonts w:asciiTheme="minorHAnsi" w:hAnsiTheme="minorHAnsi" w:cstheme="minorHAnsi"/>
                <w:i/>
                <w:iCs/>
                <w:noProof/>
                <w:sz w:val="22"/>
                <w:szCs w:val="22"/>
              </w:rPr>
              <w:t>{Dou, 2020 #42}</w:t>
            </w:r>
            <w:r w:rsidR="00D30BA1">
              <w:rPr>
                <w:rFonts w:asciiTheme="minorHAnsi" w:hAnsiTheme="minorHAnsi" w:cstheme="minorHAnsi"/>
                <w:i/>
                <w:iCs/>
                <w:sz w:val="22"/>
                <w:szCs w:val="22"/>
              </w:rPr>
              <w:fldChar w:fldCharType="end"/>
            </w:r>
            <w:r w:rsidRPr="002C0F10">
              <w:rPr>
                <w:rFonts w:asciiTheme="minorHAnsi" w:hAnsiTheme="minorHAnsi" w:cstheme="minorHAnsi"/>
                <w:sz w:val="22"/>
                <w:szCs w:val="22"/>
              </w:rPr>
              <w:t>.</w:t>
            </w:r>
          </w:p>
        </w:tc>
      </w:tr>
      <w:tr w:rsidR="00545986" w:rsidRPr="000C3398" w14:paraId="450179DC" w14:textId="77777777" w:rsidTr="00847EB6">
        <w:trPr>
          <w:cantSplit/>
          <w:trHeight w:val="1763"/>
        </w:trPr>
        <w:tc>
          <w:tcPr>
            <w:tcW w:w="715" w:type="dxa"/>
            <w:shd w:val="clear" w:color="auto" w:fill="auto"/>
            <w:vAlign w:val="center"/>
          </w:tcPr>
          <w:p w14:paraId="401304F3" w14:textId="686F0299"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color w:val="000000"/>
                <w:sz w:val="22"/>
                <w:szCs w:val="22"/>
              </w:rPr>
              <w:lastRenderedPageBreak/>
              <w:t>11a</w:t>
            </w:r>
          </w:p>
        </w:tc>
        <w:tc>
          <w:tcPr>
            <w:tcW w:w="720" w:type="dxa"/>
            <w:vMerge w:val="restart"/>
            <w:shd w:val="clear" w:color="auto" w:fill="auto"/>
            <w:vAlign w:val="center"/>
          </w:tcPr>
          <w:p w14:paraId="34B1A696" w14:textId="7BE8C864"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20.41</w:t>
            </w:r>
          </w:p>
        </w:tc>
        <w:tc>
          <w:tcPr>
            <w:tcW w:w="1440" w:type="dxa"/>
            <w:shd w:val="clear" w:color="auto" w:fill="auto"/>
            <w:vAlign w:val="center"/>
          </w:tcPr>
          <w:p w14:paraId="62306ADE" w14:textId="77777777"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474.2596</w:t>
            </w:r>
          </w:p>
          <w:p w14:paraId="1E5086D6" w14:textId="7680A967"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472.2454</w:t>
            </w:r>
          </w:p>
        </w:tc>
        <w:tc>
          <w:tcPr>
            <w:tcW w:w="1115" w:type="dxa"/>
            <w:shd w:val="clear" w:color="auto" w:fill="auto"/>
            <w:vAlign w:val="center"/>
          </w:tcPr>
          <w:p w14:paraId="40EFBDB1" w14:textId="7777777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-0.6</w:t>
            </w:r>
          </w:p>
          <w:p w14:paraId="484D1115" w14:textId="7777777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0.2</w:t>
            </w:r>
          </w:p>
          <w:p w14:paraId="12517804" w14:textId="192E966C" w:rsidR="00545986" w:rsidRPr="002C0F10" w:rsidRDefault="00545986" w:rsidP="00545986">
            <w:pPr>
              <w:jc w:val="center"/>
              <w:rPr>
                <w:rFonts w:asciiTheme="minorHAnsi" w:hAnsiTheme="minorHAnsi" w:cstheme="minorHAnsi"/>
                <w:sz w:val="22"/>
                <w:szCs w:val="22"/>
              </w:rPr>
            </w:pPr>
          </w:p>
        </w:tc>
        <w:tc>
          <w:tcPr>
            <w:tcW w:w="2305" w:type="dxa"/>
            <w:shd w:val="clear" w:color="auto" w:fill="auto"/>
            <w:vAlign w:val="center"/>
          </w:tcPr>
          <w:p w14:paraId="65F8C7B6" w14:textId="77777777" w:rsidR="00545986" w:rsidRPr="00C22FC8" w:rsidRDefault="00545986" w:rsidP="00545986">
            <w:pPr>
              <w:jc w:val="center"/>
              <w:rPr>
                <w:rFonts w:asciiTheme="minorHAnsi" w:hAnsiTheme="minorHAnsi" w:cstheme="minorHAnsi"/>
                <w:bCs/>
                <w:sz w:val="22"/>
                <w:szCs w:val="22"/>
                <w:lang w:val="pt-BR"/>
              </w:rPr>
            </w:pPr>
            <w:r w:rsidRPr="00C22FC8">
              <w:rPr>
                <w:rFonts w:asciiTheme="minorHAnsi" w:hAnsiTheme="minorHAnsi" w:cstheme="minorHAnsi"/>
                <w:bCs/>
                <w:sz w:val="22"/>
                <w:szCs w:val="22"/>
                <w:lang w:val="pt-BR"/>
              </w:rPr>
              <w:t>N</w:t>
            </w:r>
            <w:r w:rsidRPr="00C22FC8">
              <w:rPr>
                <w:rFonts w:asciiTheme="minorHAnsi" w:hAnsiTheme="minorHAnsi" w:cstheme="minorHAnsi"/>
                <w:bCs/>
                <w:sz w:val="22"/>
                <w:szCs w:val="22"/>
                <w:vertAlign w:val="superscript"/>
                <w:lang w:val="pt-BR"/>
              </w:rPr>
              <w:t>1</w:t>
            </w:r>
            <w:r w:rsidRPr="00C22FC8">
              <w:rPr>
                <w:rFonts w:asciiTheme="minorHAnsi" w:hAnsiTheme="minorHAnsi" w:cstheme="minorHAnsi"/>
                <w:bCs/>
                <w:sz w:val="22"/>
                <w:szCs w:val="22"/>
                <w:lang w:val="pt-BR"/>
              </w:rPr>
              <w:t>,N</w:t>
            </w:r>
            <w:r w:rsidRPr="00C22FC8">
              <w:rPr>
                <w:rFonts w:asciiTheme="minorHAnsi" w:hAnsiTheme="minorHAnsi" w:cstheme="minorHAnsi"/>
                <w:bCs/>
                <w:sz w:val="22"/>
                <w:szCs w:val="22"/>
                <w:vertAlign w:val="superscript"/>
                <w:lang w:val="pt-BR"/>
              </w:rPr>
              <w:t>8</w:t>
            </w:r>
            <w:r w:rsidRPr="00C22FC8">
              <w:rPr>
                <w:rFonts w:asciiTheme="minorHAnsi" w:hAnsiTheme="minorHAnsi" w:cstheme="minorHAnsi"/>
                <w:bCs/>
                <w:sz w:val="22"/>
                <w:szCs w:val="22"/>
                <w:lang w:val="pt-BR"/>
              </w:rPr>
              <w:t>-Bis(dihydrocaffeoyl) spermidine</w:t>
            </w:r>
          </w:p>
          <w:p w14:paraId="14127B38" w14:textId="77777777" w:rsidR="00545986" w:rsidRPr="00C22FC8" w:rsidRDefault="00545986" w:rsidP="00545986">
            <w:pPr>
              <w:jc w:val="center"/>
              <w:rPr>
                <w:rFonts w:asciiTheme="minorHAnsi" w:hAnsiTheme="minorHAnsi" w:cstheme="minorHAnsi"/>
                <w:sz w:val="22"/>
                <w:szCs w:val="22"/>
                <w:vertAlign w:val="subscript"/>
                <w:lang w:val="pt-BR"/>
              </w:rPr>
            </w:pPr>
            <w:r w:rsidRPr="00C22FC8">
              <w:rPr>
                <w:rFonts w:asciiTheme="minorHAnsi" w:hAnsiTheme="minorHAnsi" w:cstheme="minorHAnsi"/>
                <w:sz w:val="22"/>
                <w:szCs w:val="22"/>
                <w:lang w:val="pt-BR"/>
              </w:rPr>
              <w:t>C</w:t>
            </w:r>
            <w:r w:rsidRPr="00C22FC8">
              <w:rPr>
                <w:rFonts w:asciiTheme="minorHAnsi" w:hAnsiTheme="minorHAnsi" w:cstheme="minorHAnsi"/>
                <w:sz w:val="22"/>
                <w:szCs w:val="22"/>
                <w:vertAlign w:val="subscript"/>
                <w:lang w:val="pt-BR"/>
              </w:rPr>
              <w:t>25</w:t>
            </w:r>
            <w:r w:rsidRPr="00C22FC8">
              <w:rPr>
                <w:rFonts w:asciiTheme="minorHAnsi" w:hAnsiTheme="minorHAnsi" w:cstheme="minorHAnsi"/>
                <w:sz w:val="22"/>
                <w:szCs w:val="22"/>
                <w:lang w:val="pt-BR"/>
              </w:rPr>
              <w:t>H</w:t>
            </w:r>
            <w:r w:rsidRPr="00C22FC8">
              <w:rPr>
                <w:rFonts w:asciiTheme="minorHAnsi" w:hAnsiTheme="minorHAnsi" w:cstheme="minorHAnsi"/>
                <w:sz w:val="22"/>
                <w:szCs w:val="22"/>
                <w:vertAlign w:val="subscript"/>
                <w:lang w:val="pt-BR"/>
              </w:rPr>
              <w:t>35</w:t>
            </w:r>
            <w:r w:rsidRPr="00C22FC8">
              <w:rPr>
                <w:rFonts w:asciiTheme="minorHAnsi" w:hAnsiTheme="minorHAnsi" w:cstheme="minorHAnsi"/>
                <w:sz w:val="22"/>
                <w:szCs w:val="22"/>
                <w:lang w:val="pt-BR"/>
              </w:rPr>
              <w:t>O</w:t>
            </w:r>
            <w:r w:rsidRPr="00C22FC8">
              <w:rPr>
                <w:rFonts w:asciiTheme="minorHAnsi" w:hAnsiTheme="minorHAnsi" w:cstheme="minorHAnsi"/>
                <w:sz w:val="22"/>
                <w:szCs w:val="22"/>
                <w:vertAlign w:val="subscript"/>
                <w:lang w:val="pt-BR"/>
              </w:rPr>
              <w:t>6</w:t>
            </w:r>
            <w:r w:rsidRPr="00C22FC8">
              <w:rPr>
                <w:rFonts w:asciiTheme="minorHAnsi" w:hAnsiTheme="minorHAnsi" w:cstheme="minorHAnsi"/>
                <w:sz w:val="22"/>
                <w:szCs w:val="22"/>
                <w:lang w:val="pt-BR"/>
              </w:rPr>
              <w:t>N</w:t>
            </w:r>
            <w:r w:rsidRPr="00C22FC8">
              <w:rPr>
                <w:rFonts w:asciiTheme="minorHAnsi" w:hAnsiTheme="minorHAnsi" w:cstheme="minorHAnsi"/>
                <w:sz w:val="22"/>
                <w:szCs w:val="22"/>
                <w:vertAlign w:val="subscript"/>
                <w:lang w:val="pt-BR"/>
              </w:rPr>
              <w:t>3</w:t>
            </w:r>
          </w:p>
          <w:p w14:paraId="240DCE9D" w14:textId="7777777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(132194-39-9)</w:t>
            </w:r>
          </w:p>
          <w:p w14:paraId="5A75F4BD" w14:textId="40BC2A83"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Tentative</w:t>
            </w:r>
          </w:p>
        </w:tc>
        <w:tc>
          <w:tcPr>
            <w:tcW w:w="2598" w:type="dxa"/>
            <w:shd w:val="clear" w:color="auto" w:fill="auto"/>
            <w:vAlign w:val="center"/>
          </w:tcPr>
          <w:p w14:paraId="2D9CE26A" w14:textId="6E371C7A" w:rsidR="00545986" w:rsidRPr="00BE1751" w:rsidRDefault="00B636EB" w:rsidP="00545986">
            <w:pPr>
              <w:jc w:val="center"/>
              <w:rPr>
                <w:rFonts w:asciiTheme="minorHAnsi" w:hAnsiTheme="minorHAnsi" w:cstheme="minorHAnsi"/>
                <w:sz w:val="16"/>
                <w:szCs w:val="16"/>
              </w:rPr>
            </w:pPr>
            <w:r w:rsidRPr="00B636EB">
              <w:rPr>
                <w:rFonts w:asciiTheme="minorHAnsi" w:hAnsiTheme="minorHAnsi" w:cstheme="minorHAnsi"/>
                <w:noProof/>
                <w:sz w:val="16"/>
                <w:szCs w:val="16"/>
              </w:rPr>
              <w:object w:dxaOrig="6742" w:dyaOrig="4140" w14:anchorId="1C0327DA">
                <v:shape id="_x0000_i1042" type="#_x0000_t75" alt="" style="width:126.15pt;height:77.2pt;mso-width-percent:0;mso-height-percent:0;mso-width-percent:0;mso-height-percent:0" o:ole="">
                  <v:imagedata r:id="rId45" o:title=""/>
                </v:shape>
                <o:OLEObject Type="Embed" ProgID="ChemDraw.Document.6.0" ShapeID="_x0000_i1042" DrawAspect="Content" ObjectID="_1812873524" r:id="rId46"/>
              </w:object>
            </w:r>
          </w:p>
          <w:p w14:paraId="7A3AD4D7" w14:textId="046E1865" w:rsidR="00545986" w:rsidRPr="00C22FC8" w:rsidRDefault="00545986" w:rsidP="00545986">
            <w:pPr>
              <w:jc w:val="center"/>
              <w:rPr>
                <w:rFonts w:asciiTheme="minorHAnsi" w:hAnsiTheme="minorHAnsi" w:cstheme="minorHAnsi"/>
                <w:sz w:val="16"/>
                <w:szCs w:val="16"/>
                <w:lang w:val="pt-BR"/>
              </w:rPr>
            </w:pPr>
            <w:r w:rsidRPr="00C22FC8">
              <w:rPr>
                <w:rFonts w:asciiTheme="minorHAnsi" w:hAnsiTheme="minorHAnsi" w:cstheme="minorHAnsi"/>
                <w:sz w:val="16"/>
                <w:szCs w:val="16"/>
                <w:lang w:val="pt-BR"/>
              </w:rPr>
              <w:t>OC1=CC(CCC(NCCCNCCCCNC(CCC2=CC(O)=C(O)C=C2)=O)=O)=CC=C1O</w:t>
            </w:r>
          </w:p>
        </w:tc>
        <w:tc>
          <w:tcPr>
            <w:tcW w:w="1272" w:type="dxa"/>
            <w:vMerge w:val="restart"/>
            <w:shd w:val="clear" w:color="auto" w:fill="auto"/>
            <w:vAlign w:val="center"/>
          </w:tcPr>
          <w:p w14:paraId="3E0448AC" w14:textId="05F36E8D" w:rsidR="00545986" w:rsidRPr="001B5A90" w:rsidRDefault="00545986" w:rsidP="001B5A90">
            <w:pPr>
              <w:jc w:val="center"/>
              <w:rPr>
                <w:rFonts w:ascii="Calibri" w:hAnsi="Calibri" w:cs="Calibri"/>
                <w:color w:val="000000"/>
                <w:sz w:val="22"/>
                <w:szCs w:val="22"/>
              </w:rPr>
            </w:pPr>
            <w:r>
              <w:rPr>
                <w:rFonts w:ascii="Calibri" w:hAnsi="Calibri" w:cs="Calibri"/>
                <w:color w:val="000000"/>
                <w:sz w:val="22"/>
                <w:szCs w:val="22"/>
              </w:rPr>
              <w:t>0.46 ± 0.1</w:t>
            </w:r>
          </w:p>
        </w:tc>
        <w:tc>
          <w:tcPr>
            <w:tcW w:w="4288" w:type="dxa"/>
            <w:shd w:val="clear" w:color="auto" w:fill="auto"/>
            <w:vAlign w:val="center"/>
          </w:tcPr>
          <w:p w14:paraId="374D2850" w14:textId="3415CC6E"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 xml:space="preserve">HRMS supports molecular </w:t>
            </w:r>
            <w:r w:rsidR="00BA69A6" w:rsidRPr="002C0F10">
              <w:rPr>
                <w:rFonts w:asciiTheme="minorHAnsi" w:hAnsiTheme="minorHAnsi" w:cstheme="minorHAnsi"/>
                <w:sz w:val="22"/>
                <w:szCs w:val="22"/>
              </w:rPr>
              <w:t>formula.</w:t>
            </w:r>
          </w:p>
          <w:p w14:paraId="26105F47" w14:textId="77777777"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MS/MS supports structure via literature.</w:t>
            </w:r>
          </w:p>
          <w:p w14:paraId="4564BF08" w14:textId="2EECB0B1"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 xml:space="preserve">Literature contained fragmentation but was NOT related to </w:t>
            </w:r>
            <w:r w:rsidRPr="002C0F10">
              <w:rPr>
                <w:rFonts w:asciiTheme="minorHAnsi" w:hAnsiTheme="minorHAnsi" w:cstheme="minorHAnsi"/>
                <w:i/>
                <w:iCs/>
                <w:sz w:val="22"/>
                <w:szCs w:val="22"/>
              </w:rPr>
              <w:t xml:space="preserve">Withania </w:t>
            </w:r>
            <w:r w:rsidR="00D30BA1">
              <w:rPr>
                <w:rFonts w:asciiTheme="minorHAnsi" w:hAnsiTheme="minorHAnsi" w:cstheme="minorHAnsi"/>
                <w:i/>
                <w:iCs/>
                <w:sz w:val="22"/>
                <w:szCs w:val="22"/>
              </w:rPr>
              <w:fldChar w:fldCharType="begin"/>
            </w:r>
            <w:r w:rsidR="00D30BA1">
              <w:rPr>
                <w:rFonts w:asciiTheme="minorHAnsi" w:hAnsiTheme="minorHAnsi" w:cstheme="minorHAnsi"/>
                <w:i/>
                <w:iCs/>
                <w:sz w:val="22"/>
                <w:szCs w:val="22"/>
              </w:rPr>
              <w:instrText xml:space="preserve"> ADDIN EN.CITE &lt;EndNote&gt;&lt;Cite&gt;&lt;Author&gt;Du&lt;/Author&gt;&lt;Year&gt;2019&lt;/Year&gt;&lt;RecNum&gt;41&lt;/RecNum&gt;&lt;record&gt;&lt;rec-number&gt;41&lt;/rec-number&gt;&lt;foreign-keys&gt;&lt;key app="EN" db-id="5zveep5p5rfddlepf295ra0fxsdrfd9s0ezs" timestamp="1740071190"&gt;41&lt;/key&gt;&lt;/foreign-keys&gt;&lt;ref-type name="Journal Article"&gt;17&lt;/ref-type&gt;&lt;contributors&gt;&lt;authors&gt;&lt;author&gt;Du, Nana&lt;/author&gt;&lt;author&gt;Zhou, Weijia&lt;/author&gt;&lt;author&gt;Jin, Hongli&lt;/author&gt;&lt;author&gt;Liu, Yanfang&lt;/author&gt;&lt;author&gt;Zhou, Han&lt;/author&gt;&lt;author&gt;Liang, Xinmiao&lt;/author&gt;&lt;/authors&gt;&lt;/contributors&gt;&lt;titles&gt;&lt;title&gt;Characterization of tropane and cinnamamide alkaloids from Scopolia tangutica by high-performance liquid chromatography with quadrupole time-of-flight tandem mass spectrometry&lt;/title&gt;&lt;secondary-title&gt;Journal of Separation Science&lt;/secondary-title&gt;&lt;/titles&gt;&lt;periodical&gt;&lt;full-title&gt;Journal of Separation Science&lt;/full-title&gt;&lt;/periodical&gt;&lt;pages&gt;1163-1173&lt;/pages&gt;&lt;volume&gt;42&lt;/volume&gt;&lt;number&gt;6&lt;/number&gt;&lt;keywords&gt;&lt;keyword&gt;cinnamamide&lt;/keyword&gt;&lt;keyword&gt;quadrupole time-of-flight tandem mass spectrometry&lt;/keyword&gt;&lt;keyword&gt;Scopolia tangutica&lt;/keyword&gt;&lt;keyword&gt;tropane alkaloids&lt;/keyword&gt;&lt;/keywords&gt;&lt;dates&gt;&lt;year&gt;2019&lt;/year&gt;&lt;pub-dates&gt;&lt;date&gt;2019/03/01&lt;/date&gt;&lt;/pub-dates&gt;&lt;/dates&gt;&lt;publisher&gt;John Wiley &amp;amp; Sons, Ltd&lt;/publisher&gt;&lt;isbn&gt;1615-9306&lt;/isbn&gt;&lt;urls&gt;&lt;related-urls&gt;&lt;url&gt;https://doi.org/10.1002/jssc.201801201&lt;/url&gt;&lt;/related-urls&gt;&lt;/urls&gt;&lt;electronic-resource-num&gt;https://doi.org/10.1002/jssc.201801201&lt;/electronic-resource-num&gt;&lt;access-date&gt;2025/02/20&lt;/access-date&gt;&lt;/record&gt;&lt;/Cite&gt;&lt;/EndNote&gt;</w:instrText>
            </w:r>
            <w:r w:rsidR="00D30BA1">
              <w:rPr>
                <w:rFonts w:asciiTheme="minorHAnsi" w:hAnsiTheme="minorHAnsi" w:cstheme="minorHAnsi"/>
                <w:i/>
                <w:iCs/>
                <w:sz w:val="22"/>
                <w:szCs w:val="22"/>
              </w:rPr>
              <w:fldChar w:fldCharType="separate"/>
            </w:r>
            <w:r w:rsidR="00D30BA1">
              <w:rPr>
                <w:rFonts w:asciiTheme="minorHAnsi" w:hAnsiTheme="minorHAnsi" w:cstheme="minorHAnsi"/>
                <w:i/>
                <w:iCs/>
                <w:noProof/>
                <w:sz w:val="22"/>
                <w:szCs w:val="22"/>
              </w:rPr>
              <w:t>{Du, 2019 #41}</w:t>
            </w:r>
            <w:r w:rsidR="00D30BA1">
              <w:rPr>
                <w:rFonts w:asciiTheme="minorHAnsi" w:hAnsiTheme="minorHAnsi" w:cstheme="minorHAnsi"/>
                <w:i/>
                <w:iCs/>
                <w:sz w:val="22"/>
                <w:szCs w:val="22"/>
              </w:rPr>
              <w:fldChar w:fldCharType="end"/>
            </w:r>
            <w:r w:rsidR="00D30BA1">
              <w:rPr>
                <w:rFonts w:asciiTheme="minorHAnsi" w:hAnsiTheme="minorHAnsi" w:cstheme="minorHAnsi"/>
                <w:i/>
                <w:iCs/>
                <w:sz w:val="22"/>
                <w:szCs w:val="22"/>
              </w:rPr>
              <w:fldChar w:fldCharType="begin"/>
            </w:r>
            <w:r w:rsidR="00D30BA1">
              <w:rPr>
                <w:rFonts w:asciiTheme="minorHAnsi" w:hAnsiTheme="minorHAnsi" w:cstheme="minorHAnsi"/>
                <w:i/>
                <w:iCs/>
                <w:sz w:val="22"/>
                <w:szCs w:val="22"/>
              </w:rPr>
              <w:instrText xml:space="preserve"> ADDIN EN.CITE &lt;EndNote&gt;&lt;Cite&gt;&lt;Author&gt;Dou&lt;/Author&gt;&lt;Year&gt;2020&lt;/Year&gt;&lt;RecNum&gt;42&lt;/RecNum&gt;&lt;record&gt;&lt;rec-number&gt;42&lt;/rec-number&gt;&lt;foreign-keys&gt;&lt;key app="EN" db-id="5zveep5p5rfddlepf295ra0fxsdrfd9s0ezs" timestamp="1740071238"&gt;42&lt;/key&gt;&lt;/foreign-keys&gt;&lt;ref-type name="Journal Article"&gt;17&lt;/ref-type&gt;&lt;contributors&gt;&lt;authors&gt;&lt;author&gt;Dou, Xiu-xiu&lt;/author&gt;&lt;author&gt;Lin, Shan&lt;/author&gt;&lt;author&gt;Tian, Xin-hui&lt;/author&gt;&lt;author&gt;Zhang, Yu-hao&lt;/author&gt;&lt;author&gt;Guo, Xin&lt;/author&gt;&lt;author&gt;Ye, Ji&lt;/author&gt;&lt;author&gt;Zhang, Wei-dong&lt;/author&gt;&lt;/authors&gt;&lt;/contributors&gt;&lt;titles&gt;&lt;title&gt;Systematic characterization of the chemical constituents in vitro and prototypes in vivo of Dingkun Dan using ultra-high-performance liquid chromatography quadrupole time-of-flight mass spectrometry combined with the UNIFI™ software&lt;/title&gt;&lt;secondary-title&gt;Biomedical Chromatography&lt;/secondary-title&gt;&lt;/titles&gt;&lt;periodical&gt;&lt;full-title&gt;Biomedical Chromatography&lt;/full-title&gt;&lt;/periodical&gt;&lt;pages&gt;e4914&lt;/pages&gt;&lt;volume&gt;34&lt;/volume&gt;&lt;number&gt;10&lt;/number&gt;&lt;keywords&gt;&lt;keyword&gt;DKD&lt;/keyword&gt;&lt;keyword&gt;fragmentation pattern&lt;/keyword&gt;&lt;keyword&gt;prototype components&lt;/keyword&gt;&lt;keyword&gt;TCM&lt;/keyword&gt;&lt;keyword&gt;ultra-high-performance liquid chromatography quadrupole time-of-flight mass spectrometry&lt;/keyword&gt;&lt;/keywords&gt;&lt;dates&gt;&lt;year&gt;2020&lt;/year&gt;&lt;pub-dates&gt;&lt;date&gt;2020/10/01&lt;/date&gt;&lt;/pub-dates&gt;&lt;/dates&gt;&lt;publisher&gt;John Wiley &amp;amp; Sons, Ltd&lt;/publisher&gt;&lt;isbn&gt;0269-3879&lt;/isbn&gt;&lt;urls&gt;&lt;related-urls&gt;&lt;url&gt;https://doi.org/10.1002/bmc.4914&lt;/url&gt;&lt;/related-urls&gt;&lt;/urls&gt;&lt;electronic-resource-num&gt;https://doi.org/10.1002/bmc.4914&lt;/electronic-resource-num&gt;&lt;access-date&gt;2025/02/20&lt;/access-date&gt;&lt;/record&gt;&lt;/Cite&gt;&lt;/EndNote&gt;</w:instrText>
            </w:r>
            <w:r w:rsidR="00D30BA1">
              <w:rPr>
                <w:rFonts w:asciiTheme="minorHAnsi" w:hAnsiTheme="minorHAnsi" w:cstheme="minorHAnsi"/>
                <w:i/>
                <w:iCs/>
                <w:sz w:val="22"/>
                <w:szCs w:val="22"/>
              </w:rPr>
              <w:fldChar w:fldCharType="separate"/>
            </w:r>
            <w:r w:rsidR="00D30BA1">
              <w:rPr>
                <w:rFonts w:asciiTheme="minorHAnsi" w:hAnsiTheme="minorHAnsi" w:cstheme="minorHAnsi"/>
                <w:i/>
                <w:iCs/>
                <w:noProof/>
                <w:sz w:val="22"/>
                <w:szCs w:val="22"/>
              </w:rPr>
              <w:t>{Dou, 2020 #42}</w:t>
            </w:r>
            <w:r w:rsidR="00D30BA1">
              <w:rPr>
                <w:rFonts w:asciiTheme="minorHAnsi" w:hAnsiTheme="minorHAnsi" w:cstheme="minorHAnsi"/>
                <w:i/>
                <w:iCs/>
                <w:sz w:val="22"/>
                <w:szCs w:val="22"/>
              </w:rPr>
              <w:fldChar w:fldCharType="end"/>
            </w:r>
            <w:r w:rsidR="00327A45" w:rsidRPr="002C0F10">
              <w:rPr>
                <w:rFonts w:asciiTheme="minorHAnsi" w:hAnsiTheme="minorHAnsi" w:cstheme="minorHAnsi"/>
                <w:sz w:val="22"/>
                <w:szCs w:val="22"/>
              </w:rPr>
              <w:t>.</w:t>
            </w:r>
          </w:p>
        </w:tc>
      </w:tr>
      <w:tr w:rsidR="00545986" w:rsidRPr="000C3398" w14:paraId="7D28EDE4" w14:textId="77777777" w:rsidTr="00847EB6">
        <w:trPr>
          <w:cantSplit/>
          <w:trHeight w:val="1763"/>
        </w:trPr>
        <w:tc>
          <w:tcPr>
            <w:tcW w:w="715" w:type="dxa"/>
            <w:shd w:val="clear" w:color="auto" w:fill="auto"/>
            <w:vAlign w:val="center"/>
          </w:tcPr>
          <w:p w14:paraId="75D1F282" w14:textId="622491B1" w:rsidR="00545986" w:rsidRPr="002C0F10" w:rsidRDefault="00545986" w:rsidP="00545986">
            <w:pPr>
              <w:jc w:val="center"/>
              <w:rPr>
                <w:rFonts w:asciiTheme="minorHAnsi" w:hAnsiTheme="minorHAnsi" w:cstheme="minorHAnsi"/>
                <w:color w:val="000000"/>
                <w:sz w:val="22"/>
                <w:szCs w:val="22"/>
              </w:rPr>
            </w:pPr>
            <w:r w:rsidRPr="002C0F10">
              <w:rPr>
                <w:rFonts w:asciiTheme="minorHAnsi" w:hAnsiTheme="minorHAnsi" w:cstheme="minorHAnsi"/>
                <w:color w:val="000000"/>
                <w:sz w:val="22"/>
                <w:szCs w:val="22"/>
              </w:rPr>
              <w:t>11b</w:t>
            </w:r>
          </w:p>
        </w:tc>
        <w:tc>
          <w:tcPr>
            <w:tcW w:w="720" w:type="dxa"/>
            <w:vMerge/>
            <w:shd w:val="clear" w:color="auto" w:fill="auto"/>
            <w:vAlign w:val="center"/>
          </w:tcPr>
          <w:p w14:paraId="1251632F" w14:textId="77777777" w:rsidR="00545986" w:rsidRPr="002C0F10" w:rsidRDefault="00545986" w:rsidP="00545986">
            <w:pPr>
              <w:jc w:val="center"/>
              <w:rPr>
                <w:rFonts w:asciiTheme="minorHAnsi" w:hAnsiTheme="minorHAnsi" w:cstheme="minorHAnsi"/>
                <w:sz w:val="22"/>
                <w:szCs w:val="22"/>
              </w:rPr>
            </w:pPr>
          </w:p>
        </w:tc>
        <w:tc>
          <w:tcPr>
            <w:tcW w:w="1440" w:type="dxa"/>
            <w:shd w:val="clear" w:color="auto" w:fill="auto"/>
            <w:vAlign w:val="center"/>
          </w:tcPr>
          <w:p w14:paraId="4F952E0A" w14:textId="77777777"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636.3127</w:t>
            </w:r>
          </w:p>
          <w:p w14:paraId="5756C296" w14:textId="2914268D"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634.2984</w:t>
            </w:r>
          </w:p>
        </w:tc>
        <w:tc>
          <w:tcPr>
            <w:tcW w:w="1115" w:type="dxa"/>
            <w:shd w:val="clear" w:color="auto" w:fill="auto"/>
            <w:vAlign w:val="center"/>
          </w:tcPr>
          <w:p w14:paraId="7AFF6E33" w14:textId="7777777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0.1</w:t>
            </w:r>
          </w:p>
          <w:p w14:paraId="3673DD65" w14:textId="34338F6B"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0.4</w:t>
            </w:r>
          </w:p>
        </w:tc>
        <w:tc>
          <w:tcPr>
            <w:tcW w:w="2305" w:type="dxa"/>
            <w:shd w:val="clear" w:color="auto" w:fill="auto"/>
            <w:vAlign w:val="center"/>
          </w:tcPr>
          <w:p w14:paraId="063E22D2" w14:textId="77777777" w:rsidR="00545986" w:rsidRPr="00C22FC8" w:rsidRDefault="00545986" w:rsidP="00545986">
            <w:pPr>
              <w:jc w:val="center"/>
              <w:rPr>
                <w:rFonts w:asciiTheme="minorHAnsi" w:hAnsiTheme="minorHAnsi" w:cstheme="minorHAnsi"/>
                <w:bCs/>
                <w:sz w:val="22"/>
                <w:szCs w:val="22"/>
                <w:lang w:val="pt-BR"/>
              </w:rPr>
            </w:pPr>
            <w:r w:rsidRPr="00C22FC8">
              <w:rPr>
                <w:rFonts w:asciiTheme="minorHAnsi" w:hAnsiTheme="minorHAnsi" w:cstheme="minorHAnsi"/>
                <w:bCs/>
                <w:sz w:val="22"/>
                <w:szCs w:val="22"/>
                <w:lang w:val="pt-BR"/>
              </w:rPr>
              <w:t>Lycibarbarspermidines H or I</w:t>
            </w:r>
          </w:p>
          <w:p w14:paraId="18CA8AA3" w14:textId="77777777" w:rsidR="00545986" w:rsidRPr="00C22FC8" w:rsidRDefault="00545986" w:rsidP="00545986">
            <w:pPr>
              <w:jc w:val="center"/>
              <w:rPr>
                <w:rFonts w:asciiTheme="minorHAnsi" w:hAnsiTheme="minorHAnsi" w:cstheme="minorHAnsi"/>
                <w:sz w:val="22"/>
                <w:szCs w:val="22"/>
                <w:vertAlign w:val="subscript"/>
                <w:lang w:val="pt-BR"/>
              </w:rPr>
            </w:pPr>
            <w:r w:rsidRPr="00C22FC8">
              <w:rPr>
                <w:rFonts w:asciiTheme="minorHAnsi" w:hAnsiTheme="minorHAnsi" w:cstheme="minorHAnsi"/>
                <w:sz w:val="22"/>
                <w:szCs w:val="22"/>
                <w:lang w:val="pt-BR"/>
              </w:rPr>
              <w:t>C</w:t>
            </w:r>
            <w:r w:rsidRPr="00C22FC8">
              <w:rPr>
                <w:rFonts w:asciiTheme="minorHAnsi" w:hAnsiTheme="minorHAnsi" w:cstheme="minorHAnsi"/>
                <w:sz w:val="22"/>
                <w:szCs w:val="22"/>
                <w:vertAlign w:val="subscript"/>
                <w:lang w:val="pt-BR"/>
              </w:rPr>
              <w:t>31</w:t>
            </w:r>
            <w:r w:rsidRPr="00C22FC8">
              <w:rPr>
                <w:rFonts w:asciiTheme="minorHAnsi" w:hAnsiTheme="minorHAnsi" w:cstheme="minorHAnsi"/>
                <w:sz w:val="22"/>
                <w:szCs w:val="22"/>
                <w:lang w:val="pt-BR"/>
              </w:rPr>
              <w:t>H</w:t>
            </w:r>
            <w:r w:rsidRPr="00C22FC8">
              <w:rPr>
                <w:rFonts w:asciiTheme="minorHAnsi" w:hAnsiTheme="minorHAnsi" w:cstheme="minorHAnsi"/>
                <w:sz w:val="22"/>
                <w:szCs w:val="22"/>
                <w:vertAlign w:val="subscript"/>
                <w:lang w:val="pt-BR"/>
              </w:rPr>
              <w:t>45</w:t>
            </w:r>
            <w:r w:rsidRPr="00C22FC8">
              <w:rPr>
                <w:rFonts w:asciiTheme="minorHAnsi" w:hAnsiTheme="minorHAnsi" w:cstheme="minorHAnsi"/>
                <w:sz w:val="22"/>
                <w:szCs w:val="22"/>
                <w:lang w:val="pt-BR"/>
              </w:rPr>
              <w:t>O</w:t>
            </w:r>
            <w:r w:rsidRPr="00C22FC8">
              <w:rPr>
                <w:rFonts w:asciiTheme="minorHAnsi" w:hAnsiTheme="minorHAnsi" w:cstheme="minorHAnsi"/>
                <w:sz w:val="22"/>
                <w:szCs w:val="22"/>
                <w:vertAlign w:val="subscript"/>
                <w:lang w:val="pt-BR"/>
              </w:rPr>
              <w:t>11</w:t>
            </w:r>
            <w:r w:rsidRPr="00C22FC8">
              <w:rPr>
                <w:rFonts w:asciiTheme="minorHAnsi" w:hAnsiTheme="minorHAnsi" w:cstheme="minorHAnsi"/>
                <w:sz w:val="22"/>
                <w:szCs w:val="22"/>
                <w:lang w:val="pt-BR"/>
              </w:rPr>
              <w:t>N</w:t>
            </w:r>
            <w:r w:rsidRPr="00C22FC8">
              <w:rPr>
                <w:rFonts w:asciiTheme="minorHAnsi" w:hAnsiTheme="minorHAnsi" w:cstheme="minorHAnsi"/>
                <w:sz w:val="22"/>
                <w:szCs w:val="22"/>
                <w:vertAlign w:val="subscript"/>
                <w:lang w:val="pt-BR"/>
              </w:rPr>
              <w:t>3</w:t>
            </w:r>
          </w:p>
          <w:p w14:paraId="2D355978" w14:textId="77777777" w:rsidR="00545986" w:rsidRPr="00C22FC8" w:rsidRDefault="00545986" w:rsidP="00545986">
            <w:pPr>
              <w:jc w:val="center"/>
              <w:rPr>
                <w:rFonts w:asciiTheme="minorHAnsi" w:hAnsiTheme="minorHAnsi" w:cstheme="minorHAnsi"/>
                <w:sz w:val="22"/>
                <w:szCs w:val="22"/>
                <w:lang w:val="pt-BR"/>
              </w:rPr>
            </w:pPr>
            <w:r w:rsidRPr="00C22FC8">
              <w:rPr>
                <w:rFonts w:asciiTheme="minorHAnsi" w:hAnsiTheme="minorHAnsi" w:cstheme="minorHAnsi"/>
                <w:sz w:val="22"/>
                <w:szCs w:val="22"/>
                <w:lang w:val="pt-BR"/>
              </w:rPr>
              <w:t>(1884356-81-3 or</w:t>
            </w:r>
          </w:p>
          <w:p w14:paraId="72B62AA8" w14:textId="7777777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1884356-82-4)</w:t>
            </w:r>
          </w:p>
          <w:p w14:paraId="16012A8F" w14:textId="518F559B"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Tentative</w:t>
            </w:r>
          </w:p>
        </w:tc>
        <w:tc>
          <w:tcPr>
            <w:tcW w:w="2598" w:type="dxa"/>
            <w:shd w:val="clear" w:color="auto" w:fill="auto"/>
            <w:vAlign w:val="center"/>
          </w:tcPr>
          <w:p w14:paraId="41984839" w14:textId="5BA6E8D2" w:rsidR="00545986" w:rsidRPr="00BE1751" w:rsidRDefault="00B636EB" w:rsidP="00545986">
            <w:pPr>
              <w:jc w:val="center"/>
              <w:rPr>
                <w:rFonts w:asciiTheme="minorHAnsi" w:hAnsiTheme="minorHAnsi" w:cstheme="minorHAnsi"/>
                <w:sz w:val="16"/>
                <w:szCs w:val="16"/>
              </w:rPr>
            </w:pPr>
            <w:r w:rsidRPr="00B636EB">
              <w:rPr>
                <w:rFonts w:asciiTheme="minorHAnsi" w:hAnsiTheme="minorHAnsi" w:cstheme="minorHAnsi"/>
                <w:noProof/>
                <w:sz w:val="16"/>
                <w:szCs w:val="16"/>
              </w:rPr>
              <w:object w:dxaOrig="7263" w:dyaOrig="4741" w14:anchorId="3FF3A01F">
                <v:shape id="_x0000_i1043" type="#_x0000_t75" alt="" style="width:123pt;height:80.95pt;mso-width-percent:0;mso-height-percent:0;mso-width-percent:0;mso-height-percent:0" o:ole="">
                  <v:imagedata r:id="rId47" o:title=""/>
                </v:shape>
                <o:OLEObject Type="Embed" ProgID="ChemDraw.Document.6.0" ShapeID="_x0000_i1043" DrawAspect="Content" ObjectID="_1812873525" r:id="rId48"/>
              </w:object>
            </w:r>
          </w:p>
          <w:p w14:paraId="45CA72A3" w14:textId="0694B984" w:rsidR="00545986" w:rsidRPr="00C22FC8" w:rsidRDefault="00545986" w:rsidP="00545986">
            <w:pPr>
              <w:jc w:val="center"/>
              <w:rPr>
                <w:rFonts w:asciiTheme="minorHAnsi" w:hAnsiTheme="minorHAnsi" w:cstheme="minorHAnsi"/>
                <w:sz w:val="16"/>
                <w:szCs w:val="16"/>
                <w:lang w:val="pt-BR"/>
              </w:rPr>
            </w:pPr>
            <w:r w:rsidRPr="00C22FC8">
              <w:rPr>
                <w:rFonts w:asciiTheme="minorHAnsi" w:hAnsiTheme="minorHAnsi" w:cstheme="minorHAnsi"/>
                <w:sz w:val="16"/>
                <w:szCs w:val="16"/>
                <w:lang w:val="pt-BR"/>
              </w:rPr>
              <w:t>OC1=CC(CCC(NCCCNCCCCNC(CCC2=CC(O)=C(O)C=C2)=O)=O)=CC=C1OC3C(O)C(O)C(O)C(CO)O3</w:t>
            </w:r>
          </w:p>
        </w:tc>
        <w:tc>
          <w:tcPr>
            <w:tcW w:w="1272" w:type="dxa"/>
            <w:vMerge/>
            <w:shd w:val="clear" w:color="auto" w:fill="auto"/>
            <w:vAlign w:val="center"/>
          </w:tcPr>
          <w:p w14:paraId="029CA405" w14:textId="77777777" w:rsidR="00545986" w:rsidRPr="00C22FC8" w:rsidRDefault="00545986" w:rsidP="00545986">
            <w:pPr>
              <w:jc w:val="center"/>
              <w:rPr>
                <w:rFonts w:asciiTheme="minorHAnsi" w:hAnsiTheme="minorHAnsi" w:cstheme="minorHAnsi"/>
                <w:sz w:val="22"/>
                <w:szCs w:val="22"/>
                <w:lang w:val="pt-BR"/>
              </w:rPr>
            </w:pPr>
          </w:p>
        </w:tc>
        <w:tc>
          <w:tcPr>
            <w:tcW w:w="4288" w:type="dxa"/>
            <w:shd w:val="clear" w:color="auto" w:fill="auto"/>
            <w:vAlign w:val="center"/>
          </w:tcPr>
          <w:p w14:paraId="4778ACB3" w14:textId="7B8AD031"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 xml:space="preserve">HRMS supports molecular </w:t>
            </w:r>
            <w:r w:rsidR="00BA69A6" w:rsidRPr="002C0F10">
              <w:rPr>
                <w:rFonts w:asciiTheme="minorHAnsi" w:hAnsiTheme="minorHAnsi" w:cstheme="minorHAnsi"/>
                <w:sz w:val="22"/>
                <w:szCs w:val="22"/>
              </w:rPr>
              <w:t>formula.</w:t>
            </w:r>
          </w:p>
          <w:p w14:paraId="7B861F1F" w14:textId="77777777"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MS/MS supports structure via literature.</w:t>
            </w:r>
          </w:p>
          <w:p w14:paraId="4E4D0E43" w14:textId="002B59B2"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 xml:space="preserve">Literature contained fragmentation but was NOT related to </w:t>
            </w:r>
            <w:r w:rsidRPr="002C0F10">
              <w:rPr>
                <w:rFonts w:asciiTheme="minorHAnsi" w:hAnsiTheme="minorHAnsi" w:cstheme="minorHAnsi"/>
                <w:i/>
                <w:iCs/>
                <w:sz w:val="22"/>
                <w:szCs w:val="22"/>
              </w:rPr>
              <w:t xml:space="preserve">Withania </w:t>
            </w:r>
            <w:r w:rsidR="00D30BA1">
              <w:rPr>
                <w:rFonts w:asciiTheme="minorHAnsi" w:hAnsiTheme="minorHAnsi" w:cstheme="minorHAnsi"/>
                <w:i/>
                <w:iCs/>
                <w:sz w:val="22"/>
                <w:szCs w:val="22"/>
              </w:rPr>
              <w:fldChar w:fldCharType="begin"/>
            </w:r>
            <w:r w:rsidR="00D30BA1">
              <w:rPr>
                <w:rFonts w:asciiTheme="minorHAnsi" w:hAnsiTheme="minorHAnsi" w:cstheme="minorHAnsi"/>
                <w:i/>
                <w:iCs/>
                <w:sz w:val="22"/>
                <w:szCs w:val="22"/>
              </w:rPr>
              <w:instrText xml:space="preserve"> ADDIN EN.CITE &lt;EndNote&gt;&lt;Cite&gt;&lt;Author&gt;Du&lt;/Author&gt;&lt;Year&gt;2019&lt;/Year&gt;&lt;RecNum&gt;41&lt;/RecNum&gt;&lt;record&gt;&lt;rec-number&gt;41&lt;/rec-number&gt;&lt;foreign-keys&gt;&lt;key app="EN" db-id="5zveep5p5rfddlepf295ra0fxsdrfd9s0ezs" timestamp="1740071190"&gt;41&lt;/key&gt;&lt;/foreign-keys&gt;&lt;ref-type name="Journal Article"&gt;17&lt;/ref-type&gt;&lt;contributors&gt;&lt;authors&gt;&lt;author&gt;Du, Nana&lt;/author&gt;&lt;author&gt;Zhou, Weijia&lt;/author&gt;&lt;author&gt;Jin, Hongli&lt;/author&gt;&lt;author&gt;Liu, Yanfang&lt;/author&gt;&lt;author&gt;Zhou, Han&lt;/author&gt;&lt;author&gt;Liang, Xinmiao&lt;/author&gt;&lt;/authors&gt;&lt;/contributors&gt;&lt;titles&gt;&lt;title&gt;Characterization of tropane and cinnamamide alkaloids from Scopolia tangutica by high-performance liquid chromatography with quadrupole time-of-flight tandem mass spectrometry&lt;/title&gt;&lt;secondary-title&gt;Journal of Separation Science&lt;/secondary-title&gt;&lt;/titles&gt;&lt;periodical&gt;&lt;full-title&gt;Journal of Separation Science&lt;/full-title&gt;&lt;/periodical&gt;&lt;pages&gt;1163-1173&lt;/pages&gt;&lt;volume&gt;42&lt;/volume&gt;&lt;number&gt;6&lt;/number&gt;&lt;keywords&gt;&lt;keyword&gt;cinnamamide&lt;/keyword&gt;&lt;keyword&gt;quadrupole time-of-flight tandem mass spectrometry&lt;/keyword&gt;&lt;keyword&gt;Scopolia tangutica&lt;/keyword&gt;&lt;keyword&gt;tropane alkaloids&lt;/keyword&gt;&lt;/keywords&gt;&lt;dates&gt;&lt;year&gt;2019&lt;/year&gt;&lt;pub-dates&gt;&lt;date&gt;2019/03/01&lt;/date&gt;&lt;/pub-dates&gt;&lt;/dates&gt;&lt;publisher&gt;John Wiley &amp;amp; Sons, Ltd&lt;/publisher&gt;&lt;isbn&gt;1615-9306&lt;/isbn&gt;&lt;urls&gt;&lt;related-urls&gt;&lt;url&gt;https://doi.org/10.1002/jssc.201801201&lt;/url&gt;&lt;/related-urls&gt;&lt;/urls&gt;&lt;electronic-resource-num&gt;https://doi.org/10.1002/jssc.201801201&lt;/electronic-resource-num&gt;&lt;access-date&gt;2025/02/20&lt;/access-date&gt;&lt;/record&gt;&lt;/Cite&gt;&lt;/EndNote&gt;</w:instrText>
            </w:r>
            <w:r w:rsidR="00D30BA1">
              <w:rPr>
                <w:rFonts w:asciiTheme="minorHAnsi" w:hAnsiTheme="minorHAnsi" w:cstheme="minorHAnsi"/>
                <w:i/>
                <w:iCs/>
                <w:sz w:val="22"/>
                <w:szCs w:val="22"/>
              </w:rPr>
              <w:fldChar w:fldCharType="separate"/>
            </w:r>
            <w:r w:rsidR="00D30BA1">
              <w:rPr>
                <w:rFonts w:asciiTheme="minorHAnsi" w:hAnsiTheme="minorHAnsi" w:cstheme="minorHAnsi"/>
                <w:i/>
                <w:iCs/>
                <w:noProof/>
                <w:sz w:val="22"/>
                <w:szCs w:val="22"/>
              </w:rPr>
              <w:t>{Du, 2019 #41}</w:t>
            </w:r>
            <w:r w:rsidR="00D30BA1">
              <w:rPr>
                <w:rFonts w:asciiTheme="minorHAnsi" w:hAnsiTheme="minorHAnsi" w:cstheme="minorHAnsi"/>
                <w:i/>
                <w:iCs/>
                <w:sz w:val="22"/>
                <w:szCs w:val="22"/>
              </w:rPr>
              <w:fldChar w:fldCharType="end"/>
            </w:r>
            <w:r w:rsidR="00D30BA1">
              <w:rPr>
                <w:rFonts w:asciiTheme="minorHAnsi" w:hAnsiTheme="minorHAnsi" w:cstheme="minorHAnsi"/>
                <w:i/>
                <w:iCs/>
                <w:sz w:val="22"/>
                <w:szCs w:val="22"/>
              </w:rPr>
              <w:fldChar w:fldCharType="begin"/>
            </w:r>
            <w:r w:rsidR="00D30BA1">
              <w:rPr>
                <w:rFonts w:asciiTheme="minorHAnsi" w:hAnsiTheme="minorHAnsi" w:cstheme="minorHAnsi"/>
                <w:i/>
                <w:iCs/>
                <w:sz w:val="22"/>
                <w:szCs w:val="22"/>
              </w:rPr>
              <w:instrText xml:space="preserve"> ADDIN EN.CITE &lt;EndNote&gt;&lt;Cite&gt;&lt;Author&gt;Dou&lt;/Author&gt;&lt;Year&gt;2020&lt;/Year&gt;&lt;RecNum&gt;42&lt;/RecNum&gt;&lt;record&gt;&lt;rec-number&gt;42&lt;/rec-number&gt;&lt;foreign-keys&gt;&lt;key app="EN" db-id="5zveep5p5rfddlepf295ra0fxsdrfd9s0ezs" timestamp="1740071238"&gt;42&lt;/key&gt;&lt;/foreign-keys&gt;&lt;ref-type name="Journal Article"&gt;17&lt;/ref-type&gt;&lt;contributors&gt;&lt;authors&gt;&lt;author&gt;Dou, Xiu-xiu&lt;/author&gt;&lt;author&gt;Lin, Shan&lt;/author&gt;&lt;author&gt;Tian, Xin-hui&lt;/author&gt;&lt;author&gt;Zhang, Yu-hao&lt;/author&gt;&lt;author&gt;Guo, Xin&lt;/author&gt;&lt;author&gt;Ye, Ji&lt;/author&gt;&lt;author&gt;Zhang, Wei-dong&lt;/author&gt;&lt;/authors&gt;&lt;/contributors&gt;&lt;titles&gt;&lt;title&gt;Systematic characterization of the chemical constituents in vitro and prototypes in vivo of Dingkun Dan using ultra-high-performance liquid chromatography quadrupole time-of-flight mass spectrometry combined with the UNIFI™ software&lt;/title&gt;&lt;secondary-title&gt;Biomedical Chromatography&lt;/secondary-title&gt;&lt;/titles&gt;&lt;periodical&gt;&lt;full-title&gt;Biomedical Chromatography&lt;/full-title&gt;&lt;/periodical&gt;&lt;pages&gt;e4914&lt;/pages&gt;&lt;volume&gt;34&lt;/volume&gt;&lt;number&gt;10&lt;/number&gt;&lt;keywords&gt;&lt;keyword&gt;DKD&lt;/keyword&gt;&lt;keyword&gt;fragmentation pattern&lt;/keyword&gt;&lt;keyword&gt;prototype components&lt;/keyword&gt;&lt;keyword&gt;TCM&lt;/keyword&gt;&lt;keyword&gt;ultra-high-performance liquid chromatography quadrupole time-of-flight mass spectrometry&lt;/keyword&gt;&lt;/keywords&gt;&lt;dates&gt;&lt;year&gt;2020&lt;/year&gt;&lt;pub-dates&gt;&lt;date&gt;2020/10/01&lt;/date&gt;&lt;/pub-dates&gt;&lt;/dates&gt;&lt;publisher&gt;John Wiley &amp;amp; Sons, Ltd&lt;/publisher&gt;&lt;isbn&gt;0269-3879&lt;/isbn&gt;&lt;urls&gt;&lt;related-urls&gt;&lt;url&gt;https://doi.org/10.1002/bmc.4914&lt;/url&gt;&lt;/related-urls&gt;&lt;/urls&gt;&lt;electronic-resource-num&gt;https://doi.org/10.1002/bmc.4914&lt;/electronic-resource-num&gt;&lt;access-date&gt;2025/02/20&lt;/access-date&gt;&lt;/record&gt;&lt;/Cite&gt;&lt;/EndNote&gt;</w:instrText>
            </w:r>
            <w:r w:rsidR="00D30BA1">
              <w:rPr>
                <w:rFonts w:asciiTheme="minorHAnsi" w:hAnsiTheme="minorHAnsi" w:cstheme="minorHAnsi"/>
                <w:i/>
                <w:iCs/>
                <w:sz w:val="22"/>
                <w:szCs w:val="22"/>
              </w:rPr>
              <w:fldChar w:fldCharType="separate"/>
            </w:r>
            <w:r w:rsidR="00D30BA1">
              <w:rPr>
                <w:rFonts w:asciiTheme="minorHAnsi" w:hAnsiTheme="minorHAnsi" w:cstheme="minorHAnsi"/>
                <w:i/>
                <w:iCs/>
                <w:noProof/>
                <w:sz w:val="22"/>
                <w:szCs w:val="22"/>
              </w:rPr>
              <w:t>{Dou, 2020 #42}</w:t>
            </w:r>
            <w:r w:rsidR="00D30BA1">
              <w:rPr>
                <w:rFonts w:asciiTheme="minorHAnsi" w:hAnsiTheme="minorHAnsi" w:cstheme="minorHAnsi"/>
                <w:i/>
                <w:iCs/>
                <w:sz w:val="22"/>
                <w:szCs w:val="22"/>
              </w:rPr>
              <w:fldChar w:fldCharType="end"/>
            </w:r>
            <w:r w:rsidR="00327A45" w:rsidRPr="002C0F10">
              <w:rPr>
                <w:rFonts w:asciiTheme="minorHAnsi" w:hAnsiTheme="minorHAnsi" w:cstheme="minorHAnsi"/>
                <w:sz w:val="22"/>
                <w:szCs w:val="22"/>
              </w:rPr>
              <w:t>.</w:t>
            </w:r>
          </w:p>
        </w:tc>
      </w:tr>
      <w:tr w:rsidR="00545986" w:rsidRPr="000C3398" w14:paraId="3623A9B1" w14:textId="77777777" w:rsidTr="00847EB6">
        <w:trPr>
          <w:cantSplit/>
          <w:trHeight w:val="1763"/>
        </w:trPr>
        <w:tc>
          <w:tcPr>
            <w:tcW w:w="715" w:type="dxa"/>
            <w:shd w:val="clear" w:color="auto" w:fill="auto"/>
            <w:vAlign w:val="center"/>
          </w:tcPr>
          <w:p w14:paraId="01390BFB" w14:textId="54059B95"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color w:val="000000"/>
                <w:sz w:val="22"/>
                <w:szCs w:val="22"/>
              </w:rPr>
              <w:t>12</w:t>
            </w:r>
          </w:p>
        </w:tc>
        <w:tc>
          <w:tcPr>
            <w:tcW w:w="720" w:type="dxa"/>
            <w:shd w:val="clear" w:color="auto" w:fill="auto"/>
            <w:vAlign w:val="center"/>
          </w:tcPr>
          <w:p w14:paraId="048D58DF" w14:textId="769FC3EA"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22.82</w:t>
            </w:r>
          </w:p>
        </w:tc>
        <w:tc>
          <w:tcPr>
            <w:tcW w:w="1440" w:type="dxa"/>
            <w:shd w:val="clear" w:color="auto" w:fill="auto"/>
            <w:vAlign w:val="center"/>
          </w:tcPr>
          <w:p w14:paraId="23DF01F1" w14:textId="77777777"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224.1644</w:t>
            </w:r>
          </w:p>
          <w:p w14:paraId="3D970C2D" w14:textId="6DC61DB6"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w:t>
            </w:r>
          </w:p>
        </w:tc>
        <w:tc>
          <w:tcPr>
            <w:tcW w:w="1115" w:type="dxa"/>
            <w:shd w:val="clear" w:color="auto" w:fill="auto"/>
            <w:vAlign w:val="center"/>
          </w:tcPr>
          <w:p w14:paraId="379D71A6" w14:textId="7777777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-0.4</w:t>
            </w:r>
          </w:p>
          <w:p w14:paraId="66BAFC60" w14:textId="646EC2A8"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w:t>
            </w:r>
          </w:p>
        </w:tc>
        <w:tc>
          <w:tcPr>
            <w:tcW w:w="2305" w:type="dxa"/>
            <w:shd w:val="clear" w:color="auto" w:fill="auto"/>
            <w:vAlign w:val="center"/>
          </w:tcPr>
          <w:p w14:paraId="4E44518A" w14:textId="530E6F71"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Tropigline</w:t>
            </w:r>
          </w:p>
          <w:p w14:paraId="6B35B6F3" w14:textId="7777777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C</w:t>
            </w:r>
            <w:r w:rsidRPr="002C0F10">
              <w:rPr>
                <w:rFonts w:asciiTheme="minorHAnsi" w:hAnsiTheme="minorHAnsi" w:cstheme="minorHAnsi"/>
                <w:sz w:val="22"/>
                <w:szCs w:val="22"/>
                <w:vertAlign w:val="subscript"/>
              </w:rPr>
              <w:t>13</w:t>
            </w:r>
            <w:r w:rsidRPr="002C0F10">
              <w:rPr>
                <w:rFonts w:asciiTheme="minorHAnsi" w:hAnsiTheme="minorHAnsi" w:cstheme="minorHAnsi"/>
                <w:sz w:val="22"/>
                <w:szCs w:val="22"/>
              </w:rPr>
              <w:t>H</w:t>
            </w:r>
            <w:r w:rsidRPr="002C0F10">
              <w:rPr>
                <w:rFonts w:asciiTheme="minorHAnsi" w:hAnsiTheme="minorHAnsi" w:cstheme="minorHAnsi"/>
                <w:sz w:val="22"/>
                <w:szCs w:val="22"/>
                <w:vertAlign w:val="subscript"/>
              </w:rPr>
              <w:t>21</w:t>
            </w:r>
            <w:r w:rsidRPr="002C0F10">
              <w:rPr>
                <w:rFonts w:asciiTheme="minorHAnsi" w:hAnsiTheme="minorHAnsi" w:cstheme="minorHAnsi"/>
                <w:sz w:val="22"/>
                <w:szCs w:val="22"/>
              </w:rPr>
              <w:t>O</w:t>
            </w:r>
            <w:r w:rsidRPr="002C0F10">
              <w:rPr>
                <w:rFonts w:asciiTheme="minorHAnsi" w:hAnsiTheme="minorHAnsi" w:cstheme="minorHAnsi"/>
                <w:sz w:val="22"/>
                <w:szCs w:val="22"/>
                <w:vertAlign w:val="subscript"/>
              </w:rPr>
              <w:t>2</w:t>
            </w:r>
            <w:r w:rsidRPr="002C0F10">
              <w:rPr>
                <w:rFonts w:asciiTheme="minorHAnsi" w:hAnsiTheme="minorHAnsi" w:cstheme="minorHAnsi"/>
                <w:sz w:val="22"/>
                <w:szCs w:val="22"/>
              </w:rPr>
              <w:t>N</w:t>
            </w:r>
          </w:p>
          <w:p w14:paraId="2DF8F99E" w14:textId="38ABD4DB"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(533-08-4)</w:t>
            </w:r>
          </w:p>
          <w:p w14:paraId="2E70DEF8" w14:textId="3DD838C8"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Tentative</w:t>
            </w:r>
          </w:p>
        </w:tc>
        <w:tc>
          <w:tcPr>
            <w:tcW w:w="2598" w:type="dxa"/>
            <w:shd w:val="clear" w:color="auto" w:fill="auto"/>
            <w:vAlign w:val="center"/>
          </w:tcPr>
          <w:p w14:paraId="4507EED5" w14:textId="7F1E5274" w:rsidR="00545986" w:rsidRPr="00BE1751" w:rsidRDefault="00B636EB" w:rsidP="00545986">
            <w:pPr>
              <w:jc w:val="center"/>
              <w:rPr>
                <w:rFonts w:asciiTheme="minorHAnsi" w:hAnsiTheme="minorHAnsi" w:cstheme="minorHAnsi"/>
                <w:sz w:val="16"/>
                <w:szCs w:val="16"/>
              </w:rPr>
            </w:pPr>
            <w:r w:rsidRPr="00B636EB">
              <w:rPr>
                <w:rFonts w:asciiTheme="minorHAnsi" w:hAnsiTheme="minorHAnsi" w:cstheme="minorHAnsi"/>
                <w:noProof/>
                <w:sz w:val="16"/>
                <w:szCs w:val="16"/>
              </w:rPr>
              <w:object w:dxaOrig="3953" w:dyaOrig="1649" w14:anchorId="21F85906">
                <v:shape id="_x0000_i1044" type="#_x0000_t75" alt="" style="width:122.4pt;height:51pt;mso-width-percent:0;mso-height-percent:0;mso-width-percent:0;mso-height-percent:0" o:ole="">
                  <v:imagedata r:id="rId49" o:title=""/>
                </v:shape>
                <o:OLEObject Type="Embed" ProgID="ChemDraw.Document.6.0" ShapeID="_x0000_i1044" DrawAspect="Content" ObjectID="_1812873526" r:id="rId50"/>
              </w:object>
            </w:r>
          </w:p>
          <w:p w14:paraId="3B269FBE" w14:textId="683DB66D" w:rsidR="00545986" w:rsidRPr="00C22FC8" w:rsidRDefault="00545986" w:rsidP="00545986">
            <w:pPr>
              <w:jc w:val="center"/>
              <w:rPr>
                <w:rFonts w:asciiTheme="minorHAnsi" w:hAnsiTheme="minorHAnsi" w:cstheme="minorHAnsi"/>
                <w:sz w:val="16"/>
                <w:szCs w:val="16"/>
                <w:lang w:val="pt-BR"/>
              </w:rPr>
            </w:pPr>
            <w:r w:rsidRPr="00C22FC8">
              <w:rPr>
                <w:rFonts w:asciiTheme="minorHAnsi" w:hAnsiTheme="minorHAnsi" w:cstheme="minorHAnsi"/>
                <w:sz w:val="16"/>
                <w:szCs w:val="16"/>
                <w:lang w:val="pt-BR"/>
              </w:rPr>
              <w:t>CN1C2CCC1CC(OC(/C(C)=C/C)=O)C2</w:t>
            </w:r>
          </w:p>
        </w:tc>
        <w:tc>
          <w:tcPr>
            <w:tcW w:w="1272" w:type="dxa"/>
            <w:shd w:val="clear" w:color="auto" w:fill="auto"/>
            <w:vAlign w:val="center"/>
          </w:tcPr>
          <w:p w14:paraId="53CB1915" w14:textId="13030FC8" w:rsidR="00545986" w:rsidRPr="00BC5070" w:rsidRDefault="00545986" w:rsidP="001B5A90">
            <w:pPr>
              <w:jc w:val="center"/>
              <w:rPr>
                <w:rFonts w:ascii="Calibri" w:hAnsi="Calibri" w:cs="Calibri"/>
                <w:color w:val="000000"/>
                <w:sz w:val="22"/>
                <w:szCs w:val="22"/>
              </w:rPr>
            </w:pPr>
            <w:r>
              <w:rPr>
                <w:rFonts w:ascii="Calibri" w:hAnsi="Calibri" w:cs="Calibri"/>
                <w:color w:val="000000"/>
                <w:sz w:val="22"/>
                <w:szCs w:val="22"/>
              </w:rPr>
              <w:t>0.51 ± 0.07</w:t>
            </w:r>
          </w:p>
        </w:tc>
        <w:tc>
          <w:tcPr>
            <w:tcW w:w="4288" w:type="dxa"/>
            <w:shd w:val="clear" w:color="auto" w:fill="auto"/>
            <w:vAlign w:val="center"/>
          </w:tcPr>
          <w:p w14:paraId="6A27158E" w14:textId="60C9C93E"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 xml:space="preserve">HRMS supports molecular </w:t>
            </w:r>
            <w:r w:rsidR="00BA69A6" w:rsidRPr="002C0F10">
              <w:rPr>
                <w:rFonts w:asciiTheme="minorHAnsi" w:hAnsiTheme="minorHAnsi" w:cstheme="minorHAnsi"/>
                <w:sz w:val="22"/>
                <w:szCs w:val="22"/>
              </w:rPr>
              <w:t>formula.</w:t>
            </w:r>
          </w:p>
          <w:p w14:paraId="003BD3CF" w14:textId="77777777"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MS/MS supports structure via manual interpretation.</w:t>
            </w:r>
          </w:p>
          <w:p w14:paraId="318E2B66" w14:textId="33BD144C"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No literature/database available to match.</w:t>
            </w:r>
          </w:p>
        </w:tc>
      </w:tr>
      <w:tr w:rsidR="00545986" w:rsidRPr="000C3398" w14:paraId="7749ABB4" w14:textId="77777777" w:rsidTr="00847EB6">
        <w:trPr>
          <w:cantSplit/>
          <w:trHeight w:val="1763"/>
        </w:trPr>
        <w:tc>
          <w:tcPr>
            <w:tcW w:w="715" w:type="dxa"/>
            <w:shd w:val="clear" w:color="auto" w:fill="auto"/>
            <w:vAlign w:val="center"/>
          </w:tcPr>
          <w:p w14:paraId="00E0E1FC" w14:textId="762E75B2"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color w:val="000000"/>
                <w:sz w:val="22"/>
                <w:szCs w:val="22"/>
              </w:rPr>
              <w:t>13</w:t>
            </w:r>
          </w:p>
        </w:tc>
        <w:tc>
          <w:tcPr>
            <w:tcW w:w="720" w:type="dxa"/>
            <w:shd w:val="clear" w:color="auto" w:fill="auto"/>
            <w:vAlign w:val="center"/>
          </w:tcPr>
          <w:p w14:paraId="4E4A33CC" w14:textId="3124D531"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30.95</w:t>
            </w:r>
          </w:p>
        </w:tc>
        <w:tc>
          <w:tcPr>
            <w:tcW w:w="1440" w:type="dxa"/>
            <w:shd w:val="clear" w:color="auto" w:fill="auto"/>
            <w:vAlign w:val="center"/>
          </w:tcPr>
          <w:p w14:paraId="70D653F3" w14:textId="77777777"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815.4060</w:t>
            </w:r>
          </w:p>
          <w:p w14:paraId="0FB1FC3E" w14:textId="3D4BE45C"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813.3914</w:t>
            </w:r>
          </w:p>
        </w:tc>
        <w:tc>
          <w:tcPr>
            <w:tcW w:w="1115" w:type="dxa"/>
            <w:shd w:val="clear" w:color="auto" w:fill="auto"/>
            <w:vAlign w:val="center"/>
          </w:tcPr>
          <w:p w14:paraId="1CBA6F56" w14:textId="1842ADC1"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0.0</w:t>
            </w:r>
          </w:p>
          <w:p w14:paraId="3A26A161" w14:textId="51108FD1"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-0.1</w:t>
            </w:r>
          </w:p>
        </w:tc>
        <w:tc>
          <w:tcPr>
            <w:tcW w:w="2305" w:type="dxa"/>
            <w:shd w:val="clear" w:color="auto" w:fill="auto"/>
            <w:vAlign w:val="center"/>
          </w:tcPr>
          <w:p w14:paraId="688AAF72" w14:textId="756783FE"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Withagenin A Diglucoside</w:t>
            </w:r>
          </w:p>
          <w:p w14:paraId="0F55C015" w14:textId="26429D01"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C</w:t>
            </w:r>
            <w:r w:rsidRPr="002C0F10">
              <w:rPr>
                <w:rFonts w:asciiTheme="minorHAnsi" w:hAnsiTheme="minorHAnsi" w:cstheme="minorHAnsi"/>
                <w:sz w:val="22"/>
                <w:szCs w:val="22"/>
                <w:vertAlign w:val="subscript"/>
              </w:rPr>
              <w:t>40</w:t>
            </w:r>
            <w:r w:rsidRPr="002C0F10">
              <w:rPr>
                <w:rFonts w:asciiTheme="minorHAnsi" w:hAnsiTheme="minorHAnsi" w:cstheme="minorHAnsi"/>
                <w:sz w:val="22"/>
                <w:szCs w:val="22"/>
              </w:rPr>
              <w:t>H</w:t>
            </w:r>
            <w:r w:rsidRPr="002C0F10">
              <w:rPr>
                <w:rFonts w:asciiTheme="minorHAnsi" w:hAnsiTheme="minorHAnsi" w:cstheme="minorHAnsi"/>
                <w:sz w:val="22"/>
                <w:szCs w:val="22"/>
                <w:vertAlign w:val="subscript"/>
              </w:rPr>
              <w:t>62</w:t>
            </w:r>
            <w:r w:rsidRPr="002C0F10">
              <w:rPr>
                <w:rFonts w:asciiTheme="minorHAnsi" w:hAnsiTheme="minorHAnsi" w:cstheme="minorHAnsi"/>
                <w:sz w:val="22"/>
                <w:szCs w:val="22"/>
              </w:rPr>
              <w:t>O</w:t>
            </w:r>
            <w:r w:rsidRPr="002C0F10">
              <w:rPr>
                <w:rFonts w:asciiTheme="minorHAnsi" w:hAnsiTheme="minorHAnsi" w:cstheme="minorHAnsi"/>
                <w:sz w:val="22"/>
                <w:szCs w:val="22"/>
                <w:vertAlign w:val="subscript"/>
              </w:rPr>
              <w:t>17</w:t>
            </w:r>
          </w:p>
          <w:p w14:paraId="2B799E6D" w14:textId="6DFFEDF5"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(1379595-75-1)</w:t>
            </w:r>
          </w:p>
          <w:p w14:paraId="7709CB52" w14:textId="0169DE81"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Matched</w:t>
            </w:r>
          </w:p>
        </w:tc>
        <w:tc>
          <w:tcPr>
            <w:tcW w:w="2598" w:type="dxa"/>
            <w:shd w:val="clear" w:color="auto" w:fill="auto"/>
            <w:vAlign w:val="center"/>
          </w:tcPr>
          <w:p w14:paraId="7BF0CE71" w14:textId="2A743B3D" w:rsidR="00545986" w:rsidRPr="00BE1751" w:rsidRDefault="00B636EB" w:rsidP="00545986">
            <w:pPr>
              <w:jc w:val="center"/>
              <w:rPr>
                <w:rFonts w:asciiTheme="minorHAnsi" w:hAnsiTheme="minorHAnsi" w:cstheme="minorHAnsi"/>
                <w:sz w:val="16"/>
                <w:szCs w:val="16"/>
              </w:rPr>
            </w:pPr>
            <w:r w:rsidRPr="00B636EB">
              <w:rPr>
                <w:rFonts w:asciiTheme="minorHAnsi" w:hAnsiTheme="minorHAnsi" w:cstheme="minorHAnsi"/>
                <w:noProof/>
                <w:sz w:val="16"/>
                <w:szCs w:val="16"/>
              </w:rPr>
              <w:object w:dxaOrig="9917" w:dyaOrig="6627" w14:anchorId="5E08CF91">
                <v:shape id="_x0000_i1045" type="#_x0000_t75" alt="" style="width:123.85pt;height:80.95pt;mso-width-percent:0;mso-height-percent:0;mso-width-percent:0;mso-height-percent:0" o:ole="">
                  <v:imagedata r:id="rId51" o:title=""/>
                </v:shape>
                <o:OLEObject Type="Embed" ProgID="ChemDraw.Document.6.0" ShapeID="_x0000_i1045" DrawAspect="Content" ObjectID="_1812873527" r:id="rId52"/>
              </w:object>
            </w:r>
          </w:p>
          <w:p w14:paraId="4DC9F4C3" w14:textId="29EA6F08" w:rsidR="00545986" w:rsidRPr="00C22FC8" w:rsidRDefault="00545986" w:rsidP="00545986">
            <w:pPr>
              <w:jc w:val="center"/>
              <w:rPr>
                <w:rFonts w:asciiTheme="minorHAnsi" w:hAnsiTheme="minorHAnsi" w:cstheme="minorHAnsi"/>
                <w:sz w:val="16"/>
                <w:szCs w:val="16"/>
                <w:lang w:val="pt-BR"/>
              </w:rPr>
            </w:pPr>
            <w:r w:rsidRPr="00C22FC8">
              <w:rPr>
                <w:rFonts w:asciiTheme="minorHAnsi" w:hAnsiTheme="minorHAnsi" w:cstheme="minorHAnsi"/>
                <w:sz w:val="16"/>
                <w:szCs w:val="16"/>
                <w:lang w:val="pt-BR"/>
              </w:rPr>
              <w:t>OC1CC(OC2C(O)C(O)C(O)C(COC3C(O)C(O)C(O)C(CO)O3)O2)CC4(O)C1(C)C5C(C(CCC6C(C)C7OC(C(CO)=C(C)C7)=O)C6(C)CC5)C8C4O8</w:t>
            </w:r>
          </w:p>
        </w:tc>
        <w:tc>
          <w:tcPr>
            <w:tcW w:w="1272" w:type="dxa"/>
            <w:shd w:val="clear" w:color="auto" w:fill="auto"/>
            <w:vAlign w:val="center"/>
          </w:tcPr>
          <w:p w14:paraId="57BFACF0" w14:textId="1BC20242" w:rsidR="00545986" w:rsidRPr="001B5A90" w:rsidRDefault="00545986" w:rsidP="001B5A90">
            <w:pPr>
              <w:jc w:val="center"/>
              <w:rPr>
                <w:rFonts w:ascii="Calibri" w:hAnsi="Calibri" w:cs="Calibri"/>
                <w:color w:val="000000"/>
                <w:sz w:val="22"/>
                <w:szCs w:val="22"/>
              </w:rPr>
            </w:pPr>
            <w:r>
              <w:rPr>
                <w:rFonts w:ascii="Calibri" w:hAnsi="Calibri" w:cs="Calibri"/>
                <w:color w:val="000000"/>
                <w:sz w:val="22"/>
                <w:szCs w:val="22"/>
              </w:rPr>
              <w:t>0.37 ± 0.1</w:t>
            </w:r>
          </w:p>
        </w:tc>
        <w:tc>
          <w:tcPr>
            <w:tcW w:w="4288" w:type="dxa"/>
            <w:shd w:val="clear" w:color="auto" w:fill="auto"/>
            <w:vAlign w:val="center"/>
          </w:tcPr>
          <w:p w14:paraId="3655F96D" w14:textId="2A89B478"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 xml:space="preserve">HRMS supports molecular </w:t>
            </w:r>
            <w:r w:rsidR="00BA69A6" w:rsidRPr="002C0F10">
              <w:rPr>
                <w:rFonts w:asciiTheme="minorHAnsi" w:hAnsiTheme="minorHAnsi" w:cstheme="minorHAnsi"/>
                <w:sz w:val="22"/>
                <w:szCs w:val="22"/>
              </w:rPr>
              <w:t>formula.</w:t>
            </w:r>
          </w:p>
          <w:p w14:paraId="1B4EA962" w14:textId="77777777"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MS/MS supports structure via literature.</w:t>
            </w:r>
          </w:p>
          <w:p w14:paraId="6F5A53B1" w14:textId="03F99C3F"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 xml:space="preserve">Literature contained fragmentation and was related to </w:t>
            </w:r>
            <w:r w:rsidRPr="002C0F10">
              <w:rPr>
                <w:rFonts w:asciiTheme="minorHAnsi" w:hAnsiTheme="minorHAnsi" w:cstheme="minorHAnsi"/>
                <w:i/>
                <w:iCs/>
                <w:sz w:val="22"/>
                <w:szCs w:val="22"/>
              </w:rPr>
              <w:t>W. somnifera</w:t>
            </w:r>
            <w:r w:rsidRPr="002C0F10">
              <w:rPr>
                <w:rFonts w:asciiTheme="minorHAnsi" w:hAnsiTheme="minorHAnsi" w:cstheme="minorHAnsi"/>
                <w:sz w:val="22"/>
                <w:szCs w:val="22"/>
              </w:rPr>
              <w:t xml:space="preserve"> fruits</w:t>
            </w:r>
            <w:r w:rsidR="00327A45">
              <w:rPr>
                <w:rFonts w:asciiTheme="minorHAnsi" w:hAnsiTheme="minorHAnsi" w:cstheme="minorHAnsi"/>
                <w:sz w:val="22"/>
                <w:szCs w:val="22"/>
              </w:rPr>
              <w:t xml:space="preserve"> </w:t>
            </w:r>
            <w:r w:rsidR="00D30BA1">
              <w:rPr>
                <w:rFonts w:asciiTheme="minorHAnsi" w:hAnsiTheme="minorHAnsi" w:cstheme="minorHAnsi"/>
                <w:sz w:val="22"/>
                <w:szCs w:val="22"/>
              </w:rPr>
              <w:fldChar w:fldCharType="begin"/>
            </w:r>
            <w:r w:rsidR="00D30BA1">
              <w:rPr>
                <w:rFonts w:asciiTheme="minorHAnsi" w:hAnsiTheme="minorHAnsi" w:cstheme="minorHAnsi"/>
                <w:sz w:val="22"/>
                <w:szCs w:val="22"/>
              </w:rPr>
              <w:instrText xml:space="preserve"> ADDIN EN.CITE &lt;EndNote&gt;&lt;Cite&gt;&lt;Author&gt;Bolleddula&lt;/Author&gt;&lt;Year&gt;2012&lt;/Year&gt;&lt;RecNum&gt;43&lt;/RecNum&gt;&lt;record&gt;&lt;rec-number&gt;43&lt;/rec-number&gt;&lt;foreign-keys&gt;&lt;key app="EN" db-id="5zveep5p5rfddlepf295ra0fxsdrfd9s0ezs" timestamp="1740071262"&gt;43&lt;/key&gt;&lt;/foreign-keys&gt;&lt;ref-type name="Journal Article"&gt;17&lt;/ref-type&gt;&lt;contributors&gt;&lt;authors&gt;&lt;author&gt;Bolleddula, Jayaprakasam&lt;/author&gt;&lt;author&gt;Fitch, William&lt;/author&gt;&lt;author&gt;Vareed, Shaiju K.&lt;/author&gt;&lt;author&gt;Nair, Muraleedharan G.&lt;/author&gt;&lt;/authors&gt;&lt;/contributors&gt;&lt;titles&gt;&lt;title&gt;Identification of metabolites in Withania sominfera fruits by liquid chromatography and high-resolution mass spectrometry&lt;/title&gt;&lt;secondary-title&gt;Rapid Communications in Mass Spectrometry&lt;/secondary-title&gt;&lt;/titles&gt;&lt;periodical&gt;&lt;full-title&gt;Rapid Communications in Mass Spectrometry&lt;/full-title&gt;&lt;/periodical&gt;&lt;pages&gt;1277-1290&lt;/pages&gt;&lt;volume&gt;26&lt;/volume&gt;&lt;number&gt;11&lt;/number&gt;&lt;dates&gt;&lt;year&gt;2012&lt;/year&gt;&lt;pub-dates&gt;&lt;date&gt;2012/06/15&lt;/date&gt;&lt;/pub-dates&gt;&lt;/dates&gt;&lt;publisher&gt;John Wiley &amp;amp; Sons, Ltd&lt;/publisher&gt;&lt;isbn&gt;0951-4198&lt;/isbn&gt;&lt;urls&gt;&lt;related-urls&gt;&lt;url&gt;https://doi.org/10.1002/rcm.6221&lt;/url&gt;&lt;/related-urls&gt;&lt;/urls&gt;&lt;electronic-resource-num&gt;https://doi.org/10.1002/rcm.6221&lt;/electronic-resource-num&gt;&lt;access-date&gt;2025/02/20&lt;/access-date&gt;&lt;/record&gt;&lt;/Cite&gt;&lt;/EndNote&gt;</w:instrText>
            </w:r>
            <w:r w:rsidR="00D30BA1">
              <w:rPr>
                <w:rFonts w:asciiTheme="minorHAnsi" w:hAnsiTheme="minorHAnsi" w:cstheme="minorHAnsi"/>
                <w:sz w:val="22"/>
                <w:szCs w:val="22"/>
              </w:rPr>
              <w:fldChar w:fldCharType="separate"/>
            </w:r>
            <w:r w:rsidR="00D30BA1">
              <w:rPr>
                <w:rFonts w:asciiTheme="minorHAnsi" w:hAnsiTheme="minorHAnsi" w:cstheme="minorHAnsi"/>
                <w:noProof/>
                <w:sz w:val="22"/>
                <w:szCs w:val="22"/>
              </w:rPr>
              <w:t>{Bolleddula, 2012 #43}</w:t>
            </w:r>
            <w:r w:rsidR="00D30BA1">
              <w:rPr>
                <w:rFonts w:asciiTheme="minorHAnsi" w:hAnsiTheme="minorHAnsi" w:cstheme="minorHAnsi"/>
                <w:sz w:val="22"/>
                <w:szCs w:val="22"/>
              </w:rPr>
              <w:fldChar w:fldCharType="end"/>
            </w:r>
            <w:r w:rsidRPr="002C0F10">
              <w:rPr>
                <w:rFonts w:asciiTheme="minorHAnsi" w:hAnsiTheme="minorHAnsi" w:cstheme="minorHAnsi"/>
                <w:sz w:val="22"/>
                <w:szCs w:val="22"/>
              </w:rPr>
              <w:t>.</w:t>
            </w:r>
          </w:p>
        </w:tc>
      </w:tr>
      <w:tr w:rsidR="00545986" w:rsidRPr="000C3398" w14:paraId="14CD880E" w14:textId="77777777" w:rsidTr="00847EB6">
        <w:trPr>
          <w:cantSplit/>
          <w:trHeight w:val="1763"/>
        </w:trPr>
        <w:tc>
          <w:tcPr>
            <w:tcW w:w="715" w:type="dxa"/>
            <w:shd w:val="clear" w:color="auto" w:fill="auto"/>
            <w:vAlign w:val="center"/>
          </w:tcPr>
          <w:p w14:paraId="16791BE0" w14:textId="228503D4"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color w:val="000000"/>
                <w:sz w:val="22"/>
                <w:szCs w:val="22"/>
              </w:rPr>
              <w:lastRenderedPageBreak/>
              <w:t>14</w:t>
            </w:r>
            <w:r w:rsidR="00F23F72">
              <w:rPr>
                <w:rFonts w:asciiTheme="minorHAnsi" w:hAnsiTheme="minorHAnsi" w:cstheme="minorHAnsi"/>
                <w:color w:val="000000"/>
                <w:sz w:val="22"/>
                <w:szCs w:val="22"/>
              </w:rPr>
              <w:t>a</w:t>
            </w:r>
          </w:p>
        </w:tc>
        <w:tc>
          <w:tcPr>
            <w:tcW w:w="720" w:type="dxa"/>
            <w:vMerge w:val="restart"/>
            <w:shd w:val="clear" w:color="auto" w:fill="auto"/>
            <w:vAlign w:val="center"/>
          </w:tcPr>
          <w:p w14:paraId="3F2F0C5C" w14:textId="1FDCB28F"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31.22</w:t>
            </w:r>
          </w:p>
        </w:tc>
        <w:tc>
          <w:tcPr>
            <w:tcW w:w="1440" w:type="dxa"/>
            <w:shd w:val="clear" w:color="auto" w:fill="auto"/>
            <w:vAlign w:val="center"/>
          </w:tcPr>
          <w:p w14:paraId="6A9EB848" w14:textId="77777777"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1107.5214</w:t>
            </w:r>
          </w:p>
          <w:p w14:paraId="0AF9F0CE" w14:textId="215B1889"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1105.5068</w:t>
            </w:r>
          </w:p>
        </w:tc>
        <w:tc>
          <w:tcPr>
            <w:tcW w:w="1115" w:type="dxa"/>
            <w:shd w:val="clear" w:color="auto" w:fill="auto"/>
            <w:vAlign w:val="center"/>
          </w:tcPr>
          <w:p w14:paraId="177CA387" w14:textId="7777777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-0.4</w:t>
            </w:r>
          </w:p>
          <w:p w14:paraId="3197B7F9" w14:textId="214BC5AD"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-0.4</w:t>
            </w:r>
          </w:p>
        </w:tc>
        <w:tc>
          <w:tcPr>
            <w:tcW w:w="2305" w:type="dxa"/>
            <w:shd w:val="clear" w:color="auto" w:fill="auto"/>
            <w:vAlign w:val="center"/>
          </w:tcPr>
          <w:p w14:paraId="0B9720F9" w14:textId="491A0C4A"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Withanoside IX</w:t>
            </w:r>
          </w:p>
          <w:p w14:paraId="3FD8B804" w14:textId="5D3399DB"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C</w:t>
            </w:r>
            <w:r w:rsidRPr="002C0F10">
              <w:rPr>
                <w:rFonts w:asciiTheme="minorHAnsi" w:hAnsiTheme="minorHAnsi" w:cstheme="minorHAnsi"/>
                <w:sz w:val="22"/>
                <w:szCs w:val="22"/>
                <w:vertAlign w:val="subscript"/>
              </w:rPr>
              <w:t>52</w:t>
            </w:r>
            <w:r w:rsidRPr="002C0F10">
              <w:rPr>
                <w:rFonts w:asciiTheme="minorHAnsi" w:hAnsiTheme="minorHAnsi" w:cstheme="minorHAnsi"/>
                <w:sz w:val="22"/>
                <w:szCs w:val="22"/>
              </w:rPr>
              <w:t>H</w:t>
            </w:r>
            <w:r w:rsidRPr="002C0F10">
              <w:rPr>
                <w:rFonts w:asciiTheme="minorHAnsi" w:hAnsiTheme="minorHAnsi" w:cstheme="minorHAnsi"/>
                <w:sz w:val="22"/>
                <w:szCs w:val="22"/>
                <w:vertAlign w:val="subscript"/>
              </w:rPr>
              <w:t>82</w:t>
            </w:r>
            <w:r w:rsidRPr="002C0F10">
              <w:rPr>
                <w:rFonts w:asciiTheme="minorHAnsi" w:hAnsiTheme="minorHAnsi" w:cstheme="minorHAnsi"/>
                <w:sz w:val="22"/>
                <w:szCs w:val="22"/>
              </w:rPr>
              <w:t>O</w:t>
            </w:r>
            <w:r w:rsidRPr="002C0F10">
              <w:rPr>
                <w:rFonts w:asciiTheme="minorHAnsi" w:hAnsiTheme="minorHAnsi" w:cstheme="minorHAnsi"/>
                <w:sz w:val="22"/>
                <w:szCs w:val="22"/>
                <w:vertAlign w:val="subscript"/>
              </w:rPr>
              <w:t>25</w:t>
            </w:r>
          </w:p>
          <w:p w14:paraId="781836D5" w14:textId="75625F66"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(500721-40-4)</w:t>
            </w:r>
          </w:p>
          <w:p w14:paraId="21AEC0EC" w14:textId="77777777" w:rsidR="00545986"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Matched</w:t>
            </w:r>
          </w:p>
          <w:p w14:paraId="24799A95" w14:textId="3FEDD26F" w:rsidR="00545986" w:rsidRPr="002C0F10" w:rsidRDefault="00545986" w:rsidP="00545986">
            <w:pPr>
              <w:jc w:val="center"/>
              <w:rPr>
                <w:rFonts w:asciiTheme="minorHAnsi" w:hAnsiTheme="minorHAnsi" w:cstheme="minorHAnsi"/>
                <w:sz w:val="22"/>
                <w:szCs w:val="22"/>
              </w:rPr>
            </w:pPr>
          </w:p>
        </w:tc>
        <w:tc>
          <w:tcPr>
            <w:tcW w:w="2598" w:type="dxa"/>
            <w:shd w:val="clear" w:color="auto" w:fill="auto"/>
            <w:vAlign w:val="center"/>
          </w:tcPr>
          <w:p w14:paraId="4E026E41" w14:textId="63F1C558" w:rsidR="00545986" w:rsidRPr="00BE1751" w:rsidRDefault="00B636EB" w:rsidP="00545986">
            <w:pPr>
              <w:jc w:val="center"/>
              <w:rPr>
                <w:rFonts w:asciiTheme="minorHAnsi" w:hAnsiTheme="minorHAnsi" w:cstheme="minorHAnsi"/>
                <w:sz w:val="16"/>
                <w:szCs w:val="16"/>
              </w:rPr>
            </w:pPr>
            <w:r w:rsidRPr="00B636EB">
              <w:rPr>
                <w:rFonts w:asciiTheme="minorHAnsi" w:hAnsiTheme="minorHAnsi" w:cstheme="minorHAnsi"/>
                <w:noProof/>
                <w:sz w:val="16"/>
                <w:szCs w:val="16"/>
              </w:rPr>
              <w:object w:dxaOrig="9917" w:dyaOrig="8552" w14:anchorId="00B4A4F0">
                <v:shape id="_x0000_i1046" type="#_x0000_t75" alt="" style="width:123.85pt;height:105.7pt;mso-width-percent:0;mso-height-percent:0;mso-width-percent:0;mso-height-percent:0" o:ole="">
                  <v:imagedata r:id="rId53" o:title=""/>
                </v:shape>
                <o:OLEObject Type="Embed" ProgID="ChemDraw.Document.6.0" ShapeID="_x0000_i1046" DrawAspect="Content" ObjectID="_1812873528" r:id="rId54"/>
              </w:object>
            </w:r>
          </w:p>
          <w:p w14:paraId="682C18C6" w14:textId="001FBE96" w:rsidR="00545986" w:rsidRPr="00C22FC8" w:rsidRDefault="00545986" w:rsidP="00545986">
            <w:pPr>
              <w:jc w:val="center"/>
              <w:rPr>
                <w:rFonts w:asciiTheme="minorHAnsi" w:hAnsiTheme="minorHAnsi" w:cstheme="minorHAnsi"/>
                <w:sz w:val="16"/>
                <w:szCs w:val="16"/>
                <w:lang w:val="pt-BR"/>
              </w:rPr>
            </w:pPr>
            <w:r w:rsidRPr="00C22FC8">
              <w:rPr>
                <w:rFonts w:asciiTheme="minorHAnsi" w:hAnsiTheme="minorHAnsi" w:cstheme="minorHAnsi"/>
                <w:sz w:val="16"/>
                <w:szCs w:val="16"/>
                <w:lang w:val="pt-BR"/>
              </w:rPr>
              <w:t>OC1CC(OC2C(O)C(O)C(O)C(COC3C(O)C(O)C(O)C(CO)O3)O2)CC4=CCC(C(CCC5C(C)C6OC(C(COC7C(O)C(O)C(O)C(COC8C(O)C(O)C(O)C(CO)O8)O7)=C(C)C6)=O)C5(C)CC9)C9C41C</w:t>
            </w:r>
          </w:p>
        </w:tc>
        <w:tc>
          <w:tcPr>
            <w:tcW w:w="1272" w:type="dxa"/>
            <w:vMerge w:val="restart"/>
            <w:shd w:val="clear" w:color="auto" w:fill="auto"/>
            <w:vAlign w:val="center"/>
          </w:tcPr>
          <w:p w14:paraId="7EBF4B2D" w14:textId="15F0D1E5" w:rsidR="00545986" w:rsidRPr="001B5A90" w:rsidRDefault="00545986" w:rsidP="001B5A90">
            <w:pPr>
              <w:jc w:val="center"/>
              <w:rPr>
                <w:rFonts w:ascii="Calibri" w:hAnsi="Calibri" w:cs="Calibri"/>
                <w:color w:val="000000"/>
                <w:sz w:val="22"/>
                <w:szCs w:val="22"/>
              </w:rPr>
            </w:pPr>
            <w:r>
              <w:rPr>
                <w:rFonts w:ascii="Calibri" w:hAnsi="Calibri" w:cs="Calibri"/>
                <w:color w:val="000000"/>
                <w:sz w:val="22"/>
                <w:szCs w:val="22"/>
              </w:rPr>
              <w:t>2.0 ± 0.3</w:t>
            </w:r>
          </w:p>
        </w:tc>
        <w:tc>
          <w:tcPr>
            <w:tcW w:w="4288" w:type="dxa"/>
            <w:shd w:val="clear" w:color="auto" w:fill="auto"/>
            <w:vAlign w:val="center"/>
          </w:tcPr>
          <w:p w14:paraId="5B813644" w14:textId="7D3739DC"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 xml:space="preserve">HRMS supports molecular </w:t>
            </w:r>
            <w:r w:rsidR="00BA69A6" w:rsidRPr="002C0F10">
              <w:rPr>
                <w:rFonts w:asciiTheme="minorHAnsi" w:hAnsiTheme="minorHAnsi" w:cstheme="minorHAnsi"/>
                <w:sz w:val="22"/>
                <w:szCs w:val="22"/>
              </w:rPr>
              <w:t>formula.</w:t>
            </w:r>
          </w:p>
          <w:p w14:paraId="070BB1D6" w14:textId="77777777"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MS/MS supports structure via literature.</w:t>
            </w:r>
          </w:p>
          <w:p w14:paraId="0BB40918" w14:textId="055867D3"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 xml:space="preserve">Literature contained fragmentation and was related to </w:t>
            </w:r>
            <w:r w:rsidRPr="002C0F10">
              <w:rPr>
                <w:rFonts w:asciiTheme="minorHAnsi" w:hAnsiTheme="minorHAnsi" w:cstheme="minorHAnsi"/>
                <w:i/>
                <w:iCs/>
                <w:sz w:val="22"/>
                <w:szCs w:val="22"/>
              </w:rPr>
              <w:t>W. somnifera</w:t>
            </w:r>
            <w:r w:rsidRPr="002C0F10">
              <w:rPr>
                <w:rFonts w:asciiTheme="minorHAnsi" w:hAnsiTheme="minorHAnsi" w:cstheme="minorHAnsi"/>
                <w:sz w:val="22"/>
                <w:szCs w:val="22"/>
              </w:rPr>
              <w:t xml:space="preserve"> fruits</w:t>
            </w:r>
            <w:r w:rsidR="00327A45">
              <w:rPr>
                <w:rFonts w:asciiTheme="minorHAnsi" w:hAnsiTheme="minorHAnsi" w:cstheme="minorHAnsi"/>
                <w:sz w:val="22"/>
                <w:szCs w:val="22"/>
              </w:rPr>
              <w:t xml:space="preserve"> </w:t>
            </w:r>
            <w:r w:rsidR="00D30BA1">
              <w:rPr>
                <w:rFonts w:asciiTheme="minorHAnsi" w:hAnsiTheme="minorHAnsi" w:cstheme="minorHAnsi"/>
                <w:sz w:val="22"/>
                <w:szCs w:val="22"/>
              </w:rPr>
              <w:fldChar w:fldCharType="begin"/>
            </w:r>
            <w:r w:rsidR="00D30BA1">
              <w:rPr>
                <w:rFonts w:asciiTheme="minorHAnsi" w:hAnsiTheme="minorHAnsi" w:cstheme="minorHAnsi"/>
                <w:sz w:val="22"/>
                <w:szCs w:val="22"/>
              </w:rPr>
              <w:instrText xml:space="preserve"> ADDIN EN.CITE &lt;EndNote&gt;&lt;Cite&gt;&lt;Author&gt;Bolleddula&lt;/Author&gt;&lt;Year&gt;2012&lt;/Year&gt;&lt;RecNum&gt;43&lt;/RecNum&gt;&lt;record&gt;&lt;rec-number&gt;43&lt;/rec-number&gt;&lt;foreign-keys&gt;&lt;key app="EN" db-id="5zveep5p5rfddlepf295ra0fxsdrfd9s0ezs" timestamp="1740071262"&gt;43&lt;/key&gt;&lt;/foreign-keys&gt;&lt;ref-type name="Journal Article"&gt;17&lt;/ref-type&gt;&lt;contributors&gt;&lt;authors&gt;&lt;author&gt;Bolleddula, Jayaprakasam&lt;/author&gt;&lt;author&gt;Fitch, William&lt;/author&gt;&lt;author&gt;Vareed, Shaiju K.&lt;/author&gt;&lt;author&gt;Nair, Muraleedharan G.&lt;/author&gt;&lt;/authors&gt;&lt;/contributors&gt;&lt;titles&gt;&lt;title&gt;Identification of metabolites in Withania sominfera fruits by liquid chromatography and high-resolution mass spectrometry&lt;/title&gt;&lt;secondary-title&gt;Rapid Communications in Mass Spectrometry&lt;/secondary-title&gt;&lt;/titles&gt;&lt;periodical&gt;&lt;full-title&gt;Rapid Communications in Mass Spectrometry&lt;/full-title&gt;&lt;/periodical&gt;&lt;pages&gt;1277-1290&lt;/pages&gt;&lt;volume&gt;26&lt;/volume&gt;&lt;number&gt;11&lt;/number&gt;&lt;dates&gt;&lt;year&gt;2012&lt;/year&gt;&lt;pub-dates&gt;&lt;date&gt;2012/06/15&lt;/date&gt;&lt;/pub-dates&gt;&lt;/dates&gt;&lt;publisher&gt;John Wiley &amp;amp; Sons, Ltd&lt;/publisher&gt;&lt;isbn&gt;0951-4198&lt;/isbn&gt;&lt;urls&gt;&lt;related-urls&gt;&lt;url&gt;https://doi.org/10.1002/rcm.6221&lt;/url&gt;&lt;/related-urls&gt;&lt;/urls&gt;&lt;electronic-resource-num&gt;https://doi.org/10.1002/rcm.6221&lt;/electronic-resource-num&gt;&lt;access-date&gt;2025/02/20&lt;/access-date&gt;&lt;/record&gt;&lt;/Cite&gt;&lt;/EndNote&gt;</w:instrText>
            </w:r>
            <w:r w:rsidR="00D30BA1">
              <w:rPr>
                <w:rFonts w:asciiTheme="minorHAnsi" w:hAnsiTheme="minorHAnsi" w:cstheme="minorHAnsi"/>
                <w:sz w:val="22"/>
                <w:szCs w:val="22"/>
              </w:rPr>
              <w:fldChar w:fldCharType="separate"/>
            </w:r>
            <w:r w:rsidR="00D30BA1">
              <w:rPr>
                <w:rFonts w:asciiTheme="minorHAnsi" w:hAnsiTheme="minorHAnsi" w:cstheme="minorHAnsi"/>
                <w:noProof/>
                <w:sz w:val="22"/>
                <w:szCs w:val="22"/>
              </w:rPr>
              <w:t>{Bolleddula, 2012 #43}</w:t>
            </w:r>
            <w:r w:rsidR="00D30BA1">
              <w:rPr>
                <w:rFonts w:asciiTheme="minorHAnsi" w:hAnsiTheme="minorHAnsi" w:cstheme="minorHAnsi"/>
                <w:sz w:val="22"/>
                <w:szCs w:val="22"/>
              </w:rPr>
              <w:fldChar w:fldCharType="end"/>
            </w:r>
            <w:r w:rsidRPr="002C0F10">
              <w:rPr>
                <w:rFonts w:asciiTheme="minorHAnsi" w:hAnsiTheme="minorHAnsi" w:cstheme="minorHAnsi"/>
                <w:sz w:val="22"/>
                <w:szCs w:val="22"/>
              </w:rPr>
              <w:t>.</w:t>
            </w:r>
          </w:p>
        </w:tc>
      </w:tr>
      <w:tr w:rsidR="00545986" w:rsidRPr="000C3398" w14:paraId="2A3DA774" w14:textId="77777777" w:rsidTr="00847EB6">
        <w:trPr>
          <w:cantSplit/>
          <w:trHeight w:val="1763"/>
        </w:trPr>
        <w:tc>
          <w:tcPr>
            <w:tcW w:w="715" w:type="dxa"/>
            <w:shd w:val="clear" w:color="auto" w:fill="auto"/>
            <w:vAlign w:val="center"/>
          </w:tcPr>
          <w:p w14:paraId="3D7A1996" w14:textId="0C460880" w:rsidR="00545986" w:rsidRPr="002C0F10" w:rsidRDefault="00545986" w:rsidP="00545986">
            <w:pPr>
              <w:jc w:val="center"/>
              <w:rPr>
                <w:rFonts w:asciiTheme="minorHAnsi" w:hAnsiTheme="minorHAnsi" w:cstheme="minorHAnsi"/>
                <w:color w:val="000000"/>
                <w:sz w:val="22"/>
                <w:szCs w:val="22"/>
              </w:rPr>
            </w:pPr>
            <w:r w:rsidRPr="002C0F10">
              <w:rPr>
                <w:rFonts w:asciiTheme="minorHAnsi" w:hAnsiTheme="minorHAnsi" w:cstheme="minorHAnsi"/>
                <w:color w:val="000000"/>
                <w:sz w:val="22"/>
                <w:szCs w:val="22"/>
              </w:rPr>
              <w:t>14b</w:t>
            </w:r>
          </w:p>
        </w:tc>
        <w:tc>
          <w:tcPr>
            <w:tcW w:w="720" w:type="dxa"/>
            <w:vMerge/>
            <w:shd w:val="clear" w:color="auto" w:fill="auto"/>
            <w:vAlign w:val="center"/>
          </w:tcPr>
          <w:p w14:paraId="10345AA6" w14:textId="77777777" w:rsidR="00545986" w:rsidRPr="002C0F10" w:rsidRDefault="00545986" w:rsidP="00545986">
            <w:pPr>
              <w:jc w:val="center"/>
              <w:rPr>
                <w:rFonts w:asciiTheme="minorHAnsi" w:hAnsiTheme="minorHAnsi" w:cstheme="minorHAnsi"/>
                <w:sz w:val="22"/>
                <w:szCs w:val="22"/>
              </w:rPr>
            </w:pPr>
          </w:p>
        </w:tc>
        <w:tc>
          <w:tcPr>
            <w:tcW w:w="1440" w:type="dxa"/>
            <w:shd w:val="clear" w:color="auto" w:fill="auto"/>
            <w:vAlign w:val="center"/>
          </w:tcPr>
          <w:p w14:paraId="2A01AA1F" w14:textId="77777777"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1095.5569</w:t>
            </w:r>
          </w:p>
          <w:p w14:paraId="43864CE6" w14:textId="519F5203"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1093.5427</w:t>
            </w:r>
          </w:p>
        </w:tc>
        <w:tc>
          <w:tcPr>
            <w:tcW w:w="1115" w:type="dxa"/>
            <w:shd w:val="clear" w:color="auto" w:fill="auto"/>
            <w:vAlign w:val="center"/>
          </w:tcPr>
          <w:p w14:paraId="2BAE61D2" w14:textId="7777777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-1.2</w:t>
            </w:r>
          </w:p>
          <w:p w14:paraId="1240EF0C" w14:textId="6ACC2C6B"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-0.9</w:t>
            </w:r>
          </w:p>
        </w:tc>
        <w:tc>
          <w:tcPr>
            <w:tcW w:w="2305" w:type="dxa"/>
            <w:shd w:val="clear" w:color="auto" w:fill="auto"/>
            <w:vAlign w:val="center"/>
          </w:tcPr>
          <w:p w14:paraId="33CD6187" w14:textId="72442BAE" w:rsidR="00545986" w:rsidRPr="00C22FC8" w:rsidRDefault="00545986" w:rsidP="00545986">
            <w:pPr>
              <w:jc w:val="center"/>
              <w:rPr>
                <w:rFonts w:asciiTheme="minorHAnsi" w:hAnsiTheme="minorHAnsi" w:cstheme="minorHAnsi"/>
                <w:sz w:val="18"/>
                <w:szCs w:val="18"/>
                <w:lang w:val="pt-BR"/>
              </w:rPr>
            </w:pPr>
            <w:r w:rsidRPr="00C22FC8">
              <w:rPr>
                <w:rFonts w:asciiTheme="minorHAnsi" w:hAnsiTheme="minorHAnsi" w:cstheme="minorHAnsi"/>
                <w:sz w:val="18"/>
                <w:szCs w:val="18"/>
                <w:lang w:val="pt-BR"/>
              </w:rPr>
              <w:t>(1</w:t>
            </w:r>
            <w:r w:rsidRPr="008B3189">
              <w:rPr>
                <w:rFonts w:asciiTheme="minorHAnsi" w:hAnsiTheme="minorHAnsi" w:cstheme="minorHAnsi"/>
                <w:sz w:val="18"/>
                <w:szCs w:val="18"/>
              </w:rPr>
              <w:t>α</w:t>
            </w:r>
            <w:r w:rsidRPr="00C22FC8">
              <w:rPr>
                <w:rFonts w:asciiTheme="minorHAnsi" w:hAnsiTheme="minorHAnsi" w:cstheme="minorHAnsi"/>
                <w:sz w:val="18"/>
                <w:szCs w:val="18"/>
                <w:lang w:val="pt-BR"/>
              </w:rPr>
              <w:t>,​3</w:t>
            </w:r>
            <w:r w:rsidRPr="008B3189">
              <w:rPr>
                <w:rFonts w:asciiTheme="minorHAnsi" w:hAnsiTheme="minorHAnsi" w:cstheme="minorHAnsi"/>
                <w:sz w:val="18"/>
                <w:szCs w:val="18"/>
              </w:rPr>
              <w:t>β</w:t>
            </w:r>
            <w:r w:rsidRPr="00C22FC8">
              <w:rPr>
                <w:rFonts w:asciiTheme="minorHAnsi" w:hAnsiTheme="minorHAnsi" w:cstheme="minorHAnsi"/>
                <w:sz w:val="18"/>
                <w:szCs w:val="18"/>
                <w:lang w:val="pt-BR"/>
              </w:rPr>
              <w:t>,​22</w:t>
            </w:r>
            <w:r w:rsidRPr="00C22FC8">
              <w:rPr>
                <w:rFonts w:asciiTheme="minorHAnsi" w:hAnsiTheme="minorHAnsi" w:cstheme="minorHAnsi"/>
                <w:i/>
                <w:iCs/>
                <w:sz w:val="18"/>
                <w:szCs w:val="18"/>
                <w:lang w:val="pt-BR"/>
              </w:rPr>
              <w:t>R</w:t>
            </w:r>
            <w:r w:rsidRPr="00C22FC8">
              <w:rPr>
                <w:rFonts w:asciiTheme="minorHAnsi" w:hAnsiTheme="minorHAnsi" w:cstheme="minorHAnsi"/>
                <w:sz w:val="18"/>
                <w:szCs w:val="18"/>
                <w:lang w:val="pt-BR"/>
              </w:rPr>
              <w:t>,​24</w:t>
            </w:r>
            <w:r w:rsidRPr="00C22FC8">
              <w:rPr>
                <w:rFonts w:asciiTheme="minorHAnsi" w:hAnsiTheme="minorHAnsi" w:cstheme="minorHAnsi"/>
                <w:i/>
                <w:iCs/>
                <w:sz w:val="18"/>
                <w:szCs w:val="18"/>
                <w:lang w:val="pt-BR"/>
              </w:rPr>
              <w:t>Z</w:t>
            </w:r>
            <w:r w:rsidRPr="00C22FC8">
              <w:rPr>
                <w:rFonts w:asciiTheme="minorHAnsi" w:hAnsiTheme="minorHAnsi" w:cstheme="minorHAnsi"/>
                <w:sz w:val="18"/>
                <w:szCs w:val="18"/>
                <w:lang w:val="pt-BR"/>
              </w:rPr>
              <w:t>)​-​1,​22-​dihydroxyergosta-​5,​24-​diene-​3,​26-​diyl bis[6-​</w:t>
            </w:r>
            <w:r w:rsidRPr="00C22FC8">
              <w:rPr>
                <w:rFonts w:asciiTheme="minorHAnsi" w:hAnsiTheme="minorHAnsi" w:cstheme="minorHAnsi"/>
                <w:i/>
                <w:iCs/>
                <w:sz w:val="18"/>
                <w:szCs w:val="18"/>
                <w:lang w:val="pt-BR"/>
              </w:rPr>
              <w:t>O</w:t>
            </w:r>
            <w:r w:rsidRPr="00C22FC8">
              <w:rPr>
                <w:rFonts w:asciiTheme="minorHAnsi" w:hAnsiTheme="minorHAnsi" w:cstheme="minorHAnsi"/>
                <w:sz w:val="18"/>
                <w:szCs w:val="18"/>
                <w:lang w:val="pt-BR"/>
              </w:rPr>
              <w:t>-​</w:t>
            </w:r>
            <w:r w:rsidRPr="008B3189">
              <w:rPr>
                <w:rFonts w:asciiTheme="minorHAnsi" w:hAnsiTheme="minorHAnsi" w:cstheme="minorHAnsi"/>
                <w:sz w:val="18"/>
                <w:szCs w:val="18"/>
              </w:rPr>
              <w:t>β</w:t>
            </w:r>
            <w:r w:rsidRPr="00C22FC8">
              <w:rPr>
                <w:rFonts w:asciiTheme="minorHAnsi" w:hAnsiTheme="minorHAnsi" w:cstheme="minorHAnsi"/>
                <w:sz w:val="18"/>
                <w:szCs w:val="18"/>
                <w:lang w:val="pt-BR"/>
              </w:rPr>
              <w:t>-​D-​glucopyranosyl-</w:t>
            </w:r>
            <w:r w:rsidRPr="008B3189">
              <w:rPr>
                <w:rFonts w:asciiTheme="minorHAnsi" w:hAnsiTheme="minorHAnsi" w:cstheme="minorHAnsi"/>
                <w:sz w:val="18"/>
                <w:szCs w:val="18"/>
              </w:rPr>
              <w:t>β</w:t>
            </w:r>
            <w:r w:rsidRPr="00C22FC8">
              <w:rPr>
                <w:rFonts w:asciiTheme="minorHAnsi" w:hAnsiTheme="minorHAnsi" w:cstheme="minorHAnsi"/>
                <w:sz w:val="18"/>
                <w:szCs w:val="18"/>
                <w:lang w:val="pt-BR"/>
              </w:rPr>
              <w:t>-​D-​Glucopyranoside</w:t>
            </w:r>
          </w:p>
          <w:p w14:paraId="0FE596EB" w14:textId="5E95CC59"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C</w:t>
            </w:r>
            <w:r w:rsidRPr="002C0F10">
              <w:rPr>
                <w:rFonts w:asciiTheme="minorHAnsi" w:hAnsiTheme="minorHAnsi" w:cstheme="minorHAnsi"/>
                <w:sz w:val="22"/>
                <w:szCs w:val="22"/>
                <w:vertAlign w:val="subscript"/>
              </w:rPr>
              <w:t>52</w:t>
            </w:r>
            <w:r w:rsidRPr="002C0F10">
              <w:rPr>
                <w:rFonts w:asciiTheme="minorHAnsi" w:hAnsiTheme="minorHAnsi" w:cstheme="minorHAnsi"/>
                <w:sz w:val="22"/>
                <w:szCs w:val="22"/>
              </w:rPr>
              <w:t>H</w:t>
            </w:r>
            <w:r w:rsidRPr="002C0F10">
              <w:rPr>
                <w:rFonts w:asciiTheme="minorHAnsi" w:hAnsiTheme="minorHAnsi" w:cstheme="minorHAnsi"/>
                <w:sz w:val="22"/>
                <w:szCs w:val="22"/>
                <w:vertAlign w:val="subscript"/>
              </w:rPr>
              <w:t>86</w:t>
            </w:r>
            <w:r w:rsidRPr="002C0F10">
              <w:rPr>
                <w:rFonts w:asciiTheme="minorHAnsi" w:hAnsiTheme="minorHAnsi" w:cstheme="minorHAnsi"/>
                <w:sz w:val="22"/>
                <w:szCs w:val="22"/>
              </w:rPr>
              <w:t>O</w:t>
            </w:r>
            <w:r w:rsidRPr="002C0F10">
              <w:rPr>
                <w:rFonts w:asciiTheme="minorHAnsi" w:hAnsiTheme="minorHAnsi" w:cstheme="minorHAnsi"/>
                <w:sz w:val="22"/>
                <w:szCs w:val="22"/>
                <w:vertAlign w:val="subscript"/>
              </w:rPr>
              <w:t>24</w:t>
            </w:r>
          </w:p>
          <w:p w14:paraId="7EACFBC0" w14:textId="643397F3"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(2411842-88-9)</w:t>
            </w:r>
          </w:p>
          <w:p w14:paraId="601F4A84" w14:textId="6C48E7B1"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Tentative</w:t>
            </w:r>
          </w:p>
        </w:tc>
        <w:tc>
          <w:tcPr>
            <w:tcW w:w="2598" w:type="dxa"/>
            <w:shd w:val="clear" w:color="auto" w:fill="auto"/>
            <w:vAlign w:val="center"/>
          </w:tcPr>
          <w:p w14:paraId="2B7A9BC5" w14:textId="67ADD64C" w:rsidR="00545986" w:rsidRPr="00C22FC8" w:rsidRDefault="00B636EB" w:rsidP="00545986">
            <w:pPr>
              <w:jc w:val="center"/>
              <w:rPr>
                <w:rFonts w:asciiTheme="minorHAnsi" w:hAnsiTheme="minorHAnsi" w:cstheme="minorHAnsi"/>
                <w:sz w:val="16"/>
                <w:szCs w:val="16"/>
                <w:lang w:val="pt-BR"/>
              </w:rPr>
            </w:pPr>
            <w:r w:rsidRPr="00B636EB">
              <w:rPr>
                <w:rFonts w:asciiTheme="minorHAnsi" w:hAnsiTheme="minorHAnsi" w:cstheme="minorHAnsi"/>
                <w:noProof/>
                <w:sz w:val="16"/>
                <w:szCs w:val="16"/>
              </w:rPr>
              <w:object w:dxaOrig="9917" w:dyaOrig="8654" w14:anchorId="3FC5C18A">
                <v:shape id="_x0000_i1047" type="#_x0000_t75" alt="" style="width:123.85pt;height:110.3pt;mso-width-percent:0;mso-height-percent:0;mso-width-percent:0;mso-height-percent:0" o:ole="">
                  <v:imagedata r:id="rId55" o:title=""/>
                </v:shape>
                <o:OLEObject Type="Embed" ProgID="ChemDraw.Document.6.0" ShapeID="_x0000_i1047" DrawAspect="Content" ObjectID="_1812873529" r:id="rId56"/>
              </w:object>
            </w:r>
            <w:r w:rsidR="00545986" w:rsidRPr="00C22FC8">
              <w:rPr>
                <w:rFonts w:asciiTheme="minorHAnsi" w:hAnsiTheme="minorHAnsi" w:cstheme="minorHAnsi"/>
                <w:sz w:val="16"/>
                <w:szCs w:val="16"/>
                <w:lang w:val="pt-BR"/>
              </w:rPr>
              <w:t>OC(C/C(C)=C(COC1C(O)C(O)C(O)C(COC2C(O)C(O)C(O)C(CO)O2)O1)\C)C(C)C3CCC4C5CC=C6CC(OC7C(O)C(O)C(O)C(COC8C(O)C(O)C(O)C(CO)O8)O7)CC(O)C6(C)C5CCC43C</w:t>
            </w:r>
          </w:p>
        </w:tc>
        <w:tc>
          <w:tcPr>
            <w:tcW w:w="1272" w:type="dxa"/>
            <w:vMerge/>
            <w:shd w:val="clear" w:color="auto" w:fill="auto"/>
            <w:vAlign w:val="center"/>
          </w:tcPr>
          <w:p w14:paraId="19B6AB09" w14:textId="77777777" w:rsidR="00545986" w:rsidRPr="00C22FC8" w:rsidRDefault="00545986" w:rsidP="00545986">
            <w:pPr>
              <w:jc w:val="center"/>
              <w:rPr>
                <w:rFonts w:asciiTheme="minorHAnsi" w:hAnsiTheme="minorHAnsi" w:cstheme="minorHAnsi"/>
                <w:sz w:val="22"/>
                <w:szCs w:val="22"/>
                <w:lang w:val="pt-BR"/>
              </w:rPr>
            </w:pPr>
          </w:p>
        </w:tc>
        <w:tc>
          <w:tcPr>
            <w:tcW w:w="4288" w:type="dxa"/>
            <w:shd w:val="clear" w:color="auto" w:fill="auto"/>
            <w:vAlign w:val="center"/>
          </w:tcPr>
          <w:p w14:paraId="5B8D86EC" w14:textId="5ABF265A"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 xml:space="preserve">HRMS supports molecular </w:t>
            </w:r>
            <w:r w:rsidR="00BA69A6" w:rsidRPr="002C0F10">
              <w:rPr>
                <w:rFonts w:asciiTheme="minorHAnsi" w:hAnsiTheme="minorHAnsi" w:cstheme="minorHAnsi"/>
                <w:sz w:val="22"/>
                <w:szCs w:val="22"/>
              </w:rPr>
              <w:t>formula.</w:t>
            </w:r>
          </w:p>
          <w:p w14:paraId="5F7DF861" w14:textId="77777777"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MS/MS supports structure via literature.</w:t>
            </w:r>
          </w:p>
          <w:p w14:paraId="0FCC4347" w14:textId="22D12D52"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 xml:space="preserve">Literature only contained HRMS and NMR (i.e., no fragmentation), but was related to </w:t>
            </w:r>
            <w:r w:rsidRPr="002C0F10">
              <w:rPr>
                <w:rFonts w:asciiTheme="minorHAnsi" w:hAnsiTheme="minorHAnsi" w:cstheme="minorHAnsi"/>
                <w:i/>
                <w:iCs/>
                <w:sz w:val="22"/>
                <w:szCs w:val="22"/>
              </w:rPr>
              <w:t>W. somnifera</w:t>
            </w:r>
            <w:r w:rsidRPr="002C0F10">
              <w:rPr>
                <w:rFonts w:asciiTheme="minorHAnsi" w:hAnsiTheme="minorHAnsi" w:cstheme="minorHAnsi"/>
                <w:sz w:val="22"/>
                <w:szCs w:val="22"/>
              </w:rPr>
              <w:t xml:space="preserve"> seeds</w:t>
            </w:r>
            <w:r w:rsidR="00327A45">
              <w:rPr>
                <w:rFonts w:asciiTheme="minorHAnsi" w:hAnsiTheme="minorHAnsi" w:cstheme="minorHAnsi"/>
                <w:sz w:val="22"/>
                <w:szCs w:val="22"/>
              </w:rPr>
              <w:t xml:space="preserve"> </w:t>
            </w:r>
            <w:r w:rsidR="00D30BA1">
              <w:rPr>
                <w:rFonts w:asciiTheme="minorHAnsi" w:hAnsiTheme="minorHAnsi" w:cstheme="minorHAnsi"/>
                <w:sz w:val="22"/>
                <w:szCs w:val="22"/>
              </w:rPr>
              <w:fldChar w:fldCharType="begin"/>
            </w:r>
            <w:r w:rsidR="00D30BA1">
              <w:rPr>
                <w:rFonts w:asciiTheme="minorHAnsi" w:hAnsiTheme="minorHAnsi" w:cstheme="minorHAnsi"/>
                <w:sz w:val="22"/>
                <w:szCs w:val="22"/>
              </w:rPr>
              <w:instrText xml:space="preserve"> ADDIN EN.CITE &lt;EndNote&gt;&lt;Cite&gt;&lt;Author&gt;Iguchi&lt;/Author&gt;&lt;Year&gt;2021&lt;/Year&gt;&lt;RecNum&gt;44&lt;/RecNum&gt;&lt;record&gt;&lt;rec-number&gt;44&lt;/rec-number&gt;&lt;foreign-keys&gt;&lt;key app="EN" db-id="5zveep5p5rfddlepf295ra0fxsdrfd9s0ezs" timestamp="1740071294"&gt;44&lt;/key&gt;&lt;/foreign-keys&gt;&lt;ref-type name="Journal Article"&gt;17&lt;/ref-type&gt;&lt;contributors&gt;&lt;authors&gt;&lt;author&gt;Iguchi, T.&lt;/author&gt;&lt;author&gt;Kuroda, M.&lt;/author&gt;&lt;author&gt;Ishihara, M.&lt;/author&gt;&lt;author&gt;Sakagami, H.&lt;/author&gt;&lt;author&gt;Mimaki, Y.&lt;/author&gt;&lt;/authors&gt;&lt;/contributors&gt;&lt;auth-address&gt;Department of Medicinal Pharmacognosy, School of Pharmacy, Tokyo University of Pharmacy and Life Sciences, Tokyo, Japan.&amp;#xD;Research Institute of Odontology (M-RIO), Meikai University, Saitama, Japan.&lt;/auth-address&gt;&lt;titles&gt;&lt;title&gt;Steroidal constituents isolated from the seeds of Withania somnifera&lt;/title&gt;&lt;secondary-title&gt;Nat Prod Res&lt;/secondary-title&gt;&lt;/titles&gt;&lt;periodical&gt;&lt;full-title&gt;Nat Prod Res&lt;/full-title&gt;&lt;/periodical&gt;&lt;pages&gt;2205-2210&lt;/pages&gt;&lt;volume&gt;35&lt;/volume&gt;&lt;number&gt;13&lt;/number&gt;&lt;edition&gt;20190920&lt;/edition&gt;&lt;keywords&gt;&lt;keyword&gt;Antineoplastic Agents/pharmacology&lt;/keyword&gt;&lt;keyword&gt;Cell Death/drug effects&lt;/keyword&gt;&lt;keyword&gt;Cell Line, Tumor&lt;/keyword&gt;&lt;keyword&gt;Humans&lt;/keyword&gt;&lt;keyword&gt;Magnetic Resonance Spectroscopy&lt;/keyword&gt;&lt;keyword&gt;Seeds/*chemistry&lt;/keyword&gt;&lt;keyword&gt;Steroids/chemistry/*isolation &amp;amp; purification&lt;/keyword&gt;&lt;keyword&gt;Withania/*chemistry&lt;/keyword&gt;&lt;keyword&gt;Solanaceae&lt;/keyword&gt;&lt;keyword&gt;Withania somnifera&lt;/keyword&gt;&lt;keyword&gt;cytotoxic activity&lt;/keyword&gt;&lt;keyword&gt;ergostanol glycoside&lt;/keyword&gt;&lt;keyword&gt;furostanol glycoside&lt;/keyword&gt;&lt;keyword&gt;seed&lt;/keyword&gt;&lt;keyword&gt;withanolide glycoside&lt;/keyword&gt;&lt;/keywords&gt;&lt;dates&gt;&lt;year&gt;2021&lt;/year&gt;&lt;pub-dates&gt;&lt;date&gt;Jul&lt;/date&gt;&lt;/pub-dates&gt;&lt;/dates&gt;&lt;isbn&gt;1478-6419&lt;/isbn&gt;&lt;accession-num&gt;31538506&lt;/accession-num&gt;&lt;urls&gt;&lt;/urls&gt;&lt;electronic-resource-num&gt;10.1080/14786419.2019.1667351&lt;/electronic-resource-num&gt;&lt;remote-database-provider&gt;NLM&lt;/remote-database-provider&gt;&lt;language&gt;eng&lt;/language&gt;&lt;/record&gt;&lt;/Cite&gt;&lt;/EndNote&gt;</w:instrText>
            </w:r>
            <w:r w:rsidR="00D30BA1">
              <w:rPr>
                <w:rFonts w:asciiTheme="minorHAnsi" w:hAnsiTheme="minorHAnsi" w:cstheme="minorHAnsi"/>
                <w:sz w:val="22"/>
                <w:szCs w:val="22"/>
              </w:rPr>
              <w:fldChar w:fldCharType="separate"/>
            </w:r>
            <w:r w:rsidR="00D30BA1">
              <w:rPr>
                <w:rFonts w:asciiTheme="minorHAnsi" w:hAnsiTheme="minorHAnsi" w:cstheme="minorHAnsi"/>
                <w:noProof/>
                <w:sz w:val="22"/>
                <w:szCs w:val="22"/>
              </w:rPr>
              <w:t>{Iguchi, 2021 #44}</w:t>
            </w:r>
            <w:r w:rsidR="00D30BA1">
              <w:rPr>
                <w:rFonts w:asciiTheme="minorHAnsi" w:hAnsiTheme="minorHAnsi" w:cstheme="minorHAnsi"/>
                <w:sz w:val="22"/>
                <w:szCs w:val="22"/>
              </w:rPr>
              <w:fldChar w:fldCharType="end"/>
            </w:r>
            <w:r w:rsidRPr="002C0F10">
              <w:rPr>
                <w:rFonts w:asciiTheme="minorHAnsi" w:hAnsiTheme="minorHAnsi" w:cstheme="minorHAnsi"/>
                <w:sz w:val="22"/>
                <w:szCs w:val="22"/>
              </w:rPr>
              <w:t>.</w:t>
            </w:r>
            <w:r w:rsidR="003A5DDD">
              <w:rPr>
                <w:rFonts w:asciiTheme="minorHAnsi" w:hAnsiTheme="minorHAnsi" w:cstheme="minorHAnsi"/>
                <w:sz w:val="22"/>
                <w:szCs w:val="22"/>
              </w:rPr>
              <w:t xml:space="preserve"> </w:t>
            </w:r>
          </w:p>
        </w:tc>
      </w:tr>
      <w:tr w:rsidR="00545986" w:rsidRPr="000C3398" w14:paraId="4DE6E052" w14:textId="77777777" w:rsidTr="00847EB6">
        <w:trPr>
          <w:cantSplit/>
          <w:trHeight w:val="1763"/>
        </w:trPr>
        <w:tc>
          <w:tcPr>
            <w:tcW w:w="715" w:type="dxa"/>
            <w:shd w:val="clear" w:color="auto" w:fill="auto"/>
            <w:vAlign w:val="center"/>
          </w:tcPr>
          <w:p w14:paraId="38388BD4" w14:textId="71F5D938" w:rsidR="00545986" w:rsidRPr="002C0F10" w:rsidRDefault="00545986" w:rsidP="00545986">
            <w:pPr>
              <w:keepNext/>
              <w:jc w:val="center"/>
              <w:rPr>
                <w:rFonts w:asciiTheme="minorHAnsi" w:hAnsiTheme="minorHAnsi" w:cstheme="minorHAnsi"/>
                <w:sz w:val="22"/>
                <w:szCs w:val="22"/>
              </w:rPr>
            </w:pPr>
            <w:r w:rsidRPr="002C0F10">
              <w:rPr>
                <w:rFonts w:asciiTheme="minorHAnsi" w:hAnsiTheme="minorHAnsi" w:cstheme="minorHAnsi"/>
                <w:color w:val="000000"/>
                <w:sz w:val="22"/>
                <w:szCs w:val="22"/>
              </w:rPr>
              <w:lastRenderedPageBreak/>
              <w:t>15a</w:t>
            </w:r>
          </w:p>
        </w:tc>
        <w:tc>
          <w:tcPr>
            <w:tcW w:w="720" w:type="dxa"/>
            <w:vMerge w:val="restart"/>
            <w:shd w:val="clear" w:color="auto" w:fill="auto"/>
            <w:vAlign w:val="center"/>
          </w:tcPr>
          <w:p w14:paraId="6C5920A0" w14:textId="4AEC9152" w:rsidR="00545986" w:rsidRPr="002C0F10" w:rsidRDefault="00545986" w:rsidP="00545986">
            <w:pPr>
              <w:keepNext/>
              <w:jc w:val="center"/>
              <w:rPr>
                <w:rFonts w:asciiTheme="minorHAnsi" w:hAnsiTheme="minorHAnsi" w:cstheme="minorHAnsi"/>
                <w:sz w:val="22"/>
                <w:szCs w:val="22"/>
              </w:rPr>
            </w:pPr>
            <w:r w:rsidRPr="002C0F10">
              <w:rPr>
                <w:rFonts w:asciiTheme="minorHAnsi" w:hAnsiTheme="minorHAnsi" w:cstheme="minorHAnsi"/>
                <w:sz w:val="22"/>
                <w:szCs w:val="22"/>
              </w:rPr>
              <w:t>32.38</w:t>
            </w:r>
          </w:p>
        </w:tc>
        <w:tc>
          <w:tcPr>
            <w:tcW w:w="1440" w:type="dxa"/>
            <w:shd w:val="clear" w:color="auto" w:fill="auto"/>
            <w:vAlign w:val="center"/>
          </w:tcPr>
          <w:p w14:paraId="74DBBD9C" w14:textId="77777777" w:rsidR="00545986" w:rsidRPr="002C0F10" w:rsidRDefault="00545986" w:rsidP="00545986">
            <w:pPr>
              <w:keepNext/>
              <w:jc w:val="center"/>
              <w:rPr>
                <w:rFonts w:asciiTheme="minorHAnsi" w:hAnsiTheme="minorHAnsi" w:cstheme="minorHAnsi"/>
                <w:bCs/>
                <w:sz w:val="22"/>
                <w:szCs w:val="22"/>
              </w:rPr>
            </w:pPr>
            <w:r w:rsidRPr="002C0F10">
              <w:rPr>
                <w:rFonts w:asciiTheme="minorHAnsi" w:hAnsiTheme="minorHAnsi" w:cstheme="minorHAnsi"/>
                <w:bCs/>
                <w:sz w:val="22"/>
                <w:szCs w:val="22"/>
              </w:rPr>
              <w:t>933.5050</w:t>
            </w:r>
          </w:p>
          <w:p w14:paraId="32458772" w14:textId="6FFFB8CC" w:rsidR="00545986" w:rsidRPr="002C0F10" w:rsidRDefault="00545986" w:rsidP="00545986">
            <w:pPr>
              <w:keepNext/>
              <w:jc w:val="center"/>
              <w:rPr>
                <w:rFonts w:asciiTheme="minorHAnsi" w:hAnsiTheme="minorHAnsi" w:cstheme="minorHAnsi"/>
                <w:bCs/>
                <w:sz w:val="22"/>
                <w:szCs w:val="22"/>
              </w:rPr>
            </w:pPr>
            <w:r w:rsidRPr="002C0F10">
              <w:rPr>
                <w:rFonts w:asciiTheme="minorHAnsi" w:hAnsiTheme="minorHAnsi" w:cstheme="minorHAnsi"/>
                <w:bCs/>
                <w:sz w:val="22"/>
                <w:szCs w:val="22"/>
              </w:rPr>
              <w:t>931.4907</w:t>
            </w:r>
          </w:p>
        </w:tc>
        <w:tc>
          <w:tcPr>
            <w:tcW w:w="1115" w:type="dxa"/>
            <w:shd w:val="clear" w:color="auto" w:fill="auto"/>
            <w:vAlign w:val="center"/>
          </w:tcPr>
          <w:p w14:paraId="6ECFE2FD" w14:textId="77777777" w:rsidR="00545986" w:rsidRPr="002C0F10" w:rsidRDefault="00545986" w:rsidP="00545986">
            <w:pPr>
              <w:keepNext/>
              <w:jc w:val="center"/>
              <w:rPr>
                <w:rFonts w:asciiTheme="minorHAnsi" w:hAnsiTheme="minorHAnsi" w:cstheme="minorHAnsi"/>
                <w:sz w:val="22"/>
                <w:szCs w:val="22"/>
              </w:rPr>
            </w:pPr>
            <w:r w:rsidRPr="002C0F10">
              <w:rPr>
                <w:rFonts w:asciiTheme="minorHAnsi" w:hAnsiTheme="minorHAnsi" w:cstheme="minorHAnsi"/>
                <w:sz w:val="22"/>
                <w:szCs w:val="22"/>
              </w:rPr>
              <w:t>-0.4</w:t>
            </w:r>
          </w:p>
          <w:p w14:paraId="3069FADB" w14:textId="77777777" w:rsidR="00545986" w:rsidRPr="002C0F10" w:rsidRDefault="00545986" w:rsidP="00545986">
            <w:pPr>
              <w:keepNext/>
              <w:jc w:val="center"/>
              <w:rPr>
                <w:rFonts w:asciiTheme="minorHAnsi" w:hAnsiTheme="minorHAnsi" w:cstheme="minorHAnsi"/>
                <w:sz w:val="22"/>
                <w:szCs w:val="22"/>
              </w:rPr>
            </w:pPr>
          </w:p>
        </w:tc>
        <w:tc>
          <w:tcPr>
            <w:tcW w:w="2305" w:type="dxa"/>
            <w:shd w:val="clear" w:color="auto" w:fill="auto"/>
            <w:vAlign w:val="center"/>
          </w:tcPr>
          <w:p w14:paraId="0A5857BB" w14:textId="00356B9B" w:rsidR="00545986" w:rsidRPr="002C0F10" w:rsidRDefault="00545986" w:rsidP="00545986">
            <w:pPr>
              <w:keepNext/>
              <w:jc w:val="center"/>
              <w:rPr>
                <w:rFonts w:asciiTheme="minorHAnsi" w:hAnsiTheme="minorHAnsi" w:cstheme="minorHAnsi"/>
                <w:sz w:val="22"/>
                <w:szCs w:val="22"/>
              </w:rPr>
            </w:pPr>
            <w:r w:rsidRPr="002C0F10">
              <w:rPr>
                <w:rFonts w:asciiTheme="minorHAnsi" w:hAnsiTheme="minorHAnsi" w:cstheme="minorHAnsi"/>
                <w:sz w:val="22"/>
                <w:szCs w:val="22"/>
              </w:rPr>
              <w:t>C</w:t>
            </w:r>
            <w:r w:rsidRPr="002C0F10">
              <w:rPr>
                <w:rFonts w:asciiTheme="minorHAnsi" w:hAnsiTheme="minorHAnsi" w:cstheme="minorHAnsi"/>
                <w:sz w:val="22"/>
                <w:szCs w:val="22"/>
                <w:vertAlign w:val="subscript"/>
              </w:rPr>
              <w:t>46</w:t>
            </w:r>
            <w:r w:rsidRPr="002C0F10">
              <w:rPr>
                <w:rFonts w:asciiTheme="minorHAnsi" w:hAnsiTheme="minorHAnsi" w:cstheme="minorHAnsi"/>
                <w:sz w:val="22"/>
                <w:szCs w:val="22"/>
              </w:rPr>
              <w:t>H</w:t>
            </w:r>
            <w:r w:rsidRPr="002C0F10">
              <w:rPr>
                <w:rFonts w:asciiTheme="minorHAnsi" w:hAnsiTheme="minorHAnsi" w:cstheme="minorHAnsi"/>
                <w:sz w:val="22"/>
                <w:szCs w:val="22"/>
                <w:vertAlign w:val="subscript"/>
              </w:rPr>
              <w:t>76</w:t>
            </w:r>
            <w:r w:rsidRPr="002C0F10">
              <w:rPr>
                <w:rFonts w:asciiTheme="minorHAnsi" w:hAnsiTheme="minorHAnsi" w:cstheme="minorHAnsi"/>
                <w:sz w:val="22"/>
                <w:szCs w:val="22"/>
              </w:rPr>
              <w:t>O</w:t>
            </w:r>
            <w:r w:rsidRPr="002C0F10">
              <w:rPr>
                <w:rFonts w:asciiTheme="minorHAnsi" w:hAnsiTheme="minorHAnsi" w:cstheme="minorHAnsi"/>
                <w:sz w:val="22"/>
                <w:szCs w:val="22"/>
                <w:vertAlign w:val="subscript"/>
              </w:rPr>
              <w:t>19</w:t>
            </w:r>
          </w:p>
          <w:p w14:paraId="33D5A577" w14:textId="77777777" w:rsidR="00545986" w:rsidRDefault="00545986" w:rsidP="00545986">
            <w:pPr>
              <w:keepNext/>
              <w:jc w:val="center"/>
              <w:rPr>
                <w:rFonts w:asciiTheme="minorHAnsi" w:hAnsiTheme="minorHAnsi" w:cstheme="minorHAnsi"/>
                <w:sz w:val="22"/>
                <w:szCs w:val="22"/>
              </w:rPr>
            </w:pPr>
          </w:p>
          <w:p w14:paraId="6CC96040" w14:textId="50E31CD3" w:rsidR="00545986" w:rsidRPr="002C0F10" w:rsidRDefault="00545986" w:rsidP="00545986">
            <w:pPr>
              <w:keepNext/>
              <w:jc w:val="center"/>
              <w:rPr>
                <w:rFonts w:asciiTheme="minorHAnsi" w:hAnsiTheme="minorHAnsi" w:cstheme="minorHAnsi"/>
                <w:sz w:val="22"/>
                <w:szCs w:val="22"/>
              </w:rPr>
            </w:pPr>
            <w:r w:rsidRPr="002C0F10">
              <w:rPr>
                <w:rFonts w:asciiTheme="minorHAnsi" w:hAnsiTheme="minorHAnsi" w:cstheme="minorHAnsi"/>
                <w:sz w:val="22"/>
                <w:szCs w:val="22"/>
              </w:rPr>
              <w:t>Tentative</w:t>
            </w:r>
          </w:p>
        </w:tc>
        <w:tc>
          <w:tcPr>
            <w:tcW w:w="2598" w:type="dxa"/>
            <w:shd w:val="clear" w:color="auto" w:fill="auto"/>
            <w:vAlign w:val="center"/>
          </w:tcPr>
          <w:p w14:paraId="26B1E609" w14:textId="7F9BA503" w:rsidR="00545986" w:rsidRPr="00BE1751" w:rsidRDefault="00B636EB" w:rsidP="00545986">
            <w:pPr>
              <w:keepNext/>
              <w:jc w:val="center"/>
              <w:rPr>
                <w:rFonts w:asciiTheme="minorHAnsi" w:hAnsiTheme="minorHAnsi" w:cstheme="minorHAnsi"/>
                <w:sz w:val="16"/>
                <w:szCs w:val="16"/>
              </w:rPr>
            </w:pPr>
            <w:r w:rsidRPr="00B636EB">
              <w:rPr>
                <w:rFonts w:asciiTheme="minorHAnsi" w:hAnsiTheme="minorHAnsi" w:cstheme="minorHAnsi"/>
                <w:noProof/>
                <w:sz w:val="16"/>
                <w:szCs w:val="16"/>
              </w:rPr>
              <w:object w:dxaOrig="6835" w:dyaOrig="5695" w14:anchorId="02BE4AD3">
                <v:shape id="_x0000_i1048" type="#_x0000_t75" alt="" style="width:123.85pt;height:102.8pt;mso-width-percent:0;mso-height-percent:0;mso-width-percent:0;mso-height-percent:0" o:ole="">
                  <v:imagedata r:id="rId57" o:title=""/>
                </v:shape>
                <o:OLEObject Type="Embed" ProgID="ChemDraw.Document.6.0" ShapeID="_x0000_i1048" DrawAspect="Content" ObjectID="_1812873530" r:id="rId58"/>
              </w:object>
            </w:r>
          </w:p>
          <w:p w14:paraId="047E560A" w14:textId="42AB48D4" w:rsidR="00545986" w:rsidRPr="00C22FC8" w:rsidRDefault="00545986" w:rsidP="00545986">
            <w:pPr>
              <w:keepNext/>
              <w:jc w:val="center"/>
              <w:rPr>
                <w:rFonts w:asciiTheme="minorHAnsi" w:hAnsiTheme="minorHAnsi" w:cstheme="minorHAnsi"/>
                <w:sz w:val="16"/>
                <w:szCs w:val="16"/>
                <w:lang w:val="pt-BR"/>
              </w:rPr>
            </w:pPr>
            <w:r w:rsidRPr="00C22FC8">
              <w:rPr>
                <w:rFonts w:asciiTheme="minorHAnsi" w:hAnsiTheme="minorHAnsi" w:cstheme="minorHAnsi"/>
                <w:sz w:val="16"/>
                <w:szCs w:val="16"/>
                <w:lang w:val="pt-BR"/>
              </w:rPr>
              <w:t>OC(C/C(C)=C(C)/CO)C(C)C1CCC2C3CC=C4CC(O)CC(O)C4(C)C3CCC21C.OC5C(CO)OC(O)C(O)C5O.OC6C(CO)OC(O)C(O)C6O.OC7C(CO)OC(O)C(O)C7O</w:t>
            </w:r>
          </w:p>
        </w:tc>
        <w:tc>
          <w:tcPr>
            <w:tcW w:w="1272" w:type="dxa"/>
            <w:vMerge w:val="restart"/>
            <w:shd w:val="clear" w:color="auto" w:fill="auto"/>
            <w:vAlign w:val="center"/>
          </w:tcPr>
          <w:p w14:paraId="7DB76890" w14:textId="0BE03BC7" w:rsidR="00545986" w:rsidRPr="00BC5070" w:rsidRDefault="00545986" w:rsidP="001B5A90">
            <w:pPr>
              <w:keepNext/>
              <w:jc w:val="center"/>
              <w:rPr>
                <w:rFonts w:ascii="Calibri" w:hAnsi="Calibri" w:cs="Calibri"/>
                <w:color w:val="000000"/>
                <w:sz w:val="22"/>
                <w:szCs w:val="22"/>
              </w:rPr>
            </w:pPr>
            <w:r>
              <w:rPr>
                <w:rFonts w:ascii="Calibri" w:hAnsi="Calibri" w:cs="Calibri"/>
                <w:color w:val="000000"/>
                <w:sz w:val="22"/>
                <w:szCs w:val="22"/>
              </w:rPr>
              <w:t>0.35 ± 0.06</w:t>
            </w:r>
          </w:p>
        </w:tc>
        <w:tc>
          <w:tcPr>
            <w:tcW w:w="4288" w:type="dxa"/>
            <w:shd w:val="clear" w:color="auto" w:fill="auto"/>
            <w:vAlign w:val="center"/>
          </w:tcPr>
          <w:p w14:paraId="080EBCEC" w14:textId="0C58126A" w:rsidR="00545986" w:rsidRPr="002C0F10" w:rsidRDefault="00545986" w:rsidP="00545986">
            <w:pPr>
              <w:keepNext/>
              <w:rPr>
                <w:rFonts w:asciiTheme="minorHAnsi" w:hAnsiTheme="minorHAnsi" w:cstheme="minorHAnsi"/>
                <w:sz w:val="22"/>
                <w:szCs w:val="22"/>
              </w:rPr>
            </w:pPr>
            <w:r w:rsidRPr="002C0F10">
              <w:rPr>
                <w:rFonts w:asciiTheme="minorHAnsi" w:hAnsiTheme="minorHAnsi" w:cstheme="minorHAnsi"/>
                <w:sz w:val="22"/>
                <w:szCs w:val="22"/>
              </w:rPr>
              <w:t xml:space="preserve">HRMS supports molecular </w:t>
            </w:r>
            <w:r w:rsidR="00BA69A6" w:rsidRPr="002C0F10">
              <w:rPr>
                <w:rFonts w:asciiTheme="minorHAnsi" w:hAnsiTheme="minorHAnsi" w:cstheme="minorHAnsi"/>
                <w:sz w:val="22"/>
                <w:szCs w:val="22"/>
              </w:rPr>
              <w:t>formula.</w:t>
            </w:r>
          </w:p>
          <w:p w14:paraId="3872563E" w14:textId="1089972A" w:rsidR="00545986" w:rsidRPr="002C0F10" w:rsidRDefault="00545986" w:rsidP="00545986">
            <w:pPr>
              <w:keepNext/>
              <w:rPr>
                <w:rFonts w:asciiTheme="minorHAnsi" w:hAnsiTheme="minorHAnsi" w:cstheme="minorHAnsi"/>
                <w:sz w:val="22"/>
                <w:szCs w:val="22"/>
              </w:rPr>
            </w:pPr>
            <w:r w:rsidRPr="002C0F10">
              <w:rPr>
                <w:rFonts w:asciiTheme="minorHAnsi" w:hAnsiTheme="minorHAnsi" w:cstheme="minorHAnsi"/>
                <w:sz w:val="22"/>
                <w:szCs w:val="22"/>
              </w:rPr>
              <w:t>MS/MS supports structure via manual interpretation.</w:t>
            </w:r>
          </w:p>
          <w:p w14:paraId="00335F97" w14:textId="4BF36B88" w:rsidR="00545986" w:rsidRPr="002C0F10" w:rsidRDefault="00545986" w:rsidP="00545986">
            <w:pPr>
              <w:keepNext/>
              <w:rPr>
                <w:rFonts w:asciiTheme="minorHAnsi" w:hAnsiTheme="minorHAnsi" w:cstheme="minorHAnsi"/>
                <w:sz w:val="22"/>
                <w:szCs w:val="22"/>
              </w:rPr>
            </w:pPr>
            <w:r w:rsidRPr="002C0F10">
              <w:rPr>
                <w:rFonts w:asciiTheme="minorHAnsi" w:hAnsiTheme="minorHAnsi" w:cstheme="minorHAnsi"/>
                <w:sz w:val="22"/>
                <w:szCs w:val="22"/>
              </w:rPr>
              <w:t xml:space="preserve">Literature only contained closely related analogues and was related to </w:t>
            </w:r>
            <w:r w:rsidRPr="002C0F10">
              <w:rPr>
                <w:rFonts w:asciiTheme="minorHAnsi" w:hAnsiTheme="minorHAnsi" w:cstheme="minorHAnsi"/>
                <w:i/>
                <w:iCs/>
                <w:sz w:val="22"/>
                <w:szCs w:val="22"/>
              </w:rPr>
              <w:t>W. somnifera</w:t>
            </w:r>
            <w:r w:rsidRPr="002C0F10">
              <w:rPr>
                <w:rFonts w:asciiTheme="minorHAnsi" w:hAnsiTheme="minorHAnsi" w:cstheme="minorHAnsi"/>
                <w:sz w:val="22"/>
                <w:szCs w:val="22"/>
              </w:rPr>
              <w:t xml:space="preserve"> seeds</w:t>
            </w:r>
            <w:r w:rsidR="00327A45">
              <w:rPr>
                <w:rFonts w:asciiTheme="minorHAnsi" w:hAnsiTheme="minorHAnsi" w:cstheme="minorHAnsi"/>
                <w:sz w:val="22"/>
                <w:szCs w:val="22"/>
              </w:rPr>
              <w:t xml:space="preserve"> </w:t>
            </w:r>
            <w:r w:rsidR="00D30BA1">
              <w:rPr>
                <w:rFonts w:asciiTheme="minorHAnsi" w:hAnsiTheme="minorHAnsi" w:cstheme="minorHAnsi"/>
                <w:sz w:val="22"/>
                <w:szCs w:val="22"/>
              </w:rPr>
              <w:fldChar w:fldCharType="begin"/>
            </w:r>
            <w:r w:rsidR="00D30BA1">
              <w:rPr>
                <w:rFonts w:asciiTheme="minorHAnsi" w:hAnsiTheme="minorHAnsi" w:cstheme="minorHAnsi"/>
                <w:sz w:val="22"/>
                <w:szCs w:val="22"/>
              </w:rPr>
              <w:instrText xml:space="preserve"> ADDIN EN.CITE &lt;EndNote&gt;&lt;Cite&gt;&lt;Author&gt;Iguchi&lt;/Author&gt;&lt;Year&gt;2021&lt;/Year&gt;&lt;RecNum&gt;44&lt;/RecNum&gt;&lt;record&gt;&lt;rec-number&gt;44&lt;/rec-number&gt;&lt;foreign-keys&gt;&lt;key app="EN" db-id="5zveep5p5rfddlepf295ra0fxsdrfd9s0ezs" timestamp="1740071294"&gt;44&lt;/key&gt;&lt;/foreign-keys&gt;&lt;ref-type name="Journal Article"&gt;17&lt;/ref-type&gt;&lt;contributors&gt;&lt;authors&gt;&lt;author&gt;Iguchi, T.&lt;/author&gt;&lt;author&gt;Kuroda, M.&lt;/author&gt;&lt;author&gt;Ishihara, M.&lt;/author&gt;&lt;author&gt;Sakagami, H.&lt;/author&gt;&lt;author&gt;Mimaki, Y.&lt;/author&gt;&lt;/authors&gt;&lt;/contributors&gt;&lt;auth-address&gt;Department of Medicinal Pharmacognosy, School of Pharmacy, Tokyo University of Pharmacy and Life Sciences, Tokyo, Japan.&amp;#xD;Research Institute of Odontology (M-RIO), Meikai University, Saitama, Japan.&lt;/auth-address&gt;&lt;titles&gt;&lt;title&gt;Steroidal constituents isolated from the seeds of Withania somnifera&lt;/title&gt;&lt;secondary-title&gt;Nat Prod Res&lt;/secondary-title&gt;&lt;/titles&gt;&lt;periodical&gt;&lt;full-title&gt;Nat Prod Res&lt;/full-title&gt;&lt;/periodical&gt;&lt;pages&gt;2205-2210&lt;/pages&gt;&lt;volume&gt;35&lt;/volume&gt;&lt;number&gt;13&lt;/number&gt;&lt;edition&gt;20190920&lt;/edition&gt;&lt;keywords&gt;&lt;keyword&gt;Antineoplastic Agents/pharmacology&lt;/keyword&gt;&lt;keyword&gt;Cell Death/drug effects&lt;/keyword&gt;&lt;keyword&gt;Cell Line, Tumor&lt;/keyword&gt;&lt;keyword&gt;Humans&lt;/keyword&gt;&lt;keyword&gt;Magnetic Resonance Spectroscopy&lt;/keyword&gt;&lt;keyword&gt;Seeds/*chemistry&lt;/keyword&gt;&lt;keyword&gt;Steroids/chemistry/*isolation &amp;amp; purification&lt;/keyword&gt;&lt;keyword&gt;Withania/*chemistry&lt;/keyword&gt;&lt;keyword&gt;Solanaceae&lt;/keyword&gt;&lt;keyword&gt;Withania somnifera&lt;/keyword&gt;&lt;keyword&gt;cytotoxic activity&lt;/keyword&gt;&lt;keyword&gt;ergostanol glycoside&lt;/keyword&gt;&lt;keyword&gt;furostanol glycoside&lt;/keyword&gt;&lt;keyword&gt;seed&lt;/keyword&gt;&lt;keyword&gt;withanolide glycoside&lt;/keyword&gt;&lt;/keywords&gt;&lt;dates&gt;&lt;year&gt;2021&lt;/year&gt;&lt;pub-dates&gt;&lt;date&gt;Jul&lt;/date&gt;&lt;/pub-dates&gt;&lt;/dates&gt;&lt;isbn&gt;1478-6419&lt;/isbn&gt;&lt;accession-num&gt;31538506&lt;/accession-num&gt;&lt;urls&gt;&lt;/urls&gt;&lt;electronic-resource-num&gt;10.1080/14786419.2019.1667351&lt;/electronic-resource-num&gt;&lt;remote-database-provider&gt;NLM&lt;/remote-database-provider&gt;&lt;language&gt;eng&lt;/language&gt;&lt;/record&gt;&lt;/Cite&gt;&lt;/EndNote&gt;</w:instrText>
            </w:r>
            <w:r w:rsidR="00D30BA1">
              <w:rPr>
                <w:rFonts w:asciiTheme="minorHAnsi" w:hAnsiTheme="minorHAnsi" w:cstheme="minorHAnsi"/>
                <w:sz w:val="22"/>
                <w:szCs w:val="22"/>
              </w:rPr>
              <w:fldChar w:fldCharType="separate"/>
            </w:r>
            <w:r w:rsidR="00D30BA1">
              <w:rPr>
                <w:rFonts w:asciiTheme="minorHAnsi" w:hAnsiTheme="minorHAnsi" w:cstheme="minorHAnsi"/>
                <w:noProof/>
                <w:sz w:val="22"/>
                <w:szCs w:val="22"/>
              </w:rPr>
              <w:t>{Iguchi, 2021 #44}</w:t>
            </w:r>
            <w:r w:rsidR="00D30BA1">
              <w:rPr>
                <w:rFonts w:asciiTheme="minorHAnsi" w:hAnsiTheme="minorHAnsi" w:cstheme="minorHAnsi"/>
                <w:sz w:val="22"/>
                <w:szCs w:val="22"/>
              </w:rPr>
              <w:fldChar w:fldCharType="end"/>
            </w:r>
            <w:r w:rsidRPr="002C0F10">
              <w:rPr>
                <w:rFonts w:asciiTheme="minorHAnsi" w:hAnsiTheme="minorHAnsi" w:cstheme="minorHAnsi"/>
                <w:sz w:val="22"/>
                <w:szCs w:val="22"/>
              </w:rPr>
              <w:t>.</w:t>
            </w:r>
          </w:p>
        </w:tc>
      </w:tr>
      <w:tr w:rsidR="00545986" w:rsidRPr="000C3398" w14:paraId="3358212C" w14:textId="77777777" w:rsidTr="00847EB6">
        <w:trPr>
          <w:cantSplit/>
          <w:trHeight w:val="1763"/>
        </w:trPr>
        <w:tc>
          <w:tcPr>
            <w:tcW w:w="715" w:type="dxa"/>
            <w:shd w:val="clear" w:color="auto" w:fill="auto"/>
            <w:vAlign w:val="center"/>
          </w:tcPr>
          <w:p w14:paraId="61AEFCBF" w14:textId="028CE33A" w:rsidR="00545986" w:rsidRPr="002C0F10" w:rsidRDefault="00545986" w:rsidP="00545986">
            <w:pPr>
              <w:jc w:val="center"/>
              <w:rPr>
                <w:rFonts w:asciiTheme="minorHAnsi" w:hAnsiTheme="minorHAnsi" w:cstheme="minorHAnsi"/>
                <w:color w:val="000000"/>
                <w:sz w:val="22"/>
                <w:szCs w:val="22"/>
              </w:rPr>
            </w:pPr>
            <w:r w:rsidRPr="002C0F10">
              <w:rPr>
                <w:rFonts w:asciiTheme="minorHAnsi" w:hAnsiTheme="minorHAnsi" w:cstheme="minorHAnsi"/>
                <w:color w:val="000000"/>
                <w:sz w:val="22"/>
                <w:szCs w:val="22"/>
              </w:rPr>
              <w:t>15b</w:t>
            </w:r>
          </w:p>
        </w:tc>
        <w:tc>
          <w:tcPr>
            <w:tcW w:w="720" w:type="dxa"/>
            <w:vMerge/>
            <w:shd w:val="clear" w:color="auto" w:fill="auto"/>
            <w:vAlign w:val="center"/>
          </w:tcPr>
          <w:p w14:paraId="112318B6" w14:textId="77777777" w:rsidR="00545986" w:rsidRPr="002C0F10" w:rsidRDefault="00545986" w:rsidP="00545986">
            <w:pPr>
              <w:jc w:val="center"/>
              <w:rPr>
                <w:rFonts w:asciiTheme="minorHAnsi" w:hAnsiTheme="minorHAnsi" w:cstheme="minorHAnsi"/>
                <w:sz w:val="22"/>
                <w:szCs w:val="22"/>
              </w:rPr>
            </w:pPr>
          </w:p>
        </w:tc>
        <w:tc>
          <w:tcPr>
            <w:tcW w:w="1440" w:type="dxa"/>
            <w:shd w:val="clear" w:color="auto" w:fill="auto"/>
            <w:vAlign w:val="center"/>
          </w:tcPr>
          <w:p w14:paraId="36210450" w14:textId="77777777"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945.4682</w:t>
            </w:r>
          </w:p>
          <w:p w14:paraId="0A77B21F" w14:textId="1DF982C2"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989.4596</w:t>
            </w:r>
            <w:r>
              <w:rPr>
                <w:rFonts w:asciiTheme="minorHAnsi" w:hAnsiTheme="minorHAnsi" w:cstheme="minorHAnsi"/>
                <w:bCs/>
                <w:sz w:val="22"/>
                <w:szCs w:val="22"/>
              </w:rPr>
              <w:t xml:space="preserve"> </w:t>
            </w:r>
            <w:r>
              <w:rPr>
                <w:rFonts w:asciiTheme="minorHAnsi" w:hAnsiTheme="minorHAnsi" w:cstheme="minorHAnsi"/>
                <w:bCs/>
                <w:sz w:val="22"/>
                <w:szCs w:val="22"/>
                <w:vertAlign w:val="superscript"/>
              </w:rPr>
              <w:t>7</w:t>
            </w:r>
          </w:p>
        </w:tc>
        <w:tc>
          <w:tcPr>
            <w:tcW w:w="1115" w:type="dxa"/>
            <w:shd w:val="clear" w:color="auto" w:fill="auto"/>
            <w:vAlign w:val="center"/>
          </w:tcPr>
          <w:p w14:paraId="07961FCA" w14:textId="7777777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-0.8</w:t>
            </w:r>
          </w:p>
          <w:p w14:paraId="2CF904FD" w14:textId="77777777" w:rsidR="00545986" w:rsidRPr="002C0F10" w:rsidRDefault="00545986" w:rsidP="00545986">
            <w:pPr>
              <w:jc w:val="center"/>
              <w:rPr>
                <w:rFonts w:asciiTheme="minorHAnsi" w:hAnsiTheme="minorHAnsi" w:cstheme="minorHAnsi"/>
                <w:sz w:val="22"/>
                <w:szCs w:val="22"/>
              </w:rPr>
            </w:pPr>
          </w:p>
        </w:tc>
        <w:tc>
          <w:tcPr>
            <w:tcW w:w="2305" w:type="dxa"/>
            <w:shd w:val="clear" w:color="auto" w:fill="auto"/>
            <w:vAlign w:val="center"/>
          </w:tcPr>
          <w:p w14:paraId="0EE80024" w14:textId="622B9651" w:rsidR="00545986" w:rsidRPr="00C22FC8" w:rsidRDefault="00545986" w:rsidP="00545986">
            <w:pPr>
              <w:jc w:val="center"/>
              <w:rPr>
                <w:rFonts w:asciiTheme="minorHAnsi" w:hAnsiTheme="minorHAnsi" w:cstheme="minorHAnsi"/>
                <w:sz w:val="22"/>
                <w:szCs w:val="22"/>
                <w:lang w:val="pt-BR"/>
              </w:rPr>
            </w:pPr>
            <w:r w:rsidRPr="00C22FC8">
              <w:rPr>
                <w:rFonts w:asciiTheme="minorHAnsi" w:hAnsiTheme="minorHAnsi" w:cstheme="minorHAnsi"/>
                <w:sz w:val="22"/>
                <w:szCs w:val="22"/>
                <w:lang w:val="pt-BR"/>
              </w:rPr>
              <w:t>Sominone Triglucoside</w:t>
            </w:r>
          </w:p>
          <w:p w14:paraId="3D329929" w14:textId="0C4C971F" w:rsidR="00545986" w:rsidRPr="00C22FC8" w:rsidRDefault="00545986" w:rsidP="00545986">
            <w:pPr>
              <w:jc w:val="center"/>
              <w:rPr>
                <w:rFonts w:asciiTheme="minorHAnsi" w:hAnsiTheme="minorHAnsi" w:cstheme="minorHAnsi"/>
                <w:sz w:val="22"/>
                <w:szCs w:val="22"/>
                <w:lang w:val="pt-BR"/>
              </w:rPr>
            </w:pPr>
            <w:r w:rsidRPr="00C22FC8">
              <w:rPr>
                <w:rFonts w:asciiTheme="minorHAnsi" w:hAnsiTheme="minorHAnsi" w:cstheme="minorHAnsi"/>
                <w:sz w:val="22"/>
                <w:szCs w:val="22"/>
                <w:lang w:val="pt-BR"/>
              </w:rPr>
              <w:t>(</w:t>
            </w:r>
            <w:r w:rsidRPr="00C22FC8">
              <w:rPr>
                <w:rFonts w:asciiTheme="minorHAnsi" w:hAnsiTheme="minorHAnsi" w:cstheme="minorHAnsi"/>
                <w:bCs/>
                <w:sz w:val="22"/>
                <w:szCs w:val="22"/>
                <w:lang w:val="pt-BR"/>
              </w:rPr>
              <w:t>Withanoside VIII</w:t>
            </w:r>
            <w:r w:rsidRPr="00C22FC8">
              <w:rPr>
                <w:rFonts w:asciiTheme="minorHAnsi" w:hAnsiTheme="minorHAnsi" w:cstheme="minorHAnsi"/>
                <w:sz w:val="22"/>
                <w:szCs w:val="22"/>
                <w:lang w:val="pt-BR"/>
              </w:rPr>
              <w:t>)</w:t>
            </w:r>
          </w:p>
          <w:p w14:paraId="755A10E9" w14:textId="77777777" w:rsidR="00545986" w:rsidRPr="00C22FC8" w:rsidRDefault="00545986" w:rsidP="00545986">
            <w:pPr>
              <w:jc w:val="center"/>
              <w:rPr>
                <w:rFonts w:asciiTheme="minorHAnsi" w:hAnsiTheme="minorHAnsi" w:cstheme="minorHAnsi"/>
                <w:sz w:val="22"/>
                <w:szCs w:val="22"/>
                <w:lang w:val="pt-BR"/>
              </w:rPr>
            </w:pPr>
            <w:r w:rsidRPr="00C22FC8">
              <w:rPr>
                <w:rFonts w:asciiTheme="minorHAnsi" w:hAnsiTheme="minorHAnsi" w:cstheme="minorHAnsi"/>
                <w:sz w:val="22"/>
                <w:szCs w:val="22"/>
                <w:lang w:val="pt-BR"/>
              </w:rPr>
              <w:t>C</w:t>
            </w:r>
            <w:r w:rsidRPr="00C22FC8">
              <w:rPr>
                <w:rFonts w:asciiTheme="minorHAnsi" w:hAnsiTheme="minorHAnsi" w:cstheme="minorHAnsi"/>
                <w:sz w:val="22"/>
                <w:szCs w:val="22"/>
                <w:vertAlign w:val="subscript"/>
                <w:lang w:val="pt-BR"/>
              </w:rPr>
              <w:t>46</w:t>
            </w:r>
            <w:r w:rsidRPr="00C22FC8">
              <w:rPr>
                <w:rFonts w:asciiTheme="minorHAnsi" w:hAnsiTheme="minorHAnsi" w:cstheme="minorHAnsi"/>
                <w:sz w:val="22"/>
                <w:szCs w:val="22"/>
                <w:lang w:val="pt-BR"/>
              </w:rPr>
              <w:t>H</w:t>
            </w:r>
            <w:r w:rsidRPr="00C22FC8">
              <w:rPr>
                <w:rFonts w:asciiTheme="minorHAnsi" w:hAnsiTheme="minorHAnsi" w:cstheme="minorHAnsi"/>
                <w:sz w:val="22"/>
                <w:szCs w:val="22"/>
                <w:vertAlign w:val="subscript"/>
                <w:lang w:val="pt-BR"/>
              </w:rPr>
              <w:t>72</w:t>
            </w:r>
            <w:r w:rsidRPr="00C22FC8">
              <w:rPr>
                <w:rFonts w:asciiTheme="minorHAnsi" w:hAnsiTheme="minorHAnsi" w:cstheme="minorHAnsi"/>
                <w:sz w:val="22"/>
                <w:szCs w:val="22"/>
                <w:lang w:val="pt-BR"/>
              </w:rPr>
              <w:t>O</w:t>
            </w:r>
            <w:r w:rsidRPr="00C22FC8">
              <w:rPr>
                <w:rFonts w:asciiTheme="minorHAnsi" w:hAnsiTheme="minorHAnsi" w:cstheme="minorHAnsi"/>
                <w:sz w:val="22"/>
                <w:szCs w:val="22"/>
                <w:vertAlign w:val="subscript"/>
                <w:lang w:val="pt-BR"/>
              </w:rPr>
              <w:t>20</w:t>
            </w:r>
          </w:p>
          <w:p w14:paraId="1B479E74" w14:textId="4C71C4E3" w:rsidR="00545986" w:rsidRPr="00C22FC8" w:rsidRDefault="00545986" w:rsidP="00545986">
            <w:pPr>
              <w:jc w:val="center"/>
              <w:rPr>
                <w:rFonts w:asciiTheme="minorHAnsi" w:hAnsiTheme="minorHAnsi" w:cstheme="minorHAnsi"/>
                <w:sz w:val="22"/>
                <w:szCs w:val="22"/>
                <w:lang w:val="pt-BR"/>
              </w:rPr>
            </w:pPr>
            <w:r w:rsidRPr="00C22FC8">
              <w:rPr>
                <w:rFonts w:asciiTheme="minorHAnsi" w:hAnsiTheme="minorHAnsi" w:cstheme="minorHAnsi"/>
                <w:sz w:val="22"/>
                <w:szCs w:val="22"/>
                <w:lang w:val="pt-BR"/>
              </w:rPr>
              <w:t>(519186-57-3)</w:t>
            </w:r>
          </w:p>
          <w:p w14:paraId="68411A73" w14:textId="25967985"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Matched</w:t>
            </w:r>
          </w:p>
        </w:tc>
        <w:tc>
          <w:tcPr>
            <w:tcW w:w="2598" w:type="dxa"/>
            <w:shd w:val="clear" w:color="auto" w:fill="auto"/>
            <w:vAlign w:val="center"/>
          </w:tcPr>
          <w:p w14:paraId="1DAB9A8B" w14:textId="57812648" w:rsidR="00545986" w:rsidRPr="00BE1751" w:rsidRDefault="00B636EB" w:rsidP="00545986">
            <w:pPr>
              <w:jc w:val="center"/>
              <w:rPr>
                <w:rFonts w:asciiTheme="minorHAnsi" w:hAnsiTheme="minorHAnsi" w:cstheme="minorHAnsi"/>
                <w:sz w:val="16"/>
                <w:szCs w:val="16"/>
              </w:rPr>
            </w:pPr>
            <w:r w:rsidRPr="00B636EB">
              <w:rPr>
                <w:rFonts w:asciiTheme="minorHAnsi" w:hAnsiTheme="minorHAnsi" w:cstheme="minorHAnsi"/>
                <w:noProof/>
                <w:sz w:val="16"/>
                <w:szCs w:val="16"/>
              </w:rPr>
              <w:object w:dxaOrig="6790" w:dyaOrig="5666" w14:anchorId="2F28ACD5">
                <v:shape id="_x0000_i1049" type="#_x0000_t75" alt="" style="width:123pt;height:105.1pt;mso-width-percent:0;mso-height-percent:0;mso-width-percent:0;mso-height-percent:0" o:ole="">
                  <v:imagedata r:id="rId59" o:title=""/>
                </v:shape>
                <o:OLEObject Type="Embed" ProgID="ChemDraw.Document.6.0" ShapeID="_x0000_i1049" DrawAspect="Content" ObjectID="_1812873531" r:id="rId60"/>
              </w:object>
            </w:r>
          </w:p>
          <w:p w14:paraId="24A0A4FE" w14:textId="28C131ED" w:rsidR="00545986" w:rsidRPr="00C22FC8" w:rsidRDefault="00545986" w:rsidP="00545986">
            <w:pPr>
              <w:jc w:val="center"/>
              <w:rPr>
                <w:rFonts w:asciiTheme="minorHAnsi" w:hAnsiTheme="minorHAnsi" w:cstheme="minorHAnsi"/>
                <w:sz w:val="16"/>
                <w:szCs w:val="16"/>
                <w:lang w:val="pt-BR"/>
              </w:rPr>
            </w:pPr>
            <w:r w:rsidRPr="00C22FC8">
              <w:rPr>
                <w:rFonts w:asciiTheme="minorHAnsi" w:hAnsiTheme="minorHAnsi" w:cstheme="minorHAnsi"/>
                <w:sz w:val="16"/>
                <w:szCs w:val="16"/>
                <w:lang w:val="pt-BR"/>
              </w:rPr>
              <w:t>OC(C1)CC(O)C2(C)C1=CCC3C2CCC4(C)C3CCC4C(C)C5OC(C(CO)=C(C)C5)=O.OC6C(CO)OC(O)C(O)C6O.OC7C(CO)OC(O)C(O)C7O.OC8C(CO)OC(O)C(O)C8O</w:t>
            </w:r>
          </w:p>
        </w:tc>
        <w:tc>
          <w:tcPr>
            <w:tcW w:w="1272" w:type="dxa"/>
            <w:vMerge/>
            <w:shd w:val="clear" w:color="auto" w:fill="auto"/>
            <w:vAlign w:val="center"/>
          </w:tcPr>
          <w:p w14:paraId="41E65760" w14:textId="77777777" w:rsidR="00545986" w:rsidRPr="00C22FC8" w:rsidRDefault="00545986" w:rsidP="00545986">
            <w:pPr>
              <w:jc w:val="center"/>
              <w:rPr>
                <w:rFonts w:asciiTheme="minorHAnsi" w:hAnsiTheme="minorHAnsi" w:cstheme="minorHAnsi"/>
                <w:sz w:val="22"/>
                <w:szCs w:val="22"/>
                <w:lang w:val="pt-BR"/>
              </w:rPr>
            </w:pPr>
          </w:p>
        </w:tc>
        <w:tc>
          <w:tcPr>
            <w:tcW w:w="4288" w:type="dxa"/>
            <w:shd w:val="clear" w:color="auto" w:fill="auto"/>
            <w:vAlign w:val="center"/>
          </w:tcPr>
          <w:p w14:paraId="13F16A47" w14:textId="4B3B6C68"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 xml:space="preserve">HRMS supports molecular </w:t>
            </w:r>
            <w:r w:rsidR="00BA69A6" w:rsidRPr="002C0F10">
              <w:rPr>
                <w:rFonts w:asciiTheme="minorHAnsi" w:hAnsiTheme="minorHAnsi" w:cstheme="minorHAnsi"/>
                <w:sz w:val="22"/>
                <w:szCs w:val="22"/>
              </w:rPr>
              <w:t>formula.</w:t>
            </w:r>
          </w:p>
          <w:p w14:paraId="2F86DF30" w14:textId="77777777"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MS/MS supports structure via literature.</w:t>
            </w:r>
          </w:p>
          <w:p w14:paraId="3CB2D312" w14:textId="664AD6BA"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 xml:space="preserve">Literature contained fragmentation and was related to </w:t>
            </w:r>
            <w:r w:rsidRPr="002C0F10">
              <w:rPr>
                <w:rFonts w:asciiTheme="minorHAnsi" w:hAnsiTheme="minorHAnsi" w:cstheme="minorHAnsi"/>
                <w:i/>
                <w:iCs/>
                <w:sz w:val="22"/>
                <w:szCs w:val="22"/>
              </w:rPr>
              <w:t>W. somnifera</w:t>
            </w:r>
            <w:r w:rsidRPr="002C0F10">
              <w:rPr>
                <w:rFonts w:asciiTheme="minorHAnsi" w:hAnsiTheme="minorHAnsi" w:cstheme="minorHAnsi"/>
                <w:sz w:val="22"/>
                <w:szCs w:val="22"/>
              </w:rPr>
              <w:t xml:space="preserve"> fruits</w:t>
            </w:r>
            <w:r w:rsidR="000840A1">
              <w:rPr>
                <w:rFonts w:asciiTheme="minorHAnsi" w:hAnsiTheme="minorHAnsi" w:cstheme="minorHAnsi"/>
                <w:sz w:val="22"/>
                <w:szCs w:val="22"/>
              </w:rPr>
              <w:t xml:space="preserve"> </w:t>
            </w:r>
            <w:r w:rsidR="00D30BA1">
              <w:rPr>
                <w:rFonts w:asciiTheme="minorHAnsi" w:hAnsiTheme="minorHAnsi" w:cstheme="minorHAnsi"/>
                <w:sz w:val="22"/>
                <w:szCs w:val="22"/>
              </w:rPr>
              <w:fldChar w:fldCharType="begin"/>
            </w:r>
            <w:r w:rsidR="00D30BA1">
              <w:rPr>
                <w:rFonts w:asciiTheme="minorHAnsi" w:hAnsiTheme="minorHAnsi" w:cstheme="minorHAnsi"/>
                <w:sz w:val="22"/>
                <w:szCs w:val="22"/>
              </w:rPr>
              <w:instrText xml:space="preserve"> ADDIN EN.CITE &lt;EndNote&gt;&lt;Cite&gt;&lt;Author&gt;Bolleddula&lt;/Author&gt;&lt;Year&gt;2012&lt;/Year&gt;&lt;RecNum&gt;43&lt;/RecNum&gt;&lt;record&gt;&lt;rec-number&gt;43&lt;/rec-number&gt;&lt;foreign-keys&gt;&lt;key app="EN" db-id="5zveep5p5rfddlepf295ra0fxsdrfd9s0ezs" timestamp="1740071262"&gt;43&lt;/key&gt;&lt;/foreign-keys&gt;&lt;ref-type name="Journal Article"&gt;17&lt;/ref-type&gt;&lt;contributors&gt;&lt;authors&gt;&lt;author&gt;Bolleddula, Jayaprakasam&lt;/author&gt;&lt;author&gt;Fitch, William&lt;/author&gt;&lt;author&gt;Vareed, Shaiju K.&lt;/author&gt;&lt;author&gt;Nair, Muraleedharan G.&lt;/author&gt;&lt;/authors&gt;&lt;/contributors&gt;&lt;titles&gt;&lt;title&gt;Identification of metabolites in Withania sominfera fruits by liquid chromatography and high-resolution mass spectrometry&lt;/title&gt;&lt;secondary-title&gt;Rapid Communications in Mass Spectrometry&lt;/secondary-title&gt;&lt;/titles&gt;&lt;periodical&gt;&lt;full-title&gt;Rapid Communications in Mass Spectrometry&lt;/full-title&gt;&lt;/periodical&gt;&lt;pages&gt;1277-1290&lt;/pages&gt;&lt;volume&gt;26&lt;/volume&gt;&lt;number&gt;11&lt;/number&gt;&lt;dates&gt;&lt;year&gt;2012&lt;/year&gt;&lt;pub-dates&gt;&lt;date&gt;2012/06/15&lt;/date&gt;&lt;/pub-dates&gt;&lt;/dates&gt;&lt;publisher&gt;John Wiley &amp;amp; Sons, Ltd&lt;/publisher&gt;&lt;isbn&gt;0951-4198&lt;/isbn&gt;&lt;urls&gt;&lt;related-urls&gt;&lt;url&gt;https://doi.org/10.1002/rcm.6221&lt;/url&gt;&lt;/related-urls&gt;&lt;/urls&gt;&lt;electronic-resource-num&gt;https://doi.org/10.1002/rcm.6221&lt;/electronic-resource-num&gt;&lt;access-date&gt;2025/02/20&lt;/access-date&gt;&lt;/record&gt;&lt;/Cite&gt;&lt;/EndNote&gt;</w:instrText>
            </w:r>
            <w:r w:rsidR="00D30BA1">
              <w:rPr>
                <w:rFonts w:asciiTheme="minorHAnsi" w:hAnsiTheme="minorHAnsi" w:cstheme="minorHAnsi"/>
                <w:sz w:val="22"/>
                <w:szCs w:val="22"/>
              </w:rPr>
              <w:fldChar w:fldCharType="separate"/>
            </w:r>
            <w:r w:rsidR="00D30BA1">
              <w:rPr>
                <w:rFonts w:asciiTheme="minorHAnsi" w:hAnsiTheme="minorHAnsi" w:cstheme="minorHAnsi"/>
                <w:noProof/>
                <w:sz w:val="22"/>
                <w:szCs w:val="22"/>
              </w:rPr>
              <w:t>{Bolleddula, 2012 #43}</w:t>
            </w:r>
            <w:r w:rsidR="00D30BA1">
              <w:rPr>
                <w:rFonts w:asciiTheme="minorHAnsi" w:hAnsiTheme="minorHAnsi" w:cstheme="minorHAnsi"/>
                <w:sz w:val="22"/>
                <w:szCs w:val="22"/>
              </w:rPr>
              <w:fldChar w:fldCharType="end"/>
            </w:r>
            <w:r w:rsidRPr="002C0F10">
              <w:rPr>
                <w:rFonts w:asciiTheme="minorHAnsi" w:hAnsiTheme="minorHAnsi" w:cstheme="minorHAnsi"/>
                <w:sz w:val="22"/>
                <w:szCs w:val="22"/>
              </w:rPr>
              <w:t xml:space="preserve">  and roots</w:t>
            </w:r>
            <w:r w:rsidR="000840A1">
              <w:rPr>
                <w:rFonts w:asciiTheme="minorHAnsi" w:hAnsiTheme="minorHAnsi" w:cstheme="minorHAnsi"/>
                <w:sz w:val="22"/>
                <w:szCs w:val="22"/>
              </w:rPr>
              <w:t xml:space="preserve"> </w:t>
            </w:r>
            <w:r w:rsidR="00D30BA1">
              <w:rPr>
                <w:rFonts w:asciiTheme="minorHAnsi" w:hAnsiTheme="minorHAnsi" w:cstheme="minorHAnsi"/>
                <w:sz w:val="22"/>
                <w:szCs w:val="22"/>
              </w:rPr>
              <w:fldChar w:fldCharType="begin"/>
            </w:r>
            <w:r w:rsidR="00D30BA1">
              <w:rPr>
                <w:rFonts w:asciiTheme="minorHAnsi" w:hAnsiTheme="minorHAnsi" w:cstheme="minorHAnsi"/>
                <w:sz w:val="22"/>
                <w:szCs w:val="22"/>
              </w:rPr>
              <w:instrText xml:space="preserve"> ADDIN EN.CITE &lt;EndNote&gt;&lt;Cite&gt;&lt;Author&gt;Zhao&lt;/Author&gt;&lt;Year&gt;2002&lt;/Year&gt;&lt;RecNum&gt;45&lt;/RecNum&gt;&lt;record&gt;&lt;rec-number&gt;45&lt;/rec-number&gt;&lt;foreign-keys&gt;&lt;key app="EN" db-id="5zveep5p5rfddlepf295ra0fxsdrfd9s0ezs" timestamp="1740071324"&gt;45&lt;/key&gt;&lt;/foreign-keys&gt;&lt;ref-type name="Journal Article"&gt;17&lt;/ref-type&gt;&lt;contributors&gt;&lt;authors&gt;&lt;author&gt;Zhao, Jing&lt;/author&gt;&lt;author&gt;Nakamura, Norio&lt;/author&gt;&lt;author&gt;Hattori, Masao&lt;/author&gt;&lt;author&gt;Kuboyama, Tomoharu&lt;/author&gt;&lt;author&gt;Tohda, Chihiro&lt;/author&gt;&lt;author&gt;Komatsu, Katsuko&lt;/author&gt;&lt;/authors&gt;&lt;/contributors&gt;&lt;titles&gt;&lt;title&gt;Withanolide Derivatives from the Roots of &amp;lt;i&amp;gt;Withania somnifera&amp;lt;/i&amp;gt; and Their Neurite Outgrowth Activities&lt;/title&gt;&lt;secondary-title&gt;Chemical and Pharmaceutical Bulletin&lt;/secondary-title&gt;&lt;/titles&gt;&lt;periodical&gt;&lt;full-title&gt;Chemical and Pharmaceutical Bulletin&lt;/full-title&gt;&lt;/periodical&gt;&lt;pages&gt;760-765&lt;/pages&gt;&lt;volume&gt;50&lt;/volume&gt;&lt;number&gt;6&lt;/number&gt;&lt;dates&gt;&lt;year&gt;2002&lt;/year&gt;&lt;/dates&gt;&lt;urls&gt;&lt;/urls&gt;&lt;electronic-resource-num&gt;10.1248/cpb.50.760&lt;/electronic-resource-num&gt;&lt;/record&gt;&lt;/Cite&gt;&lt;/EndNote&gt;</w:instrText>
            </w:r>
            <w:r w:rsidR="00D30BA1">
              <w:rPr>
                <w:rFonts w:asciiTheme="minorHAnsi" w:hAnsiTheme="minorHAnsi" w:cstheme="minorHAnsi"/>
                <w:sz w:val="22"/>
                <w:szCs w:val="22"/>
              </w:rPr>
              <w:fldChar w:fldCharType="separate"/>
            </w:r>
            <w:r w:rsidR="00D30BA1">
              <w:rPr>
                <w:rFonts w:asciiTheme="minorHAnsi" w:hAnsiTheme="minorHAnsi" w:cstheme="minorHAnsi"/>
                <w:noProof/>
                <w:sz w:val="22"/>
                <w:szCs w:val="22"/>
              </w:rPr>
              <w:t>{Zhao, 2002 #45}</w:t>
            </w:r>
            <w:r w:rsidR="00D30BA1">
              <w:rPr>
                <w:rFonts w:asciiTheme="minorHAnsi" w:hAnsiTheme="minorHAnsi" w:cstheme="minorHAnsi"/>
                <w:sz w:val="22"/>
                <w:szCs w:val="22"/>
              </w:rPr>
              <w:fldChar w:fldCharType="end"/>
            </w:r>
            <w:r w:rsidRPr="002C0F10">
              <w:rPr>
                <w:rFonts w:asciiTheme="minorHAnsi" w:hAnsiTheme="minorHAnsi" w:cstheme="minorHAnsi"/>
                <w:sz w:val="22"/>
                <w:szCs w:val="22"/>
              </w:rPr>
              <w:t>.</w:t>
            </w:r>
          </w:p>
        </w:tc>
      </w:tr>
      <w:tr w:rsidR="00545986" w:rsidRPr="000C3398" w14:paraId="0A265AFC" w14:textId="77777777" w:rsidTr="00847EB6">
        <w:trPr>
          <w:cantSplit/>
          <w:trHeight w:val="1763"/>
        </w:trPr>
        <w:tc>
          <w:tcPr>
            <w:tcW w:w="715" w:type="dxa"/>
            <w:shd w:val="clear" w:color="auto" w:fill="auto"/>
            <w:vAlign w:val="center"/>
          </w:tcPr>
          <w:p w14:paraId="367BF072" w14:textId="1C9AFB4A" w:rsidR="00545986" w:rsidRPr="002C0F10" w:rsidRDefault="00545986" w:rsidP="00545986">
            <w:pPr>
              <w:keepNext/>
              <w:jc w:val="center"/>
              <w:rPr>
                <w:rFonts w:asciiTheme="minorHAnsi" w:hAnsiTheme="minorHAnsi" w:cstheme="minorHAnsi"/>
                <w:sz w:val="22"/>
                <w:szCs w:val="22"/>
              </w:rPr>
            </w:pPr>
            <w:r w:rsidRPr="002C0F10">
              <w:rPr>
                <w:rFonts w:asciiTheme="minorHAnsi" w:hAnsiTheme="minorHAnsi" w:cstheme="minorHAnsi"/>
                <w:color w:val="000000"/>
                <w:sz w:val="22"/>
                <w:szCs w:val="22"/>
              </w:rPr>
              <w:lastRenderedPageBreak/>
              <w:t>16a</w:t>
            </w:r>
          </w:p>
        </w:tc>
        <w:tc>
          <w:tcPr>
            <w:tcW w:w="720" w:type="dxa"/>
            <w:vMerge w:val="restart"/>
            <w:shd w:val="clear" w:color="auto" w:fill="auto"/>
            <w:vAlign w:val="center"/>
          </w:tcPr>
          <w:p w14:paraId="4BC41FC7" w14:textId="55E21D94" w:rsidR="00545986" w:rsidRPr="002C0F10" w:rsidRDefault="00545986" w:rsidP="00545986">
            <w:pPr>
              <w:keepNext/>
              <w:jc w:val="center"/>
              <w:rPr>
                <w:rFonts w:asciiTheme="minorHAnsi" w:hAnsiTheme="minorHAnsi" w:cstheme="minorHAnsi"/>
                <w:sz w:val="22"/>
                <w:szCs w:val="22"/>
              </w:rPr>
            </w:pPr>
            <w:r w:rsidRPr="002C0F10">
              <w:rPr>
                <w:rFonts w:asciiTheme="minorHAnsi" w:hAnsiTheme="minorHAnsi" w:cstheme="minorHAnsi"/>
                <w:sz w:val="22"/>
                <w:szCs w:val="22"/>
              </w:rPr>
              <w:t>32.67</w:t>
            </w:r>
          </w:p>
        </w:tc>
        <w:tc>
          <w:tcPr>
            <w:tcW w:w="1440" w:type="dxa"/>
            <w:shd w:val="clear" w:color="auto" w:fill="auto"/>
            <w:vAlign w:val="center"/>
          </w:tcPr>
          <w:p w14:paraId="75B5E647" w14:textId="77777777" w:rsidR="00545986" w:rsidRPr="002C0F10" w:rsidRDefault="00545986" w:rsidP="00545986">
            <w:pPr>
              <w:keepNext/>
              <w:jc w:val="center"/>
              <w:rPr>
                <w:rFonts w:asciiTheme="minorHAnsi" w:hAnsiTheme="minorHAnsi" w:cstheme="minorHAnsi"/>
                <w:bCs/>
                <w:sz w:val="22"/>
                <w:szCs w:val="22"/>
              </w:rPr>
            </w:pPr>
            <w:r w:rsidRPr="002C0F10">
              <w:rPr>
                <w:rFonts w:asciiTheme="minorHAnsi" w:hAnsiTheme="minorHAnsi" w:cstheme="minorHAnsi"/>
                <w:bCs/>
                <w:sz w:val="22"/>
                <w:szCs w:val="22"/>
              </w:rPr>
              <w:t>653.3533</w:t>
            </w:r>
          </w:p>
          <w:p w14:paraId="3E03F161" w14:textId="2EA2C056" w:rsidR="00545986" w:rsidRPr="002C0F10" w:rsidRDefault="00545986" w:rsidP="00545986">
            <w:pPr>
              <w:keepNext/>
              <w:jc w:val="center"/>
              <w:rPr>
                <w:rFonts w:asciiTheme="minorHAnsi" w:hAnsiTheme="minorHAnsi" w:cstheme="minorHAnsi"/>
                <w:bCs/>
                <w:sz w:val="22"/>
                <w:szCs w:val="22"/>
              </w:rPr>
            </w:pPr>
            <w:r w:rsidRPr="002C0F10">
              <w:rPr>
                <w:rFonts w:asciiTheme="minorHAnsi" w:hAnsiTheme="minorHAnsi" w:cstheme="minorHAnsi"/>
                <w:bCs/>
                <w:sz w:val="22"/>
                <w:szCs w:val="22"/>
              </w:rPr>
              <w:t>697.3440</w:t>
            </w:r>
            <w:r>
              <w:rPr>
                <w:rFonts w:asciiTheme="minorHAnsi" w:hAnsiTheme="minorHAnsi" w:cstheme="minorHAnsi"/>
                <w:bCs/>
                <w:sz w:val="22"/>
                <w:szCs w:val="22"/>
              </w:rPr>
              <w:t xml:space="preserve"> </w:t>
            </w:r>
            <w:r>
              <w:rPr>
                <w:rFonts w:asciiTheme="minorHAnsi" w:hAnsiTheme="minorHAnsi" w:cstheme="minorHAnsi"/>
                <w:bCs/>
                <w:sz w:val="22"/>
                <w:szCs w:val="22"/>
                <w:vertAlign w:val="superscript"/>
              </w:rPr>
              <w:t>7</w:t>
            </w:r>
          </w:p>
        </w:tc>
        <w:tc>
          <w:tcPr>
            <w:tcW w:w="1115" w:type="dxa"/>
            <w:shd w:val="clear" w:color="auto" w:fill="auto"/>
            <w:vAlign w:val="center"/>
          </w:tcPr>
          <w:p w14:paraId="07D3198A" w14:textId="77777777" w:rsidR="00545986" w:rsidRPr="002C0F10" w:rsidRDefault="00545986" w:rsidP="00545986">
            <w:pPr>
              <w:keepNext/>
              <w:jc w:val="center"/>
              <w:rPr>
                <w:rFonts w:asciiTheme="minorHAnsi" w:hAnsiTheme="minorHAnsi" w:cstheme="minorHAnsi"/>
                <w:sz w:val="22"/>
                <w:szCs w:val="22"/>
              </w:rPr>
            </w:pPr>
            <w:r w:rsidRPr="002C0F10">
              <w:rPr>
                <w:rFonts w:asciiTheme="minorHAnsi" w:hAnsiTheme="minorHAnsi" w:cstheme="minorHAnsi"/>
                <w:sz w:val="22"/>
                <w:szCs w:val="22"/>
              </w:rPr>
              <w:t>0.2</w:t>
            </w:r>
          </w:p>
          <w:p w14:paraId="384FF925" w14:textId="7C7AA516" w:rsidR="00545986" w:rsidRPr="002C0F10" w:rsidRDefault="00545986" w:rsidP="00545986">
            <w:pPr>
              <w:keepNext/>
              <w:jc w:val="center"/>
              <w:rPr>
                <w:rFonts w:asciiTheme="minorHAnsi" w:hAnsiTheme="minorHAnsi" w:cstheme="minorHAnsi"/>
                <w:sz w:val="22"/>
                <w:szCs w:val="22"/>
              </w:rPr>
            </w:pPr>
            <w:r w:rsidRPr="002C0F10">
              <w:rPr>
                <w:rFonts w:asciiTheme="minorHAnsi" w:hAnsiTheme="minorHAnsi" w:cstheme="minorHAnsi"/>
                <w:sz w:val="22"/>
                <w:szCs w:val="22"/>
              </w:rPr>
              <w:t>-0.1</w:t>
            </w:r>
          </w:p>
        </w:tc>
        <w:tc>
          <w:tcPr>
            <w:tcW w:w="2305" w:type="dxa"/>
            <w:shd w:val="clear" w:color="auto" w:fill="auto"/>
            <w:vAlign w:val="center"/>
          </w:tcPr>
          <w:p w14:paraId="67226ABA" w14:textId="7519F363" w:rsidR="00545986" w:rsidRPr="002C0F10" w:rsidRDefault="00545986" w:rsidP="00545986">
            <w:pPr>
              <w:keepNext/>
              <w:jc w:val="center"/>
              <w:rPr>
                <w:rFonts w:asciiTheme="minorHAnsi" w:hAnsiTheme="minorHAnsi" w:cstheme="minorHAnsi"/>
                <w:bCs/>
                <w:sz w:val="22"/>
                <w:szCs w:val="22"/>
              </w:rPr>
            </w:pPr>
            <w:r w:rsidRPr="002C0F10">
              <w:rPr>
                <w:rFonts w:asciiTheme="minorHAnsi" w:hAnsiTheme="minorHAnsi" w:cstheme="minorHAnsi"/>
                <w:bCs/>
                <w:sz w:val="22"/>
                <w:szCs w:val="22"/>
              </w:rPr>
              <w:t>Withanoside III</w:t>
            </w:r>
          </w:p>
          <w:p w14:paraId="1014ADE4" w14:textId="2A012A3D" w:rsidR="00545986" w:rsidRPr="002C0F10" w:rsidRDefault="00545986" w:rsidP="00545986">
            <w:pPr>
              <w:keepNext/>
              <w:jc w:val="center"/>
              <w:rPr>
                <w:rFonts w:asciiTheme="minorHAnsi" w:hAnsiTheme="minorHAnsi" w:cstheme="minorHAnsi"/>
                <w:sz w:val="22"/>
                <w:szCs w:val="22"/>
                <w:vertAlign w:val="subscript"/>
              </w:rPr>
            </w:pPr>
            <w:r w:rsidRPr="002C0F10">
              <w:rPr>
                <w:rFonts w:asciiTheme="minorHAnsi" w:hAnsiTheme="minorHAnsi" w:cstheme="minorHAnsi"/>
                <w:sz w:val="22"/>
                <w:szCs w:val="22"/>
              </w:rPr>
              <w:t>C</w:t>
            </w:r>
            <w:r w:rsidRPr="002C0F10">
              <w:rPr>
                <w:rFonts w:asciiTheme="minorHAnsi" w:hAnsiTheme="minorHAnsi" w:cstheme="minorHAnsi"/>
                <w:sz w:val="22"/>
                <w:szCs w:val="22"/>
                <w:vertAlign w:val="subscript"/>
              </w:rPr>
              <w:t>34</w:t>
            </w:r>
            <w:r w:rsidRPr="002C0F10">
              <w:rPr>
                <w:rFonts w:asciiTheme="minorHAnsi" w:hAnsiTheme="minorHAnsi" w:cstheme="minorHAnsi"/>
                <w:sz w:val="22"/>
                <w:szCs w:val="22"/>
              </w:rPr>
              <w:t>H</w:t>
            </w:r>
            <w:r w:rsidRPr="002C0F10">
              <w:rPr>
                <w:rFonts w:asciiTheme="minorHAnsi" w:hAnsiTheme="minorHAnsi" w:cstheme="minorHAnsi"/>
                <w:sz w:val="22"/>
                <w:szCs w:val="22"/>
                <w:vertAlign w:val="subscript"/>
              </w:rPr>
              <w:t>52</w:t>
            </w:r>
            <w:r w:rsidRPr="002C0F10">
              <w:rPr>
                <w:rFonts w:asciiTheme="minorHAnsi" w:hAnsiTheme="minorHAnsi" w:cstheme="minorHAnsi"/>
                <w:sz w:val="22"/>
                <w:szCs w:val="22"/>
              </w:rPr>
              <w:t>O</w:t>
            </w:r>
            <w:r w:rsidRPr="002C0F10">
              <w:rPr>
                <w:rFonts w:asciiTheme="minorHAnsi" w:hAnsiTheme="minorHAnsi" w:cstheme="minorHAnsi"/>
                <w:sz w:val="22"/>
                <w:szCs w:val="22"/>
                <w:vertAlign w:val="subscript"/>
              </w:rPr>
              <w:t>12</w:t>
            </w:r>
          </w:p>
          <w:p w14:paraId="09BE1EE2" w14:textId="7B9CA41A" w:rsidR="00545986" w:rsidRPr="002C0F10" w:rsidRDefault="00545986" w:rsidP="00545986">
            <w:pPr>
              <w:keepNext/>
              <w:jc w:val="center"/>
              <w:rPr>
                <w:rFonts w:asciiTheme="minorHAnsi" w:hAnsiTheme="minorHAnsi" w:cstheme="minorHAnsi"/>
                <w:sz w:val="22"/>
                <w:szCs w:val="22"/>
              </w:rPr>
            </w:pPr>
            <w:r w:rsidRPr="002C0F10">
              <w:rPr>
                <w:rFonts w:asciiTheme="minorHAnsi" w:hAnsiTheme="minorHAnsi" w:cstheme="minorHAnsi"/>
                <w:sz w:val="22"/>
                <w:szCs w:val="22"/>
              </w:rPr>
              <w:t>(362472-80-8)</w:t>
            </w:r>
          </w:p>
          <w:p w14:paraId="444C41EF" w14:textId="76B66D40" w:rsidR="00545986" w:rsidRPr="002C0F10" w:rsidRDefault="00545986" w:rsidP="00545986">
            <w:pPr>
              <w:keepNext/>
              <w:jc w:val="center"/>
              <w:rPr>
                <w:rFonts w:asciiTheme="minorHAnsi" w:hAnsiTheme="minorHAnsi" w:cstheme="minorHAnsi"/>
                <w:sz w:val="22"/>
                <w:szCs w:val="22"/>
              </w:rPr>
            </w:pPr>
            <w:r w:rsidRPr="002C0F10">
              <w:rPr>
                <w:rFonts w:asciiTheme="minorHAnsi" w:hAnsiTheme="minorHAnsi" w:cstheme="minorHAnsi"/>
                <w:sz w:val="22"/>
                <w:szCs w:val="22"/>
              </w:rPr>
              <w:t>Matched</w:t>
            </w:r>
          </w:p>
          <w:p w14:paraId="6F15D149" w14:textId="77777777" w:rsidR="00545986" w:rsidRPr="002C0F10" w:rsidRDefault="00545986" w:rsidP="00545986">
            <w:pPr>
              <w:keepNext/>
              <w:jc w:val="center"/>
              <w:rPr>
                <w:rFonts w:asciiTheme="minorHAnsi" w:hAnsiTheme="minorHAnsi" w:cstheme="minorHAnsi"/>
                <w:sz w:val="22"/>
                <w:szCs w:val="22"/>
              </w:rPr>
            </w:pPr>
          </w:p>
        </w:tc>
        <w:tc>
          <w:tcPr>
            <w:tcW w:w="2598" w:type="dxa"/>
            <w:shd w:val="clear" w:color="auto" w:fill="auto"/>
            <w:vAlign w:val="center"/>
          </w:tcPr>
          <w:p w14:paraId="330ADD59" w14:textId="3F965FD1" w:rsidR="00545986" w:rsidRPr="00C22FC8" w:rsidRDefault="00B636EB" w:rsidP="00545986">
            <w:pPr>
              <w:keepNext/>
              <w:jc w:val="center"/>
              <w:rPr>
                <w:rFonts w:asciiTheme="minorHAnsi" w:hAnsiTheme="minorHAnsi" w:cstheme="minorHAnsi"/>
                <w:sz w:val="16"/>
                <w:szCs w:val="16"/>
                <w:lang w:val="pt-BR"/>
              </w:rPr>
            </w:pPr>
            <w:r w:rsidRPr="00B636EB">
              <w:rPr>
                <w:rFonts w:asciiTheme="minorHAnsi" w:hAnsiTheme="minorHAnsi" w:cstheme="minorHAnsi"/>
                <w:noProof/>
                <w:sz w:val="16"/>
                <w:szCs w:val="16"/>
              </w:rPr>
              <w:object w:dxaOrig="7328" w:dyaOrig="5434" w14:anchorId="5971D119">
                <v:shape id="_x0000_i1050" type="#_x0000_t75" alt="" style="width:123pt;height:87.85pt;mso-width-percent:0;mso-height-percent:0;mso-width-percent:0;mso-height-percent:0" o:ole="">
                  <v:imagedata r:id="rId61" o:title=""/>
                </v:shape>
                <o:OLEObject Type="Embed" ProgID="ChemDraw.Document.6.0" ShapeID="_x0000_i1050" DrawAspect="Content" ObjectID="_1812873532" r:id="rId62"/>
              </w:object>
            </w:r>
            <w:r w:rsidR="00545986" w:rsidRPr="00C22FC8">
              <w:rPr>
                <w:rFonts w:asciiTheme="minorHAnsi" w:hAnsiTheme="minorHAnsi" w:cstheme="minorHAnsi"/>
                <w:sz w:val="16"/>
                <w:szCs w:val="16"/>
                <w:lang w:val="pt-BR"/>
              </w:rPr>
              <w:t>OC1CC(OC2C(O)C(O)C(O)C(CO)O2)CC3(O)C1(C)C4C(C(CCC5C(C)C6OC(C(CO)=C(C)C6)=O)C5(C)CC4)C7C3O7</w:t>
            </w:r>
          </w:p>
        </w:tc>
        <w:tc>
          <w:tcPr>
            <w:tcW w:w="1272" w:type="dxa"/>
            <w:vMerge w:val="restart"/>
            <w:shd w:val="clear" w:color="auto" w:fill="auto"/>
            <w:vAlign w:val="center"/>
          </w:tcPr>
          <w:p w14:paraId="42DA74AD" w14:textId="6B227DC8" w:rsidR="00545986" w:rsidRPr="00BC5070" w:rsidRDefault="00545986" w:rsidP="001B5A90">
            <w:pPr>
              <w:keepNext/>
              <w:jc w:val="center"/>
              <w:rPr>
                <w:rFonts w:ascii="Calibri" w:hAnsi="Calibri" w:cs="Calibri"/>
                <w:color w:val="000000"/>
                <w:sz w:val="22"/>
                <w:szCs w:val="22"/>
              </w:rPr>
            </w:pPr>
            <w:r>
              <w:rPr>
                <w:rFonts w:ascii="Calibri" w:hAnsi="Calibri" w:cs="Calibri"/>
                <w:color w:val="000000"/>
                <w:sz w:val="22"/>
                <w:szCs w:val="22"/>
              </w:rPr>
              <w:t>0.39 ± 0.06</w:t>
            </w:r>
          </w:p>
        </w:tc>
        <w:tc>
          <w:tcPr>
            <w:tcW w:w="4288" w:type="dxa"/>
            <w:shd w:val="clear" w:color="auto" w:fill="auto"/>
            <w:vAlign w:val="center"/>
          </w:tcPr>
          <w:p w14:paraId="56ECBA71" w14:textId="723D2408" w:rsidR="00545986" w:rsidRPr="002C0F10" w:rsidRDefault="00545986" w:rsidP="00545986">
            <w:pPr>
              <w:keepNext/>
              <w:rPr>
                <w:rFonts w:asciiTheme="minorHAnsi" w:hAnsiTheme="minorHAnsi" w:cstheme="minorHAnsi"/>
                <w:sz w:val="22"/>
                <w:szCs w:val="22"/>
              </w:rPr>
            </w:pPr>
            <w:r w:rsidRPr="002C0F10">
              <w:rPr>
                <w:rFonts w:asciiTheme="minorHAnsi" w:hAnsiTheme="minorHAnsi" w:cstheme="minorHAnsi"/>
                <w:sz w:val="22"/>
                <w:szCs w:val="22"/>
              </w:rPr>
              <w:t xml:space="preserve">HRMS supports molecular </w:t>
            </w:r>
            <w:r w:rsidR="00BA69A6" w:rsidRPr="002C0F10">
              <w:rPr>
                <w:rFonts w:asciiTheme="minorHAnsi" w:hAnsiTheme="minorHAnsi" w:cstheme="minorHAnsi"/>
                <w:sz w:val="22"/>
                <w:szCs w:val="22"/>
              </w:rPr>
              <w:t>formula.</w:t>
            </w:r>
          </w:p>
          <w:p w14:paraId="52B95EEF" w14:textId="77777777" w:rsidR="00545986" w:rsidRPr="002C0F10" w:rsidRDefault="00545986" w:rsidP="00545986">
            <w:pPr>
              <w:keepNext/>
              <w:rPr>
                <w:rFonts w:asciiTheme="minorHAnsi" w:hAnsiTheme="minorHAnsi" w:cstheme="minorHAnsi"/>
                <w:sz w:val="22"/>
                <w:szCs w:val="22"/>
              </w:rPr>
            </w:pPr>
            <w:r w:rsidRPr="002C0F10">
              <w:rPr>
                <w:rFonts w:asciiTheme="minorHAnsi" w:hAnsiTheme="minorHAnsi" w:cstheme="minorHAnsi"/>
                <w:sz w:val="22"/>
                <w:szCs w:val="22"/>
              </w:rPr>
              <w:t>MS/MS supports structure via literature.</w:t>
            </w:r>
          </w:p>
          <w:p w14:paraId="51BAE66A" w14:textId="6D68A511" w:rsidR="00545986" w:rsidRPr="002C0F10" w:rsidRDefault="00545986" w:rsidP="00545986">
            <w:pPr>
              <w:keepNext/>
              <w:rPr>
                <w:rFonts w:asciiTheme="minorHAnsi" w:hAnsiTheme="minorHAnsi" w:cstheme="minorHAnsi"/>
                <w:sz w:val="22"/>
                <w:szCs w:val="22"/>
              </w:rPr>
            </w:pPr>
            <w:r w:rsidRPr="002C0F10">
              <w:rPr>
                <w:rFonts w:asciiTheme="minorHAnsi" w:hAnsiTheme="minorHAnsi" w:cstheme="minorHAnsi"/>
                <w:sz w:val="22"/>
                <w:szCs w:val="22"/>
              </w:rPr>
              <w:t xml:space="preserve">Literature contained fragmentation and was related to </w:t>
            </w:r>
            <w:r w:rsidRPr="002C0F10">
              <w:rPr>
                <w:rFonts w:asciiTheme="minorHAnsi" w:hAnsiTheme="minorHAnsi" w:cstheme="minorHAnsi"/>
                <w:i/>
                <w:iCs/>
                <w:sz w:val="22"/>
                <w:szCs w:val="22"/>
              </w:rPr>
              <w:t>W. somnifera</w:t>
            </w:r>
            <w:r w:rsidRPr="002C0F10">
              <w:rPr>
                <w:rFonts w:asciiTheme="minorHAnsi" w:hAnsiTheme="minorHAnsi" w:cstheme="minorHAnsi"/>
                <w:sz w:val="22"/>
                <w:szCs w:val="22"/>
              </w:rPr>
              <w:t xml:space="preserve"> fruits</w:t>
            </w:r>
            <w:r w:rsidR="000840A1">
              <w:rPr>
                <w:rFonts w:asciiTheme="minorHAnsi" w:hAnsiTheme="minorHAnsi" w:cstheme="minorHAnsi"/>
                <w:sz w:val="22"/>
                <w:szCs w:val="22"/>
              </w:rPr>
              <w:t xml:space="preserve"> </w:t>
            </w:r>
            <w:r w:rsidR="00D30BA1">
              <w:rPr>
                <w:rFonts w:asciiTheme="minorHAnsi" w:hAnsiTheme="minorHAnsi" w:cstheme="minorHAnsi"/>
                <w:sz w:val="22"/>
                <w:szCs w:val="22"/>
              </w:rPr>
              <w:fldChar w:fldCharType="begin"/>
            </w:r>
            <w:r w:rsidR="00D30BA1">
              <w:rPr>
                <w:rFonts w:asciiTheme="minorHAnsi" w:hAnsiTheme="minorHAnsi" w:cstheme="minorHAnsi"/>
                <w:sz w:val="22"/>
                <w:szCs w:val="22"/>
              </w:rPr>
              <w:instrText xml:space="preserve"> ADDIN EN.CITE &lt;EndNote&gt;&lt;Cite&gt;&lt;Author&gt;Bolleddula&lt;/Author&gt;&lt;Year&gt;2012&lt;/Year&gt;&lt;RecNum&gt;43&lt;/RecNum&gt;&lt;record&gt;&lt;rec-number&gt;43&lt;/rec-number&gt;&lt;foreign-keys&gt;&lt;key app="EN" db-id="5zveep5p5rfddlepf295ra0fxsdrfd9s0ezs" timestamp="1740071262"&gt;43&lt;/key&gt;&lt;/foreign-keys&gt;&lt;ref-type name="Journal Article"&gt;17&lt;/ref-type&gt;&lt;contributors&gt;&lt;authors&gt;&lt;author&gt;Bolleddula, Jayaprakasam&lt;/author&gt;&lt;author&gt;Fitch, William&lt;/author&gt;&lt;author&gt;Vareed, Shaiju K.&lt;/author&gt;&lt;author&gt;Nair, Muraleedharan G.&lt;/author&gt;&lt;/authors&gt;&lt;/contributors&gt;&lt;titles&gt;&lt;title&gt;Identification of metabolites in Withania sominfera fruits by liquid chromatography and high-resolution mass spectrometry&lt;/title&gt;&lt;secondary-title&gt;Rapid Communications in Mass Spectrometry&lt;/secondary-title&gt;&lt;/titles&gt;&lt;periodical&gt;&lt;full-title&gt;Rapid Communications in Mass Spectrometry&lt;/full-title&gt;&lt;/periodical&gt;&lt;pages&gt;1277-1290&lt;/pages&gt;&lt;volume&gt;26&lt;/volume&gt;&lt;number&gt;11&lt;/number&gt;&lt;dates&gt;&lt;year&gt;2012&lt;/year&gt;&lt;pub-dates&gt;&lt;date&gt;2012/06/15&lt;/date&gt;&lt;/pub-dates&gt;&lt;/dates&gt;&lt;publisher&gt;John Wiley &amp;amp; Sons, Ltd&lt;/publisher&gt;&lt;isbn&gt;0951-4198&lt;/isbn&gt;&lt;urls&gt;&lt;related-urls&gt;&lt;url&gt;https://doi.org/10.1002/rcm.6221&lt;/url&gt;&lt;/related-urls&gt;&lt;/urls&gt;&lt;electronic-resource-num&gt;https://doi.org/10.1002/rcm.6221&lt;/electronic-resource-num&gt;&lt;access-date&gt;2025/02/20&lt;/access-date&gt;&lt;/record&gt;&lt;/Cite&gt;&lt;/EndNote&gt;</w:instrText>
            </w:r>
            <w:r w:rsidR="00D30BA1">
              <w:rPr>
                <w:rFonts w:asciiTheme="minorHAnsi" w:hAnsiTheme="minorHAnsi" w:cstheme="minorHAnsi"/>
                <w:sz w:val="22"/>
                <w:szCs w:val="22"/>
              </w:rPr>
              <w:fldChar w:fldCharType="separate"/>
            </w:r>
            <w:r w:rsidR="00D30BA1">
              <w:rPr>
                <w:rFonts w:asciiTheme="minorHAnsi" w:hAnsiTheme="minorHAnsi" w:cstheme="minorHAnsi"/>
                <w:noProof/>
                <w:sz w:val="22"/>
                <w:szCs w:val="22"/>
              </w:rPr>
              <w:t>{Bolleddula, 2012 #43}</w:t>
            </w:r>
            <w:r w:rsidR="00D30BA1">
              <w:rPr>
                <w:rFonts w:asciiTheme="minorHAnsi" w:hAnsiTheme="minorHAnsi" w:cstheme="minorHAnsi"/>
                <w:sz w:val="22"/>
                <w:szCs w:val="22"/>
              </w:rPr>
              <w:fldChar w:fldCharType="end"/>
            </w:r>
            <w:r w:rsidRPr="002C0F10">
              <w:rPr>
                <w:rFonts w:asciiTheme="minorHAnsi" w:hAnsiTheme="minorHAnsi" w:cstheme="minorHAnsi"/>
                <w:sz w:val="22"/>
                <w:szCs w:val="22"/>
              </w:rPr>
              <w:t>.</w:t>
            </w:r>
          </w:p>
        </w:tc>
      </w:tr>
      <w:tr w:rsidR="00545986" w:rsidRPr="000C3398" w14:paraId="25F93CDA" w14:textId="77777777" w:rsidTr="00847EB6">
        <w:trPr>
          <w:cantSplit/>
          <w:trHeight w:val="1763"/>
        </w:trPr>
        <w:tc>
          <w:tcPr>
            <w:tcW w:w="715" w:type="dxa"/>
            <w:shd w:val="clear" w:color="auto" w:fill="auto"/>
            <w:vAlign w:val="center"/>
          </w:tcPr>
          <w:p w14:paraId="2D5D41BE" w14:textId="0DCD6B53"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16b</w:t>
            </w:r>
          </w:p>
        </w:tc>
        <w:tc>
          <w:tcPr>
            <w:tcW w:w="720" w:type="dxa"/>
            <w:vMerge/>
            <w:shd w:val="clear" w:color="auto" w:fill="auto"/>
            <w:vAlign w:val="center"/>
          </w:tcPr>
          <w:p w14:paraId="6DAFD82F" w14:textId="77777777" w:rsidR="00545986" w:rsidRPr="002C0F10" w:rsidRDefault="00545986" w:rsidP="00545986">
            <w:pPr>
              <w:jc w:val="center"/>
              <w:rPr>
                <w:rFonts w:asciiTheme="minorHAnsi" w:hAnsiTheme="minorHAnsi" w:cstheme="minorHAnsi"/>
                <w:sz w:val="22"/>
                <w:szCs w:val="22"/>
              </w:rPr>
            </w:pPr>
          </w:p>
        </w:tc>
        <w:tc>
          <w:tcPr>
            <w:tcW w:w="1440" w:type="dxa"/>
            <w:shd w:val="clear" w:color="auto" w:fill="auto"/>
            <w:vAlign w:val="center"/>
          </w:tcPr>
          <w:p w14:paraId="7730A77B" w14:textId="450233B5"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1241.6175</w:t>
            </w:r>
          </w:p>
          <w:p w14:paraId="0E056BD4" w14:textId="4B68311B"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1239.6013</w:t>
            </w:r>
          </w:p>
        </w:tc>
        <w:tc>
          <w:tcPr>
            <w:tcW w:w="1115" w:type="dxa"/>
            <w:shd w:val="clear" w:color="auto" w:fill="auto"/>
            <w:vAlign w:val="center"/>
          </w:tcPr>
          <w:p w14:paraId="78AD9501" w14:textId="7777777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1.2</w:t>
            </w:r>
          </w:p>
          <w:p w14:paraId="01065519" w14:textId="0E8D5B5F"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-0.8</w:t>
            </w:r>
          </w:p>
        </w:tc>
        <w:tc>
          <w:tcPr>
            <w:tcW w:w="2305" w:type="dxa"/>
            <w:shd w:val="clear" w:color="auto" w:fill="auto"/>
            <w:vAlign w:val="center"/>
          </w:tcPr>
          <w:p w14:paraId="11149F1E" w14:textId="77777777" w:rsidR="00545986" w:rsidRPr="002C0F10" w:rsidRDefault="00545986" w:rsidP="00545986">
            <w:pPr>
              <w:jc w:val="center"/>
              <w:rPr>
                <w:rFonts w:asciiTheme="minorHAnsi" w:hAnsiTheme="minorHAnsi" w:cstheme="minorHAnsi"/>
                <w:sz w:val="22"/>
                <w:szCs w:val="22"/>
                <w:vertAlign w:val="subscript"/>
              </w:rPr>
            </w:pPr>
            <w:r w:rsidRPr="002C0F10">
              <w:rPr>
                <w:rFonts w:asciiTheme="minorHAnsi" w:hAnsiTheme="minorHAnsi" w:cstheme="minorHAnsi"/>
                <w:sz w:val="22"/>
                <w:szCs w:val="22"/>
              </w:rPr>
              <w:t>C</w:t>
            </w:r>
            <w:r w:rsidRPr="002C0F10">
              <w:rPr>
                <w:rFonts w:asciiTheme="minorHAnsi" w:hAnsiTheme="minorHAnsi" w:cstheme="minorHAnsi"/>
                <w:sz w:val="22"/>
                <w:szCs w:val="22"/>
                <w:vertAlign w:val="subscript"/>
              </w:rPr>
              <w:t>58</w:t>
            </w:r>
            <w:r w:rsidRPr="002C0F10">
              <w:rPr>
                <w:rFonts w:asciiTheme="minorHAnsi" w:hAnsiTheme="minorHAnsi" w:cstheme="minorHAnsi"/>
                <w:sz w:val="22"/>
                <w:szCs w:val="22"/>
              </w:rPr>
              <w:t>H</w:t>
            </w:r>
            <w:r w:rsidRPr="002C0F10">
              <w:rPr>
                <w:rFonts w:asciiTheme="minorHAnsi" w:hAnsiTheme="minorHAnsi" w:cstheme="minorHAnsi"/>
                <w:sz w:val="22"/>
                <w:szCs w:val="22"/>
                <w:vertAlign w:val="subscript"/>
              </w:rPr>
              <w:t>96</w:t>
            </w:r>
            <w:r w:rsidRPr="002C0F10">
              <w:rPr>
                <w:rFonts w:asciiTheme="minorHAnsi" w:hAnsiTheme="minorHAnsi" w:cstheme="minorHAnsi"/>
                <w:sz w:val="22"/>
                <w:szCs w:val="22"/>
              </w:rPr>
              <w:t>O</w:t>
            </w:r>
            <w:r w:rsidRPr="002C0F10">
              <w:rPr>
                <w:rFonts w:asciiTheme="minorHAnsi" w:hAnsiTheme="minorHAnsi" w:cstheme="minorHAnsi"/>
                <w:sz w:val="22"/>
                <w:szCs w:val="22"/>
                <w:vertAlign w:val="subscript"/>
              </w:rPr>
              <w:t>28</w:t>
            </w:r>
          </w:p>
          <w:p w14:paraId="3244A78A" w14:textId="77777777" w:rsidR="00545986" w:rsidRDefault="00545986" w:rsidP="00545986">
            <w:pPr>
              <w:jc w:val="center"/>
              <w:rPr>
                <w:rFonts w:asciiTheme="minorHAnsi" w:hAnsiTheme="minorHAnsi" w:cstheme="minorHAnsi"/>
                <w:bCs/>
                <w:sz w:val="22"/>
                <w:szCs w:val="22"/>
              </w:rPr>
            </w:pPr>
          </w:p>
          <w:p w14:paraId="6AFB5295" w14:textId="439B276F"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Partial</w:t>
            </w:r>
          </w:p>
        </w:tc>
        <w:tc>
          <w:tcPr>
            <w:tcW w:w="2598" w:type="dxa"/>
            <w:shd w:val="clear" w:color="auto" w:fill="auto"/>
            <w:vAlign w:val="center"/>
          </w:tcPr>
          <w:p w14:paraId="43A9F361" w14:textId="366E24C5" w:rsidR="00545986" w:rsidRPr="00BE1751" w:rsidRDefault="00B636EB" w:rsidP="00545986">
            <w:pPr>
              <w:jc w:val="center"/>
              <w:rPr>
                <w:rFonts w:asciiTheme="minorHAnsi" w:hAnsiTheme="minorHAnsi" w:cstheme="minorHAnsi"/>
                <w:sz w:val="16"/>
                <w:szCs w:val="16"/>
              </w:rPr>
            </w:pPr>
            <w:r w:rsidRPr="00B636EB">
              <w:rPr>
                <w:rFonts w:asciiTheme="minorHAnsi" w:hAnsiTheme="minorHAnsi" w:cstheme="minorHAnsi"/>
                <w:noProof/>
                <w:sz w:val="16"/>
                <w:szCs w:val="16"/>
              </w:rPr>
              <w:object w:dxaOrig="7198" w:dyaOrig="5703" w14:anchorId="597C476A">
                <v:shape id="_x0000_i1051" type="#_x0000_t75" alt="" style="width:125.3pt;height:97.65pt;mso-width-percent:0;mso-height-percent:0;mso-width-percent:0;mso-height-percent:0" o:ole="">
                  <v:imagedata r:id="rId63" o:title=""/>
                </v:shape>
                <o:OLEObject Type="Embed" ProgID="ChemDraw.Document.6.0" ShapeID="_x0000_i1051" DrawAspect="Content" ObjectID="_1812873533" r:id="rId64"/>
              </w:object>
            </w:r>
          </w:p>
          <w:p w14:paraId="469C084E" w14:textId="151F513E" w:rsidR="00545986" w:rsidRPr="00C22FC8" w:rsidRDefault="00545986" w:rsidP="00545986">
            <w:pPr>
              <w:jc w:val="center"/>
              <w:rPr>
                <w:rFonts w:asciiTheme="minorHAnsi" w:hAnsiTheme="minorHAnsi" w:cstheme="minorHAnsi"/>
                <w:sz w:val="16"/>
                <w:szCs w:val="16"/>
                <w:lang w:val="pt-BR"/>
              </w:rPr>
            </w:pPr>
            <w:r w:rsidRPr="00C22FC8">
              <w:rPr>
                <w:rFonts w:asciiTheme="minorHAnsi" w:hAnsiTheme="minorHAnsi" w:cstheme="minorHAnsi"/>
                <w:sz w:val="16"/>
                <w:szCs w:val="16"/>
                <w:lang w:val="pt-BR"/>
              </w:rPr>
              <w:t>C/C(CO)=C(C)\CCC(C)C1CCC2C3CC=C4CC(O)CC(O)C4(C)C3CCC21C.OC5C(CO)OC(O)C(O)C5O.OC6C(CO)OC(O)C(O)C6O.OC7C(CO)OC(O)C(O)C7O.OC8C(CO)OC(O)C(O)C8O.OC9C(CO)OC(O)C(O)C9O</w:t>
            </w:r>
          </w:p>
        </w:tc>
        <w:tc>
          <w:tcPr>
            <w:tcW w:w="1272" w:type="dxa"/>
            <w:vMerge/>
            <w:shd w:val="clear" w:color="auto" w:fill="auto"/>
            <w:vAlign w:val="center"/>
          </w:tcPr>
          <w:p w14:paraId="6AF7662F" w14:textId="77777777" w:rsidR="00545986" w:rsidRPr="00C22FC8" w:rsidRDefault="00545986" w:rsidP="00545986">
            <w:pPr>
              <w:jc w:val="center"/>
              <w:rPr>
                <w:rFonts w:asciiTheme="minorHAnsi" w:hAnsiTheme="minorHAnsi" w:cstheme="minorHAnsi"/>
                <w:sz w:val="22"/>
                <w:szCs w:val="22"/>
                <w:lang w:val="pt-BR"/>
              </w:rPr>
            </w:pPr>
          </w:p>
        </w:tc>
        <w:tc>
          <w:tcPr>
            <w:tcW w:w="4288" w:type="dxa"/>
            <w:shd w:val="clear" w:color="auto" w:fill="auto"/>
            <w:vAlign w:val="center"/>
          </w:tcPr>
          <w:p w14:paraId="0CCC9373" w14:textId="3A2EA65D"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 xml:space="preserve">HRMS supports molecular </w:t>
            </w:r>
            <w:r w:rsidR="00BA69A6" w:rsidRPr="002C0F10">
              <w:rPr>
                <w:rFonts w:asciiTheme="minorHAnsi" w:hAnsiTheme="minorHAnsi" w:cstheme="minorHAnsi"/>
                <w:sz w:val="22"/>
                <w:szCs w:val="22"/>
              </w:rPr>
              <w:t>formula.</w:t>
            </w:r>
          </w:p>
          <w:p w14:paraId="1F4159C7" w14:textId="77777777"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 xml:space="preserve">MS/MS largely contains losses of sugar moieties. There are several, albeit structurally similar, compounds in literature that would be supported by the HRMS and MS/MS. </w:t>
            </w:r>
          </w:p>
          <w:p w14:paraId="20D78DD3" w14:textId="77777777"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None of these options have been reported to come from Withania, but there is high confidence that it is some sterol with four sugar moieties attached. The backbone of the sterol proposed is consistent with those reported in literature.</w:t>
            </w:r>
          </w:p>
          <w:p w14:paraId="30180EB7" w14:textId="34BB78F9"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Molecular formula and MS/MS matches peak 23c with an additional sugar moieties.</w:t>
            </w:r>
          </w:p>
        </w:tc>
      </w:tr>
      <w:tr w:rsidR="00545986" w:rsidRPr="000C3398" w14:paraId="0824D27C" w14:textId="77777777" w:rsidTr="00847EB6">
        <w:trPr>
          <w:cantSplit/>
          <w:trHeight w:val="1763"/>
        </w:trPr>
        <w:tc>
          <w:tcPr>
            <w:tcW w:w="715" w:type="dxa"/>
            <w:shd w:val="clear" w:color="auto" w:fill="auto"/>
            <w:vAlign w:val="center"/>
          </w:tcPr>
          <w:p w14:paraId="35061921" w14:textId="79BD6156" w:rsidR="00545986" w:rsidRPr="002C0F10" w:rsidRDefault="00545986" w:rsidP="00545986">
            <w:pPr>
              <w:keepNext/>
              <w:jc w:val="center"/>
              <w:rPr>
                <w:rFonts w:asciiTheme="minorHAnsi" w:hAnsiTheme="minorHAnsi" w:cstheme="minorHAnsi"/>
                <w:sz w:val="22"/>
                <w:szCs w:val="22"/>
              </w:rPr>
            </w:pPr>
            <w:r w:rsidRPr="002C0F10">
              <w:rPr>
                <w:rFonts w:asciiTheme="minorHAnsi" w:hAnsiTheme="minorHAnsi" w:cstheme="minorHAnsi"/>
                <w:color w:val="000000"/>
                <w:sz w:val="22"/>
                <w:szCs w:val="22"/>
              </w:rPr>
              <w:lastRenderedPageBreak/>
              <w:t>17</w:t>
            </w:r>
            <w:r>
              <w:rPr>
                <w:rFonts w:asciiTheme="minorHAnsi" w:hAnsiTheme="minorHAnsi" w:cstheme="minorHAnsi"/>
                <w:color w:val="000000"/>
                <w:sz w:val="22"/>
                <w:szCs w:val="22"/>
              </w:rPr>
              <w:t>a</w:t>
            </w:r>
          </w:p>
        </w:tc>
        <w:tc>
          <w:tcPr>
            <w:tcW w:w="720" w:type="dxa"/>
            <w:vMerge w:val="restart"/>
            <w:shd w:val="clear" w:color="auto" w:fill="auto"/>
            <w:vAlign w:val="center"/>
          </w:tcPr>
          <w:p w14:paraId="45FEE64C" w14:textId="29806B80" w:rsidR="00545986" w:rsidRPr="002C0F10" w:rsidRDefault="00545986" w:rsidP="00545986">
            <w:pPr>
              <w:keepNext/>
              <w:jc w:val="center"/>
              <w:rPr>
                <w:rFonts w:asciiTheme="minorHAnsi" w:hAnsiTheme="minorHAnsi" w:cstheme="minorHAnsi"/>
                <w:sz w:val="22"/>
                <w:szCs w:val="22"/>
              </w:rPr>
            </w:pPr>
            <w:r w:rsidRPr="002C0F10">
              <w:rPr>
                <w:rFonts w:asciiTheme="minorHAnsi" w:hAnsiTheme="minorHAnsi" w:cstheme="minorHAnsi"/>
                <w:sz w:val="22"/>
                <w:szCs w:val="22"/>
              </w:rPr>
              <w:t>33.07</w:t>
            </w:r>
          </w:p>
        </w:tc>
        <w:tc>
          <w:tcPr>
            <w:tcW w:w="1440" w:type="dxa"/>
            <w:shd w:val="clear" w:color="auto" w:fill="auto"/>
            <w:vAlign w:val="center"/>
          </w:tcPr>
          <w:p w14:paraId="423DB40B" w14:textId="77777777" w:rsidR="00545986" w:rsidRPr="002C0F10" w:rsidRDefault="00545986" w:rsidP="00545986">
            <w:pPr>
              <w:keepNext/>
              <w:jc w:val="center"/>
              <w:rPr>
                <w:rFonts w:asciiTheme="minorHAnsi" w:hAnsiTheme="minorHAnsi" w:cstheme="minorHAnsi"/>
                <w:bCs/>
                <w:sz w:val="22"/>
                <w:szCs w:val="22"/>
              </w:rPr>
            </w:pPr>
            <w:r w:rsidRPr="002C0F10">
              <w:rPr>
                <w:rFonts w:asciiTheme="minorHAnsi" w:hAnsiTheme="minorHAnsi" w:cstheme="minorHAnsi"/>
                <w:bCs/>
                <w:sz w:val="22"/>
                <w:szCs w:val="22"/>
              </w:rPr>
              <w:t>945.4682</w:t>
            </w:r>
          </w:p>
          <w:p w14:paraId="5ED5CD3F" w14:textId="5A70B094" w:rsidR="00545986" w:rsidRPr="002C0F10" w:rsidRDefault="00545986" w:rsidP="00545986">
            <w:pPr>
              <w:keepNext/>
              <w:jc w:val="center"/>
              <w:rPr>
                <w:rFonts w:asciiTheme="minorHAnsi" w:hAnsiTheme="minorHAnsi" w:cstheme="minorHAnsi"/>
                <w:bCs/>
                <w:sz w:val="22"/>
                <w:szCs w:val="22"/>
              </w:rPr>
            </w:pPr>
            <w:r w:rsidRPr="002C0F10">
              <w:rPr>
                <w:rFonts w:asciiTheme="minorHAnsi" w:hAnsiTheme="minorHAnsi" w:cstheme="minorHAnsi"/>
                <w:bCs/>
                <w:sz w:val="22"/>
                <w:szCs w:val="22"/>
              </w:rPr>
              <w:t>943.4540</w:t>
            </w:r>
          </w:p>
        </w:tc>
        <w:tc>
          <w:tcPr>
            <w:tcW w:w="1115" w:type="dxa"/>
            <w:shd w:val="clear" w:color="auto" w:fill="auto"/>
            <w:vAlign w:val="center"/>
          </w:tcPr>
          <w:p w14:paraId="147D5956" w14:textId="77777777" w:rsidR="00545986" w:rsidRPr="002C0F10" w:rsidRDefault="00545986" w:rsidP="00545986">
            <w:pPr>
              <w:keepNext/>
              <w:jc w:val="center"/>
              <w:rPr>
                <w:rFonts w:asciiTheme="minorHAnsi" w:hAnsiTheme="minorHAnsi" w:cstheme="minorHAnsi"/>
                <w:sz w:val="22"/>
                <w:szCs w:val="22"/>
              </w:rPr>
            </w:pPr>
            <w:r w:rsidRPr="002C0F10">
              <w:rPr>
                <w:rFonts w:asciiTheme="minorHAnsi" w:hAnsiTheme="minorHAnsi" w:cstheme="minorHAnsi"/>
                <w:sz w:val="22"/>
                <w:szCs w:val="22"/>
              </w:rPr>
              <w:t>-0.8</w:t>
            </w:r>
          </w:p>
          <w:p w14:paraId="4B2FC958" w14:textId="71D328DF" w:rsidR="00545986" w:rsidRPr="002C0F10" w:rsidRDefault="00545986" w:rsidP="00545986">
            <w:pPr>
              <w:keepNext/>
              <w:jc w:val="center"/>
              <w:rPr>
                <w:rFonts w:asciiTheme="minorHAnsi" w:hAnsiTheme="minorHAnsi" w:cstheme="minorHAnsi"/>
                <w:sz w:val="22"/>
                <w:szCs w:val="22"/>
              </w:rPr>
            </w:pPr>
            <w:r w:rsidRPr="002C0F10">
              <w:rPr>
                <w:rFonts w:asciiTheme="minorHAnsi" w:hAnsiTheme="minorHAnsi" w:cstheme="minorHAnsi"/>
                <w:sz w:val="22"/>
                <w:szCs w:val="22"/>
              </w:rPr>
              <w:t>-0.4</w:t>
            </w:r>
          </w:p>
        </w:tc>
        <w:tc>
          <w:tcPr>
            <w:tcW w:w="2305" w:type="dxa"/>
            <w:shd w:val="clear" w:color="auto" w:fill="auto"/>
            <w:vAlign w:val="center"/>
          </w:tcPr>
          <w:p w14:paraId="6B1CA247" w14:textId="6B3F0B0D" w:rsidR="00545986" w:rsidRPr="00C22FC8" w:rsidRDefault="00545986" w:rsidP="00545986">
            <w:pPr>
              <w:keepNext/>
              <w:jc w:val="center"/>
              <w:rPr>
                <w:rFonts w:asciiTheme="minorHAnsi" w:hAnsiTheme="minorHAnsi" w:cstheme="minorHAnsi"/>
                <w:bCs/>
                <w:sz w:val="22"/>
                <w:szCs w:val="22"/>
                <w:lang w:val="pt-BR"/>
              </w:rPr>
            </w:pPr>
            <w:r w:rsidRPr="00C22FC8">
              <w:rPr>
                <w:rFonts w:asciiTheme="minorHAnsi" w:hAnsiTheme="minorHAnsi" w:cstheme="minorHAnsi"/>
                <w:sz w:val="22"/>
                <w:szCs w:val="22"/>
                <w:lang w:val="pt-BR"/>
              </w:rPr>
              <w:t>Sominone Triglucoside</w:t>
            </w:r>
          </w:p>
          <w:p w14:paraId="202FF291" w14:textId="26EA9CD8" w:rsidR="00545986" w:rsidRPr="00C22FC8" w:rsidRDefault="00545986" w:rsidP="00545986">
            <w:pPr>
              <w:keepNext/>
              <w:jc w:val="center"/>
              <w:rPr>
                <w:rFonts w:asciiTheme="minorHAnsi" w:hAnsiTheme="minorHAnsi" w:cstheme="minorHAnsi"/>
                <w:sz w:val="22"/>
                <w:szCs w:val="22"/>
                <w:lang w:val="pt-BR"/>
              </w:rPr>
            </w:pPr>
            <w:r w:rsidRPr="00C22FC8">
              <w:rPr>
                <w:rFonts w:asciiTheme="minorHAnsi" w:hAnsiTheme="minorHAnsi" w:cstheme="minorHAnsi"/>
                <w:sz w:val="22"/>
                <w:szCs w:val="22"/>
                <w:lang w:val="pt-BR"/>
              </w:rPr>
              <w:t>(</w:t>
            </w:r>
            <w:r w:rsidRPr="00C22FC8">
              <w:rPr>
                <w:rFonts w:asciiTheme="minorHAnsi" w:hAnsiTheme="minorHAnsi" w:cstheme="minorHAnsi"/>
                <w:bCs/>
                <w:sz w:val="22"/>
                <w:szCs w:val="22"/>
                <w:lang w:val="pt-BR"/>
              </w:rPr>
              <w:t>Withanoside VIII</w:t>
            </w:r>
            <w:r w:rsidRPr="00C22FC8">
              <w:rPr>
                <w:rFonts w:asciiTheme="minorHAnsi" w:hAnsiTheme="minorHAnsi" w:cstheme="minorHAnsi"/>
                <w:sz w:val="22"/>
                <w:szCs w:val="22"/>
                <w:lang w:val="pt-BR"/>
              </w:rPr>
              <w:t>)</w:t>
            </w:r>
          </w:p>
          <w:p w14:paraId="4662A458" w14:textId="54BD1ECD" w:rsidR="00545986" w:rsidRPr="00C22FC8" w:rsidRDefault="00545986" w:rsidP="00545986">
            <w:pPr>
              <w:keepNext/>
              <w:jc w:val="center"/>
              <w:rPr>
                <w:rFonts w:asciiTheme="minorHAnsi" w:hAnsiTheme="minorHAnsi" w:cstheme="minorHAnsi"/>
                <w:sz w:val="22"/>
                <w:szCs w:val="22"/>
                <w:lang w:val="pt-BR"/>
              </w:rPr>
            </w:pPr>
            <w:r w:rsidRPr="00C22FC8">
              <w:rPr>
                <w:rFonts w:asciiTheme="minorHAnsi" w:hAnsiTheme="minorHAnsi" w:cstheme="minorHAnsi"/>
                <w:sz w:val="22"/>
                <w:szCs w:val="22"/>
                <w:lang w:val="pt-BR"/>
              </w:rPr>
              <w:t>C</w:t>
            </w:r>
            <w:r w:rsidRPr="00C22FC8">
              <w:rPr>
                <w:rFonts w:asciiTheme="minorHAnsi" w:hAnsiTheme="minorHAnsi" w:cstheme="minorHAnsi"/>
                <w:sz w:val="22"/>
                <w:szCs w:val="22"/>
                <w:vertAlign w:val="subscript"/>
                <w:lang w:val="pt-BR"/>
              </w:rPr>
              <w:t>46</w:t>
            </w:r>
            <w:r w:rsidRPr="00C22FC8">
              <w:rPr>
                <w:rFonts w:asciiTheme="minorHAnsi" w:hAnsiTheme="minorHAnsi" w:cstheme="minorHAnsi"/>
                <w:sz w:val="22"/>
                <w:szCs w:val="22"/>
                <w:lang w:val="pt-BR"/>
              </w:rPr>
              <w:t>H</w:t>
            </w:r>
            <w:r w:rsidRPr="00C22FC8">
              <w:rPr>
                <w:rFonts w:asciiTheme="minorHAnsi" w:hAnsiTheme="minorHAnsi" w:cstheme="minorHAnsi"/>
                <w:sz w:val="22"/>
                <w:szCs w:val="22"/>
                <w:vertAlign w:val="subscript"/>
                <w:lang w:val="pt-BR"/>
              </w:rPr>
              <w:t>72</w:t>
            </w:r>
            <w:r w:rsidRPr="00C22FC8">
              <w:rPr>
                <w:rFonts w:asciiTheme="minorHAnsi" w:hAnsiTheme="minorHAnsi" w:cstheme="minorHAnsi"/>
                <w:sz w:val="22"/>
                <w:szCs w:val="22"/>
                <w:lang w:val="pt-BR"/>
              </w:rPr>
              <w:t>O</w:t>
            </w:r>
            <w:r w:rsidRPr="00C22FC8">
              <w:rPr>
                <w:rFonts w:asciiTheme="minorHAnsi" w:hAnsiTheme="minorHAnsi" w:cstheme="minorHAnsi"/>
                <w:sz w:val="22"/>
                <w:szCs w:val="22"/>
                <w:vertAlign w:val="subscript"/>
                <w:lang w:val="pt-BR"/>
              </w:rPr>
              <w:t>20</w:t>
            </w:r>
          </w:p>
          <w:p w14:paraId="51479F9B" w14:textId="253FE7BC" w:rsidR="00545986" w:rsidRPr="00C22FC8" w:rsidRDefault="00545986" w:rsidP="00545986">
            <w:pPr>
              <w:keepNext/>
              <w:jc w:val="center"/>
              <w:rPr>
                <w:rFonts w:asciiTheme="minorHAnsi" w:hAnsiTheme="minorHAnsi" w:cstheme="minorHAnsi"/>
                <w:sz w:val="22"/>
                <w:szCs w:val="22"/>
                <w:lang w:val="pt-BR"/>
              </w:rPr>
            </w:pPr>
            <w:r w:rsidRPr="00C22FC8">
              <w:rPr>
                <w:rFonts w:asciiTheme="minorHAnsi" w:hAnsiTheme="minorHAnsi" w:cstheme="minorHAnsi"/>
                <w:sz w:val="22"/>
                <w:szCs w:val="22"/>
                <w:lang w:val="pt-BR"/>
              </w:rPr>
              <w:t>(500722-19-0)</w:t>
            </w:r>
          </w:p>
          <w:p w14:paraId="034C1E8C" w14:textId="422391C6" w:rsidR="00545986" w:rsidRPr="002C0F10" w:rsidRDefault="00545986" w:rsidP="00545986">
            <w:pPr>
              <w:keepNext/>
              <w:jc w:val="center"/>
              <w:rPr>
                <w:rFonts w:asciiTheme="minorHAnsi" w:hAnsiTheme="minorHAnsi" w:cstheme="minorHAnsi"/>
                <w:sz w:val="22"/>
                <w:szCs w:val="22"/>
              </w:rPr>
            </w:pPr>
            <w:r w:rsidRPr="002C0F10">
              <w:rPr>
                <w:rFonts w:asciiTheme="minorHAnsi" w:hAnsiTheme="minorHAnsi" w:cstheme="minorHAnsi"/>
                <w:sz w:val="22"/>
                <w:szCs w:val="22"/>
              </w:rPr>
              <w:t>Matched</w:t>
            </w:r>
          </w:p>
        </w:tc>
        <w:tc>
          <w:tcPr>
            <w:tcW w:w="2598" w:type="dxa"/>
            <w:shd w:val="clear" w:color="auto" w:fill="auto"/>
            <w:vAlign w:val="center"/>
          </w:tcPr>
          <w:p w14:paraId="7A972777" w14:textId="77777777" w:rsidR="00545986" w:rsidRPr="00BE1751" w:rsidRDefault="00B636EB" w:rsidP="00545986">
            <w:pPr>
              <w:keepNext/>
              <w:jc w:val="center"/>
              <w:rPr>
                <w:rFonts w:asciiTheme="minorHAnsi" w:hAnsiTheme="minorHAnsi" w:cstheme="minorHAnsi"/>
                <w:sz w:val="16"/>
                <w:szCs w:val="16"/>
              </w:rPr>
            </w:pPr>
            <w:r w:rsidRPr="00B636EB">
              <w:rPr>
                <w:rFonts w:asciiTheme="minorHAnsi" w:hAnsiTheme="minorHAnsi" w:cstheme="minorHAnsi"/>
                <w:noProof/>
                <w:sz w:val="16"/>
                <w:szCs w:val="16"/>
              </w:rPr>
              <w:object w:dxaOrig="6790" w:dyaOrig="5666" w14:anchorId="74431D38">
                <v:shape id="_x0000_i1052" type="#_x0000_t75" alt="" style="width:123pt;height:105.1pt;mso-width-percent:0;mso-height-percent:0;mso-width-percent:0;mso-height-percent:0" o:ole="">
                  <v:imagedata r:id="rId65" o:title=""/>
                </v:shape>
                <o:OLEObject Type="Embed" ProgID="ChemDraw.Document.6.0" ShapeID="_x0000_i1052" DrawAspect="Content" ObjectID="_1812873534" r:id="rId66"/>
              </w:object>
            </w:r>
          </w:p>
          <w:p w14:paraId="1A3C91B7" w14:textId="0F08C7DD" w:rsidR="00545986" w:rsidRPr="00C22FC8" w:rsidRDefault="00545986" w:rsidP="00545986">
            <w:pPr>
              <w:keepNext/>
              <w:jc w:val="center"/>
              <w:rPr>
                <w:rFonts w:asciiTheme="minorHAnsi" w:hAnsiTheme="minorHAnsi" w:cstheme="minorHAnsi"/>
                <w:sz w:val="16"/>
                <w:szCs w:val="16"/>
                <w:lang w:val="pt-BR"/>
              </w:rPr>
            </w:pPr>
            <w:r w:rsidRPr="00C22FC8">
              <w:rPr>
                <w:rFonts w:asciiTheme="minorHAnsi" w:hAnsiTheme="minorHAnsi" w:cstheme="minorHAnsi"/>
                <w:sz w:val="16"/>
                <w:szCs w:val="16"/>
                <w:lang w:val="pt-BR"/>
              </w:rPr>
              <w:t>OC(C1)CC(O)C2(C)C1=CCC3C2CCC4(C)C3CCC4C(C)C5OC(C(CO)=C(C)C5)=O.OC6C(CO)OC(O)C(O)C6O.OC7C(CO)OC(O)C(O)C7O.OC8C(CO)OC(O)C(O)C8O</w:t>
            </w:r>
          </w:p>
        </w:tc>
        <w:tc>
          <w:tcPr>
            <w:tcW w:w="1272" w:type="dxa"/>
            <w:vMerge w:val="restart"/>
            <w:shd w:val="clear" w:color="auto" w:fill="auto"/>
            <w:vAlign w:val="center"/>
          </w:tcPr>
          <w:p w14:paraId="20AEDD72" w14:textId="011E7E1B" w:rsidR="00545986" w:rsidRPr="00BC5070" w:rsidRDefault="00545986" w:rsidP="001B5A90">
            <w:pPr>
              <w:keepNext/>
              <w:jc w:val="center"/>
              <w:rPr>
                <w:rFonts w:ascii="Calibri" w:hAnsi="Calibri" w:cs="Calibri"/>
                <w:color w:val="000000"/>
                <w:sz w:val="22"/>
                <w:szCs w:val="22"/>
              </w:rPr>
            </w:pPr>
            <w:r>
              <w:rPr>
                <w:rFonts w:ascii="Calibri" w:hAnsi="Calibri" w:cs="Calibri"/>
                <w:color w:val="000000"/>
                <w:sz w:val="22"/>
                <w:szCs w:val="22"/>
              </w:rPr>
              <w:t>1.3 ± 0.3</w:t>
            </w:r>
          </w:p>
        </w:tc>
        <w:tc>
          <w:tcPr>
            <w:tcW w:w="4288" w:type="dxa"/>
            <w:shd w:val="clear" w:color="auto" w:fill="auto"/>
            <w:vAlign w:val="center"/>
          </w:tcPr>
          <w:p w14:paraId="25F1CC70" w14:textId="51D76F07" w:rsidR="00545986" w:rsidRPr="002C0F10" w:rsidRDefault="00545986" w:rsidP="00545986">
            <w:pPr>
              <w:keepNext/>
              <w:rPr>
                <w:rFonts w:asciiTheme="minorHAnsi" w:hAnsiTheme="minorHAnsi" w:cstheme="minorHAnsi"/>
                <w:sz w:val="22"/>
                <w:szCs w:val="22"/>
              </w:rPr>
            </w:pPr>
            <w:r w:rsidRPr="002C0F10">
              <w:rPr>
                <w:rFonts w:asciiTheme="minorHAnsi" w:hAnsiTheme="minorHAnsi" w:cstheme="minorHAnsi"/>
                <w:sz w:val="22"/>
                <w:szCs w:val="22"/>
              </w:rPr>
              <w:t xml:space="preserve">HRMS supports molecular </w:t>
            </w:r>
            <w:r w:rsidR="00BA69A6" w:rsidRPr="002C0F10">
              <w:rPr>
                <w:rFonts w:asciiTheme="minorHAnsi" w:hAnsiTheme="minorHAnsi" w:cstheme="minorHAnsi"/>
                <w:sz w:val="22"/>
                <w:szCs w:val="22"/>
              </w:rPr>
              <w:t>formula.</w:t>
            </w:r>
          </w:p>
          <w:p w14:paraId="483CAF64" w14:textId="77777777" w:rsidR="00545986" w:rsidRPr="002C0F10" w:rsidRDefault="00545986" w:rsidP="00545986">
            <w:pPr>
              <w:keepNext/>
              <w:rPr>
                <w:rFonts w:asciiTheme="minorHAnsi" w:hAnsiTheme="minorHAnsi" w:cstheme="minorHAnsi"/>
                <w:sz w:val="22"/>
                <w:szCs w:val="22"/>
              </w:rPr>
            </w:pPr>
            <w:r w:rsidRPr="002C0F10">
              <w:rPr>
                <w:rFonts w:asciiTheme="minorHAnsi" w:hAnsiTheme="minorHAnsi" w:cstheme="minorHAnsi"/>
                <w:sz w:val="22"/>
                <w:szCs w:val="22"/>
              </w:rPr>
              <w:t>MS/MS supports structure via literature.</w:t>
            </w:r>
          </w:p>
          <w:p w14:paraId="6F721F39" w14:textId="717D987A" w:rsidR="00545986" w:rsidRPr="002C0F10" w:rsidRDefault="00545986" w:rsidP="00545986">
            <w:pPr>
              <w:keepNext/>
              <w:rPr>
                <w:rFonts w:asciiTheme="minorHAnsi" w:hAnsiTheme="minorHAnsi" w:cstheme="minorHAnsi"/>
                <w:sz w:val="22"/>
                <w:szCs w:val="22"/>
              </w:rPr>
            </w:pPr>
            <w:r w:rsidRPr="002C0F10">
              <w:rPr>
                <w:rFonts w:asciiTheme="minorHAnsi" w:hAnsiTheme="minorHAnsi" w:cstheme="minorHAnsi"/>
                <w:sz w:val="22"/>
                <w:szCs w:val="22"/>
              </w:rPr>
              <w:t xml:space="preserve">Literature contained fragmentation and was related to </w:t>
            </w:r>
            <w:r w:rsidRPr="002C0F10">
              <w:rPr>
                <w:rFonts w:asciiTheme="minorHAnsi" w:hAnsiTheme="minorHAnsi" w:cstheme="minorHAnsi"/>
                <w:i/>
                <w:iCs/>
                <w:sz w:val="22"/>
                <w:szCs w:val="22"/>
              </w:rPr>
              <w:t>W. somnifera</w:t>
            </w:r>
            <w:r w:rsidRPr="002C0F10">
              <w:rPr>
                <w:rFonts w:asciiTheme="minorHAnsi" w:hAnsiTheme="minorHAnsi" w:cstheme="minorHAnsi"/>
                <w:sz w:val="22"/>
                <w:szCs w:val="22"/>
              </w:rPr>
              <w:t xml:space="preserve"> fruits</w:t>
            </w:r>
            <w:r w:rsidR="000840A1">
              <w:rPr>
                <w:rFonts w:asciiTheme="minorHAnsi" w:hAnsiTheme="minorHAnsi" w:cstheme="minorHAnsi"/>
                <w:sz w:val="22"/>
                <w:szCs w:val="22"/>
              </w:rPr>
              <w:t xml:space="preserve"> </w:t>
            </w:r>
            <w:r w:rsidR="00D30BA1">
              <w:rPr>
                <w:rFonts w:asciiTheme="minorHAnsi" w:hAnsiTheme="minorHAnsi" w:cstheme="minorHAnsi"/>
                <w:sz w:val="22"/>
                <w:szCs w:val="22"/>
              </w:rPr>
              <w:fldChar w:fldCharType="begin"/>
            </w:r>
            <w:r w:rsidR="00D30BA1">
              <w:rPr>
                <w:rFonts w:asciiTheme="minorHAnsi" w:hAnsiTheme="minorHAnsi" w:cstheme="minorHAnsi"/>
                <w:sz w:val="22"/>
                <w:szCs w:val="22"/>
              </w:rPr>
              <w:instrText xml:space="preserve"> ADDIN EN.CITE &lt;EndNote&gt;&lt;Cite&gt;&lt;Author&gt;Bolleddula&lt;/Author&gt;&lt;Year&gt;2012&lt;/Year&gt;&lt;RecNum&gt;43&lt;/RecNum&gt;&lt;record&gt;&lt;rec-number&gt;43&lt;/rec-number&gt;&lt;foreign-keys&gt;&lt;key app="EN" db-id="5zveep5p5rfddlepf295ra0fxsdrfd9s0ezs" timestamp="1740071262"&gt;43&lt;/key&gt;&lt;/foreign-keys&gt;&lt;ref-type name="Journal Article"&gt;17&lt;/ref-type&gt;&lt;contributors&gt;&lt;authors&gt;&lt;author&gt;Bolleddula, Jayaprakasam&lt;/author&gt;&lt;author&gt;Fitch, William&lt;/author&gt;&lt;author&gt;Vareed, Shaiju K.&lt;/author&gt;&lt;author&gt;Nair, Muraleedharan G.&lt;/author&gt;&lt;/authors&gt;&lt;/contributors&gt;&lt;titles&gt;&lt;title&gt;Identification of metabolites in Withania sominfera fruits by liquid chromatography and high-resolution mass spectrometry&lt;/title&gt;&lt;secondary-title&gt;Rapid Communications in Mass Spectrometry&lt;/secondary-title&gt;&lt;/titles&gt;&lt;periodical&gt;&lt;full-title&gt;Rapid Communications in Mass Spectrometry&lt;/full-title&gt;&lt;/periodical&gt;&lt;pages&gt;1277-1290&lt;/pages&gt;&lt;volume&gt;26&lt;/volume&gt;&lt;number&gt;11&lt;/number&gt;&lt;dates&gt;&lt;year&gt;2012&lt;/year&gt;&lt;pub-dates&gt;&lt;date&gt;2012/06/15&lt;/date&gt;&lt;/pub-dates&gt;&lt;/dates&gt;&lt;publisher&gt;John Wiley &amp;amp; Sons, Ltd&lt;/publisher&gt;&lt;isbn&gt;0951-4198&lt;/isbn&gt;&lt;urls&gt;&lt;related-urls&gt;&lt;url&gt;https://doi.org/10.1002/rcm.6221&lt;/url&gt;&lt;/related-urls&gt;&lt;/urls&gt;&lt;electronic-resource-num&gt;https://doi.org/10.1002/rcm.6221&lt;/electronic-resource-num&gt;&lt;access-date&gt;2025/02/20&lt;/access-date&gt;&lt;/record&gt;&lt;/Cite&gt;&lt;/EndNote&gt;</w:instrText>
            </w:r>
            <w:r w:rsidR="00D30BA1">
              <w:rPr>
                <w:rFonts w:asciiTheme="minorHAnsi" w:hAnsiTheme="minorHAnsi" w:cstheme="minorHAnsi"/>
                <w:sz w:val="22"/>
                <w:szCs w:val="22"/>
              </w:rPr>
              <w:fldChar w:fldCharType="separate"/>
            </w:r>
            <w:r w:rsidR="00D30BA1">
              <w:rPr>
                <w:rFonts w:asciiTheme="minorHAnsi" w:hAnsiTheme="minorHAnsi" w:cstheme="minorHAnsi"/>
                <w:noProof/>
                <w:sz w:val="22"/>
                <w:szCs w:val="22"/>
              </w:rPr>
              <w:t>{Bolleddula, 2012 #43}</w:t>
            </w:r>
            <w:r w:rsidR="00D30BA1">
              <w:rPr>
                <w:rFonts w:asciiTheme="minorHAnsi" w:hAnsiTheme="minorHAnsi" w:cstheme="minorHAnsi"/>
                <w:sz w:val="22"/>
                <w:szCs w:val="22"/>
              </w:rPr>
              <w:fldChar w:fldCharType="end"/>
            </w:r>
            <w:r w:rsidRPr="002C0F10">
              <w:rPr>
                <w:rFonts w:asciiTheme="minorHAnsi" w:hAnsiTheme="minorHAnsi" w:cstheme="minorHAnsi"/>
                <w:sz w:val="22"/>
                <w:szCs w:val="22"/>
              </w:rPr>
              <w:t xml:space="preserve"> and roots</w:t>
            </w:r>
            <w:r w:rsidR="000840A1">
              <w:rPr>
                <w:rFonts w:asciiTheme="minorHAnsi" w:hAnsiTheme="minorHAnsi" w:cstheme="minorHAnsi"/>
                <w:sz w:val="22"/>
                <w:szCs w:val="22"/>
              </w:rPr>
              <w:t xml:space="preserve"> </w:t>
            </w:r>
            <w:r w:rsidR="00D30BA1">
              <w:rPr>
                <w:rFonts w:asciiTheme="minorHAnsi" w:hAnsiTheme="minorHAnsi" w:cstheme="minorHAnsi"/>
                <w:sz w:val="22"/>
                <w:szCs w:val="22"/>
              </w:rPr>
              <w:fldChar w:fldCharType="begin"/>
            </w:r>
            <w:r w:rsidR="00D30BA1">
              <w:rPr>
                <w:rFonts w:asciiTheme="minorHAnsi" w:hAnsiTheme="minorHAnsi" w:cstheme="minorHAnsi"/>
                <w:sz w:val="22"/>
                <w:szCs w:val="22"/>
              </w:rPr>
              <w:instrText xml:space="preserve"> ADDIN EN.CITE &lt;EndNote&gt;&lt;Cite&gt;&lt;Author&gt;Zhao&lt;/Author&gt;&lt;Year&gt;2002&lt;/Year&gt;&lt;RecNum&gt;45&lt;/RecNum&gt;&lt;record&gt;&lt;rec-number&gt;45&lt;/rec-number&gt;&lt;foreign-keys&gt;&lt;key app="EN" db-id="5zveep5p5rfddlepf295ra0fxsdrfd9s0ezs" timestamp="1740071324"&gt;45&lt;/key&gt;&lt;/foreign-keys&gt;&lt;ref-type name="Journal Article"&gt;17&lt;/ref-type&gt;&lt;contributors&gt;&lt;authors&gt;&lt;author&gt;Zhao, Jing&lt;/author&gt;&lt;author&gt;Nakamura, Norio&lt;/author&gt;&lt;author&gt;Hattori, Masao&lt;/author&gt;&lt;author&gt;Kuboyama, Tomoharu&lt;/author&gt;&lt;author&gt;Tohda, Chihiro&lt;/author&gt;&lt;author&gt;Komatsu, Katsuko&lt;/author&gt;&lt;/authors&gt;&lt;/contributors&gt;&lt;titles&gt;&lt;title&gt;Withanolide Derivatives from the Roots of &amp;lt;i&amp;gt;Withania somnifera&amp;lt;/i&amp;gt; and Their Neurite Outgrowth Activities&lt;/title&gt;&lt;secondary-title&gt;Chemical and Pharmaceutical Bulletin&lt;/secondary-title&gt;&lt;/titles&gt;&lt;periodical&gt;&lt;full-title&gt;Chemical and Pharmaceutical Bulletin&lt;/full-title&gt;&lt;/periodical&gt;&lt;pages&gt;760-765&lt;/pages&gt;&lt;volume&gt;50&lt;/volume&gt;&lt;number&gt;6&lt;/number&gt;&lt;dates&gt;&lt;year&gt;2002&lt;/year&gt;&lt;/dates&gt;&lt;urls&gt;&lt;/urls&gt;&lt;electronic-resource-num&gt;10.1248/cpb.50.760&lt;/electronic-resource-num&gt;&lt;/record&gt;&lt;/Cite&gt;&lt;/EndNote&gt;</w:instrText>
            </w:r>
            <w:r w:rsidR="00D30BA1">
              <w:rPr>
                <w:rFonts w:asciiTheme="minorHAnsi" w:hAnsiTheme="minorHAnsi" w:cstheme="minorHAnsi"/>
                <w:sz w:val="22"/>
                <w:szCs w:val="22"/>
              </w:rPr>
              <w:fldChar w:fldCharType="separate"/>
            </w:r>
            <w:r w:rsidR="00D30BA1">
              <w:rPr>
                <w:rFonts w:asciiTheme="minorHAnsi" w:hAnsiTheme="minorHAnsi" w:cstheme="minorHAnsi"/>
                <w:noProof/>
                <w:sz w:val="22"/>
                <w:szCs w:val="22"/>
              </w:rPr>
              <w:t>{Zhao, 2002 #45}</w:t>
            </w:r>
            <w:r w:rsidR="00D30BA1">
              <w:rPr>
                <w:rFonts w:asciiTheme="minorHAnsi" w:hAnsiTheme="minorHAnsi" w:cstheme="minorHAnsi"/>
                <w:sz w:val="22"/>
                <w:szCs w:val="22"/>
              </w:rPr>
              <w:fldChar w:fldCharType="end"/>
            </w:r>
            <w:r w:rsidRPr="002C0F10">
              <w:rPr>
                <w:rFonts w:asciiTheme="minorHAnsi" w:hAnsiTheme="minorHAnsi" w:cstheme="minorHAnsi"/>
                <w:sz w:val="22"/>
                <w:szCs w:val="22"/>
              </w:rPr>
              <w:t>.</w:t>
            </w:r>
          </w:p>
        </w:tc>
      </w:tr>
      <w:tr w:rsidR="00545986" w:rsidRPr="000C3398" w14:paraId="3AEE22C4" w14:textId="77777777" w:rsidTr="00847EB6">
        <w:trPr>
          <w:cantSplit/>
          <w:trHeight w:val="1763"/>
        </w:trPr>
        <w:tc>
          <w:tcPr>
            <w:tcW w:w="715" w:type="dxa"/>
            <w:shd w:val="clear" w:color="auto" w:fill="auto"/>
            <w:vAlign w:val="center"/>
          </w:tcPr>
          <w:p w14:paraId="5F8A4F38" w14:textId="2B0F019B" w:rsidR="00545986" w:rsidRPr="002C0F10" w:rsidRDefault="00545986" w:rsidP="00545986">
            <w:pPr>
              <w:jc w:val="center"/>
              <w:rPr>
                <w:rFonts w:asciiTheme="minorHAnsi" w:hAnsiTheme="minorHAnsi" w:cstheme="minorHAnsi"/>
                <w:color w:val="000000"/>
                <w:sz w:val="22"/>
                <w:szCs w:val="22"/>
              </w:rPr>
            </w:pPr>
            <w:r w:rsidRPr="002C0F10">
              <w:rPr>
                <w:rFonts w:asciiTheme="minorHAnsi" w:hAnsiTheme="minorHAnsi" w:cstheme="minorHAnsi"/>
                <w:color w:val="000000"/>
                <w:sz w:val="22"/>
                <w:szCs w:val="22"/>
              </w:rPr>
              <w:t>17</w:t>
            </w:r>
            <w:r>
              <w:rPr>
                <w:rFonts w:asciiTheme="minorHAnsi" w:hAnsiTheme="minorHAnsi" w:cstheme="minorHAnsi"/>
                <w:color w:val="000000"/>
                <w:sz w:val="22"/>
                <w:szCs w:val="22"/>
              </w:rPr>
              <w:t>b</w:t>
            </w:r>
          </w:p>
        </w:tc>
        <w:tc>
          <w:tcPr>
            <w:tcW w:w="720" w:type="dxa"/>
            <w:vMerge/>
            <w:shd w:val="clear" w:color="auto" w:fill="auto"/>
            <w:vAlign w:val="center"/>
          </w:tcPr>
          <w:p w14:paraId="580E04AA" w14:textId="77777777" w:rsidR="00545986" w:rsidRPr="002C0F10" w:rsidRDefault="00545986" w:rsidP="00545986">
            <w:pPr>
              <w:jc w:val="center"/>
              <w:rPr>
                <w:rFonts w:asciiTheme="minorHAnsi" w:hAnsiTheme="minorHAnsi" w:cstheme="minorHAnsi"/>
                <w:sz w:val="22"/>
                <w:szCs w:val="22"/>
              </w:rPr>
            </w:pPr>
          </w:p>
        </w:tc>
        <w:tc>
          <w:tcPr>
            <w:tcW w:w="1440" w:type="dxa"/>
            <w:shd w:val="clear" w:color="auto" w:fill="auto"/>
            <w:vAlign w:val="center"/>
          </w:tcPr>
          <w:p w14:paraId="4EA51CD8" w14:textId="77777777"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1079.5632</w:t>
            </w:r>
          </w:p>
          <w:p w14:paraId="2CD5C81F" w14:textId="4F34D7E0"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1077.5485</w:t>
            </w:r>
          </w:p>
        </w:tc>
        <w:tc>
          <w:tcPr>
            <w:tcW w:w="1115" w:type="dxa"/>
            <w:shd w:val="clear" w:color="auto" w:fill="auto"/>
            <w:vAlign w:val="center"/>
          </w:tcPr>
          <w:p w14:paraId="1E563BED" w14:textId="394A9619"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-0.1</w:t>
            </w:r>
          </w:p>
          <w:p w14:paraId="206B295A" w14:textId="5CD7EE9E"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0.9</w:t>
            </w:r>
          </w:p>
        </w:tc>
        <w:tc>
          <w:tcPr>
            <w:tcW w:w="2305" w:type="dxa"/>
            <w:shd w:val="clear" w:color="auto" w:fill="auto"/>
            <w:vAlign w:val="center"/>
          </w:tcPr>
          <w:p w14:paraId="2044C513" w14:textId="0A906CF2"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Sterol with four sugar moieties</w:t>
            </w:r>
          </w:p>
          <w:p w14:paraId="0B002472" w14:textId="0C07BF5B" w:rsidR="00545986" w:rsidRPr="002C0F10" w:rsidRDefault="00545986" w:rsidP="00545986">
            <w:pPr>
              <w:jc w:val="center"/>
              <w:rPr>
                <w:rFonts w:asciiTheme="minorHAnsi" w:hAnsiTheme="minorHAnsi" w:cstheme="minorHAnsi"/>
                <w:sz w:val="22"/>
                <w:szCs w:val="22"/>
                <w:vertAlign w:val="subscript"/>
              </w:rPr>
            </w:pPr>
            <w:r w:rsidRPr="002C0F10">
              <w:rPr>
                <w:rFonts w:asciiTheme="minorHAnsi" w:hAnsiTheme="minorHAnsi" w:cstheme="minorHAnsi"/>
                <w:sz w:val="22"/>
                <w:szCs w:val="22"/>
              </w:rPr>
              <w:t>C</w:t>
            </w:r>
            <w:r w:rsidRPr="002C0F10">
              <w:rPr>
                <w:rFonts w:asciiTheme="minorHAnsi" w:hAnsiTheme="minorHAnsi" w:cstheme="minorHAnsi"/>
                <w:sz w:val="22"/>
                <w:szCs w:val="22"/>
                <w:vertAlign w:val="subscript"/>
              </w:rPr>
              <w:t>52</w:t>
            </w:r>
            <w:r w:rsidRPr="002C0F10">
              <w:rPr>
                <w:rFonts w:asciiTheme="minorHAnsi" w:hAnsiTheme="minorHAnsi" w:cstheme="minorHAnsi"/>
                <w:sz w:val="22"/>
                <w:szCs w:val="22"/>
              </w:rPr>
              <w:t>H</w:t>
            </w:r>
            <w:r w:rsidRPr="002C0F10">
              <w:rPr>
                <w:rFonts w:asciiTheme="minorHAnsi" w:hAnsiTheme="minorHAnsi" w:cstheme="minorHAnsi"/>
                <w:sz w:val="22"/>
                <w:szCs w:val="22"/>
                <w:vertAlign w:val="subscript"/>
              </w:rPr>
              <w:t>86</w:t>
            </w:r>
            <w:r w:rsidRPr="002C0F10">
              <w:rPr>
                <w:rFonts w:asciiTheme="minorHAnsi" w:hAnsiTheme="minorHAnsi" w:cstheme="minorHAnsi"/>
                <w:sz w:val="22"/>
                <w:szCs w:val="22"/>
              </w:rPr>
              <w:t>O</w:t>
            </w:r>
            <w:r w:rsidRPr="002C0F10">
              <w:rPr>
                <w:rFonts w:asciiTheme="minorHAnsi" w:hAnsiTheme="minorHAnsi" w:cstheme="minorHAnsi"/>
                <w:sz w:val="22"/>
                <w:szCs w:val="22"/>
                <w:vertAlign w:val="subscript"/>
              </w:rPr>
              <w:t>23</w:t>
            </w:r>
          </w:p>
          <w:p w14:paraId="567D1384" w14:textId="77777777" w:rsidR="00545986" w:rsidRPr="002C0F10" w:rsidRDefault="00545986" w:rsidP="00545986">
            <w:pPr>
              <w:jc w:val="center"/>
              <w:rPr>
                <w:rFonts w:asciiTheme="minorHAnsi" w:hAnsiTheme="minorHAnsi" w:cstheme="minorHAnsi"/>
                <w:sz w:val="22"/>
                <w:szCs w:val="22"/>
              </w:rPr>
            </w:pPr>
          </w:p>
          <w:p w14:paraId="4A1E1E3D" w14:textId="0EC5D4B0"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Partial</w:t>
            </w:r>
          </w:p>
        </w:tc>
        <w:tc>
          <w:tcPr>
            <w:tcW w:w="2598" w:type="dxa"/>
            <w:shd w:val="clear" w:color="auto" w:fill="auto"/>
            <w:vAlign w:val="center"/>
          </w:tcPr>
          <w:p w14:paraId="0AFD26FF" w14:textId="77777777" w:rsidR="00545986" w:rsidRPr="00BE1751" w:rsidRDefault="00B636EB" w:rsidP="00545986">
            <w:pPr>
              <w:jc w:val="center"/>
              <w:rPr>
                <w:rFonts w:asciiTheme="minorHAnsi" w:hAnsiTheme="minorHAnsi" w:cstheme="minorHAnsi"/>
                <w:sz w:val="16"/>
                <w:szCs w:val="16"/>
              </w:rPr>
            </w:pPr>
            <w:r w:rsidRPr="00B636EB">
              <w:rPr>
                <w:rFonts w:asciiTheme="minorHAnsi" w:hAnsiTheme="minorHAnsi" w:cstheme="minorHAnsi"/>
                <w:noProof/>
                <w:sz w:val="16"/>
                <w:szCs w:val="16"/>
              </w:rPr>
              <w:object w:dxaOrig="8033" w:dyaOrig="5810" w14:anchorId="22921744">
                <v:shape id="_x0000_i1053" type="#_x0000_t75" alt="" style="width:126.15pt;height:90.7pt;mso-width-percent:0;mso-height-percent:0;mso-width-percent:0;mso-height-percent:0" o:ole="">
                  <v:imagedata r:id="rId67" o:title=""/>
                </v:shape>
                <o:OLEObject Type="Embed" ProgID="ChemDraw.Document.6.0" ShapeID="_x0000_i1053" DrawAspect="Content" ObjectID="_1812873535" r:id="rId68"/>
              </w:object>
            </w:r>
          </w:p>
          <w:p w14:paraId="007ADB03" w14:textId="5CAB332D" w:rsidR="00545986" w:rsidRPr="00C22FC8" w:rsidRDefault="00545986" w:rsidP="00545986">
            <w:pPr>
              <w:jc w:val="center"/>
              <w:rPr>
                <w:rFonts w:asciiTheme="minorHAnsi" w:hAnsiTheme="minorHAnsi" w:cstheme="minorHAnsi"/>
                <w:sz w:val="16"/>
                <w:szCs w:val="16"/>
                <w:lang w:val="pt-BR"/>
              </w:rPr>
            </w:pPr>
            <w:r w:rsidRPr="00C22FC8">
              <w:rPr>
                <w:rFonts w:asciiTheme="minorHAnsi" w:hAnsiTheme="minorHAnsi" w:cstheme="minorHAnsi"/>
                <w:sz w:val="16"/>
                <w:szCs w:val="16"/>
                <w:lang w:val="pt-BR"/>
              </w:rPr>
              <w:t>OC(C1)CCC2(C)C1=CCC3C2CCC4(C)C3CC5C4C(C)C(OC)(CCC(C)CO)O5.OC6C(CO)OC(O)C(O)C6O.OC7C(CO)OC(O)C(O)C7O.OC8C(CO)OC(O)C(O)C8O.OC9C(CO)OC(O)C(O)C9O</w:t>
            </w:r>
          </w:p>
        </w:tc>
        <w:tc>
          <w:tcPr>
            <w:tcW w:w="1272" w:type="dxa"/>
            <w:vMerge/>
            <w:shd w:val="clear" w:color="auto" w:fill="auto"/>
            <w:vAlign w:val="center"/>
          </w:tcPr>
          <w:p w14:paraId="0430B532" w14:textId="77777777" w:rsidR="00545986" w:rsidRPr="00C22FC8" w:rsidRDefault="00545986" w:rsidP="00545986">
            <w:pPr>
              <w:jc w:val="center"/>
              <w:rPr>
                <w:rFonts w:asciiTheme="minorHAnsi" w:hAnsiTheme="minorHAnsi" w:cstheme="minorHAnsi"/>
                <w:sz w:val="22"/>
                <w:szCs w:val="22"/>
                <w:lang w:val="pt-BR"/>
              </w:rPr>
            </w:pPr>
          </w:p>
        </w:tc>
        <w:tc>
          <w:tcPr>
            <w:tcW w:w="4288" w:type="dxa"/>
            <w:shd w:val="clear" w:color="auto" w:fill="auto"/>
            <w:vAlign w:val="center"/>
          </w:tcPr>
          <w:p w14:paraId="602A9020" w14:textId="29D0AB71"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 xml:space="preserve">HRMS supports molecular </w:t>
            </w:r>
            <w:r w:rsidR="00BA69A6" w:rsidRPr="002C0F10">
              <w:rPr>
                <w:rFonts w:asciiTheme="minorHAnsi" w:hAnsiTheme="minorHAnsi" w:cstheme="minorHAnsi"/>
                <w:sz w:val="22"/>
                <w:szCs w:val="22"/>
              </w:rPr>
              <w:t>formula.</w:t>
            </w:r>
          </w:p>
          <w:p w14:paraId="318AA405" w14:textId="77777777"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 xml:space="preserve">MS/MS largely contains losses of sugar moieties. There are several, albeit structurally similar, compounds in literature that would be supported by the HRMS and MS/MS. </w:t>
            </w:r>
          </w:p>
          <w:p w14:paraId="7EC05FD8" w14:textId="77777777" w:rsidR="00545986"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None of these options have been reported to come from Withania, but there is high confidence that it is some sterol with four sugar moieties attached. The backbone of the sterol proposed is consistent with those reported in literature.</w:t>
            </w:r>
          </w:p>
          <w:p w14:paraId="5BA3EDFE" w14:textId="3E33E605" w:rsidR="00545986" w:rsidRPr="002C0F10" w:rsidRDefault="00545986" w:rsidP="00545986">
            <w:pPr>
              <w:rPr>
                <w:rFonts w:asciiTheme="minorHAnsi" w:hAnsiTheme="minorHAnsi" w:cstheme="minorHAnsi"/>
                <w:sz w:val="22"/>
                <w:szCs w:val="22"/>
              </w:rPr>
            </w:pPr>
            <w:r>
              <w:rPr>
                <w:rFonts w:asciiTheme="minorHAnsi" w:hAnsiTheme="minorHAnsi" w:cstheme="minorHAnsi"/>
                <w:sz w:val="22"/>
                <w:szCs w:val="22"/>
              </w:rPr>
              <w:t>Fragmentation is similar to the isomer at Peak 20.</w:t>
            </w:r>
          </w:p>
        </w:tc>
      </w:tr>
      <w:tr w:rsidR="00545986" w:rsidRPr="000C3398" w14:paraId="40527DF1" w14:textId="77777777" w:rsidTr="00847EB6">
        <w:trPr>
          <w:cantSplit/>
          <w:trHeight w:val="1763"/>
        </w:trPr>
        <w:tc>
          <w:tcPr>
            <w:tcW w:w="715" w:type="dxa"/>
            <w:shd w:val="clear" w:color="auto" w:fill="auto"/>
            <w:vAlign w:val="center"/>
          </w:tcPr>
          <w:p w14:paraId="1C109430" w14:textId="558F26C4"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color w:val="000000"/>
                <w:sz w:val="22"/>
                <w:szCs w:val="22"/>
              </w:rPr>
              <w:lastRenderedPageBreak/>
              <w:t>18</w:t>
            </w:r>
          </w:p>
        </w:tc>
        <w:tc>
          <w:tcPr>
            <w:tcW w:w="720" w:type="dxa"/>
            <w:shd w:val="clear" w:color="auto" w:fill="auto"/>
            <w:vAlign w:val="center"/>
          </w:tcPr>
          <w:p w14:paraId="4311BFEB" w14:textId="700D8E4B"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33.17</w:t>
            </w:r>
          </w:p>
        </w:tc>
        <w:tc>
          <w:tcPr>
            <w:tcW w:w="1440" w:type="dxa"/>
            <w:shd w:val="clear" w:color="auto" w:fill="auto"/>
            <w:vAlign w:val="center"/>
          </w:tcPr>
          <w:p w14:paraId="561CA0E7" w14:textId="77777777"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933.5050</w:t>
            </w:r>
          </w:p>
          <w:p w14:paraId="1AFC62FB" w14:textId="69F6F4CF"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931.4902</w:t>
            </w:r>
          </w:p>
        </w:tc>
        <w:tc>
          <w:tcPr>
            <w:tcW w:w="1115" w:type="dxa"/>
            <w:shd w:val="clear" w:color="auto" w:fill="auto"/>
            <w:vAlign w:val="center"/>
          </w:tcPr>
          <w:p w14:paraId="692C3697" w14:textId="7777777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-0.4</w:t>
            </w:r>
          </w:p>
          <w:p w14:paraId="5F6DEB08" w14:textId="60426D14"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-0.6</w:t>
            </w:r>
          </w:p>
        </w:tc>
        <w:tc>
          <w:tcPr>
            <w:tcW w:w="2305" w:type="dxa"/>
            <w:shd w:val="clear" w:color="auto" w:fill="auto"/>
            <w:vAlign w:val="center"/>
          </w:tcPr>
          <w:p w14:paraId="36D395BE" w14:textId="3D71CBCB"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Sterol with three sugar moieties</w:t>
            </w:r>
          </w:p>
          <w:p w14:paraId="35A3D3CA" w14:textId="7777777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C</w:t>
            </w:r>
            <w:r w:rsidRPr="002C0F10">
              <w:rPr>
                <w:rFonts w:asciiTheme="minorHAnsi" w:hAnsiTheme="minorHAnsi" w:cstheme="minorHAnsi"/>
                <w:sz w:val="22"/>
                <w:szCs w:val="22"/>
                <w:vertAlign w:val="subscript"/>
              </w:rPr>
              <w:t>46</w:t>
            </w:r>
            <w:r w:rsidRPr="002C0F10">
              <w:rPr>
                <w:rFonts w:asciiTheme="minorHAnsi" w:hAnsiTheme="minorHAnsi" w:cstheme="minorHAnsi"/>
                <w:sz w:val="22"/>
                <w:szCs w:val="22"/>
              </w:rPr>
              <w:t>H</w:t>
            </w:r>
            <w:r w:rsidRPr="002C0F10">
              <w:rPr>
                <w:rFonts w:asciiTheme="minorHAnsi" w:hAnsiTheme="minorHAnsi" w:cstheme="minorHAnsi"/>
                <w:sz w:val="22"/>
                <w:szCs w:val="22"/>
                <w:vertAlign w:val="subscript"/>
              </w:rPr>
              <w:t>76</w:t>
            </w:r>
            <w:r w:rsidRPr="002C0F10">
              <w:rPr>
                <w:rFonts w:asciiTheme="minorHAnsi" w:hAnsiTheme="minorHAnsi" w:cstheme="minorHAnsi"/>
                <w:sz w:val="22"/>
                <w:szCs w:val="22"/>
              </w:rPr>
              <w:t>O</w:t>
            </w:r>
            <w:r w:rsidRPr="002C0F10">
              <w:rPr>
                <w:rFonts w:asciiTheme="minorHAnsi" w:hAnsiTheme="minorHAnsi" w:cstheme="minorHAnsi"/>
                <w:sz w:val="22"/>
                <w:szCs w:val="22"/>
                <w:vertAlign w:val="subscript"/>
              </w:rPr>
              <w:t>19</w:t>
            </w:r>
          </w:p>
          <w:p w14:paraId="7E6F4C0F" w14:textId="2EDBE04E" w:rsidR="00545986" w:rsidRPr="002C0F10" w:rsidRDefault="00545986" w:rsidP="00545986">
            <w:pPr>
              <w:jc w:val="center"/>
              <w:rPr>
                <w:rFonts w:asciiTheme="minorHAnsi" w:hAnsiTheme="minorHAnsi" w:cstheme="minorHAnsi"/>
                <w:sz w:val="22"/>
                <w:szCs w:val="22"/>
              </w:rPr>
            </w:pPr>
          </w:p>
          <w:p w14:paraId="16DE866C" w14:textId="2B8A947D"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Partial</w:t>
            </w:r>
          </w:p>
        </w:tc>
        <w:tc>
          <w:tcPr>
            <w:tcW w:w="2598" w:type="dxa"/>
            <w:shd w:val="clear" w:color="auto" w:fill="auto"/>
            <w:vAlign w:val="center"/>
          </w:tcPr>
          <w:p w14:paraId="0EE839B3" w14:textId="77777777" w:rsidR="00545986" w:rsidRPr="00BE1751" w:rsidRDefault="00B636EB" w:rsidP="00545986">
            <w:pPr>
              <w:jc w:val="center"/>
              <w:rPr>
                <w:rFonts w:asciiTheme="minorHAnsi" w:hAnsiTheme="minorHAnsi" w:cstheme="minorHAnsi"/>
                <w:sz w:val="16"/>
                <w:szCs w:val="16"/>
              </w:rPr>
            </w:pPr>
            <w:r w:rsidRPr="00B636EB">
              <w:rPr>
                <w:rFonts w:asciiTheme="minorHAnsi" w:hAnsiTheme="minorHAnsi" w:cstheme="minorHAnsi"/>
                <w:noProof/>
                <w:sz w:val="16"/>
                <w:szCs w:val="16"/>
              </w:rPr>
              <w:object w:dxaOrig="7769" w:dyaOrig="5938" w14:anchorId="6FD573F4">
                <v:shape id="_x0000_i1054" type="#_x0000_t75" alt="" style="width:123.25pt;height:95.35pt;mso-width-percent:0;mso-height-percent:0;mso-width-percent:0;mso-height-percent:0" o:ole="">
                  <v:imagedata r:id="rId69" o:title=""/>
                </v:shape>
                <o:OLEObject Type="Embed" ProgID="ChemDraw.Document.6.0" ShapeID="_x0000_i1054" DrawAspect="Content" ObjectID="_1812873536" r:id="rId70"/>
              </w:object>
            </w:r>
          </w:p>
          <w:p w14:paraId="71D7A204" w14:textId="65D1D84F" w:rsidR="00545986" w:rsidRPr="00C22FC8" w:rsidRDefault="00545986" w:rsidP="00545986">
            <w:pPr>
              <w:jc w:val="center"/>
              <w:rPr>
                <w:rFonts w:asciiTheme="minorHAnsi" w:hAnsiTheme="minorHAnsi" w:cstheme="minorHAnsi"/>
                <w:sz w:val="16"/>
                <w:szCs w:val="16"/>
                <w:lang w:val="pt-BR"/>
              </w:rPr>
            </w:pPr>
            <w:r w:rsidRPr="00C22FC8">
              <w:rPr>
                <w:rFonts w:asciiTheme="minorHAnsi" w:hAnsiTheme="minorHAnsi" w:cstheme="minorHAnsi"/>
                <w:sz w:val="16"/>
                <w:szCs w:val="16"/>
                <w:lang w:val="pt-BR"/>
              </w:rPr>
              <w:t>CC1(C(O)CCC2)C2=CCC3C1CCC4(C)C3CC5C4C(C)C(OC)(CCC(C)CO)O5.OC6C(CO)OC(O)C(O)C6O.OC7C(CO)OC(O)C(O)C7O.OC8C(CO)OC(O)C(O)C8O</w:t>
            </w:r>
          </w:p>
        </w:tc>
        <w:tc>
          <w:tcPr>
            <w:tcW w:w="1272" w:type="dxa"/>
            <w:shd w:val="clear" w:color="auto" w:fill="auto"/>
            <w:vAlign w:val="center"/>
          </w:tcPr>
          <w:p w14:paraId="786F69E9" w14:textId="18D0F784" w:rsidR="00545986" w:rsidRPr="009A0BF0" w:rsidRDefault="00545986" w:rsidP="009A0BF0">
            <w:pPr>
              <w:jc w:val="center"/>
              <w:rPr>
                <w:rFonts w:ascii="Calibri" w:hAnsi="Calibri" w:cs="Calibri"/>
                <w:color w:val="000000"/>
                <w:sz w:val="22"/>
                <w:szCs w:val="22"/>
              </w:rPr>
            </w:pPr>
            <w:r>
              <w:rPr>
                <w:rFonts w:ascii="Calibri" w:hAnsi="Calibri" w:cs="Calibri"/>
                <w:color w:val="000000"/>
                <w:sz w:val="22"/>
                <w:szCs w:val="22"/>
              </w:rPr>
              <w:t>0.42 ± 0.1</w:t>
            </w:r>
          </w:p>
        </w:tc>
        <w:tc>
          <w:tcPr>
            <w:tcW w:w="4288" w:type="dxa"/>
            <w:shd w:val="clear" w:color="auto" w:fill="auto"/>
            <w:vAlign w:val="center"/>
          </w:tcPr>
          <w:p w14:paraId="6919F788" w14:textId="74E50EE0"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 xml:space="preserve">HRMS supports molecular </w:t>
            </w:r>
            <w:r w:rsidR="00BA69A6" w:rsidRPr="002C0F10">
              <w:rPr>
                <w:rFonts w:asciiTheme="minorHAnsi" w:hAnsiTheme="minorHAnsi" w:cstheme="minorHAnsi"/>
                <w:sz w:val="22"/>
                <w:szCs w:val="22"/>
              </w:rPr>
              <w:t>formula.</w:t>
            </w:r>
          </w:p>
          <w:p w14:paraId="243A17F7" w14:textId="77777777"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 xml:space="preserve">MS/MS largely contains losses of sugar moieties. There are several, albeit structurally similar, compounds in literature that would be supported by the HRMS and MS/MS. </w:t>
            </w:r>
          </w:p>
          <w:p w14:paraId="00E717F5" w14:textId="77777777"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None of these options have been reported to come from Withania, but there is high confidence that it is some sterol with four sugar moieties attached. The backbone of the sterol proposed is consistent with those reported in literature.</w:t>
            </w:r>
          </w:p>
          <w:p w14:paraId="653F1697" w14:textId="0CA0AE1E"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Molecular formula and MS/MS matches peak 23c with an additional sugar moiety.</w:t>
            </w:r>
          </w:p>
        </w:tc>
      </w:tr>
      <w:tr w:rsidR="00545986" w:rsidRPr="000C3398" w14:paraId="48E9CEED" w14:textId="77777777" w:rsidTr="00847EB6">
        <w:trPr>
          <w:cantSplit/>
          <w:trHeight w:val="1763"/>
        </w:trPr>
        <w:tc>
          <w:tcPr>
            <w:tcW w:w="715" w:type="dxa"/>
            <w:shd w:val="clear" w:color="auto" w:fill="auto"/>
            <w:vAlign w:val="center"/>
          </w:tcPr>
          <w:p w14:paraId="67C0067C" w14:textId="6FCF150D"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color w:val="000000"/>
                <w:sz w:val="22"/>
                <w:szCs w:val="22"/>
              </w:rPr>
              <w:t>19</w:t>
            </w:r>
          </w:p>
        </w:tc>
        <w:tc>
          <w:tcPr>
            <w:tcW w:w="720" w:type="dxa"/>
            <w:shd w:val="clear" w:color="auto" w:fill="auto"/>
            <w:vAlign w:val="center"/>
          </w:tcPr>
          <w:p w14:paraId="4CC5A248" w14:textId="786F4BCD"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33.70</w:t>
            </w:r>
          </w:p>
        </w:tc>
        <w:tc>
          <w:tcPr>
            <w:tcW w:w="1440" w:type="dxa"/>
            <w:shd w:val="clear" w:color="auto" w:fill="auto"/>
            <w:vAlign w:val="center"/>
          </w:tcPr>
          <w:p w14:paraId="174303D7" w14:textId="77777777" w:rsidR="00545986"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964.4191</w:t>
            </w:r>
          </w:p>
          <w:p w14:paraId="54EF78D3" w14:textId="7CC6D773" w:rsidR="00545986" w:rsidRPr="002C0F10" w:rsidRDefault="00545986" w:rsidP="00545986">
            <w:pPr>
              <w:jc w:val="center"/>
              <w:rPr>
                <w:rFonts w:asciiTheme="minorHAnsi" w:hAnsiTheme="minorHAnsi" w:cstheme="minorHAnsi"/>
                <w:bCs/>
                <w:sz w:val="22"/>
                <w:szCs w:val="22"/>
              </w:rPr>
            </w:pPr>
            <w:r>
              <w:rPr>
                <w:rFonts w:asciiTheme="minorHAnsi" w:hAnsiTheme="minorHAnsi" w:cstheme="minorHAnsi"/>
                <w:bCs/>
                <w:sz w:val="22"/>
                <w:szCs w:val="22"/>
              </w:rPr>
              <w:t>962.4050</w:t>
            </w:r>
          </w:p>
        </w:tc>
        <w:tc>
          <w:tcPr>
            <w:tcW w:w="1115" w:type="dxa"/>
            <w:shd w:val="clear" w:color="auto" w:fill="auto"/>
            <w:vAlign w:val="center"/>
          </w:tcPr>
          <w:p w14:paraId="605F81C3" w14:textId="77777777" w:rsidR="00545986"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-0.9</w:t>
            </w:r>
          </w:p>
          <w:p w14:paraId="01FB1A3C" w14:textId="07B5F255" w:rsidR="00545986" w:rsidRPr="002C0F10" w:rsidRDefault="00545986" w:rsidP="00545986">
            <w:pPr>
              <w:jc w:val="center"/>
              <w:rPr>
                <w:rFonts w:asciiTheme="minorHAnsi" w:hAnsiTheme="minorHAnsi" w:cstheme="minorHAnsi"/>
                <w:sz w:val="22"/>
                <w:szCs w:val="22"/>
              </w:rPr>
            </w:pPr>
            <w:r>
              <w:rPr>
                <w:rFonts w:asciiTheme="minorHAnsi" w:hAnsiTheme="minorHAnsi" w:cstheme="minorHAnsi"/>
                <w:sz w:val="22"/>
                <w:szCs w:val="22"/>
              </w:rPr>
              <w:t>-0.4</w:t>
            </w:r>
          </w:p>
        </w:tc>
        <w:tc>
          <w:tcPr>
            <w:tcW w:w="2305" w:type="dxa"/>
            <w:shd w:val="clear" w:color="auto" w:fill="auto"/>
            <w:vAlign w:val="center"/>
          </w:tcPr>
          <w:p w14:paraId="6751D29C" w14:textId="77777777" w:rsidR="00545986" w:rsidRPr="002C0F10" w:rsidRDefault="00545986" w:rsidP="00545986">
            <w:pPr>
              <w:jc w:val="center"/>
              <w:rPr>
                <w:rFonts w:asciiTheme="minorHAnsi" w:hAnsiTheme="minorHAnsi" w:cstheme="minorHAnsi"/>
                <w:sz w:val="22"/>
                <w:szCs w:val="22"/>
              </w:rPr>
            </w:pPr>
          </w:p>
          <w:p w14:paraId="0EF0B2F6" w14:textId="77777777" w:rsidR="00545986" w:rsidRPr="002C0F10" w:rsidRDefault="00545986" w:rsidP="00545986">
            <w:pPr>
              <w:jc w:val="center"/>
              <w:rPr>
                <w:rFonts w:asciiTheme="minorHAnsi" w:hAnsiTheme="minorHAnsi" w:cstheme="minorHAnsi"/>
                <w:sz w:val="22"/>
                <w:szCs w:val="22"/>
              </w:rPr>
            </w:pPr>
          </w:p>
          <w:p w14:paraId="1E84C433" w14:textId="77777777" w:rsidR="00545986"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 xml:space="preserve">Lyciumin C </w:t>
            </w:r>
          </w:p>
          <w:p w14:paraId="7B0193AE" w14:textId="6594F4EB" w:rsidR="00545986" w:rsidRPr="002C0F10" w:rsidRDefault="00545986" w:rsidP="00545986">
            <w:pPr>
              <w:jc w:val="center"/>
              <w:rPr>
                <w:rFonts w:asciiTheme="minorHAnsi" w:hAnsiTheme="minorHAnsi" w:cstheme="minorHAnsi"/>
                <w:sz w:val="22"/>
                <w:szCs w:val="22"/>
                <w:vertAlign w:val="subscript"/>
              </w:rPr>
            </w:pPr>
            <w:r w:rsidRPr="002C0F10">
              <w:rPr>
                <w:rFonts w:asciiTheme="minorHAnsi" w:hAnsiTheme="minorHAnsi" w:cstheme="minorHAnsi"/>
                <w:sz w:val="22"/>
                <w:szCs w:val="22"/>
              </w:rPr>
              <w:t>C</w:t>
            </w:r>
            <w:r w:rsidRPr="002C0F10">
              <w:rPr>
                <w:rFonts w:asciiTheme="minorHAnsi" w:hAnsiTheme="minorHAnsi" w:cstheme="minorHAnsi"/>
                <w:sz w:val="22"/>
                <w:szCs w:val="22"/>
                <w:vertAlign w:val="subscript"/>
              </w:rPr>
              <w:t>49</w:t>
            </w:r>
            <w:r w:rsidRPr="002C0F10">
              <w:rPr>
                <w:rFonts w:asciiTheme="minorHAnsi" w:hAnsiTheme="minorHAnsi" w:cstheme="minorHAnsi"/>
                <w:sz w:val="22"/>
                <w:szCs w:val="22"/>
              </w:rPr>
              <w:t>H</w:t>
            </w:r>
            <w:r w:rsidRPr="002C0F10">
              <w:rPr>
                <w:rFonts w:asciiTheme="minorHAnsi" w:hAnsiTheme="minorHAnsi" w:cstheme="minorHAnsi"/>
                <w:sz w:val="22"/>
                <w:szCs w:val="22"/>
                <w:vertAlign w:val="subscript"/>
              </w:rPr>
              <w:t>57</w:t>
            </w:r>
            <w:r w:rsidRPr="002C0F10">
              <w:rPr>
                <w:rFonts w:asciiTheme="minorHAnsi" w:hAnsiTheme="minorHAnsi" w:cstheme="minorHAnsi"/>
                <w:sz w:val="22"/>
                <w:szCs w:val="22"/>
              </w:rPr>
              <w:t>O</w:t>
            </w:r>
            <w:r w:rsidRPr="002C0F10">
              <w:rPr>
                <w:rFonts w:asciiTheme="minorHAnsi" w:hAnsiTheme="minorHAnsi" w:cstheme="minorHAnsi"/>
                <w:sz w:val="22"/>
                <w:szCs w:val="22"/>
                <w:vertAlign w:val="subscript"/>
              </w:rPr>
              <w:t>12</w:t>
            </w:r>
            <w:r w:rsidRPr="002C0F10">
              <w:rPr>
                <w:rFonts w:asciiTheme="minorHAnsi" w:hAnsiTheme="minorHAnsi" w:cstheme="minorHAnsi"/>
                <w:sz w:val="22"/>
                <w:szCs w:val="22"/>
              </w:rPr>
              <w:t>N</w:t>
            </w:r>
            <w:r w:rsidRPr="002C0F10">
              <w:rPr>
                <w:rFonts w:asciiTheme="minorHAnsi" w:hAnsiTheme="minorHAnsi" w:cstheme="minorHAnsi"/>
                <w:sz w:val="22"/>
                <w:szCs w:val="22"/>
                <w:vertAlign w:val="subscript"/>
              </w:rPr>
              <w:t>9</w:t>
            </w:r>
          </w:p>
          <w:p w14:paraId="4AF397C1" w14:textId="62F921A5" w:rsidR="00545986" w:rsidRPr="002C0F10" w:rsidRDefault="00545986" w:rsidP="00545986">
            <w:pPr>
              <w:jc w:val="center"/>
              <w:rPr>
                <w:rFonts w:asciiTheme="minorHAnsi" w:hAnsiTheme="minorHAnsi" w:cstheme="minorHAnsi"/>
                <w:sz w:val="22"/>
                <w:szCs w:val="22"/>
                <w:vertAlign w:val="subscript"/>
              </w:rPr>
            </w:pPr>
            <w:r w:rsidRPr="002C0F10">
              <w:rPr>
                <w:rFonts w:asciiTheme="minorHAnsi" w:hAnsiTheme="minorHAnsi" w:cstheme="minorHAnsi"/>
                <w:sz w:val="22"/>
                <w:szCs w:val="22"/>
              </w:rPr>
              <w:t>(</w:t>
            </w:r>
            <w:r>
              <w:rPr>
                <w:rFonts w:asciiTheme="minorHAnsi" w:hAnsiTheme="minorHAnsi" w:cstheme="minorHAnsi"/>
                <w:sz w:val="22"/>
                <w:szCs w:val="22"/>
              </w:rPr>
              <w:t>150394-23-3</w:t>
            </w:r>
            <w:r w:rsidRPr="002C0F10">
              <w:rPr>
                <w:rFonts w:asciiTheme="minorHAnsi" w:hAnsiTheme="minorHAnsi" w:cstheme="minorHAnsi"/>
                <w:sz w:val="22"/>
                <w:szCs w:val="22"/>
              </w:rPr>
              <w:t>)</w:t>
            </w:r>
            <w:r w:rsidR="00695909">
              <w:rPr>
                <w:rFonts w:asciiTheme="minorHAnsi" w:hAnsiTheme="minorHAnsi" w:cstheme="minorHAnsi"/>
                <w:sz w:val="22"/>
                <w:szCs w:val="22"/>
                <w:vertAlign w:val="subscript"/>
              </w:rPr>
              <w:br/>
            </w:r>
            <w:r w:rsidRPr="002C0F10">
              <w:rPr>
                <w:rFonts w:asciiTheme="minorHAnsi" w:hAnsiTheme="minorHAnsi" w:cstheme="minorHAnsi"/>
                <w:sz w:val="22"/>
                <w:szCs w:val="22"/>
              </w:rPr>
              <w:t>Tentative</w:t>
            </w:r>
          </w:p>
          <w:p w14:paraId="192A32A3" w14:textId="77777777" w:rsidR="00545986" w:rsidRPr="002C0F10" w:rsidRDefault="00545986" w:rsidP="00545986">
            <w:pPr>
              <w:jc w:val="center"/>
              <w:rPr>
                <w:rFonts w:asciiTheme="minorHAnsi" w:hAnsiTheme="minorHAnsi" w:cstheme="minorHAnsi"/>
                <w:sz w:val="22"/>
                <w:szCs w:val="22"/>
              </w:rPr>
            </w:pPr>
          </w:p>
        </w:tc>
        <w:tc>
          <w:tcPr>
            <w:tcW w:w="2598" w:type="dxa"/>
            <w:shd w:val="clear" w:color="auto" w:fill="auto"/>
            <w:vAlign w:val="center"/>
          </w:tcPr>
          <w:p w14:paraId="23E439C4" w14:textId="77777777" w:rsidR="00545986" w:rsidRPr="00BE1751" w:rsidRDefault="00B636EB" w:rsidP="00545986">
            <w:pPr>
              <w:jc w:val="center"/>
              <w:rPr>
                <w:rFonts w:asciiTheme="minorHAnsi" w:hAnsiTheme="minorHAnsi" w:cstheme="minorHAnsi"/>
                <w:sz w:val="16"/>
                <w:szCs w:val="16"/>
              </w:rPr>
            </w:pPr>
            <w:r w:rsidRPr="00B636EB">
              <w:rPr>
                <w:rFonts w:asciiTheme="minorHAnsi" w:hAnsiTheme="minorHAnsi" w:cstheme="minorHAnsi"/>
                <w:noProof/>
                <w:sz w:val="16"/>
                <w:szCs w:val="16"/>
              </w:rPr>
              <w:object w:dxaOrig="9200" w:dyaOrig="7613" w14:anchorId="3590EC9A">
                <v:shape id="_x0000_i1055" type="#_x0000_t75" alt="" style="width:120.95pt;height:101.95pt;mso-width-percent:0;mso-height-percent:0;mso-width-percent:0;mso-height-percent:0" o:ole="">
                  <v:imagedata r:id="rId71" o:title=""/>
                </v:shape>
                <o:OLEObject Type="Embed" ProgID="ChemDraw.Document.6.0" ShapeID="_x0000_i1055" DrawAspect="Content" ObjectID="_1812873537" r:id="rId72"/>
              </w:object>
            </w:r>
          </w:p>
          <w:p w14:paraId="02E54B99" w14:textId="19ADEB01" w:rsidR="00545986" w:rsidRPr="00C22FC8" w:rsidRDefault="00545986" w:rsidP="00545986">
            <w:pPr>
              <w:jc w:val="center"/>
              <w:rPr>
                <w:rFonts w:asciiTheme="minorHAnsi" w:hAnsiTheme="minorHAnsi" w:cstheme="minorHAnsi"/>
                <w:sz w:val="16"/>
                <w:szCs w:val="16"/>
                <w:lang w:val="pt-BR"/>
              </w:rPr>
            </w:pPr>
            <w:r w:rsidRPr="00C22FC8">
              <w:rPr>
                <w:rFonts w:asciiTheme="minorHAnsi" w:hAnsiTheme="minorHAnsi" w:cstheme="minorHAnsi"/>
                <w:sz w:val="16"/>
                <w:szCs w:val="16"/>
                <w:lang w:val="pt-BR"/>
              </w:rPr>
              <w:t>O=C1NC(C(N2C(C(NC(C(NC3N4C=C(CC(C(O)=O)NC(C(NC(C(NC(C(C(C)C)NC3=O)=O)CC5=CC=CC=C5)=O)CO)=O)C6=C4C=CC=C6)=O)CC7=CC=C(O)C=C7)=O)CCC2)=O)CC1</w:t>
            </w:r>
          </w:p>
        </w:tc>
        <w:tc>
          <w:tcPr>
            <w:tcW w:w="1272" w:type="dxa"/>
            <w:shd w:val="clear" w:color="auto" w:fill="auto"/>
            <w:vAlign w:val="center"/>
          </w:tcPr>
          <w:p w14:paraId="3191CF6D" w14:textId="5D9CCC65" w:rsidR="00545986" w:rsidRPr="009A0BF0" w:rsidRDefault="00545986" w:rsidP="009A0BF0">
            <w:pPr>
              <w:jc w:val="center"/>
              <w:rPr>
                <w:rFonts w:ascii="Calibri" w:hAnsi="Calibri" w:cs="Calibri"/>
                <w:color w:val="000000"/>
                <w:sz w:val="22"/>
                <w:szCs w:val="22"/>
              </w:rPr>
            </w:pPr>
            <w:r>
              <w:rPr>
                <w:rFonts w:ascii="Calibri" w:hAnsi="Calibri" w:cs="Calibri"/>
                <w:color w:val="000000"/>
                <w:sz w:val="22"/>
                <w:szCs w:val="22"/>
              </w:rPr>
              <w:t>0.49 ± 0.08</w:t>
            </w:r>
          </w:p>
        </w:tc>
        <w:tc>
          <w:tcPr>
            <w:tcW w:w="4288" w:type="dxa"/>
            <w:shd w:val="clear" w:color="auto" w:fill="auto"/>
            <w:vAlign w:val="center"/>
          </w:tcPr>
          <w:p w14:paraId="4F37DF5C" w14:textId="577C2B08"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 xml:space="preserve">HRMS supports molecular </w:t>
            </w:r>
            <w:r w:rsidR="00BA69A6" w:rsidRPr="002C0F10">
              <w:rPr>
                <w:rFonts w:asciiTheme="minorHAnsi" w:hAnsiTheme="minorHAnsi" w:cstheme="minorHAnsi"/>
                <w:sz w:val="22"/>
                <w:szCs w:val="22"/>
              </w:rPr>
              <w:t>formula.</w:t>
            </w:r>
          </w:p>
          <w:p w14:paraId="2D80BD7D" w14:textId="77777777"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MS/MS supports structure via literature.</w:t>
            </w:r>
          </w:p>
          <w:p w14:paraId="41CF4DD5" w14:textId="55CFDFFF"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 xml:space="preserve">Literature contained fragmentation but was NOT related to </w:t>
            </w:r>
            <w:r w:rsidRPr="002C0F10">
              <w:rPr>
                <w:rFonts w:asciiTheme="minorHAnsi" w:hAnsiTheme="minorHAnsi" w:cstheme="minorHAnsi"/>
                <w:i/>
                <w:iCs/>
                <w:sz w:val="22"/>
                <w:szCs w:val="22"/>
              </w:rPr>
              <w:t>Withania</w:t>
            </w:r>
            <w:r w:rsidR="000840A1">
              <w:rPr>
                <w:rFonts w:asciiTheme="minorHAnsi" w:hAnsiTheme="minorHAnsi" w:cstheme="minorHAnsi"/>
                <w:i/>
                <w:iCs/>
                <w:sz w:val="22"/>
                <w:szCs w:val="22"/>
              </w:rPr>
              <w:t xml:space="preserve"> </w:t>
            </w:r>
            <w:r w:rsidR="00D30BA1">
              <w:rPr>
                <w:rFonts w:asciiTheme="minorHAnsi" w:hAnsiTheme="minorHAnsi" w:cstheme="minorHAnsi"/>
                <w:i/>
                <w:iCs/>
                <w:sz w:val="22"/>
                <w:szCs w:val="22"/>
              </w:rPr>
              <w:fldChar w:fldCharType="begin"/>
            </w:r>
            <w:r w:rsidR="00D30BA1">
              <w:rPr>
                <w:rFonts w:asciiTheme="minorHAnsi" w:hAnsiTheme="minorHAnsi" w:cstheme="minorHAnsi"/>
                <w:i/>
                <w:iCs/>
                <w:sz w:val="22"/>
                <w:szCs w:val="22"/>
              </w:rPr>
              <w:instrText xml:space="preserve"> ADDIN EN.CITE &lt;EndNote&gt;&lt;Cite&gt;&lt;Author&gt;Li&lt;/Author&gt;&lt;Year&gt;2015&lt;/Year&gt;&lt;RecNum&gt;46&lt;/RecNum&gt;&lt;record&gt;&lt;rec-number&gt;46&lt;/rec-number&gt;&lt;foreign-keys&gt;&lt;key app="EN" db-id="5zveep5p5rfddlepf295ra0fxsdrfd9s0ezs" timestamp="1740071371"&gt;46&lt;/key&gt;&lt;/foreign-keys&gt;&lt;ref-type name="Journal Article"&gt;17&lt;/ref-type&gt;&lt;contributors&gt;&lt;authors&gt;&lt;author&gt;Li, Yun&lt;/author&gt;&lt;author&gt;Liu, Ying&lt;/author&gt;&lt;author&gt;Liu, Rongrong&lt;/author&gt;&lt;author&gt;Liu, Siyi&lt;/author&gt;&lt;author&gt;Zhang, Xiuping&lt;/author&gt;&lt;author&gt;Wang, Zijian&lt;/author&gt;&lt;author&gt;Zhang, Jiayu&lt;/author&gt;&lt;author&gt;Lu, Jianqiu&lt;/author&gt;&lt;/authors&gt;&lt;/contributors&gt;&lt;titles&gt;&lt;title&gt;HPLC-LTQ-orbitrap MSn profiling method to comprehensively characterize multiple chemical constituents in xiao-er-qing-jie granules&lt;/title&gt;&lt;secondary-title&gt;Analytical Methods&lt;/secondary-title&gt;&lt;/titles&gt;&lt;periodical&gt;&lt;full-title&gt;Analytical Methods&lt;/full-title&gt;&lt;/periodical&gt;&lt;pages&gt;7511-7526&lt;/pages&gt;&lt;volume&gt;7&lt;/volume&gt;&lt;number&gt;18&lt;/number&gt;&lt;dates&gt;&lt;year&gt;2015&lt;/year&gt;&lt;/dates&gt;&lt;publisher&gt;The Royal Society of Chemistry&lt;/publisher&gt;&lt;isbn&gt;1759-9660&lt;/isbn&gt;&lt;work-type&gt;10.1039/C5AY00420A&lt;/work-type&gt;&lt;urls&gt;&lt;related-urls&gt;&lt;url&gt;http://dx.doi.org/10.1039/C5AY00420A&lt;/url&gt;&lt;/related-urls&gt;&lt;/urls&gt;&lt;electronic-resource-num&gt;10.1039/C5AY00420A&lt;/electronic-resource-num&gt;&lt;/record&gt;&lt;/Cite&gt;&lt;/EndNote&gt;</w:instrText>
            </w:r>
            <w:r w:rsidR="00D30BA1">
              <w:rPr>
                <w:rFonts w:asciiTheme="minorHAnsi" w:hAnsiTheme="minorHAnsi" w:cstheme="minorHAnsi"/>
                <w:i/>
                <w:iCs/>
                <w:sz w:val="22"/>
                <w:szCs w:val="22"/>
              </w:rPr>
              <w:fldChar w:fldCharType="separate"/>
            </w:r>
            <w:r w:rsidR="00D30BA1">
              <w:rPr>
                <w:rFonts w:asciiTheme="minorHAnsi" w:hAnsiTheme="minorHAnsi" w:cstheme="minorHAnsi"/>
                <w:i/>
                <w:iCs/>
                <w:noProof/>
                <w:sz w:val="22"/>
                <w:szCs w:val="22"/>
              </w:rPr>
              <w:t>{Li, 2015 #46}</w:t>
            </w:r>
            <w:r w:rsidR="00D30BA1">
              <w:rPr>
                <w:rFonts w:asciiTheme="minorHAnsi" w:hAnsiTheme="minorHAnsi" w:cstheme="minorHAnsi"/>
                <w:i/>
                <w:iCs/>
                <w:sz w:val="22"/>
                <w:szCs w:val="22"/>
              </w:rPr>
              <w:fldChar w:fldCharType="end"/>
            </w:r>
            <w:r w:rsidRPr="002C0F10">
              <w:rPr>
                <w:rFonts w:asciiTheme="minorHAnsi" w:hAnsiTheme="minorHAnsi" w:cstheme="minorHAnsi"/>
                <w:sz w:val="22"/>
                <w:szCs w:val="22"/>
              </w:rPr>
              <w:t>.</w:t>
            </w:r>
          </w:p>
        </w:tc>
      </w:tr>
      <w:tr w:rsidR="00545986" w:rsidRPr="000C3398" w14:paraId="315EEF0F" w14:textId="77777777" w:rsidTr="00847EB6">
        <w:trPr>
          <w:cantSplit/>
          <w:trHeight w:val="1763"/>
        </w:trPr>
        <w:tc>
          <w:tcPr>
            <w:tcW w:w="715" w:type="dxa"/>
            <w:shd w:val="clear" w:color="auto" w:fill="auto"/>
            <w:vAlign w:val="center"/>
          </w:tcPr>
          <w:p w14:paraId="0054878E" w14:textId="76678A7B" w:rsidR="00545986" w:rsidRPr="004D70BD" w:rsidRDefault="00545986" w:rsidP="00545986">
            <w:pPr>
              <w:jc w:val="center"/>
              <w:rPr>
                <w:rFonts w:asciiTheme="minorHAnsi" w:hAnsiTheme="minorHAnsi" w:cstheme="minorHAnsi"/>
                <w:sz w:val="22"/>
                <w:szCs w:val="22"/>
              </w:rPr>
            </w:pPr>
            <w:r w:rsidRPr="004D70BD">
              <w:rPr>
                <w:rFonts w:asciiTheme="minorHAnsi" w:hAnsiTheme="minorHAnsi" w:cstheme="minorHAnsi"/>
                <w:color w:val="000000"/>
                <w:sz w:val="22"/>
                <w:szCs w:val="22"/>
              </w:rPr>
              <w:lastRenderedPageBreak/>
              <w:t>20</w:t>
            </w:r>
          </w:p>
        </w:tc>
        <w:tc>
          <w:tcPr>
            <w:tcW w:w="720" w:type="dxa"/>
            <w:shd w:val="clear" w:color="auto" w:fill="auto"/>
            <w:vAlign w:val="center"/>
          </w:tcPr>
          <w:p w14:paraId="45E0F919" w14:textId="23423A64" w:rsidR="00545986" w:rsidRPr="004D70BD" w:rsidRDefault="00545986" w:rsidP="00545986">
            <w:pPr>
              <w:jc w:val="center"/>
              <w:rPr>
                <w:rFonts w:asciiTheme="minorHAnsi" w:hAnsiTheme="minorHAnsi" w:cstheme="minorHAnsi"/>
                <w:sz w:val="22"/>
                <w:szCs w:val="22"/>
              </w:rPr>
            </w:pPr>
            <w:r w:rsidRPr="004D70BD">
              <w:rPr>
                <w:rFonts w:asciiTheme="minorHAnsi" w:hAnsiTheme="minorHAnsi" w:cstheme="minorHAnsi"/>
                <w:sz w:val="22"/>
                <w:szCs w:val="22"/>
              </w:rPr>
              <w:t>33.96</w:t>
            </w:r>
          </w:p>
        </w:tc>
        <w:tc>
          <w:tcPr>
            <w:tcW w:w="1440" w:type="dxa"/>
            <w:shd w:val="clear" w:color="auto" w:fill="auto"/>
            <w:vAlign w:val="center"/>
          </w:tcPr>
          <w:p w14:paraId="73CCD73A" w14:textId="7C76AB86" w:rsidR="00545986" w:rsidRPr="004D70BD" w:rsidRDefault="00545986" w:rsidP="00545986">
            <w:pPr>
              <w:jc w:val="center"/>
              <w:rPr>
                <w:rFonts w:asciiTheme="minorHAnsi" w:hAnsiTheme="minorHAnsi" w:cstheme="minorHAnsi"/>
                <w:bCs/>
                <w:sz w:val="22"/>
                <w:szCs w:val="22"/>
              </w:rPr>
            </w:pPr>
            <w:r w:rsidRPr="004D70BD">
              <w:rPr>
                <w:rFonts w:asciiTheme="minorHAnsi" w:hAnsiTheme="minorHAnsi" w:cstheme="minorHAnsi"/>
                <w:bCs/>
                <w:sz w:val="22"/>
                <w:szCs w:val="22"/>
              </w:rPr>
              <w:t>1079.5629</w:t>
            </w:r>
          </w:p>
          <w:p w14:paraId="62C11BDB" w14:textId="2E32BCF5" w:rsidR="00545986" w:rsidRPr="004D70BD" w:rsidRDefault="00545986" w:rsidP="00545986">
            <w:pPr>
              <w:jc w:val="center"/>
              <w:rPr>
                <w:rFonts w:asciiTheme="minorHAnsi" w:hAnsiTheme="minorHAnsi" w:cstheme="minorHAnsi"/>
                <w:bCs/>
                <w:sz w:val="22"/>
                <w:szCs w:val="22"/>
              </w:rPr>
            </w:pPr>
            <w:r w:rsidRPr="004D70BD">
              <w:rPr>
                <w:rFonts w:asciiTheme="minorHAnsi" w:hAnsiTheme="minorHAnsi" w:cstheme="minorHAnsi"/>
                <w:bCs/>
                <w:sz w:val="22"/>
                <w:szCs w:val="22"/>
              </w:rPr>
              <w:t>1077.5483</w:t>
            </w:r>
          </w:p>
        </w:tc>
        <w:tc>
          <w:tcPr>
            <w:tcW w:w="1115" w:type="dxa"/>
            <w:shd w:val="clear" w:color="auto" w:fill="auto"/>
            <w:vAlign w:val="center"/>
          </w:tcPr>
          <w:p w14:paraId="7E51740D" w14:textId="77777777" w:rsidR="00545986" w:rsidRPr="004D70BD" w:rsidRDefault="00545986" w:rsidP="00545986">
            <w:pPr>
              <w:jc w:val="center"/>
              <w:rPr>
                <w:rFonts w:asciiTheme="minorHAnsi" w:hAnsiTheme="minorHAnsi" w:cstheme="minorHAnsi"/>
                <w:sz w:val="22"/>
                <w:szCs w:val="22"/>
              </w:rPr>
            </w:pPr>
            <w:r w:rsidRPr="004D70BD">
              <w:rPr>
                <w:rFonts w:asciiTheme="minorHAnsi" w:hAnsiTheme="minorHAnsi" w:cstheme="minorHAnsi"/>
                <w:sz w:val="22"/>
                <w:szCs w:val="22"/>
              </w:rPr>
              <w:t>-0.4</w:t>
            </w:r>
          </w:p>
          <w:p w14:paraId="25569EBD" w14:textId="091EDB76" w:rsidR="00545986" w:rsidRPr="004D70BD" w:rsidRDefault="00545986" w:rsidP="00545986">
            <w:pPr>
              <w:jc w:val="center"/>
              <w:rPr>
                <w:rFonts w:asciiTheme="minorHAnsi" w:hAnsiTheme="minorHAnsi" w:cstheme="minorHAnsi"/>
                <w:sz w:val="22"/>
                <w:szCs w:val="22"/>
              </w:rPr>
            </w:pPr>
            <w:r w:rsidRPr="004D70BD">
              <w:rPr>
                <w:rFonts w:asciiTheme="minorHAnsi" w:hAnsiTheme="minorHAnsi" w:cstheme="minorHAnsi"/>
                <w:sz w:val="22"/>
                <w:szCs w:val="22"/>
              </w:rPr>
              <w:t>0.6</w:t>
            </w:r>
          </w:p>
        </w:tc>
        <w:tc>
          <w:tcPr>
            <w:tcW w:w="2305" w:type="dxa"/>
            <w:shd w:val="clear" w:color="auto" w:fill="auto"/>
            <w:vAlign w:val="center"/>
          </w:tcPr>
          <w:p w14:paraId="4EAF6218" w14:textId="77777777" w:rsidR="00545986" w:rsidRPr="004D70BD" w:rsidRDefault="00545986" w:rsidP="00545986">
            <w:pPr>
              <w:jc w:val="center"/>
              <w:rPr>
                <w:rFonts w:asciiTheme="minorHAnsi" w:hAnsiTheme="minorHAnsi" w:cstheme="minorHAnsi"/>
                <w:sz w:val="22"/>
                <w:szCs w:val="22"/>
              </w:rPr>
            </w:pPr>
          </w:p>
          <w:p w14:paraId="455CF5DC" w14:textId="77777777" w:rsidR="00545986" w:rsidRPr="004D70BD" w:rsidRDefault="00545986" w:rsidP="00545986">
            <w:pPr>
              <w:jc w:val="center"/>
              <w:rPr>
                <w:rFonts w:asciiTheme="minorHAnsi" w:hAnsiTheme="minorHAnsi" w:cstheme="minorHAnsi"/>
                <w:sz w:val="22"/>
                <w:szCs w:val="22"/>
                <w:vertAlign w:val="subscript"/>
              </w:rPr>
            </w:pPr>
            <w:r w:rsidRPr="004D70BD">
              <w:rPr>
                <w:rFonts w:asciiTheme="minorHAnsi" w:hAnsiTheme="minorHAnsi" w:cstheme="minorHAnsi"/>
                <w:sz w:val="22"/>
                <w:szCs w:val="22"/>
              </w:rPr>
              <w:t>C</w:t>
            </w:r>
            <w:r w:rsidRPr="004D70BD">
              <w:rPr>
                <w:rFonts w:asciiTheme="minorHAnsi" w:hAnsiTheme="minorHAnsi" w:cstheme="minorHAnsi"/>
                <w:sz w:val="22"/>
                <w:szCs w:val="22"/>
                <w:vertAlign w:val="subscript"/>
              </w:rPr>
              <w:t>52</w:t>
            </w:r>
            <w:r w:rsidRPr="004D70BD">
              <w:rPr>
                <w:rFonts w:asciiTheme="minorHAnsi" w:hAnsiTheme="minorHAnsi" w:cstheme="minorHAnsi"/>
                <w:sz w:val="22"/>
                <w:szCs w:val="22"/>
              </w:rPr>
              <w:t>H</w:t>
            </w:r>
            <w:r w:rsidRPr="004D70BD">
              <w:rPr>
                <w:rFonts w:asciiTheme="minorHAnsi" w:hAnsiTheme="minorHAnsi" w:cstheme="minorHAnsi"/>
                <w:sz w:val="22"/>
                <w:szCs w:val="22"/>
                <w:vertAlign w:val="subscript"/>
              </w:rPr>
              <w:t>86</w:t>
            </w:r>
            <w:r w:rsidRPr="004D70BD">
              <w:rPr>
                <w:rFonts w:asciiTheme="minorHAnsi" w:hAnsiTheme="minorHAnsi" w:cstheme="minorHAnsi"/>
                <w:sz w:val="22"/>
                <w:szCs w:val="22"/>
              </w:rPr>
              <w:t>O</w:t>
            </w:r>
            <w:r w:rsidRPr="004D70BD">
              <w:rPr>
                <w:rFonts w:asciiTheme="minorHAnsi" w:hAnsiTheme="minorHAnsi" w:cstheme="minorHAnsi"/>
                <w:sz w:val="22"/>
                <w:szCs w:val="22"/>
                <w:vertAlign w:val="subscript"/>
              </w:rPr>
              <w:t>23</w:t>
            </w:r>
          </w:p>
          <w:p w14:paraId="594DEA12" w14:textId="21AF4B2A" w:rsidR="00545986" w:rsidRPr="004D70BD" w:rsidRDefault="00545986" w:rsidP="00545986">
            <w:pPr>
              <w:rPr>
                <w:rFonts w:asciiTheme="minorHAnsi" w:hAnsiTheme="minorHAnsi" w:cstheme="minorHAnsi"/>
                <w:sz w:val="22"/>
                <w:szCs w:val="22"/>
              </w:rPr>
            </w:pPr>
          </w:p>
          <w:p w14:paraId="07148E02" w14:textId="602775E1" w:rsidR="00545986" w:rsidRPr="004D70BD" w:rsidRDefault="00545986" w:rsidP="00545986">
            <w:pPr>
              <w:jc w:val="center"/>
              <w:rPr>
                <w:rFonts w:asciiTheme="minorHAnsi" w:hAnsiTheme="minorHAnsi" w:cstheme="minorHAnsi"/>
                <w:sz w:val="22"/>
                <w:szCs w:val="22"/>
              </w:rPr>
            </w:pPr>
            <w:r w:rsidRPr="004D70BD">
              <w:rPr>
                <w:rFonts w:asciiTheme="minorHAnsi" w:hAnsiTheme="minorHAnsi" w:cstheme="minorHAnsi"/>
                <w:sz w:val="22"/>
                <w:szCs w:val="22"/>
              </w:rPr>
              <w:t>Tentative</w:t>
            </w:r>
          </w:p>
        </w:tc>
        <w:tc>
          <w:tcPr>
            <w:tcW w:w="2598" w:type="dxa"/>
            <w:shd w:val="clear" w:color="auto" w:fill="auto"/>
            <w:vAlign w:val="center"/>
          </w:tcPr>
          <w:p w14:paraId="0D231DF5" w14:textId="401D4C78" w:rsidR="00545986" w:rsidRPr="00BE1751" w:rsidRDefault="00B636EB" w:rsidP="00545986">
            <w:pPr>
              <w:jc w:val="center"/>
              <w:rPr>
                <w:rFonts w:asciiTheme="minorHAnsi" w:hAnsiTheme="minorHAnsi" w:cstheme="minorHAnsi"/>
                <w:sz w:val="16"/>
                <w:szCs w:val="16"/>
              </w:rPr>
            </w:pPr>
            <w:r w:rsidRPr="00B636EB">
              <w:rPr>
                <w:rFonts w:asciiTheme="minorHAnsi" w:hAnsiTheme="minorHAnsi" w:cstheme="minorHAnsi"/>
                <w:noProof/>
                <w:sz w:val="16"/>
                <w:szCs w:val="16"/>
              </w:rPr>
              <w:object w:dxaOrig="8033" w:dyaOrig="5810" w14:anchorId="579D663A">
                <v:shape id="_x0000_i1056" type="#_x0000_t75" alt="" style="width:126.15pt;height:90.7pt;mso-width-percent:0;mso-height-percent:0;mso-width-percent:0;mso-height-percent:0" o:ole="">
                  <v:imagedata r:id="rId67" o:title=""/>
                </v:shape>
                <o:OLEObject Type="Embed" ProgID="ChemDraw.Document.6.0" ShapeID="_x0000_i1056" DrawAspect="Content" ObjectID="_1812873538" r:id="rId73"/>
              </w:object>
            </w:r>
          </w:p>
          <w:p w14:paraId="3F0B7FE5" w14:textId="310AA1E7" w:rsidR="00545986" w:rsidRPr="00C22FC8" w:rsidRDefault="00545986" w:rsidP="00545986">
            <w:pPr>
              <w:jc w:val="center"/>
              <w:rPr>
                <w:rFonts w:asciiTheme="minorHAnsi" w:hAnsiTheme="minorHAnsi" w:cstheme="minorHAnsi"/>
                <w:sz w:val="16"/>
                <w:szCs w:val="16"/>
                <w:lang w:val="pt-BR"/>
              </w:rPr>
            </w:pPr>
            <w:r w:rsidRPr="00C22FC8">
              <w:rPr>
                <w:rFonts w:asciiTheme="minorHAnsi" w:hAnsiTheme="minorHAnsi" w:cstheme="minorHAnsi"/>
                <w:sz w:val="16"/>
                <w:szCs w:val="16"/>
                <w:lang w:val="pt-BR"/>
              </w:rPr>
              <w:t>OC(C1)CCC2(C)C1=CCC3C2CCC4(C)C3CC5C4C(C)C(OC)(CCC(C)CO)O5.OC6C(CO)OC(O)C(O)C6O.OC7C(CO)OC(O)C(O)C7O.OC8C(CO)OC(O)C(O)C8O.OC9C(CO)OC(O)C(O)C9O</w:t>
            </w:r>
          </w:p>
          <w:p w14:paraId="3A9891EF" w14:textId="1D07E603" w:rsidR="00545986" w:rsidRPr="00C22FC8" w:rsidRDefault="00545986" w:rsidP="00545986">
            <w:pPr>
              <w:jc w:val="center"/>
              <w:rPr>
                <w:rFonts w:asciiTheme="minorHAnsi" w:hAnsiTheme="minorHAnsi" w:cstheme="minorHAnsi"/>
                <w:sz w:val="16"/>
                <w:szCs w:val="16"/>
                <w:lang w:val="pt-BR"/>
              </w:rPr>
            </w:pPr>
          </w:p>
        </w:tc>
        <w:tc>
          <w:tcPr>
            <w:tcW w:w="1272" w:type="dxa"/>
            <w:shd w:val="clear" w:color="auto" w:fill="auto"/>
            <w:vAlign w:val="center"/>
          </w:tcPr>
          <w:p w14:paraId="0A2341F0" w14:textId="2B48D7BA" w:rsidR="00545986" w:rsidRPr="004D70BD" w:rsidRDefault="00545986" w:rsidP="009A0BF0">
            <w:pPr>
              <w:jc w:val="center"/>
              <w:rPr>
                <w:rFonts w:ascii="Calibri" w:hAnsi="Calibri" w:cs="Calibri"/>
                <w:color w:val="000000"/>
                <w:sz w:val="22"/>
                <w:szCs w:val="22"/>
              </w:rPr>
            </w:pPr>
            <w:r w:rsidRPr="004D70BD">
              <w:rPr>
                <w:rFonts w:ascii="Calibri" w:hAnsi="Calibri" w:cs="Calibri"/>
                <w:color w:val="000000"/>
                <w:sz w:val="22"/>
                <w:szCs w:val="22"/>
              </w:rPr>
              <w:t>0.78 ± 0.2</w:t>
            </w:r>
          </w:p>
        </w:tc>
        <w:tc>
          <w:tcPr>
            <w:tcW w:w="4288" w:type="dxa"/>
            <w:shd w:val="clear" w:color="auto" w:fill="auto"/>
            <w:vAlign w:val="center"/>
          </w:tcPr>
          <w:p w14:paraId="50D62B8A" w14:textId="1D102E93" w:rsidR="00545986" w:rsidRPr="004D70BD" w:rsidRDefault="00545986" w:rsidP="00545986">
            <w:pPr>
              <w:rPr>
                <w:rFonts w:asciiTheme="minorHAnsi" w:hAnsiTheme="minorHAnsi" w:cstheme="minorHAnsi"/>
                <w:sz w:val="22"/>
                <w:szCs w:val="22"/>
              </w:rPr>
            </w:pPr>
            <w:r w:rsidRPr="004D70BD">
              <w:rPr>
                <w:rFonts w:asciiTheme="minorHAnsi" w:hAnsiTheme="minorHAnsi" w:cstheme="minorHAnsi"/>
                <w:sz w:val="22"/>
                <w:szCs w:val="22"/>
              </w:rPr>
              <w:t xml:space="preserve">HRMS supports molecular </w:t>
            </w:r>
            <w:r w:rsidR="00BA69A6" w:rsidRPr="004D70BD">
              <w:rPr>
                <w:rFonts w:asciiTheme="minorHAnsi" w:hAnsiTheme="minorHAnsi" w:cstheme="minorHAnsi"/>
                <w:sz w:val="22"/>
                <w:szCs w:val="22"/>
              </w:rPr>
              <w:t>formula.</w:t>
            </w:r>
          </w:p>
          <w:p w14:paraId="43511C1B" w14:textId="77777777" w:rsidR="00545986" w:rsidRPr="004D70BD" w:rsidRDefault="00545986" w:rsidP="00545986">
            <w:pPr>
              <w:rPr>
                <w:rFonts w:asciiTheme="minorHAnsi" w:hAnsiTheme="minorHAnsi" w:cstheme="minorHAnsi"/>
                <w:sz w:val="22"/>
                <w:szCs w:val="22"/>
              </w:rPr>
            </w:pPr>
            <w:r w:rsidRPr="004D70BD">
              <w:rPr>
                <w:rFonts w:asciiTheme="minorHAnsi" w:hAnsiTheme="minorHAnsi" w:cstheme="minorHAnsi"/>
                <w:sz w:val="22"/>
                <w:szCs w:val="22"/>
              </w:rPr>
              <w:t xml:space="preserve">MS/MS largely contains losses of sugar moieties. There are several, albeit structurally similar, compounds in literature that would be supported by the HRMS and MS/MS. </w:t>
            </w:r>
          </w:p>
          <w:p w14:paraId="7EB70BE4" w14:textId="77777777" w:rsidR="00545986" w:rsidRPr="004D70BD" w:rsidRDefault="00545986" w:rsidP="00545986">
            <w:pPr>
              <w:rPr>
                <w:rFonts w:asciiTheme="minorHAnsi" w:hAnsiTheme="minorHAnsi" w:cstheme="minorHAnsi"/>
                <w:sz w:val="22"/>
                <w:szCs w:val="22"/>
              </w:rPr>
            </w:pPr>
            <w:r w:rsidRPr="004D70BD">
              <w:rPr>
                <w:rFonts w:asciiTheme="minorHAnsi" w:hAnsiTheme="minorHAnsi" w:cstheme="minorHAnsi"/>
                <w:sz w:val="22"/>
                <w:szCs w:val="22"/>
              </w:rPr>
              <w:t>None of these options have been reported to come from Withania, but there is high confidence that it is some sterol with four sugar moieties attached. The backbone of the sterol proposed is consistent with those reported in literature.</w:t>
            </w:r>
          </w:p>
          <w:p w14:paraId="05A54BF0" w14:textId="342AF633" w:rsidR="00545986" w:rsidRPr="004D70BD" w:rsidRDefault="00545986" w:rsidP="00545986">
            <w:pPr>
              <w:rPr>
                <w:rFonts w:asciiTheme="minorHAnsi" w:hAnsiTheme="minorHAnsi" w:cstheme="minorHAnsi"/>
                <w:sz w:val="22"/>
                <w:szCs w:val="22"/>
              </w:rPr>
            </w:pPr>
            <w:r w:rsidRPr="004D70BD">
              <w:rPr>
                <w:rFonts w:asciiTheme="minorHAnsi" w:hAnsiTheme="minorHAnsi" w:cstheme="minorHAnsi"/>
                <w:sz w:val="22"/>
                <w:szCs w:val="22"/>
              </w:rPr>
              <w:t>Fragmentation is similar to the isomer at Peak 17b.</w:t>
            </w:r>
          </w:p>
        </w:tc>
      </w:tr>
      <w:tr w:rsidR="00545986" w:rsidRPr="000C3398" w14:paraId="366C8DF1" w14:textId="77777777" w:rsidTr="00847EB6">
        <w:trPr>
          <w:cantSplit/>
          <w:trHeight w:val="1763"/>
        </w:trPr>
        <w:tc>
          <w:tcPr>
            <w:tcW w:w="715" w:type="dxa"/>
            <w:shd w:val="clear" w:color="auto" w:fill="auto"/>
            <w:vAlign w:val="center"/>
          </w:tcPr>
          <w:p w14:paraId="6BB1AB20" w14:textId="7D388D23"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color w:val="000000"/>
                <w:sz w:val="22"/>
                <w:szCs w:val="22"/>
              </w:rPr>
              <w:t>21</w:t>
            </w:r>
          </w:p>
        </w:tc>
        <w:tc>
          <w:tcPr>
            <w:tcW w:w="720" w:type="dxa"/>
            <w:shd w:val="clear" w:color="auto" w:fill="auto"/>
            <w:vAlign w:val="center"/>
          </w:tcPr>
          <w:p w14:paraId="19FECC39" w14:textId="6D10CA75"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34.14</w:t>
            </w:r>
          </w:p>
        </w:tc>
        <w:tc>
          <w:tcPr>
            <w:tcW w:w="1440" w:type="dxa"/>
            <w:shd w:val="clear" w:color="auto" w:fill="auto"/>
            <w:vAlign w:val="center"/>
          </w:tcPr>
          <w:p w14:paraId="03B59745" w14:textId="354FE5DE"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569.2412</w:t>
            </w:r>
          </w:p>
          <w:p w14:paraId="5EED5DA1" w14:textId="35F32C85"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567.2269</w:t>
            </w:r>
          </w:p>
        </w:tc>
        <w:tc>
          <w:tcPr>
            <w:tcW w:w="1115" w:type="dxa"/>
            <w:shd w:val="clear" w:color="auto" w:fill="auto"/>
            <w:vAlign w:val="center"/>
          </w:tcPr>
          <w:p w14:paraId="6A388381" w14:textId="4ECE9BB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-0.5</w:t>
            </w:r>
          </w:p>
          <w:p w14:paraId="532DC8CC" w14:textId="7A849C1D"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-0.2</w:t>
            </w:r>
          </w:p>
        </w:tc>
        <w:tc>
          <w:tcPr>
            <w:tcW w:w="2305" w:type="dxa"/>
            <w:shd w:val="clear" w:color="auto" w:fill="auto"/>
            <w:vAlign w:val="center"/>
          </w:tcPr>
          <w:p w14:paraId="2F3169AC" w14:textId="0D5B522D" w:rsidR="00545986" w:rsidRPr="00C22FC8" w:rsidRDefault="00545986" w:rsidP="00545986">
            <w:pPr>
              <w:jc w:val="center"/>
              <w:rPr>
                <w:rFonts w:asciiTheme="minorHAnsi" w:hAnsiTheme="minorHAnsi" w:cstheme="minorHAnsi"/>
                <w:bCs/>
                <w:sz w:val="22"/>
                <w:szCs w:val="22"/>
                <w:lang w:val="pt-BR"/>
              </w:rPr>
            </w:pPr>
            <w:r w:rsidRPr="00C22FC8">
              <w:rPr>
                <w:rFonts w:asciiTheme="minorHAnsi" w:eastAsiaTheme="minorHAnsi" w:hAnsiTheme="minorHAnsi" w:cstheme="minorHAnsi"/>
                <w:bCs/>
                <w:sz w:val="22"/>
                <w:szCs w:val="22"/>
                <w:lang w:val="pt-BR"/>
              </w:rPr>
              <w:t>2,3-Dihydro-3-</w:t>
            </w:r>
            <w:r w:rsidRPr="002C0F10">
              <w:rPr>
                <w:rFonts w:asciiTheme="minorHAnsi" w:eastAsiaTheme="minorHAnsi" w:hAnsiTheme="minorHAnsi" w:cstheme="minorHAnsi"/>
                <w:bCs/>
                <w:sz w:val="22"/>
                <w:szCs w:val="22"/>
              </w:rPr>
              <w:t>β</w:t>
            </w:r>
            <w:r w:rsidRPr="00C22FC8">
              <w:rPr>
                <w:rFonts w:asciiTheme="minorHAnsi" w:eastAsiaTheme="minorHAnsi" w:hAnsiTheme="minorHAnsi" w:cstheme="minorHAnsi"/>
                <w:bCs/>
                <w:sz w:val="22"/>
                <w:szCs w:val="22"/>
                <w:lang w:val="pt-BR"/>
              </w:rPr>
              <w:t>-O-sulfate withaferin A</w:t>
            </w:r>
          </w:p>
          <w:p w14:paraId="69FAE26D" w14:textId="77777777" w:rsidR="00545986" w:rsidRPr="00C22FC8" w:rsidRDefault="00545986" w:rsidP="00545986">
            <w:pPr>
              <w:jc w:val="center"/>
              <w:rPr>
                <w:rFonts w:asciiTheme="minorHAnsi" w:hAnsiTheme="minorHAnsi" w:cstheme="minorHAnsi"/>
                <w:sz w:val="22"/>
                <w:szCs w:val="22"/>
                <w:lang w:val="pt-BR"/>
              </w:rPr>
            </w:pPr>
            <w:r w:rsidRPr="00C22FC8">
              <w:rPr>
                <w:rFonts w:asciiTheme="minorHAnsi" w:hAnsiTheme="minorHAnsi" w:cstheme="minorHAnsi"/>
                <w:sz w:val="22"/>
                <w:szCs w:val="22"/>
                <w:lang w:val="pt-BR"/>
              </w:rPr>
              <w:t>C</w:t>
            </w:r>
            <w:r w:rsidRPr="00C22FC8">
              <w:rPr>
                <w:rFonts w:asciiTheme="minorHAnsi" w:hAnsiTheme="minorHAnsi" w:cstheme="minorHAnsi"/>
                <w:sz w:val="22"/>
                <w:szCs w:val="22"/>
                <w:vertAlign w:val="subscript"/>
                <w:lang w:val="pt-BR"/>
              </w:rPr>
              <w:t>28</w:t>
            </w:r>
            <w:r w:rsidRPr="00C22FC8">
              <w:rPr>
                <w:rFonts w:asciiTheme="minorHAnsi" w:hAnsiTheme="minorHAnsi" w:cstheme="minorHAnsi"/>
                <w:sz w:val="22"/>
                <w:szCs w:val="22"/>
                <w:lang w:val="pt-BR"/>
              </w:rPr>
              <w:t>H</w:t>
            </w:r>
            <w:r w:rsidRPr="00C22FC8">
              <w:rPr>
                <w:rFonts w:asciiTheme="minorHAnsi" w:hAnsiTheme="minorHAnsi" w:cstheme="minorHAnsi"/>
                <w:sz w:val="22"/>
                <w:szCs w:val="22"/>
                <w:vertAlign w:val="subscript"/>
                <w:lang w:val="pt-BR"/>
              </w:rPr>
              <w:t>40</w:t>
            </w:r>
            <w:r w:rsidRPr="00C22FC8">
              <w:rPr>
                <w:rFonts w:asciiTheme="minorHAnsi" w:hAnsiTheme="minorHAnsi" w:cstheme="minorHAnsi"/>
                <w:sz w:val="22"/>
                <w:szCs w:val="22"/>
                <w:lang w:val="pt-BR"/>
              </w:rPr>
              <w:t>O</w:t>
            </w:r>
            <w:r w:rsidRPr="00C22FC8">
              <w:rPr>
                <w:rFonts w:asciiTheme="minorHAnsi" w:hAnsiTheme="minorHAnsi" w:cstheme="minorHAnsi"/>
                <w:sz w:val="22"/>
                <w:szCs w:val="22"/>
                <w:vertAlign w:val="subscript"/>
                <w:lang w:val="pt-BR"/>
              </w:rPr>
              <w:t>10</w:t>
            </w:r>
            <w:r w:rsidRPr="00C22FC8">
              <w:rPr>
                <w:rFonts w:asciiTheme="minorHAnsi" w:hAnsiTheme="minorHAnsi" w:cstheme="minorHAnsi"/>
                <w:sz w:val="22"/>
                <w:szCs w:val="22"/>
                <w:lang w:val="pt-BR"/>
              </w:rPr>
              <w:t>S</w:t>
            </w:r>
          </w:p>
          <w:p w14:paraId="6DA807A6" w14:textId="7777777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(1159096-16-8)</w:t>
            </w:r>
          </w:p>
          <w:p w14:paraId="1E7D15C0" w14:textId="3702F956"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Matched</w:t>
            </w:r>
          </w:p>
        </w:tc>
        <w:tc>
          <w:tcPr>
            <w:tcW w:w="2598" w:type="dxa"/>
            <w:shd w:val="clear" w:color="auto" w:fill="auto"/>
            <w:vAlign w:val="center"/>
          </w:tcPr>
          <w:p w14:paraId="7FCBEDB5" w14:textId="77777777" w:rsidR="00545986" w:rsidRPr="00BE1751" w:rsidRDefault="00B636EB" w:rsidP="00545986">
            <w:pPr>
              <w:jc w:val="center"/>
              <w:rPr>
                <w:rFonts w:asciiTheme="minorHAnsi" w:hAnsiTheme="minorHAnsi" w:cstheme="minorHAnsi"/>
                <w:sz w:val="16"/>
                <w:szCs w:val="16"/>
              </w:rPr>
            </w:pPr>
            <w:r w:rsidRPr="00B636EB">
              <w:rPr>
                <w:rFonts w:asciiTheme="minorHAnsi" w:hAnsiTheme="minorHAnsi" w:cstheme="minorHAnsi"/>
                <w:noProof/>
                <w:sz w:val="16"/>
                <w:szCs w:val="16"/>
              </w:rPr>
              <w:object w:dxaOrig="5784" w:dyaOrig="5741" w14:anchorId="053113AF">
                <v:shape id="_x0000_i1057" type="#_x0000_t75" alt="" style="width:122.4pt;height:122.4pt;mso-width-percent:0;mso-height-percent:0;mso-width-percent:0;mso-height-percent:0" o:ole="">
                  <v:imagedata r:id="rId74" o:title=""/>
                </v:shape>
                <o:OLEObject Type="Embed" ProgID="ChemDraw.Document.6.0" ShapeID="_x0000_i1057" DrawAspect="Content" ObjectID="_1812873539" r:id="rId75"/>
              </w:object>
            </w:r>
          </w:p>
          <w:p w14:paraId="3FB81FD9" w14:textId="68DC4BF9" w:rsidR="00545986" w:rsidRPr="00C22FC8" w:rsidRDefault="00545986" w:rsidP="00545986">
            <w:pPr>
              <w:jc w:val="center"/>
              <w:rPr>
                <w:rFonts w:asciiTheme="minorHAnsi" w:hAnsiTheme="minorHAnsi" w:cstheme="minorHAnsi"/>
                <w:sz w:val="16"/>
                <w:szCs w:val="16"/>
                <w:lang w:val="pt-BR"/>
              </w:rPr>
            </w:pPr>
            <w:r w:rsidRPr="00C22FC8">
              <w:rPr>
                <w:rFonts w:asciiTheme="minorHAnsi" w:hAnsiTheme="minorHAnsi" w:cstheme="minorHAnsi"/>
                <w:sz w:val="16"/>
                <w:szCs w:val="16"/>
                <w:lang w:val="pt-BR"/>
              </w:rPr>
              <w:t>O=C1CC(OS(O)(=O)=O)C(O)C23C1(C)C4C(C(CCC5C(C)C6OC(C(CO)=C(C)C6)=O)C5(C)CC4)CC2O3</w:t>
            </w:r>
          </w:p>
        </w:tc>
        <w:tc>
          <w:tcPr>
            <w:tcW w:w="1272" w:type="dxa"/>
            <w:shd w:val="clear" w:color="auto" w:fill="auto"/>
            <w:vAlign w:val="center"/>
          </w:tcPr>
          <w:p w14:paraId="15AA8B0C" w14:textId="2CEDD72A" w:rsidR="00545986" w:rsidRPr="009A0BF0" w:rsidRDefault="00545986" w:rsidP="009A0BF0">
            <w:pPr>
              <w:jc w:val="center"/>
              <w:rPr>
                <w:rFonts w:ascii="Calibri" w:hAnsi="Calibri" w:cs="Calibri"/>
                <w:color w:val="000000"/>
                <w:sz w:val="22"/>
                <w:szCs w:val="22"/>
              </w:rPr>
            </w:pPr>
            <w:r>
              <w:rPr>
                <w:rFonts w:ascii="Calibri" w:hAnsi="Calibri" w:cs="Calibri"/>
                <w:color w:val="000000"/>
                <w:sz w:val="22"/>
                <w:szCs w:val="22"/>
              </w:rPr>
              <w:t>0.42 ± 0.1</w:t>
            </w:r>
          </w:p>
        </w:tc>
        <w:tc>
          <w:tcPr>
            <w:tcW w:w="4288" w:type="dxa"/>
            <w:shd w:val="clear" w:color="auto" w:fill="auto"/>
            <w:vAlign w:val="center"/>
          </w:tcPr>
          <w:p w14:paraId="426495C9" w14:textId="12B21BFA"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 xml:space="preserve">HRMS supports molecular </w:t>
            </w:r>
            <w:r w:rsidR="00BA69A6" w:rsidRPr="002C0F10">
              <w:rPr>
                <w:rFonts w:asciiTheme="minorHAnsi" w:hAnsiTheme="minorHAnsi" w:cstheme="minorHAnsi"/>
                <w:sz w:val="22"/>
                <w:szCs w:val="22"/>
              </w:rPr>
              <w:t>formula.</w:t>
            </w:r>
          </w:p>
          <w:p w14:paraId="27D31B5C" w14:textId="77777777"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MS/MS supports structure via literature.</w:t>
            </w:r>
          </w:p>
          <w:p w14:paraId="2EC8DE36" w14:textId="2138A56D"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 xml:space="preserve">Literature only contained HRMS and NMR (i.e., no fragmentation), but was related to </w:t>
            </w:r>
            <w:r w:rsidRPr="002C0F10">
              <w:rPr>
                <w:rFonts w:asciiTheme="minorHAnsi" w:hAnsiTheme="minorHAnsi" w:cstheme="minorHAnsi"/>
                <w:i/>
                <w:iCs/>
                <w:sz w:val="22"/>
                <w:szCs w:val="22"/>
              </w:rPr>
              <w:t>W. somnifera</w:t>
            </w:r>
            <w:r w:rsidRPr="002C0F10">
              <w:rPr>
                <w:rFonts w:asciiTheme="minorHAnsi" w:hAnsiTheme="minorHAnsi" w:cstheme="minorHAnsi"/>
                <w:sz w:val="22"/>
                <w:szCs w:val="22"/>
              </w:rPr>
              <w:t xml:space="preserve"> leaves</w:t>
            </w:r>
            <w:r w:rsidR="000840A1">
              <w:rPr>
                <w:rFonts w:asciiTheme="minorHAnsi" w:hAnsiTheme="minorHAnsi" w:cstheme="minorHAnsi"/>
                <w:sz w:val="22"/>
                <w:szCs w:val="22"/>
              </w:rPr>
              <w:t xml:space="preserve"> </w:t>
            </w:r>
            <w:r w:rsidR="00D30BA1">
              <w:rPr>
                <w:rFonts w:asciiTheme="minorHAnsi" w:hAnsiTheme="minorHAnsi" w:cstheme="minorHAnsi"/>
                <w:sz w:val="22"/>
                <w:szCs w:val="22"/>
              </w:rPr>
              <w:fldChar w:fldCharType="begin"/>
            </w:r>
            <w:r w:rsidR="00D30BA1">
              <w:rPr>
                <w:rFonts w:asciiTheme="minorHAnsi" w:hAnsiTheme="minorHAnsi" w:cstheme="minorHAnsi"/>
                <w:sz w:val="22"/>
                <w:szCs w:val="22"/>
              </w:rPr>
              <w:instrText xml:space="preserve"> ADDIN EN.CITE &lt;EndNote&gt;&lt;Cite&gt;&lt;Author&gt;Misra&lt;/Author&gt;&lt;Year&gt;2005&lt;/Year&gt;&lt;RecNum&gt;47&lt;/RecNum&gt;&lt;record&gt;&lt;rec-number&gt;47&lt;/rec-number&gt;&lt;foreign-keys&gt;&lt;key app="EN" db-id="5zveep5p5rfddlepf295ra0fxsdrfd9s0ezs" timestamp="1740071449"&gt;47&lt;/key&gt;&lt;/foreign-keys&gt;&lt;ref-type name="Journal Article"&gt;17&lt;/ref-type&gt;&lt;contributors&gt;&lt;authors&gt;&lt;author&gt;Misra, Laxminarain&lt;/author&gt;&lt;author&gt;Lal, Payare&lt;/author&gt;&lt;author&gt;Sangwan, Rajender S.&lt;/author&gt;&lt;author&gt;Sangwan, Neelam S.&lt;/author&gt;&lt;author&gt;Uniyal, Girish C.&lt;/author&gt;&lt;author&gt;Tuli, Rakesh&lt;/author&gt;&lt;/authors&gt;&lt;/contributors&gt;&lt;titles&gt;&lt;title&gt;Unusually sulfated and oxygenated steroids from Withania somnifera&lt;/title&gt;&lt;secondary-title&gt;Phytochemistry&lt;/secondary-title&gt;&lt;/titles&gt;&lt;periodical&gt;&lt;full-title&gt;Phytochemistry&lt;/full-title&gt;&lt;/periodical&gt;&lt;pages&gt;2702-2707&lt;/pages&gt;&lt;volume&gt;66&lt;/volume&gt;&lt;number&gt;23&lt;/number&gt;&lt;keywords&gt;&lt;keyword&gt;L.&lt;/keyword&gt;&lt;keyword&gt;Solanaceae&lt;/keyword&gt;&lt;keyword&gt;Ashwagandha&lt;/keyword&gt;&lt;keyword&gt;Withanolides&lt;/keyword&gt;&lt;keyword&gt;Withasteroids&lt;/keyword&gt;&lt;keyword&gt;Sulfated&lt;/keyword&gt;&lt;keyword&gt;Oxygenated withanolide&lt;/keyword&gt;&lt;/keywords&gt;&lt;dates&gt;&lt;year&gt;2005&lt;/year&gt;&lt;pub-dates&gt;&lt;date&gt;2005/12/01/&lt;/date&gt;&lt;/pub-dates&gt;&lt;/dates&gt;&lt;isbn&gt;0031-9422&lt;/isbn&gt;&lt;urls&gt;&lt;related-urls&gt;&lt;url&gt;https://www.sciencedirect.com/science/article/pii/S0031942205005108&lt;/url&gt;&lt;/related-urls&gt;&lt;/urls&gt;&lt;electronic-resource-num&gt;https://doi.org/10.1016/j.phytochem.2005.10.001&lt;/electronic-resource-num&gt;&lt;/record&gt;&lt;/Cite&gt;&lt;/EndNote&gt;</w:instrText>
            </w:r>
            <w:r w:rsidR="00D30BA1">
              <w:rPr>
                <w:rFonts w:asciiTheme="minorHAnsi" w:hAnsiTheme="minorHAnsi" w:cstheme="minorHAnsi"/>
                <w:sz w:val="22"/>
                <w:szCs w:val="22"/>
              </w:rPr>
              <w:fldChar w:fldCharType="separate"/>
            </w:r>
            <w:r w:rsidR="00D30BA1">
              <w:rPr>
                <w:rFonts w:asciiTheme="minorHAnsi" w:hAnsiTheme="minorHAnsi" w:cstheme="minorHAnsi"/>
                <w:noProof/>
                <w:sz w:val="22"/>
                <w:szCs w:val="22"/>
              </w:rPr>
              <w:t>{Misra, 2005 #47}</w:t>
            </w:r>
            <w:r w:rsidR="00D30BA1">
              <w:rPr>
                <w:rFonts w:asciiTheme="minorHAnsi" w:hAnsiTheme="minorHAnsi" w:cstheme="minorHAnsi"/>
                <w:sz w:val="22"/>
                <w:szCs w:val="22"/>
              </w:rPr>
              <w:fldChar w:fldCharType="end"/>
            </w:r>
            <w:r w:rsidRPr="002C0F10">
              <w:rPr>
                <w:rFonts w:asciiTheme="minorHAnsi" w:hAnsiTheme="minorHAnsi" w:cstheme="minorHAnsi"/>
                <w:sz w:val="22"/>
                <w:szCs w:val="22"/>
              </w:rPr>
              <w:t xml:space="preserve"> and roots</w:t>
            </w:r>
            <w:r w:rsidR="000840A1">
              <w:rPr>
                <w:rFonts w:asciiTheme="minorHAnsi" w:hAnsiTheme="minorHAnsi" w:cstheme="minorHAnsi"/>
                <w:sz w:val="22"/>
                <w:szCs w:val="22"/>
              </w:rPr>
              <w:t xml:space="preserve"> </w:t>
            </w:r>
            <w:r w:rsidR="00D30BA1">
              <w:rPr>
                <w:rFonts w:asciiTheme="minorHAnsi" w:hAnsiTheme="minorHAnsi" w:cstheme="minorHAnsi"/>
                <w:sz w:val="22"/>
                <w:szCs w:val="22"/>
              </w:rPr>
              <w:fldChar w:fldCharType="begin"/>
            </w:r>
            <w:r w:rsidR="00D30BA1">
              <w:rPr>
                <w:rFonts w:asciiTheme="minorHAnsi" w:hAnsiTheme="minorHAnsi" w:cstheme="minorHAnsi"/>
                <w:sz w:val="22"/>
                <w:szCs w:val="22"/>
              </w:rPr>
              <w:instrText xml:space="preserve"> ADDIN EN.CITE &lt;EndNote&gt;&lt;Cite&gt;&lt;Author&gt;Trivedi&lt;/Author&gt;&lt;Year&gt;2017&lt;/Year&gt;&lt;RecNum&gt;48&lt;/RecNum&gt;&lt;record&gt;&lt;rec-number&gt;48&lt;/rec-number&gt;&lt;foreign-keys&gt;&lt;key app="EN" db-id="5zveep5p5rfddlepf295ra0fxsdrfd9s0ezs" timestamp="1740071478"&gt;48&lt;/key&gt;&lt;/foreign-keys&gt;&lt;ref-type name="Journal Article"&gt;17&lt;/ref-type&gt;&lt;contributors&gt;&lt;authors&gt;&lt;author&gt;Trivedi, Mahendra Kumar&lt;/author&gt;&lt;author&gt;Panda, Parthasarathi&lt;/author&gt;&lt;author&gt;Sethi, Kalyan Kumar&lt;/author&gt;&lt;author&gt;Jana, Snehasis&lt;/author&gt;&lt;/authors&gt;&lt;/contributors&gt;&lt;titles&gt;&lt;title&gt;Metabolite Profiling in Withania somnifera Roots Hydroalcoholic Extract Using LC/MS, GC/MS and NMR Spectroscopy&lt;/title&gt;&lt;secondary-title&gt;Chemistry &amp;amp; Biodiversity&lt;/secondary-title&gt;&lt;/titles&gt;&lt;periodical&gt;&lt;full-title&gt;Chemistry &amp;amp; Biodiversity&lt;/full-title&gt;&lt;/periodical&gt;&lt;pages&gt;e1600280&lt;/pages&gt;&lt;volume&gt;14&lt;/volume&gt;&lt;number&gt;3&lt;/number&gt;&lt;dates&gt;&lt;year&gt;2017&lt;/year&gt;&lt;/dates&gt;&lt;isbn&gt;1612-1872&lt;/isbn&gt;&lt;urls&gt;&lt;related-urls&gt;&lt;url&gt;https://onlinelibrary.wiley.com/doi/abs/10.1002/cbdv.201600280&lt;/url&gt;&lt;/related-urls&gt;&lt;/urls&gt;&lt;electronic-resource-num&gt;https://doi.org/10.1002/cbdv.201600280&lt;/electronic-resource-num&gt;&lt;/record&gt;&lt;/Cite&gt;&lt;/EndNote&gt;</w:instrText>
            </w:r>
            <w:r w:rsidR="00D30BA1">
              <w:rPr>
                <w:rFonts w:asciiTheme="minorHAnsi" w:hAnsiTheme="minorHAnsi" w:cstheme="minorHAnsi"/>
                <w:sz w:val="22"/>
                <w:szCs w:val="22"/>
              </w:rPr>
              <w:fldChar w:fldCharType="separate"/>
            </w:r>
            <w:r w:rsidR="00D30BA1">
              <w:rPr>
                <w:rFonts w:asciiTheme="minorHAnsi" w:hAnsiTheme="minorHAnsi" w:cstheme="minorHAnsi"/>
                <w:noProof/>
                <w:sz w:val="22"/>
                <w:szCs w:val="22"/>
              </w:rPr>
              <w:t>{Trivedi, 2017 #48}</w:t>
            </w:r>
            <w:r w:rsidR="00D30BA1">
              <w:rPr>
                <w:rFonts w:asciiTheme="minorHAnsi" w:hAnsiTheme="minorHAnsi" w:cstheme="minorHAnsi"/>
                <w:sz w:val="22"/>
                <w:szCs w:val="22"/>
              </w:rPr>
              <w:fldChar w:fldCharType="end"/>
            </w:r>
            <w:r w:rsidRPr="002C0F10">
              <w:rPr>
                <w:rFonts w:asciiTheme="minorHAnsi" w:hAnsiTheme="minorHAnsi" w:cstheme="minorHAnsi"/>
                <w:sz w:val="22"/>
                <w:szCs w:val="22"/>
              </w:rPr>
              <w:t>.</w:t>
            </w:r>
          </w:p>
          <w:p w14:paraId="4AA4FC36" w14:textId="6B0177FC"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The molecular formula matches withaferin A with a sulfate.</w:t>
            </w:r>
          </w:p>
        </w:tc>
      </w:tr>
      <w:tr w:rsidR="00545986" w:rsidRPr="000C3398" w14:paraId="29B66395" w14:textId="77777777" w:rsidTr="00847EB6">
        <w:trPr>
          <w:cantSplit/>
          <w:trHeight w:val="1763"/>
        </w:trPr>
        <w:tc>
          <w:tcPr>
            <w:tcW w:w="715" w:type="dxa"/>
            <w:shd w:val="clear" w:color="auto" w:fill="auto"/>
            <w:vAlign w:val="center"/>
          </w:tcPr>
          <w:p w14:paraId="32EBD12E" w14:textId="7D8B6CAD"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color w:val="000000"/>
                <w:sz w:val="22"/>
                <w:szCs w:val="22"/>
              </w:rPr>
              <w:t>22</w:t>
            </w:r>
          </w:p>
        </w:tc>
        <w:tc>
          <w:tcPr>
            <w:tcW w:w="720" w:type="dxa"/>
            <w:shd w:val="clear" w:color="auto" w:fill="auto"/>
            <w:vAlign w:val="center"/>
          </w:tcPr>
          <w:p w14:paraId="1BC4948D" w14:textId="3A0ADB93"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34.30</w:t>
            </w:r>
          </w:p>
        </w:tc>
        <w:tc>
          <w:tcPr>
            <w:tcW w:w="1440" w:type="dxa"/>
            <w:shd w:val="clear" w:color="auto" w:fill="auto"/>
            <w:vAlign w:val="center"/>
          </w:tcPr>
          <w:p w14:paraId="0363786E" w14:textId="77777777"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783.4158</w:t>
            </w:r>
          </w:p>
          <w:p w14:paraId="5F839999" w14:textId="5E004FFE" w:rsidR="00545986" w:rsidRPr="002C0F10" w:rsidRDefault="00545986" w:rsidP="00545986">
            <w:pPr>
              <w:jc w:val="center"/>
              <w:rPr>
                <w:rFonts w:asciiTheme="minorHAnsi" w:hAnsiTheme="minorHAnsi" w:cstheme="minorHAnsi"/>
                <w:bCs/>
                <w:sz w:val="22"/>
                <w:szCs w:val="22"/>
              </w:rPr>
            </w:pPr>
            <w:r>
              <w:rPr>
                <w:rFonts w:asciiTheme="minorHAnsi" w:hAnsiTheme="minorHAnsi" w:cstheme="minorHAnsi"/>
                <w:bCs/>
                <w:sz w:val="22"/>
                <w:szCs w:val="22"/>
              </w:rPr>
              <w:t xml:space="preserve">827.4069 </w:t>
            </w:r>
            <w:r w:rsidRPr="00976794">
              <w:rPr>
                <w:rFonts w:asciiTheme="minorHAnsi" w:hAnsiTheme="minorHAnsi" w:cstheme="minorHAnsi"/>
                <w:bCs/>
                <w:sz w:val="22"/>
                <w:szCs w:val="22"/>
                <w:vertAlign w:val="superscript"/>
              </w:rPr>
              <w:t>7</w:t>
            </w:r>
          </w:p>
        </w:tc>
        <w:tc>
          <w:tcPr>
            <w:tcW w:w="1115" w:type="dxa"/>
            <w:shd w:val="clear" w:color="auto" w:fill="auto"/>
            <w:vAlign w:val="center"/>
          </w:tcPr>
          <w:p w14:paraId="26A2A3BA" w14:textId="7777777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-0.4</w:t>
            </w:r>
          </w:p>
          <w:p w14:paraId="56A85B25" w14:textId="3B502F59" w:rsidR="00545986" w:rsidRPr="002C0F10" w:rsidRDefault="00545986" w:rsidP="00545986">
            <w:pPr>
              <w:jc w:val="center"/>
              <w:rPr>
                <w:rFonts w:asciiTheme="minorHAnsi" w:hAnsiTheme="minorHAnsi" w:cstheme="minorHAnsi"/>
                <w:sz w:val="22"/>
                <w:szCs w:val="22"/>
              </w:rPr>
            </w:pPr>
            <w:r>
              <w:rPr>
                <w:rFonts w:asciiTheme="minorHAnsi" w:hAnsiTheme="minorHAnsi" w:cstheme="minorHAnsi"/>
                <w:sz w:val="22"/>
                <w:szCs w:val="22"/>
              </w:rPr>
              <w:t>-</w:t>
            </w:r>
          </w:p>
        </w:tc>
        <w:tc>
          <w:tcPr>
            <w:tcW w:w="2305" w:type="dxa"/>
            <w:shd w:val="clear" w:color="auto" w:fill="auto"/>
            <w:vAlign w:val="center"/>
          </w:tcPr>
          <w:p w14:paraId="3D0CAF07" w14:textId="635CECA1"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Withanoside IV isomer</w:t>
            </w:r>
          </w:p>
          <w:p w14:paraId="2AA36DB2" w14:textId="6C97D440"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C</w:t>
            </w:r>
            <w:r w:rsidRPr="002C0F10">
              <w:rPr>
                <w:rFonts w:asciiTheme="minorHAnsi" w:hAnsiTheme="minorHAnsi" w:cstheme="minorHAnsi"/>
                <w:sz w:val="22"/>
                <w:szCs w:val="22"/>
                <w:vertAlign w:val="subscript"/>
              </w:rPr>
              <w:t>40</w:t>
            </w:r>
            <w:r w:rsidRPr="002C0F10">
              <w:rPr>
                <w:rFonts w:asciiTheme="minorHAnsi" w:hAnsiTheme="minorHAnsi" w:cstheme="minorHAnsi"/>
                <w:sz w:val="22"/>
                <w:szCs w:val="22"/>
              </w:rPr>
              <w:t>H</w:t>
            </w:r>
            <w:r w:rsidRPr="002C0F10">
              <w:rPr>
                <w:rFonts w:asciiTheme="minorHAnsi" w:hAnsiTheme="minorHAnsi" w:cstheme="minorHAnsi"/>
                <w:sz w:val="22"/>
                <w:szCs w:val="22"/>
                <w:vertAlign w:val="subscript"/>
              </w:rPr>
              <w:t>62</w:t>
            </w:r>
            <w:r w:rsidRPr="002C0F10">
              <w:rPr>
                <w:rFonts w:asciiTheme="minorHAnsi" w:hAnsiTheme="minorHAnsi" w:cstheme="minorHAnsi"/>
                <w:sz w:val="22"/>
                <w:szCs w:val="22"/>
              </w:rPr>
              <w:t>O</w:t>
            </w:r>
            <w:r w:rsidRPr="002C0F10">
              <w:rPr>
                <w:rFonts w:asciiTheme="minorHAnsi" w:hAnsiTheme="minorHAnsi" w:cstheme="minorHAnsi"/>
                <w:sz w:val="22"/>
                <w:szCs w:val="22"/>
                <w:vertAlign w:val="subscript"/>
              </w:rPr>
              <w:t>15</w:t>
            </w:r>
          </w:p>
          <w:p w14:paraId="5AB40A72" w14:textId="5506E2D5" w:rsidR="00545986" w:rsidRPr="002C0F10" w:rsidRDefault="00545986" w:rsidP="00545986">
            <w:pPr>
              <w:jc w:val="center"/>
              <w:rPr>
                <w:rFonts w:asciiTheme="minorHAnsi" w:hAnsiTheme="minorHAnsi" w:cstheme="minorHAnsi"/>
                <w:sz w:val="22"/>
                <w:szCs w:val="22"/>
              </w:rPr>
            </w:pPr>
          </w:p>
          <w:p w14:paraId="13BD8F1C" w14:textId="2E3282B0"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Matched</w:t>
            </w:r>
          </w:p>
        </w:tc>
        <w:tc>
          <w:tcPr>
            <w:tcW w:w="2598" w:type="dxa"/>
            <w:shd w:val="clear" w:color="auto" w:fill="auto"/>
            <w:vAlign w:val="center"/>
          </w:tcPr>
          <w:p w14:paraId="5F8C701F" w14:textId="77777777" w:rsidR="00545986" w:rsidRPr="00BE1751" w:rsidRDefault="00B636EB" w:rsidP="00545986">
            <w:pPr>
              <w:jc w:val="center"/>
              <w:rPr>
                <w:rFonts w:asciiTheme="minorHAnsi" w:hAnsiTheme="minorHAnsi" w:cstheme="minorHAnsi"/>
                <w:sz w:val="16"/>
                <w:szCs w:val="16"/>
              </w:rPr>
            </w:pPr>
            <w:r w:rsidRPr="00B636EB">
              <w:rPr>
                <w:rFonts w:asciiTheme="minorHAnsi" w:hAnsiTheme="minorHAnsi" w:cstheme="minorHAnsi"/>
                <w:noProof/>
                <w:sz w:val="16"/>
                <w:szCs w:val="16"/>
              </w:rPr>
              <w:object w:dxaOrig="7161" w:dyaOrig="5664" w14:anchorId="51291746">
                <v:shape id="_x0000_i1058" type="#_x0000_t75" alt="" style="width:119.8pt;height:92.45pt;mso-width-percent:0;mso-height-percent:0;mso-width-percent:0;mso-height-percent:0" o:ole="">
                  <v:imagedata r:id="rId76" o:title=""/>
                </v:shape>
                <o:OLEObject Type="Embed" ProgID="ChemDraw.Document.6.0" ShapeID="_x0000_i1058" DrawAspect="Content" ObjectID="_1812873540" r:id="rId77"/>
              </w:object>
            </w:r>
          </w:p>
          <w:p w14:paraId="6A27D187" w14:textId="58A51C09" w:rsidR="00545986" w:rsidRPr="00C22FC8" w:rsidRDefault="00545986" w:rsidP="00545986">
            <w:pPr>
              <w:jc w:val="center"/>
              <w:rPr>
                <w:rFonts w:asciiTheme="minorHAnsi" w:hAnsiTheme="minorHAnsi" w:cstheme="minorHAnsi"/>
                <w:sz w:val="16"/>
                <w:szCs w:val="16"/>
                <w:lang w:val="pt-BR"/>
              </w:rPr>
            </w:pPr>
            <w:r w:rsidRPr="00C22FC8">
              <w:rPr>
                <w:rFonts w:asciiTheme="minorHAnsi" w:hAnsiTheme="minorHAnsi" w:cstheme="minorHAnsi"/>
                <w:sz w:val="16"/>
                <w:szCs w:val="16"/>
                <w:lang w:val="pt-BR"/>
              </w:rPr>
              <w:t>OC(C1)CC(O)C2(C)C1=CCC3C2CCC4(C)C3CCC4C(C)C5OC(C(CO)=C(C)C5)=O.OC6C(CO)OC(O)C(O)C6O.OC7C(CO)OC(O)C(O)C7O</w:t>
            </w:r>
          </w:p>
        </w:tc>
        <w:tc>
          <w:tcPr>
            <w:tcW w:w="1272" w:type="dxa"/>
            <w:shd w:val="clear" w:color="auto" w:fill="auto"/>
            <w:vAlign w:val="center"/>
          </w:tcPr>
          <w:p w14:paraId="149E1644" w14:textId="2E9F5C74" w:rsidR="00545986" w:rsidRPr="009A0BF0" w:rsidRDefault="00545986" w:rsidP="009A0BF0">
            <w:pPr>
              <w:jc w:val="center"/>
              <w:rPr>
                <w:rFonts w:ascii="Calibri" w:hAnsi="Calibri" w:cs="Calibri"/>
                <w:color w:val="000000"/>
                <w:sz w:val="22"/>
                <w:szCs w:val="22"/>
              </w:rPr>
            </w:pPr>
            <w:r>
              <w:rPr>
                <w:rFonts w:ascii="Calibri" w:hAnsi="Calibri" w:cs="Calibri"/>
                <w:color w:val="000000"/>
                <w:sz w:val="22"/>
                <w:szCs w:val="22"/>
              </w:rPr>
              <w:t>0.47 ± 0.1</w:t>
            </w:r>
          </w:p>
        </w:tc>
        <w:tc>
          <w:tcPr>
            <w:tcW w:w="4288" w:type="dxa"/>
            <w:shd w:val="clear" w:color="auto" w:fill="auto"/>
            <w:vAlign w:val="center"/>
          </w:tcPr>
          <w:p w14:paraId="63983FFE" w14:textId="7D9A5FB0"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 xml:space="preserve">HRMS supports molecular </w:t>
            </w:r>
            <w:r w:rsidR="00BA69A6" w:rsidRPr="002C0F10">
              <w:rPr>
                <w:rFonts w:asciiTheme="minorHAnsi" w:hAnsiTheme="minorHAnsi" w:cstheme="minorHAnsi"/>
                <w:sz w:val="22"/>
                <w:szCs w:val="22"/>
              </w:rPr>
              <w:t>formula.</w:t>
            </w:r>
          </w:p>
          <w:p w14:paraId="62DBE024" w14:textId="77777777"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MS/MS supports structure via literature (isomer of Withanoside IV).</w:t>
            </w:r>
          </w:p>
          <w:p w14:paraId="0FC8E99A" w14:textId="5A8C7DF8"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 xml:space="preserve">Literature contained fragmentation of Withanoside IV only (not other isomers) and was related to </w:t>
            </w:r>
            <w:r w:rsidRPr="002C0F10">
              <w:rPr>
                <w:rFonts w:asciiTheme="minorHAnsi" w:hAnsiTheme="minorHAnsi" w:cstheme="minorHAnsi"/>
                <w:i/>
                <w:iCs/>
                <w:sz w:val="22"/>
                <w:szCs w:val="22"/>
              </w:rPr>
              <w:t>W. somnifera</w:t>
            </w:r>
            <w:r w:rsidRPr="002C0F10">
              <w:rPr>
                <w:rFonts w:asciiTheme="minorHAnsi" w:hAnsiTheme="minorHAnsi" w:cstheme="minorHAnsi"/>
                <w:sz w:val="22"/>
                <w:szCs w:val="22"/>
              </w:rPr>
              <w:t xml:space="preserve"> fruits</w:t>
            </w:r>
            <w:r w:rsidR="000840A1">
              <w:rPr>
                <w:rFonts w:asciiTheme="minorHAnsi" w:hAnsiTheme="minorHAnsi" w:cstheme="minorHAnsi"/>
                <w:sz w:val="22"/>
                <w:szCs w:val="22"/>
              </w:rPr>
              <w:t xml:space="preserve"> {Bolleddula, 2012 #43</w:t>
            </w:r>
            <w:r w:rsidRPr="002C0F10">
              <w:rPr>
                <w:rFonts w:asciiTheme="minorHAnsi" w:hAnsiTheme="minorHAnsi" w:cstheme="minorHAnsi"/>
                <w:sz w:val="22"/>
                <w:szCs w:val="22"/>
              </w:rPr>
              <w:t>.</w:t>
            </w:r>
          </w:p>
        </w:tc>
      </w:tr>
      <w:tr w:rsidR="00545986" w:rsidRPr="000C3398" w14:paraId="090E2045" w14:textId="77777777" w:rsidTr="00847EB6">
        <w:trPr>
          <w:cantSplit/>
          <w:trHeight w:val="1763"/>
        </w:trPr>
        <w:tc>
          <w:tcPr>
            <w:tcW w:w="715" w:type="dxa"/>
            <w:shd w:val="clear" w:color="auto" w:fill="auto"/>
            <w:vAlign w:val="center"/>
          </w:tcPr>
          <w:p w14:paraId="60A28A65" w14:textId="2E579498"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color w:val="000000"/>
                <w:sz w:val="22"/>
                <w:szCs w:val="22"/>
              </w:rPr>
              <w:lastRenderedPageBreak/>
              <w:t>23a</w:t>
            </w:r>
          </w:p>
        </w:tc>
        <w:tc>
          <w:tcPr>
            <w:tcW w:w="720" w:type="dxa"/>
            <w:vMerge w:val="restart"/>
            <w:shd w:val="clear" w:color="auto" w:fill="auto"/>
            <w:vAlign w:val="center"/>
          </w:tcPr>
          <w:p w14:paraId="56A427D2" w14:textId="1DF57C5D"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34.53</w:t>
            </w:r>
          </w:p>
        </w:tc>
        <w:tc>
          <w:tcPr>
            <w:tcW w:w="1440" w:type="dxa"/>
            <w:shd w:val="clear" w:color="auto" w:fill="auto"/>
            <w:vAlign w:val="center"/>
          </w:tcPr>
          <w:p w14:paraId="43310677" w14:textId="77777777"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569.2412</w:t>
            </w:r>
          </w:p>
          <w:p w14:paraId="7298890A" w14:textId="17FD61BF"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567.2269</w:t>
            </w:r>
          </w:p>
        </w:tc>
        <w:tc>
          <w:tcPr>
            <w:tcW w:w="1115" w:type="dxa"/>
            <w:shd w:val="clear" w:color="auto" w:fill="auto"/>
            <w:vAlign w:val="center"/>
          </w:tcPr>
          <w:p w14:paraId="3227F18E" w14:textId="7777777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-0.5</w:t>
            </w:r>
          </w:p>
          <w:p w14:paraId="60CE3818" w14:textId="416AB578"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-0.2</w:t>
            </w:r>
          </w:p>
        </w:tc>
        <w:tc>
          <w:tcPr>
            <w:tcW w:w="2305" w:type="dxa"/>
            <w:shd w:val="clear" w:color="auto" w:fill="auto"/>
            <w:vAlign w:val="center"/>
          </w:tcPr>
          <w:p w14:paraId="640E38A0" w14:textId="26A1AD83" w:rsidR="00545986" w:rsidRPr="00C22FC8" w:rsidRDefault="00545986" w:rsidP="00545986">
            <w:pPr>
              <w:jc w:val="center"/>
              <w:rPr>
                <w:rFonts w:asciiTheme="minorHAnsi" w:hAnsiTheme="minorHAnsi" w:cstheme="minorHAnsi"/>
                <w:bCs/>
                <w:sz w:val="22"/>
                <w:szCs w:val="22"/>
                <w:lang w:val="pt-BR"/>
              </w:rPr>
            </w:pPr>
            <w:r w:rsidRPr="00C22FC8">
              <w:rPr>
                <w:rFonts w:asciiTheme="minorHAnsi" w:eastAsiaTheme="minorHAnsi" w:hAnsiTheme="minorHAnsi" w:cstheme="minorHAnsi"/>
                <w:bCs/>
                <w:sz w:val="22"/>
                <w:szCs w:val="22"/>
                <w:lang w:val="pt-BR"/>
              </w:rPr>
              <w:t>2,3-Dihydro-3-</w:t>
            </w:r>
            <w:r w:rsidRPr="002C0F10">
              <w:rPr>
                <w:rFonts w:asciiTheme="minorHAnsi" w:eastAsiaTheme="minorHAnsi" w:hAnsiTheme="minorHAnsi" w:cstheme="minorHAnsi"/>
                <w:bCs/>
                <w:sz w:val="22"/>
                <w:szCs w:val="22"/>
              </w:rPr>
              <w:t>β</w:t>
            </w:r>
            <w:r w:rsidRPr="00C22FC8">
              <w:rPr>
                <w:rFonts w:asciiTheme="minorHAnsi" w:eastAsiaTheme="minorHAnsi" w:hAnsiTheme="minorHAnsi" w:cstheme="minorHAnsi"/>
                <w:bCs/>
                <w:sz w:val="22"/>
                <w:szCs w:val="22"/>
                <w:lang w:val="pt-BR"/>
              </w:rPr>
              <w:t>-O-sulfate withaferin A</w:t>
            </w:r>
          </w:p>
          <w:p w14:paraId="0B643ECB" w14:textId="79C70B6C" w:rsidR="00545986" w:rsidRPr="00C22FC8" w:rsidRDefault="00545986" w:rsidP="00545986">
            <w:pPr>
              <w:jc w:val="center"/>
              <w:rPr>
                <w:rFonts w:asciiTheme="minorHAnsi" w:hAnsiTheme="minorHAnsi" w:cstheme="minorHAnsi"/>
                <w:sz w:val="22"/>
                <w:szCs w:val="22"/>
                <w:lang w:val="pt-BR"/>
              </w:rPr>
            </w:pPr>
            <w:r w:rsidRPr="00C22FC8">
              <w:rPr>
                <w:rFonts w:asciiTheme="minorHAnsi" w:hAnsiTheme="minorHAnsi" w:cstheme="minorHAnsi"/>
                <w:sz w:val="22"/>
                <w:szCs w:val="22"/>
                <w:lang w:val="pt-BR"/>
              </w:rPr>
              <w:t>C</w:t>
            </w:r>
            <w:r w:rsidRPr="00C22FC8">
              <w:rPr>
                <w:rFonts w:asciiTheme="minorHAnsi" w:hAnsiTheme="minorHAnsi" w:cstheme="minorHAnsi"/>
                <w:sz w:val="22"/>
                <w:szCs w:val="22"/>
                <w:vertAlign w:val="subscript"/>
                <w:lang w:val="pt-BR"/>
              </w:rPr>
              <w:t>28</w:t>
            </w:r>
            <w:r w:rsidRPr="00C22FC8">
              <w:rPr>
                <w:rFonts w:asciiTheme="minorHAnsi" w:hAnsiTheme="minorHAnsi" w:cstheme="minorHAnsi"/>
                <w:sz w:val="22"/>
                <w:szCs w:val="22"/>
                <w:lang w:val="pt-BR"/>
              </w:rPr>
              <w:t>H</w:t>
            </w:r>
            <w:r w:rsidRPr="00C22FC8">
              <w:rPr>
                <w:rFonts w:asciiTheme="minorHAnsi" w:hAnsiTheme="minorHAnsi" w:cstheme="minorHAnsi"/>
                <w:sz w:val="22"/>
                <w:szCs w:val="22"/>
                <w:vertAlign w:val="subscript"/>
                <w:lang w:val="pt-BR"/>
              </w:rPr>
              <w:t>40</w:t>
            </w:r>
            <w:r w:rsidRPr="00C22FC8">
              <w:rPr>
                <w:rFonts w:asciiTheme="minorHAnsi" w:hAnsiTheme="minorHAnsi" w:cstheme="minorHAnsi"/>
                <w:sz w:val="22"/>
                <w:szCs w:val="22"/>
                <w:lang w:val="pt-BR"/>
              </w:rPr>
              <w:t>O</w:t>
            </w:r>
            <w:r w:rsidRPr="00C22FC8">
              <w:rPr>
                <w:rFonts w:asciiTheme="minorHAnsi" w:hAnsiTheme="minorHAnsi" w:cstheme="minorHAnsi"/>
                <w:sz w:val="22"/>
                <w:szCs w:val="22"/>
                <w:vertAlign w:val="subscript"/>
                <w:lang w:val="pt-BR"/>
              </w:rPr>
              <w:t>10</w:t>
            </w:r>
            <w:r w:rsidRPr="00C22FC8">
              <w:rPr>
                <w:rFonts w:asciiTheme="minorHAnsi" w:hAnsiTheme="minorHAnsi" w:cstheme="minorHAnsi"/>
                <w:sz w:val="22"/>
                <w:szCs w:val="22"/>
                <w:lang w:val="pt-BR"/>
              </w:rPr>
              <w:t>S</w:t>
            </w:r>
          </w:p>
          <w:p w14:paraId="1FC9A560" w14:textId="74A94EE0"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(871949-35-8)</w:t>
            </w:r>
          </w:p>
          <w:p w14:paraId="624AED79" w14:textId="4F75AA76"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Matched</w:t>
            </w:r>
          </w:p>
        </w:tc>
        <w:tc>
          <w:tcPr>
            <w:tcW w:w="2598" w:type="dxa"/>
            <w:shd w:val="clear" w:color="auto" w:fill="auto"/>
            <w:vAlign w:val="center"/>
          </w:tcPr>
          <w:p w14:paraId="7136C305" w14:textId="77777777" w:rsidR="00545986" w:rsidRPr="00BE1751" w:rsidRDefault="00B636EB" w:rsidP="00545986">
            <w:pPr>
              <w:jc w:val="center"/>
              <w:rPr>
                <w:rFonts w:asciiTheme="minorHAnsi" w:hAnsiTheme="minorHAnsi" w:cstheme="minorHAnsi"/>
                <w:sz w:val="16"/>
                <w:szCs w:val="16"/>
              </w:rPr>
            </w:pPr>
            <w:r w:rsidRPr="00B636EB">
              <w:rPr>
                <w:rFonts w:asciiTheme="minorHAnsi" w:hAnsiTheme="minorHAnsi" w:cstheme="minorHAnsi"/>
                <w:noProof/>
                <w:sz w:val="16"/>
                <w:szCs w:val="16"/>
              </w:rPr>
              <w:object w:dxaOrig="5830" w:dyaOrig="5033" w14:anchorId="67A98749">
                <v:shape id="_x0000_i1059" type="#_x0000_t75" alt="" style="width:122.1pt;height:108pt;mso-width-percent:0;mso-height-percent:0;mso-width-percent:0;mso-height-percent:0" o:ole="">
                  <v:imagedata r:id="rId78" o:title=""/>
                </v:shape>
                <o:OLEObject Type="Embed" ProgID="ChemDraw.Document.6.0" ShapeID="_x0000_i1059" DrawAspect="Content" ObjectID="_1812873541" r:id="rId79"/>
              </w:object>
            </w:r>
          </w:p>
          <w:p w14:paraId="6F85255A" w14:textId="04760184" w:rsidR="00545986" w:rsidRPr="00C22FC8" w:rsidRDefault="00545986" w:rsidP="00545986">
            <w:pPr>
              <w:jc w:val="center"/>
              <w:rPr>
                <w:rFonts w:asciiTheme="minorHAnsi" w:hAnsiTheme="minorHAnsi" w:cstheme="minorHAnsi"/>
                <w:sz w:val="16"/>
                <w:szCs w:val="16"/>
                <w:lang w:val="pt-BR"/>
              </w:rPr>
            </w:pPr>
            <w:r w:rsidRPr="00C22FC8">
              <w:rPr>
                <w:rFonts w:asciiTheme="minorHAnsi" w:hAnsiTheme="minorHAnsi" w:cstheme="minorHAnsi"/>
                <w:sz w:val="16"/>
                <w:szCs w:val="16"/>
                <w:lang w:val="pt-BR"/>
              </w:rPr>
              <w:t>O=C1CC(OS(O)(=O)=O)CC2(O)C1(C)C3C(C(CCC4(O)C(C)C5OC(C(C)=C(C)C5)=O)C4(C)CC3)C6C2O6</w:t>
            </w:r>
          </w:p>
        </w:tc>
        <w:tc>
          <w:tcPr>
            <w:tcW w:w="1272" w:type="dxa"/>
            <w:vMerge w:val="restart"/>
            <w:shd w:val="clear" w:color="auto" w:fill="auto"/>
            <w:vAlign w:val="center"/>
          </w:tcPr>
          <w:p w14:paraId="61F6EB33" w14:textId="1FE2D5B5" w:rsidR="00545986" w:rsidRPr="009A0BF0" w:rsidRDefault="00545986" w:rsidP="009A0BF0">
            <w:pPr>
              <w:jc w:val="center"/>
              <w:rPr>
                <w:rFonts w:ascii="Calibri" w:hAnsi="Calibri" w:cs="Calibri"/>
                <w:color w:val="000000"/>
                <w:sz w:val="22"/>
                <w:szCs w:val="22"/>
              </w:rPr>
            </w:pPr>
            <w:r>
              <w:rPr>
                <w:rFonts w:ascii="Calibri" w:hAnsi="Calibri" w:cs="Calibri"/>
                <w:color w:val="000000"/>
                <w:sz w:val="22"/>
                <w:szCs w:val="22"/>
              </w:rPr>
              <w:t>0.67 ± 0.4</w:t>
            </w:r>
          </w:p>
        </w:tc>
        <w:tc>
          <w:tcPr>
            <w:tcW w:w="4288" w:type="dxa"/>
            <w:shd w:val="clear" w:color="auto" w:fill="auto"/>
            <w:vAlign w:val="center"/>
          </w:tcPr>
          <w:p w14:paraId="64B09BC4" w14:textId="7FC855AA"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 xml:space="preserve">HRMS supports molecular </w:t>
            </w:r>
            <w:r w:rsidR="00BA69A6" w:rsidRPr="002C0F10">
              <w:rPr>
                <w:rFonts w:asciiTheme="minorHAnsi" w:hAnsiTheme="minorHAnsi" w:cstheme="minorHAnsi"/>
                <w:sz w:val="22"/>
                <w:szCs w:val="22"/>
              </w:rPr>
              <w:t>formula.</w:t>
            </w:r>
          </w:p>
          <w:p w14:paraId="6EB95384" w14:textId="0CC01CC6"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 xml:space="preserve">Literature only contained HRMS and NMR (i.e., no fragmentation), but was related to </w:t>
            </w:r>
            <w:r w:rsidRPr="002C0F10">
              <w:rPr>
                <w:rFonts w:asciiTheme="minorHAnsi" w:hAnsiTheme="minorHAnsi" w:cstheme="minorHAnsi"/>
                <w:i/>
                <w:iCs/>
                <w:sz w:val="22"/>
                <w:szCs w:val="22"/>
              </w:rPr>
              <w:t>W. somnifera</w:t>
            </w:r>
            <w:r w:rsidRPr="002C0F10">
              <w:rPr>
                <w:rFonts w:asciiTheme="minorHAnsi" w:hAnsiTheme="minorHAnsi" w:cstheme="minorHAnsi"/>
                <w:sz w:val="22"/>
                <w:szCs w:val="22"/>
              </w:rPr>
              <w:t xml:space="preserve"> leaves</w:t>
            </w:r>
            <w:r w:rsidR="000840A1">
              <w:rPr>
                <w:rFonts w:asciiTheme="minorHAnsi" w:hAnsiTheme="minorHAnsi" w:cstheme="minorHAnsi"/>
                <w:sz w:val="22"/>
                <w:szCs w:val="22"/>
              </w:rPr>
              <w:t xml:space="preserve"> </w:t>
            </w:r>
            <w:r w:rsidR="00D30BA1">
              <w:rPr>
                <w:rFonts w:asciiTheme="minorHAnsi" w:hAnsiTheme="minorHAnsi" w:cstheme="minorHAnsi"/>
                <w:sz w:val="22"/>
                <w:szCs w:val="22"/>
              </w:rPr>
              <w:fldChar w:fldCharType="begin"/>
            </w:r>
            <w:r w:rsidR="00D30BA1">
              <w:rPr>
                <w:rFonts w:asciiTheme="minorHAnsi" w:hAnsiTheme="minorHAnsi" w:cstheme="minorHAnsi"/>
                <w:sz w:val="22"/>
                <w:szCs w:val="22"/>
              </w:rPr>
              <w:instrText xml:space="preserve"> ADDIN EN.CITE &lt;EndNote&gt;&lt;Cite&gt;&lt;Author&gt;Misra&lt;/Author&gt;&lt;Year&gt;2005&lt;/Year&gt;&lt;RecNum&gt;47&lt;/RecNum&gt;&lt;record&gt;&lt;rec-number&gt;47&lt;/rec-number&gt;&lt;foreign-keys&gt;&lt;key app="EN" db-id="5zveep5p5rfddlepf295ra0fxsdrfd9s0ezs" timestamp="1740071449"&gt;47&lt;/key&gt;&lt;/foreign-keys&gt;&lt;ref-type name="Journal Article"&gt;17&lt;/ref-type&gt;&lt;contributors&gt;&lt;authors&gt;&lt;author&gt;Misra, Laxminarain&lt;/author&gt;&lt;author&gt;Lal, Payare&lt;/author&gt;&lt;author&gt;Sangwan, Rajender S.&lt;/author&gt;&lt;author&gt;Sangwan, Neelam S.&lt;/author&gt;&lt;author&gt;Uniyal, Girish C.&lt;/author&gt;&lt;author&gt;Tuli, Rakesh&lt;/author&gt;&lt;/authors&gt;&lt;/contributors&gt;&lt;titles&gt;&lt;title&gt;Unusually sulfated and oxygenated steroids from Withania somnifera&lt;/title&gt;&lt;secondary-title&gt;Phytochemistry&lt;/secondary-title&gt;&lt;/titles&gt;&lt;periodical&gt;&lt;full-title&gt;Phytochemistry&lt;/full-title&gt;&lt;/periodical&gt;&lt;pages&gt;2702-2707&lt;/pages&gt;&lt;volume&gt;66&lt;/volume&gt;&lt;number&gt;23&lt;/number&gt;&lt;keywords&gt;&lt;keyword&gt;L.&lt;/keyword&gt;&lt;keyword&gt;Solanaceae&lt;/keyword&gt;&lt;keyword&gt;Ashwagandha&lt;/keyword&gt;&lt;keyword&gt;Withanolides&lt;/keyword&gt;&lt;keyword&gt;Withasteroids&lt;/keyword&gt;&lt;keyword&gt;Sulfated&lt;/keyword&gt;&lt;keyword&gt;Oxygenated withanolide&lt;/keyword&gt;&lt;/keywords&gt;&lt;dates&gt;&lt;year&gt;2005&lt;/year&gt;&lt;pub-dates&gt;&lt;date&gt;2005/12/01/&lt;/date&gt;&lt;/pub-dates&gt;&lt;/dates&gt;&lt;isbn&gt;0031-9422&lt;/isbn&gt;&lt;urls&gt;&lt;related-urls&gt;&lt;url&gt;https://www.sciencedirect.com/science/article/pii/S0031942205005108&lt;/url&gt;&lt;/related-urls&gt;&lt;/urls&gt;&lt;electronic-resource-num&gt;https://doi.org/10.1016/j.phytochem.2005.10.001&lt;/electronic-resource-num&gt;&lt;/record&gt;&lt;/Cite&gt;&lt;/EndNote&gt;</w:instrText>
            </w:r>
            <w:r w:rsidR="00D30BA1">
              <w:rPr>
                <w:rFonts w:asciiTheme="minorHAnsi" w:hAnsiTheme="minorHAnsi" w:cstheme="minorHAnsi"/>
                <w:sz w:val="22"/>
                <w:szCs w:val="22"/>
              </w:rPr>
              <w:fldChar w:fldCharType="separate"/>
            </w:r>
            <w:r w:rsidR="00D30BA1">
              <w:rPr>
                <w:rFonts w:asciiTheme="minorHAnsi" w:hAnsiTheme="minorHAnsi" w:cstheme="minorHAnsi"/>
                <w:noProof/>
                <w:sz w:val="22"/>
                <w:szCs w:val="22"/>
              </w:rPr>
              <w:t>{Misra, 2005 #47}</w:t>
            </w:r>
            <w:r w:rsidR="00D30BA1">
              <w:rPr>
                <w:rFonts w:asciiTheme="minorHAnsi" w:hAnsiTheme="minorHAnsi" w:cstheme="minorHAnsi"/>
                <w:sz w:val="22"/>
                <w:szCs w:val="22"/>
              </w:rPr>
              <w:fldChar w:fldCharType="end"/>
            </w:r>
            <w:r w:rsidRPr="002C0F10">
              <w:rPr>
                <w:rFonts w:asciiTheme="minorHAnsi" w:hAnsiTheme="minorHAnsi" w:cstheme="minorHAnsi"/>
                <w:sz w:val="22"/>
                <w:szCs w:val="22"/>
              </w:rPr>
              <w:t xml:space="preserve"> and roots</w:t>
            </w:r>
            <w:r w:rsidR="000840A1">
              <w:rPr>
                <w:rFonts w:asciiTheme="minorHAnsi" w:hAnsiTheme="minorHAnsi" w:cstheme="minorHAnsi"/>
                <w:sz w:val="22"/>
                <w:szCs w:val="22"/>
              </w:rPr>
              <w:t xml:space="preserve"> </w:t>
            </w:r>
            <w:r w:rsidR="00D30BA1">
              <w:rPr>
                <w:rFonts w:asciiTheme="minorHAnsi" w:hAnsiTheme="minorHAnsi" w:cstheme="minorHAnsi"/>
                <w:sz w:val="22"/>
                <w:szCs w:val="22"/>
              </w:rPr>
              <w:fldChar w:fldCharType="begin"/>
            </w:r>
            <w:r w:rsidR="00D30BA1">
              <w:rPr>
                <w:rFonts w:asciiTheme="minorHAnsi" w:hAnsiTheme="minorHAnsi" w:cstheme="minorHAnsi"/>
                <w:sz w:val="22"/>
                <w:szCs w:val="22"/>
              </w:rPr>
              <w:instrText xml:space="preserve"> ADDIN EN.CITE &lt;EndNote&gt;&lt;Cite&gt;&lt;Author&gt;Trivedi&lt;/Author&gt;&lt;Year&gt;2017&lt;/Year&gt;&lt;RecNum&gt;48&lt;/RecNum&gt;&lt;record&gt;&lt;rec-number&gt;48&lt;/rec-number&gt;&lt;foreign-keys&gt;&lt;key app="EN" db-id="5zveep5p5rfddlepf295ra0fxsdrfd9s0ezs" timestamp="1740071478"&gt;48&lt;/key&gt;&lt;/foreign-keys&gt;&lt;ref-type name="Journal Article"&gt;17&lt;/ref-type&gt;&lt;contributors&gt;&lt;authors&gt;&lt;author&gt;Trivedi, Mahendra Kumar&lt;/author&gt;&lt;author&gt;Panda, Parthasarathi&lt;/author&gt;&lt;author&gt;Sethi, Kalyan Kumar&lt;/author&gt;&lt;author&gt;Jana, Snehasis&lt;/author&gt;&lt;/authors&gt;&lt;/contributors&gt;&lt;titles&gt;&lt;title&gt;Metabolite Profiling in Withania somnifera Roots Hydroalcoholic Extract Using LC/MS, GC/MS and NMR Spectroscopy&lt;/title&gt;&lt;secondary-title&gt;Chemistry &amp;amp; Biodiversity&lt;/secondary-title&gt;&lt;/titles&gt;&lt;periodical&gt;&lt;full-title&gt;Chemistry &amp;amp; Biodiversity&lt;/full-title&gt;&lt;/periodical&gt;&lt;pages&gt;e1600280&lt;/pages&gt;&lt;volume&gt;14&lt;/volume&gt;&lt;number&gt;3&lt;/number&gt;&lt;dates&gt;&lt;year&gt;2017&lt;/year&gt;&lt;/dates&gt;&lt;isbn&gt;1612-1872&lt;/isbn&gt;&lt;urls&gt;&lt;related-urls&gt;&lt;url&gt;https://onlinelibrary.wiley.com/doi/abs/10.1002/cbdv.201600280&lt;/url&gt;&lt;/related-urls&gt;&lt;/urls&gt;&lt;electronic-resource-num&gt;https://doi.org/10.1002/cbdv.201600280&lt;/electronic-resource-num&gt;&lt;/record&gt;&lt;/Cite&gt;&lt;/EndNote&gt;</w:instrText>
            </w:r>
            <w:r w:rsidR="00D30BA1">
              <w:rPr>
                <w:rFonts w:asciiTheme="minorHAnsi" w:hAnsiTheme="minorHAnsi" w:cstheme="minorHAnsi"/>
                <w:sz w:val="22"/>
                <w:szCs w:val="22"/>
              </w:rPr>
              <w:fldChar w:fldCharType="separate"/>
            </w:r>
            <w:r w:rsidR="00D30BA1">
              <w:rPr>
                <w:rFonts w:asciiTheme="minorHAnsi" w:hAnsiTheme="minorHAnsi" w:cstheme="minorHAnsi"/>
                <w:noProof/>
                <w:sz w:val="22"/>
                <w:szCs w:val="22"/>
              </w:rPr>
              <w:t>{Trivedi, 2017 #48}</w:t>
            </w:r>
            <w:r w:rsidR="00D30BA1">
              <w:rPr>
                <w:rFonts w:asciiTheme="minorHAnsi" w:hAnsiTheme="minorHAnsi" w:cstheme="minorHAnsi"/>
                <w:sz w:val="22"/>
                <w:szCs w:val="22"/>
              </w:rPr>
              <w:fldChar w:fldCharType="end"/>
            </w:r>
            <w:r w:rsidRPr="002C0F10">
              <w:rPr>
                <w:rFonts w:asciiTheme="minorHAnsi" w:hAnsiTheme="minorHAnsi" w:cstheme="minorHAnsi"/>
                <w:sz w:val="22"/>
                <w:szCs w:val="22"/>
              </w:rPr>
              <w:t>.</w:t>
            </w:r>
          </w:p>
          <w:p w14:paraId="5B7DBD67" w14:textId="77777777"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MS/MS is similar, though slightly different, than Peak 25.</w:t>
            </w:r>
          </w:p>
          <w:p w14:paraId="58A9E6F5" w14:textId="4BD3C5DD"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The molecular formula matches withaferin A with a sulfate.</w:t>
            </w:r>
          </w:p>
        </w:tc>
      </w:tr>
      <w:tr w:rsidR="00545986" w:rsidRPr="000C3398" w14:paraId="45E43301" w14:textId="77777777" w:rsidTr="00847EB6">
        <w:trPr>
          <w:cantSplit/>
          <w:trHeight w:val="1763"/>
        </w:trPr>
        <w:tc>
          <w:tcPr>
            <w:tcW w:w="715" w:type="dxa"/>
            <w:shd w:val="clear" w:color="auto" w:fill="auto"/>
            <w:vAlign w:val="center"/>
          </w:tcPr>
          <w:p w14:paraId="2D2E44B9" w14:textId="2B1398FC" w:rsidR="00545986" w:rsidRPr="004D70BD" w:rsidRDefault="00545986" w:rsidP="00545986">
            <w:pPr>
              <w:jc w:val="center"/>
              <w:rPr>
                <w:rFonts w:asciiTheme="minorHAnsi" w:hAnsiTheme="minorHAnsi" w:cstheme="minorHAnsi"/>
                <w:sz w:val="22"/>
                <w:szCs w:val="22"/>
              </w:rPr>
            </w:pPr>
            <w:r w:rsidRPr="004D70BD">
              <w:rPr>
                <w:rFonts w:asciiTheme="minorHAnsi" w:hAnsiTheme="minorHAnsi" w:cstheme="minorHAnsi"/>
                <w:sz w:val="22"/>
                <w:szCs w:val="22"/>
              </w:rPr>
              <w:t>23b</w:t>
            </w:r>
          </w:p>
        </w:tc>
        <w:tc>
          <w:tcPr>
            <w:tcW w:w="720" w:type="dxa"/>
            <w:vMerge/>
            <w:shd w:val="clear" w:color="auto" w:fill="auto"/>
            <w:vAlign w:val="center"/>
          </w:tcPr>
          <w:p w14:paraId="630F458C" w14:textId="77777777" w:rsidR="00545986" w:rsidRPr="004D70BD" w:rsidRDefault="00545986" w:rsidP="00545986">
            <w:pPr>
              <w:jc w:val="center"/>
              <w:rPr>
                <w:rFonts w:asciiTheme="minorHAnsi" w:hAnsiTheme="minorHAnsi" w:cstheme="minorHAnsi"/>
                <w:sz w:val="22"/>
                <w:szCs w:val="22"/>
              </w:rPr>
            </w:pPr>
          </w:p>
        </w:tc>
        <w:tc>
          <w:tcPr>
            <w:tcW w:w="1440" w:type="dxa"/>
            <w:shd w:val="clear" w:color="auto" w:fill="auto"/>
            <w:vAlign w:val="center"/>
          </w:tcPr>
          <w:p w14:paraId="5B86904B" w14:textId="6BF82586" w:rsidR="00545986" w:rsidRPr="004D70BD" w:rsidRDefault="00545986" w:rsidP="00545986">
            <w:pPr>
              <w:jc w:val="center"/>
              <w:rPr>
                <w:rFonts w:asciiTheme="minorHAnsi" w:hAnsiTheme="minorHAnsi" w:cstheme="minorHAnsi"/>
                <w:bCs/>
                <w:sz w:val="22"/>
                <w:szCs w:val="22"/>
              </w:rPr>
            </w:pPr>
            <w:r w:rsidRPr="004D70BD">
              <w:rPr>
                <w:rFonts w:asciiTheme="minorHAnsi" w:hAnsiTheme="minorHAnsi" w:cstheme="minorHAnsi"/>
                <w:bCs/>
                <w:sz w:val="22"/>
                <w:szCs w:val="22"/>
              </w:rPr>
              <w:t>553.2466</w:t>
            </w:r>
          </w:p>
          <w:p w14:paraId="5BEBEB9E" w14:textId="46E50891" w:rsidR="00545986" w:rsidRPr="004D70BD" w:rsidRDefault="00545986" w:rsidP="00545986">
            <w:pPr>
              <w:jc w:val="center"/>
              <w:rPr>
                <w:rFonts w:asciiTheme="minorHAnsi" w:hAnsiTheme="minorHAnsi" w:cstheme="minorHAnsi"/>
                <w:bCs/>
                <w:sz w:val="22"/>
                <w:szCs w:val="22"/>
              </w:rPr>
            </w:pPr>
            <w:r w:rsidRPr="004D70BD">
              <w:rPr>
                <w:rFonts w:asciiTheme="minorHAnsi" w:hAnsiTheme="minorHAnsi" w:cstheme="minorHAnsi"/>
                <w:bCs/>
                <w:sz w:val="22"/>
                <w:szCs w:val="22"/>
              </w:rPr>
              <w:t>551.2325</w:t>
            </w:r>
          </w:p>
        </w:tc>
        <w:tc>
          <w:tcPr>
            <w:tcW w:w="1115" w:type="dxa"/>
            <w:shd w:val="clear" w:color="auto" w:fill="auto"/>
            <w:vAlign w:val="center"/>
          </w:tcPr>
          <w:p w14:paraId="2F72F7A7" w14:textId="5EF22281" w:rsidR="00545986" w:rsidRPr="004D70BD" w:rsidRDefault="00545986" w:rsidP="00545986">
            <w:pPr>
              <w:jc w:val="center"/>
              <w:rPr>
                <w:rFonts w:asciiTheme="minorHAnsi" w:hAnsiTheme="minorHAnsi" w:cstheme="minorHAnsi"/>
                <w:sz w:val="22"/>
                <w:szCs w:val="22"/>
              </w:rPr>
            </w:pPr>
            <w:r w:rsidRPr="004D70BD">
              <w:rPr>
                <w:rFonts w:asciiTheme="minorHAnsi" w:hAnsiTheme="minorHAnsi" w:cstheme="minorHAnsi"/>
                <w:sz w:val="22"/>
                <w:szCs w:val="22"/>
              </w:rPr>
              <w:t>0.1</w:t>
            </w:r>
          </w:p>
          <w:p w14:paraId="04BAEB7D" w14:textId="736C9019" w:rsidR="00545986" w:rsidRPr="004D70BD" w:rsidRDefault="00545986" w:rsidP="00545986">
            <w:pPr>
              <w:jc w:val="center"/>
              <w:rPr>
                <w:rFonts w:asciiTheme="minorHAnsi" w:hAnsiTheme="minorHAnsi" w:cstheme="minorHAnsi"/>
                <w:sz w:val="22"/>
                <w:szCs w:val="22"/>
              </w:rPr>
            </w:pPr>
            <w:r w:rsidRPr="004D70BD">
              <w:rPr>
                <w:rFonts w:asciiTheme="minorHAnsi" w:hAnsiTheme="minorHAnsi" w:cstheme="minorHAnsi"/>
                <w:sz w:val="22"/>
                <w:szCs w:val="22"/>
              </w:rPr>
              <w:t>0.7</w:t>
            </w:r>
          </w:p>
        </w:tc>
        <w:tc>
          <w:tcPr>
            <w:tcW w:w="2305" w:type="dxa"/>
            <w:shd w:val="clear" w:color="auto" w:fill="auto"/>
            <w:vAlign w:val="center"/>
          </w:tcPr>
          <w:p w14:paraId="7D865293" w14:textId="5C933F36" w:rsidR="00545986" w:rsidRPr="00C22FC8" w:rsidRDefault="00545986" w:rsidP="00545986">
            <w:pPr>
              <w:jc w:val="center"/>
              <w:rPr>
                <w:rFonts w:asciiTheme="minorHAnsi" w:hAnsiTheme="minorHAnsi" w:cstheme="minorHAnsi"/>
                <w:sz w:val="22"/>
                <w:szCs w:val="22"/>
                <w:lang w:val="pt-BR"/>
              </w:rPr>
            </w:pPr>
            <w:r w:rsidRPr="00C22FC8">
              <w:rPr>
                <w:rFonts w:asciiTheme="minorHAnsi" w:eastAsiaTheme="minorHAnsi" w:hAnsiTheme="minorHAnsi" w:cstheme="minorHAnsi"/>
                <w:bCs/>
                <w:sz w:val="22"/>
                <w:szCs w:val="22"/>
                <w:lang w:val="pt-BR"/>
              </w:rPr>
              <w:t>2,3-Dihydro-3-</w:t>
            </w:r>
            <w:r w:rsidRPr="004D70BD">
              <w:rPr>
                <w:rFonts w:asciiTheme="minorHAnsi" w:eastAsiaTheme="minorHAnsi" w:hAnsiTheme="minorHAnsi" w:cstheme="minorHAnsi"/>
                <w:bCs/>
                <w:sz w:val="22"/>
                <w:szCs w:val="22"/>
              </w:rPr>
              <w:t>β</w:t>
            </w:r>
            <w:r w:rsidRPr="00C22FC8">
              <w:rPr>
                <w:rFonts w:asciiTheme="minorHAnsi" w:eastAsiaTheme="minorHAnsi" w:hAnsiTheme="minorHAnsi" w:cstheme="minorHAnsi"/>
                <w:bCs/>
                <w:sz w:val="22"/>
                <w:szCs w:val="22"/>
                <w:lang w:val="pt-BR"/>
              </w:rPr>
              <w:t>-O-sulfate</w:t>
            </w:r>
            <w:r w:rsidRPr="00C22FC8">
              <w:rPr>
                <w:rFonts w:asciiTheme="minorHAnsi" w:hAnsiTheme="minorHAnsi" w:cstheme="minorHAnsi"/>
                <w:sz w:val="22"/>
                <w:szCs w:val="22"/>
                <w:lang w:val="pt-BR"/>
              </w:rPr>
              <w:t xml:space="preserve"> withanolide B </w:t>
            </w:r>
            <w:r w:rsidRPr="00C22FC8">
              <w:rPr>
                <w:rFonts w:asciiTheme="minorHAnsi" w:eastAsiaTheme="minorHAnsi" w:hAnsiTheme="minorHAnsi" w:cstheme="minorHAnsi"/>
                <w:bCs/>
                <w:sz w:val="22"/>
                <w:szCs w:val="22"/>
                <w:lang w:val="pt-BR"/>
              </w:rPr>
              <w:t xml:space="preserve"> </w:t>
            </w:r>
          </w:p>
          <w:p w14:paraId="20D401BE" w14:textId="08E969A3" w:rsidR="00545986" w:rsidRPr="00C22FC8" w:rsidRDefault="00545986" w:rsidP="00545986">
            <w:pPr>
              <w:jc w:val="center"/>
              <w:rPr>
                <w:rFonts w:asciiTheme="minorHAnsi" w:hAnsiTheme="minorHAnsi" w:cstheme="minorHAnsi"/>
                <w:sz w:val="22"/>
                <w:szCs w:val="22"/>
                <w:vertAlign w:val="subscript"/>
                <w:lang w:val="pt-BR"/>
              </w:rPr>
            </w:pPr>
            <w:r w:rsidRPr="00C22FC8">
              <w:rPr>
                <w:rFonts w:asciiTheme="minorHAnsi" w:hAnsiTheme="minorHAnsi" w:cstheme="minorHAnsi"/>
                <w:sz w:val="22"/>
                <w:szCs w:val="22"/>
                <w:lang w:val="pt-BR"/>
              </w:rPr>
              <w:t>C</w:t>
            </w:r>
            <w:r w:rsidRPr="00C22FC8">
              <w:rPr>
                <w:rFonts w:asciiTheme="minorHAnsi" w:hAnsiTheme="minorHAnsi" w:cstheme="minorHAnsi"/>
                <w:sz w:val="22"/>
                <w:szCs w:val="22"/>
                <w:vertAlign w:val="subscript"/>
                <w:lang w:val="pt-BR"/>
              </w:rPr>
              <w:t>28</w:t>
            </w:r>
            <w:r w:rsidRPr="00C22FC8">
              <w:rPr>
                <w:rFonts w:asciiTheme="minorHAnsi" w:hAnsiTheme="minorHAnsi" w:cstheme="minorHAnsi"/>
                <w:sz w:val="22"/>
                <w:szCs w:val="22"/>
                <w:lang w:val="pt-BR"/>
              </w:rPr>
              <w:t>H</w:t>
            </w:r>
            <w:r w:rsidRPr="00C22FC8">
              <w:rPr>
                <w:rFonts w:asciiTheme="minorHAnsi" w:hAnsiTheme="minorHAnsi" w:cstheme="minorHAnsi"/>
                <w:sz w:val="22"/>
                <w:szCs w:val="22"/>
                <w:vertAlign w:val="subscript"/>
                <w:lang w:val="pt-BR"/>
              </w:rPr>
              <w:t>40</w:t>
            </w:r>
            <w:r w:rsidRPr="00C22FC8">
              <w:rPr>
                <w:rFonts w:asciiTheme="minorHAnsi" w:hAnsiTheme="minorHAnsi" w:cstheme="minorHAnsi"/>
                <w:sz w:val="22"/>
                <w:szCs w:val="22"/>
                <w:lang w:val="pt-BR"/>
              </w:rPr>
              <w:t>O</w:t>
            </w:r>
            <w:r w:rsidRPr="00C22FC8">
              <w:rPr>
                <w:rFonts w:asciiTheme="minorHAnsi" w:hAnsiTheme="minorHAnsi" w:cstheme="minorHAnsi"/>
                <w:sz w:val="22"/>
                <w:szCs w:val="22"/>
                <w:vertAlign w:val="subscript"/>
                <w:lang w:val="pt-BR"/>
              </w:rPr>
              <w:t>9</w:t>
            </w:r>
            <w:r w:rsidRPr="00C22FC8">
              <w:rPr>
                <w:rFonts w:asciiTheme="minorHAnsi" w:hAnsiTheme="minorHAnsi" w:cstheme="minorHAnsi"/>
                <w:sz w:val="22"/>
                <w:szCs w:val="22"/>
                <w:lang w:val="pt-BR"/>
              </w:rPr>
              <w:t>S</w:t>
            </w:r>
          </w:p>
          <w:p w14:paraId="183AF274" w14:textId="14933C1F" w:rsidR="00545986" w:rsidRPr="00C22FC8" w:rsidRDefault="00545986" w:rsidP="00545986">
            <w:pPr>
              <w:jc w:val="center"/>
              <w:rPr>
                <w:rFonts w:asciiTheme="minorHAnsi" w:hAnsiTheme="minorHAnsi" w:cstheme="minorHAnsi"/>
                <w:sz w:val="22"/>
                <w:szCs w:val="22"/>
                <w:lang w:val="pt-BR"/>
              </w:rPr>
            </w:pPr>
          </w:p>
          <w:p w14:paraId="11E8BAC8" w14:textId="59912FDB" w:rsidR="00545986" w:rsidRPr="004D70BD" w:rsidRDefault="00545986" w:rsidP="00545986">
            <w:pPr>
              <w:jc w:val="center"/>
              <w:rPr>
                <w:rFonts w:asciiTheme="minorHAnsi" w:hAnsiTheme="minorHAnsi" w:cstheme="minorHAnsi"/>
                <w:sz w:val="22"/>
                <w:szCs w:val="22"/>
              </w:rPr>
            </w:pPr>
            <w:r w:rsidRPr="004D70BD">
              <w:rPr>
                <w:rFonts w:asciiTheme="minorHAnsi" w:hAnsiTheme="minorHAnsi" w:cstheme="minorHAnsi"/>
                <w:sz w:val="22"/>
                <w:szCs w:val="22"/>
              </w:rPr>
              <w:t>Partial</w:t>
            </w:r>
          </w:p>
        </w:tc>
        <w:tc>
          <w:tcPr>
            <w:tcW w:w="2598" w:type="dxa"/>
            <w:shd w:val="clear" w:color="auto" w:fill="auto"/>
            <w:vAlign w:val="center"/>
          </w:tcPr>
          <w:p w14:paraId="58065266" w14:textId="77777777" w:rsidR="00545986" w:rsidRPr="00BE1751" w:rsidRDefault="00B636EB" w:rsidP="00545986">
            <w:pPr>
              <w:jc w:val="center"/>
              <w:rPr>
                <w:rFonts w:asciiTheme="minorHAnsi" w:hAnsiTheme="minorHAnsi" w:cstheme="minorHAnsi"/>
                <w:sz w:val="16"/>
                <w:szCs w:val="16"/>
              </w:rPr>
            </w:pPr>
            <w:r w:rsidRPr="00B636EB">
              <w:rPr>
                <w:rFonts w:asciiTheme="minorHAnsi" w:hAnsiTheme="minorHAnsi" w:cstheme="minorHAnsi"/>
                <w:noProof/>
                <w:sz w:val="16"/>
                <w:szCs w:val="16"/>
              </w:rPr>
              <w:object w:dxaOrig="5786" w:dyaOrig="5033" w14:anchorId="3AF2AE70">
                <v:shape id="_x0000_i1060" type="#_x0000_t75" alt="" style="width:118.65pt;height:103.4pt;mso-width-percent:0;mso-height-percent:0;mso-width-percent:0;mso-height-percent:0" o:ole="">
                  <v:imagedata r:id="rId80" o:title=""/>
                </v:shape>
                <o:OLEObject Type="Embed" ProgID="ChemDraw.Document.6.0" ShapeID="_x0000_i1060" DrawAspect="Content" ObjectID="_1812873542" r:id="rId81"/>
              </w:object>
            </w:r>
          </w:p>
          <w:p w14:paraId="2852501E" w14:textId="344E1582" w:rsidR="00545986" w:rsidRPr="00C22FC8" w:rsidRDefault="00545986" w:rsidP="00545986">
            <w:pPr>
              <w:jc w:val="center"/>
              <w:rPr>
                <w:rFonts w:asciiTheme="minorHAnsi" w:hAnsiTheme="minorHAnsi" w:cstheme="minorHAnsi"/>
                <w:sz w:val="16"/>
                <w:szCs w:val="16"/>
                <w:lang w:val="pt-BR"/>
              </w:rPr>
            </w:pPr>
            <w:r w:rsidRPr="00C22FC8">
              <w:rPr>
                <w:rFonts w:asciiTheme="minorHAnsi" w:hAnsiTheme="minorHAnsi" w:cstheme="minorHAnsi"/>
                <w:sz w:val="16"/>
                <w:szCs w:val="16"/>
                <w:lang w:val="pt-BR"/>
              </w:rPr>
              <w:t>O=C1CC(OS(O)(=O)=O)CC2(O)C1(C)C3C(C(CCC4C(C)C5OC(C(C)=C(C)C5)=O)C4(C)CC3)C6C2O6</w:t>
            </w:r>
          </w:p>
        </w:tc>
        <w:tc>
          <w:tcPr>
            <w:tcW w:w="1272" w:type="dxa"/>
            <w:vMerge/>
            <w:shd w:val="clear" w:color="auto" w:fill="auto"/>
            <w:vAlign w:val="center"/>
          </w:tcPr>
          <w:p w14:paraId="78D850FB" w14:textId="77777777" w:rsidR="00545986" w:rsidRPr="00C22FC8" w:rsidRDefault="00545986" w:rsidP="00545986">
            <w:pPr>
              <w:jc w:val="center"/>
              <w:rPr>
                <w:rFonts w:asciiTheme="minorHAnsi" w:hAnsiTheme="minorHAnsi" w:cstheme="minorHAnsi"/>
                <w:sz w:val="22"/>
                <w:szCs w:val="22"/>
                <w:lang w:val="pt-BR"/>
              </w:rPr>
            </w:pPr>
          </w:p>
        </w:tc>
        <w:tc>
          <w:tcPr>
            <w:tcW w:w="4288" w:type="dxa"/>
            <w:shd w:val="clear" w:color="auto" w:fill="auto"/>
            <w:vAlign w:val="center"/>
          </w:tcPr>
          <w:p w14:paraId="1943BE98" w14:textId="61F48D25" w:rsidR="00545986" w:rsidRPr="004D70BD" w:rsidRDefault="00545986" w:rsidP="00545986">
            <w:pPr>
              <w:rPr>
                <w:rFonts w:asciiTheme="minorHAnsi" w:hAnsiTheme="minorHAnsi" w:cstheme="minorHAnsi"/>
                <w:sz w:val="22"/>
                <w:szCs w:val="22"/>
              </w:rPr>
            </w:pPr>
            <w:r w:rsidRPr="004D70BD">
              <w:rPr>
                <w:rFonts w:asciiTheme="minorHAnsi" w:hAnsiTheme="minorHAnsi" w:cstheme="minorHAnsi"/>
                <w:sz w:val="22"/>
                <w:szCs w:val="22"/>
              </w:rPr>
              <w:t xml:space="preserve">HRMS supports molecular </w:t>
            </w:r>
            <w:r w:rsidR="00BA69A6" w:rsidRPr="004D70BD">
              <w:rPr>
                <w:rFonts w:asciiTheme="minorHAnsi" w:hAnsiTheme="minorHAnsi" w:cstheme="minorHAnsi"/>
                <w:sz w:val="22"/>
                <w:szCs w:val="22"/>
              </w:rPr>
              <w:t>formula.</w:t>
            </w:r>
          </w:p>
          <w:p w14:paraId="56F3857D" w14:textId="04996E77" w:rsidR="00545986" w:rsidRPr="004D70BD" w:rsidRDefault="00545986" w:rsidP="00545986">
            <w:pPr>
              <w:rPr>
                <w:rFonts w:asciiTheme="minorHAnsi" w:hAnsiTheme="minorHAnsi" w:cstheme="minorHAnsi"/>
                <w:sz w:val="22"/>
                <w:szCs w:val="22"/>
              </w:rPr>
            </w:pPr>
            <w:r w:rsidRPr="004D70BD">
              <w:rPr>
                <w:rFonts w:asciiTheme="minorHAnsi" w:hAnsiTheme="minorHAnsi" w:cstheme="minorHAnsi"/>
                <w:sz w:val="22"/>
                <w:szCs w:val="22"/>
              </w:rPr>
              <w:t>MS/MS is similar to the constituent at peak 25 (less one oxygen) but there is no literature for this structure (nor anything with this formula).</w:t>
            </w:r>
          </w:p>
          <w:p w14:paraId="1DA7B555" w14:textId="1DB13B12" w:rsidR="00545986" w:rsidRPr="004D70BD" w:rsidRDefault="00545986" w:rsidP="00545986">
            <w:pPr>
              <w:rPr>
                <w:rFonts w:asciiTheme="minorHAnsi" w:hAnsiTheme="minorHAnsi" w:cstheme="minorHAnsi"/>
                <w:sz w:val="22"/>
                <w:szCs w:val="22"/>
              </w:rPr>
            </w:pPr>
            <w:r w:rsidRPr="004D70BD">
              <w:rPr>
                <w:rFonts w:asciiTheme="minorHAnsi" w:hAnsiTheme="minorHAnsi" w:cstheme="minorHAnsi"/>
                <w:sz w:val="22"/>
                <w:szCs w:val="22"/>
              </w:rPr>
              <w:t>The molecular formula matches withanolide B with a sulfate.</w:t>
            </w:r>
          </w:p>
        </w:tc>
      </w:tr>
      <w:tr w:rsidR="00545986" w:rsidRPr="000C3398" w14:paraId="086E405B" w14:textId="77777777" w:rsidTr="00847EB6">
        <w:trPr>
          <w:cantSplit/>
          <w:trHeight w:val="1763"/>
        </w:trPr>
        <w:tc>
          <w:tcPr>
            <w:tcW w:w="715" w:type="dxa"/>
            <w:shd w:val="clear" w:color="auto" w:fill="auto"/>
            <w:vAlign w:val="center"/>
          </w:tcPr>
          <w:p w14:paraId="1A34A572" w14:textId="048C99B9"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23c</w:t>
            </w:r>
          </w:p>
        </w:tc>
        <w:tc>
          <w:tcPr>
            <w:tcW w:w="720" w:type="dxa"/>
            <w:vMerge/>
            <w:shd w:val="clear" w:color="auto" w:fill="auto"/>
            <w:vAlign w:val="center"/>
          </w:tcPr>
          <w:p w14:paraId="70BBD742" w14:textId="77777777" w:rsidR="00545986" w:rsidRPr="002C0F10" w:rsidRDefault="00545986" w:rsidP="00545986">
            <w:pPr>
              <w:jc w:val="center"/>
              <w:rPr>
                <w:rFonts w:asciiTheme="minorHAnsi" w:hAnsiTheme="minorHAnsi" w:cstheme="minorHAnsi"/>
                <w:sz w:val="22"/>
                <w:szCs w:val="22"/>
              </w:rPr>
            </w:pPr>
          </w:p>
        </w:tc>
        <w:tc>
          <w:tcPr>
            <w:tcW w:w="1440" w:type="dxa"/>
            <w:shd w:val="clear" w:color="auto" w:fill="auto"/>
            <w:vAlign w:val="center"/>
          </w:tcPr>
          <w:p w14:paraId="74BD0D58" w14:textId="25FD6625"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771.4524</w:t>
            </w:r>
          </w:p>
          <w:p w14:paraId="713DFECD" w14:textId="3A5B1F20"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769.4382</w:t>
            </w:r>
          </w:p>
        </w:tc>
        <w:tc>
          <w:tcPr>
            <w:tcW w:w="1115" w:type="dxa"/>
            <w:shd w:val="clear" w:color="auto" w:fill="auto"/>
            <w:vAlign w:val="center"/>
          </w:tcPr>
          <w:p w14:paraId="08D3077E" w14:textId="7777777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-0.2</w:t>
            </w:r>
          </w:p>
          <w:p w14:paraId="7264FA2D" w14:textId="354A282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-0.2</w:t>
            </w:r>
          </w:p>
        </w:tc>
        <w:tc>
          <w:tcPr>
            <w:tcW w:w="2305" w:type="dxa"/>
            <w:shd w:val="clear" w:color="auto" w:fill="auto"/>
            <w:vAlign w:val="center"/>
          </w:tcPr>
          <w:p w14:paraId="0E247952" w14:textId="4A641BB2" w:rsidR="00545986" w:rsidRPr="00C22FC8" w:rsidRDefault="00545986" w:rsidP="00545986">
            <w:pPr>
              <w:jc w:val="center"/>
              <w:rPr>
                <w:rFonts w:asciiTheme="minorHAnsi" w:eastAsiaTheme="minorHAnsi" w:hAnsiTheme="minorHAnsi" w:cstheme="minorHAnsi"/>
                <w:bCs/>
                <w:sz w:val="18"/>
                <w:szCs w:val="18"/>
                <w:lang w:val="pt-BR"/>
              </w:rPr>
            </w:pPr>
            <w:r w:rsidRPr="00C22FC8">
              <w:rPr>
                <w:rFonts w:asciiTheme="minorHAnsi" w:eastAsiaTheme="minorHAnsi" w:hAnsiTheme="minorHAnsi" w:cstheme="minorHAnsi"/>
                <w:bCs/>
                <w:sz w:val="18"/>
                <w:szCs w:val="18"/>
                <w:lang w:val="pt-BR"/>
              </w:rPr>
              <w:t>(1</w:t>
            </w:r>
            <w:r w:rsidRPr="008B3189">
              <w:rPr>
                <w:rFonts w:asciiTheme="minorHAnsi" w:eastAsiaTheme="minorHAnsi" w:hAnsiTheme="minorHAnsi" w:cstheme="minorHAnsi"/>
                <w:bCs/>
                <w:sz w:val="18"/>
                <w:szCs w:val="18"/>
              </w:rPr>
              <w:t>α</w:t>
            </w:r>
            <w:r w:rsidRPr="00C22FC8">
              <w:rPr>
                <w:rFonts w:asciiTheme="minorHAnsi" w:eastAsiaTheme="minorHAnsi" w:hAnsiTheme="minorHAnsi" w:cstheme="minorHAnsi"/>
                <w:bCs/>
                <w:sz w:val="18"/>
                <w:szCs w:val="18"/>
                <w:lang w:val="pt-BR"/>
              </w:rPr>
              <w:t>,3</w:t>
            </w:r>
            <w:r w:rsidRPr="008B3189">
              <w:rPr>
                <w:rFonts w:asciiTheme="minorHAnsi" w:eastAsiaTheme="minorHAnsi" w:hAnsiTheme="minorHAnsi" w:cstheme="minorHAnsi"/>
                <w:bCs/>
                <w:sz w:val="18"/>
                <w:szCs w:val="18"/>
              </w:rPr>
              <w:t>β</w:t>
            </w:r>
            <w:r w:rsidRPr="00C22FC8">
              <w:rPr>
                <w:rFonts w:asciiTheme="minorHAnsi" w:eastAsiaTheme="minorHAnsi" w:hAnsiTheme="minorHAnsi" w:cstheme="minorHAnsi"/>
                <w:bCs/>
                <w:sz w:val="18"/>
                <w:szCs w:val="18"/>
                <w:lang w:val="pt-BR"/>
              </w:rPr>
              <w:t>,22</w:t>
            </w:r>
            <w:r w:rsidRPr="00C22FC8">
              <w:rPr>
                <w:rFonts w:asciiTheme="minorHAnsi" w:eastAsiaTheme="minorHAnsi" w:hAnsiTheme="minorHAnsi" w:cstheme="minorHAnsi"/>
                <w:bCs/>
                <w:i/>
                <w:iCs/>
                <w:sz w:val="18"/>
                <w:szCs w:val="18"/>
                <w:lang w:val="pt-BR"/>
              </w:rPr>
              <w:t>R</w:t>
            </w:r>
            <w:r w:rsidRPr="00C22FC8">
              <w:rPr>
                <w:rFonts w:asciiTheme="minorHAnsi" w:eastAsiaTheme="minorHAnsi" w:hAnsiTheme="minorHAnsi" w:cstheme="minorHAnsi"/>
                <w:bCs/>
                <w:sz w:val="18"/>
                <w:szCs w:val="18"/>
                <w:lang w:val="pt-BR"/>
              </w:rPr>
              <w:t>,24</w:t>
            </w:r>
            <w:r w:rsidRPr="00C22FC8">
              <w:rPr>
                <w:rFonts w:asciiTheme="minorHAnsi" w:eastAsiaTheme="minorHAnsi" w:hAnsiTheme="minorHAnsi" w:cstheme="minorHAnsi"/>
                <w:bCs/>
                <w:i/>
                <w:iCs/>
                <w:sz w:val="18"/>
                <w:szCs w:val="18"/>
                <w:lang w:val="pt-BR"/>
              </w:rPr>
              <w:t>Z</w:t>
            </w:r>
            <w:r w:rsidRPr="00C22FC8">
              <w:rPr>
                <w:rFonts w:asciiTheme="minorHAnsi" w:eastAsiaTheme="minorHAnsi" w:hAnsiTheme="minorHAnsi" w:cstheme="minorHAnsi"/>
                <w:bCs/>
                <w:sz w:val="18"/>
                <w:szCs w:val="18"/>
                <w:lang w:val="pt-BR"/>
              </w:rPr>
              <w:t>)-1,3,22-trihydroxy ergosta-5,24-dien-26-yl 6-</w:t>
            </w:r>
            <w:r w:rsidRPr="00C22FC8">
              <w:rPr>
                <w:rFonts w:asciiTheme="minorHAnsi" w:eastAsiaTheme="minorHAnsi" w:hAnsiTheme="minorHAnsi" w:cstheme="minorHAnsi"/>
                <w:bCs/>
                <w:i/>
                <w:iCs/>
                <w:sz w:val="18"/>
                <w:szCs w:val="18"/>
                <w:lang w:val="pt-BR"/>
              </w:rPr>
              <w:t>O</w:t>
            </w:r>
            <w:r w:rsidRPr="00C22FC8">
              <w:rPr>
                <w:rFonts w:asciiTheme="minorHAnsi" w:eastAsiaTheme="minorHAnsi" w:hAnsiTheme="minorHAnsi" w:cstheme="minorHAnsi"/>
                <w:bCs/>
                <w:sz w:val="18"/>
                <w:szCs w:val="18"/>
                <w:lang w:val="pt-BR"/>
              </w:rPr>
              <w:t>-</w:t>
            </w:r>
            <w:r w:rsidRPr="008B3189">
              <w:rPr>
                <w:rFonts w:asciiTheme="minorHAnsi" w:eastAsiaTheme="minorHAnsi" w:hAnsiTheme="minorHAnsi" w:cstheme="minorHAnsi"/>
                <w:bCs/>
                <w:sz w:val="18"/>
                <w:szCs w:val="18"/>
              </w:rPr>
              <w:t>β</w:t>
            </w:r>
            <w:r w:rsidRPr="00C22FC8">
              <w:rPr>
                <w:rFonts w:asciiTheme="minorHAnsi" w:eastAsiaTheme="minorHAnsi" w:hAnsiTheme="minorHAnsi" w:cstheme="minorHAnsi"/>
                <w:bCs/>
                <w:sz w:val="18"/>
                <w:szCs w:val="18"/>
                <w:lang w:val="pt-BR"/>
              </w:rPr>
              <w:t>-D-gluco pyranosyl-</w:t>
            </w:r>
            <w:r w:rsidRPr="008B3189">
              <w:rPr>
                <w:rFonts w:asciiTheme="minorHAnsi" w:eastAsiaTheme="minorHAnsi" w:hAnsiTheme="minorHAnsi" w:cstheme="minorHAnsi"/>
                <w:bCs/>
                <w:sz w:val="18"/>
                <w:szCs w:val="18"/>
              </w:rPr>
              <w:t>β</w:t>
            </w:r>
            <w:r w:rsidRPr="00C22FC8">
              <w:rPr>
                <w:rFonts w:asciiTheme="minorHAnsi" w:eastAsiaTheme="minorHAnsi" w:hAnsiTheme="minorHAnsi" w:cstheme="minorHAnsi"/>
                <w:bCs/>
                <w:sz w:val="18"/>
                <w:szCs w:val="18"/>
                <w:lang w:val="pt-BR"/>
              </w:rPr>
              <w:t>-D-glucopyranoside</w:t>
            </w:r>
          </w:p>
          <w:p w14:paraId="34704074" w14:textId="0A197830"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C</w:t>
            </w:r>
            <w:r w:rsidRPr="002C0F10">
              <w:rPr>
                <w:rFonts w:asciiTheme="minorHAnsi" w:hAnsiTheme="minorHAnsi" w:cstheme="minorHAnsi"/>
                <w:sz w:val="22"/>
                <w:szCs w:val="22"/>
                <w:vertAlign w:val="subscript"/>
              </w:rPr>
              <w:t>40</w:t>
            </w:r>
            <w:r w:rsidRPr="002C0F10">
              <w:rPr>
                <w:rFonts w:asciiTheme="minorHAnsi" w:hAnsiTheme="minorHAnsi" w:cstheme="minorHAnsi"/>
                <w:sz w:val="22"/>
                <w:szCs w:val="22"/>
              </w:rPr>
              <w:t>H</w:t>
            </w:r>
            <w:r w:rsidRPr="002C0F10">
              <w:rPr>
                <w:rFonts w:asciiTheme="minorHAnsi" w:hAnsiTheme="minorHAnsi" w:cstheme="minorHAnsi"/>
                <w:sz w:val="22"/>
                <w:szCs w:val="22"/>
                <w:vertAlign w:val="subscript"/>
              </w:rPr>
              <w:t>66</w:t>
            </w:r>
            <w:r w:rsidRPr="002C0F10">
              <w:rPr>
                <w:rFonts w:asciiTheme="minorHAnsi" w:hAnsiTheme="minorHAnsi" w:cstheme="minorHAnsi"/>
                <w:sz w:val="22"/>
                <w:szCs w:val="22"/>
              </w:rPr>
              <w:t>O</w:t>
            </w:r>
            <w:r w:rsidRPr="002C0F10">
              <w:rPr>
                <w:rFonts w:asciiTheme="minorHAnsi" w:hAnsiTheme="minorHAnsi" w:cstheme="minorHAnsi"/>
                <w:sz w:val="22"/>
                <w:szCs w:val="22"/>
                <w:vertAlign w:val="subscript"/>
              </w:rPr>
              <w:t>14</w:t>
            </w:r>
          </w:p>
          <w:p w14:paraId="4D077A9A" w14:textId="367834F3"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(2411842-87-8)</w:t>
            </w:r>
          </w:p>
          <w:p w14:paraId="26DE8C5B" w14:textId="1BFAB650"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Tentative</w:t>
            </w:r>
          </w:p>
        </w:tc>
        <w:tc>
          <w:tcPr>
            <w:tcW w:w="2598" w:type="dxa"/>
            <w:shd w:val="clear" w:color="auto" w:fill="auto"/>
            <w:vAlign w:val="center"/>
          </w:tcPr>
          <w:p w14:paraId="06671F35" w14:textId="329BE6EE" w:rsidR="00545986" w:rsidRPr="00BE1751" w:rsidRDefault="00B636EB" w:rsidP="00545986">
            <w:pPr>
              <w:jc w:val="center"/>
              <w:rPr>
                <w:rFonts w:asciiTheme="minorHAnsi" w:hAnsiTheme="minorHAnsi" w:cstheme="minorHAnsi"/>
                <w:sz w:val="16"/>
                <w:szCs w:val="16"/>
              </w:rPr>
            </w:pPr>
            <w:r w:rsidRPr="00B636EB">
              <w:rPr>
                <w:rFonts w:asciiTheme="minorHAnsi" w:hAnsiTheme="minorHAnsi" w:cstheme="minorHAnsi"/>
                <w:noProof/>
                <w:sz w:val="16"/>
                <w:szCs w:val="16"/>
              </w:rPr>
              <w:object w:dxaOrig="7195" w:dyaOrig="5700" w14:anchorId="54B2F3F4">
                <v:shape id="_x0000_i1061" type="#_x0000_t75" alt="" style="width:118.95pt;height:94.75pt;mso-width-percent:0;mso-height-percent:0;mso-width-percent:0;mso-height-percent:0" o:ole="">
                  <v:imagedata r:id="rId82" o:title=""/>
                </v:shape>
                <o:OLEObject Type="Embed" ProgID="ChemDraw.Document.6.0" ShapeID="_x0000_i1061" DrawAspect="Content" ObjectID="_1812873543" r:id="rId83"/>
              </w:object>
            </w:r>
          </w:p>
          <w:p w14:paraId="21F715F9" w14:textId="595F190A" w:rsidR="00545986" w:rsidRPr="00C22FC8" w:rsidRDefault="00545986" w:rsidP="00545986">
            <w:pPr>
              <w:jc w:val="center"/>
              <w:rPr>
                <w:rFonts w:asciiTheme="minorHAnsi" w:hAnsiTheme="minorHAnsi" w:cstheme="minorHAnsi"/>
                <w:sz w:val="16"/>
                <w:szCs w:val="16"/>
                <w:lang w:val="pt-BR"/>
              </w:rPr>
            </w:pPr>
            <w:r w:rsidRPr="00C22FC8">
              <w:rPr>
                <w:rFonts w:asciiTheme="minorHAnsi" w:hAnsiTheme="minorHAnsi" w:cstheme="minorHAnsi"/>
                <w:sz w:val="16"/>
                <w:szCs w:val="16"/>
                <w:lang w:val="pt-BR"/>
              </w:rPr>
              <w:t>OC(C1)CC(O)C2(C)C1=CCC3C2CCC4(C)C3CCC4C(C)C(O)C/C(C)=C(C)\CO.OC5C(CO)OC(O)C(O)C5O.OC6C(CO)OC(O)C(O)C6O</w:t>
            </w:r>
          </w:p>
          <w:p w14:paraId="42BB4A36" w14:textId="62523278" w:rsidR="00545986" w:rsidRPr="00C22FC8" w:rsidRDefault="00545986" w:rsidP="00545986">
            <w:pPr>
              <w:jc w:val="center"/>
              <w:rPr>
                <w:rFonts w:asciiTheme="minorHAnsi" w:hAnsiTheme="minorHAnsi" w:cstheme="minorHAnsi"/>
                <w:sz w:val="16"/>
                <w:szCs w:val="16"/>
                <w:lang w:val="pt-BR"/>
              </w:rPr>
            </w:pPr>
          </w:p>
        </w:tc>
        <w:tc>
          <w:tcPr>
            <w:tcW w:w="1272" w:type="dxa"/>
            <w:vMerge/>
            <w:shd w:val="clear" w:color="auto" w:fill="auto"/>
            <w:vAlign w:val="center"/>
          </w:tcPr>
          <w:p w14:paraId="261ADA94" w14:textId="77777777" w:rsidR="00545986" w:rsidRPr="00C22FC8" w:rsidRDefault="00545986" w:rsidP="00545986">
            <w:pPr>
              <w:jc w:val="center"/>
              <w:rPr>
                <w:rFonts w:asciiTheme="minorHAnsi" w:hAnsiTheme="minorHAnsi" w:cstheme="minorHAnsi"/>
                <w:sz w:val="22"/>
                <w:szCs w:val="22"/>
                <w:lang w:val="pt-BR"/>
              </w:rPr>
            </w:pPr>
          </w:p>
        </w:tc>
        <w:tc>
          <w:tcPr>
            <w:tcW w:w="4288" w:type="dxa"/>
            <w:shd w:val="clear" w:color="auto" w:fill="auto"/>
            <w:vAlign w:val="center"/>
          </w:tcPr>
          <w:p w14:paraId="1EA3C367" w14:textId="2BF592A2"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 xml:space="preserve">HRMS supports molecular </w:t>
            </w:r>
            <w:r w:rsidR="00BA69A6" w:rsidRPr="002C0F10">
              <w:rPr>
                <w:rFonts w:asciiTheme="minorHAnsi" w:hAnsiTheme="minorHAnsi" w:cstheme="minorHAnsi"/>
                <w:sz w:val="22"/>
                <w:szCs w:val="22"/>
              </w:rPr>
              <w:t>formula.</w:t>
            </w:r>
          </w:p>
          <w:p w14:paraId="4354266E" w14:textId="0F1F813A"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 xml:space="preserve">Literature only contained HRMS and NMR (i.e., no fragmentation), but was related to </w:t>
            </w:r>
            <w:r w:rsidRPr="002C0F10">
              <w:rPr>
                <w:rFonts w:asciiTheme="minorHAnsi" w:hAnsiTheme="minorHAnsi" w:cstheme="minorHAnsi"/>
                <w:i/>
                <w:iCs/>
                <w:sz w:val="22"/>
                <w:szCs w:val="22"/>
              </w:rPr>
              <w:t>W. somnifera</w:t>
            </w:r>
            <w:r w:rsidRPr="002C0F10">
              <w:rPr>
                <w:rFonts w:asciiTheme="minorHAnsi" w:hAnsiTheme="minorHAnsi" w:cstheme="minorHAnsi"/>
                <w:sz w:val="22"/>
                <w:szCs w:val="22"/>
              </w:rPr>
              <w:t xml:space="preserve"> seeds</w:t>
            </w:r>
            <w:r w:rsidR="000840A1">
              <w:rPr>
                <w:rFonts w:asciiTheme="minorHAnsi" w:hAnsiTheme="minorHAnsi" w:cstheme="minorHAnsi"/>
                <w:sz w:val="22"/>
                <w:szCs w:val="22"/>
              </w:rPr>
              <w:t xml:space="preserve"> </w:t>
            </w:r>
            <w:r w:rsidR="00D30BA1">
              <w:rPr>
                <w:rFonts w:asciiTheme="minorHAnsi" w:hAnsiTheme="minorHAnsi" w:cstheme="minorHAnsi"/>
                <w:sz w:val="22"/>
                <w:szCs w:val="22"/>
              </w:rPr>
              <w:fldChar w:fldCharType="begin"/>
            </w:r>
            <w:r w:rsidR="00D30BA1">
              <w:rPr>
                <w:rFonts w:asciiTheme="minorHAnsi" w:hAnsiTheme="minorHAnsi" w:cstheme="minorHAnsi"/>
                <w:sz w:val="22"/>
                <w:szCs w:val="22"/>
              </w:rPr>
              <w:instrText xml:space="preserve"> ADDIN EN.CITE &lt;EndNote&gt;&lt;Cite&gt;&lt;Author&gt;Iguchi&lt;/Author&gt;&lt;Year&gt;2021&lt;/Year&gt;&lt;RecNum&gt;44&lt;/RecNum&gt;&lt;record&gt;&lt;rec-number&gt;44&lt;/rec-number&gt;&lt;foreign-keys&gt;&lt;key app="EN" db-id="5zveep5p5rfddlepf295ra0fxsdrfd9s0ezs" timestamp="1740071294"&gt;44&lt;/key&gt;&lt;/foreign-keys&gt;&lt;ref-type name="Journal Article"&gt;17&lt;/ref-type&gt;&lt;contributors&gt;&lt;authors&gt;&lt;author&gt;Iguchi, T.&lt;/author&gt;&lt;author&gt;Kuroda, M.&lt;/author&gt;&lt;author&gt;Ishihara, M.&lt;/author&gt;&lt;author&gt;Sakagami, H.&lt;/author&gt;&lt;author&gt;Mimaki, Y.&lt;/author&gt;&lt;/authors&gt;&lt;/contributors&gt;&lt;auth-address&gt;Department of Medicinal Pharmacognosy, School of Pharmacy, Tokyo University of Pharmacy and Life Sciences, Tokyo, Japan.&amp;#xD;Research Institute of Odontology (M-RIO), Meikai University, Saitama, Japan.&lt;/auth-address&gt;&lt;titles&gt;&lt;title&gt;Steroidal constituents isolated from the seeds of Withania somnifera&lt;/title&gt;&lt;secondary-title&gt;Nat Prod Res&lt;/secondary-title&gt;&lt;/titles&gt;&lt;periodical&gt;&lt;full-title&gt;Nat Prod Res&lt;/full-title&gt;&lt;/periodical&gt;&lt;pages&gt;2205-2210&lt;/pages&gt;&lt;volume&gt;35&lt;/volume&gt;&lt;number&gt;13&lt;/number&gt;&lt;edition&gt;20190920&lt;/edition&gt;&lt;keywords&gt;&lt;keyword&gt;Antineoplastic Agents/pharmacology&lt;/keyword&gt;&lt;keyword&gt;Cell Death/drug effects&lt;/keyword&gt;&lt;keyword&gt;Cell Line, Tumor&lt;/keyword&gt;&lt;keyword&gt;Humans&lt;/keyword&gt;&lt;keyword&gt;Magnetic Resonance Spectroscopy&lt;/keyword&gt;&lt;keyword&gt;Seeds/*chemistry&lt;/keyword&gt;&lt;keyword&gt;Steroids/chemistry/*isolation &amp;amp; purification&lt;/keyword&gt;&lt;keyword&gt;Withania/*chemistry&lt;/keyword&gt;&lt;keyword&gt;Solanaceae&lt;/keyword&gt;&lt;keyword&gt;Withania somnifera&lt;/keyword&gt;&lt;keyword&gt;cytotoxic activity&lt;/keyword&gt;&lt;keyword&gt;ergostanol glycoside&lt;/keyword&gt;&lt;keyword&gt;furostanol glycoside&lt;/keyword&gt;&lt;keyword&gt;seed&lt;/keyword&gt;&lt;keyword&gt;withanolide glycoside&lt;/keyword&gt;&lt;/keywords&gt;&lt;dates&gt;&lt;year&gt;2021&lt;/year&gt;&lt;pub-dates&gt;&lt;date&gt;Jul&lt;/date&gt;&lt;/pub-dates&gt;&lt;/dates&gt;&lt;isbn&gt;1478-6419&lt;/isbn&gt;&lt;accession-num&gt;31538506&lt;/accession-num&gt;&lt;urls&gt;&lt;/urls&gt;&lt;electronic-resource-num&gt;10.1080/14786419.2019.1667351&lt;/electronic-resource-num&gt;&lt;remote-database-provider&gt;NLM&lt;/remote-database-provider&gt;&lt;language&gt;eng&lt;/language&gt;&lt;/record&gt;&lt;/Cite&gt;&lt;/EndNote&gt;</w:instrText>
            </w:r>
            <w:r w:rsidR="00D30BA1">
              <w:rPr>
                <w:rFonts w:asciiTheme="minorHAnsi" w:hAnsiTheme="minorHAnsi" w:cstheme="minorHAnsi"/>
                <w:sz w:val="22"/>
                <w:szCs w:val="22"/>
              </w:rPr>
              <w:fldChar w:fldCharType="separate"/>
            </w:r>
            <w:r w:rsidR="00D30BA1">
              <w:rPr>
                <w:rFonts w:asciiTheme="minorHAnsi" w:hAnsiTheme="minorHAnsi" w:cstheme="minorHAnsi"/>
                <w:noProof/>
                <w:sz w:val="22"/>
                <w:szCs w:val="22"/>
              </w:rPr>
              <w:t>{Iguchi, 2021 #44}</w:t>
            </w:r>
            <w:r w:rsidR="00D30BA1">
              <w:rPr>
                <w:rFonts w:asciiTheme="minorHAnsi" w:hAnsiTheme="minorHAnsi" w:cstheme="minorHAnsi"/>
                <w:sz w:val="22"/>
                <w:szCs w:val="22"/>
              </w:rPr>
              <w:fldChar w:fldCharType="end"/>
            </w:r>
            <w:r w:rsidRPr="002C0F10">
              <w:rPr>
                <w:rFonts w:asciiTheme="minorHAnsi" w:hAnsiTheme="minorHAnsi" w:cstheme="minorHAnsi"/>
                <w:sz w:val="22"/>
                <w:szCs w:val="22"/>
              </w:rPr>
              <w:t>.</w:t>
            </w:r>
          </w:p>
          <w:p w14:paraId="6F4014E3" w14:textId="02A8DEA9"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Molecular formula and MS/MS matches several other constituents in this sample with varying number of additional sugar moieties.</w:t>
            </w:r>
          </w:p>
        </w:tc>
      </w:tr>
      <w:tr w:rsidR="00545986" w:rsidRPr="000C3398" w14:paraId="4BE5017E" w14:textId="77777777" w:rsidTr="00847EB6">
        <w:trPr>
          <w:cantSplit/>
          <w:trHeight w:val="1763"/>
        </w:trPr>
        <w:tc>
          <w:tcPr>
            <w:tcW w:w="715" w:type="dxa"/>
            <w:shd w:val="clear" w:color="auto" w:fill="auto"/>
            <w:vAlign w:val="center"/>
          </w:tcPr>
          <w:p w14:paraId="2E7364D8" w14:textId="51F407BB" w:rsidR="00545986" w:rsidRPr="006D1B0F" w:rsidRDefault="00545986" w:rsidP="00545986">
            <w:pPr>
              <w:jc w:val="center"/>
              <w:rPr>
                <w:rFonts w:asciiTheme="minorHAnsi" w:hAnsiTheme="minorHAnsi" w:cstheme="minorHAnsi"/>
                <w:sz w:val="22"/>
                <w:szCs w:val="22"/>
              </w:rPr>
            </w:pPr>
            <w:r w:rsidRPr="006D1B0F">
              <w:rPr>
                <w:rFonts w:asciiTheme="minorHAnsi" w:hAnsiTheme="minorHAnsi" w:cstheme="minorHAnsi"/>
                <w:sz w:val="22"/>
                <w:szCs w:val="22"/>
              </w:rPr>
              <w:lastRenderedPageBreak/>
              <w:t>24</w:t>
            </w:r>
          </w:p>
        </w:tc>
        <w:tc>
          <w:tcPr>
            <w:tcW w:w="720" w:type="dxa"/>
            <w:shd w:val="clear" w:color="auto" w:fill="auto"/>
            <w:vAlign w:val="center"/>
          </w:tcPr>
          <w:p w14:paraId="1BF06F77" w14:textId="30A4B377" w:rsidR="00545986" w:rsidRPr="006D1B0F" w:rsidRDefault="00545986" w:rsidP="00545986">
            <w:pPr>
              <w:jc w:val="center"/>
              <w:rPr>
                <w:rFonts w:asciiTheme="minorHAnsi" w:hAnsiTheme="minorHAnsi" w:cstheme="minorHAnsi"/>
                <w:sz w:val="22"/>
                <w:szCs w:val="22"/>
              </w:rPr>
            </w:pPr>
            <w:r w:rsidRPr="006D1B0F">
              <w:rPr>
                <w:rFonts w:asciiTheme="minorHAnsi" w:hAnsiTheme="minorHAnsi" w:cstheme="minorHAnsi"/>
                <w:sz w:val="22"/>
                <w:szCs w:val="22"/>
              </w:rPr>
              <w:t>34.65</w:t>
            </w:r>
          </w:p>
        </w:tc>
        <w:tc>
          <w:tcPr>
            <w:tcW w:w="1440" w:type="dxa"/>
            <w:shd w:val="clear" w:color="auto" w:fill="auto"/>
            <w:vAlign w:val="center"/>
          </w:tcPr>
          <w:p w14:paraId="47AA6C8A" w14:textId="77777777" w:rsidR="00545986" w:rsidRPr="006D1B0F" w:rsidRDefault="00545986" w:rsidP="00545986">
            <w:pPr>
              <w:jc w:val="center"/>
              <w:rPr>
                <w:rFonts w:asciiTheme="minorHAnsi" w:hAnsiTheme="minorHAnsi" w:cstheme="minorHAnsi"/>
                <w:bCs/>
                <w:sz w:val="22"/>
                <w:szCs w:val="22"/>
              </w:rPr>
            </w:pPr>
            <w:r w:rsidRPr="006D1B0F">
              <w:rPr>
                <w:rFonts w:asciiTheme="minorHAnsi" w:hAnsiTheme="minorHAnsi" w:cstheme="minorHAnsi"/>
                <w:bCs/>
                <w:sz w:val="22"/>
                <w:szCs w:val="22"/>
              </w:rPr>
              <w:t>897.3877</w:t>
            </w:r>
          </w:p>
          <w:p w14:paraId="71F0D629" w14:textId="1002C0FF" w:rsidR="00545986" w:rsidRPr="006D1B0F" w:rsidRDefault="00545986" w:rsidP="00545986">
            <w:pPr>
              <w:jc w:val="center"/>
              <w:rPr>
                <w:rFonts w:asciiTheme="minorHAnsi" w:hAnsiTheme="minorHAnsi" w:cstheme="minorHAnsi"/>
                <w:bCs/>
                <w:sz w:val="22"/>
                <w:szCs w:val="22"/>
              </w:rPr>
            </w:pPr>
            <w:r w:rsidRPr="006D1B0F">
              <w:rPr>
                <w:rFonts w:asciiTheme="minorHAnsi" w:hAnsiTheme="minorHAnsi" w:cstheme="minorHAnsi"/>
                <w:bCs/>
                <w:sz w:val="22"/>
                <w:szCs w:val="22"/>
              </w:rPr>
              <w:t>895.3741</w:t>
            </w:r>
          </w:p>
        </w:tc>
        <w:tc>
          <w:tcPr>
            <w:tcW w:w="1115" w:type="dxa"/>
            <w:shd w:val="clear" w:color="auto" w:fill="auto"/>
            <w:vAlign w:val="center"/>
          </w:tcPr>
          <w:p w14:paraId="40EBBFD8" w14:textId="77777777" w:rsidR="00545986" w:rsidRPr="006D1B0F" w:rsidRDefault="00545986" w:rsidP="00545986">
            <w:pPr>
              <w:jc w:val="center"/>
              <w:rPr>
                <w:rFonts w:asciiTheme="minorHAnsi" w:hAnsiTheme="minorHAnsi" w:cstheme="minorHAnsi"/>
                <w:sz w:val="22"/>
                <w:szCs w:val="22"/>
              </w:rPr>
            </w:pPr>
            <w:r w:rsidRPr="006D1B0F">
              <w:rPr>
                <w:rFonts w:asciiTheme="minorHAnsi" w:hAnsiTheme="minorHAnsi" w:cstheme="minorHAnsi"/>
                <w:sz w:val="22"/>
                <w:szCs w:val="22"/>
              </w:rPr>
              <w:t>-3.0</w:t>
            </w:r>
          </w:p>
          <w:p w14:paraId="3F54C9FF" w14:textId="1C48B49F" w:rsidR="00545986" w:rsidRPr="006D1B0F" w:rsidRDefault="00545986" w:rsidP="00545986">
            <w:pPr>
              <w:jc w:val="center"/>
              <w:rPr>
                <w:rFonts w:asciiTheme="minorHAnsi" w:hAnsiTheme="minorHAnsi" w:cstheme="minorHAnsi"/>
                <w:sz w:val="22"/>
                <w:szCs w:val="22"/>
              </w:rPr>
            </w:pPr>
            <w:r w:rsidRPr="006D1B0F">
              <w:rPr>
                <w:rFonts w:asciiTheme="minorHAnsi" w:hAnsiTheme="minorHAnsi" w:cstheme="minorHAnsi"/>
                <w:sz w:val="22"/>
                <w:szCs w:val="22"/>
              </w:rPr>
              <w:t>-1.9</w:t>
            </w:r>
          </w:p>
        </w:tc>
        <w:tc>
          <w:tcPr>
            <w:tcW w:w="2305" w:type="dxa"/>
            <w:shd w:val="clear" w:color="auto" w:fill="auto"/>
            <w:vAlign w:val="center"/>
          </w:tcPr>
          <w:p w14:paraId="32BC68B8" w14:textId="3BFE3EA8" w:rsidR="00545986" w:rsidRPr="006D1B0F" w:rsidRDefault="00545986" w:rsidP="00545986">
            <w:pPr>
              <w:jc w:val="center"/>
              <w:rPr>
                <w:rFonts w:asciiTheme="minorHAnsi" w:hAnsiTheme="minorHAnsi" w:cstheme="minorHAnsi"/>
                <w:sz w:val="22"/>
                <w:szCs w:val="22"/>
              </w:rPr>
            </w:pPr>
            <w:r w:rsidRPr="006D1B0F">
              <w:rPr>
                <w:rFonts w:asciiTheme="minorHAnsi" w:hAnsiTheme="minorHAnsi" w:cstheme="minorHAnsi"/>
                <w:sz w:val="22"/>
                <w:szCs w:val="22"/>
              </w:rPr>
              <w:t>C</w:t>
            </w:r>
            <w:r w:rsidRPr="006D1B0F">
              <w:rPr>
                <w:rFonts w:asciiTheme="minorHAnsi" w:hAnsiTheme="minorHAnsi" w:cstheme="minorHAnsi"/>
                <w:sz w:val="22"/>
                <w:szCs w:val="22"/>
                <w:vertAlign w:val="subscript"/>
              </w:rPr>
              <w:t>51</w:t>
            </w:r>
            <w:r w:rsidRPr="006D1B0F">
              <w:rPr>
                <w:rFonts w:asciiTheme="minorHAnsi" w:hAnsiTheme="minorHAnsi" w:cstheme="minorHAnsi"/>
                <w:sz w:val="22"/>
                <w:szCs w:val="22"/>
              </w:rPr>
              <w:t>H</w:t>
            </w:r>
            <w:r w:rsidRPr="006D1B0F">
              <w:rPr>
                <w:rFonts w:asciiTheme="minorHAnsi" w:hAnsiTheme="minorHAnsi" w:cstheme="minorHAnsi"/>
                <w:sz w:val="22"/>
                <w:szCs w:val="22"/>
                <w:vertAlign w:val="subscript"/>
              </w:rPr>
              <w:t>60</w:t>
            </w:r>
            <w:r w:rsidRPr="006D1B0F">
              <w:rPr>
                <w:rFonts w:asciiTheme="minorHAnsi" w:hAnsiTheme="minorHAnsi" w:cstheme="minorHAnsi"/>
                <w:sz w:val="22"/>
                <w:szCs w:val="22"/>
              </w:rPr>
              <w:t>O</w:t>
            </w:r>
            <w:r w:rsidRPr="006D1B0F">
              <w:rPr>
                <w:rFonts w:asciiTheme="minorHAnsi" w:hAnsiTheme="minorHAnsi" w:cstheme="minorHAnsi"/>
                <w:sz w:val="22"/>
                <w:szCs w:val="22"/>
                <w:vertAlign w:val="subscript"/>
              </w:rPr>
              <w:t>12</w:t>
            </w:r>
            <w:r w:rsidRPr="006D1B0F">
              <w:rPr>
                <w:rFonts w:asciiTheme="minorHAnsi" w:hAnsiTheme="minorHAnsi" w:cstheme="minorHAnsi"/>
                <w:sz w:val="22"/>
                <w:szCs w:val="22"/>
              </w:rPr>
              <w:t>S</w:t>
            </w:r>
          </w:p>
          <w:p w14:paraId="23B68574" w14:textId="77777777" w:rsidR="00545986" w:rsidRPr="006D1B0F" w:rsidRDefault="00545986" w:rsidP="00545986">
            <w:pPr>
              <w:jc w:val="center"/>
              <w:rPr>
                <w:rFonts w:asciiTheme="minorHAnsi" w:hAnsiTheme="minorHAnsi" w:cstheme="minorHAnsi"/>
                <w:sz w:val="22"/>
                <w:szCs w:val="22"/>
                <w:vertAlign w:val="subscript"/>
              </w:rPr>
            </w:pPr>
          </w:p>
          <w:p w14:paraId="32D61314" w14:textId="2962525B" w:rsidR="00545986" w:rsidRPr="006D1B0F" w:rsidRDefault="00545986" w:rsidP="00545986">
            <w:pPr>
              <w:jc w:val="center"/>
              <w:rPr>
                <w:rFonts w:asciiTheme="minorHAnsi" w:hAnsiTheme="minorHAnsi" w:cstheme="minorHAnsi"/>
                <w:sz w:val="22"/>
                <w:szCs w:val="22"/>
              </w:rPr>
            </w:pPr>
            <w:r w:rsidRPr="006D1B0F">
              <w:rPr>
                <w:rFonts w:asciiTheme="minorHAnsi" w:hAnsiTheme="minorHAnsi" w:cstheme="minorHAnsi"/>
                <w:sz w:val="22"/>
                <w:szCs w:val="22"/>
              </w:rPr>
              <w:t>Partial</w:t>
            </w:r>
          </w:p>
        </w:tc>
        <w:tc>
          <w:tcPr>
            <w:tcW w:w="2598" w:type="dxa"/>
            <w:shd w:val="clear" w:color="auto" w:fill="auto"/>
            <w:vAlign w:val="center"/>
          </w:tcPr>
          <w:p w14:paraId="197140B5" w14:textId="77777777" w:rsidR="00545986" w:rsidRPr="00BE1751" w:rsidRDefault="00B636EB" w:rsidP="00545986">
            <w:pPr>
              <w:jc w:val="center"/>
              <w:rPr>
                <w:rFonts w:asciiTheme="minorHAnsi" w:hAnsiTheme="minorHAnsi" w:cstheme="minorHAnsi"/>
                <w:sz w:val="16"/>
                <w:szCs w:val="16"/>
              </w:rPr>
            </w:pPr>
            <w:r w:rsidRPr="00B636EB">
              <w:rPr>
                <w:rFonts w:asciiTheme="minorHAnsi" w:hAnsiTheme="minorHAnsi" w:cstheme="minorHAnsi"/>
                <w:noProof/>
                <w:sz w:val="16"/>
                <w:szCs w:val="16"/>
              </w:rPr>
              <w:object w:dxaOrig="5777" w:dyaOrig="5654" w14:anchorId="6D1B929E">
                <v:shape id="_x0000_i1062" type="#_x0000_t75" alt="" style="width:123.55pt;height:119.8pt;mso-width-percent:0;mso-height-percent:0;mso-width-percent:0;mso-height-percent:0" o:ole="">
                  <v:imagedata r:id="rId84" o:title=""/>
                </v:shape>
                <o:OLEObject Type="Embed" ProgID="ChemDraw.Document.6.0" ShapeID="_x0000_i1062" DrawAspect="Content" ObjectID="_1812873544" r:id="rId85"/>
              </w:object>
            </w:r>
          </w:p>
          <w:p w14:paraId="59A6BF21" w14:textId="1B6B3AF2" w:rsidR="00545986" w:rsidRPr="00C22FC8" w:rsidRDefault="00545986" w:rsidP="00545986">
            <w:pPr>
              <w:jc w:val="center"/>
              <w:rPr>
                <w:rFonts w:asciiTheme="minorHAnsi" w:hAnsiTheme="minorHAnsi" w:cstheme="minorHAnsi"/>
                <w:sz w:val="16"/>
                <w:szCs w:val="16"/>
                <w:lang w:val="pt-BR"/>
              </w:rPr>
            </w:pPr>
            <w:r w:rsidRPr="00C22FC8">
              <w:rPr>
                <w:rFonts w:asciiTheme="minorHAnsi" w:hAnsiTheme="minorHAnsi" w:cstheme="minorHAnsi"/>
                <w:sz w:val="16"/>
                <w:szCs w:val="16"/>
                <w:lang w:val="pt-BR"/>
              </w:rPr>
              <w:t>O=C1CC(OS(=O)(O)=O)C(O)C23C1(C)C4C(C(CCC5C(C)C6OC(C(CO)=C(C)C6)=O)C5(C)CC4)CC2O3.C#CC#CC#CC#CC#CC#CC#CC#CC#CC#CC#CC.O=O.[HH].[HH].[HH].[HH].[HH].[HH].[HH].[HH]</w:t>
            </w:r>
          </w:p>
        </w:tc>
        <w:tc>
          <w:tcPr>
            <w:tcW w:w="1272" w:type="dxa"/>
            <w:shd w:val="clear" w:color="auto" w:fill="auto"/>
            <w:vAlign w:val="center"/>
          </w:tcPr>
          <w:p w14:paraId="6CFF3F29" w14:textId="03731549" w:rsidR="00545986" w:rsidRPr="009A0BF0" w:rsidRDefault="00545986" w:rsidP="009A0BF0">
            <w:pPr>
              <w:jc w:val="center"/>
              <w:rPr>
                <w:rFonts w:ascii="Calibri" w:hAnsi="Calibri" w:cs="Calibri"/>
                <w:color w:val="000000"/>
                <w:sz w:val="22"/>
                <w:szCs w:val="22"/>
              </w:rPr>
            </w:pPr>
            <w:r>
              <w:rPr>
                <w:rFonts w:ascii="Calibri" w:hAnsi="Calibri" w:cs="Calibri"/>
                <w:color w:val="000000"/>
                <w:sz w:val="22"/>
                <w:szCs w:val="22"/>
              </w:rPr>
              <w:t>1.1 ± 0.2</w:t>
            </w:r>
          </w:p>
        </w:tc>
        <w:tc>
          <w:tcPr>
            <w:tcW w:w="4288" w:type="dxa"/>
            <w:shd w:val="clear" w:color="auto" w:fill="auto"/>
            <w:vAlign w:val="center"/>
          </w:tcPr>
          <w:p w14:paraId="6941685D" w14:textId="4F0C05E2" w:rsidR="00545986" w:rsidRPr="006D1B0F" w:rsidRDefault="00545986" w:rsidP="00545986">
            <w:pPr>
              <w:rPr>
                <w:rFonts w:asciiTheme="minorHAnsi" w:hAnsiTheme="minorHAnsi" w:cstheme="minorHAnsi"/>
                <w:sz w:val="22"/>
                <w:szCs w:val="22"/>
              </w:rPr>
            </w:pPr>
            <w:r w:rsidRPr="006D1B0F">
              <w:rPr>
                <w:rFonts w:asciiTheme="minorHAnsi" w:hAnsiTheme="minorHAnsi" w:cstheme="minorHAnsi"/>
                <w:sz w:val="22"/>
                <w:szCs w:val="22"/>
              </w:rPr>
              <w:t xml:space="preserve">HRMS supports molecular </w:t>
            </w:r>
            <w:r w:rsidR="00BA69A6" w:rsidRPr="006D1B0F">
              <w:rPr>
                <w:rFonts w:asciiTheme="minorHAnsi" w:hAnsiTheme="minorHAnsi" w:cstheme="minorHAnsi"/>
                <w:sz w:val="22"/>
                <w:szCs w:val="22"/>
              </w:rPr>
              <w:t>formula.</w:t>
            </w:r>
          </w:p>
          <w:p w14:paraId="770ED17A" w14:textId="3829CFE7" w:rsidR="00545986" w:rsidRPr="006D1B0F" w:rsidRDefault="00545986" w:rsidP="00545986">
            <w:pPr>
              <w:rPr>
                <w:rFonts w:asciiTheme="minorHAnsi" w:hAnsiTheme="minorHAnsi" w:cstheme="minorHAnsi"/>
                <w:sz w:val="22"/>
                <w:szCs w:val="22"/>
              </w:rPr>
            </w:pPr>
            <w:r w:rsidRPr="006D1B0F">
              <w:rPr>
                <w:rFonts w:asciiTheme="minorHAnsi" w:hAnsiTheme="minorHAnsi" w:cstheme="minorHAnsi"/>
                <w:sz w:val="22"/>
                <w:szCs w:val="22"/>
              </w:rPr>
              <w:t>In-source fragments and MS/MS support it’s related to peaks 23 and 25 with an addition of C</w:t>
            </w:r>
            <w:r w:rsidRPr="006D1B0F">
              <w:rPr>
                <w:rFonts w:asciiTheme="minorHAnsi" w:hAnsiTheme="minorHAnsi" w:cstheme="minorHAnsi"/>
                <w:sz w:val="22"/>
                <w:szCs w:val="22"/>
                <w:vertAlign w:val="subscript"/>
              </w:rPr>
              <w:t>23</w:t>
            </w:r>
            <w:r w:rsidRPr="006D1B0F">
              <w:rPr>
                <w:rFonts w:asciiTheme="minorHAnsi" w:hAnsiTheme="minorHAnsi" w:cstheme="minorHAnsi"/>
                <w:sz w:val="22"/>
                <w:szCs w:val="22"/>
              </w:rPr>
              <w:t>H</w:t>
            </w:r>
            <w:r w:rsidRPr="006D1B0F">
              <w:rPr>
                <w:rFonts w:asciiTheme="minorHAnsi" w:hAnsiTheme="minorHAnsi" w:cstheme="minorHAnsi"/>
                <w:sz w:val="22"/>
                <w:szCs w:val="22"/>
                <w:vertAlign w:val="subscript"/>
              </w:rPr>
              <w:t>20</w:t>
            </w:r>
            <w:r w:rsidRPr="006D1B0F">
              <w:rPr>
                <w:rFonts w:asciiTheme="minorHAnsi" w:hAnsiTheme="minorHAnsi" w:cstheme="minorHAnsi"/>
                <w:sz w:val="22"/>
                <w:szCs w:val="22"/>
              </w:rPr>
              <w:t>O</w:t>
            </w:r>
            <w:r w:rsidRPr="006D1B0F">
              <w:rPr>
                <w:rFonts w:asciiTheme="minorHAnsi" w:hAnsiTheme="minorHAnsi" w:cstheme="minorHAnsi"/>
                <w:sz w:val="22"/>
                <w:szCs w:val="22"/>
                <w:vertAlign w:val="subscript"/>
              </w:rPr>
              <w:t>2</w:t>
            </w:r>
            <w:r w:rsidRPr="006D1B0F">
              <w:rPr>
                <w:rFonts w:asciiTheme="minorHAnsi" w:hAnsiTheme="minorHAnsi" w:cstheme="minorHAnsi"/>
                <w:sz w:val="22"/>
                <w:szCs w:val="22"/>
              </w:rPr>
              <w:t>. The structure of this addition is unknown.</w:t>
            </w:r>
          </w:p>
          <w:p w14:paraId="1726F07F" w14:textId="5B590163" w:rsidR="00545986" w:rsidRPr="006D1B0F" w:rsidRDefault="00545986" w:rsidP="00545986">
            <w:pPr>
              <w:rPr>
                <w:rFonts w:asciiTheme="minorHAnsi" w:hAnsiTheme="minorHAnsi" w:cstheme="minorHAnsi"/>
                <w:sz w:val="22"/>
                <w:szCs w:val="22"/>
              </w:rPr>
            </w:pPr>
            <w:r w:rsidRPr="006D1B0F">
              <w:rPr>
                <w:rFonts w:asciiTheme="minorHAnsi" w:hAnsiTheme="minorHAnsi" w:cstheme="minorHAnsi"/>
                <w:sz w:val="22"/>
                <w:szCs w:val="22"/>
              </w:rPr>
              <w:t>MS/MS is similar, though slightly different, than Peak 23a.</w:t>
            </w:r>
          </w:p>
        </w:tc>
      </w:tr>
      <w:tr w:rsidR="00545986" w:rsidRPr="000C3398" w14:paraId="78538D9D" w14:textId="77777777" w:rsidTr="00847EB6">
        <w:trPr>
          <w:cantSplit/>
          <w:trHeight w:val="1763"/>
        </w:trPr>
        <w:tc>
          <w:tcPr>
            <w:tcW w:w="715" w:type="dxa"/>
            <w:shd w:val="clear" w:color="auto" w:fill="auto"/>
            <w:vAlign w:val="center"/>
          </w:tcPr>
          <w:p w14:paraId="4C0C4663" w14:textId="19D9768A"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color w:val="000000"/>
                <w:sz w:val="22"/>
                <w:szCs w:val="22"/>
              </w:rPr>
              <w:t>25</w:t>
            </w:r>
          </w:p>
        </w:tc>
        <w:tc>
          <w:tcPr>
            <w:tcW w:w="720" w:type="dxa"/>
            <w:shd w:val="clear" w:color="auto" w:fill="auto"/>
            <w:vAlign w:val="center"/>
          </w:tcPr>
          <w:p w14:paraId="0DF52F0A" w14:textId="5A479AF8"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35.46</w:t>
            </w:r>
          </w:p>
        </w:tc>
        <w:tc>
          <w:tcPr>
            <w:tcW w:w="1440" w:type="dxa"/>
            <w:shd w:val="clear" w:color="auto" w:fill="auto"/>
            <w:vAlign w:val="center"/>
          </w:tcPr>
          <w:p w14:paraId="7A79C3AA" w14:textId="77777777"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569.2412</w:t>
            </w:r>
          </w:p>
          <w:p w14:paraId="121A5BC4" w14:textId="52BB50DF"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567.2269</w:t>
            </w:r>
          </w:p>
        </w:tc>
        <w:tc>
          <w:tcPr>
            <w:tcW w:w="1115" w:type="dxa"/>
            <w:shd w:val="clear" w:color="auto" w:fill="auto"/>
            <w:vAlign w:val="center"/>
          </w:tcPr>
          <w:p w14:paraId="26468E77" w14:textId="7777777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-0.5</w:t>
            </w:r>
          </w:p>
          <w:p w14:paraId="183F2C79" w14:textId="7BD4255F"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-0.2</w:t>
            </w:r>
          </w:p>
        </w:tc>
        <w:tc>
          <w:tcPr>
            <w:tcW w:w="2305" w:type="dxa"/>
            <w:shd w:val="clear" w:color="auto" w:fill="auto"/>
            <w:vAlign w:val="center"/>
          </w:tcPr>
          <w:p w14:paraId="14AAABEB" w14:textId="77777777" w:rsidR="00545986" w:rsidRPr="00C22FC8" w:rsidRDefault="00545986" w:rsidP="00545986">
            <w:pPr>
              <w:jc w:val="center"/>
              <w:rPr>
                <w:rFonts w:asciiTheme="minorHAnsi" w:hAnsiTheme="minorHAnsi" w:cstheme="minorHAnsi"/>
                <w:bCs/>
                <w:sz w:val="22"/>
                <w:szCs w:val="22"/>
                <w:lang w:val="pt-BR"/>
              </w:rPr>
            </w:pPr>
            <w:r w:rsidRPr="00C22FC8">
              <w:rPr>
                <w:rFonts w:asciiTheme="minorHAnsi" w:eastAsiaTheme="minorHAnsi" w:hAnsiTheme="minorHAnsi" w:cstheme="minorHAnsi"/>
                <w:bCs/>
                <w:sz w:val="22"/>
                <w:szCs w:val="22"/>
                <w:lang w:val="pt-BR"/>
              </w:rPr>
              <w:t>2,3-Dihydro-3-</w:t>
            </w:r>
            <w:r w:rsidRPr="002C0F10">
              <w:rPr>
                <w:rFonts w:asciiTheme="minorHAnsi" w:eastAsiaTheme="minorHAnsi" w:hAnsiTheme="minorHAnsi" w:cstheme="minorHAnsi"/>
                <w:bCs/>
                <w:sz w:val="22"/>
                <w:szCs w:val="22"/>
              </w:rPr>
              <w:t>β</w:t>
            </w:r>
            <w:r w:rsidRPr="00C22FC8">
              <w:rPr>
                <w:rFonts w:asciiTheme="minorHAnsi" w:eastAsiaTheme="minorHAnsi" w:hAnsiTheme="minorHAnsi" w:cstheme="minorHAnsi"/>
                <w:bCs/>
                <w:sz w:val="22"/>
                <w:szCs w:val="22"/>
                <w:lang w:val="pt-BR"/>
              </w:rPr>
              <w:t>-O-sulfate withaferin A</w:t>
            </w:r>
          </w:p>
          <w:p w14:paraId="72921A54" w14:textId="77777777" w:rsidR="00545986" w:rsidRPr="00C22FC8" w:rsidRDefault="00545986" w:rsidP="00545986">
            <w:pPr>
              <w:jc w:val="center"/>
              <w:rPr>
                <w:rFonts w:asciiTheme="minorHAnsi" w:hAnsiTheme="minorHAnsi" w:cstheme="minorHAnsi"/>
                <w:sz w:val="22"/>
                <w:szCs w:val="22"/>
                <w:lang w:val="pt-BR"/>
              </w:rPr>
            </w:pPr>
            <w:r w:rsidRPr="00C22FC8">
              <w:rPr>
                <w:rFonts w:asciiTheme="minorHAnsi" w:hAnsiTheme="minorHAnsi" w:cstheme="minorHAnsi"/>
                <w:sz w:val="22"/>
                <w:szCs w:val="22"/>
                <w:lang w:val="pt-BR"/>
              </w:rPr>
              <w:t>C</w:t>
            </w:r>
            <w:r w:rsidRPr="00C22FC8">
              <w:rPr>
                <w:rFonts w:asciiTheme="minorHAnsi" w:hAnsiTheme="minorHAnsi" w:cstheme="minorHAnsi"/>
                <w:sz w:val="22"/>
                <w:szCs w:val="22"/>
                <w:vertAlign w:val="subscript"/>
                <w:lang w:val="pt-BR"/>
              </w:rPr>
              <w:t>28</w:t>
            </w:r>
            <w:r w:rsidRPr="00C22FC8">
              <w:rPr>
                <w:rFonts w:asciiTheme="minorHAnsi" w:hAnsiTheme="minorHAnsi" w:cstheme="minorHAnsi"/>
                <w:sz w:val="22"/>
                <w:szCs w:val="22"/>
                <w:lang w:val="pt-BR"/>
              </w:rPr>
              <w:t>H</w:t>
            </w:r>
            <w:r w:rsidRPr="00C22FC8">
              <w:rPr>
                <w:rFonts w:asciiTheme="minorHAnsi" w:hAnsiTheme="minorHAnsi" w:cstheme="minorHAnsi"/>
                <w:sz w:val="22"/>
                <w:szCs w:val="22"/>
                <w:vertAlign w:val="subscript"/>
                <w:lang w:val="pt-BR"/>
              </w:rPr>
              <w:t>40</w:t>
            </w:r>
            <w:r w:rsidRPr="00C22FC8">
              <w:rPr>
                <w:rFonts w:asciiTheme="minorHAnsi" w:hAnsiTheme="minorHAnsi" w:cstheme="minorHAnsi"/>
                <w:sz w:val="22"/>
                <w:szCs w:val="22"/>
                <w:lang w:val="pt-BR"/>
              </w:rPr>
              <w:t>O</w:t>
            </w:r>
            <w:r w:rsidRPr="00C22FC8">
              <w:rPr>
                <w:rFonts w:asciiTheme="minorHAnsi" w:hAnsiTheme="minorHAnsi" w:cstheme="minorHAnsi"/>
                <w:sz w:val="22"/>
                <w:szCs w:val="22"/>
                <w:vertAlign w:val="subscript"/>
                <w:lang w:val="pt-BR"/>
              </w:rPr>
              <w:t>10</w:t>
            </w:r>
            <w:r w:rsidRPr="00C22FC8">
              <w:rPr>
                <w:rFonts w:asciiTheme="minorHAnsi" w:hAnsiTheme="minorHAnsi" w:cstheme="minorHAnsi"/>
                <w:sz w:val="22"/>
                <w:szCs w:val="22"/>
                <w:lang w:val="pt-BR"/>
              </w:rPr>
              <w:t>S</w:t>
            </w:r>
          </w:p>
          <w:p w14:paraId="6A08FF0D" w14:textId="7777777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(1159096-16-8)</w:t>
            </w:r>
          </w:p>
          <w:p w14:paraId="4A99CF42" w14:textId="642E6F80"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Tentative</w:t>
            </w:r>
          </w:p>
        </w:tc>
        <w:tc>
          <w:tcPr>
            <w:tcW w:w="2598" w:type="dxa"/>
            <w:shd w:val="clear" w:color="auto" w:fill="auto"/>
            <w:vAlign w:val="center"/>
          </w:tcPr>
          <w:p w14:paraId="30F6EF85" w14:textId="77777777" w:rsidR="00545986" w:rsidRPr="00BE1751" w:rsidRDefault="00B636EB" w:rsidP="00545986">
            <w:pPr>
              <w:jc w:val="center"/>
              <w:rPr>
                <w:rFonts w:asciiTheme="minorHAnsi" w:hAnsiTheme="minorHAnsi" w:cstheme="minorHAnsi"/>
                <w:sz w:val="16"/>
                <w:szCs w:val="16"/>
              </w:rPr>
            </w:pPr>
            <w:r w:rsidRPr="00B636EB">
              <w:rPr>
                <w:rFonts w:asciiTheme="minorHAnsi" w:hAnsiTheme="minorHAnsi" w:cstheme="minorHAnsi"/>
                <w:noProof/>
                <w:sz w:val="16"/>
                <w:szCs w:val="16"/>
              </w:rPr>
              <w:object w:dxaOrig="5772" w:dyaOrig="5654" w14:anchorId="56F0B669">
                <v:shape id="_x0000_i1063" type="#_x0000_t75" alt="" style="width:121.55pt;height:120.65pt;mso-width-percent:0;mso-height-percent:0;mso-width-percent:0;mso-height-percent:0" o:ole="">
                  <v:imagedata r:id="rId86" o:title=""/>
                </v:shape>
                <o:OLEObject Type="Embed" ProgID="ChemDraw.Document.6.0" ShapeID="_x0000_i1063" DrawAspect="Content" ObjectID="_1812873545" r:id="rId87"/>
              </w:object>
            </w:r>
          </w:p>
          <w:p w14:paraId="09B104C0" w14:textId="430C5383" w:rsidR="00545986" w:rsidRPr="00C22FC8" w:rsidRDefault="00545986" w:rsidP="00545986">
            <w:pPr>
              <w:jc w:val="center"/>
              <w:rPr>
                <w:rFonts w:asciiTheme="minorHAnsi" w:hAnsiTheme="minorHAnsi" w:cstheme="minorHAnsi"/>
                <w:sz w:val="16"/>
                <w:szCs w:val="16"/>
                <w:lang w:val="pt-BR"/>
              </w:rPr>
            </w:pPr>
            <w:r w:rsidRPr="00C22FC8">
              <w:rPr>
                <w:rFonts w:asciiTheme="minorHAnsi" w:hAnsiTheme="minorHAnsi" w:cstheme="minorHAnsi"/>
                <w:sz w:val="16"/>
                <w:szCs w:val="16"/>
                <w:lang w:val="pt-BR"/>
              </w:rPr>
              <w:t>O=C1CC(OS(=O)(O)=O)C(O)C23C1(C)C4C(C(CCC5C(C)C6OC(C(CO)=C(C)C6)=O)C5(C)CC4)CC2O3</w:t>
            </w:r>
          </w:p>
        </w:tc>
        <w:tc>
          <w:tcPr>
            <w:tcW w:w="1272" w:type="dxa"/>
            <w:shd w:val="clear" w:color="auto" w:fill="auto"/>
            <w:vAlign w:val="center"/>
          </w:tcPr>
          <w:p w14:paraId="670FF132" w14:textId="7C599DD6" w:rsidR="00545986" w:rsidRPr="009A0BF0" w:rsidRDefault="00545986" w:rsidP="009A0BF0">
            <w:pPr>
              <w:jc w:val="center"/>
              <w:rPr>
                <w:rFonts w:ascii="Calibri" w:hAnsi="Calibri" w:cs="Calibri"/>
                <w:color w:val="000000"/>
                <w:sz w:val="22"/>
                <w:szCs w:val="22"/>
              </w:rPr>
            </w:pPr>
            <w:r>
              <w:rPr>
                <w:rFonts w:ascii="Calibri" w:hAnsi="Calibri" w:cs="Calibri"/>
                <w:color w:val="000000"/>
                <w:sz w:val="22"/>
                <w:szCs w:val="22"/>
              </w:rPr>
              <w:t>0.38 ± 0.1</w:t>
            </w:r>
          </w:p>
        </w:tc>
        <w:tc>
          <w:tcPr>
            <w:tcW w:w="4288" w:type="dxa"/>
            <w:shd w:val="clear" w:color="auto" w:fill="auto"/>
            <w:vAlign w:val="center"/>
          </w:tcPr>
          <w:p w14:paraId="22FD689E" w14:textId="542C9D4B"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 xml:space="preserve">HRMS supports molecular </w:t>
            </w:r>
            <w:r w:rsidR="00BA69A6" w:rsidRPr="002C0F10">
              <w:rPr>
                <w:rFonts w:asciiTheme="minorHAnsi" w:hAnsiTheme="minorHAnsi" w:cstheme="minorHAnsi"/>
                <w:sz w:val="22"/>
                <w:szCs w:val="22"/>
              </w:rPr>
              <w:t>formula.</w:t>
            </w:r>
          </w:p>
          <w:p w14:paraId="6EA32A12" w14:textId="77777777"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MS/MS supports structure via literature.</w:t>
            </w:r>
          </w:p>
          <w:p w14:paraId="29B63974" w14:textId="6DDC8966"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 xml:space="preserve">Literature only contained HRMS and NMR (i.e., no fragmentation), but was related to </w:t>
            </w:r>
            <w:r w:rsidRPr="002C0F10">
              <w:rPr>
                <w:rFonts w:asciiTheme="minorHAnsi" w:hAnsiTheme="minorHAnsi" w:cstheme="minorHAnsi"/>
                <w:i/>
                <w:iCs/>
                <w:sz w:val="22"/>
                <w:szCs w:val="22"/>
              </w:rPr>
              <w:t>W. somnifera</w:t>
            </w:r>
            <w:r w:rsidRPr="002C0F10">
              <w:rPr>
                <w:rFonts w:asciiTheme="minorHAnsi" w:hAnsiTheme="minorHAnsi" w:cstheme="minorHAnsi"/>
                <w:sz w:val="22"/>
                <w:szCs w:val="22"/>
              </w:rPr>
              <w:t xml:space="preserve"> leaves</w:t>
            </w:r>
            <w:r w:rsidR="000840A1">
              <w:rPr>
                <w:rFonts w:asciiTheme="minorHAnsi" w:hAnsiTheme="minorHAnsi" w:cstheme="minorHAnsi"/>
                <w:sz w:val="22"/>
                <w:szCs w:val="22"/>
              </w:rPr>
              <w:t xml:space="preserve"> </w:t>
            </w:r>
            <w:r w:rsidR="00D30BA1">
              <w:rPr>
                <w:rFonts w:asciiTheme="minorHAnsi" w:hAnsiTheme="minorHAnsi" w:cstheme="minorHAnsi"/>
                <w:sz w:val="22"/>
                <w:szCs w:val="22"/>
              </w:rPr>
              <w:fldChar w:fldCharType="begin"/>
            </w:r>
            <w:r w:rsidR="00D30BA1">
              <w:rPr>
                <w:rFonts w:asciiTheme="minorHAnsi" w:hAnsiTheme="minorHAnsi" w:cstheme="minorHAnsi"/>
                <w:sz w:val="22"/>
                <w:szCs w:val="22"/>
              </w:rPr>
              <w:instrText xml:space="preserve"> ADDIN EN.CITE &lt;EndNote&gt;&lt;Cite&gt;&lt;Author&gt;Misra&lt;/Author&gt;&lt;Year&gt;2005&lt;/Year&gt;&lt;RecNum&gt;47&lt;/RecNum&gt;&lt;record&gt;&lt;rec-number&gt;47&lt;/rec-number&gt;&lt;foreign-keys&gt;&lt;key app="EN" db-id="5zveep5p5rfddlepf295ra0fxsdrfd9s0ezs" timestamp="1740071449"&gt;47&lt;/key&gt;&lt;/foreign-keys&gt;&lt;ref-type name="Journal Article"&gt;17&lt;/ref-type&gt;&lt;contributors&gt;&lt;authors&gt;&lt;author&gt;Misra, Laxminarain&lt;/author&gt;&lt;author&gt;Lal, Payare&lt;/author&gt;&lt;author&gt;Sangwan, Rajender S.&lt;/author&gt;&lt;author&gt;Sangwan, Neelam S.&lt;/author&gt;&lt;author&gt;Uniyal, Girish C.&lt;/author&gt;&lt;author&gt;Tuli, Rakesh&lt;/author&gt;&lt;/authors&gt;&lt;/contributors&gt;&lt;titles&gt;&lt;title&gt;Unusually sulfated and oxygenated steroids from Withania somnifera&lt;/title&gt;&lt;secondary-title&gt;Phytochemistry&lt;/secondary-title&gt;&lt;/titles&gt;&lt;periodical&gt;&lt;full-title&gt;Phytochemistry&lt;/full-title&gt;&lt;/periodical&gt;&lt;pages&gt;2702-2707&lt;/pages&gt;&lt;volume&gt;66&lt;/volume&gt;&lt;number&gt;23&lt;/number&gt;&lt;keywords&gt;&lt;keyword&gt;L.&lt;/keyword&gt;&lt;keyword&gt;Solanaceae&lt;/keyword&gt;&lt;keyword&gt;Ashwagandha&lt;/keyword&gt;&lt;keyword&gt;Withanolides&lt;/keyword&gt;&lt;keyword&gt;Withasteroids&lt;/keyword&gt;&lt;keyword&gt;Sulfated&lt;/keyword&gt;&lt;keyword&gt;Oxygenated withanolide&lt;/keyword&gt;&lt;/keywords&gt;&lt;dates&gt;&lt;year&gt;2005&lt;/year&gt;&lt;pub-dates&gt;&lt;date&gt;2005/12/01/&lt;/date&gt;&lt;/pub-dates&gt;&lt;/dates&gt;&lt;isbn&gt;0031-9422&lt;/isbn&gt;&lt;urls&gt;&lt;related-urls&gt;&lt;url&gt;https://www.sciencedirect.com/science/article/pii/S0031942205005108&lt;/url&gt;&lt;/related-urls&gt;&lt;/urls&gt;&lt;electronic-resource-num&gt;https://doi.org/10.1016/j.phytochem.2005.10.001&lt;/electronic-resource-num&gt;&lt;/record&gt;&lt;/Cite&gt;&lt;/EndNote&gt;</w:instrText>
            </w:r>
            <w:r w:rsidR="00D30BA1">
              <w:rPr>
                <w:rFonts w:asciiTheme="minorHAnsi" w:hAnsiTheme="minorHAnsi" w:cstheme="minorHAnsi"/>
                <w:sz w:val="22"/>
                <w:szCs w:val="22"/>
              </w:rPr>
              <w:fldChar w:fldCharType="separate"/>
            </w:r>
            <w:r w:rsidR="00D30BA1">
              <w:rPr>
                <w:rFonts w:asciiTheme="minorHAnsi" w:hAnsiTheme="minorHAnsi" w:cstheme="minorHAnsi"/>
                <w:noProof/>
                <w:sz w:val="22"/>
                <w:szCs w:val="22"/>
              </w:rPr>
              <w:t>{Misra, 2005 #47}</w:t>
            </w:r>
            <w:r w:rsidR="00D30BA1">
              <w:rPr>
                <w:rFonts w:asciiTheme="minorHAnsi" w:hAnsiTheme="minorHAnsi" w:cstheme="minorHAnsi"/>
                <w:sz w:val="22"/>
                <w:szCs w:val="22"/>
              </w:rPr>
              <w:fldChar w:fldCharType="end"/>
            </w:r>
            <w:r w:rsidRPr="002C0F10">
              <w:rPr>
                <w:rFonts w:asciiTheme="minorHAnsi" w:hAnsiTheme="minorHAnsi" w:cstheme="minorHAnsi"/>
                <w:sz w:val="22"/>
                <w:szCs w:val="22"/>
              </w:rPr>
              <w:t xml:space="preserve"> and roots</w:t>
            </w:r>
            <w:r w:rsidR="000840A1">
              <w:rPr>
                <w:rFonts w:asciiTheme="minorHAnsi" w:hAnsiTheme="minorHAnsi" w:cstheme="minorHAnsi"/>
                <w:sz w:val="22"/>
                <w:szCs w:val="22"/>
              </w:rPr>
              <w:t xml:space="preserve"> </w:t>
            </w:r>
            <w:r w:rsidR="00D30BA1">
              <w:rPr>
                <w:rFonts w:asciiTheme="minorHAnsi" w:hAnsiTheme="minorHAnsi" w:cstheme="minorHAnsi"/>
                <w:sz w:val="22"/>
                <w:szCs w:val="22"/>
              </w:rPr>
              <w:fldChar w:fldCharType="begin"/>
            </w:r>
            <w:r w:rsidR="00D30BA1">
              <w:rPr>
                <w:rFonts w:asciiTheme="minorHAnsi" w:hAnsiTheme="minorHAnsi" w:cstheme="minorHAnsi"/>
                <w:sz w:val="22"/>
                <w:szCs w:val="22"/>
              </w:rPr>
              <w:instrText xml:space="preserve"> ADDIN EN.CITE &lt;EndNote&gt;&lt;Cite&gt;&lt;Author&gt;Trivedi&lt;/Author&gt;&lt;Year&gt;2017&lt;/Year&gt;&lt;RecNum&gt;48&lt;/RecNum&gt;&lt;record&gt;&lt;rec-number&gt;48&lt;/rec-number&gt;&lt;foreign-keys&gt;&lt;key app="EN" db-id="5zveep5p5rfddlepf295ra0fxsdrfd9s0ezs" timestamp="1740071478"&gt;48&lt;/key&gt;&lt;/foreign-keys&gt;&lt;ref-type name="Journal Article"&gt;17&lt;/ref-type&gt;&lt;contributors&gt;&lt;authors&gt;&lt;author&gt;Trivedi, Mahendra Kumar&lt;/author&gt;&lt;author&gt;Panda, Parthasarathi&lt;/author&gt;&lt;author&gt;Sethi, Kalyan Kumar&lt;/author&gt;&lt;author&gt;Jana, Snehasis&lt;/author&gt;&lt;/authors&gt;&lt;/contributors&gt;&lt;titles&gt;&lt;title&gt;Metabolite Profiling in Withania somnifera Roots Hydroalcoholic Extract Using LC/MS, GC/MS and NMR Spectroscopy&lt;/title&gt;&lt;secondary-title&gt;Chemistry &amp;amp; Biodiversity&lt;/secondary-title&gt;&lt;/titles&gt;&lt;periodical&gt;&lt;full-title&gt;Chemistry &amp;amp; Biodiversity&lt;/full-title&gt;&lt;/periodical&gt;&lt;pages&gt;e1600280&lt;/pages&gt;&lt;volume&gt;14&lt;/volume&gt;&lt;number&gt;3&lt;/number&gt;&lt;dates&gt;&lt;year&gt;2017&lt;/year&gt;&lt;/dates&gt;&lt;isbn&gt;1612-1872&lt;/isbn&gt;&lt;urls&gt;&lt;related-urls&gt;&lt;url&gt;https://onlinelibrary.wiley.com/doi/abs/10.1002/cbdv.201600280&lt;/url&gt;&lt;/related-urls&gt;&lt;/urls&gt;&lt;electronic-resource-num&gt;https://doi.org/10.1002/cbdv.201600280&lt;/electronic-resource-num&gt;&lt;/record&gt;&lt;/Cite&gt;&lt;/EndNote&gt;</w:instrText>
            </w:r>
            <w:r w:rsidR="00D30BA1">
              <w:rPr>
                <w:rFonts w:asciiTheme="minorHAnsi" w:hAnsiTheme="minorHAnsi" w:cstheme="minorHAnsi"/>
                <w:sz w:val="22"/>
                <w:szCs w:val="22"/>
              </w:rPr>
              <w:fldChar w:fldCharType="separate"/>
            </w:r>
            <w:r w:rsidR="00D30BA1">
              <w:rPr>
                <w:rFonts w:asciiTheme="minorHAnsi" w:hAnsiTheme="minorHAnsi" w:cstheme="minorHAnsi"/>
                <w:noProof/>
                <w:sz w:val="22"/>
                <w:szCs w:val="22"/>
              </w:rPr>
              <w:t>{Trivedi, 2017 #48}</w:t>
            </w:r>
            <w:r w:rsidR="00D30BA1">
              <w:rPr>
                <w:rFonts w:asciiTheme="minorHAnsi" w:hAnsiTheme="minorHAnsi" w:cstheme="minorHAnsi"/>
                <w:sz w:val="22"/>
                <w:szCs w:val="22"/>
              </w:rPr>
              <w:fldChar w:fldCharType="end"/>
            </w:r>
            <w:r w:rsidRPr="002C0F10">
              <w:rPr>
                <w:rFonts w:asciiTheme="minorHAnsi" w:hAnsiTheme="minorHAnsi" w:cstheme="minorHAnsi"/>
                <w:sz w:val="22"/>
                <w:szCs w:val="22"/>
              </w:rPr>
              <w:t>.</w:t>
            </w:r>
          </w:p>
          <w:p w14:paraId="0B121C03" w14:textId="70EC61E8"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MS/MS is similar, though not exact, to Peak 23a.</w:t>
            </w:r>
          </w:p>
          <w:p w14:paraId="69A4F4E3" w14:textId="50C963A6"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The molecular formula matches withaferin A with a sulfate.</w:t>
            </w:r>
          </w:p>
        </w:tc>
      </w:tr>
      <w:tr w:rsidR="00545986" w:rsidRPr="000C3398" w14:paraId="49A0DC0D" w14:textId="77777777" w:rsidTr="00847EB6">
        <w:trPr>
          <w:cantSplit/>
          <w:trHeight w:val="1763"/>
        </w:trPr>
        <w:tc>
          <w:tcPr>
            <w:tcW w:w="715" w:type="dxa"/>
            <w:shd w:val="clear" w:color="auto" w:fill="auto"/>
            <w:vAlign w:val="center"/>
          </w:tcPr>
          <w:p w14:paraId="2AB1D05A" w14:textId="77E288AC"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color w:val="000000"/>
                <w:sz w:val="22"/>
                <w:szCs w:val="22"/>
              </w:rPr>
              <w:t>26a</w:t>
            </w:r>
          </w:p>
        </w:tc>
        <w:tc>
          <w:tcPr>
            <w:tcW w:w="720" w:type="dxa"/>
            <w:vMerge w:val="restart"/>
            <w:shd w:val="clear" w:color="auto" w:fill="auto"/>
            <w:vAlign w:val="center"/>
          </w:tcPr>
          <w:p w14:paraId="0292E005" w14:textId="0D8F654F"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37.15</w:t>
            </w:r>
          </w:p>
        </w:tc>
        <w:tc>
          <w:tcPr>
            <w:tcW w:w="1440" w:type="dxa"/>
            <w:shd w:val="clear" w:color="auto" w:fill="auto"/>
            <w:vAlign w:val="center"/>
          </w:tcPr>
          <w:p w14:paraId="623D4A1D" w14:textId="77777777"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783.4155</w:t>
            </w:r>
          </w:p>
          <w:p w14:paraId="57A8D2B1" w14:textId="2FA52CC2"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827.4065</w:t>
            </w:r>
            <w:r>
              <w:rPr>
                <w:rFonts w:asciiTheme="minorHAnsi" w:hAnsiTheme="minorHAnsi" w:cstheme="minorHAnsi"/>
                <w:bCs/>
                <w:sz w:val="22"/>
                <w:szCs w:val="22"/>
              </w:rPr>
              <w:t xml:space="preserve"> </w:t>
            </w:r>
            <w:r>
              <w:rPr>
                <w:rFonts w:asciiTheme="minorHAnsi" w:hAnsiTheme="minorHAnsi" w:cstheme="minorHAnsi"/>
                <w:bCs/>
                <w:sz w:val="22"/>
                <w:szCs w:val="22"/>
                <w:vertAlign w:val="superscript"/>
              </w:rPr>
              <w:t>7</w:t>
            </w:r>
          </w:p>
        </w:tc>
        <w:tc>
          <w:tcPr>
            <w:tcW w:w="1115" w:type="dxa"/>
            <w:shd w:val="clear" w:color="auto" w:fill="auto"/>
            <w:vAlign w:val="center"/>
          </w:tcPr>
          <w:p w14:paraId="03FB3740" w14:textId="7777777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-0.9</w:t>
            </w:r>
          </w:p>
          <w:p w14:paraId="02A7B6F5" w14:textId="3C8836DA"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-0.7</w:t>
            </w:r>
          </w:p>
        </w:tc>
        <w:tc>
          <w:tcPr>
            <w:tcW w:w="2305" w:type="dxa"/>
            <w:shd w:val="clear" w:color="auto" w:fill="auto"/>
            <w:vAlign w:val="center"/>
          </w:tcPr>
          <w:p w14:paraId="56EE7D1E" w14:textId="7777777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Withanoside IV</w:t>
            </w:r>
          </w:p>
          <w:p w14:paraId="776B378D" w14:textId="52A78C33"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C</w:t>
            </w:r>
            <w:r w:rsidRPr="002C0F10">
              <w:rPr>
                <w:rFonts w:asciiTheme="minorHAnsi" w:hAnsiTheme="minorHAnsi" w:cstheme="minorHAnsi"/>
                <w:sz w:val="22"/>
                <w:szCs w:val="22"/>
                <w:vertAlign w:val="subscript"/>
              </w:rPr>
              <w:t>40</w:t>
            </w:r>
            <w:r w:rsidRPr="002C0F10">
              <w:rPr>
                <w:rFonts w:asciiTheme="minorHAnsi" w:hAnsiTheme="minorHAnsi" w:cstheme="minorHAnsi"/>
                <w:sz w:val="22"/>
                <w:szCs w:val="22"/>
              </w:rPr>
              <w:t>H</w:t>
            </w:r>
            <w:r w:rsidRPr="002C0F10">
              <w:rPr>
                <w:rFonts w:asciiTheme="minorHAnsi" w:hAnsiTheme="minorHAnsi" w:cstheme="minorHAnsi"/>
                <w:sz w:val="22"/>
                <w:szCs w:val="22"/>
                <w:vertAlign w:val="subscript"/>
              </w:rPr>
              <w:t>62</w:t>
            </w:r>
            <w:r w:rsidRPr="002C0F10">
              <w:rPr>
                <w:rFonts w:asciiTheme="minorHAnsi" w:hAnsiTheme="minorHAnsi" w:cstheme="minorHAnsi"/>
                <w:sz w:val="22"/>
                <w:szCs w:val="22"/>
              </w:rPr>
              <w:t>O</w:t>
            </w:r>
            <w:r w:rsidRPr="002C0F10">
              <w:rPr>
                <w:rFonts w:asciiTheme="minorHAnsi" w:hAnsiTheme="minorHAnsi" w:cstheme="minorHAnsi"/>
                <w:sz w:val="22"/>
                <w:szCs w:val="22"/>
                <w:vertAlign w:val="subscript"/>
              </w:rPr>
              <w:t>15</w:t>
            </w:r>
          </w:p>
          <w:p w14:paraId="19E14367" w14:textId="6E6CFE03"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(362472-81-9)</w:t>
            </w:r>
          </w:p>
          <w:p w14:paraId="772299A3" w14:textId="71E39504"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Reference</w:t>
            </w:r>
          </w:p>
        </w:tc>
        <w:tc>
          <w:tcPr>
            <w:tcW w:w="2598" w:type="dxa"/>
            <w:shd w:val="clear" w:color="auto" w:fill="auto"/>
            <w:vAlign w:val="center"/>
          </w:tcPr>
          <w:p w14:paraId="1F714CA3" w14:textId="77777777" w:rsidR="00545986" w:rsidRPr="00BE1751" w:rsidRDefault="00B636EB" w:rsidP="00545986">
            <w:pPr>
              <w:jc w:val="center"/>
              <w:rPr>
                <w:rFonts w:asciiTheme="minorHAnsi" w:hAnsiTheme="minorHAnsi" w:cstheme="minorHAnsi"/>
                <w:sz w:val="16"/>
                <w:szCs w:val="16"/>
              </w:rPr>
            </w:pPr>
            <w:r w:rsidRPr="00B636EB">
              <w:rPr>
                <w:rFonts w:asciiTheme="minorHAnsi" w:hAnsiTheme="minorHAnsi" w:cstheme="minorHAnsi"/>
                <w:noProof/>
                <w:sz w:val="16"/>
                <w:szCs w:val="16"/>
              </w:rPr>
              <w:object w:dxaOrig="9917" w:dyaOrig="6629" w14:anchorId="1C3CB274">
                <v:shape id="_x0000_i1064" type="#_x0000_t75" alt="" style="width:118.95pt;height:79.5pt;mso-width-percent:0;mso-height-percent:0;mso-width-percent:0;mso-height-percent:0" o:ole="">
                  <v:imagedata r:id="rId88" o:title=""/>
                </v:shape>
                <o:OLEObject Type="Embed" ProgID="ChemDraw.Document.6.0" ShapeID="_x0000_i1064" DrawAspect="Content" ObjectID="_1812873546" r:id="rId89"/>
              </w:object>
            </w:r>
          </w:p>
          <w:p w14:paraId="056CEABF" w14:textId="66E8E476" w:rsidR="00545986" w:rsidRPr="00C22FC8" w:rsidRDefault="00545986" w:rsidP="00545986">
            <w:pPr>
              <w:jc w:val="center"/>
              <w:rPr>
                <w:rFonts w:asciiTheme="minorHAnsi" w:hAnsiTheme="minorHAnsi" w:cstheme="minorHAnsi"/>
                <w:sz w:val="16"/>
                <w:szCs w:val="16"/>
                <w:lang w:val="pt-BR"/>
              </w:rPr>
            </w:pPr>
            <w:r w:rsidRPr="00C22FC8">
              <w:rPr>
                <w:rFonts w:asciiTheme="minorHAnsi" w:hAnsiTheme="minorHAnsi" w:cstheme="minorHAnsi"/>
                <w:sz w:val="16"/>
                <w:szCs w:val="16"/>
                <w:lang w:val="pt-BR"/>
              </w:rPr>
              <w:t>OC1CC(OC2C(O)C(O)C(O)C(COC3C(O)C(O)C(O)C(CO)O3)O2)CC4=CCC(C(CCC5C(C)C6OC(C(CO)=C(C)C6)=O)C5(C)CC7)C7C41C</w:t>
            </w:r>
          </w:p>
        </w:tc>
        <w:tc>
          <w:tcPr>
            <w:tcW w:w="1272" w:type="dxa"/>
            <w:vMerge w:val="restart"/>
            <w:shd w:val="clear" w:color="auto" w:fill="auto"/>
            <w:vAlign w:val="center"/>
          </w:tcPr>
          <w:p w14:paraId="3E76546A" w14:textId="2F4EA9EB" w:rsidR="00545986" w:rsidRPr="009A0BF0" w:rsidRDefault="00545986" w:rsidP="009A0BF0">
            <w:pPr>
              <w:jc w:val="center"/>
              <w:rPr>
                <w:rFonts w:ascii="Calibri" w:hAnsi="Calibri" w:cs="Calibri"/>
                <w:color w:val="000000"/>
                <w:sz w:val="22"/>
                <w:szCs w:val="22"/>
              </w:rPr>
            </w:pPr>
            <w:r>
              <w:rPr>
                <w:rFonts w:ascii="Calibri" w:hAnsi="Calibri" w:cs="Calibri"/>
                <w:color w:val="000000"/>
                <w:sz w:val="22"/>
                <w:szCs w:val="22"/>
              </w:rPr>
              <w:t>6.8</w:t>
            </w:r>
          </w:p>
        </w:tc>
        <w:tc>
          <w:tcPr>
            <w:tcW w:w="4288" w:type="dxa"/>
            <w:shd w:val="clear" w:color="auto" w:fill="auto"/>
            <w:vAlign w:val="center"/>
          </w:tcPr>
          <w:p w14:paraId="7EF1397F" w14:textId="2637DBE5"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 xml:space="preserve">HRMS supports molecular </w:t>
            </w:r>
            <w:r w:rsidR="00BA69A6" w:rsidRPr="002C0F10">
              <w:rPr>
                <w:rFonts w:asciiTheme="minorHAnsi" w:hAnsiTheme="minorHAnsi" w:cstheme="minorHAnsi"/>
                <w:sz w:val="22"/>
                <w:szCs w:val="22"/>
              </w:rPr>
              <w:t>formula.</w:t>
            </w:r>
          </w:p>
          <w:p w14:paraId="134944A1" w14:textId="77777777"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MS/MS supports structure via reference standard.</w:t>
            </w:r>
          </w:p>
          <w:p w14:paraId="5C9134BB" w14:textId="77CDE371"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 xml:space="preserve">Retention time matches </w:t>
            </w:r>
            <w:r w:rsidR="00BA69A6" w:rsidRPr="002C0F10">
              <w:rPr>
                <w:rFonts w:asciiTheme="minorHAnsi" w:hAnsiTheme="minorHAnsi" w:cstheme="minorHAnsi"/>
                <w:sz w:val="22"/>
                <w:szCs w:val="22"/>
              </w:rPr>
              <w:t>the reference</w:t>
            </w:r>
            <w:r w:rsidRPr="002C0F10">
              <w:rPr>
                <w:rFonts w:asciiTheme="minorHAnsi" w:hAnsiTheme="minorHAnsi" w:cstheme="minorHAnsi"/>
                <w:sz w:val="22"/>
                <w:szCs w:val="22"/>
              </w:rPr>
              <w:t xml:space="preserve"> standard.</w:t>
            </w:r>
          </w:p>
        </w:tc>
      </w:tr>
      <w:tr w:rsidR="00545986" w:rsidRPr="000C3398" w14:paraId="6B6B91E2" w14:textId="77777777" w:rsidTr="00847EB6">
        <w:trPr>
          <w:cantSplit/>
          <w:trHeight w:val="1763"/>
        </w:trPr>
        <w:tc>
          <w:tcPr>
            <w:tcW w:w="715" w:type="dxa"/>
            <w:shd w:val="clear" w:color="auto" w:fill="auto"/>
            <w:vAlign w:val="center"/>
          </w:tcPr>
          <w:p w14:paraId="5D6172FF" w14:textId="1B046C69" w:rsidR="00545986" w:rsidRPr="002C0F10" w:rsidRDefault="00545986" w:rsidP="00545986">
            <w:pPr>
              <w:jc w:val="center"/>
              <w:rPr>
                <w:rFonts w:asciiTheme="minorHAnsi" w:hAnsiTheme="minorHAnsi" w:cstheme="minorHAnsi"/>
                <w:color w:val="000000"/>
                <w:sz w:val="22"/>
                <w:szCs w:val="22"/>
              </w:rPr>
            </w:pPr>
            <w:r w:rsidRPr="002C0F10">
              <w:rPr>
                <w:rFonts w:asciiTheme="minorHAnsi" w:hAnsiTheme="minorHAnsi" w:cstheme="minorHAnsi"/>
                <w:color w:val="000000"/>
                <w:sz w:val="22"/>
                <w:szCs w:val="22"/>
              </w:rPr>
              <w:lastRenderedPageBreak/>
              <w:t>26b</w:t>
            </w:r>
          </w:p>
        </w:tc>
        <w:tc>
          <w:tcPr>
            <w:tcW w:w="720" w:type="dxa"/>
            <w:vMerge/>
            <w:shd w:val="clear" w:color="auto" w:fill="auto"/>
            <w:vAlign w:val="center"/>
          </w:tcPr>
          <w:p w14:paraId="7E859166" w14:textId="77777777" w:rsidR="00545986" w:rsidRPr="002C0F10" w:rsidRDefault="00545986" w:rsidP="00545986">
            <w:pPr>
              <w:jc w:val="center"/>
              <w:rPr>
                <w:rFonts w:asciiTheme="minorHAnsi" w:hAnsiTheme="minorHAnsi" w:cstheme="minorHAnsi"/>
                <w:sz w:val="22"/>
                <w:szCs w:val="22"/>
              </w:rPr>
            </w:pPr>
          </w:p>
        </w:tc>
        <w:tc>
          <w:tcPr>
            <w:tcW w:w="1440" w:type="dxa"/>
            <w:shd w:val="clear" w:color="auto" w:fill="auto"/>
            <w:vAlign w:val="center"/>
          </w:tcPr>
          <w:p w14:paraId="22E08E18" w14:textId="2026F56B"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489.2853</w:t>
            </w:r>
          </w:p>
          <w:p w14:paraId="6528046B" w14:textId="1A86D058"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533.2760</w:t>
            </w:r>
            <w:r>
              <w:rPr>
                <w:rFonts w:asciiTheme="minorHAnsi" w:hAnsiTheme="minorHAnsi" w:cstheme="minorHAnsi"/>
                <w:bCs/>
                <w:sz w:val="22"/>
                <w:szCs w:val="22"/>
              </w:rPr>
              <w:t xml:space="preserve"> </w:t>
            </w:r>
            <w:r>
              <w:rPr>
                <w:rFonts w:asciiTheme="minorHAnsi" w:hAnsiTheme="minorHAnsi" w:cstheme="minorHAnsi"/>
                <w:bCs/>
                <w:sz w:val="22"/>
                <w:szCs w:val="22"/>
                <w:vertAlign w:val="superscript"/>
              </w:rPr>
              <w:t>7</w:t>
            </w:r>
          </w:p>
        </w:tc>
        <w:tc>
          <w:tcPr>
            <w:tcW w:w="1115" w:type="dxa"/>
            <w:shd w:val="clear" w:color="auto" w:fill="auto"/>
            <w:vAlign w:val="center"/>
          </w:tcPr>
          <w:p w14:paraId="1BB7EB90" w14:textId="09BAF98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-0.0</w:t>
            </w:r>
          </w:p>
          <w:p w14:paraId="4B3E5B35" w14:textId="5BBA3D56"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0.7</w:t>
            </w:r>
          </w:p>
        </w:tc>
        <w:tc>
          <w:tcPr>
            <w:tcW w:w="2305" w:type="dxa"/>
            <w:shd w:val="clear" w:color="auto" w:fill="auto"/>
            <w:vAlign w:val="center"/>
          </w:tcPr>
          <w:p w14:paraId="79D4B9AB" w14:textId="7777777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Viscosalactone B</w:t>
            </w:r>
            <w:r w:rsidRPr="002C0F10">
              <w:rPr>
                <w:rFonts w:asciiTheme="minorHAnsi" w:hAnsiTheme="minorHAnsi" w:cstheme="minorHAnsi"/>
                <w:sz w:val="22"/>
                <w:szCs w:val="22"/>
              </w:rPr>
              <w:br/>
              <w:t>or related isomer</w:t>
            </w:r>
          </w:p>
          <w:p w14:paraId="70E3C476" w14:textId="00BA56B3"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C</w:t>
            </w:r>
            <w:r w:rsidRPr="002C0F10">
              <w:rPr>
                <w:rFonts w:asciiTheme="minorHAnsi" w:hAnsiTheme="minorHAnsi" w:cstheme="minorHAnsi"/>
                <w:sz w:val="22"/>
                <w:szCs w:val="22"/>
                <w:vertAlign w:val="subscript"/>
              </w:rPr>
              <w:t>28</w:t>
            </w:r>
            <w:r w:rsidRPr="002C0F10">
              <w:rPr>
                <w:rFonts w:asciiTheme="minorHAnsi" w:hAnsiTheme="minorHAnsi" w:cstheme="minorHAnsi"/>
                <w:sz w:val="22"/>
                <w:szCs w:val="22"/>
              </w:rPr>
              <w:t>H</w:t>
            </w:r>
            <w:r w:rsidRPr="002C0F10">
              <w:rPr>
                <w:rFonts w:asciiTheme="minorHAnsi" w:hAnsiTheme="minorHAnsi" w:cstheme="minorHAnsi"/>
                <w:sz w:val="22"/>
                <w:szCs w:val="22"/>
                <w:vertAlign w:val="subscript"/>
              </w:rPr>
              <w:t>40</w:t>
            </w:r>
            <w:r w:rsidRPr="002C0F10">
              <w:rPr>
                <w:rFonts w:asciiTheme="minorHAnsi" w:hAnsiTheme="minorHAnsi" w:cstheme="minorHAnsi"/>
                <w:sz w:val="22"/>
                <w:szCs w:val="22"/>
              </w:rPr>
              <w:t>O</w:t>
            </w:r>
            <w:r w:rsidRPr="002C0F10">
              <w:rPr>
                <w:rFonts w:asciiTheme="minorHAnsi" w:hAnsiTheme="minorHAnsi" w:cstheme="minorHAnsi"/>
                <w:sz w:val="22"/>
                <w:szCs w:val="22"/>
                <w:vertAlign w:val="subscript"/>
              </w:rPr>
              <w:t>7</w:t>
            </w:r>
          </w:p>
          <w:p w14:paraId="6CF4E012" w14:textId="7777777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(76938-46-0)</w:t>
            </w:r>
          </w:p>
          <w:p w14:paraId="323DCE08" w14:textId="09450076"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Matched</w:t>
            </w:r>
          </w:p>
        </w:tc>
        <w:tc>
          <w:tcPr>
            <w:tcW w:w="2598" w:type="dxa"/>
            <w:shd w:val="clear" w:color="auto" w:fill="auto"/>
            <w:vAlign w:val="center"/>
          </w:tcPr>
          <w:p w14:paraId="2F1215ED" w14:textId="7D11108D" w:rsidR="00545986" w:rsidRPr="00BE1751" w:rsidRDefault="00B636EB" w:rsidP="00545986">
            <w:pPr>
              <w:jc w:val="center"/>
              <w:rPr>
                <w:rFonts w:asciiTheme="minorHAnsi" w:hAnsiTheme="minorHAnsi" w:cstheme="minorHAnsi"/>
                <w:sz w:val="16"/>
                <w:szCs w:val="16"/>
              </w:rPr>
            </w:pPr>
            <w:r w:rsidRPr="00B636EB">
              <w:rPr>
                <w:rFonts w:asciiTheme="minorHAnsi" w:hAnsiTheme="minorHAnsi" w:cstheme="minorHAnsi"/>
                <w:noProof/>
                <w:sz w:val="16"/>
                <w:szCs w:val="16"/>
              </w:rPr>
              <w:object w:dxaOrig="6002" w:dyaOrig="3332" w14:anchorId="3F2FCB68">
                <v:shape id="_x0000_i1065" type="#_x0000_t75" alt="" style="width:118.65pt;height:66.8pt;mso-width-percent:0;mso-height-percent:0;mso-width-percent:0;mso-height-percent:0" o:ole="">
                  <v:imagedata r:id="rId90" o:title=""/>
                </v:shape>
                <o:OLEObject Type="Embed" ProgID="ChemDraw.Document.6.0" ShapeID="_x0000_i1065" DrawAspect="Content" ObjectID="_1812873547" r:id="rId91"/>
              </w:object>
            </w:r>
          </w:p>
          <w:p w14:paraId="0815D137" w14:textId="3A27A9A4" w:rsidR="00545986" w:rsidRPr="00C22FC8" w:rsidRDefault="00545986" w:rsidP="00545986">
            <w:pPr>
              <w:jc w:val="center"/>
              <w:rPr>
                <w:rFonts w:asciiTheme="minorHAnsi" w:hAnsiTheme="minorHAnsi" w:cstheme="minorHAnsi"/>
                <w:sz w:val="16"/>
                <w:szCs w:val="16"/>
                <w:lang w:val="pt-BR"/>
              </w:rPr>
            </w:pPr>
            <w:r w:rsidRPr="00C22FC8">
              <w:rPr>
                <w:rFonts w:asciiTheme="minorHAnsi" w:hAnsiTheme="minorHAnsi" w:cstheme="minorHAnsi"/>
                <w:sz w:val="16"/>
                <w:szCs w:val="16"/>
                <w:lang w:val="pt-BR"/>
              </w:rPr>
              <w:t>O=C1CC(O)C(O)C23C1(C)C4C(C(CCC5C(C)C6OC(C(CO)=C(C)C6)=O)C5(C)CC4)CC2O3</w:t>
            </w:r>
          </w:p>
        </w:tc>
        <w:tc>
          <w:tcPr>
            <w:tcW w:w="1272" w:type="dxa"/>
            <w:vMerge/>
            <w:shd w:val="clear" w:color="auto" w:fill="auto"/>
            <w:vAlign w:val="center"/>
          </w:tcPr>
          <w:p w14:paraId="4807E952" w14:textId="157BCD27" w:rsidR="00545986" w:rsidRPr="00C22FC8" w:rsidRDefault="00545986" w:rsidP="00545986">
            <w:pPr>
              <w:jc w:val="center"/>
              <w:rPr>
                <w:rFonts w:asciiTheme="minorHAnsi" w:hAnsiTheme="minorHAnsi" w:cstheme="minorHAnsi"/>
                <w:sz w:val="22"/>
                <w:szCs w:val="22"/>
                <w:lang w:val="pt-BR"/>
              </w:rPr>
            </w:pPr>
          </w:p>
        </w:tc>
        <w:tc>
          <w:tcPr>
            <w:tcW w:w="4288" w:type="dxa"/>
            <w:shd w:val="clear" w:color="auto" w:fill="auto"/>
            <w:vAlign w:val="center"/>
          </w:tcPr>
          <w:p w14:paraId="350217FC" w14:textId="33F2FD39"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 xml:space="preserve">HRMS supports molecular </w:t>
            </w:r>
            <w:r w:rsidR="00BA69A6" w:rsidRPr="002C0F10">
              <w:rPr>
                <w:rFonts w:asciiTheme="minorHAnsi" w:hAnsiTheme="minorHAnsi" w:cstheme="minorHAnsi"/>
                <w:sz w:val="22"/>
                <w:szCs w:val="22"/>
              </w:rPr>
              <w:t>formula.</w:t>
            </w:r>
          </w:p>
          <w:p w14:paraId="2C5EE91A" w14:textId="77777777"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MS/MS supports structure via literature.</w:t>
            </w:r>
          </w:p>
          <w:p w14:paraId="13703C6D" w14:textId="39902BBC" w:rsidR="00545986"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 xml:space="preserve">Literature contained fragmentation of Viscosalactone B only (not other isomers) and was related to </w:t>
            </w:r>
            <w:r w:rsidRPr="002C0F10">
              <w:rPr>
                <w:rFonts w:asciiTheme="minorHAnsi" w:hAnsiTheme="minorHAnsi" w:cstheme="minorHAnsi"/>
                <w:i/>
                <w:iCs/>
                <w:sz w:val="22"/>
                <w:szCs w:val="22"/>
              </w:rPr>
              <w:t>W. somnifera</w:t>
            </w:r>
            <w:r w:rsidRPr="002C0F10">
              <w:rPr>
                <w:rFonts w:asciiTheme="minorHAnsi" w:hAnsiTheme="minorHAnsi" w:cstheme="minorHAnsi"/>
                <w:sz w:val="22"/>
                <w:szCs w:val="22"/>
              </w:rPr>
              <w:t xml:space="preserve"> fruits</w:t>
            </w:r>
            <w:r w:rsidR="000840A1">
              <w:rPr>
                <w:rFonts w:asciiTheme="minorHAnsi" w:hAnsiTheme="minorHAnsi" w:cstheme="minorHAnsi"/>
                <w:sz w:val="22"/>
                <w:szCs w:val="22"/>
              </w:rPr>
              <w:t xml:space="preserve"> </w:t>
            </w:r>
            <w:r w:rsidR="00D30BA1">
              <w:rPr>
                <w:rFonts w:asciiTheme="minorHAnsi" w:hAnsiTheme="minorHAnsi" w:cstheme="minorHAnsi"/>
                <w:sz w:val="22"/>
                <w:szCs w:val="22"/>
              </w:rPr>
              <w:fldChar w:fldCharType="begin"/>
            </w:r>
            <w:r w:rsidR="00D30BA1">
              <w:rPr>
                <w:rFonts w:asciiTheme="minorHAnsi" w:hAnsiTheme="minorHAnsi" w:cstheme="minorHAnsi"/>
                <w:sz w:val="22"/>
                <w:szCs w:val="22"/>
              </w:rPr>
              <w:instrText xml:space="preserve"> ADDIN EN.CITE &lt;EndNote&gt;&lt;Cite&gt;&lt;Author&gt;Bolleddula&lt;/Author&gt;&lt;Year&gt;2012&lt;/Year&gt;&lt;RecNum&gt;43&lt;/RecNum&gt;&lt;record&gt;&lt;rec-number&gt;43&lt;/rec-number&gt;&lt;foreign-keys&gt;&lt;key app="EN" db-id="5zveep5p5rfddlepf295ra0fxsdrfd9s0ezs" timestamp="1740071262"&gt;43&lt;/key&gt;&lt;/foreign-keys&gt;&lt;ref-type name="Journal Article"&gt;17&lt;/ref-type&gt;&lt;contributors&gt;&lt;authors&gt;&lt;author&gt;Bolleddula, Jayaprakasam&lt;/author&gt;&lt;author&gt;Fitch, William&lt;/author&gt;&lt;author&gt;Vareed, Shaiju K.&lt;/author&gt;&lt;author&gt;Nair, Muraleedharan G.&lt;/author&gt;&lt;/authors&gt;&lt;/contributors&gt;&lt;titles&gt;&lt;title&gt;Identification of metabolites in Withania sominfera fruits by liquid chromatography and high-resolution mass spectrometry&lt;/title&gt;&lt;secondary-title&gt;Rapid Communications in Mass Spectrometry&lt;/secondary-title&gt;&lt;/titles&gt;&lt;periodical&gt;&lt;full-title&gt;Rapid Communications in Mass Spectrometry&lt;/full-title&gt;&lt;/periodical&gt;&lt;pages&gt;1277-1290&lt;/pages&gt;&lt;volume&gt;26&lt;/volume&gt;&lt;number&gt;11&lt;/number&gt;&lt;dates&gt;&lt;year&gt;2012&lt;/year&gt;&lt;pub-dates&gt;&lt;date&gt;2012/06/15&lt;/date&gt;&lt;/pub-dates&gt;&lt;/dates&gt;&lt;publisher&gt;John Wiley &amp;amp; Sons, Ltd&lt;/publisher&gt;&lt;isbn&gt;0951-4198&lt;/isbn&gt;&lt;urls&gt;&lt;related-urls&gt;&lt;url&gt;https://doi.org/10.1002/rcm.6221&lt;/url&gt;&lt;/related-urls&gt;&lt;/urls&gt;&lt;electronic-resource-num&gt;https://doi.org/10.1002/rcm.6221&lt;/electronic-resource-num&gt;&lt;access-date&gt;2025/02/20&lt;/access-date&gt;&lt;/record&gt;&lt;/Cite&gt;&lt;/EndNote&gt;</w:instrText>
            </w:r>
            <w:r w:rsidR="00D30BA1">
              <w:rPr>
                <w:rFonts w:asciiTheme="minorHAnsi" w:hAnsiTheme="minorHAnsi" w:cstheme="minorHAnsi"/>
                <w:sz w:val="22"/>
                <w:szCs w:val="22"/>
              </w:rPr>
              <w:fldChar w:fldCharType="separate"/>
            </w:r>
            <w:r w:rsidR="00D30BA1">
              <w:rPr>
                <w:rFonts w:asciiTheme="minorHAnsi" w:hAnsiTheme="minorHAnsi" w:cstheme="minorHAnsi"/>
                <w:noProof/>
                <w:sz w:val="22"/>
                <w:szCs w:val="22"/>
              </w:rPr>
              <w:t>{Bolleddula, 2012 #43}</w:t>
            </w:r>
            <w:r w:rsidR="00D30BA1">
              <w:rPr>
                <w:rFonts w:asciiTheme="minorHAnsi" w:hAnsiTheme="minorHAnsi" w:cstheme="minorHAnsi"/>
                <w:sz w:val="22"/>
                <w:szCs w:val="22"/>
              </w:rPr>
              <w:fldChar w:fldCharType="end"/>
            </w:r>
            <w:r w:rsidRPr="002C0F10">
              <w:rPr>
                <w:rFonts w:asciiTheme="minorHAnsi" w:hAnsiTheme="minorHAnsi" w:cstheme="minorHAnsi"/>
                <w:sz w:val="22"/>
                <w:szCs w:val="22"/>
              </w:rPr>
              <w:t>.</w:t>
            </w:r>
          </w:p>
          <w:p w14:paraId="728ECD6C" w14:textId="54983965" w:rsidR="00545986" w:rsidRPr="002C0F10" w:rsidRDefault="00545986" w:rsidP="00545986">
            <w:pPr>
              <w:rPr>
                <w:rFonts w:asciiTheme="minorHAnsi" w:hAnsiTheme="minorHAnsi" w:cstheme="minorHAnsi"/>
                <w:sz w:val="22"/>
                <w:szCs w:val="22"/>
              </w:rPr>
            </w:pPr>
            <w:r>
              <w:rPr>
                <w:rFonts w:asciiTheme="minorHAnsi" w:hAnsiTheme="minorHAnsi" w:cstheme="minorHAnsi"/>
                <w:sz w:val="22"/>
                <w:szCs w:val="22"/>
              </w:rPr>
              <w:t>Retention time is shifted and likely not a major contributor to mass.</w:t>
            </w:r>
          </w:p>
        </w:tc>
      </w:tr>
      <w:tr w:rsidR="00545986" w:rsidRPr="000C3398" w14:paraId="6162B9DD" w14:textId="77777777" w:rsidTr="00847EB6">
        <w:trPr>
          <w:cantSplit/>
          <w:trHeight w:val="1763"/>
        </w:trPr>
        <w:tc>
          <w:tcPr>
            <w:tcW w:w="715" w:type="dxa"/>
            <w:shd w:val="clear" w:color="auto" w:fill="auto"/>
            <w:vAlign w:val="center"/>
          </w:tcPr>
          <w:p w14:paraId="317137F9" w14:textId="4E46812B"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color w:val="000000"/>
                <w:sz w:val="22"/>
                <w:szCs w:val="22"/>
              </w:rPr>
              <w:t>27</w:t>
            </w:r>
          </w:p>
        </w:tc>
        <w:tc>
          <w:tcPr>
            <w:tcW w:w="720" w:type="dxa"/>
            <w:shd w:val="clear" w:color="auto" w:fill="auto"/>
            <w:vAlign w:val="center"/>
          </w:tcPr>
          <w:p w14:paraId="5F7D176F" w14:textId="5D3553ED"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37.50</w:t>
            </w:r>
          </w:p>
        </w:tc>
        <w:tc>
          <w:tcPr>
            <w:tcW w:w="1440" w:type="dxa"/>
            <w:shd w:val="clear" w:color="auto" w:fill="auto"/>
            <w:vAlign w:val="center"/>
          </w:tcPr>
          <w:p w14:paraId="2899EC56" w14:textId="77777777"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489.2845</w:t>
            </w:r>
          </w:p>
          <w:p w14:paraId="5CF8DE34" w14:textId="66287095"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533.2760</w:t>
            </w:r>
            <w:r>
              <w:rPr>
                <w:rFonts w:asciiTheme="minorHAnsi" w:hAnsiTheme="minorHAnsi" w:cstheme="minorHAnsi"/>
                <w:bCs/>
                <w:sz w:val="22"/>
                <w:szCs w:val="22"/>
              </w:rPr>
              <w:t xml:space="preserve"> </w:t>
            </w:r>
            <w:r>
              <w:rPr>
                <w:rFonts w:asciiTheme="minorHAnsi" w:hAnsiTheme="minorHAnsi" w:cstheme="minorHAnsi"/>
                <w:bCs/>
                <w:sz w:val="22"/>
                <w:szCs w:val="22"/>
                <w:vertAlign w:val="superscript"/>
              </w:rPr>
              <w:t>7</w:t>
            </w:r>
          </w:p>
        </w:tc>
        <w:tc>
          <w:tcPr>
            <w:tcW w:w="1115" w:type="dxa"/>
            <w:shd w:val="clear" w:color="auto" w:fill="auto"/>
            <w:vAlign w:val="center"/>
          </w:tcPr>
          <w:p w14:paraId="754EDA9D" w14:textId="7777777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-0.4</w:t>
            </w:r>
          </w:p>
          <w:p w14:paraId="52716BC6" w14:textId="0D7213D9"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0.7</w:t>
            </w:r>
          </w:p>
        </w:tc>
        <w:tc>
          <w:tcPr>
            <w:tcW w:w="2305" w:type="dxa"/>
            <w:shd w:val="clear" w:color="auto" w:fill="auto"/>
            <w:vAlign w:val="center"/>
          </w:tcPr>
          <w:p w14:paraId="119A23EA" w14:textId="4CFE949A"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Viscosalactone B</w:t>
            </w:r>
            <w:r w:rsidRPr="002C0F10">
              <w:rPr>
                <w:rFonts w:asciiTheme="minorHAnsi" w:hAnsiTheme="minorHAnsi" w:cstheme="minorHAnsi"/>
                <w:sz w:val="22"/>
                <w:szCs w:val="22"/>
              </w:rPr>
              <w:br/>
              <w:t>or related isomer</w:t>
            </w:r>
          </w:p>
          <w:p w14:paraId="634D2EC5" w14:textId="079CC029"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C</w:t>
            </w:r>
            <w:r w:rsidRPr="002C0F10">
              <w:rPr>
                <w:rFonts w:asciiTheme="minorHAnsi" w:hAnsiTheme="minorHAnsi" w:cstheme="minorHAnsi"/>
                <w:sz w:val="22"/>
                <w:szCs w:val="22"/>
                <w:vertAlign w:val="subscript"/>
              </w:rPr>
              <w:t>28</w:t>
            </w:r>
            <w:r w:rsidRPr="002C0F10">
              <w:rPr>
                <w:rFonts w:asciiTheme="minorHAnsi" w:hAnsiTheme="minorHAnsi" w:cstheme="minorHAnsi"/>
                <w:sz w:val="22"/>
                <w:szCs w:val="22"/>
              </w:rPr>
              <w:t>H</w:t>
            </w:r>
            <w:r w:rsidRPr="002C0F10">
              <w:rPr>
                <w:rFonts w:asciiTheme="minorHAnsi" w:hAnsiTheme="minorHAnsi" w:cstheme="minorHAnsi"/>
                <w:sz w:val="22"/>
                <w:szCs w:val="22"/>
                <w:vertAlign w:val="subscript"/>
              </w:rPr>
              <w:t>40</w:t>
            </w:r>
            <w:r w:rsidRPr="002C0F10">
              <w:rPr>
                <w:rFonts w:asciiTheme="minorHAnsi" w:hAnsiTheme="minorHAnsi" w:cstheme="minorHAnsi"/>
                <w:sz w:val="22"/>
                <w:szCs w:val="22"/>
              </w:rPr>
              <w:t>O</w:t>
            </w:r>
            <w:r w:rsidRPr="002C0F10">
              <w:rPr>
                <w:rFonts w:asciiTheme="minorHAnsi" w:hAnsiTheme="minorHAnsi" w:cstheme="minorHAnsi"/>
                <w:sz w:val="22"/>
                <w:szCs w:val="22"/>
                <w:vertAlign w:val="subscript"/>
              </w:rPr>
              <w:t>7</w:t>
            </w:r>
          </w:p>
          <w:p w14:paraId="088F76A1" w14:textId="06C4FF26"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(76938-46-0)</w:t>
            </w:r>
          </w:p>
          <w:p w14:paraId="64406092" w14:textId="1B93DAB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Matched</w:t>
            </w:r>
          </w:p>
        </w:tc>
        <w:tc>
          <w:tcPr>
            <w:tcW w:w="2598" w:type="dxa"/>
            <w:shd w:val="clear" w:color="auto" w:fill="auto"/>
            <w:vAlign w:val="center"/>
          </w:tcPr>
          <w:p w14:paraId="0BE37A88" w14:textId="77777777" w:rsidR="00545986" w:rsidRPr="00BE1751" w:rsidRDefault="00B636EB" w:rsidP="00545986">
            <w:pPr>
              <w:jc w:val="center"/>
              <w:rPr>
                <w:rFonts w:asciiTheme="minorHAnsi" w:hAnsiTheme="minorHAnsi" w:cstheme="minorHAnsi"/>
                <w:sz w:val="16"/>
                <w:szCs w:val="16"/>
              </w:rPr>
            </w:pPr>
            <w:r w:rsidRPr="00B636EB">
              <w:rPr>
                <w:rFonts w:asciiTheme="minorHAnsi" w:hAnsiTheme="minorHAnsi" w:cstheme="minorHAnsi"/>
                <w:noProof/>
                <w:sz w:val="16"/>
                <w:szCs w:val="16"/>
              </w:rPr>
              <w:object w:dxaOrig="6002" w:dyaOrig="3332" w14:anchorId="134A9C06">
                <v:shape id="_x0000_i1066" type="#_x0000_t75" alt="" style="width:118.65pt;height:66.8pt;mso-width-percent:0;mso-height-percent:0;mso-width-percent:0;mso-height-percent:0" o:ole="">
                  <v:imagedata r:id="rId92" o:title=""/>
                </v:shape>
                <o:OLEObject Type="Embed" ProgID="ChemDraw.Document.6.0" ShapeID="_x0000_i1066" DrawAspect="Content" ObjectID="_1812873548" r:id="rId93"/>
              </w:object>
            </w:r>
          </w:p>
          <w:p w14:paraId="14C5B27C" w14:textId="31CD2053" w:rsidR="00545986" w:rsidRPr="00C22FC8" w:rsidRDefault="00545986" w:rsidP="00545986">
            <w:pPr>
              <w:jc w:val="center"/>
              <w:rPr>
                <w:rFonts w:asciiTheme="minorHAnsi" w:hAnsiTheme="minorHAnsi" w:cstheme="minorHAnsi"/>
                <w:sz w:val="16"/>
                <w:szCs w:val="16"/>
                <w:lang w:val="pt-BR"/>
              </w:rPr>
            </w:pPr>
            <w:r w:rsidRPr="00C22FC8">
              <w:rPr>
                <w:rFonts w:asciiTheme="minorHAnsi" w:hAnsiTheme="minorHAnsi" w:cstheme="minorHAnsi"/>
                <w:sz w:val="16"/>
                <w:szCs w:val="16"/>
                <w:lang w:val="pt-BR"/>
              </w:rPr>
              <w:t>O=C1CC(O)C(O)C23C1(C)C4C(C(CCC5C(C)C6OC(C(CO)=C(C)C6)=O)C5(C)CC4)CC2O3</w:t>
            </w:r>
          </w:p>
        </w:tc>
        <w:tc>
          <w:tcPr>
            <w:tcW w:w="1272" w:type="dxa"/>
            <w:shd w:val="clear" w:color="auto" w:fill="auto"/>
            <w:vAlign w:val="center"/>
          </w:tcPr>
          <w:p w14:paraId="7F5CF2AB" w14:textId="22FD27E2" w:rsidR="00545986" w:rsidRPr="009A0BF0" w:rsidRDefault="00545986" w:rsidP="009A0BF0">
            <w:pPr>
              <w:jc w:val="center"/>
              <w:rPr>
                <w:rFonts w:ascii="Calibri" w:hAnsi="Calibri" w:cs="Calibri"/>
                <w:color w:val="000000"/>
                <w:sz w:val="22"/>
                <w:szCs w:val="22"/>
              </w:rPr>
            </w:pPr>
            <w:r>
              <w:rPr>
                <w:rFonts w:ascii="Calibri" w:hAnsi="Calibri" w:cs="Calibri"/>
                <w:color w:val="000000"/>
                <w:sz w:val="22"/>
                <w:szCs w:val="22"/>
              </w:rPr>
              <w:t>0.43 ± 0.08</w:t>
            </w:r>
          </w:p>
        </w:tc>
        <w:tc>
          <w:tcPr>
            <w:tcW w:w="4288" w:type="dxa"/>
            <w:shd w:val="clear" w:color="auto" w:fill="auto"/>
            <w:vAlign w:val="center"/>
          </w:tcPr>
          <w:p w14:paraId="14D35A86" w14:textId="15A89AF3"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 xml:space="preserve">HRMS supports molecular </w:t>
            </w:r>
            <w:r w:rsidR="00BA69A6" w:rsidRPr="002C0F10">
              <w:rPr>
                <w:rFonts w:asciiTheme="minorHAnsi" w:hAnsiTheme="minorHAnsi" w:cstheme="minorHAnsi"/>
                <w:sz w:val="22"/>
                <w:szCs w:val="22"/>
              </w:rPr>
              <w:t>formula.</w:t>
            </w:r>
          </w:p>
          <w:p w14:paraId="0B447524" w14:textId="4AE8CFB5"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MS/MS supports structure via literature.</w:t>
            </w:r>
          </w:p>
          <w:p w14:paraId="2BD69018" w14:textId="0549D7A8"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 xml:space="preserve">Literature contained fragmentation of Viscosalactone B only (not other isomers) and was related to </w:t>
            </w:r>
            <w:r w:rsidRPr="002C0F10">
              <w:rPr>
                <w:rFonts w:asciiTheme="minorHAnsi" w:hAnsiTheme="minorHAnsi" w:cstheme="minorHAnsi"/>
                <w:i/>
                <w:iCs/>
                <w:sz w:val="22"/>
                <w:szCs w:val="22"/>
              </w:rPr>
              <w:t>W. somnifera</w:t>
            </w:r>
            <w:r w:rsidRPr="002C0F10">
              <w:rPr>
                <w:rFonts w:asciiTheme="minorHAnsi" w:hAnsiTheme="minorHAnsi" w:cstheme="minorHAnsi"/>
                <w:sz w:val="22"/>
                <w:szCs w:val="22"/>
              </w:rPr>
              <w:t xml:space="preserve"> fruits</w:t>
            </w:r>
            <w:r w:rsidR="000840A1">
              <w:rPr>
                <w:rFonts w:asciiTheme="minorHAnsi" w:hAnsiTheme="minorHAnsi" w:cstheme="minorHAnsi"/>
                <w:sz w:val="22"/>
                <w:szCs w:val="22"/>
              </w:rPr>
              <w:t xml:space="preserve"> </w:t>
            </w:r>
            <w:r w:rsidR="00D30BA1">
              <w:rPr>
                <w:rFonts w:asciiTheme="minorHAnsi" w:hAnsiTheme="minorHAnsi" w:cstheme="minorHAnsi"/>
                <w:sz w:val="22"/>
                <w:szCs w:val="22"/>
              </w:rPr>
              <w:fldChar w:fldCharType="begin"/>
            </w:r>
            <w:r w:rsidR="00D30BA1">
              <w:rPr>
                <w:rFonts w:asciiTheme="minorHAnsi" w:hAnsiTheme="minorHAnsi" w:cstheme="minorHAnsi"/>
                <w:sz w:val="22"/>
                <w:szCs w:val="22"/>
              </w:rPr>
              <w:instrText xml:space="preserve"> ADDIN EN.CITE &lt;EndNote&gt;&lt;Cite&gt;&lt;Author&gt;Bolleddula&lt;/Author&gt;&lt;Year&gt;2012&lt;/Year&gt;&lt;RecNum&gt;43&lt;/RecNum&gt;&lt;record&gt;&lt;rec-number&gt;43&lt;/rec-number&gt;&lt;foreign-keys&gt;&lt;key app="EN" db-id="5zveep5p5rfddlepf295ra0fxsdrfd9s0ezs" timestamp="1740071262"&gt;43&lt;/key&gt;&lt;/foreign-keys&gt;&lt;ref-type name="Journal Article"&gt;17&lt;/ref-type&gt;&lt;contributors&gt;&lt;authors&gt;&lt;author&gt;Bolleddula, Jayaprakasam&lt;/author&gt;&lt;author&gt;Fitch, William&lt;/author&gt;&lt;author&gt;Vareed, Shaiju K.&lt;/author&gt;&lt;author&gt;Nair, Muraleedharan G.&lt;/author&gt;&lt;/authors&gt;&lt;/contributors&gt;&lt;titles&gt;&lt;title&gt;Identification of metabolites in Withania sominfera fruits by liquid chromatography and high-resolution mass spectrometry&lt;/title&gt;&lt;secondary-title&gt;Rapid Communications in Mass Spectrometry&lt;/secondary-title&gt;&lt;/titles&gt;&lt;periodical&gt;&lt;full-title&gt;Rapid Communications in Mass Spectrometry&lt;/full-title&gt;&lt;/periodical&gt;&lt;pages&gt;1277-1290&lt;/pages&gt;&lt;volume&gt;26&lt;/volume&gt;&lt;number&gt;11&lt;/number&gt;&lt;dates&gt;&lt;year&gt;2012&lt;/year&gt;&lt;pub-dates&gt;&lt;date&gt;2012/06/15&lt;/date&gt;&lt;/pub-dates&gt;&lt;/dates&gt;&lt;publisher&gt;John Wiley &amp;amp; Sons, Ltd&lt;/publisher&gt;&lt;isbn&gt;0951-4198&lt;/isbn&gt;&lt;urls&gt;&lt;related-urls&gt;&lt;url&gt;https://doi.org/10.1002/rcm.6221&lt;/url&gt;&lt;/related-urls&gt;&lt;/urls&gt;&lt;electronic-resource-num&gt;https://doi.org/10.1002/rcm.6221&lt;/electronic-resource-num&gt;&lt;access-date&gt;2025/02/20&lt;/access-date&gt;&lt;/record&gt;&lt;/Cite&gt;&lt;/EndNote&gt;</w:instrText>
            </w:r>
            <w:r w:rsidR="00D30BA1">
              <w:rPr>
                <w:rFonts w:asciiTheme="minorHAnsi" w:hAnsiTheme="minorHAnsi" w:cstheme="minorHAnsi"/>
                <w:sz w:val="22"/>
                <w:szCs w:val="22"/>
              </w:rPr>
              <w:fldChar w:fldCharType="separate"/>
            </w:r>
            <w:r w:rsidR="00D30BA1">
              <w:rPr>
                <w:rFonts w:asciiTheme="minorHAnsi" w:hAnsiTheme="minorHAnsi" w:cstheme="minorHAnsi"/>
                <w:noProof/>
                <w:sz w:val="22"/>
                <w:szCs w:val="22"/>
              </w:rPr>
              <w:t>{Bolleddula, 2012 #43}</w:t>
            </w:r>
            <w:r w:rsidR="00D30BA1">
              <w:rPr>
                <w:rFonts w:asciiTheme="minorHAnsi" w:hAnsiTheme="minorHAnsi" w:cstheme="minorHAnsi"/>
                <w:sz w:val="22"/>
                <w:szCs w:val="22"/>
              </w:rPr>
              <w:fldChar w:fldCharType="end"/>
            </w:r>
            <w:r w:rsidRPr="002C0F10">
              <w:rPr>
                <w:rFonts w:asciiTheme="minorHAnsi" w:hAnsiTheme="minorHAnsi" w:cstheme="minorHAnsi"/>
                <w:sz w:val="22"/>
                <w:szCs w:val="22"/>
              </w:rPr>
              <w:t>.</w:t>
            </w:r>
          </w:p>
        </w:tc>
      </w:tr>
      <w:tr w:rsidR="00545986" w:rsidRPr="000C3398" w14:paraId="68A1C215" w14:textId="77777777" w:rsidTr="00847EB6">
        <w:trPr>
          <w:cantSplit/>
          <w:trHeight w:val="1763"/>
        </w:trPr>
        <w:tc>
          <w:tcPr>
            <w:tcW w:w="715" w:type="dxa"/>
            <w:shd w:val="clear" w:color="auto" w:fill="auto"/>
            <w:vAlign w:val="center"/>
          </w:tcPr>
          <w:p w14:paraId="44496CB9" w14:textId="01D6314E"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color w:val="000000"/>
                <w:sz w:val="22"/>
                <w:szCs w:val="22"/>
              </w:rPr>
              <w:t>28</w:t>
            </w:r>
          </w:p>
        </w:tc>
        <w:tc>
          <w:tcPr>
            <w:tcW w:w="720" w:type="dxa"/>
            <w:shd w:val="clear" w:color="auto" w:fill="auto"/>
            <w:vAlign w:val="center"/>
          </w:tcPr>
          <w:p w14:paraId="4FDCC2C2" w14:textId="34BE1AD8"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37.76</w:t>
            </w:r>
          </w:p>
        </w:tc>
        <w:tc>
          <w:tcPr>
            <w:tcW w:w="1440" w:type="dxa"/>
            <w:shd w:val="clear" w:color="auto" w:fill="auto"/>
            <w:vAlign w:val="center"/>
          </w:tcPr>
          <w:p w14:paraId="2D65D00A" w14:textId="77777777"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489.2845</w:t>
            </w:r>
          </w:p>
          <w:p w14:paraId="6328663D" w14:textId="46ED3E91"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533.2760</w:t>
            </w:r>
            <w:r>
              <w:rPr>
                <w:rFonts w:asciiTheme="minorHAnsi" w:hAnsiTheme="minorHAnsi" w:cstheme="minorHAnsi"/>
                <w:bCs/>
                <w:sz w:val="22"/>
                <w:szCs w:val="22"/>
              </w:rPr>
              <w:t xml:space="preserve"> </w:t>
            </w:r>
            <w:r>
              <w:rPr>
                <w:rFonts w:asciiTheme="minorHAnsi" w:hAnsiTheme="minorHAnsi" w:cstheme="minorHAnsi"/>
                <w:bCs/>
                <w:sz w:val="22"/>
                <w:szCs w:val="22"/>
                <w:vertAlign w:val="superscript"/>
              </w:rPr>
              <w:t>7</w:t>
            </w:r>
          </w:p>
        </w:tc>
        <w:tc>
          <w:tcPr>
            <w:tcW w:w="1115" w:type="dxa"/>
            <w:shd w:val="clear" w:color="auto" w:fill="auto"/>
            <w:vAlign w:val="center"/>
          </w:tcPr>
          <w:p w14:paraId="35EAD9F6" w14:textId="7777777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-0.4</w:t>
            </w:r>
          </w:p>
          <w:p w14:paraId="1FE7233B" w14:textId="6E55590F"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0.7</w:t>
            </w:r>
          </w:p>
        </w:tc>
        <w:tc>
          <w:tcPr>
            <w:tcW w:w="2305" w:type="dxa"/>
            <w:shd w:val="clear" w:color="auto" w:fill="auto"/>
            <w:vAlign w:val="center"/>
          </w:tcPr>
          <w:p w14:paraId="70CD8BA1" w14:textId="7777777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Viscosalactone B</w:t>
            </w:r>
            <w:r w:rsidRPr="002C0F10">
              <w:rPr>
                <w:rFonts w:asciiTheme="minorHAnsi" w:hAnsiTheme="minorHAnsi" w:cstheme="minorHAnsi"/>
                <w:sz w:val="22"/>
                <w:szCs w:val="22"/>
              </w:rPr>
              <w:br/>
              <w:t>or related isomer</w:t>
            </w:r>
          </w:p>
          <w:p w14:paraId="18728A7D" w14:textId="2384A20A"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C</w:t>
            </w:r>
            <w:r w:rsidRPr="002C0F10">
              <w:rPr>
                <w:rFonts w:asciiTheme="minorHAnsi" w:hAnsiTheme="minorHAnsi" w:cstheme="minorHAnsi"/>
                <w:sz w:val="22"/>
                <w:szCs w:val="22"/>
                <w:vertAlign w:val="subscript"/>
              </w:rPr>
              <w:t>28</w:t>
            </w:r>
            <w:r w:rsidRPr="002C0F10">
              <w:rPr>
                <w:rFonts w:asciiTheme="minorHAnsi" w:hAnsiTheme="minorHAnsi" w:cstheme="minorHAnsi"/>
                <w:sz w:val="22"/>
                <w:szCs w:val="22"/>
              </w:rPr>
              <w:t>H</w:t>
            </w:r>
            <w:r w:rsidRPr="002C0F10">
              <w:rPr>
                <w:rFonts w:asciiTheme="minorHAnsi" w:hAnsiTheme="minorHAnsi" w:cstheme="minorHAnsi"/>
                <w:sz w:val="22"/>
                <w:szCs w:val="22"/>
                <w:vertAlign w:val="subscript"/>
              </w:rPr>
              <w:t>40</w:t>
            </w:r>
            <w:r w:rsidRPr="002C0F10">
              <w:rPr>
                <w:rFonts w:asciiTheme="minorHAnsi" w:hAnsiTheme="minorHAnsi" w:cstheme="minorHAnsi"/>
                <w:sz w:val="22"/>
                <w:szCs w:val="22"/>
              </w:rPr>
              <w:t>O</w:t>
            </w:r>
            <w:r w:rsidRPr="002C0F10">
              <w:rPr>
                <w:rFonts w:asciiTheme="minorHAnsi" w:hAnsiTheme="minorHAnsi" w:cstheme="minorHAnsi"/>
                <w:sz w:val="22"/>
                <w:szCs w:val="22"/>
                <w:vertAlign w:val="subscript"/>
              </w:rPr>
              <w:t>7</w:t>
            </w:r>
          </w:p>
          <w:p w14:paraId="7D379F92" w14:textId="7777777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(76938-46-0)</w:t>
            </w:r>
          </w:p>
          <w:p w14:paraId="013F4596" w14:textId="59F18CCA"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Matched</w:t>
            </w:r>
          </w:p>
        </w:tc>
        <w:tc>
          <w:tcPr>
            <w:tcW w:w="2598" w:type="dxa"/>
            <w:shd w:val="clear" w:color="auto" w:fill="auto"/>
            <w:vAlign w:val="center"/>
          </w:tcPr>
          <w:p w14:paraId="46E1C1FF" w14:textId="77777777" w:rsidR="00545986" w:rsidRPr="00BE1751" w:rsidRDefault="00B636EB" w:rsidP="00545986">
            <w:pPr>
              <w:jc w:val="center"/>
              <w:rPr>
                <w:rFonts w:asciiTheme="minorHAnsi" w:hAnsiTheme="minorHAnsi" w:cstheme="minorHAnsi"/>
                <w:sz w:val="16"/>
                <w:szCs w:val="16"/>
              </w:rPr>
            </w:pPr>
            <w:r w:rsidRPr="00B636EB">
              <w:rPr>
                <w:rFonts w:asciiTheme="minorHAnsi" w:hAnsiTheme="minorHAnsi" w:cstheme="minorHAnsi"/>
                <w:noProof/>
                <w:sz w:val="16"/>
                <w:szCs w:val="16"/>
              </w:rPr>
              <w:object w:dxaOrig="6002" w:dyaOrig="3332" w14:anchorId="076E3C5B">
                <v:shape id="_x0000_i1067" type="#_x0000_t75" alt="" style="width:118.65pt;height:66.8pt;mso-width-percent:0;mso-height-percent:0;mso-width-percent:0;mso-height-percent:0" o:ole="">
                  <v:imagedata r:id="rId94" o:title=""/>
                </v:shape>
                <o:OLEObject Type="Embed" ProgID="ChemDraw.Document.6.0" ShapeID="_x0000_i1067" DrawAspect="Content" ObjectID="_1812873549" r:id="rId95"/>
              </w:object>
            </w:r>
          </w:p>
          <w:p w14:paraId="735D32FA" w14:textId="01440CBD" w:rsidR="00545986" w:rsidRPr="00C22FC8" w:rsidRDefault="00545986" w:rsidP="00545986">
            <w:pPr>
              <w:jc w:val="center"/>
              <w:rPr>
                <w:rFonts w:asciiTheme="minorHAnsi" w:hAnsiTheme="minorHAnsi" w:cstheme="minorHAnsi"/>
                <w:sz w:val="16"/>
                <w:szCs w:val="16"/>
                <w:lang w:val="pt-BR"/>
              </w:rPr>
            </w:pPr>
            <w:r w:rsidRPr="00C22FC8">
              <w:rPr>
                <w:rFonts w:asciiTheme="minorHAnsi" w:hAnsiTheme="minorHAnsi" w:cstheme="minorHAnsi"/>
                <w:sz w:val="16"/>
                <w:szCs w:val="16"/>
                <w:lang w:val="pt-BR"/>
              </w:rPr>
              <w:t>O=C1CC(O)C(O)C23C1(C)C4C(C(CCC5C(C)C6OC(C(CO)=C(C)C6)=O)C5(C)CC4)CC2O3</w:t>
            </w:r>
          </w:p>
        </w:tc>
        <w:tc>
          <w:tcPr>
            <w:tcW w:w="1272" w:type="dxa"/>
            <w:shd w:val="clear" w:color="auto" w:fill="auto"/>
            <w:vAlign w:val="center"/>
          </w:tcPr>
          <w:p w14:paraId="59799675" w14:textId="299EB2DD" w:rsidR="00545986" w:rsidRPr="009A0BF0" w:rsidRDefault="00545986" w:rsidP="009A0BF0">
            <w:pPr>
              <w:jc w:val="center"/>
              <w:rPr>
                <w:rFonts w:ascii="Calibri" w:hAnsi="Calibri" w:cs="Calibri"/>
                <w:color w:val="000000"/>
                <w:sz w:val="22"/>
                <w:szCs w:val="22"/>
              </w:rPr>
            </w:pPr>
            <w:r>
              <w:rPr>
                <w:rFonts w:ascii="Calibri" w:hAnsi="Calibri" w:cs="Calibri"/>
                <w:color w:val="000000"/>
                <w:sz w:val="22"/>
                <w:szCs w:val="22"/>
              </w:rPr>
              <w:t>0.48 ± 0.1</w:t>
            </w:r>
          </w:p>
        </w:tc>
        <w:tc>
          <w:tcPr>
            <w:tcW w:w="4288" w:type="dxa"/>
            <w:shd w:val="clear" w:color="auto" w:fill="auto"/>
            <w:vAlign w:val="center"/>
          </w:tcPr>
          <w:p w14:paraId="274E1477" w14:textId="21B4E729"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 xml:space="preserve">HRMS supports molecular </w:t>
            </w:r>
            <w:r w:rsidR="00BA69A6" w:rsidRPr="002C0F10">
              <w:rPr>
                <w:rFonts w:asciiTheme="minorHAnsi" w:hAnsiTheme="minorHAnsi" w:cstheme="minorHAnsi"/>
                <w:sz w:val="22"/>
                <w:szCs w:val="22"/>
              </w:rPr>
              <w:t>formula.</w:t>
            </w:r>
          </w:p>
          <w:p w14:paraId="7973F1DE" w14:textId="77777777"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MS/MS supports structure via literature.</w:t>
            </w:r>
          </w:p>
          <w:p w14:paraId="288DF2A1" w14:textId="14A47F31"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 xml:space="preserve">Literature contained fragmentation of Viscosalactone B only (not other isomers) and was related to </w:t>
            </w:r>
            <w:r w:rsidRPr="002C0F10">
              <w:rPr>
                <w:rFonts w:asciiTheme="minorHAnsi" w:hAnsiTheme="minorHAnsi" w:cstheme="minorHAnsi"/>
                <w:i/>
                <w:iCs/>
                <w:sz w:val="22"/>
                <w:szCs w:val="22"/>
              </w:rPr>
              <w:t>W. somnifera</w:t>
            </w:r>
            <w:r w:rsidRPr="002C0F10">
              <w:rPr>
                <w:rFonts w:asciiTheme="minorHAnsi" w:hAnsiTheme="minorHAnsi" w:cstheme="minorHAnsi"/>
                <w:sz w:val="22"/>
                <w:szCs w:val="22"/>
              </w:rPr>
              <w:t xml:space="preserve"> fruits</w:t>
            </w:r>
            <w:r w:rsidR="000840A1">
              <w:rPr>
                <w:rFonts w:asciiTheme="minorHAnsi" w:hAnsiTheme="minorHAnsi" w:cstheme="minorHAnsi"/>
                <w:sz w:val="22"/>
                <w:szCs w:val="22"/>
              </w:rPr>
              <w:t xml:space="preserve"> </w:t>
            </w:r>
            <w:r w:rsidR="00D30BA1">
              <w:rPr>
                <w:rFonts w:asciiTheme="minorHAnsi" w:hAnsiTheme="minorHAnsi" w:cstheme="minorHAnsi"/>
                <w:sz w:val="22"/>
                <w:szCs w:val="22"/>
              </w:rPr>
              <w:fldChar w:fldCharType="begin"/>
            </w:r>
            <w:r w:rsidR="00D30BA1">
              <w:rPr>
                <w:rFonts w:asciiTheme="minorHAnsi" w:hAnsiTheme="minorHAnsi" w:cstheme="minorHAnsi"/>
                <w:sz w:val="22"/>
                <w:szCs w:val="22"/>
              </w:rPr>
              <w:instrText xml:space="preserve"> ADDIN EN.CITE &lt;EndNote&gt;&lt;Cite&gt;&lt;Author&gt;Bolleddula&lt;/Author&gt;&lt;Year&gt;2012&lt;/Year&gt;&lt;RecNum&gt;43&lt;/RecNum&gt;&lt;record&gt;&lt;rec-number&gt;43&lt;/rec-number&gt;&lt;foreign-keys&gt;&lt;key app="EN" db-id="5zveep5p5rfddlepf295ra0fxsdrfd9s0ezs" timestamp="1740071262"&gt;43&lt;/key&gt;&lt;/foreign-keys&gt;&lt;ref-type name="Journal Article"&gt;17&lt;/ref-type&gt;&lt;contributors&gt;&lt;authors&gt;&lt;author&gt;Bolleddula, Jayaprakasam&lt;/author&gt;&lt;author&gt;Fitch, William&lt;/author&gt;&lt;author&gt;Vareed, Shaiju K.&lt;/author&gt;&lt;author&gt;Nair, Muraleedharan G.&lt;/author&gt;&lt;/authors&gt;&lt;/contributors&gt;&lt;titles&gt;&lt;title&gt;Identification of metabolites in Withania sominfera fruits by liquid chromatography and high-resolution mass spectrometry&lt;/title&gt;&lt;secondary-title&gt;Rapid Communications in Mass Spectrometry&lt;/secondary-title&gt;&lt;/titles&gt;&lt;periodical&gt;&lt;full-title&gt;Rapid Communications in Mass Spectrometry&lt;/full-title&gt;&lt;/periodical&gt;&lt;pages&gt;1277-1290&lt;/pages&gt;&lt;volume&gt;26&lt;/volume&gt;&lt;number&gt;11&lt;/number&gt;&lt;dates&gt;&lt;year&gt;2012&lt;/year&gt;&lt;pub-dates&gt;&lt;date&gt;2012/06/15&lt;/date&gt;&lt;/pub-dates&gt;&lt;/dates&gt;&lt;publisher&gt;John Wiley &amp;amp; Sons, Ltd&lt;/publisher&gt;&lt;isbn&gt;0951-4198&lt;/isbn&gt;&lt;urls&gt;&lt;related-urls&gt;&lt;url&gt;https://doi.org/10.1002/rcm.6221&lt;/url&gt;&lt;/related-urls&gt;&lt;/urls&gt;&lt;electronic-resource-num&gt;https://doi.org/10.1002/rcm.6221&lt;/electronic-resource-num&gt;&lt;access-date&gt;2025/02/20&lt;/access-date&gt;&lt;/record&gt;&lt;/Cite&gt;&lt;/EndNote&gt;</w:instrText>
            </w:r>
            <w:r w:rsidR="00D30BA1">
              <w:rPr>
                <w:rFonts w:asciiTheme="minorHAnsi" w:hAnsiTheme="minorHAnsi" w:cstheme="minorHAnsi"/>
                <w:sz w:val="22"/>
                <w:szCs w:val="22"/>
              </w:rPr>
              <w:fldChar w:fldCharType="separate"/>
            </w:r>
            <w:r w:rsidR="00D30BA1">
              <w:rPr>
                <w:rFonts w:asciiTheme="minorHAnsi" w:hAnsiTheme="minorHAnsi" w:cstheme="minorHAnsi"/>
                <w:noProof/>
                <w:sz w:val="22"/>
                <w:szCs w:val="22"/>
              </w:rPr>
              <w:t>{Bolleddula, 2012 #43}</w:t>
            </w:r>
            <w:r w:rsidR="00D30BA1">
              <w:rPr>
                <w:rFonts w:asciiTheme="minorHAnsi" w:hAnsiTheme="minorHAnsi" w:cstheme="minorHAnsi"/>
                <w:sz w:val="22"/>
                <w:szCs w:val="22"/>
              </w:rPr>
              <w:fldChar w:fldCharType="end"/>
            </w:r>
            <w:r w:rsidRPr="002C0F10">
              <w:rPr>
                <w:rFonts w:asciiTheme="minorHAnsi" w:hAnsiTheme="minorHAnsi" w:cstheme="minorHAnsi"/>
                <w:sz w:val="22"/>
                <w:szCs w:val="22"/>
              </w:rPr>
              <w:t>.</w:t>
            </w:r>
          </w:p>
        </w:tc>
      </w:tr>
      <w:tr w:rsidR="00545986" w:rsidRPr="000C3398" w14:paraId="65F7E20F" w14:textId="77777777" w:rsidTr="00847EB6">
        <w:trPr>
          <w:cantSplit/>
          <w:trHeight w:val="1763"/>
        </w:trPr>
        <w:tc>
          <w:tcPr>
            <w:tcW w:w="715" w:type="dxa"/>
            <w:shd w:val="clear" w:color="auto" w:fill="auto"/>
            <w:vAlign w:val="center"/>
          </w:tcPr>
          <w:p w14:paraId="2C952372" w14:textId="112E3948"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color w:val="000000"/>
                <w:sz w:val="22"/>
                <w:szCs w:val="22"/>
              </w:rPr>
              <w:t>29</w:t>
            </w:r>
          </w:p>
        </w:tc>
        <w:tc>
          <w:tcPr>
            <w:tcW w:w="720" w:type="dxa"/>
            <w:shd w:val="clear" w:color="auto" w:fill="auto"/>
            <w:vAlign w:val="center"/>
          </w:tcPr>
          <w:p w14:paraId="707D8D99" w14:textId="78755E6D"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38.46</w:t>
            </w:r>
          </w:p>
        </w:tc>
        <w:tc>
          <w:tcPr>
            <w:tcW w:w="1440" w:type="dxa"/>
            <w:shd w:val="clear" w:color="auto" w:fill="auto"/>
            <w:vAlign w:val="center"/>
          </w:tcPr>
          <w:p w14:paraId="63D026D8" w14:textId="77777777"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783.4155</w:t>
            </w:r>
          </w:p>
          <w:p w14:paraId="1BAE27D6" w14:textId="2D7E57A8"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827.4062</w:t>
            </w:r>
            <w:r>
              <w:rPr>
                <w:rFonts w:asciiTheme="minorHAnsi" w:hAnsiTheme="minorHAnsi" w:cstheme="minorHAnsi"/>
                <w:bCs/>
                <w:sz w:val="22"/>
                <w:szCs w:val="22"/>
              </w:rPr>
              <w:t xml:space="preserve"> </w:t>
            </w:r>
            <w:r>
              <w:rPr>
                <w:rFonts w:asciiTheme="minorHAnsi" w:hAnsiTheme="minorHAnsi" w:cstheme="minorHAnsi"/>
                <w:bCs/>
                <w:sz w:val="22"/>
                <w:szCs w:val="22"/>
                <w:vertAlign w:val="superscript"/>
              </w:rPr>
              <w:t>7</w:t>
            </w:r>
          </w:p>
        </w:tc>
        <w:tc>
          <w:tcPr>
            <w:tcW w:w="1115" w:type="dxa"/>
            <w:shd w:val="clear" w:color="auto" w:fill="auto"/>
            <w:vAlign w:val="center"/>
          </w:tcPr>
          <w:p w14:paraId="033AFCF6" w14:textId="5AA6C928"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-0.9</w:t>
            </w:r>
          </w:p>
        </w:tc>
        <w:tc>
          <w:tcPr>
            <w:tcW w:w="2305" w:type="dxa"/>
            <w:shd w:val="clear" w:color="auto" w:fill="auto"/>
            <w:vAlign w:val="center"/>
          </w:tcPr>
          <w:p w14:paraId="4FB6E144" w14:textId="670493BE"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Withanoside VI</w:t>
            </w:r>
          </w:p>
          <w:p w14:paraId="04ACA80E" w14:textId="32492101"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C</w:t>
            </w:r>
            <w:r w:rsidRPr="002C0F10">
              <w:rPr>
                <w:rFonts w:asciiTheme="minorHAnsi" w:hAnsiTheme="minorHAnsi" w:cstheme="minorHAnsi"/>
                <w:sz w:val="22"/>
                <w:szCs w:val="22"/>
                <w:vertAlign w:val="subscript"/>
              </w:rPr>
              <w:t>40</w:t>
            </w:r>
            <w:r w:rsidRPr="002C0F10">
              <w:rPr>
                <w:rFonts w:asciiTheme="minorHAnsi" w:hAnsiTheme="minorHAnsi" w:cstheme="minorHAnsi"/>
                <w:sz w:val="22"/>
                <w:szCs w:val="22"/>
              </w:rPr>
              <w:t>H</w:t>
            </w:r>
            <w:r w:rsidRPr="002C0F10">
              <w:rPr>
                <w:rFonts w:asciiTheme="minorHAnsi" w:hAnsiTheme="minorHAnsi" w:cstheme="minorHAnsi"/>
                <w:sz w:val="22"/>
                <w:szCs w:val="22"/>
                <w:vertAlign w:val="subscript"/>
              </w:rPr>
              <w:t>62</w:t>
            </w:r>
            <w:r w:rsidRPr="002C0F10">
              <w:rPr>
                <w:rFonts w:asciiTheme="minorHAnsi" w:hAnsiTheme="minorHAnsi" w:cstheme="minorHAnsi"/>
                <w:sz w:val="22"/>
                <w:szCs w:val="22"/>
              </w:rPr>
              <w:t>O</w:t>
            </w:r>
            <w:r w:rsidRPr="002C0F10">
              <w:rPr>
                <w:rFonts w:asciiTheme="minorHAnsi" w:hAnsiTheme="minorHAnsi" w:cstheme="minorHAnsi"/>
                <w:sz w:val="22"/>
                <w:szCs w:val="22"/>
                <w:vertAlign w:val="subscript"/>
              </w:rPr>
              <w:t>15</w:t>
            </w:r>
          </w:p>
          <w:p w14:paraId="6EB7E4AB" w14:textId="7777777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(362472-81-9)</w:t>
            </w:r>
          </w:p>
          <w:p w14:paraId="09071009" w14:textId="611C8CFE"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Matched</w:t>
            </w:r>
          </w:p>
        </w:tc>
        <w:tc>
          <w:tcPr>
            <w:tcW w:w="2598" w:type="dxa"/>
            <w:shd w:val="clear" w:color="auto" w:fill="auto"/>
            <w:vAlign w:val="center"/>
          </w:tcPr>
          <w:p w14:paraId="3D100271" w14:textId="77777777" w:rsidR="00545986" w:rsidRPr="00BE1751" w:rsidRDefault="00B636EB" w:rsidP="00545986">
            <w:pPr>
              <w:jc w:val="center"/>
              <w:rPr>
                <w:rFonts w:asciiTheme="minorHAnsi" w:hAnsiTheme="minorHAnsi" w:cstheme="minorHAnsi"/>
                <w:sz w:val="16"/>
                <w:szCs w:val="16"/>
              </w:rPr>
            </w:pPr>
            <w:r w:rsidRPr="00B636EB">
              <w:rPr>
                <w:rFonts w:asciiTheme="minorHAnsi" w:hAnsiTheme="minorHAnsi" w:cstheme="minorHAnsi"/>
                <w:noProof/>
                <w:sz w:val="16"/>
                <w:szCs w:val="16"/>
              </w:rPr>
              <w:object w:dxaOrig="9996" w:dyaOrig="6220" w14:anchorId="4EB278B9">
                <v:shape id="_x0000_i1068" type="#_x0000_t75" alt="" style="width:118.1pt;height:74.3pt;mso-width-percent:0;mso-height-percent:0;mso-width-percent:0;mso-height-percent:0" o:ole="">
                  <v:imagedata r:id="rId96" o:title=""/>
                </v:shape>
                <o:OLEObject Type="Embed" ProgID="ChemDraw.Document.6.0" ShapeID="_x0000_i1068" DrawAspect="Content" ObjectID="_1812873550" r:id="rId97"/>
              </w:object>
            </w:r>
          </w:p>
          <w:p w14:paraId="6EFED241" w14:textId="0756F5CB" w:rsidR="00545986" w:rsidRPr="00C22FC8" w:rsidRDefault="00545986" w:rsidP="00545986">
            <w:pPr>
              <w:jc w:val="center"/>
              <w:rPr>
                <w:rFonts w:asciiTheme="minorHAnsi" w:hAnsiTheme="minorHAnsi" w:cstheme="minorHAnsi"/>
                <w:sz w:val="16"/>
                <w:szCs w:val="16"/>
                <w:lang w:val="pt-BR"/>
              </w:rPr>
            </w:pPr>
            <w:r w:rsidRPr="00C22FC8">
              <w:rPr>
                <w:rFonts w:asciiTheme="minorHAnsi" w:hAnsiTheme="minorHAnsi" w:cstheme="minorHAnsi"/>
                <w:sz w:val="16"/>
                <w:szCs w:val="16"/>
                <w:lang w:val="pt-BR"/>
              </w:rPr>
              <w:t>OC1CC(OC2C(O)C(O)C(O)C(COC3C(O)C(O)C(O)C(CO)O3)O2)CC4=CCC(C(CCC5C(C)(O)C6OC(C(C)=C(C)C6)=O)C5(C)CC7)C7C41C</w:t>
            </w:r>
          </w:p>
        </w:tc>
        <w:tc>
          <w:tcPr>
            <w:tcW w:w="1272" w:type="dxa"/>
            <w:shd w:val="clear" w:color="auto" w:fill="auto"/>
            <w:vAlign w:val="center"/>
          </w:tcPr>
          <w:p w14:paraId="40D50628" w14:textId="2279BFA5" w:rsidR="00545986" w:rsidRPr="009A0BF0" w:rsidRDefault="00545986" w:rsidP="009A0BF0">
            <w:pPr>
              <w:jc w:val="center"/>
              <w:rPr>
                <w:rFonts w:ascii="Calibri" w:hAnsi="Calibri" w:cs="Calibri"/>
                <w:color w:val="000000"/>
                <w:sz w:val="22"/>
                <w:szCs w:val="22"/>
              </w:rPr>
            </w:pPr>
            <w:r>
              <w:rPr>
                <w:rFonts w:ascii="Calibri" w:hAnsi="Calibri" w:cs="Calibri"/>
                <w:color w:val="000000"/>
                <w:sz w:val="22"/>
                <w:szCs w:val="22"/>
              </w:rPr>
              <w:t>2.5 ± 0.5</w:t>
            </w:r>
          </w:p>
        </w:tc>
        <w:tc>
          <w:tcPr>
            <w:tcW w:w="4288" w:type="dxa"/>
            <w:shd w:val="clear" w:color="auto" w:fill="auto"/>
            <w:vAlign w:val="center"/>
          </w:tcPr>
          <w:p w14:paraId="2DAF7C68" w14:textId="2EAA851A"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 xml:space="preserve">HRMS supports molecular </w:t>
            </w:r>
            <w:r w:rsidR="00BA69A6" w:rsidRPr="002C0F10">
              <w:rPr>
                <w:rFonts w:asciiTheme="minorHAnsi" w:hAnsiTheme="minorHAnsi" w:cstheme="minorHAnsi"/>
                <w:sz w:val="22"/>
                <w:szCs w:val="22"/>
              </w:rPr>
              <w:t>formula.</w:t>
            </w:r>
          </w:p>
          <w:p w14:paraId="404465AB" w14:textId="1CFBAC95"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MS/MS supports structure via literature (isomer of Withanoside IV).</w:t>
            </w:r>
          </w:p>
          <w:p w14:paraId="475A1581" w14:textId="4727CC79"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 xml:space="preserve">Literature contained fragmentation of Withanoside IV only (not other isomers) and was related to </w:t>
            </w:r>
            <w:r w:rsidRPr="002C0F10">
              <w:rPr>
                <w:rFonts w:asciiTheme="minorHAnsi" w:hAnsiTheme="minorHAnsi" w:cstheme="minorHAnsi"/>
                <w:i/>
                <w:iCs/>
                <w:sz w:val="22"/>
                <w:szCs w:val="22"/>
              </w:rPr>
              <w:t>W. somnifera</w:t>
            </w:r>
            <w:r w:rsidRPr="002C0F10">
              <w:rPr>
                <w:rFonts w:asciiTheme="minorHAnsi" w:hAnsiTheme="minorHAnsi" w:cstheme="minorHAnsi"/>
                <w:sz w:val="22"/>
                <w:szCs w:val="22"/>
              </w:rPr>
              <w:t xml:space="preserve"> fruits</w:t>
            </w:r>
            <w:r w:rsidR="000840A1">
              <w:rPr>
                <w:rFonts w:asciiTheme="minorHAnsi" w:hAnsiTheme="minorHAnsi" w:cstheme="minorHAnsi"/>
                <w:sz w:val="22"/>
                <w:szCs w:val="22"/>
              </w:rPr>
              <w:t xml:space="preserve"> </w:t>
            </w:r>
            <w:r w:rsidR="00D30BA1">
              <w:rPr>
                <w:rFonts w:asciiTheme="minorHAnsi" w:hAnsiTheme="minorHAnsi" w:cstheme="minorHAnsi"/>
                <w:sz w:val="22"/>
                <w:szCs w:val="22"/>
              </w:rPr>
              <w:fldChar w:fldCharType="begin"/>
            </w:r>
            <w:r w:rsidR="00D30BA1">
              <w:rPr>
                <w:rFonts w:asciiTheme="minorHAnsi" w:hAnsiTheme="minorHAnsi" w:cstheme="minorHAnsi"/>
                <w:sz w:val="22"/>
                <w:szCs w:val="22"/>
              </w:rPr>
              <w:instrText xml:space="preserve"> ADDIN EN.CITE &lt;EndNote&gt;&lt;Cite&gt;&lt;Author&gt;Bolleddula&lt;/Author&gt;&lt;Year&gt;2012&lt;/Year&gt;&lt;RecNum&gt;43&lt;/RecNum&gt;&lt;record&gt;&lt;rec-number&gt;43&lt;/rec-number&gt;&lt;foreign-keys&gt;&lt;key app="EN" db-id="5zveep5p5rfddlepf295ra0fxsdrfd9s0ezs" timestamp="1740071262"&gt;43&lt;/key&gt;&lt;/foreign-keys&gt;&lt;ref-type name="Journal Article"&gt;17&lt;/ref-type&gt;&lt;contributors&gt;&lt;authors&gt;&lt;author&gt;Bolleddula, Jayaprakasam&lt;/author&gt;&lt;author&gt;Fitch, William&lt;/author&gt;&lt;author&gt;Vareed, Shaiju K.&lt;/author&gt;&lt;author&gt;Nair, Muraleedharan G.&lt;/author&gt;&lt;/authors&gt;&lt;/contributors&gt;&lt;titles&gt;&lt;title&gt;Identification of metabolites in Withania sominfera fruits by liquid chromatography and high-resolution mass spectrometry&lt;/title&gt;&lt;secondary-title&gt;Rapid Communications in Mass Spectrometry&lt;/secondary-title&gt;&lt;/titles&gt;&lt;periodical&gt;&lt;full-title&gt;Rapid Communications in Mass Spectrometry&lt;/full-title&gt;&lt;/periodical&gt;&lt;pages&gt;1277-1290&lt;/pages&gt;&lt;volume&gt;26&lt;/volume&gt;&lt;number&gt;11&lt;/number&gt;&lt;dates&gt;&lt;year&gt;2012&lt;/year&gt;&lt;pub-dates&gt;&lt;date&gt;2012/06/15&lt;/date&gt;&lt;/pub-dates&gt;&lt;/dates&gt;&lt;publisher&gt;John Wiley &amp;amp; Sons, Ltd&lt;/publisher&gt;&lt;isbn&gt;0951-4198&lt;/isbn&gt;&lt;urls&gt;&lt;related-urls&gt;&lt;url&gt;https://doi.org/10.1002/rcm.6221&lt;/url&gt;&lt;/related-urls&gt;&lt;/urls&gt;&lt;electronic-resource-num&gt;https://doi.org/10.1002/rcm.6221&lt;/electronic-resource-num&gt;&lt;access-date&gt;2025/02/20&lt;/access-date&gt;&lt;/record&gt;&lt;/Cite&gt;&lt;/EndNote&gt;</w:instrText>
            </w:r>
            <w:r w:rsidR="00D30BA1">
              <w:rPr>
                <w:rFonts w:asciiTheme="minorHAnsi" w:hAnsiTheme="minorHAnsi" w:cstheme="minorHAnsi"/>
                <w:sz w:val="22"/>
                <w:szCs w:val="22"/>
              </w:rPr>
              <w:fldChar w:fldCharType="separate"/>
            </w:r>
            <w:r w:rsidR="00D30BA1">
              <w:rPr>
                <w:rFonts w:asciiTheme="minorHAnsi" w:hAnsiTheme="minorHAnsi" w:cstheme="minorHAnsi"/>
                <w:noProof/>
                <w:sz w:val="22"/>
                <w:szCs w:val="22"/>
              </w:rPr>
              <w:t>{Bolleddula, 2012 #43}</w:t>
            </w:r>
            <w:r w:rsidR="00D30BA1">
              <w:rPr>
                <w:rFonts w:asciiTheme="minorHAnsi" w:hAnsiTheme="minorHAnsi" w:cstheme="minorHAnsi"/>
                <w:sz w:val="22"/>
                <w:szCs w:val="22"/>
              </w:rPr>
              <w:fldChar w:fldCharType="end"/>
            </w:r>
            <w:r w:rsidRPr="002C0F10">
              <w:rPr>
                <w:rFonts w:asciiTheme="minorHAnsi" w:hAnsiTheme="minorHAnsi" w:cstheme="minorHAnsi"/>
                <w:sz w:val="22"/>
                <w:szCs w:val="22"/>
              </w:rPr>
              <w:t xml:space="preserve"> .</w:t>
            </w:r>
          </w:p>
        </w:tc>
      </w:tr>
      <w:tr w:rsidR="00545986" w:rsidRPr="000C3398" w14:paraId="7305FDBF" w14:textId="77777777" w:rsidTr="00847EB6">
        <w:trPr>
          <w:cantSplit/>
          <w:trHeight w:val="1763"/>
        </w:trPr>
        <w:tc>
          <w:tcPr>
            <w:tcW w:w="715" w:type="dxa"/>
            <w:shd w:val="clear" w:color="auto" w:fill="auto"/>
            <w:vAlign w:val="center"/>
          </w:tcPr>
          <w:p w14:paraId="1789F169" w14:textId="35583EA0"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color w:val="000000"/>
                <w:sz w:val="22"/>
                <w:szCs w:val="22"/>
              </w:rPr>
              <w:lastRenderedPageBreak/>
              <w:t>30</w:t>
            </w:r>
          </w:p>
        </w:tc>
        <w:tc>
          <w:tcPr>
            <w:tcW w:w="720" w:type="dxa"/>
            <w:shd w:val="clear" w:color="auto" w:fill="auto"/>
            <w:vAlign w:val="center"/>
          </w:tcPr>
          <w:p w14:paraId="21FEF55B" w14:textId="2B857EA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38.99</w:t>
            </w:r>
          </w:p>
        </w:tc>
        <w:tc>
          <w:tcPr>
            <w:tcW w:w="1440" w:type="dxa"/>
            <w:shd w:val="clear" w:color="auto" w:fill="auto"/>
            <w:vAlign w:val="center"/>
          </w:tcPr>
          <w:p w14:paraId="255CBE98" w14:textId="77777777"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799.4110</w:t>
            </w:r>
          </w:p>
          <w:p w14:paraId="4D17697B" w14:textId="729AE8C0"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797.3962</w:t>
            </w:r>
          </w:p>
        </w:tc>
        <w:tc>
          <w:tcPr>
            <w:tcW w:w="1115" w:type="dxa"/>
            <w:shd w:val="clear" w:color="auto" w:fill="auto"/>
            <w:vAlign w:val="center"/>
          </w:tcPr>
          <w:p w14:paraId="6D57FB13" w14:textId="7777777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-0.1</w:t>
            </w:r>
          </w:p>
          <w:p w14:paraId="16366578" w14:textId="327FDBF3"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-0.4</w:t>
            </w:r>
          </w:p>
        </w:tc>
        <w:tc>
          <w:tcPr>
            <w:tcW w:w="2305" w:type="dxa"/>
            <w:shd w:val="clear" w:color="auto" w:fill="auto"/>
            <w:vAlign w:val="center"/>
          </w:tcPr>
          <w:p w14:paraId="3A1C35C4" w14:textId="74C46F61"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Withanoside II</w:t>
            </w:r>
          </w:p>
          <w:p w14:paraId="5AB9E498" w14:textId="3A83EA82"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C</w:t>
            </w:r>
            <w:r w:rsidRPr="002C0F10">
              <w:rPr>
                <w:rFonts w:asciiTheme="minorHAnsi" w:hAnsiTheme="minorHAnsi" w:cstheme="minorHAnsi"/>
                <w:sz w:val="22"/>
                <w:szCs w:val="22"/>
                <w:vertAlign w:val="subscript"/>
              </w:rPr>
              <w:t>40</w:t>
            </w:r>
            <w:r w:rsidRPr="002C0F10">
              <w:rPr>
                <w:rFonts w:asciiTheme="minorHAnsi" w:hAnsiTheme="minorHAnsi" w:cstheme="minorHAnsi"/>
                <w:sz w:val="22"/>
                <w:szCs w:val="22"/>
              </w:rPr>
              <w:t>H</w:t>
            </w:r>
            <w:r w:rsidRPr="002C0F10">
              <w:rPr>
                <w:rFonts w:asciiTheme="minorHAnsi" w:hAnsiTheme="minorHAnsi" w:cstheme="minorHAnsi"/>
                <w:sz w:val="22"/>
                <w:szCs w:val="22"/>
                <w:vertAlign w:val="subscript"/>
              </w:rPr>
              <w:t>62</w:t>
            </w:r>
            <w:r w:rsidRPr="002C0F10">
              <w:rPr>
                <w:rFonts w:asciiTheme="minorHAnsi" w:hAnsiTheme="minorHAnsi" w:cstheme="minorHAnsi"/>
                <w:sz w:val="22"/>
                <w:szCs w:val="22"/>
              </w:rPr>
              <w:t>O</w:t>
            </w:r>
            <w:r w:rsidRPr="002C0F10">
              <w:rPr>
                <w:rFonts w:asciiTheme="minorHAnsi" w:hAnsiTheme="minorHAnsi" w:cstheme="minorHAnsi"/>
                <w:sz w:val="22"/>
                <w:szCs w:val="22"/>
                <w:vertAlign w:val="subscript"/>
              </w:rPr>
              <w:t>16</w:t>
            </w:r>
          </w:p>
          <w:p w14:paraId="4001B6FB" w14:textId="70440C8D"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(362472-79-5)</w:t>
            </w:r>
          </w:p>
          <w:p w14:paraId="3FDF7D38" w14:textId="3446EFE9"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Matched</w:t>
            </w:r>
          </w:p>
        </w:tc>
        <w:tc>
          <w:tcPr>
            <w:tcW w:w="2598" w:type="dxa"/>
            <w:shd w:val="clear" w:color="auto" w:fill="auto"/>
            <w:vAlign w:val="center"/>
          </w:tcPr>
          <w:p w14:paraId="244CBC2E" w14:textId="77777777" w:rsidR="00545986" w:rsidRPr="00BE1751" w:rsidRDefault="00B636EB" w:rsidP="00545986">
            <w:pPr>
              <w:jc w:val="center"/>
              <w:rPr>
                <w:rFonts w:asciiTheme="minorHAnsi" w:hAnsiTheme="minorHAnsi" w:cstheme="minorHAnsi"/>
                <w:sz w:val="16"/>
                <w:szCs w:val="16"/>
              </w:rPr>
            </w:pPr>
            <w:r w:rsidRPr="00B636EB">
              <w:rPr>
                <w:rFonts w:asciiTheme="minorHAnsi" w:hAnsiTheme="minorHAnsi" w:cstheme="minorHAnsi"/>
                <w:noProof/>
                <w:sz w:val="16"/>
                <w:szCs w:val="16"/>
              </w:rPr>
              <w:object w:dxaOrig="9917" w:dyaOrig="6221" w14:anchorId="06C20BAF">
                <v:shape id="_x0000_i1069" type="#_x0000_t75" alt="" style="width:118.95pt;height:76.05pt;mso-width-percent:0;mso-height-percent:0;mso-width-percent:0;mso-height-percent:0" o:ole="">
                  <v:imagedata r:id="rId98" o:title=""/>
                </v:shape>
                <o:OLEObject Type="Embed" ProgID="ChemDraw.Document.6.0" ShapeID="_x0000_i1069" DrawAspect="Content" ObjectID="_1812873551" r:id="rId99"/>
              </w:object>
            </w:r>
          </w:p>
          <w:p w14:paraId="0D2AF8D5" w14:textId="77777777" w:rsidR="00545986" w:rsidRPr="00C22FC8" w:rsidRDefault="00545986" w:rsidP="00545986">
            <w:pPr>
              <w:jc w:val="center"/>
              <w:rPr>
                <w:rFonts w:asciiTheme="minorHAnsi" w:hAnsiTheme="minorHAnsi" w:cstheme="minorHAnsi"/>
                <w:sz w:val="16"/>
                <w:szCs w:val="16"/>
                <w:lang w:val="pt-BR"/>
              </w:rPr>
            </w:pPr>
            <w:r w:rsidRPr="00C22FC8">
              <w:rPr>
                <w:rFonts w:asciiTheme="minorHAnsi" w:hAnsiTheme="minorHAnsi" w:cstheme="minorHAnsi"/>
                <w:sz w:val="16"/>
                <w:szCs w:val="16"/>
                <w:lang w:val="pt-BR"/>
              </w:rPr>
              <w:t>O=C1OC(CC(=C1C)C)C(C)C2CCC3C4C5OC5C6(O)CC(OC7OC(COC8OC(CO)C(O)C(O)C8O)C(O)C(O)C7O)CC(O)C6(C)C4CCC23C</w:t>
            </w:r>
          </w:p>
          <w:p w14:paraId="7BD391E6" w14:textId="3485D436" w:rsidR="00545986" w:rsidRPr="00C22FC8" w:rsidRDefault="00545986" w:rsidP="00545986">
            <w:pPr>
              <w:jc w:val="center"/>
              <w:rPr>
                <w:rFonts w:asciiTheme="minorHAnsi" w:hAnsiTheme="minorHAnsi" w:cstheme="minorHAnsi"/>
                <w:sz w:val="16"/>
                <w:szCs w:val="16"/>
                <w:lang w:val="pt-BR"/>
              </w:rPr>
            </w:pPr>
          </w:p>
        </w:tc>
        <w:tc>
          <w:tcPr>
            <w:tcW w:w="1272" w:type="dxa"/>
            <w:shd w:val="clear" w:color="auto" w:fill="auto"/>
            <w:vAlign w:val="center"/>
          </w:tcPr>
          <w:p w14:paraId="7E912C79" w14:textId="65FE748F" w:rsidR="00545986" w:rsidRPr="009A0BF0" w:rsidRDefault="00545986" w:rsidP="009A0BF0">
            <w:pPr>
              <w:jc w:val="center"/>
              <w:rPr>
                <w:rFonts w:ascii="Calibri" w:hAnsi="Calibri" w:cs="Calibri"/>
                <w:color w:val="000000"/>
                <w:sz w:val="22"/>
                <w:szCs w:val="22"/>
              </w:rPr>
            </w:pPr>
            <w:r>
              <w:rPr>
                <w:rFonts w:ascii="Calibri" w:hAnsi="Calibri" w:cs="Calibri"/>
                <w:color w:val="000000"/>
                <w:sz w:val="22"/>
                <w:szCs w:val="22"/>
              </w:rPr>
              <w:t>2.6 ± 0.5</w:t>
            </w:r>
          </w:p>
        </w:tc>
        <w:tc>
          <w:tcPr>
            <w:tcW w:w="4288" w:type="dxa"/>
            <w:shd w:val="clear" w:color="auto" w:fill="auto"/>
            <w:vAlign w:val="center"/>
          </w:tcPr>
          <w:p w14:paraId="38C11039" w14:textId="73DDF442"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 xml:space="preserve">HRMS supports molecular </w:t>
            </w:r>
            <w:r w:rsidR="00BA69A6" w:rsidRPr="002C0F10">
              <w:rPr>
                <w:rFonts w:asciiTheme="minorHAnsi" w:hAnsiTheme="minorHAnsi" w:cstheme="minorHAnsi"/>
                <w:sz w:val="22"/>
                <w:szCs w:val="22"/>
              </w:rPr>
              <w:t>formula.</w:t>
            </w:r>
          </w:p>
          <w:p w14:paraId="61982FE6" w14:textId="35508678"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MS/MS supports structure via literature.</w:t>
            </w:r>
          </w:p>
          <w:p w14:paraId="22640AFB" w14:textId="70D16236"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 xml:space="preserve">Literature contained fragmentation and was related to </w:t>
            </w:r>
            <w:r w:rsidRPr="002C0F10">
              <w:rPr>
                <w:rFonts w:asciiTheme="minorHAnsi" w:hAnsiTheme="minorHAnsi" w:cstheme="minorHAnsi"/>
                <w:i/>
                <w:iCs/>
                <w:sz w:val="22"/>
                <w:szCs w:val="22"/>
              </w:rPr>
              <w:t>W. somnifera</w:t>
            </w:r>
            <w:r w:rsidRPr="002C0F10">
              <w:rPr>
                <w:rFonts w:asciiTheme="minorHAnsi" w:hAnsiTheme="minorHAnsi" w:cstheme="minorHAnsi"/>
                <w:sz w:val="22"/>
                <w:szCs w:val="22"/>
              </w:rPr>
              <w:t xml:space="preserve"> fruits</w:t>
            </w:r>
            <w:r w:rsidR="000840A1">
              <w:rPr>
                <w:rFonts w:asciiTheme="minorHAnsi" w:hAnsiTheme="minorHAnsi" w:cstheme="minorHAnsi"/>
                <w:sz w:val="22"/>
                <w:szCs w:val="22"/>
              </w:rPr>
              <w:t xml:space="preserve"> </w:t>
            </w:r>
            <w:r w:rsidR="00D30BA1">
              <w:rPr>
                <w:rFonts w:asciiTheme="minorHAnsi" w:hAnsiTheme="minorHAnsi" w:cstheme="minorHAnsi"/>
                <w:sz w:val="22"/>
                <w:szCs w:val="22"/>
              </w:rPr>
              <w:fldChar w:fldCharType="begin"/>
            </w:r>
            <w:r w:rsidR="00D30BA1">
              <w:rPr>
                <w:rFonts w:asciiTheme="minorHAnsi" w:hAnsiTheme="minorHAnsi" w:cstheme="minorHAnsi"/>
                <w:sz w:val="22"/>
                <w:szCs w:val="22"/>
              </w:rPr>
              <w:instrText xml:space="preserve"> ADDIN EN.CITE &lt;EndNote&gt;&lt;Cite&gt;&lt;Author&gt;Bolleddula&lt;/Author&gt;&lt;Year&gt;2012&lt;/Year&gt;&lt;RecNum&gt;43&lt;/RecNum&gt;&lt;record&gt;&lt;rec-number&gt;43&lt;/rec-number&gt;&lt;foreign-keys&gt;&lt;key app="EN" db-id="5zveep5p5rfddlepf295ra0fxsdrfd9s0ezs" timestamp="1740071262"&gt;43&lt;/key&gt;&lt;/foreign-keys&gt;&lt;ref-type name="Journal Article"&gt;17&lt;/ref-type&gt;&lt;contributors&gt;&lt;authors&gt;&lt;author&gt;Bolleddula, Jayaprakasam&lt;/author&gt;&lt;author&gt;Fitch, William&lt;/author&gt;&lt;author&gt;Vareed, Shaiju K.&lt;/author&gt;&lt;author&gt;Nair, Muraleedharan G.&lt;/author&gt;&lt;/authors&gt;&lt;/contributors&gt;&lt;titles&gt;&lt;title&gt;Identification of metabolites in Withania sominfera fruits by liquid chromatography and high-resolution mass spectrometry&lt;/title&gt;&lt;secondary-title&gt;Rapid Communications in Mass Spectrometry&lt;/secondary-title&gt;&lt;/titles&gt;&lt;periodical&gt;&lt;full-title&gt;Rapid Communications in Mass Spectrometry&lt;/full-title&gt;&lt;/periodical&gt;&lt;pages&gt;1277-1290&lt;/pages&gt;&lt;volume&gt;26&lt;/volume&gt;&lt;number&gt;11&lt;/number&gt;&lt;dates&gt;&lt;year&gt;2012&lt;/year&gt;&lt;pub-dates&gt;&lt;date&gt;2012/06/15&lt;/date&gt;&lt;/pub-dates&gt;&lt;/dates&gt;&lt;publisher&gt;John Wiley &amp;amp; Sons, Ltd&lt;/publisher&gt;&lt;isbn&gt;0951-4198&lt;/isbn&gt;&lt;urls&gt;&lt;related-urls&gt;&lt;url&gt;https://doi.org/10.1002/rcm.6221&lt;/url&gt;&lt;/related-urls&gt;&lt;/urls&gt;&lt;electronic-resource-num&gt;https://doi.org/10.1002/rcm.6221&lt;/electronic-resource-num&gt;&lt;access-date&gt;2025/02/20&lt;/access-date&gt;&lt;/record&gt;&lt;/Cite&gt;&lt;/EndNote&gt;</w:instrText>
            </w:r>
            <w:r w:rsidR="00D30BA1">
              <w:rPr>
                <w:rFonts w:asciiTheme="minorHAnsi" w:hAnsiTheme="minorHAnsi" w:cstheme="minorHAnsi"/>
                <w:sz w:val="22"/>
                <w:szCs w:val="22"/>
              </w:rPr>
              <w:fldChar w:fldCharType="separate"/>
            </w:r>
            <w:r w:rsidR="00D30BA1">
              <w:rPr>
                <w:rFonts w:asciiTheme="minorHAnsi" w:hAnsiTheme="minorHAnsi" w:cstheme="minorHAnsi"/>
                <w:noProof/>
                <w:sz w:val="22"/>
                <w:szCs w:val="22"/>
              </w:rPr>
              <w:t>{Bolleddula, 2012 #43}</w:t>
            </w:r>
            <w:r w:rsidR="00D30BA1">
              <w:rPr>
                <w:rFonts w:asciiTheme="minorHAnsi" w:hAnsiTheme="minorHAnsi" w:cstheme="minorHAnsi"/>
                <w:sz w:val="22"/>
                <w:szCs w:val="22"/>
              </w:rPr>
              <w:fldChar w:fldCharType="end"/>
            </w:r>
            <w:r w:rsidRPr="002C0F10">
              <w:rPr>
                <w:rFonts w:asciiTheme="minorHAnsi" w:hAnsiTheme="minorHAnsi" w:cstheme="minorHAnsi"/>
                <w:sz w:val="22"/>
                <w:szCs w:val="22"/>
              </w:rPr>
              <w:t>.</w:t>
            </w:r>
          </w:p>
        </w:tc>
      </w:tr>
      <w:tr w:rsidR="00545986" w:rsidRPr="000C3398" w14:paraId="711BACDC" w14:textId="77777777" w:rsidTr="00847EB6">
        <w:trPr>
          <w:cantSplit/>
          <w:trHeight w:val="1763"/>
        </w:trPr>
        <w:tc>
          <w:tcPr>
            <w:tcW w:w="715" w:type="dxa"/>
            <w:shd w:val="clear" w:color="auto" w:fill="auto"/>
            <w:vAlign w:val="center"/>
          </w:tcPr>
          <w:p w14:paraId="712E0A9D" w14:textId="22CB57C3" w:rsidR="00545986" w:rsidRPr="00990E6F" w:rsidRDefault="00545986" w:rsidP="00545986">
            <w:pPr>
              <w:keepNext/>
              <w:jc w:val="center"/>
              <w:rPr>
                <w:rFonts w:asciiTheme="minorHAnsi" w:hAnsiTheme="minorHAnsi" w:cstheme="minorHAnsi"/>
                <w:sz w:val="22"/>
                <w:szCs w:val="22"/>
              </w:rPr>
            </w:pPr>
            <w:r w:rsidRPr="00990E6F">
              <w:rPr>
                <w:rFonts w:asciiTheme="minorHAnsi" w:hAnsiTheme="minorHAnsi" w:cstheme="minorHAnsi"/>
                <w:sz w:val="22"/>
                <w:szCs w:val="22"/>
              </w:rPr>
              <w:lastRenderedPageBreak/>
              <w:t>31</w:t>
            </w:r>
            <w:r w:rsidR="00F23F72">
              <w:rPr>
                <w:rFonts w:asciiTheme="minorHAnsi" w:hAnsiTheme="minorHAnsi" w:cstheme="minorHAnsi"/>
                <w:sz w:val="22"/>
                <w:szCs w:val="22"/>
              </w:rPr>
              <w:t>a</w:t>
            </w:r>
          </w:p>
        </w:tc>
        <w:tc>
          <w:tcPr>
            <w:tcW w:w="720" w:type="dxa"/>
            <w:vMerge w:val="restart"/>
            <w:shd w:val="clear" w:color="auto" w:fill="auto"/>
            <w:vAlign w:val="center"/>
          </w:tcPr>
          <w:p w14:paraId="0E5A0C8B" w14:textId="0E2690EE" w:rsidR="00545986" w:rsidRPr="00990E6F" w:rsidRDefault="00545986" w:rsidP="00545986">
            <w:pPr>
              <w:keepNext/>
              <w:jc w:val="center"/>
              <w:rPr>
                <w:rFonts w:asciiTheme="minorHAnsi" w:hAnsiTheme="minorHAnsi" w:cstheme="minorHAnsi"/>
                <w:sz w:val="22"/>
                <w:szCs w:val="22"/>
              </w:rPr>
            </w:pPr>
            <w:r w:rsidRPr="00990E6F">
              <w:rPr>
                <w:rFonts w:asciiTheme="minorHAnsi" w:hAnsiTheme="minorHAnsi" w:cstheme="minorHAnsi"/>
                <w:sz w:val="22"/>
                <w:szCs w:val="22"/>
              </w:rPr>
              <w:t>40.14</w:t>
            </w:r>
          </w:p>
        </w:tc>
        <w:tc>
          <w:tcPr>
            <w:tcW w:w="1440" w:type="dxa"/>
            <w:shd w:val="clear" w:color="auto" w:fill="auto"/>
            <w:vAlign w:val="center"/>
          </w:tcPr>
          <w:p w14:paraId="42FA0B84" w14:textId="77777777" w:rsidR="00545986" w:rsidRPr="00990E6F" w:rsidRDefault="00545986" w:rsidP="00545986">
            <w:pPr>
              <w:keepNext/>
              <w:jc w:val="center"/>
              <w:rPr>
                <w:rFonts w:asciiTheme="minorHAnsi" w:hAnsiTheme="minorHAnsi" w:cstheme="minorHAnsi"/>
                <w:bCs/>
                <w:sz w:val="22"/>
                <w:szCs w:val="22"/>
              </w:rPr>
            </w:pPr>
            <w:r w:rsidRPr="00990E6F">
              <w:rPr>
                <w:rFonts w:asciiTheme="minorHAnsi" w:hAnsiTheme="minorHAnsi" w:cstheme="minorHAnsi"/>
                <w:bCs/>
                <w:sz w:val="22"/>
                <w:szCs w:val="22"/>
              </w:rPr>
              <w:t>473.2897</w:t>
            </w:r>
          </w:p>
          <w:p w14:paraId="2F9FEC5D" w14:textId="7FFAA60A" w:rsidR="00545986" w:rsidRPr="00990E6F" w:rsidRDefault="00545986" w:rsidP="00545986">
            <w:pPr>
              <w:keepNext/>
              <w:jc w:val="center"/>
              <w:rPr>
                <w:rFonts w:asciiTheme="minorHAnsi" w:hAnsiTheme="minorHAnsi" w:cstheme="minorHAnsi"/>
                <w:bCs/>
                <w:sz w:val="22"/>
                <w:szCs w:val="22"/>
              </w:rPr>
            </w:pPr>
            <w:r w:rsidRPr="00990E6F">
              <w:rPr>
                <w:rFonts w:asciiTheme="minorHAnsi" w:hAnsiTheme="minorHAnsi" w:cstheme="minorHAnsi"/>
                <w:bCs/>
                <w:sz w:val="22"/>
                <w:szCs w:val="22"/>
              </w:rPr>
              <w:t>517.2813</w:t>
            </w:r>
            <w:r>
              <w:rPr>
                <w:rFonts w:asciiTheme="minorHAnsi" w:hAnsiTheme="minorHAnsi" w:cstheme="minorHAnsi"/>
                <w:bCs/>
                <w:sz w:val="22"/>
                <w:szCs w:val="22"/>
              </w:rPr>
              <w:t xml:space="preserve"> </w:t>
            </w:r>
            <w:r>
              <w:rPr>
                <w:rFonts w:asciiTheme="minorHAnsi" w:hAnsiTheme="minorHAnsi" w:cstheme="minorHAnsi"/>
                <w:bCs/>
                <w:sz w:val="22"/>
                <w:szCs w:val="22"/>
                <w:vertAlign w:val="superscript"/>
              </w:rPr>
              <w:t>7</w:t>
            </w:r>
          </w:p>
        </w:tc>
        <w:tc>
          <w:tcPr>
            <w:tcW w:w="1115" w:type="dxa"/>
            <w:shd w:val="clear" w:color="auto" w:fill="auto"/>
            <w:vAlign w:val="center"/>
          </w:tcPr>
          <w:p w14:paraId="6290E43F" w14:textId="77777777" w:rsidR="00545986" w:rsidRPr="00990E6F" w:rsidRDefault="00545986" w:rsidP="00545986">
            <w:pPr>
              <w:keepNext/>
              <w:jc w:val="center"/>
              <w:rPr>
                <w:rFonts w:asciiTheme="minorHAnsi" w:hAnsiTheme="minorHAnsi" w:cstheme="minorHAnsi"/>
                <w:sz w:val="22"/>
                <w:szCs w:val="22"/>
              </w:rPr>
            </w:pPr>
            <w:r w:rsidRPr="00990E6F">
              <w:rPr>
                <w:rFonts w:asciiTheme="minorHAnsi" w:hAnsiTheme="minorHAnsi" w:cstheme="minorHAnsi"/>
                <w:sz w:val="22"/>
                <w:szCs w:val="22"/>
              </w:rPr>
              <w:t>-0.1</w:t>
            </w:r>
          </w:p>
          <w:p w14:paraId="253B8AA5" w14:textId="6B913FB1" w:rsidR="00545986" w:rsidRPr="00990E6F" w:rsidRDefault="00545986" w:rsidP="00545986">
            <w:pPr>
              <w:keepNext/>
              <w:jc w:val="center"/>
              <w:rPr>
                <w:rFonts w:asciiTheme="minorHAnsi" w:hAnsiTheme="minorHAnsi" w:cstheme="minorHAnsi"/>
                <w:sz w:val="22"/>
                <w:szCs w:val="22"/>
              </w:rPr>
            </w:pPr>
            <w:r w:rsidRPr="00990E6F">
              <w:rPr>
                <w:rFonts w:asciiTheme="minorHAnsi" w:hAnsiTheme="minorHAnsi" w:cstheme="minorHAnsi"/>
                <w:sz w:val="22"/>
                <w:szCs w:val="22"/>
              </w:rPr>
              <w:t>0.7</w:t>
            </w:r>
          </w:p>
        </w:tc>
        <w:tc>
          <w:tcPr>
            <w:tcW w:w="2305" w:type="dxa"/>
            <w:shd w:val="clear" w:color="auto" w:fill="auto"/>
            <w:vAlign w:val="center"/>
          </w:tcPr>
          <w:p w14:paraId="3E455E57" w14:textId="77777777" w:rsidR="00545986" w:rsidRPr="00990E6F" w:rsidRDefault="00545986" w:rsidP="00545986">
            <w:pPr>
              <w:keepNext/>
              <w:jc w:val="center"/>
              <w:rPr>
                <w:rFonts w:asciiTheme="minorHAnsi" w:hAnsiTheme="minorHAnsi" w:cstheme="minorHAnsi"/>
                <w:sz w:val="22"/>
                <w:szCs w:val="22"/>
              </w:rPr>
            </w:pPr>
            <w:r w:rsidRPr="00990E6F">
              <w:rPr>
                <w:rFonts w:asciiTheme="minorHAnsi" w:hAnsiTheme="minorHAnsi" w:cstheme="minorHAnsi"/>
                <w:sz w:val="22"/>
                <w:szCs w:val="22"/>
              </w:rPr>
              <w:t>23, 24 Dihydrowithaferin A</w:t>
            </w:r>
          </w:p>
          <w:p w14:paraId="0640FEF5" w14:textId="77777777" w:rsidR="00545986" w:rsidRPr="00990E6F" w:rsidRDefault="00545986" w:rsidP="00545986">
            <w:pPr>
              <w:keepNext/>
              <w:jc w:val="center"/>
              <w:rPr>
                <w:rFonts w:asciiTheme="minorHAnsi" w:hAnsiTheme="minorHAnsi" w:cstheme="minorHAnsi"/>
                <w:sz w:val="22"/>
                <w:szCs w:val="22"/>
              </w:rPr>
            </w:pPr>
            <w:r w:rsidRPr="00990E6F">
              <w:rPr>
                <w:rFonts w:asciiTheme="minorHAnsi" w:hAnsiTheme="minorHAnsi" w:cstheme="minorHAnsi"/>
                <w:sz w:val="22"/>
                <w:szCs w:val="22"/>
              </w:rPr>
              <w:t>C</w:t>
            </w:r>
            <w:r w:rsidRPr="00990E6F">
              <w:rPr>
                <w:rFonts w:asciiTheme="minorHAnsi" w:hAnsiTheme="minorHAnsi" w:cstheme="minorHAnsi"/>
                <w:sz w:val="22"/>
                <w:szCs w:val="22"/>
                <w:vertAlign w:val="subscript"/>
              </w:rPr>
              <w:t>28</w:t>
            </w:r>
            <w:r w:rsidRPr="00990E6F">
              <w:rPr>
                <w:rFonts w:asciiTheme="minorHAnsi" w:hAnsiTheme="minorHAnsi" w:cstheme="minorHAnsi"/>
                <w:sz w:val="22"/>
                <w:szCs w:val="22"/>
              </w:rPr>
              <w:t>H</w:t>
            </w:r>
            <w:r w:rsidRPr="00990E6F">
              <w:rPr>
                <w:rFonts w:asciiTheme="minorHAnsi" w:hAnsiTheme="minorHAnsi" w:cstheme="minorHAnsi"/>
                <w:sz w:val="22"/>
                <w:szCs w:val="22"/>
                <w:vertAlign w:val="subscript"/>
              </w:rPr>
              <w:t>40</w:t>
            </w:r>
            <w:r w:rsidRPr="00990E6F">
              <w:rPr>
                <w:rFonts w:asciiTheme="minorHAnsi" w:hAnsiTheme="minorHAnsi" w:cstheme="minorHAnsi"/>
                <w:sz w:val="22"/>
                <w:szCs w:val="22"/>
              </w:rPr>
              <w:t>O</w:t>
            </w:r>
            <w:r w:rsidRPr="00990E6F">
              <w:rPr>
                <w:rFonts w:asciiTheme="minorHAnsi" w:hAnsiTheme="minorHAnsi" w:cstheme="minorHAnsi"/>
                <w:sz w:val="22"/>
                <w:szCs w:val="22"/>
                <w:vertAlign w:val="subscript"/>
              </w:rPr>
              <w:t>6</w:t>
            </w:r>
          </w:p>
          <w:p w14:paraId="0681BE32" w14:textId="77777777" w:rsidR="00545986" w:rsidRPr="00990E6F" w:rsidRDefault="00545986" w:rsidP="00545986">
            <w:pPr>
              <w:keepNext/>
              <w:jc w:val="center"/>
              <w:rPr>
                <w:rFonts w:asciiTheme="minorHAnsi" w:hAnsiTheme="minorHAnsi" w:cstheme="minorHAnsi"/>
                <w:sz w:val="22"/>
                <w:szCs w:val="22"/>
              </w:rPr>
            </w:pPr>
            <w:r w:rsidRPr="00990E6F">
              <w:rPr>
                <w:rFonts w:asciiTheme="minorHAnsi" w:hAnsiTheme="minorHAnsi" w:cstheme="minorHAnsi"/>
                <w:sz w:val="22"/>
                <w:szCs w:val="22"/>
              </w:rPr>
              <w:t>(5589-41-3)</w:t>
            </w:r>
          </w:p>
          <w:p w14:paraId="7842B421" w14:textId="3A6A38B1" w:rsidR="00545986" w:rsidRPr="00990E6F" w:rsidRDefault="00545986" w:rsidP="00545986">
            <w:pPr>
              <w:keepNext/>
              <w:jc w:val="center"/>
              <w:rPr>
                <w:rFonts w:asciiTheme="minorHAnsi" w:hAnsiTheme="minorHAnsi" w:cstheme="minorHAnsi"/>
                <w:sz w:val="22"/>
                <w:szCs w:val="22"/>
              </w:rPr>
            </w:pPr>
            <w:r w:rsidRPr="00990E6F">
              <w:rPr>
                <w:rFonts w:asciiTheme="minorHAnsi" w:hAnsiTheme="minorHAnsi" w:cstheme="minorHAnsi"/>
                <w:sz w:val="22"/>
                <w:szCs w:val="22"/>
              </w:rPr>
              <w:t>Matched</w:t>
            </w:r>
          </w:p>
        </w:tc>
        <w:tc>
          <w:tcPr>
            <w:tcW w:w="2598" w:type="dxa"/>
            <w:shd w:val="clear" w:color="auto" w:fill="auto"/>
            <w:vAlign w:val="center"/>
          </w:tcPr>
          <w:p w14:paraId="27F06446" w14:textId="77777777" w:rsidR="00545986" w:rsidRPr="00BE1751" w:rsidRDefault="00B636EB" w:rsidP="00545986">
            <w:pPr>
              <w:keepNext/>
              <w:jc w:val="center"/>
              <w:rPr>
                <w:rFonts w:asciiTheme="minorHAnsi" w:hAnsiTheme="minorHAnsi" w:cstheme="minorHAnsi"/>
                <w:sz w:val="16"/>
                <w:szCs w:val="16"/>
              </w:rPr>
            </w:pPr>
            <w:r w:rsidRPr="00B636EB">
              <w:rPr>
                <w:rFonts w:asciiTheme="minorHAnsi" w:hAnsiTheme="minorHAnsi" w:cstheme="minorHAnsi"/>
                <w:noProof/>
                <w:sz w:val="16"/>
                <w:szCs w:val="16"/>
              </w:rPr>
              <w:object w:dxaOrig="5957" w:dyaOrig="3317" w14:anchorId="2E340066">
                <v:shape id="_x0000_i1070" type="#_x0000_t75" alt="" style="width:118.65pt;height:65.95pt;mso-width-percent:0;mso-height-percent:0;mso-width-percent:0;mso-height-percent:0" o:ole="">
                  <v:imagedata r:id="rId100" o:title=""/>
                </v:shape>
                <o:OLEObject Type="Embed" ProgID="ChemDraw.Document.6.0" ShapeID="_x0000_i1070" DrawAspect="Content" ObjectID="_1812873552" r:id="rId101"/>
              </w:object>
            </w:r>
          </w:p>
          <w:p w14:paraId="32054E2D" w14:textId="42799EAB" w:rsidR="00545986" w:rsidRPr="00C22FC8" w:rsidRDefault="00545986" w:rsidP="00545986">
            <w:pPr>
              <w:keepNext/>
              <w:jc w:val="center"/>
              <w:rPr>
                <w:rFonts w:asciiTheme="minorHAnsi" w:hAnsiTheme="minorHAnsi" w:cstheme="minorHAnsi"/>
                <w:sz w:val="16"/>
                <w:szCs w:val="16"/>
                <w:lang w:val="pt-BR"/>
              </w:rPr>
            </w:pPr>
            <w:r w:rsidRPr="00C22FC8">
              <w:rPr>
                <w:rFonts w:asciiTheme="minorHAnsi" w:hAnsiTheme="minorHAnsi" w:cstheme="minorHAnsi"/>
                <w:sz w:val="16"/>
                <w:szCs w:val="16"/>
                <w:lang w:val="pt-BR"/>
              </w:rPr>
              <w:t>OC1C=CC(O)C23C1(C)C4C(C(CCC5C(C)C6OC(C(CO)=C(C)C6)=O)C5(C)CC4)CC2O3</w:t>
            </w:r>
          </w:p>
        </w:tc>
        <w:tc>
          <w:tcPr>
            <w:tcW w:w="1272" w:type="dxa"/>
            <w:vMerge w:val="restart"/>
            <w:shd w:val="clear" w:color="auto" w:fill="auto"/>
            <w:vAlign w:val="center"/>
          </w:tcPr>
          <w:p w14:paraId="1094D550" w14:textId="0DEB7AAD" w:rsidR="00545986" w:rsidRPr="00990E6F" w:rsidRDefault="00545986" w:rsidP="009A0BF0">
            <w:pPr>
              <w:keepNext/>
              <w:jc w:val="center"/>
              <w:rPr>
                <w:rFonts w:ascii="Calibri" w:hAnsi="Calibri" w:cs="Calibri"/>
                <w:sz w:val="22"/>
                <w:szCs w:val="22"/>
              </w:rPr>
            </w:pPr>
            <w:r w:rsidRPr="00990E6F">
              <w:rPr>
                <w:rFonts w:ascii="Calibri" w:hAnsi="Calibri" w:cs="Calibri"/>
                <w:sz w:val="22"/>
                <w:szCs w:val="22"/>
              </w:rPr>
              <w:t>0.35 ± 0.1</w:t>
            </w:r>
          </w:p>
        </w:tc>
        <w:tc>
          <w:tcPr>
            <w:tcW w:w="4288" w:type="dxa"/>
            <w:shd w:val="clear" w:color="auto" w:fill="auto"/>
            <w:vAlign w:val="center"/>
          </w:tcPr>
          <w:p w14:paraId="716A28BC" w14:textId="4C655F33" w:rsidR="00545986" w:rsidRPr="00990E6F" w:rsidRDefault="00545986" w:rsidP="00545986">
            <w:pPr>
              <w:keepNext/>
              <w:rPr>
                <w:rFonts w:asciiTheme="minorHAnsi" w:hAnsiTheme="minorHAnsi" w:cstheme="minorHAnsi"/>
                <w:sz w:val="22"/>
                <w:szCs w:val="22"/>
              </w:rPr>
            </w:pPr>
            <w:r w:rsidRPr="00990E6F">
              <w:rPr>
                <w:rFonts w:asciiTheme="minorHAnsi" w:hAnsiTheme="minorHAnsi" w:cstheme="minorHAnsi"/>
                <w:sz w:val="22"/>
                <w:szCs w:val="22"/>
              </w:rPr>
              <w:t xml:space="preserve">HRMS supports molecular </w:t>
            </w:r>
            <w:r w:rsidR="00BA69A6" w:rsidRPr="00990E6F">
              <w:rPr>
                <w:rFonts w:asciiTheme="minorHAnsi" w:hAnsiTheme="minorHAnsi" w:cstheme="minorHAnsi"/>
                <w:sz w:val="22"/>
                <w:szCs w:val="22"/>
              </w:rPr>
              <w:t>formula.</w:t>
            </w:r>
          </w:p>
          <w:p w14:paraId="10A9BB19" w14:textId="77777777" w:rsidR="00545986" w:rsidRPr="00990E6F" w:rsidRDefault="00545986" w:rsidP="00545986">
            <w:pPr>
              <w:keepNext/>
              <w:rPr>
                <w:rFonts w:asciiTheme="minorHAnsi" w:hAnsiTheme="minorHAnsi" w:cstheme="minorHAnsi"/>
                <w:sz w:val="22"/>
                <w:szCs w:val="22"/>
              </w:rPr>
            </w:pPr>
            <w:r w:rsidRPr="00990E6F">
              <w:rPr>
                <w:rFonts w:asciiTheme="minorHAnsi" w:hAnsiTheme="minorHAnsi" w:cstheme="minorHAnsi"/>
                <w:sz w:val="22"/>
                <w:szCs w:val="22"/>
              </w:rPr>
              <w:t>MS/MS supports structure via literature.</w:t>
            </w:r>
          </w:p>
          <w:p w14:paraId="38C8240C" w14:textId="24FBA66F" w:rsidR="00545986" w:rsidRPr="00990E6F" w:rsidRDefault="00545986" w:rsidP="00545986">
            <w:pPr>
              <w:keepNext/>
              <w:rPr>
                <w:rFonts w:asciiTheme="minorHAnsi" w:hAnsiTheme="minorHAnsi" w:cstheme="minorHAnsi"/>
                <w:sz w:val="22"/>
                <w:szCs w:val="22"/>
              </w:rPr>
            </w:pPr>
            <w:r w:rsidRPr="00990E6F">
              <w:rPr>
                <w:rFonts w:asciiTheme="minorHAnsi" w:hAnsiTheme="minorHAnsi" w:cstheme="minorHAnsi"/>
                <w:sz w:val="22"/>
                <w:szCs w:val="22"/>
              </w:rPr>
              <w:t xml:space="preserve">Literature contained fragmentation and was related to </w:t>
            </w:r>
            <w:r w:rsidRPr="00990E6F">
              <w:rPr>
                <w:rFonts w:asciiTheme="minorHAnsi" w:hAnsiTheme="minorHAnsi" w:cstheme="minorHAnsi"/>
                <w:i/>
                <w:iCs/>
                <w:sz w:val="22"/>
                <w:szCs w:val="22"/>
              </w:rPr>
              <w:t>W. somnifera</w:t>
            </w:r>
            <w:r w:rsidRPr="00990E6F">
              <w:rPr>
                <w:rFonts w:asciiTheme="minorHAnsi" w:hAnsiTheme="minorHAnsi" w:cstheme="minorHAnsi"/>
                <w:sz w:val="22"/>
                <w:szCs w:val="22"/>
              </w:rPr>
              <w:t xml:space="preserve"> fruits</w:t>
            </w:r>
            <w:r w:rsidR="000840A1">
              <w:rPr>
                <w:rFonts w:asciiTheme="minorHAnsi" w:hAnsiTheme="minorHAnsi" w:cstheme="minorHAnsi"/>
                <w:sz w:val="22"/>
                <w:szCs w:val="22"/>
              </w:rPr>
              <w:t xml:space="preserve"> </w:t>
            </w:r>
            <w:r w:rsidR="00D30BA1">
              <w:rPr>
                <w:rFonts w:asciiTheme="minorHAnsi" w:hAnsiTheme="minorHAnsi" w:cstheme="minorHAnsi"/>
                <w:sz w:val="22"/>
                <w:szCs w:val="22"/>
              </w:rPr>
              <w:fldChar w:fldCharType="begin"/>
            </w:r>
            <w:r w:rsidR="00D30BA1">
              <w:rPr>
                <w:rFonts w:asciiTheme="minorHAnsi" w:hAnsiTheme="minorHAnsi" w:cstheme="minorHAnsi"/>
                <w:sz w:val="22"/>
                <w:szCs w:val="22"/>
              </w:rPr>
              <w:instrText xml:space="preserve"> ADDIN EN.CITE &lt;EndNote&gt;&lt;Cite&gt;&lt;Author&gt;Bolleddula&lt;/Author&gt;&lt;Year&gt;2012&lt;/Year&gt;&lt;RecNum&gt;43&lt;/RecNum&gt;&lt;record&gt;&lt;rec-number&gt;43&lt;/rec-number&gt;&lt;foreign-keys&gt;&lt;key app="EN" db-id="5zveep5p5rfddlepf295ra0fxsdrfd9s0ezs" timestamp="1740071262"&gt;43&lt;/key&gt;&lt;/foreign-keys&gt;&lt;ref-type name="Journal Article"&gt;17&lt;/ref-type&gt;&lt;contributors&gt;&lt;authors&gt;&lt;author&gt;Bolleddula, Jayaprakasam&lt;/author&gt;&lt;author&gt;Fitch, William&lt;/author&gt;&lt;author&gt;Vareed, Shaiju K.&lt;/author&gt;&lt;author&gt;Nair, Muraleedharan G.&lt;/author&gt;&lt;/authors&gt;&lt;/contributors&gt;&lt;titles&gt;&lt;title&gt;Identification of metabolites in Withania sominfera fruits by liquid chromatography and high-resolution mass spectrometry&lt;/title&gt;&lt;secondary-title&gt;Rapid Communications in Mass Spectrometry&lt;/secondary-title&gt;&lt;/titles&gt;&lt;periodical&gt;&lt;full-title&gt;Rapid Communications in Mass Spectrometry&lt;/full-title&gt;&lt;/periodical&gt;&lt;pages&gt;1277-1290&lt;/pages&gt;&lt;volume&gt;26&lt;/volume&gt;&lt;number&gt;11&lt;/number&gt;&lt;dates&gt;&lt;year&gt;2012&lt;/year&gt;&lt;pub-dates&gt;&lt;date&gt;2012/06/15&lt;/date&gt;&lt;/pub-dates&gt;&lt;/dates&gt;&lt;publisher&gt;John Wiley &amp;amp; Sons, Ltd&lt;/publisher&gt;&lt;isbn&gt;0951-4198&lt;/isbn&gt;&lt;urls&gt;&lt;related-urls&gt;&lt;url&gt;https://doi.org/10.1002/rcm.6221&lt;/url&gt;&lt;/related-urls&gt;&lt;/urls&gt;&lt;electronic-resource-num&gt;https://doi.org/10.1002/rcm.6221&lt;/electronic-resource-num&gt;&lt;access-date&gt;2025/02/20&lt;/access-date&gt;&lt;/record&gt;&lt;/Cite&gt;&lt;/EndNote&gt;</w:instrText>
            </w:r>
            <w:r w:rsidR="00D30BA1">
              <w:rPr>
                <w:rFonts w:asciiTheme="minorHAnsi" w:hAnsiTheme="minorHAnsi" w:cstheme="minorHAnsi"/>
                <w:sz w:val="22"/>
                <w:szCs w:val="22"/>
              </w:rPr>
              <w:fldChar w:fldCharType="separate"/>
            </w:r>
            <w:r w:rsidR="00D30BA1">
              <w:rPr>
                <w:rFonts w:asciiTheme="minorHAnsi" w:hAnsiTheme="minorHAnsi" w:cstheme="minorHAnsi"/>
                <w:noProof/>
                <w:sz w:val="22"/>
                <w:szCs w:val="22"/>
              </w:rPr>
              <w:t>{Bolleddula, 2012 #43}</w:t>
            </w:r>
            <w:r w:rsidR="00D30BA1">
              <w:rPr>
                <w:rFonts w:asciiTheme="minorHAnsi" w:hAnsiTheme="minorHAnsi" w:cstheme="minorHAnsi"/>
                <w:sz w:val="22"/>
                <w:szCs w:val="22"/>
              </w:rPr>
              <w:fldChar w:fldCharType="end"/>
            </w:r>
            <w:r w:rsidRPr="00990E6F">
              <w:rPr>
                <w:rFonts w:asciiTheme="minorHAnsi" w:hAnsiTheme="minorHAnsi" w:cstheme="minorHAnsi"/>
                <w:sz w:val="22"/>
                <w:szCs w:val="22"/>
              </w:rPr>
              <w:t>.</w:t>
            </w:r>
          </w:p>
        </w:tc>
      </w:tr>
      <w:tr w:rsidR="00545986" w:rsidRPr="000C3398" w14:paraId="31B42D42" w14:textId="77777777" w:rsidTr="00847EB6">
        <w:trPr>
          <w:cantSplit/>
          <w:trHeight w:val="1763"/>
        </w:trPr>
        <w:tc>
          <w:tcPr>
            <w:tcW w:w="715" w:type="dxa"/>
            <w:shd w:val="clear" w:color="auto" w:fill="auto"/>
            <w:vAlign w:val="center"/>
          </w:tcPr>
          <w:p w14:paraId="1DECDC27" w14:textId="1F7661DE" w:rsidR="00545986" w:rsidRPr="00990E6F" w:rsidRDefault="00545986" w:rsidP="00545986">
            <w:pPr>
              <w:keepNext/>
              <w:jc w:val="center"/>
              <w:rPr>
                <w:rFonts w:asciiTheme="minorHAnsi" w:hAnsiTheme="minorHAnsi" w:cstheme="minorHAnsi"/>
                <w:sz w:val="22"/>
                <w:szCs w:val="22"/>
              </w:rPr>
            </w:pPr>
            <w:r w:rsidRPr="00990E6F">
              <w:rPr>
                <w:rFonts w:asciiTheme="minorHAnsi" w:hAnsiTheme="minorHAnsi" w:cstheme="minorHAnsi"/>
                <w:sz w:val="22"/>
                <w:szCs w:val="22"/>
              </w:rPr>
              <w:t>31b</w:t>
            </w:r>
          </w:p>
        </w:tc>
        <w:tc>
          <w:tcPr>
            <w:tcW w:w="720" w:type="dxa"/>
            <w:vMerge/>
            <w:shd w:val="clear" w:color="auto" w:fill="auto"/>
            <w:vAlign w:val="center"/>
          </w:tcPr>
          <w:p w14:paraId="22C68DC0" w14:textId="77777777" w:rsidR="00545986" w:rsidRPr="00990E6F" w:rsidRDefault="00545986" w:rsidP="00545986">
            <w:pPr>
              <w:keepNext/>
              <w:jc w:val="center"/>
              <w:rPr>
                <w:rFonts w:asciiTheme="minorHAnsi" w:hAnsiTheme="minorHAnsi" w:cstheme="minorHAnsi"/>
                <w:sz w:val="22"/>
                <w:szCs w:val="22"/>
              </w:rPr>
            </w:pPr>
          </w:p>
        </w:tc>
        <w:tc>
          <w:tcPr>
            <w:tcW w:w="1440" w:type="dxa"/>
            <w:shd w:val="clear" w:color="auto" w:fill="auto"/>
            <w:vAlign w:val="center"/>
          </w:tcPr>
          <w:p w14:paraId="509980C8" w14:textId="51586B18" w:rsidR="00545986" w:rsidRPr="00990E6F" w:rsidRDefault="00545986" w:rsidP="00545986">
            <w:pPr>
              <w:keepNext/>
              <w:jc w:val="center"/>
              <w:rPr>
                <w:rFonts w:asciiTheme="minorHAnsi" w:hAnsiTheme="minorHAnsi" w:cstheme="minorHAnsi"/>
                <w:bCs/>
                <w:sz w:val="22"/>
                <w:szCs w:val="22"/>
              </w:rPr>
            </w:pPr>
            <w:r w:rsidRPr="00990E6F">
              <w:rPr>
                <w:rFonts w:asciiTheme="minorHAnsi" w:hAnsiTheme="minorHAnsi" w:cstheme="minorHAnsi"/>
                <w:bCs/>
                <w:sz w:val="22"/>
                <w:szCs w:val="22"/>
              </w:rPr>
              <w:t>351.2143</w:t>
            </w:r>
            <w:r>
              <w:rPr>
                <w:rFonts w:asciiTheme="minorHAnsi" w:hAnsiTheme="minorHAnsi" w:cstheme="minorHAnsi"/>
                <w:bCs/>
                <w:sz w:val="22"/>
                <w:szCs w:val="22"/>
              </w:rPr>
              <w:t xml:space="preserve"> </w:t>
            </w:r>
            <w:r w:rsidRPr="00990E6F">
              <w:rPr>
                <w:rFonts w:asciiTheme="minorHAnsi" w:hAnsiTheme="minorHAnsi" w:cstheme="minorHAnsi"/>
                <w:bCs/>
                <w:sz w:val="22"/>
                <w:szCs w:val="22"/>
                <w:vertAlign w:val="superscript"/>
              </w:rPr>
              <w:t>5</w:t>
            </w:r>
          </w:p>
          <w:p w14:paraId="3638C077" w14:textId="1E0582D1" w:rsidR="00545986" w:rsidRPr="00990E6F" w:rsidRDefault="00545986" w:rsidP="00545986">
            <w:pPr>
              <w:keepNext/>
              <w:jc w:val="center"/>
              <w:rPr>
                <w:rFonts w:asciiTheme="minorHAnsi" w:hAnsiTheme="minorHAnsi" w:cstheme="minorHAnsi"/>
                <w:bCs/>
                <w:sz w:val="22"/>
                <w:szCs w:val="22"/>
              </w:rPr>
            </w:pPr>
            <w:r w:rsidRPr="00990E6F">
              <w:rPr>
                <w:rFonts w:asciiTheme="minorHAnsi" w:hAnsiTheme="minorHAnsi" w:cstheme="minorHAnsi"/>
                <w:bCs/>
                <w:sz w:val="22"/>
                <w:szCs w:val="22"/>
              </w:rPr>
              <w:t>327.2175</w:t>
            </w:r>
          </w:p>
        </w:tc>
        <w:tc>
          <w:tcPr>
            <w:tcW w:w="1115" w:type="dxa"/>
            <w:shd w:val="clear" w:color="auto" w:fill="auto"/>
            <w:vAlign w:val="center"/>
          </w:tcPr>
          <w:p w14:paraId="57565F67" w14:textId="7D85153A" w:rsidR="00545986" w:rsidRPr="00990E6F" w:rsidRDefault="00545986" w:rsidP="00545986">
            <w:pPr>
              <w:keepNext/>
              <w:jc w:val="center"/>
              <w:rPr>
                <w:rFonts w:asciiTheme="minorHAnsi" w:hAnsiTheme="minorHAnsi" w:cstheme="minorHAnsi"/>
                <w:sz w:val="22"/>
                <w:szCs w:val="22"/>
              </w:rPr>
            </w:pPr>
            <w:r w:rsidRPr="00990E6F">
              <w:rPr>
                <w:rFonts w:asciiTheme="minorHAnsi" w:hAnsiTheme="minorHAnsi" w:cstheme="minorHAnsi"/>
                <w:sz w:val="22"/>
                <w:szCs w:val="22"/>
              </w:rPr>
              <w:t>0.0</w:t>
            </w:r>
          </w:p>
          <w:p w14:paraId="3A3C542C" w14:textId="401385BD" w:rsidR="00545986" w:rsidRPr="00990E6F" w:rsidRDefault="00545986" w:rsidP="00545986">
            <w:pPr>
              <w:keepNext/>
              <w:jc w:val="center"/>
              <w:rPr>
                <w:rFonts w:asciiTheme="minorHAnsi" w:hAnsiTheme="minorHAnsi" w:cstheme="minorHAnsi"/>
                <w:sz w:val="22"/>
                <w:szCs w:val="22"/>
              </w:rPr>
            </w:pPr>
            <w:r w:rsidRPr="00990E6F">
              <w:rPr>
                <w:rFonts w:asciiTheme="minorHAnsi" w:hAnsiTheme="minorHAnsi" w:cstheme="minorHAnsi"/>
                <w:sz w:val="22"/>
                <w:szCs w:val="22"/>
              </w:rPr>
              <w:t>-0.5</w:t>
            </w:r>
          </w:p>
        </w:tc>
        <w:tc>
          <w:tcPr>
            <w:tcW w:w="2305" w:type="dxa"/>
            <w:shd w:val="clear" w:color="auto" w:fill="auto"/>
            <w:vAlign w:val="center"/>
          </w:tcPr>
          <w:p w14:paraId="5BC0D8C7" w14:textId="5AA58552" w:rsidR="00545986" w:rsidRPr="00990E6F" w:rsidRDefault="00545986" w:rsidP="00545986">
            <w:pPr>
              <w:keepNext/>
              <w:jc w:val="center"/>
              <w:rPr>
                <w:rFonts w:asciiTheme="minorHAnsi" w:hAnsiTheme="minorHAnsi" w:cstheme="minorHAnsi"/>
                <w:sz w:val="22"/>
                <w:szCs w:val="22"/>
              </w:rPr>
            </w:pPr>
            <w:r w:rsidRPr="00990E6F">
              <w:rPr>
                <w:rFonts w:asciiTheme="minorHAnsi" w:hAnsiTheme="minorHAnsi" w:cstheme="minorHAnsi"/>
                <w:sz w:val="22"/>
                <w:szCs w:val="22"/>
              </w:rPr>
              <w:t>9,12,13-Trihydroxy-10,15-octadecadienoic acid</w:t>
            </w:r>
          </w:p>
          <w:p w14:paraId="4E4701A7" w14:textId="1FE7CDE4" w:rsidR="00545986" w:rsidRPr="00990E6F" w:rsidRDefault="00545986" w:rsidP="00545986">
            <w:pPr>
              <w:keepNext/>
              <w:jc w:val="center"/>
              <w:rPr>
                <w:rFonts w:asciiTheme="minorHAnsi" w:hAnsiTheme="minorHAnsi" w:cstheme="minorHAnsi"/>
                <w:sz w:val="22"/>
                <w:szCs w:val="22"/>
              </w:rPr>
            </w:pPr>
            <w:r w:rsidRPr="00990E6F">
              <w:rPr>
                <w:rFonts w:asciiTheme="minorHAnsi" w:hAnsiTheme="minorHAnsi" w:cstheme="minorHAnsi"/>
                <w:sz w:val="22"/>
                <w:szCs w:val="22"/>
              </w:rPr>
              <w:t>C</w:t>
            </w:r>
            <w:r w:rsidRPr="00990E6F">
              <w:rPr>
                <w:rFonts w:asciiTheme="minorHAnsi" w:hAnsiTheme="minorHAnsi" w:cstheme="minorHAnsi"/>
                <w:sz w:val="22"/>
                <w:szCs w:val="22"/>
                <w:vertAlign w:val="subscript"/>
              </w:rPr>
              <w:t>18</w:t>
            </w:r>
            <w:r w:rsidRPr="00990E6F">
              <w:rPr>
                <w:rFonts w:asciiTheme="minorHAnsi" w:hAnsiTheme="minorHAnsi" w:cstheme="minorHAnsi"/>
                <w:sz w:val="22"/>
                <w:szCs w:val="22"/>
              </w:rPr>
              <w:t>H</w:t>
            </w:r>
            <w:r w:rsidRPr="00990E6F">
              <w:rPr>
                <w:rFonts w:asciiTheme="minorHAnsi" w:hAnsiTheme="minorHAnsi" w:cstheme="minorHAnsi"/>
                <w:sz w:val="22"/>
                <w:szCs w:val="22"/>
                <w:vertAlign w:val="subscript"/>
              </w:rPr>
              <w:t>32</w:t>
            </w:r>
            <w:r w:rsidRPr="00990E6F">
              <w:rPr>
                <w:rFonts w:asciiTheme="minorHAnsi" w:hAnsiTheme="minorHAnsi" w:cstheme="minorHAnsi"/>
                <w:sz w:val="22"/>
                <w:szCs w:val="22"/>
              </w:rPr>
              <w:t>O</w:t>
            </w:r>
            <w:r w:rsidRPr="00990E6F">
              <w:rPr>
                <w:rFonts w:asciiTheme="minorHAnsi" w:hAnsiTheme="minorHAnsi" w:cstheme="minorHAnsi"/>
                <w:sz w:val="22"/>
                <w:szCs w:val="22"/>
                <w:vertAlign w:val="subscript"/>
              </w:rPr>
              <w:t>5</w:t>
            </w:r>
          </w:p>
          <w:p w14:paraId="151732A5" w14:textId="78EBAAF0" w:rsidR="00545986" w:rsidRPr="00990E6F" w:rsidRDefault="00545986" w:rsidP="00545986">
            <w:pPr>
              <w:keepNext/>
              <w:jc w:val="center"/>
              <w:rPr>
                <w:rFonts w:asciiTheme="minorHAnsi" w:hAnsiTheme="minorHAnsi" w:cstheme="minorHAnsi"/>
                <w:sz w:val="22"/>
                <w:szCs w:val="22"/>
              </w:rPr>
            </w:pPr>
            <w:r w:rsidRPr="00990E6F">
              <w:rPr>
                <w:rFonts w:asciiTheme="minorHAnsi" w:hAnsiTheme="minorHAnsi" w:cstheme="minorHAnsi"/>
                <w:sz w:val="22"/>
                <w:szCs w:val="22"/>
              </w:rPr>
              <w:t>(51146-90-8)</w:t>
            </w:r>
          </w:p>
          <w:p w14:paraId="0409C04A" w14:textId="3BFC3FD9" w:rsidR="00545986" w:rsidRPr="00990E6F" w:rsidRDefault="00545986" w:rsidP="00545986">
            <w:pPr>
              <w:keepNext/>
              <w:jc w:val="center"/>
              <w:rPr>
                <w:rFonts w:asciiTheme="minorHAnsi" w:hAnsiTheme="minorHAnsi" w:cstheme="minorHAnsi"/>
                <w:sz w:val="22"/>
                <w:szCs w:val="22"/>
              </w:rPr>
            </w:pPr>
            <w:r w:rsidRPr="00990E6F">
              <w:rPr>
                <w:rFonts w:asciiTheme="minorHAnsi" w:hAnsiTheme="minorHAnsi" w:cstheme="minorHAnsi"/>
                <w:sz w:val="22"/>
                <w:szCs w:val="22"/>
              </w:rPr>
              <w:t>Tentative</w:t>
            </w:r>
          </w:p>
          <w:p w14:paraId="3775E5A4" w14:textId="16D00A72" w:rsidR="00545986" w:rsidRPr="00990E6F" w:rsidRDefault="00545986" w:rsidP="00545986">
            <w:pPr>
              <w:keepNext/>
              <w:jc w:val="center"/>
              <w:rPr>
                <w:rFonts w:asciiTheme="minorHAnsi" w:hAnsiTheme="minorHAnsi" w:cstheme="minorHAnsi"/>
                <w:sz w:val="22"/>
                <w:szCs w:val="22"/>
              </w:rPr>
            </w:pPr>
          </w:p>
        </w:tc>
        <w:tc>
          <w:tcPr>
            <w:tcW w:w="2598" w:type="dxa"/>
            <w:shd w:val="clear" w:color="auto" w:fill="auto"/>
            <w:vAlign w:val="center"/>
          </w:tcPr>
          <w:p w14:paraId="08E62D55" w14:textId="77777777" w:rsidR="00545986" w:rsidRPr="00BE1751" w:rsidRDefault="00B636EB" w:rsidP="00545986">
            <w:pPr>
              <w:keepNext/>
              <w:jc w:val="center"/>
              <w:rPr>
                <w:rFonts w:asciiTheme="minorHAnsi" w:hAnsiTheme="minorHAnsi" w:cstheme="minorHAnsi"/>
                <w:sz w:val="16"/>
                <w:szCs w:val="16"/>
              </w:rPr>
            </w:pPr>
            <w:r w:rsidRPr="00B636EB">
              <w:rPr>
                <w:rFonts w:asciiTheme="minorHAnsi" w:hAnsiTheme="minorHAnsi" w:cstheme="minorHAnsi"/>
                <w:noProof/>
                <w:sz w:val="16"/>
                <w:szCs w:val="16"/>
              </w:rPr>
              <w:object w:dxaOrig="9129" w:dyaOrig="1968" w14:anchorId="5B136762">
                <v:shape id="_x0000_i1071" type="#_x0000_t75" alt="" style="width:118.65pt;height:26.2pt;mso-width-percent:0;mso-height-percent:0;mso-width-percent:0;mso-height-percent:0" o:ole="">
                  <v:imagedata r:id="rId102" o:title=""/>
                </v:shape>
                <o:OLEObject Type="Embed" ProgID="ChemDraw.Document.6.0" ShapeID="_x0000_i1071" DrawAspect="Content" ObjectID="_1812873553" r:id="rId103"/>
              </w:object>
            </w:r>
          </w:p>
          <w:p w14:paraId="40F78D42" w14:textId="579D9DAD" w:rsidR="00545986" w:rsidRPr="00C22FC8" w:rsidRDefault="00545986" w:rsidP="00545986">
            <w:pPr>
              <w:keepNext/>
              <w:jc w:val="center"/>
              <w:rPr>
                <w:rFonts w:asciiTheme="minorHAnsi" w:hAnsiTheme="minorHAnsi" w:cstheme="minorHAnsi"/>
                <w:sz w:val="16"/>
                <w:szCs w:val="16"/>
                <w:lang w:val="pt-BR"/>
              </w:rPr>
            </w:pPr>
            <w:r w:rsidRPr="00C22FC8">
              <w:rPr>
                <w:rFonts w:asciiTheme="minorHAnsi" w:hAnsiTheme="minorHAnsi" w:cstheme="minorHAnsi"/>
                <w:sz w:val="16"/>
                <w:szCs w:val="16"/>
                <w:lang w:val="pt-BR"/>
              </w:rPr>
              <w:t>OC(CCCCCCCC(O)/C=C/C(O)C(O)C/C=C\CC)=O</w:t>
            </w:r>
          </w:p>
        </w:tc>
        <w:tc>
          <w:tcPr>
            <w:tcW w:w="1272" w:type="dxa"/>
            <w:vMerge/>
            <w:shd w:val="clear" w:color="auto" w:fill="auto"/>
            <w:vAlign w:val="center"/>
          </w:tcPr>
          <w:p w14:paraId="73F2FE28" w14:textId="77777777" w:rsidR="00545986" w:rsidRPr="00C22FC8" w:rsidRDefault="00545986" w:rsidP="00545986">
            <w:pPr>
              <w:keepNext/>
              <w:jc w:val="center"/>
              <w:rPr>
                <w:rFonts w:ascii="Calibri" w:hAnsi="Calibri" w:cs="Calibri"/>
                <w:sz w:val="22"/>
                <w:szCs w:val="22"/>
                <w:lang w:val="pt-BR"/>
              </w:rPr>
            </w:pPr>
          </w:p>
        </w:tc>
        <w:tc>
          <w:tcPr>
            <w:tcW w:w="4288" w:type="dxa"/>
            <w:shd w:val="clear" w:color="auto" w:fill="auto"/>
            <w:vAlign w:val="center"/>
          </w:tcPr>
          <w:p w14:paraId="43399CDA" w14:textId="5DA40A5C" w:rsidR="00545986" w:rsidRPr="00990E6F" w:rsidRDefault="00545986" w:rsidP="00545986">
            <w:pPr>
              <w:keepNext/>
              <w:rPr>
                <w:rFonts w:asciiTheme="minorHAnsi" w:hAnsiTheme="minorHAnsi" w:cstheme="minorHAnsi"/>
                <w:sz w:val="22"/>
                <w:szCs w:val="22"/>
              </w:rPr>
            </w:pPr>
            <w:r w:rsidRPr="00990E6F">
              <w:rPr>
                <w:rFonts w:asciiTheme="minorHAnsi" w:hAnsiTheme="minorHAnsi" w:cstheme="minorHAnsi"/>
                <w:sz w:val="22"/>
                <w:szCs w:val="22"/>
              </w:rPr>
              <w:t xml:space="preserve">HRMS supports molecular </w:t>
            </w:r>
            <w:r w:rsidR="00BA69A6" w:rsidRPr="00990E6F">
              <w:rPr>
                <w:rFonts w:asciiTheme="minorHAnsi" w:hAnsiTheme="minorHAnsi" w:cstheme="minorHAnsi"/>
                <w:sz w:val="22"/>
                <w:szCs w:val="22"/>
              </w:rPr>
              <w:t>formula.</w:t>
            </w:r>
          </w:p>
          <w:p w14:paraId="14431DEE" w14:textId="77777777" w:rsidR="00545986" w:rsidRPr="00990E6F" w:rsidRDefault="00545986" w:rsidP="00545986">
            <w:pPr>
              <w:keepNext/>
              <w:rPr>
                <w:rFonts w:asciiTheme="minorHAnsi" w:hAnsiTheme="minorHAnsi" w:cstheme="minorHAnsi"/>
                <w:sz w:val="22"/>
                <w:szCs w:val="22"/>
              </w:rPr>
            </w:pPr>
            <w:r w:rsidRPr="00990E6F">
              <w:rPr>
                <w:rFonts w:asciiTheme="minorHAnsi" w:hAnsiTheme="minorHAnsi" w:cstheme="minorHAnsi"/>
                <w:sz w:val="22"/>
                <w:szCs w:val="22"/>
              </w:rPr>
              <w:t>MS/MS supports structure via literature.</w:t>
            </w:r>
          </w:p>
          <w:p w14:paraId="4C0D34EC" w14:textId="5B601E2C" w:rsidR="00545986" w:rsidRPr="00990E6F" w:rsidRDefault="00545986" w:rsidP="00545986">
            <w:pPr>
              <w:keepNext/>
              <w:rPr>
                <w:rFonts w:asciiTheme="minorHAnsi" w:hAnsiTheme="minorHAnsi" w:cstheme="minorHAnsi"/>
                <w:sz w:val="22"/>
                <w:szCs w:val="22"/>
              </w:rPr>
            </w:pPr>
            <w:r w:rsidRPr="00990E6F">
              <w:rPr>
                <w:rFonts w:asciiTheme="minorHAnsi" w:hAnsiTheme="minorHAnsi" w:cstheme="minorHAnsi"/>
                <w:sz w:val="22"/>
                <w:szCs w:val="22"/>
              </w:rPr>
              <w:t xml:space="preserve">Literature does not contain references to </w:t>
            </w:r>
            <w:r w:rsidRPr="00990E6F">
              <w:rPr>
                <w:rFonts w:asciiTheme="minorHAnsi" w:hAnsiTheme="minorHAnsi" w:cstheme="minorHAnsi"/>
                <w:i/>
                <w:iCs/>
                <w:sz w:val="22"/>
                <w:szCs w:val="22"/>
              </w:rPr>
              <w:t>W. somnifera</w:t>
            </w:r>
            <w:r w:rsidR="000840A1">
              <w:rPr>
                <w:rFonts w:asciiTheme="minorHAnsi" w:hAnsiTheme="minorHAnsi" w:cstheme="minorHAnsi"/>
                <w:i/>
                <w:iCs/>
                <w:sz w:val="22"/>
                <w:szCs w:val="22"/>
              </w:rPr>
              <w:t xml:space="preserve"> </w:t>
            </w:r>
            <w:r w:rsidR="00D30BA1">
              <w:rPr>
                <w:rFonts w:asciiTheme="minorHAnsi" w:hAnsiTheme="minorHAnsi" w:cstheme="minorHAnsi"/>
                <w:i/>
                <w:iCs/>
                <w:sz w:val="22"/>
                <w:szCs w:val="22"/>
              </w:rPr>
              <w:fldChar w:fldCharType="begin"/>
            </w:r>
            <w:r w:rsidR="00D30BA1">
              <w:rPr>
                <w:rFonts w:asciiTheme="minorHAnsi" w:hAnsiTheme="minorHAnsi" w:cstheme="minorHAnsi"/>
                <w:i/>
                <w:iCs/>
                <w:sz w:val="22"/>
                <w:szCs w:val="22"/>
              </w:rPr>
              <w:instrText xml:space="preserve"> ADDIN EN.CITE &lt;EndNote&gt;&lt;Cite&gt;&lt;Author&gt;Cong&lt;/Author&gt;&lt;Year&gt;2021&lt;/Year&gt;&lt;RecNum&gt;49&lt;/RecNum&gt;&lt;record&gt;&lt;rec-number&gt;49&lt;/rec-number&gt;&lt;foreign-keys&gt;&lt;key app="EN" db-id="5zveep5p5rfddlepf295ra0fxsdrfd9s0ezs" timestamp="1740071500"&gt;49&lt;/key&gt;&lt;/foreign-keys&gt;&lt;ref-type name="Journal Article"&gt;17&lt;/ref-type&gt;&lt;contributors&gt;&lt;authors&gt;&lt;author&gt;Cong, Wen&lt;/author&gt;&lt;author&gt;Schwartz, Eric&lt;/author&gt;&lt;author&gt;Tello, Edisson&lt;/author&gt;&lt;author&gt;Simons, Christopher T.&lt;/author&gt;&lt;author&gt;Peterson, Devin G.&lt;/author&gt;&lt;/authors&gt;&lt;/contributors&gt;&lt;titles&gt;&lt;title&gt;Identification of non-volatile compounds that negatively impact whole wheat bread flavor liking&lt;/title&gt;&lt;secondary-title&gt;Food Chemistry&lt;/secondary-title&gt;&lt;/titles&gt;&lt;periodical&gt;&lt;full-title&gt;Food Chemistry&lt;/full-title&gt;&lt;/periodical&gt;&lt;pages&gt;130362&lt;/pages&gt;&lt;volume&gt;364&lt;/volume&gt;&lt;keywords&gt;&lt;keyword&gt;Whole wheat bread&lt;/keyword&gt;&lt;keyword&gt;Consumer liking&lt;/keyword&gt;&lt;keyword&gt;Untargeted chemical profiling&lt;/keyword&gt;&lt;keyword&gt;Trihydroxy fatty acid&lt;/keyword&gt;&lt;keyword&gt;Phosphocholine&lt;/keyword&gt;&lt;/keywords&gt;&lt;dates&gt;&lt;year&gt;2021&lt;/year&gt;&lt;pub-dates&gt;&lt;date&gt;2021/12/01/&lt;/date&gt;&lt;/pub-dates&gt;&lt;/dates&gt;&lt;isbn&gt;0308-8146&lt;/isbn&gt;&lt;urls&gt;&lt;related-urls&gt;&lt;url&gt;https://www.sciencedirect.com/science/article/pii/S0308814621013686&lt;/url&gt;&lt;/related-urls&gt;&lt;/urls&gt;&lt;electronic-resource-num&gt;https://doi.org/10.1016/j.foodchem.2021.130362&lt;/electronic-resource-num&gt;&lt;/record&gt;&lt;/Cite&gt;&lt;/EndNote&gt;</w:instrText>
            </w:r>
            <w:r w:rsidR="00D30BA1">
              <w:rPr>
                <w:rFonts w:asciiTheme="minorHAnsi" w:hAnsiTheme="minorHAnsi" w:cstheme="minorHAnsi"/>
                <w:i/>
                <w:iCs/>
                <w:sz w:val="22"/>
                <w:szCs w:val="22"/>
              </w:rPr>
              <w:fldChar w:fldCharType="separate"/>
            </w:r>
            <w:r w:rsidR="00D30BA1">
              <w:rPr>
                <w:rFonts w:asciiTheme="minorHAnsi" w:hAnsiTheme="minorHAnsi" w:cstheme="minorHAnsi"/>
                <w:i/>
                <w:iCs/>
                <w:noProof/>
                <w:sz w:val="22"/>
                <w:szCs w:val="22"/>
              </w:rPr>
              <w:t>{Cong, 2021 #49}</w:t>
            </w:r>
            <w:r w:rsidR="00D30BA1">
              <w:rPr>
                <w:rFonts w:asciiTheme="minorHAnsi" w:hAnsiTheme="minorHAnsi" w:cstheme="minorHAnsi"/>
                <w:i/>
                <w:iCs/>
                <w:sz w:val="22"/>
                <w:szCs w:val="22"/>
              </w:rPr>
              <w:fldChar w:fldCharType="end"/>
            </w:r>
            <w:r w:rsidRPr="00990E6F">
              <w:rPr>
                <w:rFonts w:asciiTheme="minorHAnsi" w:hAnsiTheme="minorHAnsi" w:cstheme="minorHAnsi"/>
                <w:i/>
                <w:iCs/>
                <w:sz w:val="22"/>
                <w:szCs w:val="22"/>
              </w:rPr>
              <w:t>.</w:t>
            </w:r>
          </w:p>
        </w:tc>
      </w:tr>
      <w:tr w:rsidR="00545986" w:rsidRPr="000C3398" w14:paraId="4D595140" w14:textId="77777777" w:rsidTr="00847EB6">
        <w:trPr>
          <w:cantSplit/>
          <w:trHeight w:val="1763"/>
        </w:trPr>
        <w:tc>
          <w:tcPr>
            <w:tcW w:w="715" w:type="dxa"/>
            <w:shd w:val="clear" w:color="auto" w:fill="auto"/>
            <w:vAlign w:val="center"/>
          </w:tcPr>
          <w:p w14:paraId="430F7523" w14:textId="573B2FC8" w:rsidR="00545986" w:rsidRPr="00990E6F" w:rsidRDefault="00545986" w:rsidP="00545986">
            <w:pPr>
              <w:keepNext/>
              <w:jc w:val="center"/>
              <w:rPr>
                <w:rFonts w:asciiTheme="minorHAnsi" w:hAnsiTheme="minorHAnsi" w:cstheme="minorHAnsi"/>
                <w:sz w:val="22"/>
                <w:szCs w:val="22"/>
              </w:rPr>
            </w:pPr>
            <w:r w:rsidRPr="00990E6F">
              <w:rPr>
                <w:rFonts w:asciiTheme="minorHAnsi" w:hAnsiTheme="minorHAnsi" w:cstheme="minorHAnsi"/>
                <w:sz w:val="22"/>
                <w:szCs w:val="22"/>
              </w:rPr>
              <w:t>31c</w:t>
            </w:r>
          </w:p>
        </w:tc>
        <w:tc>
          <w:tcPr>
            <w:tcW w:w="720" w:type="dxa"/>
            <w:vMerge/>
            <w:shd w:val="clear" w:color="auto" w:fill="auto"/>
            <w:vAlign w:val="center"/>
          </w:tcPr>
          <w:p w14:paraId="430D943C" w14:textId="77777777" w:rsidR="00545986" w:rsidRPr="00990E6F" w:rsidRDefault="00545986" w:rsidP="00545986">
            <w:pPr>
              <w:keepNext/>
              <w:jc w:val="center"/>
              <w:rPr>
                <w:rFonts w:asciiTheme="minorHAnsi" w:hAnsiTheme="minorHAnsi" w:cstheme="minorHAnsi"/>
                <w:sz w:val="22"/>
                <w:szCs w:val="22"/>
              </w:rPr>
            </w:pPr>
          </w:p>
        </w:tc>
        <w:tc>
          <w:tcPr>
            <w:tcW w:w="1440" w:type="dxa"/>
            <w:shd w:val="clear" w:color="auto" w:fill="auto"/>
            <w:vAlign w:val="center"/>
          </w:tcPr>
          <w:p w14:paraId="6C004495" w14:textId="6E294409" w:rsidR="00545986" w:rsidRPr="00990E6F" w:rsidRDefault="00545986" w:rsidP="00545986">
            <w:pPr>
              <w:keepNext/>
              <w:jc w:val="center"/>
              <w:rPr>
                <w:rFonts w:asciiTheme="minorHAnsi" w:hAnsiTheme="minorHAnsi" w:cstheme="minorHAnsi"/>
                <w:bCs/>
                <w:sz w:val="22"/>
                <w:szCs w:val="22"/>
              </w:rPr>
            </w:pPr>
            <w:r w:rsidRPr="00990E6F">
              <w:rPr>
                <w:rFonts w:asciiTheme="minorHAnsi" w:hAnsiTheme="minorHAnsi" w:cstheme="minorHAnsi"/>
                <w:bCs/>
                <w:sz w:val="22"/>
                <w:szCs w:val="22"/>
              </w:rPr>
              <w:t>823.4975</w:t>
            </w:r>
            <w:r>
              <w:rPr>
                <w:rFonts w:asciiTheme="minorHAnsi" w:hAnsiTheme="minorHAnsi" w:cstheme="minorHAnsi"/>
                <w:bCs/>
                <w:sz w:val="22"/>
                <w:szCs w:val="22"/>
              </w:rPr>
              <w:t xml:space="preserve"> </w:t>
            </w:r>
            <w:r w:rsidRPr="00990E6F">
              <w:rPr>
                <w:rFonts w:asciiTheme="minorHAnsi" w:hAnsiTheme="minorHAnsi" w:cstheme="minorHAnsi"/>
                <w:bCs/>
                <w:sz w:val="22"/>
                <w:szCs w:val="22"/>
                <w:vertAlign w:val="superscript"/>
              </w:rPr>
              <w:t>5</w:t>
            </w:r>
          </w:p>
          <w:p w14:paraId="7AFC9770" w14:textId="75EAE6A9" w:rsidR="00545986" w:rsidRPr="00990E6F" w:rsidRDefault="00545986" w:rsidP="00545986">
            <w:pPr>
              <w:keepNext/>
              <w:jc w:val="center"/>
              <w:rPr>
                <w:rFonts w:asciiTheme="minorHAnsi" w:hAnsiTheme="minorHAnsi" w:cstheme="minorHAnsi"/>
                <w:bCs/>
                <w:sz w:val="22"/>
                <w:szCs w:val="22"/>
              </w:rPr>
            </w:pPr>
            <w:r w:rsidRPr="00990E6F">
              <w:rPr>
                <w:rFonts w:asciiTheme="minorHAnsi" w:hAnsiTheme="minorHAnsi" w:cstheme="minorHAnsi"/>
                <w:bCs/>
                <w:sz w:val="22"/>
                <w:szCs w:val="22"/>
              </w:rPr>
              <w:t>799.5003</w:t>
            </w:r>
          </w:p>
        </w:tc>
        <w:tc>
          <w:tcPr>
            <w:tcW w:w="1115" w:type="dxa"/>
            <w:shd w:val="clear" w:color="auto" w:fill="auto"/>
            <w:vAlign w:val="center"/>
          </w:tcPr>
          <w:p w14:paraId="5AF309D6" w14:textId="171062BB" w:rsidR="00545986" w:rsidRPr="00990E6F" w:rsidRDefault="00545986" w:rsidP="00545986">
            <w:pPr>
              <w:keepNext/>
              <w:jc w:val="center"/>
              <w:rPr>
                <w:rFonts w:asciiTheme="minorHAnsi" w:hAnsiTheme="minorHAnsi" w:cstheme="minorHAnsi"/>
                <w:sz w:val="22"/>
                <w:szCs w:val="22"/>
              </w:rPr>
            </w:pPr>
            <w:r w:rsidRPr="00990E6F">
              <w:rPr>
                <w:rFonts w:asciiTheme="minorHAnsi" w:hAnsiTheme="minorHAnsi" w:cstheme="minorHAnsi"/>
                <w:sz w:val="22"/>
                <w:szCs w:val="22"/>
              </w:rPr>
              <w:t>0.0</w:t>
            </w:r>
          </w:p>
          <w:p w14:paraId="474A9521" w14:textId="52427799" w:rsidR="00545986" w:rsidRPr="00990E6F" w:rsidRDefault="00545986" w:rsidP="00545986">
            <w:pPr>
              <w:keepNext/>
              <w:jc w:val="center"/>
              <w:rPr>
                <w:rFonts w:asciiTheme="minorHAnsi" w:hAnsiTheme="minorHAnsi" w:cstheme="minorHAnsi"/>
                <w:sz w:val="22"/>
                <w:szCs w:val="22"/>
              </w:rPr>
            </w:pPr>
            <w:r w:rsidRPr="00990E6F">
              <w:rPr>
                <w:rFonts w:asciiTheme="minorHAnsi" w:hAnsiTheme="minorHAnsi" w:cstheme="minorHAnsi"/>
                <w:sz w:val="22"/>
                <w:szCs w:val="22"/>
              </w:rPr>
              <w:t>0.2</w:t>
            </w:r>
          </w:p>
        </w:tc>
        <w:tc>
          <w:tcPr>
            <w:tcW w:w="2305" w:type="dxa"/>
            <w:shd w:val="clear" w:color="auto" w:fill="auto"/>
            <w:vAlign w:val="center"/>
          </w:tcPr>
          <w:p w14:paraId="4E9A3F62" w14:textId="020542F1" w:rsidR="00545986" w:rsidRDefault="00545986" w:rsidP="00545986">
            <w:pPr>
              <w:keepNext/>
              <w:jc w:val="center"/>
              <w:rPr>
                <w:rFonts w:asciiTheme="minorHAnsi" w:hAnsiTheme="minorHAnsi" w:cstheme="minorHAnsi"/>
                <w:sz w:val="22"/>
                <w:szCs w:val="22"/>
              </w:rPr>
            </w:pPr>
            <w:r>
              <w:rPr>
                <w:rFonts w:asciiTheme="minorHAnsi" w:hAnsiTheme="minorHAnsi" w:cstheme="minorHAnsi"/>
                <w:sz w:val="22"/>
                <w:szCs w:val="22"/>
              </w:rPr>
              <w:t>Unidentified</w:t>
            </w:r>
          </w:p>
          <w:p w14:paraId="1EE5B8F9" w14:textId="6F4AB410" w:rsidR="00545986" w:rsidRPr="00990E6F" w:rsidRDefault="00545986" w:rsidP="00545986">
            <w:pPr>
              <w:keepNext/>
              <w:jc w:val="center"/>
              <w:rPr>
                <w:rFonts w:asciiTheme="minorHAnsi" w:hAnsiTheme="minorHAnsi" w:cstheme="minorHAnsi"/>
                <w:sz w:val="22"/>
                <w:szCs w:val="22"/>
              </w:rPr>
            </w:pPr>
            <w:r>
              <w:rPr>
                <w:rFonts w:asciiTheme="minorHAnsi" w:hAnsiTheme="minorHAnsi" w:cstheme="minorHAnsi"/>
                <w:sz w:val="22"/>
                <w:szCs w:val="22"/>
              </w:rPr>
              <w:t>(Potential Artifact)</w:t>
            </w:r>
          </w:p>
          <w:p w14:paraId="3A6EFB78" w14:textId="537939EF" w:rsidR="00545986" w:rsidRPr="00990E6F" w:rsidRDefault="00545986" w:rsidP="00545986">
            <w:pPr>
              <w:keepNext/>
              <w:jc w:val="center"/>
              <w:rPr>
                <w:rFonts w:asciiTheme="minorHAnsi" w:hAnsiTheme="minorHAnsi" w:cstheme="minorHAnsi"/>
                <w:sz w:val="22"/>
                <w:szCs w:val="22"/>
              </w:rPr>
            </w:pPr>
            <w:r w:rsidRPr="00990E6F">
              <w:rPr>
                <w:rFonts w:asciiTheme="minorHAnsi" w:hAnsiTheme="minorHAnsi" w:cstheme="minorHAnsi"/>
                <w:sz w:val="22"/>
                <w:szCs w:val="22"/>
              </w:rPr>
              <w:t>C</w:t>
            </w:r>
            <w:r w:rsidRPr="00990E6F">
              <w:rPr>
                <w:rFonts w:asciiTheme="minorHAnsi" w:hAnsiTheme="minorHAnsi" w:cstheme="minorHAnsi"/>
                <w:sz w:val="22"/>
                <w:szCs w:val="22"/>
                <w:vertAlign w:val="subscript"/>
              </w:rPr>
              <w:t>46</w:t>
            </w:r>
            <w:r w:rsidRPr="00990E6F">
              <w:rPr>
                <w:rFonts w:asciiTheme="minorHAnsi" w:hAnsiTheme="minorHAnsi" w:cstheme="minorHAnsi"/>
                <w:sz w:val="22"/>
                <w:szCs w:val="22"/>
              </w:rPr>
              <w:t>H</w:t>
            </w:r>
            <w:r w:rsidRPr="00990E6F">
              <w:rPr>
                <w:rFonts w:asciiTheme="minorHAnsi" w:hAnsiTheme="minorHAnsi" w:cstheme="minorHAnsi"/>
                <w:sz w:val="22"/>
                <w:szCs w:val="22"/>
                <w:vertAlign w:val="subscript"/>
              </w:rPr>
              <w:t>72</w:t>
            </w:r>
            <w:r w:rsidRPr="00990E6F">
              <w:rPr>
                <w:rFonts w:asciiTheme="minorHAnsi" w:hAnsiTheme="minorHAnsi" w:cstheme="minorHAnsi"/>
                <w:sz w:val="22"/>
                <w:szCs w:val="22"/>
              </w:rPr>
              <w:t>O</w:t>
            </w:r>
            <w:r w:rsidRPr="00990E6F">
              <w:rPr>
                <w:rFonts w:asciiTheme="minorHAnsi" w:hAnsiTheme="minorHAnsi" w:cstheme="minorHAnsi"/>
                <w:sz w:val="22"/>
                <w:szCs w:val="22"/>
                <w:vertAlign w:val="subscript"/>
              </w:rPr>
              <w:t>11</w:t>
            </w:r>
          </w:p>
          <w:p w14:paraId="25ADD2D4" w14:textId="77777777" w:rsidR="00545986" w:rsidRDefault="00545986" w:rsidP="00545986">
            <w:pPr>
              <w:keepNext/>
              <w:jc w:val="center"/>
              <w:rPr>
                <w:rFonts w:asciiTheme="minorHAnsi" w:hAnsiTheme="minorHAnsi" w:cstheme="minorHAnsi"/>
                <w:sz w:val="22"/>
                <w:szCs w:val="22"/>
              </w:rPr>
            </w:pPr>
          </w:p>
          <w:p w14:paraId="1347ED21" w14:textId="6F763A77" w:rsidR="00545986" w:rsidRPr="00990E6F" w:rsidRDefault="00545986" w:rsidP="00545986">
            <w:pPr>
              <w:keepNext/>
              <w:jc w:val="center"/>
              <w:rPr>
                <w:rFonts w:asciiTheme="minorHAnsi" w:hAnsiTheme="minorHAnsi" w:cstheme="minorHAnsi"/>
                <w:sz w:val="22"/>
                <w:szCs w:val="22"/>
              </w:rPr>
            </w:pPr>
            <w:r>
              <w:rPr>
                <w:rFonts w:asciiTheme="minorHAnsi" w:hAnsiTheme="minorHAnsi" w:cstheme="minorHAnsi"/>
                <w:sz w:val="22"/>
                <w:szCs w:val="22"/>
              </w:rPr>
              <w:t>Partial</w:t>
            </w:r>
          </w:p>
        </w:tc>
        <w:tc>
          <w:tcPr>
            <w:tcW w:w="2598" w:type="dxa"/>
            <w:shd w:val="clear" w:color="auto" w:fill="auto"/>
            <w:vAlign w:val="center"/>
          </w:tcPr>
          <w:p w14:paraId="4960D22B" w14:textId="2EE1694C" w:rsidR="00545986" w:rsidRPr="00BE1751" w:rsidRDefault="00545986" w:rsidP="00545986">
            <w:pPr>
              <w:keepNext/>
              <w:jc w:val="center"/>
              <w:rPr>
                <w:rFonts w:asciiTheme="minorHAnsi" w:hAnsiTheme="minorHAnsi" w:cstheme="minorHAnsi"/>
                <w:sz w:val="16"/>
                <w:szCs w:val="16"/>
              </w:rPr>
            </w:pPr>
          </w:p>
        </w:tc>
        <w:tc>
          <w:tcPr>
            <w:tcW w:w="1272" w:type="dxa"/>
            <w:vMerge/>
            <w:shd w:val="clear" w:color="auto" w:fill="auto"/>
            <w:vAlign w:val="center"/>
          </w:tcPr>
          <w:p w14:paraId="226BAAE4" w14:textId="77777777" w:rsidR="00545986" w:rsidRPr="00990E6F" w:rsidRDefault="00545986" w:rsidP="00545986">
            <w:pPr>
              <w:keepNext/>
              <w:jc w:val="center"/>
              <w:rPr>
                <w:rFonts w:ascii="Calibri" w:hAnsi="Calibri" w:cs="Calibri"/>
                <w:sz w:val="22"/>
                <w:szCs w:val="22"/>
              </w:rPr>
            </w:pPr>
          </w:p>
        </w:tc>
        <w:tc>
          <w:tcPr>
            <w:tcW w:w="4288" w:type="dxa"/>
            <w:shd w:val="clear" w:color="auto" w:fill="auto"/>
            <w:vAlign w:val="center"/>
          </w:tcPr>
          <w:p w14:paraId="5F0011E0" w14:textId="1DC5EFF5" w:rsidR="00545986" w:rsidRPr="00990E6F" w:rsidRDefault="00545986" w:rsidP="00545986">
            <w:pPr>
              <w:keepNext/>
              <w:rPr>
                <w:rFonts w:asciiTheme="minorHAnsi" w:hAnsiTheme="minorHAnsi" w:cstheme="minorHAnsi"/>
                <w:sz w:val="22"/>
                <w:szCs w:val="22"/>
              </w:rPr>
            </w:pPr>
            <w:r w:rsidRPr="00990E6F">
              <w:rPr>
                <w:rFonts w:asciiTheme="minorHAnsi" w:hAnsiTheme="minorHAnsi" w:cstheme="minorHAnsi"/>
                <w:sz w:val="22"/>
                <w:szCs w:val="22"/>
              </w:rPr>
              <w:t xml:space="preserve">HRMS supports molecular </w:t>
            </w:r>
            <w:r w:rsidR="00BA69A6" w:rsidRPr="00990E6F">
              <w:rPr>
                <w:rFonts w:asciiTheme="minorHAnsi" w:hAnsiTheme="minorHAnsi" w:cstheme="minorHAnsi"/>
                <w:sz w:val="22"/>
                <w:szCs w:val="22"/>
              </w:rPr>
              <w:t>formula.</w:t>
            </w:r>
          </w:p>
          <w:p w14:paraId="78F3EC0E" w14:textId="60C9987E" w:rsidR="00545986" w:rsidRPr="00990E6F" w:rsidRDefault="00545986" w:rsidP="00545986">
            <w:pPr>
              <w:keepNext/>
              <w:rPr>
                <w:rFonts w:asciiTheme="minorHAnsi" w:hAnsiTheme="minorHAnsi" w:cstheme="minorHAnsi"/>
                <w:sz w:val="22"/>
                <w:szCs w:val="22"/>
              </w:rPr>
            </w:pPr>
            <w:r>
              <w:rPr>
                <w:rFonts w:asciiTheme="minorHAnsi" w:hAnsiTheme="minorHAnsi" w:cstheme="minorHAnsi"/>
                <w:sz w:val="22"/>
                <w:szCs w:val="22"/>
              </w:rPr>
              <w:t xml:space="preserve">Interestingly, </w:t>
            </w:r>
            <w:r w:rsidRPr="00990E6F">
              <w:rPr>
                <w:rFonts w:asciiTheme="minorHAnsi" w:hAnsiTheme="minorHAnsi" w:cstheme="minorHAnsi"/>
                <w:sz w:val="22"/>
                <w:szCs w:val="22"/>
              </w:rPr>
              <w:t>MS/MS</w:t>
            </w:r>
            <w:r>
              <w:rPr>
                <w:rFonts w:asciiTheme="minorHAnsi" w:hAnsiTheme="minorHAnsi" w:cstheme="minorHAnsi"/>
                <w:sz w:val="22"/>
                <w:szCs w:val="22"/>
              </w:rPr>
              <w:t xml:space="preserve"> fragments</w:t>
            </w:r>
            <w:r w:rsidRPr="00990E6F">
              <w:rPr>
                <w:rFonts w:asciiTheme="minorHAnsi" w:hAnsiTheme="minorHAnsi" w:cstheme="minorHAnsi"/>
                <w:sz w:val="22"/>
                <w:szCs w:val="22"/>
              </w:rPr>
              <w:t xml:space="preserve"> </w:t>
            </w:r>
            <w:r>
              <w:rPr>
                <w:rFonts w:asciiTheme="minorHAnsi" w:hAnsiTheme="minorHAnsi" w:cstheme="minorHAnsi"/>
                <w:sz w:val="22"/>
                <w:szCs w:val="22"/>
              </w:rPr>
              <w:t xml:space="preserve">includes </w:t>
            </w:r>
            <w:r w:rsidRPr="00990E6F">
              <w:rPr>
                <w:rFonts w:asciiTheme="minorHAnsi" w:hAnsiTheme="minorHAnsi" w:cstheme="minorHAnsi"/>
                <w:sz w:val="22"/>
                <w:szCs w:val="22"/>
              </w:rPr>
              <w:t>31</w:t>
            </w:r>
            <w:r w:rsidR="00BA69A6" w:rsidRPr="00990E6F">
              <w:rPr>
                <w:rFonts w:asciiTheme="minorHAnsi" w:hAnsiTheme="minorHAnsi" w:cstheme="minorHAnsi"/>
                <w:sz w:val="22"/>
                <w:szCs w:val="22"/>
              </w:rPr>
              <w:t>a</w:t>
            </w:r>
            <w:r w:rsidR="00BA69A6">
              <w:rPr>
                <w:rFonts w:asciiTheme="minorHAnsi" w:hAnsiTheme="minorHAnsi" w:cstheme="minorHAnsi"/>
                <w:sz w:val="22"/>
                <w:szCs w:val="22"/>
              </w:rPr>
              <w:t xml:space="preserve"> (</w:t>
            </w:r>
            <w:r>
              <w:rPr>
                <w:rFonts w:asciiTheme="minorHAnsi" w:hAnsiTheme="minorHAnsi" w:cstheme="minorHAnsi"/>
                <w:sz w:val="22"/>
                <w:szCs w:val="22"/>
              </w:rPr>
              <w:t>M+Na]</w:t>
            </w:r>
            <w:r w:rsidRPr="00260BF4">
              <w:rPr>
                <w:rFonts w:asciiTheme="minorHAnsi" w:hAnsiTheme="minorHAnsi" w:cstheme="minorHAnsi"/>
                <w:sz w:val="22"/>
                <w:szCs w:val="22"/>
                <w:vertAlign w:val="superscript"/>
              </w:rPr>
              <w:t>+</w:t>
            </w:r>
            <w:r>
              <w:rPr>
                <w:rFonts w:asciiTheme="minorHAnsi" w:hAnsiTheme="minorHAnsi" w:cstheme="minorHAnsi"/>
                <w:sz w:val="22"/>
                <w:szCs w:val="22"/>
              </w:rPr>
              <w:t>)</w:t>
            </w:r>
            <w:r w:rsidRPr="00990E6F">
              <w:rPr>
                <w:rFonts w:asciiTheme="minorHAnsi" w:hAnsiTheme="minorHAnsi" w:cstheme="minorHAnsi"/>
                <w:sz w:val="22"/>
                <w:szCs w:val="22"/>
              </w:rPr>
              <w:t xml:space="preserve"> and 31b</w:t>
            </w:r>
            <w:r>
              <w:rPr>
                <w:rFonts w:asciiTheme="minorHAnsi" w:hAnsiTheme="minorHAnsi" w:cstheme="minorHAnsi"/>
                <w:sz w:val="22"/>
                <w:szCs w:val="22"/>
              </w:rPr>
              <w:t xml:space="preserve"> ([M+H]</w:t>
            </w:r>
            <w:r w:rsidRPr="00260BF4">
              <w:rPr>
                <w:rFonts w:asciiTheme="minorHAnsi" w:hAnsiTheme="minorHAnsi" w:cstheme="minorHAnsi"/>
                <w:sz w:val="22"/>
                <w:szCs w:val="22"/>
                <w:vertAlign w:val="superscript"/>
              </w:rPr>
              <w:t>+</w:t>
            </w:r>
            <w:r w:rsidRPr="002A6F5D">
              <w:rPr>
                <w:rFonts w:asciiTheme="minorHAnsi" w:hAnsiTheme="minorHAnsi" w:cstheme="minorHAnsi"/>
                <w:sz w:val="22"/>
                <w:szCs w:val="22"/>
              </w:rPr>
              <w:t>)</w:t>
            </w:r>
            <w:r w:rsidRPr="00990E6F">
              <w:rPr>
                <w:rFonts w:asciiTheme="minorHAnsi" w:hAnsiTheme="minorHAnsi" w:cstheme="minorHAnsi"/>
                <w:sz w:val="22"/>
                <w:szCs w:val="22"/>
              </w:rPr>
              <w:t>.</w:t>
            </w:r>
            <w:r>
              <w:rPr>
                <w:rFonts w:asciiTheme="minorHAnsi" w:hAnsiTheme="minorHAnsi" w:cstheme="minorHAnsi"/>
                <w:sz w:val="22"/>
                <w:szCs w:val="22"/>
              </w:rPr>
              <w:t xml:space="preserve"> F</w:t>
            </w:r>
            <w:r w:rsidRPr="00990E6F">
              <w:rPr>
                <w:rFonts w:asciiTheme="minorHAnsi" w:hAnsiTheme="minorHAnsi" w:cstheme="minorHAnsi"/>
                <w:sz w:val="22"/>
                <w:szCs w:val="22"/>
              </w:rPr>
              <w:t xml:space="preserve">urther investigation to determine if this is an in-source product or </w:t>
            </w:r>
            <w:r>
              <w:rPr>
                <w:rFonts w:asciiTheme="minorHAnsi" w:hAnsiTheme="minorHAnsi" w:cstheme="minorHAnsi"/>
                <w:sz w:val="22"/>
                <w:szCs w:val="22"/>
              </w:rPr>
              <w:t xml:space="preserve">if the constituent </w:t>
            </w:r>
            <w:proofErr w:type="gramStart"/>
            <w:r>
              <w:rPr>
                <w:rFonts w:asciiTheme="minorHAnsi" w:hAnsiTheme="minorHAnsi" w:cstheme="minorHAnsi"/>
                <w:sz w:val="22"/>
                <w:szCs w:val="22"/>
              </w:rPr>
              <w:t>is those two constituents</w:t>
            </w:r>
            <w:proofErr w:type="gramEnd"/>
            <w:r>
              <w:rPr>
                <w:rFonts w:asciiTheme="minorHAnsi" w:hAnsiTheme="minorHAnsi" w:cstheme="minorHAnsi"/>
                <w:sz w:val="22"/>
                <w:szCs w:val="22"/>
              </w:rPr>
              <w:t xml:space="preserve"> connected.</w:t>
            </w:r>
          </w:p>
          <w:p w14:paraId="4FBC562D" w14:textId="77777777" w:rsidR="00545986" w:rsidRPr="00990E6F" w:rsidRDefault="00545986" w:rsidP="00545986">
            <w:pPr>
              <w:keepNext/>
              <w:rPr>
                <w:rFonts w:asciiTheme="minorHAnsi" w:hAnsiTheme="minorHAnsi" w:cstheme="minorHAnsi"/>
                <w:sz w:val="22"/>
                <w:szCs w:val="22"/>
              </w:rPr>
            </w:pPr>
          </w:p>
          <w:p w14:paraId="1787BC8E" w14:textId="40B3E09A" w:rsidR="00545986" w:rsidRPr="00990E6F" w:rsidRDefault="00545986" w:rsidP="00545986">
            <w:pPr>
              <w:keepNext/>
              <w:rPr>
                <w:rFonts w:asciiTheme="minorHAnsi" w:hAnsiTheme="minorHAnsi" w:cstheme="minorHAnsi"/>
                <w:sz w:val="22"/>
                <w:szCs w:val="22"/>
              </w:rPr>
            </w:pPr>
          </w:p>
        </w:tc>
      </w:tr>
      <w:tr w:rsidR="00545986" w:rsidRPr="000C3398" w14:paraId="5588A266" w14:textId="77777777" w:rsidTr="00847EB6">
        <w:trPr>
          <w:cantSplit/>
          <w:trHeight w:val="1763"/>
        </w:trPr>
        <w:tc>
          <w:tcPr>
            <w:tcW w:w="715" w:type="dxa"/>
            <w:shd w:val="clear" w:color="auto" w:fill="auto"/>
            <w:vAlign w:val="center"/>
          </w:tcPr>
          <w:p w14:paraId="679B8ADF" w14:textId="35C88EE0" w:rsidR="00545986" w:rsidRPr="00866ABD" w:rsidRDefault="00545986" w:rsidP="00545986">
            <w:pPr>
              <w:jc w:val="center"/>
              <w:rPr>
                <w:rFonts w:asciiTheme="minorHAnsi" w:hAnsiTheme="minorHAnsi" w:cstheme="minorHAnsi"/>
                <w:sz w:val="22"/>
                <w:szCs w:val="22"/>
              </w:rPr>
            </w:pPr>
            <w:r w:rsidRPr="00866ABD">
              <w:rPr>
                <w:rFonts w:asciiTheme="minorHAnsi" w:hAnsiTheme="minorHAnsi" w:cstheme="minorHAnsi"/>
                <w:sz w:val="22"/>
                <w:szCs w:val="22"/>
              </w:rPr>
              <w:t>32</w:t>
            </w:r>
          </w:p>
        </w:tc>
        <w:tc>
          <w:tcPr>
            <w:tcW w:w="720" w:type="dxa"/>
            <w:shd w:val="clear" w:color="auto" w:fill="auto"/>
            <w:vAlign w:val="center"/>
          </w:tcPr>
          <w:p w14:paraId="552B8A11" w14:textId="7C8CFB16" w:rsidR="00545986" w:rsidRPr="00866ABD" w:rsidRDefault="00545986" w:rsidP="00545986">
            <w:pPr>
              <w:jc w:val="center"/>
              <w:rPr>
                <w:rFonts w:asciiTheme="minorHAnsi" w:hAnsiTheme="minorHAnsi" w:cstheme="minorHAnsi"/>
                <w:sz w:val="22"/>
                <w:szCs w:val="22"/>
              </w:rPr>
            </w:pPr>
            <w:r w:rsidRPr="00866ABD">
              <w:rPr>
                <w:rFonts w:asciiTheme="minorHAnsi" w:hAnsiTheme="minorHAnsi" w:cstheme="minorHAnsi"/>
                <w:sz w:val="22"/>
                <w:szCs w:val="22"/>
              </w:rPr>
              <w:t>40.33</w:t>
            </w:r>
          </w:p>
        </w:tc>
        <w:tc>
          <w:tcPr>
            <w:tcW w:w="1440" w:type="dxa"/>
            <w:shd w:val="clear" w:color="auto" w:fill="auto"/>
            <w:vAlign w:val="center"/>
          </w:tcPr>
          <w:p w14:paraId="062A646D" w14:textId="77777777" w:rsidR="00545986" w:rsidRPr="00866ABD" w:rsidRDefault="00545986" w:rsidP="00545986">
            <w:pPr>
              <w:jc w:val="center"/>
              <w:rPr>
                <w:rFonts w:asciiTheme="minorHAnsi" w:hAnsiTheme="minorHAnsi" w:cstheme="minorHAnsi"/>
                <w:bCs/>
                <w:sz w:val="22"/>
                <w:szCs w:val="22"/>
              </w:rPr>
            </w:pPr>
            <w:r w:rsidRPr="00866ABD">
              <w:rPr>
                <w:rFonts w:asciiTheme="minorHAnsi" w:hAnsiTheme="minorHAnsi" w:cstheme="minorHAnsi"/>
                <w:bCs/>
                <w:sz w:val="22"/>
                <w:szCs w:val="22"/>
              </w:rPr>
              <w:t>976.4554</w:t>
            </w:r>
          </w:p>
          <w:p w14:paraId="025C8E17" w14:textId="1E70AEDA" w:rsidR="00545986" w:rsidRPr="00866ABD" w:rsidRDefault="00545986" w:rsidP="00545986">
            <w:pPr>
              <w:jc w:val="center"/>
              <w:rPr>
                <w:rFonts w:asciiTheme="minorHAnsi" w:hAnsiTheme="minorHAnsi" w:cstheme="minorHAnsi"/>
                <w:bCs/>
                <w:sz w:val="22"/>
                <w:szCs w:val="22"/>
              </w:rPr>
            </w:pPr>
            <w:r w:rsidRPr="00866ABD">
              <w:rPr>
                <w:rFonts w:asciiTheme="minorHAnsi" w:hAnsiTheme="minorHAnsi" w:cstheme="minorHAnsi"/>
                <w:bCs/>
                <w:sz w:val="22"/>
                <w:szCs w:val="22"/>
              </w:rPr>
              <w:t>974.4415</w:t>
            </w:r>
          </w:p>
        </w:tc>
        <w:tc>
          <w:tcPr>
            <w:tcW w:w="1115" w:type="dxa"/>
            <w:shd w:val="clear" w:color="auto" w:fill="auto"/>
            <w:vAlign w:val="center"/>
          </w:tcPr>
          <w:p w14:paraId="152C60F3" w14:textId="77777777" w:rsidR="00545986" w:rsidRDefault="00545986" w:rsidP="00545986">
            <w:pPr>
              <w:jc w:val="center"/>
              <w:rPr>
                <w:rFonts w:asciiTheme="minorHAnsi" w:hAnsiTheme="minorHAnsi" w:cstheme="minorHAnsi"/>
                <w:sz w:val="22"/>
                <w:szCs w:val="22"/>
              </w:rPr>
            </w:pPr>
            <w:r>
              <w:rPr>
                <w:rFonts w:asciiTheme="minorHAnsi" w:hAnsiTheme="minorHAnsi" w:cstheme="minorHAnsi"/>
                <w:sz w:val="22"/>
                <w:szCs w:val="22"/>
              </w:rPr>
              <w:t>-0.7</w:t>
            </w:r>
          </w:p>
          <w:p w14:paraId="33C3A8A7" w14:textId="3412147A" w:rsidR="00545986" w:rsidRPr="00866ABD" w:rsidRDefault="00545986" w:rsidP="00545986">
            <w:pPr>
              <w:jc w:val="center"/>
              <w:rPr>
                <w:rFonts w:asciiTheme="minorHAnsi" w:hAnsiTheme="minorHAnsi" w:cstheme="minorHAnsi"/>
                <w:sz w:val="22"/>
                <w:szCs w:val="22"/>
              </w:rPr>
            </w:pPr>
            <w:r>
              <w:rPr>
                <w:rFonts w:asciiTheme="minorHAnsi" w:hAnsiTheme="minorHAnsi" w:cstheme="minorHAnsi"/>
                <w:sz w:val="22"/>
                <w:szCs w:val="22"/>
              </w:rPr>
              <w:t>-0.9</w:t>
            </w:r>
          </w:p>
        </w:tc>
        <w:tc>
          <w:tcPr>
            <w:tcW w:w="2305" w:type="dxa"/>
            <w:shd w:val="clear" w:color="auto" w:fill="auto"/>
            <w:vAlign w:val="center"/>
          </w:tcPr>
          <w:p w14:paraId="5C3ADCC3" w14:textId="01C01E12" w:rsidR="00545986" w:rsidRPr="00866ABD" w:rsidRDefault="00545986" w:rsidP="00545986">
            <w:pPr>
              <w:jc w:val="center"/>
              <w:rPr>
                <w:rFonts w:asciiTheme="minorHAnsi" w:hAnsiTheme="minorHAnsi" w:cstheme="minorHAnsi"/>
                <w:sz w:val="22"/>
                <w:szCs w:val="22"/>
              </w:rPr>
            </w:pPr>
            <w:r w:rsidRPr="00866ABD">
              <w:rPr>
                <w:rFonts w:asciiTheme="minorHAnsi" w:hAnsiTheme="minorHAnsi" w:cstheme="minorHAnsi"/>
                <w:sz w:val="22"/>
                <w:szCs w:val="22"/>
              </w:rPr>
              <w:t>C</w:t>
            </w:r>
            <w:r>
              <w:rPr>
                <w:rFonts w:asciiTheme="minorHAnsi" w:hAnsiTheme="minorHAnsi" w:cstheme="minorHAnsi"/>
                <w:sz w:val="22"/>
                <w:szCs w:val="22"/>
                <w:vertAlign w:val="subscript"/>
              </w:rPr>
              <w:t>51</w:t>
            </w:r>
            <w:r w:rsidRPr="00866ABD">
              <w:rPr>
                <w:rFonts w:asciiTheme="minorHAnsi" w:hAnsiTheme="minorHAnsi" w:cstheme="minorHAnsi"/>
                <w:sz w:val="22"/>
                <w:szCs w:val="22"/>
              </w:rPr>
              <w:t>H</w:t>
            </w:r>
            <w:r>
              <w:rPr>
                <w:rFonts w:asciiTheme="minorHAnsi" w:hAnsiTheme="minorHAnsi" w:cstheme="minorHAnsi"/>
                <w:sz w:val="22"/>
                <w:szCs w:val="22"/>
                <w:vertAlign w:val="subscript"/>
              </w:rPr>
              <w:t>61</w:t>
            </w:r>
            <w:r w:rsidRPr="00866ABD">
              <w:rPr>
                <w:rFonts w:asciiTheme="minorHAnsi" w:hAnsiTheme="minorHAnsi" w:cstheme="minorHAnsi"/>
                <w:sz w:val="22"/>
                <w:szCs w:val="22"/>
              </w:rPr>
              <w:t>O</w:t>
            </w:r>
            <w:r>
              <w:rPr>
                <w:rFonts w:asciiTheme="minorHAnsi" w:hAnsiTheme="minorHAnsi" w:cstheme="minorHAnsi"/>
                <w:sz w:val="22"/>
                <w:szCs w:val="22"/>
                <w:vertAlign w:val="subscript"/>
              </w:rPr>
              <w:t>11</w:t>
            </w:r>
            <w:r w:rsidRPr="00866ABD">
              <w:rPr>
                <w:rFonts w:asciiTheme="minorHAnsi" w:hAnsiTheme="minorHAnsi" w:cstheme="minorHAnsi"/>
                <w:sz w:val="22"/>
                <w:szCs w:val="22"/>
              </w:rPr>
              <w:t>N</w:t>
            </w:r>
            <w:r>
              <w:rPr>
                <w:rFonts w:asciiTheme="minorHAnsi" w:hAnsiTheme="minorHAnsi" w:cstheme="minorHAnsi"/>
                <w:sz w:val="22"/>
                <w:szCs w:val="22"/>
                <w:vertAlign w:val="subscript"/>
              </w:rPr>
              <w:t>9</w:t>
            </w:r>
          </w:p>
          <w:p w14:paraId="59F7F2CC" w14:textId="4AD92959" w:rsidR="00545986" w:rsidRDefault="00545986" w:rsidP="00545986">
            <w:pPr>
              <w:jc w:val="center"/>
              <w:rPr>
                <w:rFonts w:asciiTheme="minorHAnsi" w:hAnsiTheme="minorHAnsi" w:cstheme="minorHAnsi"/>
                <w:sz w:val="22"/>
                <w:szCs w:val="22"/>
              </w:rPr>
            </w:pPr>
          </w:p>
          <w:p w14:paraId="7429CD28" w14:textId="20B760A4" w:rsidR="00545986" w:rsidRPr="00866ABD" w:rsidRDefault="00545986" w:rsidP="00545986">
            <w:pPr>
              <w:jc w:val="center"/>
              <w:rPr>
                <w:rFonts w:asciiTheme="minorHAnsi" w:hAnsiTheme="minorHAnsi" w:cstheme="minorHAnsi"/>
                <w:sz w:val="22"/>
                <w:szCs w:val="22"/>
              </w:rPr>
            </w:pPr>
            <w:r>
              <w:rPr>
                <w:rFonts w:asciiTheme="minorHAnsi" w:hAnsiTheme="minorHAnsi" w:cstheme="minorHAnsi"/>
                <w:sz w:val="22"/>
                <w:szCs w:val="22"/>
              </w:rPr>
              <w:t>Partial</w:t>
            </w:r>
          </w:p>
        </w:tc>
        <w:tc>
          <w:tcPr>
            <w:tcW w:w="2598" w:type="dxa"/>
            <w:shd w:val="clear" w:color="auto" w:fill="auto"/>
            <w:vAlign w:val="center"/>
          </w:tcPr>
          <w:p w14:paraId="02B07B1C" w14:textId="61C72FC0" w:rsidR="00545986" w:rsidRPr="00BE1751" w:rsidRDefault="00545986" w:rsidP="00545986">
            <w:pPr>
              <w:jc w:val="center"/>
              <w:rPr>
                <w:rFonts w:asciiTheme="minorHAnsi" w:hAnsiTheme="minorHAnsi" w:cstheme="minorHAnsi"/>
                <w:sz w:val="16"/>
                <w:szCs w:val="16"/>
              </w:rPr>
            </w:pPr>
          </w:p>
        </w:tc>
        <w:tc>
          <w:tcPr>
            <w:tcW w:w="1272" w:type="dxa"/>
            <w:shd w:val="clear" w:color="auto" w:fill="auto"/>
            <w:vAlign w:val="center"/>
          </w:tcPr>
          <w:p w14:paraId="476F9326" w14:textId="524B72E4" w:rsidR="00545986" w:rsidRPr="009A0BF0" w:rsidRDefault="00545986" w:rsidP="009A0BF0">
            <w:pPr>
              <w:jc w:val="center"/>
              <w:rPr>
                <w:rFonts w:ascii="Calibri" w:hAnsi="Calibri" w:cs="Calibri"/>
                <w:sz w:val="22"/>
                <w:szCs w:val="22"/>
              </w:rPr>
            </w:pPr>
            <w:r w:rsidRPr="00866ABD">
              <w:rPr>
                <w:rFonts w:ascii="Calibri" w:hAnsi="Calibri" w:cs="Calibri"/>
                <w:sz w:val="22"/>
                <w:szCs w:val="22"/>
              </w:rPr>
              <w:t>0.26 ± 0.08</w:t>
            </w:r>
          </w:p>
        </w:tc>
        <w:tc>
          <w:tcPr>
            <w:tcW w:w="4288" w:type="dxa"/>
            <w:shd w:val="clear" w:color="auto" w:fill="auto"/>
            <w:vAlign w:val="center"/>
          </w:tcPr>
          <w:p w14:paraId="486E786B" w14:textId="1A201173" w:rsidR="00545986" w:rsidRDefault="00545986" w:rsidP="00545986">
            <w:pPr>
              <w:keepNext/>
              <w:rPr>
                <w:rFonts w:asciiTheme="minorHAnsi" w:hAnsiTheme="minorHAnsi" w:cstheme="minorHAnsi"/>
                <w:sz w:val="22"/>
                <w:szCs w:val="22"/>
              </w:rPr>
            </w:pPr>
            <w:r w:rsidRPr="00990E6F">
              <w:rPr>
                <w:rFonts w:asciiTheme="minorHAnsi" w:hAnsiTheme="minorHAnsi" w:cstheme="minorHAnsi"/>
                <w:sz w:val="22"/>
                <w:szCs w:val="22"/>
              </w:rPr>
              <w:t>HRMS supports molecular formula</w:t>
            </w:r>
            <w:r>
              <w:rPr>
                <w:rFonts w:asciiTheme="minorHAnsi" w:hAnsiTheme="minorHAnsi" w:cstheme="minorHAnsi"/>
                <w:sz w:val="22"/>
                <w:szCs w:val="22"/>
              </w:rPr>
              <w:t>.</w:t>
            </w:r>
          </w:p>
          <w:p w14:paraId="1E6CF891" w14:textId="3483851F" w:rsidR="00545986" w:rsidRPr="00866ABD" w:rsidRDefault="00545986" w:rsidP="00545986">
            <w:pPr>
              <w:rPr>
                <w:rFonts w:asciiTheme="minorHAnsi" w:hAnsiTheme="minorHAnsi" w:cstheme="minorHAnsi"/>
                <w:sz w:val="22"/>
                <w:szCs w:val="22"/>
              </w:rPr>
            </w:pPr>
            <w:r>
              <w:rPr>
                <w:rFonts w:asciiTheme="minorHAnsi" w:hAnsiTheme="minorHAnsi" w:cstheme="minorHAnsi"/>
                <w:sz w:val="22"/>
                <w:szCs w:val="22"/>
              </w:rPr>
              <w:t>Isotope ratios support molecular formula.</w:t>
            </w:r>
          </w:p>
        </w:tc>
      </w:tr>
      <w:tr w:rsidR="00545986" w:rsidRPr="000C3398" w14:paraId="5EC6C29C" w14:textId="77777777" w:rsidTr="00847EB6">
        <w:trPr>
          <w:cantSplit/>
          <w:trHeight w:val="1763"/>
        </w:trPr>
        <w:tc>
          <w:tcPr>
            <w:tcW w:w="715" w:type="dxa"/>
            <w:shd w:val="clear" w:color="auto" w:fill="auto"/>
            <w:vAlign w:val="center"/>
          </w:tcPr>
          <w:p w14:paraId="7BFAE1BD" w14:textId="6A1DE5A3"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color w:val="000000"/>
                <w:sz w:val="22"/>
                <w:szCs w:val="22"/>
              </w:rPr>
              <w:lastRenderedPageBreak/>
              <w:t>33</w:t>
            </w:r>
          </w:p>
        </w:tc>
        <w:tc>
          <w:tcPr>
            <w:tcW w:w="720" w:type="dxa"/>
            <w:shd w:val="clear" w:color="auto" w:fill="auto"/>
            <w:vAlign w:val="center"/>
          </w:tcPr>
          <w:p w14:paraId="62B30D03" w14:textId="7DF7D98C"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40.49</w:t>
            </w:r>
          </w:p>
        </w:tc>
        <w:tc>
          <w:tcPr>
            <w:tcW w:w="1440" w:type="dxa"/>
            <w:shd w:val="clear" w:color="auto" w:fill="auto"/>
            <w:vAlign w:val="center"/>
          </w:tcPr>
          <w:p w14:paraId="03B87672" w14:textId="77777777"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621.3634</w:t>
            </w:r>
          </w:p>
          <w:p w14:paraId="0A0727F3" w14:textId="0B3D7B4F" w:rsidR="00545986" w:rsidRPr="002C0F10" w:rsidRDefault="00545986" w:rsidP="00545986">
            <w:pPr>
              <w:jc w:val="center"/>
              <w:rPr>
                <w:rFonts w:asciiTheme="minorHAnsi" w:hAnsiTheme="minorHAnsi" w:cstheme="minorHAnsi"/>
                <w:bCs/>
                <w:sz w:val="22"/>
                <w:szCs w:val="22"/>
              </w:rPr>
            </w:pPr>
            <w:r>
              <w:rPr>
                <w:rFonts w:asciiTheme="minorHAnsi" w:hAnsiTheme="minorHAnsi" w:cstheme="minorHAnsi"/>
                <w:bCs/>
                <w:sz w:val="22"/>
                <w:szCs w:val="22"/>
              </w:rPr>
              <w:t xml:space="preserve">665.3540 </w:t>
            </w:r>
            <w:r>
              <w:rPr>
                <w:rFonts w:asciiTheme="minorHAnsi" w:hAnsiTheme="minorHAnsi" w:cstheme="minorHAnsi"/>
                <w:bCs/>
                <w:sz w:val="22"/>
                <w:szCs w:val="22"/>
                <w:vertAlign w:val="superscript"/>
              </w:rPr>
              <w:t>7</w:t>
            </w:r>
          </w:p>
        </w:tc>
        <w:tc>
          <w:tcPr>
            <w:tcW w:w="1115" w:type="dxa"/>
            <w:shd w:val="clear" w:color="auto" w:fill="auto"/>
            <w:vAlign w:val="center"/>
          </w:tcPr>
          <w:p w14:paraId="2A465627" w14:textId="7777777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0.1</w:t>
            </w:r>
          </w:p>
          <w:p w14:paraId="4F94526B" w14:textId="66D64879" w:rsidR="00545986" w:rsidRPr="002C0F10" w:rsidRDefault="00545986" w:rsidP="00545986">
            <w:pPr>
              <w:jc w:val="center"/>
              <w:rPr>
                <w:rFonts w:asciiTheme="minorHAnsi" w:hAnsiTheme="minorHAnsi" w:cstheme="minorHAnsi"/>
                <w:sz w:val="22"/>
                <w:szCs w:val="22"/>
              </w:rPr>
            </w:pPr>
            <w:r>
              <w:rPr>
                <w:rFonts w:asciiTheme="minorHAnsi" w:hAnsiTheme="minorHAnsi" w:cstheme="minorHAnsi"/>
                <w:sz w:val="22"/>
                <w:szCs w:val="22"/>
              </w:rPr>
              <w:t>-0.4</w:t>
            </w:r>
          </w:p>
        </w:tc>
        <w:tc>
          <w:tcPr>
            <w:tcW w:w="2305" w:type="dxa"/>
            <w:shd w:val="clear" w:color="auto" w:fill="auto"/>
            <w:vAlign w:val="center"/>
          </w:tcPr>
          <w:p w14:paraId="58055F9A" w14:textId="1A9E0A4D"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Coagulin Q</w:t>
            </w:r>
          </w:p>
          <w:p w14:paraId="2423B04E" w14:textId="2D918B05"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C</w:t>
            </w:r>
            <w:r w:rsidRPr="002C0F10">
              <w:rPr>
                <w:rFonts w:asciiTheme="minorHAnsi" w:hAnsiTheme="minorHAnsi" w:cstheme="minorHAnsi"/>
                <w:sz w:val="22"/>
                <w:szCs w:val="22"/>
                <w:vertAlign w:val="subscript"/>
              </w:rPr>
              <w:t>34</w:t>
            </w:r>
            <w:r w:rsidRPr="002C0F10">
              <w:rPr>
                <w:rFonts w:asciiTheme="minorHAnsi" w:hAnsiTheme="minorHAnsi" w:cstheme="minorHAnsi"/>
                <w:sz w:val="22"/>
                <w:szCs w:val="22"/>
              </w:rPr>
              <w:t>H</w:t>
            </w:r>
            <w:r w:rsidRPr="002C0F10">
              <w:rPr>
                <w:rFonts w:asciiTheme="minorHAnsi" w:hAnsiTheme="minorHAnsi" w:cstheme="minorHAnsi"/>
                <w:sz w:val="22"/>
                <w:szCs w:val="22"/>
                <w:vertAlign w:val="subscript"/>
              </w:rPr>
              <w:t>52</w:t>
            </w:r>
            <w:r w:rsidRPr="002C0F10">
              <w:rPr>
                <w:rFonts w:asciiTheme="minorHAnsi" w:hAnsiTheme="minorHAnsi" w:cstheme="minorHAnsi"/>
                <w:sz w:val="22"/>
                <w:szCs w:val="22"/>
              </w:rPr>
              <w:t>O</w:t>
            </w:r>
            <w:r w:rsidRPr="002C0F10">
              <w:rPr>
                <w:rFonts w:asciiTheme="minorHAnsi" w:hAnsiTheme="minorHAnsi" w:cstheme="minorHAnsi"/>
                <w:sz w:val="22"/>
                <w:szCs w:val="22"/>
                <w:vertAlign w:val="subscript"/>
              </w:rPr>
              <w:t>10</w:t>
            </w:r>
          </w:p>
          <w:p w14:paraId="1535B32B" w14:textId="317FC014"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(261637-26-7)</w:t>
            </w:r>
          </w:p>
          <w:p w14:paraId="082AB51B" w14:textId="3E60197F"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Matched</w:t>
            </w:r>
          </w:p>
        </w:tc>
        <w:tc>
          <w:tcPr>
            <w:tcW w:w="2598" w:type="dxa"/>
            <w:shd w:val="clear" w:color="auto" w:fill="auto"/>
            <w:vAlign w:val="center"/>
          </w:tcPr>
          <w:p w14:paraId="05D432E5" w14:textId="3A4CAA0B" w:rsidR="00545986" w:rsidRPr="00BE1751" w:rsidRDefault="00B636EB" w:rsidP="00545986">
            <w:pPr>
              <w:jc w:val="center"/>
              <w:rPr>
                <w:rFonts w:asciiTheme="minorHAnsi" w:hAnsiTheme="minorHAnsi" w:cstheme="minorHAnsi"/>
                <w:sz w:val="16"/>
                <w:szCs w:val="16"/>
              </w:rPr>
            </w:pPr>
            <w:r w:rsidRPr="00B636EB">
              <w:rPr>
                <w:rFonts w:asciiTheme="minorHAnsi" w:hAnsiTheme="minorHAnsi" w:cstheme="minorHAnsi"/>
                <w:noProof/>
                <w:sz w:val="16"/>
                <w:szCs w:val="16"/>
              </w:rPr>
              <w:object w:dxaOrig="7406" w:dyaOrig="4723" w14:anchorId="71D9B08E">
                <v:shape id="_x0000_i1072" type="#_x0000_t75" alt="" style="width:125.3pt;height:78.05pt;mso-width-percent:0;mso-height-percent:0;mso-width-percent:0;mso-height-percent:0" o:ole="">
                  <v:imagedata r:id="rId104" o:title=""/>
                </v:shape>
                <o:OLEObject Type="Embed" ProgID="ChemDraw.Document.6.0" ShapeID="_x0000_i1072" DrawAspect="Content" ObjectID="_1812873554" r:id="rId105"/>
              </w:object>
            </w:r>
          </w:p>
          <w:p w14:paraId="6972854D" w14:textId="3136EEF0" w:rsidR="00545986" w:rsidRPr="00C22FC8" w:rsidRDefault="00545986" w:rsidP="00545986">
            <w:pPr>
              <w:jc w:val="center"/>
              <w:rPr>
                <w:rFonts w:asciiTheme="minorHAnsi" w:hAnsiTheme="minorHAnsi" w:cstheme="minorHAnsi"/>
                <w:sz w:val="16"/>
                <w:szCs w:val="16"/>
                <w:lang w:val="pt-BR"/>
              </w:rPr>
            </w:pPr>
            <w:r w:rsidRPr="00C22FC8">
              <w:rPr>
                <w:rFonts w:asciiTheme="minorHAnsi" w:hAnsiTheme="minorHAnsi" w:cstheme="minorHAnsi"/>
                <w:sz w:val="16"/>
                <w:szCs w:val="16"/>
                <w:lang w:val="pt-BR"/>
              </w:rPr>
              <w:t>OC1CC(OC2C(O)C(O)C(O)C(CO)O2)C=C3C1(C)C4C(C(CCC5C(C)(O)C6OC(C(C)=C(C)C6)=O)C5(C)CC4)CC3</w:t>
            </w:r>
          </w:p>
        </w:tc>
        <w:tc>
          <w:tcPr>
            <w:tcW w:w="1272" w:type="dxa"/>
            <w:shd w:val="clear" w:color="auto" w:fill="auto"/>
            <w:vAlign w:val="center"/>
          </w:tcPr>
          <w:p w14:paraId="6970D986" w14:textId="442DA3AC" w:rsidR="00545986" w:rsidRPr="009A0BF0" w:rsidRDefault="00545986" w:rsidP="009A0BF0">
            <w:pPr>
              <w:jc w:val="center"/>
              <w:rPr>
                <w:rFonts w:ascii="Calibri" w:hAnsi="Calibri" w:cs="Calibri"/>
                <w:color w:val="000000"/>
                <w:sz w:val="22"/>
                <w:szCs w:val="22"/>
              </w:rPr>
            </w:pPr>
            <w:r>
              <w:rPr>
                <w:rFonts w:ascii="Calibri" w:hAnsi="Calibri" w:cs="Calibri"/>
                <w:color w:val="000000"/>
                <w:sz w:val="22"/>
                <w:szCs w:val="22"/>
              </w:rPr>
              <w:t>0.55 ± 0.2</w:t>
            </w:r>
          </w:p>
        </w:tc>
        <w:tc>
          <w:tcPr>
            <w:tcW w:w="4288" w:type="dxa"/>
            <w:shd w:val="clear" w:color="auto" w:fill="auto"/>
            <w:vAlign w:val="center"/>
          </w:tcPr>
          <w:p w14:paraId="0D5B514B" w14:textId="77777777"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HRMS supports molecular formula</w:t>
            </w:r>
          </w:p>
          <w:p w14:paraId="034A6A8A" w14:textId="77777777"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MS/MS supports structure via literature.</w:t>
            </w:r>
          </w:p>
          <w:p w14:paraId="2955E1DE" w14:textId="62198299"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 xml:space="preserve">Literature contained fragmentation and was related to </w:t>
            </w:r>
            <w:r w:rsidRPr="002C0F10">
              <w:rPr>
                <w:rFonts w:asciiTheme="minorHAnsi" w:hAnsiTheme="minorHAnsi" w:cstheme="minorHAnsi"/>
                <w:i/>
                <w:iCs/>
                <w:sz w:val="22"/>
                <w:szCs w:val="22"/>
              </w:rPr>
              <w:t>W. somnifera</w:t>
            </w:r>
            <w:r w:rsidRPr="002C0F10">
              <w:rPr>
                <w:rFonts w:asciiTheme="minorHAnsi" w:hAnsiTheme="minorHAnsi" w:cstheme="minorHAnsi"/>
                <w:sz w:val="22"/>
                <w:szCs w:val="22"/>
              </w:rPr>
              <w:t xml:space="preserve"> fruits</w:t>
            </w:r>
            <w:r w:rsidR="000840A1">
              <w:rPr>
                <w:rFonts w:asciiTheme="minorHAnsi" w:hAnsiTheme="minorHAnsi" w:cstheme="minorHAnsi"/>
                <w:sz w:val="22"/>
                <w:szCs w:val="22"/>
              </w:rPr>
              <w:t xml:space="preserve"> </w:t>
            </w:r>
            <w:r w:rsidR="00D30BA1">
              <w:rPr>
                <w:rFonts w:asciiTheme="minorHAnsi" w:hAnsiTheme="minorHAnsi" w:cstheme="minorHAnsi"/>
                <w:sz w:val="22"/>
                <w:szCs w:val="22"/>
              </w:rPr>
              <w:fldChar w:fldCharType="begin"/>
            </w:r>
            <w:r w:rsidR="00D30BA1">
              <w:rPr>
                <w:rFonts w:asciiTheme="minorHAnsi" w:hAnsiTheme="minorHAnsi" w:cstheme="minorHAnsi"/>
                <w:sz w:val="22"/>
                <w:szCs w:val="22"/>
              </w:rPr>
              <w:instrText xml:space="preserve"> ADDIN EN.CITE &lt;EndNote&gt;&lt;Cite&gt;&lt;Author&gt;Bolleddula&lt;/Author&gt;&lt;Year&gt;2012&lt;/Year&gt;&lt;RecNum&gt;43&lt;/RecNum&gt;&lt;record&gt;&lt;rec-number&gt;43&lt;/rec-number&gt;&lt;foreign-keys&gt;&lt;key app="EN" db-id="5zveep5p5rfddlepf295ra0fxsdrfd9s0ezs" timestamp="1740071262"&gt;43&lt;/key&gt;&lt;/foreign-keys&gt;&lt;ref-type name="Journal Article"&gt;17&lt;/ref-type&gt;&lt;contributors&gt;&lt;authors&gt;&lt;author&gt;Bolleddula, Jayaprakasam&lt;/author&gt;&lt;author&gt;Fitch, William&lt;/author&gt;&lt;author&gt;Vareed, Shaiju K.&lt;/author&gt;&lt;author&gt;Nair, Muraleedharan G.&lt;/author&gt;&lt;/authors&gt;&lt;/contributors&gt;&lt;titles&gt;&lt;title&gt;Identification of metabolites in Withania sominfera fruits by liquid chromatography and high-resolution mass spectrometry&lt;/title&gt;&lt;secondary-title&gt;Rapid Communications in Mass Spectrometry&lt;/secondary-title&gt;&lt;/titles&gt;&lt;periodical&gt;&lt;full-title&gt;Rapid Communications in Mass Spectrometry&lt;/full-title&gt;&lt;/periodical&gt;&lt;pages&gt;1277-1290&lt;/pages&gt;&lt;volume&gt;26&lt;/volume&gt;&lt;number&gt;11&lt;/number&gt;&lt;dates&gt;&lt;year&gt;2012&lt;/year&gt;&lt;pub-dates&gt;&lt;date&gt;2012/06/15&lt;/date&gt;&lt;/pub-dates&gt;&lt;/dates&gt;&lt;publisher&gt;John Wiley &amp;amp; Sons, Ltd&lt;/publisher&gt;&lt;isbn&gt;0951-4198&lt;/isbn&gt;&lt;urls&gt;&lt;related-urls&gt;&lt;url&gt;https://doi.org/10.1002/rcm.6221&lt;/url&gt;&lt;/related-urls&gt;&lt;/urls&gt;&lt;electronic-resource-num&gt;https://doi.org/10.1002/rcm.6221&lt;/electronic-resource-num&gt;&lt;access-date&gt;2025/02/20&lt;/access-date&gt;&lt;/record&gt;&lt;/Cite&gt;&lt;/EndNote&gt;</w:instrText>
            </w:r>
            <w:r w:rsidR="00D30BA1">
              <w:rPr>
                <w:rFonts w:asciiTheme="minorHAnsi" w:hAnsiTheme="minorHAnsi" w:cstheme="minorHAnsi"/>
                <w:sz w:val="22"/>
                <w:szCs w:val="22"/>
              </w:rPr>
              <w:fldChar w:fldCharType="separate"/>
            </w:r>
            <w:r w:rsidR="00D30BA1">
              <w:rPr>
                <w:rFonts w:asciiTheme="minorHAnsi" w:hAnsiTheme="minorHAnsi" w:cstheme="minorHAnsi"/>
                <w:noProof/>
                <w:sz w:val="22"/>
                <w:szCs w:val="22"/>
              </w:rPr>
              <w:t>{Bolleddula, 2012 #43}</w:t>
            </w:r>
            <w:r w:rsidR="00D30BA1">
              <w:rPr>
                <w:rFonts w:asciiTheme="minorHAnsi" w:hAnsiTheme="minorHAnsi" w:cstheme="minorHAnsi"/>
                <w:sz w:val="22"/>
                <w:szCs w:val="22"/>
              </w:rPr>
              <w:fldChar w:fldCharType="end"/>
            </w:r>
            <w:r w:rsidRPr="002C0F10">
              <w:rPr>
                <w:rFonts w:asciiTheme="minorHAnsi" w:hAnsiTheme="minorHAnsi" w:cstheme="minorHAnsi"/>
                <w:sz w:val="22"/>
                <w:szCs w:val="22"/>
              </w:rPr>
              <w:t>.</w:t>
            </w:r>
          </w:p>
        </w:tc>
      </w:tr>
      <w:tr w:rsidR="00545986" w:rsidRPr="000C3398" w14:paraId="1CC51FA8" w14:textId="77777777" w:rsidTr="00847EB6">
        <w:trPr>
          <w:cantSplit/>
          <w:trHeight w:val="1763"/>
        </w:trPr>
        <w:tc>
          <w:tcPr>
            <w:tcW w:w="715" w:type="dxa"/>
            <w:shd w:val="clear" w:color="auto" w:fill="auto"/>
            <w:vAlign w:val="center"/>
          </w:tcPr>
          <w:p w14:paraId="7D37ED54" w14:textId="17FF9C3F"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color w:val="000000"/>
                <w:sz w:val="22"/>
                <w:szCs w:val="22"/>
              </w:rPr>
              <w:t>34</w:t>
            </w:r>
          </w:p>
        </w:tc>
        <w:tc>
          <w:tcPr>
            <w:tcW w:w="720" w:type="dxa"/>
            <w:shd w:val="clear" w:color="auto" w:fill="auto"/>
            <w:vAlign w:val="center"/>
          </w:tcPr>
          <w:p w14:paraId="6598AFB7" w14:textId="4D2F93B2"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41.38</w:t>
            </w:r>
          </w:p>
        </w:tc>
        <w:tc>
          <w:tcPr>
            <w:tcW w:w="1440" w:type="dxa"/>
            <w:shd w:val="clear" w:color="auto" w:fill="auto"/>
            <w:vAlign w:val="center"/>
          </w:tcPr>
          <w:p w14:paraId="3EDFDFD7" w14:textId="77777777"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637.3585</w:t>
            </w:r>
          </w:p>
          <w:p w14:paraId="2D99F798" w14:textId="15EEB216" w:rsidR="00545986" w:rsidRPr="002C0F10" w:rsidRDefault="00545986" w:rsidP="00545986">
            <w:pPr>
              <w:jc w:val="center"/>
              <w:rPr>
                <w:rFonts w:asciiTheme="minorHAnsi" w:hAnsiTheme="minorHAnsi" w:cstheme="minorHAnsi"/>
                <w:bCs/>
                <w:sz w:val="22"/>
                <w:szCs w:val="22"/>
              </w:rPr>
            </w:pPr>
            <w:r>
              <w:rPr>
                <w:rFonts w:asciiTheme="minorHAnsi" w:hAnsiTheme="minorHAnsi" w:cstheme="minorHAnsi"/>
                <w:bCs/>
                <w:sz w:val="22"/>
                <w:szCs w:val="22"/>
              </w:rPr>
              <w:t xml:space="preserve">681.3489 </w:t>
            </w:r>
            <w:r>
              <w:rPr>
                <w:rFonts w:asciiTheme="minorHAnsi" w:hAnsiTheme="minorHAnsi" w:cstheme="minorHAnsi"/>
                <w:bCs/>
                <w:sz w:val="22"/>
                <w:szCs w:val="22"/>
                <w:vertAlign w:val="superscript"/>
              </w:rPr>
              <w:t>7</w:t>
            </w:r>
          </w:p>
        </w:tc>
        <w:tc>
          <w:tcPr>
            <w:tcW w:w="1115" w:type="dxa"/>
            <w:shd w:val="clear" w:color="auto" w:fill="auto"/>
            <w:vAlign w:val="center"/>
          </w:tcPr>
          <w:p w14:paraId="177EAD99" w14:textId="7777777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0.4</w:t>
            </w:r>
          </w:p>
          <w:p w14:paraId="06BC3C38" w14:textId="771D887A" w:rsidR="00545986" w:rsidRPr="002C0F10" w:rsidRDefault="00545986" w:rsidP="00545986">
            <w:pPr>
              <w:jc w:val="center"/>
              <w:rPr>
                <w:rFonts w:asciiTheme="minorHAnsi" w:hAnsiTheme="minorHAnsi" w:cstheme="minorHAnsi"/>
                <w:sz w:val="22"/>
                <w:szCs w:val="22"/>
              </w:rPr>
            </w:pPr>
            <w:r>
              <w:rPr>
                <w:rFonts w:asciiTheme="minorHAnsi" w:hAnsiTheme="minorHAnsi" w:cstheme="minorHAnsi"/>
                <w:sz w:val="22"/>
                <w:szCs w:val="22"/>
              </w:rPr>
              <w:t>-0.4</w:t>
            </w:r>
          </w:p>
        </w:tc>
        <w:tc>
          <w:tcPr>
            <w:tcW w:w="2305" w:type="dxa"/>
            <w:shd w:val="clear" w:color="auto" w:fill="auto"/>
            <w:vAlign w:val="center"/>
          </w:tcPr>
          <w:p w14:paraId="4945BDAB" w14:textId="138A352C"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Withanoside I</w:t>
            </w:r>
          </w:p>
          <w:p w14:paraId="58307D03" w14:textId="384934C9"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C</w:t>
            </w:r>
            <w:r w:rsidRPr="002C0F10">
              <w:rPr>
                <w:rFonts w:asciiTheme="minorHAnsi" w:hAnsiTheme="minorHAnsi" w:cstheme="minorHAnsi"/>
                <w:sz w:val="22"/>
                <w:szCs w:val="22"/>
                <w:vertAlign w:val="subscript"/>
              </w:rPr>
              <w:t>34</w:t>
            </w:r>
            <w:r w:rsidRPr="002C0F10">
              <w:rPr>
                <w:rFonts w:asciiTheme="minorHAnsi" w:hAnsiTheme="minorHAnsi" w:cstheme="minorHAnsi"/>
                <w:sz w:val="22"/>
                <w:szCs w:val="22"/>
              </w:rPr>
              <w:t>H</w:t>
            </w:r>
            <w:r w:rsidRPr="002C0F10">
              <w:rPr>
                <w:rFonts w:asciiTheme="minorHAnsi" w:hAnsiTheme="minorHAnsi" w:cstheme="minorHAnsi"/>
                <w:sz w:val="22"/>
                <w:szCs w:val="22"/>
                <w:vertAlign w:val="subscript"/>
              </w:rPr>
              <w:t>52</w:t>
            </w:r>
            <w:r w:rsidRPr="002C0F10">
              <w:rPr>
                <w:rFonts w:asciiTheme="minorHAnsi" w:hAnsiTheme="minorHAnsi" w:cstheme="minorHAnsi"/>
                <w:sz w:val="22"/>
                <w:szCs w:val="22"/>
              </w:rPr>
              <w:t>O</w:t>
            </w:r>
            <w:r w:rsidRPr="002C0F10">
              <w:rPr>
                <w:rFonts w:asciiTheme="minorHAnsi" w:hAnsiTheme="minorHAnsi" w:cstheme="minorHAnsi"/>
                <w:sz w:val="22"/>
                <w:szCs w:val="22"/>
                <w:vertAlign w:val="subscript"/>
              </w:rPr>
              <w:t>11</w:t>
            </w:r>
          </w:p>
          <w:p w14:paraId="5738B7CD" w14:textId="0D31ACDE"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(362472-78-4)</w:t>
            </w:r>
          </w:p>
          <w:p w14:paraId="7E5ED415" w14:textId="5148A03A"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Matched</w:t>
            </w:r>
          </w:p>
        </w:tc>
        <w:tc>
          <w:tcPr>
            <w:tcW w:w="2598" w:type="dxa"/>
            <w:shd w:val="clear" w:color="auto" w:fill="auto"/>
            <w:vAlign w:val="center"/>
          </w:tcPr>
          <w:p w14:paraId="7EF73C98" w14:textId="725DC275" w:rsidR="00545986" w:rsidRPr="00BE1751" w:rsidRDefault="00B636EB" w:rsidP="00545986">
            <w:pPr>
              <w:jc w:val="center"/>
              <w:rPr>
                <w:rFonts w:asciiTheme="minorHAnsi" w:hAnsiTheme="minorHAnsi" w:cstheme="minorHAnsi"/>
                <w:sz w:val="16"/>
                <w:szCs w:val="16"/>
              </w:rPr>
            </w:pPr>
            <w:r w:rsidRPr="00B636EB">
              <w:rPr>
                <w:rFonts w:asciiTheme="minorHAnsi" w:hAnsiTheme="minorHAnsi" w:cstheme="minorHAnsi"/>
                <w:noProof/>
                <w:sz w:val="16"/>
                <w:szCs w:val="16"/>
              </w:rPr>
              <w:object w:dxaOrig="7406" w:dyaOrig="5025" w14:anchorId="3E8AF570">
                <v:shape id="_x0000_i1073" type="#_x0000_t75" alt="" style="width:125.3pt;height:83.25pt;mso-width-percent:0;mso-height-percent:0;mso-width-percent:0;mso-height-percent:0" o:ole="">
                  <v:imagedata r:id="rId106" o:title=""/>
                </v:shape>
                <o:OLEObject Type="Embed" ProgID="ChemDraw.Document.6.0" ShapeID="_x0000_i1073" DrawAspect="Content" ObjectID="_1812873555" r:id="rId107"/>
              </w:object>
            </w:r>
          </w:p>
          <w:p w14:paraId="16FB1C1F" w14:textId="1C66D912" w:rsidR="00545986" w:rsidRPr="00C22FC8" w:rsidRDefault="00545986" w:rsidP="00545986">
            <w:pPr>
              <w:jc w:val="center"/>
              <w:rPr>
                <w:rFonts w:asciiTheme="minorHAnsi" w:hAnsiTheme="minorHAnsi" w:cstheme="minorHAnsi"/>
                <w:sz w:val="16"/>
                <w:szCs w:val="16"/>
                <w:lang w:val="pt-BR"/>
              </w:rPr>
            </w:pPr>
            <w:r w:rsidRPr="00C22FC8">
              <w:rPr>
                <w:rFonts w:asciiTheme="minorHAnsi" w:hAnsiTheme="minorHAnsi" w:cstheme="minorHAnsi"/>
                <w:sz w:val="16"/>
                <w:szCs w:val="16"/>
                <w:lang w:val="pt-BR"/>
              </w:rPr>
              <w:t>OC1CC(OC2C(O)C(O)C(O)C(CO)O2)CC3(O)C1(C)C4C(C(CCC5C(C)(O)C6OC(C(C)=C(C)C6)=O)C5(C)CC4)C7C3O7</w:t>
            </w:r>
          </w:p>
        </w:tc>
        <w:tc>
          <w:tcPr>
            <w:tcW w:w="1272" w:type="dxa"/>
            <w:shd w:val="clear" w:color="auto" w:fill="auto"/>
            <w:vAlign w:val="center"/>
          </w:tcPr>
          <w:p w14:paraId="3A7299B8" w14:textId="626CFF88" w:rsidR="00545986" w:rsidRPr="009A0BF0" w:rsidRDefault="00545986" w:rsidP="009A0BF0">
            <w:pPr>
              <w:jc w:val="center"/>
              <w:rPr>
                <w:rFonts w:ascii="Calibri" w:hAnsi="Calibri" w:cs="Calibri"/>
                <w:color w:val="000000"/>
                <w:sz w:val="22"/>
                <w:szCs w:val="22"/>
              </w:rPr>
            </w:pPr>
            <w:r>
              <w:rPr>
                <w:rFonts w:ascii="Calibri" w:hAnsi="Calibri" w:cs="Calibri"/>
                <w:color w:val="000000"/>
                <w:sz w:val="22"/>
                <w:szCs w:val="22"/>
              </w:rPr>
              <w:t>0.32 ± 0.04</w:t>
            </w:r>
          </w:p>
        </w:tc>
        <w:tc>
          <w:tcPr>
            <w:tcW w:w="4288" w:type="dxa"/>
            <w:shd w:val="clear" w:color="auto" w:fill="auto"/>
            <w:vAlign w:val="center"/>
          </w:tcPr>
          <w:p w14:paraId="13501C97" w14:textId="77777777"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HRMS supports molecular formula</w:t>
            </w:r>
          </w:p>
          <w:p w14:paraId="03659730" w14:textId="59DA016B"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MS/MS supports structure via literature.*</w:t>
            </w:r>
          </w:p>
          <w:p w14:paraId="7DF16593" w14:textId="09693EE9"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 xml:space="preserve">Literature contained fragmentation and was related to </w:t>
            </w:r>
            <w:r w:rsidRPr="002C0F10">
              <w:rPr>
                <w:rFonts w:asciiTheme="minorHAnsi" w:hAnsiTheme="minorHAnsi" w:cstheme="minorHAnsi"/>
                <w:i/>
                <w:iCs/>
                <w:sz w:val="22"/>
                <w:szCs w:val="22"/>
              </w:rPr>
              <w:t>W. somnifera</w:t>
            </w:r>
            <w:r w:rsidRPr="002C0F10">
              <w:rPr>
                <w:rFonts w:asciiTheme="minorHAnsi" w:hAnsiTheme="minorHAnsi" w:cstheme="minorHAnsi"/>
                <w:sz w:val="22"/>
                <w:szCs w:val="22"/>
              </w:rPr>
              <w:t xml:space="preserve"> fruits</w:t>
            </w:r>
            <w:r w:rsidR="000840A1">
              <w:rPr>
                <w:rFonts w:asciiTheme="minorHAnsi" w:hAnsiTheme="minorHAnsi" w:cstheme="minorHAnsi"/>
                <w:sz w:val="22"/>
                <w:szCs w:val="22"/>
              </w:rPr>
              <w:t xml:space="preserve"> </w:t>
            </w:r>
            <w:r w:rsidR="00D30BA1">
              <w:rPr>
                <w:rFonts w:asciiTheme="minorHAnsi" w:hAnsiTheme="minorHAnsi" w:cstheme="minorHAnsi"/>
                <w:sz w:val="22"/>
                <w:szCs w:val="22"/>
              </w:rPr>
              <w:fldChar w:fldCharType="begin"/>
            </w:r>
            <w:r w:rsidR="00D30BA1">
              <w:rPr>
                <w:rFonts w:asciiTheme="minorHAnsi" w:hAnsiTheme="minorHAnsi" w:cstheme="minorHAnsi"/>
                <w:sz w:val="22"/>
                <w:szCs w:val="22"/>
              </w:rPr>
              <w:instrText xml:space="preserve"> ADDIN EN.CITE &lt;EndNote&gt;&lt;Cite&gt;&lt;Author&gt;Bolleddula&lt;/Author&gt;&lt;Year&gt;2012&lt;/Year&gt;&lt;RecNum&gt;43&lt;/RecNum&gt;&lt;record&gt;&lt;rec-number&gt;43&lt;/rec-number&gt;&lt;foreign-keys&gt;&lt;key app="EN" db-id="5zveep5p5rfddlepf295ra0fxsdrfd9s0ezs" timestamp="1740071262"&gt;43&lt;/key&gt;&lt;/foreign-keys&gt;&lt;ref-type name="Journal Article"&gt;17&lt;/ref-type&gt;&lt;contributors&gt;&lt;authors&gt;&lt;author&gt;Bolleddula, Jayaprakasam&lt;/author&gt;&lt;author&gt;Fitch, William&lt;/author&gt;&lt;author&gt;Vareed, Shaiju K.&lt;/author&gt;&lt;author&gt;Nair, Muraleedharan G.&lt;/author&gt;&lt;/authors&gt;&lt;/contributors&gt;&lt;titles&gt;&lt;title&gt;Identification of metabolites in Withania sominfera fruits by liquid chromatography and high-resolution mass spectrometry&lt;/title&gt;&lt;secondary-title&gt;Rapid Communications in Mass Spectrometry&lt;/secondary-title&gt;&lt;/titles&gt;&lt;periodical&gt;&lt;full-title&gt;Rapid Communications in Mass Spectrometry&lt;/full-title&gt;&lt;/periodical&gt;&lt;pages&gt;1277-1290&lt;/pages&gt;&lt;volume&gt;26&lt;/volume&gt;&lt;number&gt;11&lt;/number&gt;&lt;dates&gt;&lt;year&gt;2012&lt;/year&gt;&lt;pub-dates&gt;&lt;date&gt;2012/06/15&lt;/date&gt;&lt;/pub-dates&gt;&lt;/dates&gt;&lt;publisher&gt;John Wiley &amp;amp; Sons, Ltd&lt;/publisher&gt;&lt;isbn&gt;0951-4198&lt;/isbn&gt;&lt;urls&gt;&lt;related-urls&gt;&lt;url&gt;https://doi.org/10.1002/rcm.6221&lt;/url&gt;&lt;/related-urls&gt;&lt;/urls&gt;&lt;electronic-resource-num&gt;https://doi.org/10.1002/rcm.6221&lt;/electronic-resource-num&gt;&lt;access-date&gt;2025/02/20&lt;/access-date&gt;&lt;/record&gt;&lt;/Cite&gt;&lt;/EndNote&gt;</w:instrText>
            </w:r>
            <w:r w:rsidR="00D30BA1">
              <w:rPr>
                <w:rFonts w:asciiTheme="minorHAnsi" w:hAnsiTheme="minorHAnsi" w:cstheme="minorHAnsi"/>
                <w:sz w:val="22"/>
                <w:szCs w:val="22"/>
              </w:rPr>
              <w:fldChar w:fldCharType="separate"/>
            </w:r>
            <w:r w:rsidR="00D30BA1">
              <w:rPr>
                <w:rFonts w:asciiTheme="minorHAnsi" w:hAnsiTheme="minorHAnsi" w:cstheme="minorHAnsi"/>
                <w:noProof/>
                <w:sz w:val="22"/>
                <w:szCs w:val="22"/>
              </w:rPr>
              <w:t>{Bolleddula, 2012 #43}</w:t>
            </w:r>
            <w:r w:rsidR="00D30BA1">
              <w:rPr>
                <w:rFonts w:asciiTheme="minorHAnsi" w:hAnsiTheme="minorHAnsi" w:cstheme="minorHAnsi"/>
                <w:sz w:val="22"/>
                <w:szCs w:val="22"/>
              </w:rPr>
              <w:fldChar w:fldCharType="end"/>
            </w:r>
            <w:r w:rsidRPr="002C0F10">
              <w:rPr>
                <w:rFonts w:asciiTheme="minorHAnsi" w:hAnsiTheme="minorHAnsi" w:cstheme="minorHAnsi"/>
                <w:sz w:val="22"/>
                <w:szCs w:val="22"/>
              </w:rPr>
              <w:t>.</w:t>
            </w:r>
          </w:p>
          <w:p w14:paraId="597FF41F" w14:textId="3EAE7E19"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*Fragmentation was on [M+H-H</w:t>
            </w:r>
            <w:r w:rsidRPr="002C0F10">
              <w:rPr>
                <w:rFonts w:asciiTheme="minorHAnsi" w:hAnsiTheme="minorHAnsi" w:cstheme="minorHAnsi"/>
                <w:sz w:val="22"/>
                <w:szCs w:val="22"/>
                <w:vertAlign w:val="subscript"/>
              </w:rPr>
              <w:t>2</w:t>
            </w:r>
            <w:r w:rsidRPr="002C0F10">
              <w:rPr>
                <w:rFonts w:asciiTheme="minorHAnsi" w:hAnsiTheme="minorHAnsi" w:cstheme="minorHAnsi"/>
                <w:sz w:val="22"/>
                <w:szCs w:val="22"/>
              </w:rPr>
              <w:t>O]</w:t>
            </w:r>
            <w:r w:rsidRPr="002C0F10">
              <w:rPr>
                <w:rFonts w:asciiTheme="minorHAnsi" w:hAnsiTheme="minorHAnsi" w:cstheme="minorHAnsi"/>
                <w:sz w:val="22"/>
                <w:szCs w:val="22"/>
                <w:vertAlign w:val="superscript"/>
              </w:rPr>
              <w:t xml:space="preserve">+ </w:t>
            </w:r>
            <w:r w:rsidRPr="002C0F10">
              <w:rPr>
                <w:rFonts w:asciiTheme="minorHAnsi" w:hAnsiTheme="minorHAnsi" w:cstheme="minorHAnsi"/>
                <w:sz w:val="22"/>
                <w:szCs w:val="22"/>
              </w:rPr>
              <w:t>due to low abundance of [M+H]</w:t>
            </w:r>
            <w:r w:rsidRPr="002C0F10">
              <w:rPr>
                <w:rFonts w:asciiTheme="minorHAnsi" w:hAnsiTheme="minorHAnsi" w:cstheme="minorHAnsi"/>
                <w:sz w:val="22"/>
                <w:szCs w:val="22"/>
                <w:vertAlign w:val="superscript"/>
              </w:rPr>
              <w:t>+</w:t>
            </w:r>
            <w:r w:rsidRPr="002C0F10">
              <w:rPr>
                <w:rFonts w:asciiTheme="minorHAnsi" w:hAnsiTheme="minorHAnsi" w:cstheme="minorHAnsi"/>
                <w:sz w:val="22"/>
                <w:szCs w:val="22"/>
              </w:rPr>
              <w:t>.</w:t>
            </w:r>
          </w:p>
        </w:tc>
      </w:tr>
      <w:tr w:rsidR="00545986" w:rsidRPr="000C3398" w14:paraId="560B28D6" w14:textId="77777777" w:rsidTr="00847EB6">
        <w:trPr>
          <w:cantSplit/>
          <w:trHeight w:val="1763"/>
        </w:trPr>
        <w:tc>
          <w:tcPr>
            <w:tcW w:w="715" w:type="dxa"/>
            <w:shd w:val="clear" w:color="auto" w:fill="auto"/>
            <w:vAlign w:val="center"/>
          </w:tcPr>
          <w:p w14:paraId="23AA144C" w14:textId="4419E44B"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color w:val="000000"/>
                <w:sz w:val="22"/>
                <w:szCs w:val="22"/>
              </w:rPr>
              <w:t>35</w:t>
            </w:r>
          </w:p>
        </w:tc>
        <w:tc>
          <w:tcPr>
            <w:tcW w:w="720" w:type="dxa"/>
            <w:shd w:val="clear" w:color="auto" w:fill="auto"/>
            <w:vAlign w:val="center"/>
          </w:tcPr>
          <w:p w14:paraId="4ED97D8D" w14:textId="406EBAF0"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42.95</w:t>
            </w:r>
          </w:p>
        </w:tc>
        <w:tc>
          <w:tcPr>
            <w:tcW w:w="1440" w:type="dxa"/>
            <w:shd w:val="clear" w:color="auto" w:fill="auto"/>
            <w:vAlign w:val="center"/>
          </w:tcPr>
          <w:p w14:paraId="65F2BB60" w14:textId="77777777"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471.2740</w:t>
            </w:r>
          </w:p>
          <w:p w14:paraId="08B2712E" w14:textId="1928722E" w:rsidR="00545986" w:rsidRPr="002C0F10" w:rsidRDefault="00545986" w:rsidP="00545986">
            <w:pPr>
              <w:jc w:val="center"/>
              <w:rPr>
                <w:rFonts w:asciiTheme="minorHAnsi" w:hAnsiTheme="minorHAnsi" w:cstheme="minorHAnsi"/>
                <w:bCs/>
                <w:sz w:val="22"/>
                <w:szCs w:val="22"/>
              </w:rPr>
            </w:pPr>
            <w:r w:rsidRPr="00A37CAE">
              <w:rPr>
                <w:rFonts w:asciiTheme="minorHAnsi" w:hAnsiTheme="minorHAnsi" w:cstheme="minorHAnsi"/>
                <w:bCs/>
                <w:sz w:val="22"/>
                <w:szCs w:val="22"/>
              </w:rPr>
              <w:t>515.2653</w:t>
            </w:r>
            <w:r>
              <w:rPr>
                <w:rFonts w:asciiTheme="minorHAnsi" w:hAnsiTheme="minorHAnsi" w:cstheme="minorHAnsi"/>
                <w:bCs/>
                <w:sz w:val="22"/>
                <w:szCs w:val="22"/>
              </w:rPr>
              <w:t xml:space="preserve"> </w:t>
            </w:r>
            <w:r>
              <w:rPr>
                <w:rFonts w:asciiTheme="minorHAnsi" w:hAnsiTheme="minorHAnsi" w:cstheme="minorHAnsi"/>
                <w:bCs/>
                <w:sz w:val="22"/>
                <w:szCs w:val="22"/>
                <w:vertAlign w:val="superscript"/>
              </w:rPr>
              <w:t>7</w:t>
            </w:r>
          </w:p>
        </w:tc>
        <w:tc>
          <w:tcPr>
            <w:tcW w:w="1115" w:type="dxa"/>
            <w:shd w:val="clear" w:color="auto" w:fill="auto"/>
            <w:vAlign w:val="center"/>
          </w:tcPr>
          <w:p w14:paraId="2C0B330F" w14:textId="7777777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-0.2</w:t>
            </w:r>
          </w:p>
          <w:p w14:paraId="40AC94DA" w14:textId="60B1B141" w:rsidR="00545986" w:rsidRPr="002C0F10" w:rsidRDefault="00545986" w:rsidP="00545986">
            <w:pPr>
              <w:jc w:val="center"/>
              <w:rPr>
                <w:rFonts w:asciiTheme="minorHAnsi" w:hAnsiTheme="minorHAnsi" w:cstheme="minorHAnsi"/>
                <w:sz w:val="22"/>
                <w:szCs w:val="22"/>
              </w:rPr>
            </w:pPr>
            <w:r>
              <w:rPr>
                <w:rFonts w:asciiTheme="minorHAnsi" w:hAnsiTheme="minorHAnsi" w:cstheme="minorHAnsi"/>
                <w:sz w:val="22"/>
                <w:szCs w:val="22"/>
              </w:rPr>
              <w:t>0.5</w:t>
            </w:r>
          </w:p>
        </w:tc>
        <w:tc>
          <w:tcPr>
            <w:tcW w:w="2305" w:type="dxa"/>
            <w:shd w:val="clear" w:color="auto" w:fill="auto"/>
            <w:vAlign w:val="center"/>
          </w:tcPr>
          <w:p w14:paraId="44B2907A" w14:textId="3DE5073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Withaferin A</w:t>
            </w:r>
          </w:p>
          <w:p w14:paraId="115D83D8" w14:textId="438F12F6"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C</w:t>
            </w:r>
            <w:r w:rsidRPr="002C0F10">
              <w:rPr>
                <w:rFonts w:asciiTheme="minorHAnsi" w:hAnsiTheme="minorHAnsi" w:cstheme="minorHAnsi"/>
                <w:sz w:val="22"/>
                <w:szCs w:val="22"/>
                <w:vertAlign w:val="subscript"/>
              </w:rPr>
              <w:t>28</w:t>
            </w:r>
            <w:r w:rsidRPr="002C0F10">
              <w:rPr>
                <w:rFonts w:asciiTheme="minorHAnsi" w:hAnsiTheme="minorHAnsi" w:cstheme="minorHAnsi"/>
                <w:sz w:val="22"/>
                <w:szCs w:val="22"/>
              </w:rPr>
              <w:t>H</w:t>
            </w:r>
            <w:r w:rsidRPr="002C0F10">
              <w:rPr>
                <w:rFonts w:asciiTheme="minorHAnsi" w:hAnsiTheme="minorHAnsi" w:cstheme="minorHAnsi"/>
                <w:sz w:val="22"/>
                <w:szCs w:val="22"/>
                <w:vertAlign w:val="subscript"/>
              </w:rPr>
              <w:t>38</w:t>
            </w:r>
            <w:r w:rsidRPr="002C0F10">
              <w:rPr>
                <w:rFonts w:asciiTheme="minorHAnsi" w:hAnsiTheme="minorHAnsi" w:cstheme="minorHAnsi"/>
                <w:sz w:val="22"/>
                <w:szCs w:val="22"/>
              </w:rPr>
              <w:t>O</w:t>
            </w:r>
            <w:r w:rsidRPr="002C0F10">
              <w:rPr>
                <w:rFonts w:asciiTheme="minorHAnsi" w:hAnsiTheme="minorHAnsi" w:cstheme="minorHAnsi"/>
                <w:sz w:val="22"/>
                <w:szCs w:val="22"/>
                <w:vertAlign w:val="subscript"/>
              </w:rPr>
              <w:t>6</w:t>
            </w:r>
          </w:p>
          <w:p w14:paraId="4B97C20C" w14:textId="7C46AB35"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(5119-48-2)</w:t>
            </w:r>
          </w:p>
          <w:p w14:paraId="17FC1244" w14:textId="7777777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Reference</w:t>
            </w:r>
          </w:p>
          <w:p w14:paraId="37D7504E" w14:textId="77777777" w:rsidR="00545986" w:rsidRPr="002C0F10" w:rsidRDefault="00545986" w:rsidP="00545986">
            <w:pPr>
              <w:jc w:val="center"/>
              <w:rPr>
                <w:rFonts w:asciiTheme="minorHAnsi" w:hAnsiTheme="minorHAnsi" w:cstheme="minorHAnsi"/>
                <w:sz w:val="22"/>
                <w:szCs w:val="22"/>
              </w:rPr>
            </w:pPr>
          </w:p>
        </w:tc>
        <w:tc>
          <w:tcPr>
            <w:tcW w:w="2598" w:type="dxa"/>
            <w:shd w:val="clear" w:color="auto" w:fill="auto"/>
            <w:vAlign w:val="center"/>
          </w:tcPr>
          <w:p w14:paraId="5E31526C" w14:textId="4736AED6" w:rsidR="00545986" w:rsidRPr="00BE1751" w:rsidRDefault="00B636EB" w:rsidP="00545986">
            <w:pPr>
              <w:jc w:val="center"/>
              <w:rPr>
                <w:rFonts w:asciiTheme="minorHAnsi" w:hAnsiTheme="minorHAnsi" w:cstheme="minorHAnsi"/>
                <w:sz w:val="16"/>
                <w:szCs w:val="16"/>
              </w:rPr>
            </w:pPr>
            <w:r w:rsidRPr="00B636EB">
              <w:rPr>
                <w:rFonts w:asciiTheme="minorHAnsi" w:hAnsiTheme="minorHAnsi" w:cstheme="minorHAnsi"/>
                <w:noProof/>
                <w:sz w:val="16"/>
                <w:szCs w:val="16"/>
              </w:rPr>
              <w:object w:dxaOrig="6394" w:dyaOrig="4689" w14:anchorId="5FBB3275">
                <v:shape id="_x0000_i1074" type="#_x0000_t75" alt="" style="width:125.3pt;height:91.3pt;mso-width-percent:0;mso-height-percent:0;mso-width-percent:0;mso-height-percent:0" o:ole="">
                  <v:imagedata r:id="rId108" o:title=""/>
                </v:shape>
                <o:OLEObject Type="Embed" ProgID="ChemDraw.Document.6.0" ShapeID="_x0000_i1074" DrawAspect="Content" ObjectID="_1812873556" r:id="rId109"/>
              </w:object>
            </w:r>
          </w:p>
          <w:p w14:paraId="5A308365" w14:textId="4FE75F3F" w:rsidR="00545986" w:rsidRPr="00C22FC8" w:rsidRDefault="00545986" w:rsidP="00545986">
            <w:pPr>
              <w:jc w:val="center"/>
              <w:rPr>
                <w:rFonts w:asciiTheme="minorHAnsi" w:hAnsiTheme="minorHAnsi" w:cstheme="minorHAnsi"/>
                <w:sz w:val="16"/>
                <w:szCs w:val="16"/>
                <w:lang w:val="pt-BR"/>
              </w:rPr>
            </w:pPr>
            <w:r w:rsidRPr="00C22FC8">
              <w:rPr>
                <w:rFonts w:asciiTheme="minorHAnsi" w:hAnsiTheme="minorHAnsi" w:cstheme="minorHAnsi"/>
                <w:sz w:val="16"/>
                <w:szCs w:val="16"/>
                <w:lang w:val="pt-BR"/>
              </w:rPr>
              <w:t>O=C1C=CC(O)C23C1(C)C4C(C(CCC5C(C)C6OC(C(CO)=C(C)C6)=O)C5(C)CC4)CC2O3</w:t>
            </w:r>
          </w:p>
        </w:tc>
        <w:tc>
          <w:tcPr>
            <w:tcW w:w="1272" w:type="dxa"/>
            <w:shd w:val="clear" w:color="auto" w:fill="auto"/>
            <w:vAlign w:val="center"/>
          </w:tcPr>
          <w:p w14:paraId="122DA956" w14:textId="71B39B35" w:rsidR="00545986" w:rsidRPr="009A0BF0" w:rsidRDefault="00545986" w:rsidP="009A0BF0">
            <w:pPr>
              <w:jc w:val="center"/>
              <w:rPr>
                <w:rFonts w:ascii="Calibri" w:hAnsi="Calibri" w:cs="Calibri"/>
                <w:color w:val="000000"/>
                <w:sz w:val="22"/>
                <w:szCs w:val="22"/>
              </w:rPr>
            </w:pPr>
            <w:r>
              <w:rPr>
                <w:rFonts w:ascii="Calibri" w:hAnsi="Calibri" w:cs="Calibri"/>
                <w:color w:val="000000"/>
                <w:sz w:val="22"/>
                <w:szCs w:val="22"/>
              </w:rPr>
              <w:t>5.2 ± 0.8</w:t>
            </w:r>
          </w:p>
        </w:tc>
        <w:tc>
          <w:tcPr>
            <w:tcW w:w="4288" w:type="dxa"/>
            <w:shd w:val="clear" w:color="auto" w:fill="auto"/>
            <w:vAlign w:val="center"/>
          </w:tcPr>
          <w:p w14:paraId="25493F0F" w14:textId="77777777"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HRMS supports molecular formula</w:t>
            </w:r>
          </w:p>
          <w:p w14:paraId="0604E8D0" w14:textId="77777777"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MS/MS supports structure via reference standard.</w:t>
            </w:r>
          </w:p>
          <w:p w14:paraId="7CC61471" w14:textId="0564162F"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Retention time matches reference standard.</w:t>
            </w:r>
          </w:p>
        </w:tc>
      </w:tr>
      <w:tr w:rsidR="00545986" w:rsidRPr="000C3398" w14:paraId="35C34A5C" w14:textId="77777777" w:rsidTr="00847EB6">
        <w:trPr>
          <w:cantSplit/>
          <w:trHeight w:val="1763"/>
        </w:trPr>
        <w:tc>
          <w:tcPr>
            <w:tcW w:w="715" w:type="dxa"/>
            <w:shd w:val="clear" w:color="auto" w:fill="auto"/>
            <w:vAlign w:val="center"/>
          </w:tcPr>
          <w:p w14:paraId="7A19FC27" w14:textId="3057EF0F"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color w:val="000000"/>
                <w:sz w:val="22"/>
                <w:szCs w:val="22"/>
              </w:rPr>
              <w:t>36</w:t>
            </w:r>
          </w:p>
        </w:tc>
        <w:tc>
          <w:tcPr>
            <w:tcW w:w="720" w:type="dxa"/>
            <w:shd w:val="clear" w:color="auto" w:fill="auto"/>
            <w:vAlign w:val="center"/>
          </w:tcPr>
          <w:p w14:paraId="51EB6E1C" w14:textId="54B35080"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43.31</w:t>
            </w:r>
          </w:p>
        </w:tc>
        <w:tc>
          <w:tcPr>
            <w:tcW w:w="1440" w:type="dxa"/>
            <w:shd w:val="clear" w:color="auto" w:fill="auto"/>
            <w:vAlign w:val="center"/>
          </w:tcPr>
          <w:p w14:paraId="5F0209AE" w14:textId="6EEB3CAD" w:rsidR="00545986" w:rsidRPr="002C0F10" w:rsidRDefault="00545986" w:rsidP="00545986">
            <w:pPr>
              <w:jc w:val="center"/>
              <w:rPr>
                <w:rFonts w:asciiTheme="minorHAnsi" w:hAnsiTheme="minorHAnsi" w:cstheme="minorHAnsi"/>
                <w:bCs/>
                <w:sz w:val="22"/>
                <w:szCs w:val="22"/>
                <w:vertAlign w:val="superscript"/>
              </w:rPr>
            </w:pPr>
            <w:r w:rsidRPr="002C0F10">
              <w:rPr>
                <w:rFonts w:asciiTheme="minorHAnsi" w:hAnsiTheme="minorHAnsi" w:cstheme="minorHAnsi"/>
                <w:bCs/>
                <w:sz w:val="22"/>
                <w:szCs w:val="22"/>
              </w:rPr>
              <w:t>353.2298</w:t>
            </w:r>
            <w:r>
              <w:rPr>
                <w:rFonts w:asciiTheme="minorHAnsi" w:hAnsiTheme="minorHAnsi" w:cstheme="minorHAnsi"/>
                <w:bCs/>
                <w:sz w:val="22"/>
                <w:szCs w:val="22"/>
              </w:rPr>
              <w:t xml:space="preserve"> </w:t>
            </w:r>
            <w:r w:rsidRPr="00990E6F">
              <w:rPr>
                <w:rFonts w:asciiTheme="minorHAnsi" w:hAnsiTheme="minorHAnsi" w:cstheme="minorHAnsi"/>
                <w:bCs/>
                <w:sz w:val="22"/>
                <w:szCs w:val="22"/>
                <w:vertAlign w:val="superscript"/>
              </w:rPr>
              <w:t>5</w:t>
            </w:r>
          </w:p>
          <w:p w14:paraId="4FEC1172" w14:textId="046A092B"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329.2332</w:t>
            </w:r>
          </w:p>
        </w:tc>
        <w:tc>
          <w:tcPr>
            <w:tcW w:w="1115" w:type="dxa"/>
            <w:shd w:val="clear" w:color="auto" w:fill="auto"/>
            <w:vAlign w:val="center"/>
          </w:tcPr>
          <w:p w14:paraId="404C288A" w14:textId="0849E0BE"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-0.2</w:t>
            </w:r>
          </w:p>
          <w:p w14:paraId="2E66241F" w14:textId="321CC0D9"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-0.4</w:t>
            </w:r>
          </w:p>
        </w:tc>
        <w:tc>
          <w:tcPr>
            <w:tcW w:w="2305" w:type="dxa"/>
            <w:shd w:val="clear" w:color="auto" w:fill="auto"/>
            <w:vAlign w:val="center"/>
          </w:tcPr>
          <w:p w14:paraId="6232FA11" w14:textId="2B7D1FA4" w:rsidR="00545986" w:rsidRPr="00C22FC8" w:rsidRDefault="00545986" w:rsidP="00545986">
            <w:pPr>
              <w:jc w:val="center"/>
              <w:rPr>
                <w:rFonts w:asciiTheme="minorHAnsi" w:hAnsiTheme="minorHAnsi" w:cstheme="minorHAnsi"/>
                <w:sz w:val="22"/>
                <w:szCs w:val="22"/>
                <w:lang w:val="pt-BR"/>
              </w:rPr>
            </w:pPr>
            <w:r w:rsidRPr="00C22FC8">
              <w:rPr>
                <w:rFonts w:asciiTheme="minorHAnsi" w:hAnsiTheme="minorHAnsi" w:cstheme="minorHAnsi"/>
                <w:sz w:val="22"/>
                <w:szCs w:val="22"/>
                <w:lang w:val="pt-BR"/>
              </w:rPr>
              <w:t>9,10,13-</w:t>
            </w:r>
            <w:proofErr w:type="gramStart"/>
            <w:r w:rsidRPr="00C22FC8">
              <w:rPr>
                <w:rFonts w:asciiTheme="minorHAnsi" w:hAnsiTheme="minorHAnsi" w:cstheme="minorHAnsi"/>
                <w:sz w:val="22"/>
                <w:szCs w:val="22"/>
                <w:lang w:val="pt-BR"/>
              </w:rPr>
              <w:t>trihydroxy</w:t>
            </w:r>
            <w:proofErr w:type="gramEnd"/>
            <w:r w:rsidRPr="00C22FC8">
              <w:rPr>
                <w:rFonts w:asciiTheme="minorHAnsi" w:hAnsiTheme="minorHAnsi" w:cstheme="minorHAnsi"/>
                <w:sz w:val="22"/>
                <w:szCs w:val="22"/>
                <w:lang w:val="pt-BR"/>
              </w:rPr>
              <w:t xml:space="preserve"> octadecenoic acid</w:t>
            </w:r>
          </w:p>
          <w:p w14:paraId="2B76F0E2" w14:textId="77777777" w:rsidR="00545986" w:rsidRPr="00C22FC8" w:rsidRDefault="00545986" w:rsidP="00545986">
            <w:pPr>
              <w:jc w:val="center"/>
              <w:rPr>
                <w:rFonts w:asciiTheme="minorHAnsi" w:hAnsiTheme="minorHAnsi" w:cstheme="minorHAnsi"/>
                <w:sz w:val="22"/>
                <w:szCs w:val="22"/>
                <w:vertAlign w:val="subscript"/>
                <w:lang w:val="pt-BR"/>
              </w:rPr>
            </w:pPr>
            <w:r w:rsidRPr="00C22FC8">
              <w:rPr>
                <w:rFonts w:asciiTheme="minorHAnsi" w:hAnsiTheme="minorHAnsi" w:cstheme="minorHAnsi"/>
                <w:sz w:val="22"/>
                <w:szCs w:val="22"/>
                <w:lang w:val="pt-BR"/>
              </w:rPr>
              <w:t>C</w:t>
            </w:r>
            <w:r w:rsidRPr="00C22FC8">
              <w:rPr>
                <w:rFonts w:asciiTheme="minorHAnsi" w:hAnsiTheme="minorHAnsi" w:cstheme="minorHAnsi"/>
                <w:sz w:val="22"/>
                <w:szCs w:val="22"/>
                <w:vertAlign w:val="subscript"/>
                <w:lang w:val="pt-BR"/>
              </w:rPr>
              <w:t>18</w:t>
            </w:r>
            <w:r w:rsidRPr="00C22FC8">
              <w:rPr>
                <w:rFonts w:asciiTheme="minorHAnsi" w:hAnsiTheme="minorHAnsi" w:cstheme="minorHAnsi"/>
                <w:sz w:val="22"/>
                <w:szCs w:val="22"/>
                <w:lang w:val="pt-BR"/>
              </w:rPr>
              <w:t>H</w:t>
            </w:r>
            <w:r w:rsidRPr="00C22FC8">
              <w:rPr>
                <w:rFonts w:asciiTheme="minorHAnsi" w:hAnsiTheme="minorHAnsi" w:cstheme="minorHAnsi"/>
                <w:sz w:val="22"/>
                <w:szCs w:val="22"/>
                <w:vertAlign w:val="subscript"/>
                <w:lang w:val="pt-BR"/>
              </w:rPr>
              <w:t>34</w:t>
            </w:r>
            <w:r w:rsidRPr="00C22FC8">
              <w:rPr>
                <w:rFonts w:asciiTheme="minorHAnsi" w:hAnsiTheme="minorHAnsi" w:cstheme="minorHAnsi"/>
                <w:sz w:val="22"/>
                <w:szCs w:val="22"/>
                <w:lang w:val="pt-BR"/>
              </w:rPr>
              <w:t>O</w:t>
            </w:r>
            <w:r w:rsidRPr="00C22FC8">
              <w:rPr>
                <w:rFonts w:asciiTheme="minorHAnsi" w:hAnsiTheme="minorHAnsi" w:cstheme="minorHAnsi"/>
                <w:sz w:val="22"/>
                <w:szCs w:val="22"/>
                <w:vertAlign w:val="subscript"/>
                <w:lang w:val="pt-BR"/>
              </w:rPr>
              <w:t>5</w:t>
            </w:r>
          </w:p>
          <w:p w14:paraId="30385DDA" w14:textId="40B2DFCA" w:rsidR="00545986" w:rsidRPr="00C22FC8" w:rsidRDefault="00545986" w:rsidP="00545986">
            <w:pPr>
              <w:jc w:val="center"/>
              <w:rPr>
                <w:rFonts w:asciiTheme="minorHAnsi" w:hAnsiTheme="minorHAnsi" w:cstheme="minorHAnsi"/>
                <w:sz w:val="22"/>
                <w:szCs w:val="22"/>
                <w:lang w:val="pt-BR"/>
              </w:rPr>
            </w:pPr>
            <w:r w:rsidRPr="00C22FC8">
              <w:rPr>
                <w:rFonts w:asciiTheme="minorHAnsi" w:hAnsiTheme="minorHAnsi" w:cstheme="minorHAnsi"/>
                <w:sz w:val="22"/>
                <w:szCs w:val="22"/>
                <w:lang w:val="pt-BR"/>
              </w:rPr>
              <w:t>(29907-56-0, 61911-67-9, etc.)</w:t>
            </w:r>
          </w:p>
          <w:p w14:paraId="1F848DB5" w14:textId="620BD523"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Tentative</w:t>
            </w:r>
          </w:p>
        </w:tc>
        <w:tc>
          <w:tcPr>
            <w:tcW w:w="2598" w:type="dxa"/>
            <w:shd w:val="clear" w:color="auto" w:fill="auto"/>
            <w:vAlign w:val="center"/>
          </w:tcPr>
          <w:p w14:paraId="2E947B0E" w14:textId="523C7B7C" w:rsidR="00545986" w:rsidRPr="00BE1751" w:rsidRDefault="00B636EB" w:rsidP="00545986">
            <w:pPr>
              <w:jc w:val="center"/>
              <w:rPr>
                <w:rFonts w:asciiTheme="minorHAnsi" w:hAnsiTheme="minorHAnsi" w:cstheme="minorHAnsi"/>
                <w:sz w:val="16"/>
                <w:szCs w:val="16"/>
              </w:rPr>
            </w:pPr>
            <w:r w:rsidRPr="00B636EB">
              <w:rPr>
                <w:rFonts w:asciiTheme="minorHAnsi" w:hAnsiTheme="minorHAnsi" w:cstheme="minorHAnsi"/>
                <w:noProof/>
                <w:sz w:val="16"/>
                <w:szCs w:val="16"/>
              </w:rPr>
              <w:object w:dxaOrig="9647" w:dyaOrig="1740" w14:anchorId="6F0662A9">
                <v:shape id="_x0000_i1075" type="#_x0000_t75" alt="" style="width:118.65pt;height:21.9pt;mso-width-percent:0;mso-height-percent:0;mso-width-percent:0;mso-height-percent:0" o:ole="">
                  <v:imagedata r:id="rId110" o:title=""/>
                </v:shape>
                <o:OLEObject Type="Embed" ProgID="ChemDraw.Document.6.0" ShapeID="_x0000_i1075" DrawAspect="Content" ObjectID="_1812873557" r:id="rId111"/>
              </w:object>
            </w:r>
          </w:p>
          <w:p w14:paraId="3B3D276E" w14:textId="7121BB94" w:rsidR="00545986" w:rsidRPr="00C22FC8" w:rsidRDefault="00545986" w:rsidP="00545986">
            <w:pPr>
              <w:jc w:val="center"/>
              <w:rPr>
                <w:rFonts w:asciiTheme="minorHAnsi" w:hAnsiTheme="minorHAnsi" w:cstheme="minorHAnsi"/>
                <w:sz w:val="16"/>
                <w:szCs w:val="16"/>
                <w:lang w:val="pt-BR"/>
              </w:rPr>
            </w:pPr>
            <w:r w:rsidRPr="00C22FC8">
              <w:rPr>
                <w:rFonts w:asciiTheme="minorHAnsi" w:hAnsiTheme="minorHAnsi" w:cstheme="minorHAnsi"/>
                <w:sz w:val="16"/>
                <w:szCs w:val="16"/>
                <w:lang w:val="pt-BR"/>
              </w:rPr>
              <w:t>OC(CCCCCCCC(O)Ccc(O)c(O)cccCC)=O</w:t>
            </w:r>
          </w:p>
        </w:tc>
        <w:tc>
          <w:tcPr>
            <w:tcW w:w="1272" w:type="dxa"/>
            <w:shd w:val="clear" w:color="auto" w:fill="auto"/>
            <w:vAlign w:val="center"/>
          </w:tcPr>
          <w:p w14:paraId="341E7629" w14:textId="48354B40" w:rsidR="00545986" w:rsidRPr="009A0BF0" w:rsidRDefault="00545986" w:rsidP="009A0BF0">
            <w:pPr>
              <w:jc w:val="center"/>
              <w:rPr>
                <w:rFonts w:ascii="Calibri" w:hAnsi="Calibri" w:cs="Calibri"/>
                <w:color w:val="000000"/>
                <w:sz w:val="22"/>
                <w:szCs w:val="22"/>
              </w:rPr>
            </w:pPr>
            <w:r>
              <w:rPr>
                <w:rFonts w:ascii="Calibri" w:hAnsi="Calibri" w:cs="Calibri"/>
                <w:color w:val="000000"/>
                <w:sz w:val="22"/>
                <w:szCs w:val="22"/>
              </w:rPr>
              <w:t>0.63 ± 0.1</w:t>
            </w:r>
          </w:p>
        </w:tc>
        <w:tc>
          <w:tcPr>
            <w:tcW w:w="4288" w:type="dxa"/>
            <w:shd w:val="clear" w:color="auto" w:fill="auto"/>
            <w:vAlign w:val="center"/>
          </w:tcPr>
          <w:p w14:paraId="0F2E539E" w14:textId="77777777"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HRMS supports molecular formula</w:t>
            </w:r>
          </w:p>
          <w:p w14:paraId="186ACA58" w14:textId="22B4D353"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MS/MS supports structure via mzCloud</w:t>
            </w:r>
            <w:r w:rsidRPr="000C3398">
              <w:rPr>
                <w:rFonts w:asciiTheme="minorHAnsi" w:hAnsiTheme="minorHAnsi" w:cstheme="minorHAnsi"/>
                <w:sz w:val="22"/>
                <w:szCs w:val="22"/>
                <w:vertAlign w:val="superscript"/>
              </w:rPr>
              <w:t>4</w:t>
            </w:r>
            <w:r w:rsidRPr="002C0F10">
              <w:rPr>
                <w:rFonts w:asciiTheme="minorHAnsi" w:hAnsiTheme="minorHAnsi" w:cstheme="minorHAnsi"/>
                <w:sz w:val="22"/>
                <w:szCs w:val="22"/>
              </w:rPr>
              <w:t xml:space="preserve"> and literature, but relative intensities differ. Placement of double bond cannot be confirmed but matches to literature/database were highlighted</w:t>
            </w:r>
            <w:r w:rsidR="000840A1">
              <w:rPr>
                <w:rFonts w:asciiTheme="minorHAnsi" w:hAnsiTheme="minorHAnsi" w:cstheme="minorHAnsi"/>
                <w:sz w:val="22"/>
                <w:szCs w:val="22"/>
              </w:rPr>
              <w:t xml:space="preserve"> </w:t>
            </w:r>
            <w:r w:rsidR="00D30BA1">
              <w:rPr>
                <w:rFonts w:asciiTheme="minorHAnsi" w:hAnsiTheme="minorHAnsi" w:cstheme="minorHAnsi"/>
                <w:sz w:val="22"/>
                <w:szCs w:val="22"/>
              </w:rPr>
              <w:fldChar w:fldCharType="begin"/>
            </w:r>
            <w:r w:rsidR="00D30BA1">
              <w:rPr>
                <w:rFonts w:asciiTheme="minorHAnsi" w:hAnsiTheme="minorHAnsi" w:cstheme="minorHAnsi"/>
                <w:sz w:val="22"/>
                <w:szCs w:val="22"/>
              </w:rPr>
              <w:instrText xml:space="preserve"> ADDIN EN.CITE &lt;EndNote&gt;&lt;Cite&gt;&lt;Author&gt;Liang&lt;/Author&gt;&lt;Year&gt;2018&lt;/Year&gt;&lt;RecNum&gt;50&lt;/RecNum&gt;&lt;record&gt;&lt;rec-number&gt;50&lt;/rec-number&gt;&lt;foreign-keys&gt;&lt;key app="EN" db-id="5zveep5p5rfddlepf295ra0fxsdrfd9s0ezs" timestamp="1740071530"&gt;50&lt;/key&gt;&lt;/foreign-keys&gt;&lt;ref-type name="Journal Article"&gt;17&lt;/ref-type&gt;&lt;contributors&gt;&lt;authors&gt;&lt;author&gt;Liang, Ying&lt;/author&gt;&lt;author&gt;Yan, Guan-Yu&lt;/author&gt;&lt;author&gt;Wu, Jian-Lin&lt;/author&gt;&lt;author&gt;Zong, Xingxing&lt;/author&gt;&lt;author&gt;Liu, Zhongqiu&lt;/author&gt;&lt;author&gt;Zhou, Hua&lt;/author&gt;&lt;author&gt;Liu, Liang&lt;/author&gt;&lt;author&gt;Li, Na&lt;/author&gt;&lt;/authors&gt;&lt;/contributors&gt;&lt;titles&gt;&lt;title&gt;Qualitative and quantitative analysis of lipo-alkaloids and fatty acids in using LC–MS and GC–MS&lt;/title&gt;&lt;secondary-title&gt;Phytochemical Analysis&lt;/secondary-title&gt;&lt;/titles&gt;&lt;periodical&gt;&lt;full-title&gt;Phytochemical Analysis&lt;/full-title&gt;&lt;/periodical&gt;&lt;pages&gt;398-405&lt;/pages&gt;&lt;volume&gt;29&lt;/volume&gt;&lt;number&gt;4&lt;/number&gt;&lt;keywords&gt;&lt;keyword&gt;Aconitum carmichaelii&lt;/keyword&gt;&lt;keyword&gt;GC–MS&lt;/keyword&gt;&lt;keyword&gt;LC–MS&lt;/keyword&gt;&lt;keyword&gt;lipo-alkaloid&lt;/keyword&gt;&lt;keyword&gt;oxygenated fatty acid&lt;/keyword&gt;&lt;/keywords&gt;&lt;dates&gt;&lt;year&gt;2018&lt;/year&gt;&lt;pub-dates&gt;&lt;date&gt;2018/07/01&lt;/date&gt;&lt;/pub-dates&gt;&lt;/dates&gt;&lt;publisher&gt;John Wiley &amp;amp; Sons, Ltd&lt;/publisher&gt;&lt;isbn&gt;0958-0344&lt;/isbn&gt;&lt;urls&gt;&lt;related-urls&gt;&lt;url&gt;https://doi.org/10.1002/pca.2760&lt;/url&gt;&lt;/related-urls&gt;&lt;/urls&gt;&lt;electronic-resource-num&gt;https://doi.org/10.1002/pca.2760&lt;/electronic-resource-num&gt;&lt;access-date&gt;2025/02/20&lt;/access-date&gt;&lt;/record&gt;&lt;/Cite&gt;&lt;/EndNote&gt;</w:instrText>
            </w:r>
            <w:r w:rsidR="00D30BA1">
              <w:rPr>
                <w:rFonts w:asciiTheme="minorHAnsi" w:hAnsiTheme="minorHAnsi" w:cstheme="minorHAnsi"/>
                <w:sz w:val="22"/>
                <w:szCs w:val="22"/>
              </w:rPr>
              <w:fldChar w:fldCharType="separate"/>
            </w:r>
            <w:r w:rsidR="00D30BA1">
              <w:rPr>
                <w:rFonts w:asciiTheme="minorHAnsi" w:hAnsiTheme="minorHAnsi" w:cstheme="minorHAnsi"/>
                <w:noProof/>
                <w:sz w:val="22"/>
                <w:szCs w:val="22"/>
              </w:rPr>
              <w:t>{Liang, 2018 #50}</w:t>
            </w:r>
            <w:r w:rsidR="00D30BA1">
              <w:rPr>
                <w:rFonts w:asciiTheme="minorHAnsi" w:hAnsiTheme="minorHAnsi" w:cstheme="minorHAnsi"/>
                <w:sz w:val="22"/>
                <w:szCs w:val="22"/>
              </w:rPr>
              <w:fldChar w:fldCharType="end"/>
            </w:r>
            <w:r w:rsidRPr="002C0F10">
              <w:rPr>
                <w:rFonts w:asciiTheme="minorHAnsi" w:hAnsiTheme="minorHAnsi" w:cstheme="minorHAnsi"/>
                <w:sz w:val="22"/>
                <w:szCs w:val="22"/>
              </w:rPr>
              <w:t xml:space="preserve">. </w:t>
            </w:r>
          </w:p>
          <w:p w14:paraId="0FA7DC83" w14:textId="10919A98" w:rsidR="00545986" w:rsidRPr="002C0F10" w:rsidRDefault="00545986" w:rsidP="00545986">
            <w:pPr>
              <w:rPr>
                <w:rFonts w:asciiTheme="minorHAnsi" w:hAnsiTheme="minorHAnsi" w:cstheme="minorHAnsi"/>
                <w:sz w:val="22"/>
                <w:szCs w:val="22"/>
              </w:rPr>
            </w:pPr>
          </w:p>
        </w:tc>
      </w:tr>
      <w:tr w:rsidR="00545986" w:rsidRPr="000C3398" w14:paraId="5484BC46" w14:textId="77777777" w:rsidTr="00847EB6">
        <w:trPr>
          <w:cantSplit/>
          <w:trHeight w:val="1763"/>
        </w:trPr>
        <w:tc>
          <w:tcPr>
            <w:tcW w:w="715" w:type="dxa"/>
            <w:shd w:val="clear" w:color="auto" w:fill="auto"/>
            <w:vAlign w:val="center"/>
          </w:tcPr>
          <w:p w14:paraId="5E9631AB" w14:textId="387AD5CF"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color w:val="000000"/>
                <w:sz w:val="22"/>
                <w:szCs w:val="22"/>
              </w:rPr>
              <w:lastRenderedPageBreak/>
              <w:t>37</w:t>
            </w:r>
          </w:p>
        </w:tc>
        <w:tc>
          <w:tcPr>
            <w:tcW w:w="720" w:type="dxa"/>
            <w:shd w:val="clear" w:color="auto" w:fill="auto"/>
            <w:vAlign w:val="center"/>
          </w:tcPr>
          <w:p w14:paraId="42FC5619" w14:textId="4D8C67D3"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43.44</w:t>
            </w:r>
          </w:p>
        </w:tc>
        <w:tc>
          <w:tcPr>
            <w:tcW w:w="1440" w:type="dxa"/>
            <w:shd w:val="clear" w:color="auto" w:fill="auto"/>
            <w:vAlign w:val="center"/>
          </w:tcPr>
          <w:p w14:paraId="20AE6B6B" w14:textId="6287BCE9"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505.2616</w:t>
            </w:r>
          </w:p>
          <w:p w14:paraId="657FC2EA" w14:textId="140D7C8F"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503.2476</w:t>
            </w:r>
          </w:p>
        </w:tc>
        <w:tc>
          <w:tcPr>
            <w:tcW w:w="1115" w:type="dxa"/>
            <w:shd w:val="clear" w:color="auto" w:fill="auto"/>
            <w:vAlign w:val="center"/>
          </w:tcPr>
          <w:p w14:paraId="00B6DDBF" w14:textId="3B273718"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-0.5</w:t>
            </w:r>
          </w:p>
          <w:p w14:paraId="71656FEF" w14:textId="03EB1F0C"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0.6</w:t>
            </w:r>
          </w:p>
        </w:tc>
        <w:tc>
          <w:tcPr>
            <w:tcW w:w="2305" w:type="dxa"/>
            <w:shd w:val="clear" w:color="auto" w:fill="auto"/>
            <w:vAlign w:val="center"/>
          </w:tcPr>
          <w:p w14:paraId="59907835" w14:textId="62D74088"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Sulfonated</w:t>
            </w:r>
          </w:p>
          <w:p w14:paraId="598BAFE6" w14:textId="76D38116"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Withaferin A</w:t>
            </w:r>
          </w:p>
          <w:p w14:paraId="3C3609C9" w14:textId="10CA1149"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C</w:t>
            </w:r>
            <w:r w:rsidRPr="002C0F10">
              <w:rPr>
                <w:rFonts w:asciiTheme="minorHAnsi" w:hAnsiTheme="minorHAnsi" w:cstheme="minorHAnsi"/>
                <w:sz w:val="22"/>
                <w:szCs w:val="22"/>
                <w:vertAlign w:val="subscript"/>
              </w:rPr>
              <w:t>28</w:t>
            </w:r>
            <w:r w:rsidRPr="002C0F10">
              <w:rPr>
                <w:rFonts w:asciiTheme="minorHAnsi" w:hAnsiTheme="minorHAnsi" w:cstheme="minorHAnsi"/>
                <w:sz w:val="22"/>
                <w:szCs w:val="22"/>
              </w:rPr>
              <w:t>H</w:t>
            </w:r>
            <w:r w:rsidRPr="002C0F10">
              <w:rPr>
                <w:rFonts w:asciiTheme="minorHAnsi" w:hAnsiTheme="minorHAnsi" w:cstheme="minorHAnsi"/>
                <w:sz w:val="22"/>
                <w:szCs w:val="22"/>
                <w:vertAlign w:val="subscript"/>
              </w:rPr>
              <w:t>40</w:t>
            </w:r>
            <w:r w:rsidRPr="002C0F10">
              <w:rPr>
                <w:rFonts w:asciiTheme="minorHAnsi" w:hAnsiTheme="minorHAnsi" w:cstheme="minorHAnsi"/>
                <w:sz w:val="22"/>
                <w:szCs w:val="22"/>
              </w:rPr>
              <w:t>O</w:t>
            </w:r>
            <w:r w:rsidRPr="002C0F10">
              <w:rPr>
                <w:rFonts w:asciiTheme="minorHAnsi" w:hAnsiTheme="minorHAnsi" w:cstheme="minorHAnsi"/>
                <w:sz w:val="22"/>
                <w:szCs w:val="22"/>
                <w:vertAlign w:val="subscript"/>
              </w:rPr>
              <w:t>6</w:t>
            </w:r>
            <w:r w:rsidRPr="002C0F10">
              <w:rPr>
                <w:rFonts w:asciiTheme="minorHAnsi" w:hAnsiTheme="minorHAnsi" w:cstheme="minorHAnsi"/>
                <w:sz w:val="22"/>
                <w:szCs w:val="22"/>
              </w:rPr>
              <w:t>S</w:t>
            </w:r>
          </w:p>
          <w:p w14:paraId="370C9BBE" w14:textId="77777777"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(2354327-03-8</w:t>
            </w:r>
          </w:p>
          <w:p w14:paraId="29E56BFF" w14:textId="77777777"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OR</w:t>
            </w:r>
          </w:p>
          <w:p w14:paraId="38578F1F" w14:textId="616CE1B0"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sz w:val="22"/>
                <w:szCs w:val="22"/>
              </w:rPr>
              <w:t>2354326-93-3</w:t>
            </w:r>
            <w:r w:rsidRPr="002C0F10">
              <w:rPr>
                <w:rFonts w:asciiTheme="minorHAnsi" w:hAnsiTheme="minorHAnsi" w:cstheme="minorHAnsi"/>
                <w:bCs/>
                <w:sz w:val="22"/>
                <w:szCs w:val="22"/>
              </w:rPr>
              <w:t>)</w:t>
            </w:r>
          </w:p>
          <w:p w14:paraId="5B84175D" w14:textId="46C64D31"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Tentative</w:t>
            </w:r>
          </w:p>
        </w:tc>
        <w:tc>
          <w:tcPr>
            <w:tcW w:w="2598" w:type="dxa"/>
            <w:shd w:val="clear" w:color="auto" w:fill="auto"/>
            <w:vAlign w:val="center"/>
          </w:tcPr>
          <w:p w14:paraId="6C1BAB54" w14:textId="195770EA" w:rsidR="00545986" w:rsidRPr="00BE1751" w:rsidRDefault="00B636EB" w:rsidP="00545986">
            <w:pPr>
              <w:jc w:val="center"/>
              <w:rPr>
                <w:rFonts w:asciiTheme="minorHAnsi" w:hAnsiTheme="minorHAnsi" w:cstheme="minorHAnsi"/>
                <w:sz w:val="16"/>
                <w:szCs w:val="16"/>
              </w:rPr>
            </w:pPr>
            <w:r w:rsidRPr="00B636EB">
              <w:rPr>
                <w:rFonts w:asciiTheme="minorHAnsi" w:hAnsiTheme="minorHAnsi" w:cstheme="minorHAnsi"/>
                <w:noProof/>
                <w:sz w:val="16"/>
                <w:szCs w:val="16"/>
              </w:rPr>
              <w:object w:dxaOrig="7114" w:dyaOrig="4689" w14:anchorId="5A7187DE">
                <v:shape id="_x0000_i1076" type="#_x0000_t75" alt="" style="width:123pt;height:83.25pt;mso-width-percent:0;mso-height-percent:0;mso-width-percent:0;mso-height-percent:0" o:ole="">
                  <v:imagedata r:id="rId112" o:title=""/>
                </v:shape>
                <o:OLEObject Type="Embed" ProgID="ChemDraw.Document.6.0" ShapeID="_x0000_i1076" DrawAspect="Content" ObjectID="_1812873558" r:id="rId113"/>
              </w:object>
            </w:r>
          </w:p>
          <w:p w14:paraId="5781FC49" w14:textId="7B9BD646" w:rsidR="00545986" w:rsidRPr="00C22FC8" w:rsidRDefault="00545986" w:rsidP="00545986">
            <w:pPr>
              <w:jc w:val="center"/>
              <w:rPr>
                <w:rFonts w:asciiTheme="minorHAnsi" w:hAnsiTheme="minorHAnsi" w:cstheme="minorHAnsi"/>
                <w:sz w:val="16"/>
                <w:szCs w:val="16"/>
                <w:lang w:val="pt-BR"/>
              </w:rPr>
            </w:pPr>
            <w:r w:rsidRPr="00C22FC8">
              <w:rPr>
                <w:rFonts w:asciiTheme="minorHAnsi" w:hAnsiTheme="minorHAnsi" w:cstheme="minorHAnsi"/>
                <w:sz w:val="16"/>
                <w:szCs w:val="16"/>
                <w:lang w:val="pt-BR"/>
              </w:rPr>
              <w:t>O=C1CC(S)C(O)C23C1(C)C4C(C(CCC5C(C)C6OC(C(CO)=C(C)C6)=O)C5(C)CC4)CC2O3</w:t>
            </w:r>
            <w:r w:rsidR="00B636EB" w:rsidRPr="00B636EB">
              <w:rPr>
                <w:rFonts w:asciiTheme="minorHAnsi" w:hAnsiTheme="minorHAnsi" w:cstheme="minorHAnsi"/>
                <w:noProof/>
                <w:sz w:val="16"/>
                <w:szCs w:val="16"/>
              </w:rPr>
              <w:object w:dxaOrig="6394" w:dyaOrig="4689" w14:anchorId="4B2E80C1">
                <v:shape id="_x0000_i1077" type="#_x0000_t75" alt="" style="width:112.05pt;height:81.8pt;mso-width-percent:0;mso-height-percent:0;mso-width-percent:0;mso-height-percent:0" o:ole="">
                  <v:imagedata r:id="rId114" o:title=""/>
                </v:shape>
                <o:OLEObject Type="Embed" ProgID="ChemDraw.Document.6.0" ShapeID="_x0000_i1077" DrawAspect="Content" ObjectID="_1812873559" r:id="rId115"/>
              </w:object>
            </w:r>
          </w:p>
          <w:p w14:paraId="75812838" w14:textId="2A08D640" w:rsidR="00545986" w:rsidRPr="00C22FC8" w:rsidRDefault="00545986" w:rsidP="00545986">
            <w:pPr>
              <w:jc w:val="center"/>
              <w:rPr>
                <w:rFonts w:asciiTheme="minorHAnsi" w:hAnsiTheme="minorHAnsi" w:cstheme="minorHAnsi"/>
                <w:sz w:val="16"/>
                <w:szCs w:val="16"/>
                <w:lang w:val="pt-BR"/>
              </w:rPr>
            </w:pPr>
            <w:r w:rsidRPr="00C22FC8">
              <w:rPr>
                <w:rFonts w:asciiTheme="minorHAnsi" w:hAnsiTheme="minorHAnsi" w:cstheme="minorHAnsi"/>
                <w:sz w:val="16"/>
                <w:szCs w:val="16"/>
                <w:lang w:val="pt-BR"/>
              </w:rPr>
              <w:t>O=C1CC2C(O)C3(O)C1(C)C4C(C(CCC5C(C)C6OC(C(CO)=C(C)C6)=O)C5(C)CC4)CC3S2</w:t>
            </w:r>
          </w:p>
        </w:tc>
        <w:tc>
          <w:tcPr>
            <w:tcW w:w="1272" w:type="dxa"/>
            <w:shd w:val="clear" w:color="auto" w:fill="auto"/>
            <w:vAlign w:val="center"/>
          </w:tcPr>
          <w:p w14:paraId="76F0D996" w14:textId="4FC085F9" w:rsidR="00545986" w:rsidRPr="009A0BF0" w:rsidRDefault="00545986" w:rsidP="009A0BF0">
            <w:pPr>
              <w:jc w:val="center"/>
              <w:rPr>
                <w:rFonts w:ascii="Calibri" w:hAnsi="Calibri" w:cs="Calibri"/>
                <w:color w:val="000000"/>
                <w:sz w:val="22"/>
                <w:szCs w:val="22"/>
              </w:rPr>
            </w:pPr>
            <w:r>
              <w:rPr>
                <w:rFonts w:ascii="Calibri" w:hAnsi="Calibri" w:cs="Calibri"/>
                <w:color w:val="000000"/>
                <w:sz w:val="22"/>
                <w:szCs w:val="22"/>
              </w:rPr>
              <w:t>0.31 ± 0.04</w:t>
            </w:r>
          </w:p>
        </w:tc>
        <w:tc>
          <w:tcPr>
            <w:tcW w:w="4288" w:type="dxa"/>
            <w:shd w:val="clear" w:color="auto" w:fill="auto"/>
            <w:vAlign w:val="center"/>
          </w:tcPr>
          <w:p w14:paraId="47BFE955" w14:textId="7950DA74"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 xml:space="preserve">HRMS supports molecular formula. </w:t>
            </w:r>
          </w:p>
          <w:p w14:paraId="28674DA1" w14:textId="77777777"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MS/MS supports structure via manual interpretation.</w:t>
            </w:r>
          </w:p>
          <w:p w14:paraId="7D28A1CD" w14:textId="0B576F28"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No literature/database fragmentation available to match. Constituent only reported as synthetic product of withaferin A</w:t>
            </w:r>
            <w:r w:rsidR="000840A1">
              <w:rPr>
                <w:rFonts w:asciiTheme="minorHAnsi" w:hAnsiTheme="minorHAnsi" w:cstheme="minorHAnsi"/>
                <w:sz w:val="22"/>
                <w:szCs w:val="22"/>
              </w:rPr>
              <w:t xml:space="preserve"> </w:t>
            </w:r>
            <w:r w:rsidR="00D30BA1">
              <w:rPr>
                <w:rFonts w:asciiTheme="minorHAnsi" w:hAnsiTheme="minorHAnsi" w:cstheme="minorHAnsi"/>
                <w:sz w:val="22"/>
                <w:szCs w:val="22"/>
              </w:rPr>
              <w:fldChar w:fldCharType="begin"/>
            </w:r>
            <w:r w:rsidR="00D30BA1">
              <w:rPr>
                <w:rFonts w:asciiTheme="minorHAnsi" w:hAnsiTheme="minorHAnsi" w:cstheme="minorHAnsi"/>
                <w:sz w:val="22"/>
                <w:szCs w:val="22"/>
              </w:rPr>
              <w:instrText xml:space="preserve"> ADDIN EN.CITE &lt;EndNote&gt;&lt;Cite&gt;&lt;Author&gt;Casero&lt;/Author&gt;&lt;Year&gt;2017&lt;/Year&gt;&lt;RecNum&gt;51&lt;/RecNum&gt;&lt;record&gt;&lt;rec-number&gt;51&lt;/rec-number&gt;&lt;foreign-keys&gt;&lt;key app="EN" db-id="5zveep5p5rfddlepf295ra0fxsdrfd9s0ezs" timestamp="1740071556"&gt;51&lt;/key&gt;&lt;/foreign-keys&gt;&lt;ref-type name="Journal Article"&gt;17&lt;/ref-type&gt;&lt;contributors&gt;&lt;authors&gt;&lt;author&gt;Casero, C. N.&lt;/author&gt;&lt;author&gt;Novillo, J. N. Garay&lt;/author&gt;&lt;author&gt;García, M. E.&lt;/author&gt;&lt;author&gt;Oberti, J. C.&lt;/author&gt;&lt;author&gt;Nicotra, V. E.&lt;/author&gt;&lt;author&gt;Peñéñory, A. B.&lt;/author&gt;&lt;author&gt;Bisogno, F. R.&lt;/author&gt;&lt;/authors&gt;&lt;/contributors&gt;&lt;titles&gt;&lt;title&gt;Mild Thio-Diversification of Bioactive Natural Products. Withaferin A: A Case study&lt;/title&gt;&lt;secondary-title&gt;ChemistrySelect&lt;/secondary-title&gt;&lt;/titles&gt;&lt;periodical&gt;&lt;full-title&gt;ChemistrySelect&lt;/full-title&gt;&lt;/periodical&gt;&lt;pages&gt;10470-10475&lt;/pages&gt;&lt;volume&gt;2&lt;/volume&gt;&lt;number&gt;32&lt;/number&gt;&lt;keywords&gt;&lt;keyword&gt;natural products&lt;/keyword&gt;&lt;keyword&gt;sulfur heterocycles&lt;/keyword&gt;&lt;keyword&gt;sulfur nucleophiles&lt;/keyword&gt;&lt;keyword&gt;sustainable chemistry&lt;/keyword&gt;&lt;keyword&gt;withaferin A&lt;/keyword&gt;&lt;/keywords&gt;&lt;dates&gt;&lt;year&gt;2017&lt;/year&gt;&lt;pub-dates&gt;&lt;date&gt;2017/11/13&lt;/date&gt;&lt;/pub-dates&gt;&lt;/dates&gt;&lt;publisher&gt;John Wiley &amp;amp; Sons, Ltd&lt;/publisher&gt;&lt;isbn&gt;2365-6549&lt;/isbn&gt;&lt;urls&gt;&lt;related-urls&gt;&lt;url&gt;https://doi.org/10.1002/slct.201701870&lt;/url&gt;&lt;/related-urls&gt;&lt;/urls&gt;&lt;electronic-resource-num&gt;https://doi.org/10.1002/slct.201701870&lt;/electronic-resource-num&gt;&lt;access-date&gt;2025/02/20&lt;/access-date&gt;&lt;/record&gt;&lt;/Cite&gt;&lt;/EndNote&gt;</w:instrText>
            </w:r>
            <w:r w:rsidR="00D30BA1">
              <w:rPr>
                <w:rFonts w:asciiTheme="minorHAnsi" w:hAnsiTheme="minorHAnsi" w:cstheme="minorHAnsi"/>
                <w:sz w:val="22"/>
                <w:szCs w:val="22"/>
              </w:rPr>
              <w:fldChar w:fldCharType="separate"/>
            </w:r>
            <w:r w:rsidR="00D30BA1">
              <w:rPr>
                <w:rFonts w:asciiTheme="minorHAnsi" w:hAnsiTheme="minorHAnsi" w:cstheme="minorHAnsi"/>
                <w:noProof/>
                <w:sz w:val="22"/>
                <w:szCs w:val="22"/>
              </w:rPr>
              <w:t>{Casero, 2017 #51}</w:t>
            </w:r>
            <w:r w:rsidR="00D30BA1">
              <w:rPr>
                <w:rFonts w:asciiTheme="minorHAnsi" w:hAnsiTheme="minorHAnsi" w:cstheme="minorHAnsi"/>
                <w:sz w:val="22"/>
                <w:szCs w:val="22"/>
              </w:rPr>
              <w:fldChar w:fldCharType="end"/>
            </w:r>
            <w:r w:rsidRPr="002C0F10">
              <w:rPr>
                <w:rFonts w:asciiTheme="minorHAnsi" w:hAnsiTheme="minorHAnsi" w:cstheme="minorHAnsi"/>
                <w:sz w:val="22"/>
                <w:szCs w:val="22"/>
              </w:rPr>
              <w:t xml:space="preserve">. </w:t>
            </w:r>
          </w:p>
          <w:p w14:paraId="10D84967" w14:textId="50D3C39C" w:rsidR="00545986" w:rsidRPr="002C0F10" w:rsidRDefault="00545986" w:rsidP="00545986">
            <w:pPr>
              <w:rPr>
                <w:rFonts w:asciiTheme="minorHAnsi" w:hAnsiTheme="minorHAnsi" w:cstheme="minorHAnsi"/>
                <w:sz w:val="22"/>
                <w:szCs w:val="22"/>
              </w:rPr>
            </w:pPr>
          </w:p>
        </w:tc>
      </w:tr>
      <w:tr w:rsidR="00545986" w:rsidRPr="000C3398" w14:paraId="2EAF2D47" w14:textId="77777777" w:rsidTr="00847EB6">
        <w:trPr>
          <w:cantSplit/>
          <w:trHeight w:val="1763"/>
        </w:trPr>
        <w:tc>
          <w:tcPr>
            <w:tcW w:w="715" w:type="dxa"/>
            <w:shd w:val="clear" w:color="auto" w:fill="auto"/>
            <w:vAlign w:val="center"/>
          </w:tcPr>
          <w:p w14:paraId="29DF2664" w14:textId="5B694B5A" w:rsidR="00545986" w:rsidRPr="005F344D" w:rsidRDefault="00545986" w:rsidP="00545986">
            <w:pPr>
              <w:jc w:val="center"/>
              <w:rPr>
                <w:rFonts w:asciiTheme="minorHAnsi" w:hAnsiTheme="minorHAnsi" w:cstheme="minorHAnsi"/>
                <w:sz w:val="22"/>
                <w:szCs w:val="22"/>
              </w:rPr>
            </w:pPr>
            <w:r w:rsidRPr="005F344D">
              <w:rPr>
                <w:rFonts w:asciiTheme="minorHAnsi" w:hAnsiTheme="minorHAnsi" w:cstheme="minorHAnsi"/>
                <w:sz w:val="22"/>
                <w:szCs w:val="22"/>
              </w:rPr>
              <w:t>38</w:t>
            </w:r>
          </w:p>
        </w:tc>
        <w:tc>
          <w:tcPr>
            <w:tcW w:w="720" w:type="dxa"/>
            <w:shd w:val="clear" w:color="auto" w:fill="auto"/>
            <w:vAlign w:val="center"/>
          </w:tcPr>
          <w:p w14:paraId="70D08B4A" w14:textId="77C9B12B" w:rsidR="00545986" w:rsidRPr="005F344D" w:rsidRDefault="00545986" w:rsidP="00545986">
            <w:pPr>
              <w:jc w:val="center"/>
              <w:rPr>
                <w:rFonts w:asciiTheme="minorHAnsi" w:hAnsiTheme="minorHAnsi" w:cstheme="minorHAnsi"/>
                <w:sz w:val="22"/>
                <w:szCs w:val="22"/>
              </w:rPr>
            </w:pPr>
            <w:r w:rsidRPr="005F344D">
              <w:rPr>
                <w:rFonts w:asciiTheme="minorHAnsi" w:hAnsiTheme="minorHAnsi" w:cstheme="minorHAnsi"/>
                <w:sz w:val="22"/>
                <w:szCs w:val="22"/>
              </w:rPr>
              <w:t>43.92</w:t>
            </w:r>
          </w:p>
        </w:tc>
        <w:tc>
          <w:tcPr>
            <w:tcW w:w="1440" w:type="dxa"/>
            <w:shd w:val="clear" w:color="auto" w:fill="auto"/>
            <w:vAlign w:val="center"/>
          </w:tcPr>
          <w:p w14:paraId="42030814" w14:textId="77777777" w:rsidR="00545986" w:rsidRPr="005F344D" w:rsidRDefault="00545986" w:rsidP="00545986">
            <w:pPr>
              <w:jc w:val="center"/>
              <w:rPr>
                <w:rFonts w:asciiTheme="minorHAnsi" w:hAnsiTheme="minorHAnsi" w:cstheme="minorHAnsi"/>
                <w:bCs/>
                <w:sz w:val="22"/>
                <w:szCs w:val="22"/>
              </w:rPr>
            </w:pPr>
            <w:r w:rsidRPr="005F344D">
              <w:rPr>
                <w:rFonts w:asciiTheme="minorHAnsi" w:hAnsiTheme="minorHAnsi" w:cstheme="minorHAnsi"/>
                <w:bCs/>
                <w:sz w:val="22"/>
                <w:szCs w:val="22"/>
              </w:rPr>
              <w:t>471.2740</w:t>
            </w:r>
          </w:p>
          <w:p w14:paraId="0B7C823C" w14:textId="23D5FFFB" w:rsidR="00545986" w:rsidRPr="005F344D" w:rsidRDefault="00545986" w:rsidP="00545986">
            <w:pPr>
              <w:jc w:val="center"/>
              <w:rPr>
                <w:rFonts w:asciiTheme="minorHAnsi" w:hAnsiTheme="minorHAnsi" w:cstheme="minorHAnsi"/>
                <w:bCs/>
                <w:sz w:val="22"/>
                <w:szCs w:val="22"/>
              </w:rPr>
            </w:pPr>
            <w:r w:rsidRPr="00A37CAE">
              <w:rPr>
                <w:rFonts w:asciiTheme="minorHAnsi" w:hAnsiTheme="minorHAnsi" w:cstheme="minorHAnsi"/>
                <w:bCs/>
                <w:sz w:val="22"/>
                <w:szCs w:val="22"/>
              </w:rPr>
              <w:t>515.2653</w:t>
            </w:r>
            <w:r>
              <w:rPr>
                <w:rFonts w:asciiTheme="minorHAnsi" w:hAnsiTheme="minorHAnsi" w:cstheme="minorHAnsi"/>
                <w:bCs/>
                <w:sz w:val="22"/>
                <w:szCs w:val="22"/>
              </w:rPr>
              <w:t xml:space="preserve"> </w:t>
            </w:r>
            <w:r>
              <w:rPr>
                <w:rFonts w:asciiTheme="minorHAnsi" w:hAnsiTheme="minorHAnsi" w:cstheme="minorHAnsi"/>
                <w:bCs/>
                <w:sz w:val="22"/>
                <w:szCs w:val="22"/>
                <w:vertAlign w:val="superscript"/>
              </w:rPr>
              <w:t>7</w:t>
            </w:r>
          </w:p>
        </w:tc>
        <w:tc>
          <w:tcPr>
            <w:tcW w:w="1115" w:type="dxa"/>
            <w:shd w:val="clear" w:color="auto" w:fill="auto"/>
            <w:vAlign w:val="center"/>
          </w:tcPr>
          <w:p w14:paraId="0959CC46" w14:textId="77777777" w:rsidR="00545986" w:rsidRPr="005F344D" w:rsidRDefault="00545986" w:rsidP="00545986">
            <w:pPr>
              <w:jc w:val="center"/>
              <w:rPr>
                <w:rFonts w:asciiTheme="minorHAnsi" w:hAnsiTheme="minorHAnsi" w:cstheme="minorHAnsi"/>
                <w:sz w:val="22"/>
                <w:szCs w:val="22"/>
              </w:rPr>
            </w:pPr>
            <w:r w:rsidRPr="005F344D">
              <w:rPr>
                <w:rFonts w:asciiTheme="minorHAnsi" w:hAnsiTheme="minorHAnsi" w:cstheme="minorHAnsi"/>
                <w:sz w:val="22"/>
                <w:szCs w:val="22"/>
              </w:rPr>
              <w:t>-0.2</w:t>
            </w:r>
          </w:p>
          <w:p w14:paraId="429CDE16" w14:textId="3BB899F3" w:rsidR="00545986" w:rsidRPr="005F344D" w:rsidRDefault="00545986" w:rsidP="00545986">
            <w:pPr>
              <w:jc w:val="center"/>
              <w:rPr>
                <w:rFonts w:asciiTheme="minorHAnsi" w:hAnsiTheme="minorHAnsi" w:cstheme="minorHAnsi"/>
                <w:sz w:val="22"/>
                <w:szCs w:val="22"/>
              </w:rPr>
            </w:pPr>
            <w:r>
              <w:rPr>
                <w:rFonts w:asciiTheme="minorHAnsi" w:hAnsiTheme="minorHAnsi" w:cstheme="minorHAnsi"/>
                <w:sz w:val="22"/>
                <w:szCs w:val="22"/>
              </w:rPr>
              <w:t>0.5</w:t>
            </w:r>
          </w:p>
        </w:tc>
        <w:tc>
          <w:tcPr>
            <w:tcW w:w="2305" w:type="dxa"/>
            <w:shd w:val="clear" w:color="auto" w:fill="auto"/>
            <w:vAlign w:val="center"/>
          </w:tcPr>
          <w:p w14:paraId="54FE4736" w14:textId="3407A09E" w:rsidR="00545986" w:rsidRDefault="00545986" w:rsidP="00545986">
            <w:pPr>
              <w:jc w:val="center"/>
              <w:rPr>
                <w:rFonts w:asciiTheme="minorHAnsi" w:hAnsiTheme="minorHAnsi" w:cstheme="minorHAnsi"/>
                <w:sz w:val="22"/>
                <w:szCs w:val="22"/>
              </w:rPr>
            </w:pPr>
            <w:r w:rsidRPr="005F344D">
              <w:rPr>
                <w:rFonts w:asciiTheme="minorHAnsi" w:hAnsiTheme="minorHAnsi" w:cstheme="minorHAnsi"/>
                <w:sz w:val="22"/>
                <w:szCs w:val="22"/>
              </w:rPr>
              <w:t>Withanone isomer</w:t>
            </w:r>
          </w:p>
          <w:p w14:paraId="23A9A96A" w14:textId="04DC87FD" w:rsidR="00545986" w:rsidRPr="005F344D" w:rsidRDefault="00545986" w:rsidP="00545986">
            <w:pPr>
              <w:jc w:val="center"/>
              <w:rPr>
                <w:rFonts w:asciiTheme="minorHAnsi" w:hAnsiTheme="minorHAnsi" w:cstheme="minorHAnsi"/>
                <w:sz w:val="22"/>
                <w:szCs w:val="22"/>
              </w:rPr>
            </w:pPr>
            <w:r>
              <w:rPr>
                <w:rFonts w:asciiTheme="minorHAnsi" w:hAnsiTheme="minorHAnsi" w:cstheme="minorHAnsi"/>
                <w:sz w:val="22"/>
                <w:szCs w:val="22"/>
              </w:rPr>
              <w:t>(Withanolide D)</w:t>
            </w:r>
          </w:p>
          <w:p w14:paraId="39FEBBC8" w14:textId="2B0C2779" w:rsidR="00545986" w:rsidRPr="005F344D" w:rsidRDefault="00545986" w:rsidP="00545986">
            <w:pPr>
              <w:jc w:val="center"/>
              <w:rPr>
                <w:rFonts w:asciiTheme="minorHAnsi" w:hAnsiTheme="minorHAnsi" w:cstheme="minorHAnsi"/>
                <w:sz w:val="22"/>
                <w:szCs w:val="22"/>
              </w:rPr>
            </w:pPr>
            <w:r w:rsidRPr="005F344D">
              <w:rPr>
                <w:rFonts w:asciiTheme="minorHAnsi" w:hAnsiTheme="minorHAnsi" w:cstheme="minorHAnsi"/>
                <w:sz w:val="22"/>
                <w:szCs w:val="22"/>
              </w:rPr>
              <w:t>C</w:t>
            </w:r>
            <w:r w:rsidRPr="005F344D">
              <w:rPr>
                <w:rFonts w:asciiTheme="minorHAnsi" w:hAnsiTheme="minorHAnsi" w:cstheme="minorHAnsi"/>
                <w:sz w:val="22"/>
                <w:szCs w:val="22"/>
                <w:vertAlign w:val="subscript"/>
              </w:rPr>
              <w:t>28</w:t>
            </w:r>
            <w:r w:rsidRPr="005F344D">
              <w:rPr>
                <w:rFonts w:asciiTheme="minorHAnsi" w:hAnsiTheme="minorHAnsi" w:cstheme="minorHAnsi"/>
                <w:sz w:val="22"/>
                <w:szCs w:val="22"/>
              </w:rPr>
              <w:t>H</w:t>
            </w:r>
            <w:r w:rsidRPr="005F344D">
              <w:rPr>
                <w:rFonts w:asciiTheme="minorHAnsi" w:hAnsiTheme="minorHAnsi" w:cstheme="minorHAnsi"/>
                <w:sz w:val="22"/>
                <w:szCs w:val="22"/>
                <w:vertAlign w:val="subscript"/>
              </w:rPr>
              <w:t>38</w:t>
            </w:r>
            <w:r w:rsidRPr="005F344D">
              <w:rPr>
                <w:rFonts w:asciiTheme="minorHAnsi" w:hAnsiTheme="minorHAnsi" w:cstheme="minorHAnsi"/>
                <w:sz w:val="22"/>
                <w:szCs w:val="22"/>
              </w:rPr>
              <w:t>O</w:t>
            </w:r>
            <w:r w:rsidRPr="005F344D">
              <w:rPr>
                <w:rFonts w:asciiTheme="minorHAnsi" w:hAnsiTheme="minorHAnsi" w:cstheme="minorHAnsi"/>
                <w:sz w:val="22"/>
                <w:szCs w:val="22"/>
                <w:vertAlign w:val="subscript"/>
              </w:rPr>
              <w:t>6</w:t>
            </w:r>
          </w:p>
          <w:p w14:paraId="27EA91B8" w14:textId="797E732C" w:rsidR="00545986" w:rsidRPr="005F344D" w:rsidRDefault="00545986" w:rsidP="00545986">
            <w:pPr>
              <w:jc w:val="center"/>
              <w:rPr>
                <w:rFonts w:asciiTheme="minorHAnsi" w:hAnsiTheme="minorHAnsi" w:cstheme="minorHAnsi"/>
                <w:sz w:val="22"/>
                <w:szCs w:val="22"/>
              </w:rPr>
            </w:pPr>
            <w:r>
              <w:rPr>
                <w:rFonts w:asciiTheme="minorHAnsi" w:hAnsiTheme="minorHAnsi" w:cstheme="minorHAnsi"/>
                <w:sz w:val="22"/>
                <w:szCs w:val="22"/>
              </w:rPr>
              <w:t>(30655-48-2)</w:t>
            </w:r>
          </w:p>
          <w:p w14:paraId="73CA2CB8" w14:textId="5CD664EC" w:rsidR="00545986" w:rsidRPr="005F344D" w:rsidRDefault="00545986" w:rsidP="00545986">
            <w:pPr>
              <w:jc w:val="center"/>
              <w:rPr>
                <w:rFonts w:asciiTheme="minorHAnsi" w:hAnsiTheme="minorHAnsi" w:cstheme="minorHAnsi"/>
                <w:sz w:val="22"/>
                <w:szCs w:val="22"/>
              </w:rPr>
            </w:pPr>
            <w:r w:rsidRPr="005F344D">
              <w:rPr>
                <w:rFonts w:asciiTheme="minorHAnsi" w:hAnsiTheme="minorHAnsi" w:cstheme="minorHAnsi"/>
                <w:sz w:val="22"/>
                <w:szCs w:val="22"/>
              </w:rPr>
              <w:t>Tentative</w:t>
            </w:r>
          </w:p>
          <w:p w14:paraId="1700C4DE" w14:textId="475595D9" w:rsidR="00545986" w:rsidRPr="005F344D" w:rsidRDefault="00545986" w:rsidP="00545986">
            <w:pPr>
              <w:jc w:val="center"/>
              <w:rPr>
                <w:rFonts w:asciiTheme="minorHAnsi" w:hAnsiTheme="minorHAnsi" w:cstheme="minorHAnsi"/>
                <w:sz w:val="22"/>
                <w:szCs w:val="22"/>
              </w:rPr>
            </w:pPr>
          </w:p>
        </w:tc>
        <w:tc>
          <w:tcPr>
            <w:tcW w:w="2598" w:type="dxa"/>
            <w:shd w:val="clear" w:color="auto" w:fill="auto"/>
            <w:vAlign w:val="center"/>
          </w:tcPr>
          <w:p w14:paraId="738A4976" w14:textId="45845E82" w:rsidR="00545986" w:rsidRPr="00BE1751" w:rsidRDefault="00B636EB" w:rsidP="00545986">
            <w:pPr>
              <w:jc w:val="center"/>
              <w:rPr>
                <w:rFonts w:asciiTheme="minorHAnsi" w:hAnsiTheme="minorHAnsi" w:cstheme="minorHAnsi"/>
                <w:sz w:val="16"/>
                <w:szCs w:val="16"/>
              </w:rPr>
            </w:pPr>
            <w:r w:rsidRPr="00B636EB">
              <w:rPr>
                <w:rFonts w:asciiTheme="minorHAnsi" w:hAnsiTheme="minorHAnsi" w:cstheme="minorHAnsi"/>
                <w:noProof/>
                <w:sz w:val="16"/>
                <w:szCs w:val="16"/>
              </w:rPr>
              <w:object w:dxaOrig="5969" w:dyaOrig="3417" w14:anchorId="62EA1B9B">
                <v:shape id="_x0000_i1078" type="#_x0000_t75" alt="" style="width:121.55pt;height:1in;mso-width-percent:0;mso-height-percent:0;mso-width-percent:0;mso-height-percent:0" o:ole="">
                  <v:imagedata r:id="rId116" o:title=""/>
                </v:shape>
                <o:OLEObject Type="Embed" ProgID="ChemDraw.Document.6.0" ShapeID="_x0000_i1078" DrawAspect="Content" ObjectID="_1812873560" r:id="rId117"/>
              </w:object>
            </w:r>
          </w:p>
          <w:p w14:paraId="138D2815" w14:textId="5DD7C770" w:rsidR="00545986" w:rsidRPr="00C22FC8" w:rsidRDefault="00545986" w:rsidP="00545986">
            <w:pPr>
              <w:jc w:val="center"/>
              <w:rPr>
                <w:rFonts w:asciiTheme="minorHAnsi" w:hAnsiTheme="minorHAnsi" w:cstheme="minorHAnsi"/>
                <w:sz w:val="16"/>
                <w:szCs w:val="16"/>
                <w:lang w:val="pt-BR"/>
              </w:rPr>
            </w:pPr>
            <w:r w:rsidRPr="00C22FC8">
              <w:rPr>
                <w:rFonts w:asciiTheme="minorHAnsi" w:hAnsiTheme="minorHAnsi" w:cstheme="minorHAnsi"/>
                <w:sz w:val="16"/>
                <w:szCs w:val="16"/>
                <w:lang w:val="pt-BR"/>
              </w:rPr>
              <w:t>O=C1C=CCC2(O)C1(C)C3C(C(CCC4(O)C(C)C5OC(C(C)=C(C)C5)=O)C4(C)CC3)C6C2O6</w:t>
            </w:r>
          </w:p>
        </w:tc>
        <w:tc>
          <w:tcPr>
            <w:tcW w:w="1272" w:type="dxa"/>
            <w:shd w:val="clear" w:color="auto" w:fill="auto"/>
            <w:vAlign w:val="center"/>
          </w:tcPr>
          <w:p w14:paraId="29476048" w14:textId="58A7FD1E" w:rsidR="00545986" w:rsidRPr="009A0BF0" w:rsidRDefault="00545986" w:rsidP="009A0BF0">
            <w:pPr>
              <w:jc w:val="center"/>
              <w:rPr>
                <w:rFonts w:ascii="Calibri" w:hAnsi="Calibri" w:cs="Calibri"/>
                <w:color w:val="000000"/>
                <w:sz w:val="22"/>
                <w:szCs w:val="22"/>
              </w:rPr>
            </w:pPr>
            <w:r>
              <w:rPr>
                <w:rFonts w:ascii="Calibri" w:hAnsi="Calibri" w:cs="Calibri"/>
                <w:color w:val="000000"/>
                <w:sz w:val="22"/>
                <w:szCs w:val="22"/>
              </w:rPr>
              <w:t>1.4 ± 0.2</w:t>
            </w:r>
          </w:p>
        </w:tc>
        <w:tc>
          <w:tcPr>
            <w:tcW w:w="4288" w:type="dxa"/>
            <w:shd w:val="clear" w:color="auto" w:fill="auto"/>
            <w:vAlign w:val="center"/>
          </w:tcPr>
          <w:p w14:paraId="75BBDA43" w14:textId="77777777" w:rsidR="00545986" w:rsidRPr="005F344D" w:rsidRDefault="00545986" w:rsidP="00545986">
            <w:pPr>
              <w:rPr>
                <w:rFonts w:asciiTheme="minorHAnsi" w:hAnsiTheme="minorHAnsi" w:cstheme="minorHAnsi"/>
                <w:sz w:val="22"/>
                <w:szCs w:val="22"/>
              </w:rPr>
            </w:pPr>
            <w:r w:rsidRPr="005F344D">
              <w:rPr>
                <w:rFonts w:asciiTheme="minorHAnsi" w:hAnsiTheme="minorHAnsi" w:cstheme="minorHAnsi"/>
                <w:sz w:val="22"/>
                <w:szCs w:val="22"/>
              </w:rPr>
              <w:t>HRMS supports molecular formula</w:t>
            </w:r>
          </w:p>
          <w:p w14:paraId="42B1387F" w14:textId="60B515BF" w:rsidR="00545986" w:rsidRPr="005F344D" w:rsidRDefault="00545986" w:rsidP="00545986">
            <w:pPr>
              <w:rPr>
                <w:rFonts w:asciiTheme="minorHAnsi" w:hAnsiTheme="minorHAnsi" w:cstheme="minorHAnsi"/>
                <w:sz w:val="22"/>
                <w:szCs w:val="22"/>
              </w:rPr>
            </w:pPr>
            <w:r w:rsidRPr="005F344D">
              <w:rPr>
                <w:rFonts w:asciiTheme="minorHAnsi" w:hAnsiTheme="minorHAnsi" w:cstheme="minorHAnsi"/>
                <w:sz w:val="22"/>
                <w:szCs w:val="22"/>
              </w:rPr>
              <w:t>MS/MS is similar to other isomers.</w:t>
            </w:r>
          </w:p>
          <w:p w14:paraId="03FF1AD3" w14:textId="77777777" w:rsidR="00545986" w:rsidRDefault="00545986" w:rsidP="00545986">
            <w:pPr>
              <w:rPr>
                <w:rFonts w:asciiTheme="minorHAnsi" w:hAnsiTheme="minorHAnsi" w:cstheme="minorHAnsi"/>
                <w:sz w:val="22"/>
                <w:szCs w:val="22"/>
              </w:rPr>
            </w:pPr>
            <w:r w:rsidRPr="005F344D">
              <w:rPr>
                <w:rFonts w:asciiTheme="minorHAnsi" w:hAnsiTheme="minorHAnsi" w:cstheme="minorHAnsi"/>
                <w:sz w:val="22"/>
                <w:szCs w:val="22"/>
              </w:rPr>
              <w:t>Retention time does not match reference standard for withanone but matches with an impurity in the withanone standard. Can’t determine which isomer without standard.</w:t>
            </w:r>
          </w:p>
          <w:p w14:paraId="32457BE7" w14:textId="0C241E82" w:rsidR="00545986" w:rsidRPr="005F344D" w:rsidRDefault="00545986" w:rsidP="00545986">
            <w:pPr>
              <w:rPr>
                <w:rFonts w:asciiTheme="minorHAnsi" w:hAnsiTheme="minorHAnsi" w:cstheme="minorHAnsi"/>
                <w:sz w:val="22"/>
                <w:szCs w:val="22"/>
              </w:rPr>
            </w:pPr>
            <w:r>
              <w:rPr>
                <w:rFonts w:asciiTheme="minorHAnsi" w:hAnsiTheme="minorHAnsi" w:cstheme="minorHAnsi"/>
                <w:sz w:val="22"/>
                <w:szCs w:val="22"/>
              </w:rPr>
              <w:t xml:space="preserve">Withanolide D is a possibility based on </w:t>
            </w:r>
            <w:proofErr w:type="spellStart"/>
            <w:r>
              <w:rPr>
                <w:rFonts w:asciiTheme="minorHAnsi" w:hAnsiTheme="minorHAnsi" w:cstheme="minorHAnsi"/>
                <w:sz w:val="22"/>
                <w:szCs w:val="22"/>
              </w:rPr>
              <w:t>it’s</w:t>
            </w:r>
            <w:proofErr w:type="spellEnd"/>
            <w:r>
              <w:rPr>
                <w:rFonts w:asciiTheme="minorHAnsi" w:hAnsiTheme="minorHAnsi" w:cstheme="minorHAnsi"/>
                <w:sz w:val="22"/>
                <w:szCs w:val="22"/>
              </w:rPr>
              <w:t xml:space="preserve"> reported abundance in literature</w:t>
            </w:r>
            <w:r w:rsidR="000840A1">
              <w:rPr>
                <w:rFonts w:asciiTheme="minorHAnsi" w:hAnsiTheme="minorHAnsi" w:cstheme="minorHAnsi"/>
                <w:sz w:val="22"/>
                <w:szCs w:val="22"/>
              </w:rPr>
              <w:t xml:space="preserve"> </w:t>
            </w:r>
            <w:r w:rsidR="00D30BA1">
              <w:rPr>
                <w:rFonts w:asciiTheme="minorHAnsi" w:hAnsiTheme="minorHAnsi" w:cstheme="minorHAnsi"/>
                <w:sz w:val="22"/>
                <w:szCs w:val="22"/>
              </w:rPr>
              <w:fldChar w:fldCharType="begin"/>
            </w:r>
            <w:r w:rsidR="00D30BA1">
              <w:rPr>
                <w:rFonts w:asciiTheme="minorHAnsi" w:hAnsiTheme="minorHAnsi" w:cstheme="minorHAnsi"/>
                <w:sz w:val="22"/>
                <w:szCs w:val="22"/>
              </w:rPr>
              <w:instrText xml:space="preserve"> ADDIN EN.CITE &lt;EndNote&gt;&lt;Cite&gt;&lt;Author&gt;Ganzera&lt;/Author&gt;&lt;Year&gt;2003&lt;/Year&gt;&lt;RecNum&gt;52&lt;/RecNum&gt;&lt;record&gt;&lt;rec-number&gt;52&lt;/rec-number&gt;&lt;foreign-keys&gt;&lt;key app="EN" db-id="5zveep5p5rfddlepf295ra0fxsdrfd9s0ezs" timestamp="1740071576"&gt;52&lt;/key&gt;&lt;/foreign-keys&gt;&lt;ref-type name="Journal Article"&gt;17&lt;/ref-type&gt;&lt;contributors&gt;&lt;authors&gt;&lt;author&gt;Ganzera, M.&lt;/author&gt;&lt;author&gt;Choudhary, M. I.&lt;/author&gt;&lt;author&gt;Khan, I. A.&lt;/author&gt;&lt;/authors&gt;&lt;/contributors&gt;&lt;titles&gt;&lt;title&gt;Quantitative HPLC analysis of withanolides in Withania somnifera&lt;/title&gt;&lt;secondary-title&gt;Fitoterapia&lt;/secondary-title&gt;&lt;/titles&gt;&lt;periodical&gt;&lt;full-title&gt;Fitoterapia&lt;/full-title&gt;&lt;/periodical&gt;&lt;pages&gt;68-76&lt;/pages&gt;&lt;volume&gt;74&lt;/volume&gt;&lt;number&gt;1&lt;/number&gt;&lt;keywords&gt;&lt;keyword&gt;Ashwaghanda&lt;/keyword&gt;&lt;keyword&gt;Withanolides&lt;/keyword&gt;&lt;keyword&gt;HPLC&lt;/keyword&gt;&lt;/keywords&gt;&lt;dates&gt;&lt;year&gt;2003&lt;/year&gt;&lt;pub-dates&gt;&lt;date&gt;2003/02/01/&lt;/date&gt;&lt;/pub-dates&gt;&lt;/dates&gt;&lt;isbn&gt;0367-326X&lt;/isbn&gt;&lt;urls&gt;&lt;related-urls&gt;&lt;url&gt;https://www.sciencedirect.com/science/article/pii/S0367326X02003258&lt;/url&gt;&lt;/related-urls&gt;&lt;/urls&gt;&lt;electronic-resource-num&gt;https://doi.org/10.1016/S0367-326X(02)00325-8&lt;/electronic-resource-num&gt;&lt;/record&gt;&lt;/Cite&gt;&lt;/EndNote&gt;</w:instrText>
            </w:r>
            <w:r w:rsidR="00D30BA1">
              <w:rPr>
                <w:rFonts w:asciiTheme="minorHAnsi" w:hAnsiTheme="minorHAnsi" w:cstheme="minorHAnsi"/>
                <w:sz w:val="22"/>
                <w:szCs w:val="22"/>
              </w:rPr>
              <w:fldChar w:fldCharType="separate"/>
            </w:r>
            <w:r w:rsidR="00D30BA1">
              <w:rPr>
                <w:rFonts w:asciiTheme="minorHAnsi" w:hAnsiTheme="minorHAnsi" w:cstheme="minorHAnsi"/>
                <w:noProof/>
                <w:sz w:val="22"/>
                <w:szCs w:val="22"/>
              </w:rPr>
              <w:t>{Ganzera, 2003 #52}</w:t>
            </w:r>
            <w:r w:rsidR="00D30BA1">
              <w:rPr>
                <w:rFonts w:asciiTheme="minorHAnsi" w:hAnsiTheme="minorHAnsi" w:cstheme="minorHAnsi"/>
                <w:sz w:val="22"/>
                <w:szCs w:val="22"/>
              </w:rPr>
              <w:fldChar w:fldCharType="end"/>
            </w:r>
            <w:r>
              <w:rPr>
                <w:rFonts w:asciiTheme="minorHAnsi" w:hAnsiTheme="minorHAnsi" w:cstheme="minorHAnsi"/>
                <w:sz w:val="22"/>
                <w:szCs w:val="22"/>
              </w:rPr>
              <w:t xml:space="preserve">.  </w:t>
            </w:r>
          </w:p>
        </w:tc>
      </w:tr>
      <w:tr w:rsidR="00545986" w:rsidRPr="000C3398" w14:paraId="7A923C7B" w14:textId="77777777" w:rsidTr="00847EB6">
        <w:trPr>
          <w:cantSplit/>
          <w:trHeight w:val="1763"/>
        </w:trPr>
        <w:tc>
          <w:tcPr>
            <w:tcW w:w="715" w:type="dxa"/>
            <w:shd w:val="clear" w:color="auto" w:fill="auto"/>
            <w:vAlign w:val="center"/>
          </w:tcPr>
          <w:p w14:paraId="0D4F640D" w14:textId="717C9DC6"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color w:val="000000"/>
                <w:sz w:val="22"/>
                <w:szCs w:val="22"/>
              </w:rPr>
              <w:t>39</w:t>
            </w:r>
          </w:p>
        </w:tc>
        <w:tc>
          <w:tcPr>
            <w:tcW w:w="720" w:type="dxa"/>
            <w:shd w:val="clear" w:color="auto" w:fill="auto"/>
            <w:vAlign w:val="center"/>
          </w:tcPr>
          <w:p w14:paraId="39BDFB79" w14:textId="5598D29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44.26</w:t>
            </w:r>
          </w:p>
        </w:tc>
        <w:tc>
          <w:tcPr>
            <w:tcW w:w="1440" w:type="dxa"/>
            <w:shd w:val="clear" w:color="auto" w:fill="auto"/>
            <w:vAlign w:val="center"/>
          </w:tcPr>
          <w:p w14:paraId="76A163BA" w14:textId="18B58AB8"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507.2506</w:t>
            </w:r>
          </w:p>
          <w:p w14:paraId="48652600" w14:textId="4F6F2DA4"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505.2365</w:t>
            </w:r>
          </w:p>
        </w:tc>
        <w:tc>
          <w:tcPr>
            <w:tcW w:w="1115" w:type="dxa"/>
            <w:shd w:val="clear" w:color="auto" w:fill="auto"/>
            <w:vAlign w:val="center"/>
          </w:tcPr>
          <w:p w14:paraId="0EB102A7" w14:textId="21294565"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-0.3</w:t>
            </w:r>
          </w:p>
          <w:p w14:paraId="6B6FAE0E" w14:textId="0D1E4210"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0.5</w:t>
            </w:r>
          </w:p>
        </w:tc>
        <w:tc>
          <w:tcPr>
            <w:tcW w:w="2305" w:type="dxa"/>
            <w:shd w:val="clear" w:color="auto" w:fill="auto"/>
            <w:vAlign w:val="center"/>
          </w:tcPr>
          <w:p w14:paraId="47F65082" w14:textId="77777777" w:rsidR="00545986" w:rsidRPr="00C22FC8" w:rsidRDefault="00545986" w:rsidP="00545986">
            <w:pPr>
              <w:jc w:val="center"/>
              <w:rPr>
                <w:rFonts w:asciiTheme="minorHAnsi" w:hAnsiTheme="minorHAnsi" w:cstheme="minorHAnsi"/>
                <w:sz w:val="22"/>
                <w:szCs w:val="22"/>
                <w:lang w:val="pt-BR"/>
              </w:rPr>
            </w:pPr>
            <w:r w:rsidRPr="00C22FC8">
              <w:rPr>
                <w:rFonts w:asciiTheme="minorHAnsi" w:hAnsiTheme="minorHAnsi" w:cstheme="minorHAnsi"/>
                <w:sz w:val="22"/>
                <w:szCs w:val="22"/>
                <w:lang w:val="pt-BR"/>
              </w:rPr>
              <w:t>6</w:t>
            </w:r>
            <w:r w:rsidRPr="00FF26F5">
              <w:rPr>
                <w:rFonts w:asciiTheme="minorHAnsi" w:hAnsiTheme="minorHAnsi" w:cstheme="minorHAnsi"/>
                <w:sz w:val="22"/>
                <w:szCs w:val="22"/>
              </w:rPr>
              <w:t>α</w:t>
            </w:r>
            <w:r w:rsidRPr="00C22FC8">
              <w:rPr>
                <w:rFonts w:asciiTheme="minorHAnsi" w:hAnsiTheme="minorHAnsi" w:cstheme="minorHAnsi"/>
                <w:sz w:val="22"/>
                <w:szCs w:val="22"/>
                <w:lang w:val="pt-BR"/>
              </w:rPr>
              <w:t>-Chloro-5</w:t>
            </w:r>
            <w:r w:rsidRPr="00FF26F5">
              <w:rPr>
                <w:rFonts w:asciiTheme="minorHAnsi" w:hAnsiTheme="minorHAnsi" w:cstheme="minorHAnsi"/>
                <w:sz w:val="22"/>
                <w:szCs w:val="22"/>
              </w:rPr>
              <w:t>β</w:t>
            </w:r>
            <w:r w:rsidRPr="00C22FC8">
              <w:rPr>
                <w:rFonts w:asciiTheme="minorHAnsi" w:hAnsiTheme="minorHAnsi" w:cstheme="minorHAnsi"/>
                <w:sz w:val="22"/>
                <w:szCs w:val="22"/>
                <w:lang w:val="pt-BR"/>
              </w:rPr>
              <w:t>-hydroxywithaferin A</w:t>
            </w:r>
          </w:p>
          <w:p w14:paraId="496BA8F2" w14:textId="39AA7FE7" w:rsidR="00545986" w:rsidRPr="00C22FC8" w:rsidRDefault="00545986" w:rsidP="00545986">
            <w:pPr>
              <w:jc w:val="center"/>
              <w:rPr>
                <w:rFonts w:asciiTheme="minorHAnsi" w:hAnsiTheme="minorHAnsi" w:cstheme="minorHAnsi"/>
                <w:color w:val="303030"/>
                <w:sz w:val="22"/>
                <w:szCs w:val="22"/>
                <w:shd w:val="clear" w:color="auto" w:fill="FFFFFF"/>
                <w:lang w:val="pt-BR"/>
              </w:rPr>
            </w:pPr>
            <w:r w:rsidRPr="00C22FC8">
              <w:rPr>
                <w:rFonts w:asciiTheme="minorHAnsi" w:hAnsiTheme="minorHAnsi" w:cstheme="minorHAnsi"/>
                <w:color w:val="303030"/>
                <w:sz w:val="22"/>
                <w:szCs w:val="22"/>
                <w:shd w:val="clear" w:color="auto" w:fill="FFFFFF"/>
                <w:lang w:val="pt-BR"/>
              </w:rPr>
              <w:t>C</w:t>
            </w:r>
            <w:r w:rsidRPr="00C22FC8">
              <w:rPr>
                <w:rFonts w:asciiTheme="minorHAnsi" w:hAnsiTheme="minorHAnsi" w:cstheme="minorHAnsi"/>
                <w:color w:val="303030"/>
                <w:sz w:val="22"/>
                <w:szCs w:val="22"/>
                <w:shd w:val="clear" w:color="auto" w:fill="FFFFFF"/>
                <w:vertAlign w:val="subscript"/>
                <w:lang w:val="pt-BR"/>
              </w:rPr>
              <w:t>28</w:t>
            </w:r>
            <w:r w:rsidRPr="00C22FC8">
              <w:rPr>
                <w:rFonts w:asciiTheme="minorHAnsi" w:hAnsiTheme="minorHAnsi" w:cstheme="minorHAnsi"/>
                <w:color w:val="303030"/>
                <w:sz w:val="22"/>
                <w:szCs w:val="22"/>
                <w:shd w:val="clear" w:color="auto" w:fill="FFFFFF"/>
                <w:lang w:val="pt-BR"/>
              </w:rPr>
              <w:t>H</w:t>
            </w:r>
            <w:r w:rsidRPr="00C22FC8">
              <w:rPr>
                <w:rFonts w:asciiTheme="minorHAnsi" w:hAnsiTheme="minorHAnsi" w:cstheme="minorHAnsi"/>
                <w:color w:val="303030"/>
                <w:sz w:val="22"/>
                <w:szCs w:val="22"/>
                <w:shd w:val="clear" w:color="auto" w:fill="FFFFFF"/>
                <w:vertAlign w:val="subscript"/>
                <w:lang w:val="pt-BR"/>
              </w:rPr>
              <w:t>39</w:t>
            </w:r>
            <w:r w:rsidRPr="00C22FC8">
              <w:rPr>
                <w:rFonts w:asciiTheme="minorHAnsi" w:hAnsiTheme="minorHAnsi" w:cstheme="minorHAnsi"/>
                <w:color w:val="303030"/>
                <w:sz w:val="22"/>
                <w:szCs w:val="22"/>
                <w:shd w:val="clear" w:color="auto" w:fill="FFFFFF"/>
                <w:lang w:val="pt-BR"/>
              </w:rPr>
              <w:t>O</w:t>
            </w:r>
            <w:r w:rsidRPr="00C22FC8">
              <w:rPr>
                <w:rFonts w:asciiTheme="minorHAnsi" w:hAnsiTheme="minorHAnsi" w:cstheme="minorHAnsi"/>
                <w:color w:val="303030"/>
                <w:sz w:val="22"/>
                <w:szCs w:val="22"/>
                <w:shd w:val="clear" w:color="auto" w:fill="FFFFFF"/>
                <w:vertAlign w:val="subscript"/>
                <w:lang w:val="pt-BR"/>
              </w:rPr>
              <w:t>6</w:t>
            </w:r>
            <w:r w:rsidRPr="00C22FC8">
              <w:rPr>
                <w:rFonts w:asciiTheme="minorHAnsi" w:hAnsiTheme="minorHAnsi" w:cstheme="minorHAnsi"/>
                <w:color w:val="303030"/>
                <w:sz w:val="22"/>
                <w:szCs w:val="22"/>
                <w:shd w:val="clear" w:color="auto" w:fill="FFFFFF"/>
                <w:lang w:val="pt-BR"/>
              </w:rPr>
              <w:t>Cl</w:t>
            </w:r>
          </w:p>
          <w:p w14:paraId="10BB3881" w14:textId="77777777" w:rsidR="00545986" w:rsidRPr="002C0F10" w:rsidRDefault="00545986" w:rsidP="00545986">
            <w:pPr>
              <w:jc w:val="center"/>
              <w:rPr>
                <w:rFonts w:asciiTheme="minorHAnsi" w:hAnsiTheme="minorHAnsi" w:cstheme="minorHAnsi"/>
                <w:color w:val="303030"/>
                <w:sz w:val="22"/>
                <w:szCs w:val="22"/>
                <w:shd w:val="clear" w:color="auto" w:fill="FFFFFF"/>
              </w:rPr>
            </w:pPr>
            <w:r w:rsidRPr="002C0F10">
              <w:rPr>
                <w:rFonts w:asciiTheme="minorHAnsi" w:hAnsiTheme="minorHAnsi" w:cstheme="minorHAnsi"/>
                <w:color w:val="303030"/>
                <w:sz w:val="22"/>
                <w:szCs w:val="22"/>
                <w:shd w:val="clear" w:color="auto" w:fill="FFFFFF"/>
              </w:rPr>
              <w:t>52329-20-1</w:t>
            </w:r>
          </w:p>
          <w:p w14:paraId="36754A0B" w14:textId="379BC509"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color w:val="303030"/>
                <w:sz w:val="22"/>
                <w:szCs w:val="22"/>
                <w:shd w:val="clear" w:color="auto" w:fill="FFFFFF"/>
              </w:rPr>
              <w:t>Tentative</w:t>
            </w:r>
          </w:p>
        </w:tc>
        <w:tc>
          <w:tcPr>
            <w:tcW w:w="2598" w:type="dxa"/>
            <w:shd w:val="clear" w:color="auto" w:fill="auto"/>
            <w:vAlign w:val="center"/>
          </w:tcPr>
          <w:p w14:paraId="504CE575" w14:textId="330EFE72" w:rsidR="00545986" w:rsidRPr="00BE1751" w:rsidRDefault="00B636EB" w:rsidP="00545986">
            <w:pPr>
              <w:jc w:val="center"/>
              <w:rPr>
                <w:rFonts w:asciiTheme="minorHAnsi" w:hAnsiTheme="minorHAnsi" w:cstheme="minorHAnsi"/>
                <w:sz w:val="16"/>
                <w:szCs w:val="16"/>
              </w:rPr>
            </w:pPr>
            <w:r w:rsidRPr="00B636EB">
              <w:rPr>
                <w:rFonts w:asciiTheme="minorHAnsi" w:hAnsiTheme="minorHAnsi" w:cstheme="minorHAnsi"/>
                <w:noProof/>
                <w:sz w:val="16"/>
                <w:szCs w:val="16"/>
              </w:rPr>
              <w:object w:dxaOrig="6393" w:dyaOrig="4692" w14:anchorId="49C8BFC7">
                <v:shape id="_x0000_i1079" type="#_x0000_t75" alt="" style="width:125.3pt;height:90.15pt;mso-width-percent:0;mso-height-percent:0;mso-width-percent:0;mso-height-percent:0" o:ole="">
                  <v:imagedata r:id="rId118" o:title=""/>
                </v:shape>
                <o:OLEObject Type="Embed" ProgID="ChemDraw.Document.6.0" ShapeID="_x0000_i1079" DrawAspect="Content" ObjectID="_1812873561" r:id="rId119"/>
              </w:object>
            </w:r>
          </w:p>
          <w:p w14:paraId="4CA664AF" w14:textId="127339A7" w:rsidR="00545986" w:rsidRPr="00C22FC8" w:rsidRDefault="00545986" w:rsidP="00545986">
            <w:pPr>
              <w:jc w:val="center"/>
              <w:rPr>
                <w:rFonts w:asciiTheme="minorHAnsi" w:hAnsiTheme="minorHAnsi" w:cstheme="minorHAnsi"/>
                <w:sz w:val="16"/>
                <w:szCs w:val="16"/>
                <w:lang w:val="pt-BR"/>
              </w:rPr>
            </w:pPr>
            <w:r w:rsidRPr="00C22FC8">
              <w:rPr>
                <w:rFonts w:asciiTheme="minorHAnsi" w:hAnsiTheme="minorHAnsi" w:cstheme="minorHAnsi"/>
                <w:sz w:val="16"/>
                <w:szCs w:val="16"/>
                <w:lang w:val="pt-BR"/>
              </w:rPr>
              <w:t>O=C1C=CC(O)C2(O)C1(C)C3C(C(CCC4C(C)C5OC(C(CO)=C(C)C5)=O)C4(C)CC3)CC2Cl</w:t>
            </w:r>
          </w:p>
        </w:tc>
        <w:tc>
          <w:tcPr>
            <w:tcW w:w="1272" w:type="dxa"/>
            <w:shd w:val="clear" w:color="auto" w:fill="auto"/>
            <w:vAlign w:val="center"/>
          </w:tcPr>
          <w:p w14:paraId="26715B80" w14:textId="7BF72CAB" w:rsidR="00545986" w:rsidRPr="009A0BF0" w:rsidRDefault="00545986" w:rsidP="009A0BF0">
            <w:pPr>
              <w:jc w:val="center"/>
              <w:rPr>
                <w:rFonts w:ascii="Calibri" w:hAnsi="Calibri" w:cs="Calibri"/>
                <w:color w:val="000000"/>
                <w:sz w:val="22"/>
                <w:szCs w:val="22"/>
              </w:rPr>
            </w:pPr>
            <w:r>
              <w:rPr>
                <w:rFonts w:ascii="Calibri" w:hAnsi="Calibri" w:cs="Calibri"/>
                <w:color w:val="000000"/>
                <w:sz w:val="22"/>
                <w:szCs w:val="22"/>
              </w:rPr>
              <w:t>1.1 ± 0.2</w:t>
            </w:r>
          </w:p>
        </w:tc>
        <w:tc>
          <w:tcPr>
            <w:tcW w:w="4288" w:type="dxa"/>
            <w:shd w:val="clear" w:color="auto" w:fill="auto"/>
            <w:vAlign w:val="center"/>
          </w:tcPr>
          <w:p w14:paraId="608BDCCB" w14:textId="04A95FAD"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HRMS supports molecular formula</w:t>
            </w:r>
            <w:r w:rsidR="000840A1">
              <w:rPr>
                <w:rFonts w:asciiTheme="minorHAnsi" w:hAnsiTheme="minorHAnsi" w:cstheme="minorHAnsi"/>
                <w:sz w:val="22"/>
                <w:szCs w:val="22"/>
              </w:rPr>
              <w:t xml:space="preserve"> </w:t>
            </w:r>
            <w:r w:rsidR="00D30BA1">
              <w:rPr>
                <w:rFonts w:asciiTheme="minorHAnsi" w:hAnsiTheme="minorHAnsi" w:cstheme="minorHAnsi"/>
                <w:sz w:val="22"/>
                <w:szCs w:val="22"/>
              </w:rPr>
              <w:fldChar w:fldCharType="begin"/>
            </w:r>
            <w:r w:rsidR="00D30BA1">
              <w:rPr>
                <w:rFonts w:asciiTheme="minorHAnsi" w:hAnsiTheme="minorHAnsi" w:cstheme="minorHAnsi"/>
                <w:sz w:val="22"/>
                <w:szCs w:val="22"/>
              </w:rPr>
              <w:instrText xml:space="preserve"> ADDIN EN.CITE &lt;EndNote&gt;&lt;Cite&gt;&lt;Author&gt;Tong&lt;/Author&gt;&lt;Year&gt;2011&lt;/Year&gt;&lt;RecNum&gt;53&lt;/RecNum&gt;&lt;record&gt;&lt;rec-number&gt;53&lt;/rec-number&gt;&lt;foreign-keys&gt;&lt;key app="EN" db-id="5zveep5p5rfddlepf295ra0fxsdrfd9s0ezs" timestamp="1740071615"&gt;53&lt;/key&gt;&lt;/foreign-keys&gt;&lt;ref-type name="Journal Article"&gt;17&lt;/ref-type&gt;&lt;contributors&gt;&lt;authors&gt;&lt;author&gt;Tong, Xiaoqin&lt;/author&gt;&lt;author&gt;Zhang, Huaping&lt;/author&gt;&lt;author&gt;Timmermann, Barbara N.&lt;/author&gt;&lt;/authors&gt;&lt;/contributors&gt;&lt;titles&gt;&lt;title&gt;Chlorinated withanolides from Withania somnifera&lt;/title&gt;&lt;secondary-title&gt;Phytochemistry Letters&lt;/secondary-title&gt;&lt;/titles&gt;&lt;periodical&gt;&lt;full-title&gt;Phytochemistry Letters&lt;/full-title&gt;&lt;/periodical&gt;&lt;pages&gt;411-414&lt;/pages&gt;&lt;volume&gt;4&lt;/volume&gt;&lt;number&gt;4&lt;/number&gt;&lt;keywords&gt;&lt;keyword&gt;Chlorinated withanolide&lt;/keyword&gt;&lt;keyword&gt;Solanaceae&lt;/keyword&gt;&lt;keyword&gt;NMR&lt;/keyword&gt;&lt;keyword&gt;Crystal structure&lt;/keyword&gt;&lt;/keywords&gt;&lt;dates&gt;&lt;year&gt;2011&lt;/year&gt;&lt;pub-dates&gt;&lt;date&gt;2011/12/01/&lt;/date&gt;&lt;/pub-dates&gt;&lt;/dates&gt;&lt;isbn&gt;1874-3900&lt;/isbn&gt;&lt;urls&gt;&lt;related-urls&gt;&lt;url&gt;https://www.sciencedirect.com/science/article/pii/S1874390011000565&lt;/url&gt;&lt;/related-urls&gt;&lt;/urls&gt;&lt;electronic-resource-num&gt;https://doi.org/10.1016/j.phytol.2011.04.016&lt;/electronic-resource-num&gt;&lt;/record&gt;&lt;/Cite&gt;&lt;/EndNote&gt;</w:instrText>
            </w:r>
            <w:r w:rsidR="00D30BA1">
              <w:rPr>
                <w:rFonts w:asciiTheme="minorHAnsi" w:hAnsiTheme="minorHAnsi" w:cstheme="minorHAnsi"/>
                <w:sz w:val="22"/>
                <w:szCs w:val="22"/>
              </w:rPr>
              <w:fldChar w:fldCharType="separate"/>
            </w:r>
            <w:r w:rsidR="00D30BA1">
              <w:rPr>
                <w:rFonts w:asciiTheme="minorHAnsi" w:hAnsiTheme="minorHAnsi" w:cstheme="minorHAnsi"/>
                <w:noProof/>
                <w:sz w:val="22"/>
                <w:szCs w:val="22"/>
              </w:rPr>
              <w:t>{Tong, 2011 #53}</w:t>
            </w:r>
            <w:r w:rsidR="00D30BA1">
              <w:rPr>
                <w:rFonts w:asciiTheme="minorHAnsi" w:hAnsiTheme="minorHAnsi" w:cstheme="minorHAnsi"/>
                <w:sz w:val="22"/>
                <w:szCs w:val="22"/>
              </w:rPr>
              <w:fldChar w:fldCharType="end"/>
            </w:r>
            <w:r w:rsidRPr="002C0F10">
              <w:rPr>
                <w:rFonts w:asciiTheme="minorHAnsi" w:hAnsiTheme="minorHAnsi" w:cstheme="minorHAnsi"/>
                <w:sz w:val="22"/>
                <w:szCs w:val="22"/>
              </w:rPr>
              <w:t xml:space="preserve">. </w:t>
            </w:r>
          </w:p>
          <w:p w14:paraId="33075550" w14:textId="77777777"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MS/MS supports structure via manual interpretation.</w:t>
            </w:r>
          </w:p>
          <w:p w14:paraId="65D013BE" w14:textId="1BB723E6"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No literature/database fragmentation available to match.</w:t>
            </w:r>
          </w:p>
        </w:tc>
      </w:tr>
      <w:tr w:rsidR="00545986" w:rsidRPr="000C3398" w14:paraId="33E270C1" w14:textId="77777777" w:rsidTr="00847EB6">
        <w:trPr>
          <w:cantSplit/>
          <w:trHeight w:val="1763"/>
        </w:trPr>
        <w:tc>
          <w:tcPr>
            <w:tcW w:w="715" w:type="dxa"/>
            <w:shd w:val="clear" w:color="auto" w:fill="auto"/>
            <w:vAlign w:val="center"/>
          </w:tcPr>
          <w:p w14:paraId="311D9656" w14:textId="54BDAC3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color w:val="000000"/>
                <w:sz w:val="22"/>
                <w:szCs w:val="22"/>
              </w:rPr>
              <w:lastRenderedPageBreak/>
              <w:t>40</w:t>
            </w:r>
          </w:p>
        </w:tc>
        <w:tc>
          <w:tcPr>
            <w:tcW w:w="720" w:type="dxa"/>
            <w:shd w:val="clear" w:color="auto" w:fill="auto"/>
            <w:vAlign w:val="center"/>
          </w:tcPr>
          <w:p w14:paraId="571D2906" w14:textId="748EEB68"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45.07</w:t>
            </w:r>
          </w:p>
        </w:tc>
        <w:tc>
          <w:tcPr>
            <w:tcW w:w="1440" w:type="dxa"/>
            <w:shd w:val="clear" w:color="auto" w:fill="auto"/>
            <w:vAlign w:val="center"/>
          </w:tcPr>
          <w:p w14:paraId="51618AAB" w14:textId="77777777" w:rsidR="00545986" w:rsidRPr="00A37CAE" w:rsidRDefault="00545986" w:rsidP="00545986">
            <w:pPr>
              <w:jc w:val="center"/>
              <w:rPr>
                <w:rFonts w:asciiTheme="minorHAnsi" w:hAnsiTheme="minorHAnsi" w:cstheme="minorHAnsi"/>
                <w:bCs/>
                <w:sz w:val="22"/>
                <w:szCs w:val="22"/>
              </w:rPr>
            </w:pPr>
            <w:r w:rsidRPr="00A37CAE">
              <w:rPr>
                <w:rFonts w:asciiTheme="minorHAnsi" w:hAnsiTheme="minorHAnsi" w:cstheme="minorHAnsi"/>
                <w:bCs/>
                <w:sz w:val="22"/>
                <w:szCs w:val="22"/>
              </w:rPr>
              <w:t>471.2740</w:t>
            </w:r>
          </w:p>
          <w:p w14:paraId="14BBA579" w14:textId="698B5A11" w:rsidR="00545986" w:rsidRPr="002C0F10" w:rsidRDefault="00545986" w:rsidP="00545986">
            <w:pPr>
              <w:jc w:val="center"/>
              <w:rPr>
                <w:rFonts w:asciiTheme="minorHAnsi" w:hAnsiTheme="minorHAnsi" w:cstheme="minorHAnsi"/>
                <w:bCs/>
                <w:sz w:val="22"/>
                <w:szCs w:val="22"/>
              </w:rPr>
            </w:pPr>
            <w:r w:rsidRPr="00A37CAE">
              <w:rPr>
                <w:rFonts w:asciiTheme="minorHAnsi" w:hAnsiTheme="minorHAnsi" w:cstheme="minorHAnsi"/>
                <w:bCs/>
                <w:sz w:val="22"/>
                <w:szCs w:val="22"/>
              </w:rPr>
              <w:t>515.2653</w:t>
            </w:r>
            <w:r>
              <w:rPr>
                <w:rFonts w:asciiTheme="minorHAnsi" w:hAnsiTheme="minorHAnsi" w:cstheme="minorHAnsi"/>
                <w:bCs/>
                <w:sz w:val="22"/>
                <w:szCs w:val="22"/>
              </w:rPr>
              <w:t xml:space="preserve"> </w:t>
            </w:r>
            <w:r>
              <w:rPr>
                <w:rFonts w:asciiTheme="minorHAnsi" w:hAnsiTheme="minorHAnsi" w:cstheme="minorHAnsi"/>
                <w:bCs/>
                <w:sz w:val="22"/>
                <w:szCs w:val="22"/>
                <w:vertAlign w:val="superscript"/>
              </w:rPr>
              <w:t>7</w:t>
            </w:r>
          </w:p>
        </w:tc>
        <w:tc>
          <w:tcPr>
            <w:tcW w:w="1115" w:type="dxa"/>
            <w:shd w:val="clear" w:color="auto" w:fill="auto"/>
            <w:vAlign w:val="center"/>
          </w:tcPr>
          <w:p w14:paraId="351A5796" w14:textId="7777777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-0.2</w:t>
            </w:r>
          </w:p>
          <w:p w14:paraId="7DC7C1B5" w14:textId="005CFDEB" w:rsidR="00545986" w:rsidRPr="002C0F10" w:rsidRDefault="00545986" w:rsidP="00545986">
            <w:pPr>
              <w:jc w:val="center"/>
              <w:rPr>
                <w:rFonts w:asciiTheme="minorHAnsi" w:hAnsiTheme="minorHAnsi" w:cstheme="minorHAnsi"/>
                <w:sz w:val="22"/>
                <w:szCs w:val="22"/>
              </w:rPr>
            </w:pPr>
            <w:r>
              <w:rPr>
                <w:rFonts w:asciiTheme="minorHAnsi" w:hAnsiTheme="minorHAnsi" w:cstheme="minorHAnsi"/>
                <w:sz w:val="22"/>
                <w:szCs w:val="22"/>
              </w:rPr>
              <w:t>0.5</w:t>
            </w:r>
          </w:p>
        </w:tc>
        <w:tc>
          <w:tcPr>
            <w:tcW w:w="2305" w:type="dxa"/>
            <w:shd w:val="clear" w:color="auto" w:fill="auto"/>
            <w:vAlign w:val="center"/>
          </w:tcPr>
          <w:p w14:paraId="48F5771F" w14:textId="012FB496"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Withanolide A</w:t>
            </w:r>
          </w:p>
          <w:p w14:paraId="213C3190" w14:textId="0C5317D0"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C</w:t>
            </w:r>
            <w:r w:rsidRPr="002C0F10">
              <w:rPr>
                <w:rFonts w:asciiTheme="minorHAnsi" w:hAnsiTheme="minorHAnsi" w:cstheme="minorHAnsi"/>
                <w:sz w:val="22"/>
                <w:szCs w:val="22"/>
                <w:vertAlign w:val="subscript"/>
              </w:rPr>
              <w:t>28</w:t>
            </w:r>
            <w:r w:rsidRPr="002C0F10">
              <w:rPr>
                <w:rFonts w:asciiTheme="minorHAnsi" w:hAnsiTheme="minorHAnsi" w:cstheme="minorHAnsi"/>
                <w:sz w:val="22"/>
                <w:szCs w:val="22"/>
              </w:rPr>
              <w:t>H</w:t>
            </w:r>
            <w:r w:rsidRPr="002C0F10">
              <w:rPr>
                <w:rFonts w:asciiTheme="minorHAnsi" w:hAnsiTheme="minorHAnsi" w:cstheme="minorHAnsi"/>
                <w:sz w:val="22"/>
                <w:szCs w:val="22"/>
                <w:vertAlign w:val="subscript"/>
              </w:rPr>
              <w:t>38</w:t>
            </w:r>
            <w:r w:rsidRPr="002C0F10">
              <w:rPr>
                <w:rFonts w:asciiTheme="minorHAnsi" w:hAnsiTheme="minorHAnsi" w:cstheme="minorHAnsi"/>
                <w:sz w:val="22"/>
                <w:szCs w:val="22"/>
              </w:rPr>
              <w:t>O</w:t>
            </w:r>
            <w:r w:rsidRPr="002C0F10">
              <w:rPr>
                <w:rFonts w:asciiTheme="minorHAnsi" w:hAnsiTheme="minorHAnsi" w:cstheme="minorHAnsi"/>
                <w:sz w:val="22"/>
                <w:szCs w:val="22"/>
                <w:vertAlign w:val="subscript"/>
              </w:rPr>
              <w:t>6</w:t>
            </w:r>
          </w:p>
          <w:p w14:paraId="1E2F8CE0" w14:textId="7E722E5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(32911-62-9)</w:t>
            </w:r>
          </w:p>
          <w:p w14:paraId="47C65482" w14:textId="12B7F4FE"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Reference</w:t>
            </w:r>
          </w:p>
          <w:p w14:paraId="735F4A24" w14:textId="1F9C4450" w:rsidR="00545986" w:rsidRPr="002C0F10" w:rsidRDefault="00545986" w:rsidP="00545986">
            <w:pPr>
              <w:jc w:val="center"/>
              <w:rPr>
                <w:rFonts w:asciiTheme="minorHAnsi" w:hAnsiTheme="minorHAnsi" w:cstheme="minorHAnsi"/>
                <w:sz w:val="22"/>
                <w:szCs w:val="22"/>
              </w:rPr>
            </w:pPr>
          </w:p>
        </w:tc>
        <w:tc>
          <w:tcPr>
            <w:tcW w:w="2598" w:type="dxa"/>
            <w:shd w:val="clear" w:color="auto" w:fill="auto"/>
            <w:vAlign w:val="center"/>
          </w:tcPr>
          <w:p w14:paraId="292E6ABD" w14:textId="40FE5DB1" w:rsidR="00545986" w:rsidRPr="00BE1751" w:rsidRDefault="00B636EB" w:rsidP="00545986">
            <w:pPr>
              <w:jc w:val="center"/>
              <w:rPr>
                <w:rFonts w:asciiTheme="minorHAnsi" w:hAnsiTheme="minorHAnsi" w:cstheme="minorHAnsi"/>
                <w:sz w:val="16"/>
                <w:szCs w:val="16"/>
              </w:rPr>
            </w:pPr>
            <w:r w:rsidRPr="00B636EB">
              <w:rPr>
                <w:rFonts w:asciiTheme="minorHAnsi" w:hAnsiTheme="minorHAnsi" w:cstheme="minorHAnsi"/>
                <w:noProof/>
                <w:sz w:val="16"/>
                <w:szCs w:val="16"/>
              </w:rPr>
              <w:object w:dxaOrig="5782" w:dyaOrig="4397" w14:anchorId="371FA3B2">
                <v:shape id="_x0000_i1080" type="#_x0000_t75" alt="" style="width:122.4pt;height:93.6pt;mso-width-percent:0;mso-height-percent:0;mso-width-percent:0;mso-height-percent:0" o:ole="">
                  <v:imagedata r:id="rId120" o:title=""/>
                </v:shape>
                <o:OLEObject Type="Embed" ProgID="ChemDraw.Document.6.0" ShapeID="_x0000_i1080" DrawAspect="Content" ObjectID="_1812873562" r:id="rId121"/>
              </w:object>
            </w:r>
          </w:p>
          <w:p w14:paraId="29AC3DFE" w14:textId="3341109F" w:rsidR="00545986" w:rsidRPr="00C22FC8" w:rsidRDefault="00545986" w:rsidP="00545986">
            <w:pPr>
              <w:jc w:val="center"/>
              <w:rPr>
                <w:rFonts w:asciiTheme="minorHAnsi" w:hAnsiTheme="minorHAnsi" w:cstheme="minorHAnsi"/>
                <w:sz w:val="16"/>
                <w:szCs w:val="16"/>
                <w:lang w:val="pt-BR"/>
              </w:rPr>
            </w:pPr>
            <w:r w:rsidRPr="00C22FC8">
              <w:rPr>
                <w:rFonts w:asciiTheme="minorHAnsi" w:hAnsiTheme="minorHAnsi" w:cstheme="minorHAnsi"/>
                <w:sz w:val="16"/>
                <w:szCs w:val="16"/>
                <w:lang w:val="pt-BR"/>
              </w:rPr>
              <w:t>O=C1C=CCC2(O)C1(C)C3C(C(CCC4C(O)(C)C5OC(C(C)=C(C)C5)=O)C4(C)CC3)C6C2O6</w:t>
            </w:r>
          </w:p>
        </w:tc>
        <w:tc>
          <w:tcPr>
            <w:tcW w:w="1272" w:type="dxa"/>
            <w:shd w:val="clear" w:color="auto" w:fill="auto"/>
            <w:vAlign w:val="center"/>
          </w:tcPr>
          <w:p w14:paraId="4FD2F6F0" w14:textId="20DF0BF2" w:rsidR="00545986" w:rsidRPr="009A0BF0" w:rsidRDefault="00545986" w:rsidP="009A0BF0">
            <w:pPr>
              <w:jc w:val="center"/>
              <w:rPr>
                <w:rFonts w:ascii="Calibri" w:hAnsi="Calibri" w:cs="Calibri"/>
                <w:color w:val="000000"/>
                <w:sz w:val="22"/>
                <w:szCs w:val="22"/>
              </w:rPr>
            </w:pPr>
            <w:r>
              <w:rPr>
                <w:rFonts w:ascii="Calibri" w:hAnsi="Calibri" w:cs="Calibri"/>
                <w:color w:val="000000"/>
                <w:sz w:val="22"/>
                <w:szCs w:val="22"/>
              </w:rPr>
              <w:t>2.1 ± 0.4</w:t>
            </w:r>
          </w:p>
        </w:tc>
        <w:tc>
          <w:tcPr>
            <w:tcW w:w="4288" w:type="dxa"/>
            <w:shd w:val="clear" w:color="auto" w:fill="auto"/>
            <w:vAlign w:val="center"/>
          </w:tcPr>
          <w:p w14:paraId="102AC5AA" w14:textId="77777777"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HRMS supports molecular formula</w:t>
            </w:r>
          </w:p>
          <w:p w14:paraId="53EDC474" w14:textId="77777777"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MS/MS supports structure via reference standard.</w:t>
            </w:r>
          </w:p>
          <w:p w14:paraId="6B5841D5" w14:textId="63966ABC"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Retention time matches reference standard.</w:t>
            </w:r>
          </w:p>
        </w:tc>
      </w:tr>
      <w:tr w:rsidR="00545986" w:rsidRPr="000C3398" w14:paraId="2EE7F7F7" w14:textId="77777777" w:rsidTr="00847EB6">
        <w:trPr>
          <w:cantSplit/>
          <w:trHeight w:val="1763"/>
        </w:trPr>
        <w:tc>
          <w:tcPr>
            <w:tcW w:w="715" w:type="dxa"/>
            <w:shd w:val="clear" w:color="auto" w:fill="auto"/>
            <w:vAlign w:val="center"/>
          </w:tcPr>
          <w:p w14:paraId="37B9BE19" w14:textId="0B849A6B"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color w:val="000000"/>
                <w:sz w:val="22"/>
                <w:szCs w:val="22"/>
              </w:rPr>
              <w:t>41</w:t>
            </w:r>
          </w:p>
        </w:tc>
        <w:tc>
          <w:tcPr>
            <w:tcW w:w="720" w:type="dxa"/>
            <w:shd w:val="clear" w:color="auto" w:fill="auto"/>
            <w:vAlign w:val="center"/>
          </w:tcPr>
          <w:p w14:paraId="6BBE9F85" w14:textId="0D6B7043"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45.62</w:t>
            </w:r>
          </w:p>
        </w:tc>
        <w:tc>
          <w:tcPr>
            <w:tcW w:w="1440" w:type="dxa"/>
            <w:shd w:val="clear" w:color="auto" w:fill="auto"/>
            <w:vAlign w:val="center"/>
          </w:tcPr>
          <w:p w14:paraId="4C7A4C81" w14:textId="77777777"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767.4203</w:t>
            </w:r>
          </w:p>
          <w:p w14:paraId="0AFA9460" w14:textId="6CF5FB88"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765.4062</w:t>
            </w:r>
          </w:p>
        </w:tc>
        <w:tc>
          <w:tcPr>
            <w:tcW w:w="1115" w:type="dxa"/>
            <w:shd w:val="clear" w:color="auto" w:fill="auto"/>
            <w:vAlign w:val="center"/>
          </w:tcPr>
          <w:p w14:paraId="45DCB7ED" w14:textId="7777777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-1.2</w:t>
            </w:r>
          </w:p>
          <w:p w14:paraId="4A1ADF72" w14:textId="6CFE091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-0.7</w:t>
            </w:r>
          </w:p>
        </w:tc>
        <w:tc>
          <w:tcPr>
            <w:tcW w:w="2305" w:type="dxa"/>
            <w:shd w:val="clear" w:color="auto" w:fill="auto"/>
            <w:vAlign w:val="center"/>
          </w:tcPr>
          <w:p w14:paraId="079DAC08" w14:textId="441BEE9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Withanoside V</w:t>
            </w:r>
          </w:p>
          <w:p w14:paraId="46DD50EC" w14:textId="46CAFD23"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C</w:t>
            </w:r>
            <w:r w:rsidRPr="002C0F10">
              <w:rPr>
                <w:rFonts w:asciiTheme="minorHAnsi" w:hAnsiTheme="minorHAnsi" w:cstheme="minorHAnsi"/>
                <w:sz w:val="22"/>
                <w:szCs w:val="22"/>
                <w:vertAlign w:val="subscript"/>
              </w:rPr>
              <w:t>40</w:t>
            </w:r>
            <w:r w:rsidRPr="002C0F10">
              <w:rPr>
                <w:rFonts w:asciiTheme="minorHAnsi" w:hAnsiTheme="minorHAnsi" w:cstheme="minorHAnsi"/>
                <w:sz w:val="22"/>
                <w:szCs w:val="22"/>
              </w:rPr>
              <w:t>H</w:t>
            </w:r>
            <w:r w:rsidRPr="002C0F10">
              <w:rPr>
                <w:rFonts w:asciiTheme="minorHAnsi" w:hAnsiTheme="minorHAnsi" w:cstheme="minorHAnsi"/>
                <w:sz w:val="22"/>
                <w:szCs w:val="22"/>
                <w:vertAlign w:val="subscript"/>
              </w:rPr>
              <w:t>62</w:t>
            </w:r>
            <w:r w:rsidRPr="002C0F10">
              <w:rPr>
                <w:rFonts w:asciiTheme="minorHAnsi" w:hAnsiTheme="minorHAnsi" w:cstheme="minorHAnsi"/>
                <w:sz w:val="22"/>
                <w:szCs w:val="22"/>
              </w:rPr>
              <w:t>O</w:t>
            </w:r>
            <w:r w:rsidRPr="002C0F10">
              <w:rPr>
                <w:rFonts w:asciiTheme="minorHAnsi" w:hAnsiTheme="minorHAnsi" w:cstheme="minorHAnsi"/>
                <w:sz w:val="22"/>
                <w:szCs w:val="22"/>
                <w:vertAlign w:val="subscript"/>
              </w:rPr>
              <w:t>14</w:t>
            </w:r>
          </w:p>
          <w:p w14:paraId="33765968" w14:textId="77019CA4"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(256520-90-8)</w:t>
            </w:r>
          </w:p>
          <w:p w14:paraId="03FAF794" w14:textId="5E50C54B"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Reference</w:t>
            </w:r>
          </w:p>
        </w:tc>
        <w:tc>
          <w:tcPr>
            <w:tcW w:w="2598" w:type="dxa"/>
            <w:shd w:val="clear" w:color="auto" w:fill="auto"/>
            <w:vAlign w:val="center"/>
          </w:tcPr>
          <w:p w14:paraId="7FF5DDA6" w14:textId="77777777" w:rsidR="00545986" w:rsidRPr="00BE1751" w:rsidRDefault="00B636EB" w:rsidP="00545986">
            <w:pPr>
              <w:jc w:val="center"/>
              <w:rPr>
                <w:rFonts w:asciiTheme="minorHAnsi" w:hAnsiTheme="minorHAnsi" w:cstheme="minorHAnsi"/>
                <w:sz w:val="16"/>
                <w:szCs w:val="16"/>
              </w:rPr>
            </w:pPr>
            <w:r w:rsidRPr="00B636EB">
              <w:rPr>
                <w:rFonts w:asciiTheme="minorHAnsi" w:hAnsiTheme="minorHAnsi" w:cstheme="minorHAnsi"/>
                <w:noProof/>
                <w:sz w:val="16"/>
                <w:szCs w:val="16"/>
              </w:rPr>
              <w:object w:dxaOrig="9917" w:dyaOrig="6221" w14:anchorId="1031BC23">
                <v:shape id="_x0000_i1081" type="#_x0000_t75" alt="" style="width:118.95pt;height:76.05pt;mso-width-percent:0;mso-height-percent:0;mso-width-percent:0;mso-height-percent:0" o:ole="">
                  <v:imagedata r:id="rId122" o:title=""/>
                </v:shape>
                <o:OLEObject Type="Embed" ProgID="ChemDraw.Document.6.0" ShapeID="_x0000_i1081" DrawAspect="Content" ObjectID="_1812873563" r:id="rId123"/>
              </w:object>
            </w:r>
          </w:p>
          <w:p w14:paraId="4DF8901A" w14:textId="4DE34842" w:rsidR="00545986" w:rsidRPr="00C22FC8" w:rsidRDefault="00545986" w:rsidP="00545986">
            <w:pPr>
              <w:jc w:val="center"/>
              <w:rPr>
                <w:rFonts w:asciiTheme="minorHAnsi" w:hAnsiTheme="minorHAnsi" w:cstheme="minorHAnsi"/>
                <w:sz w:val="16"/>
                <w:szCs w:val="16"/>
                <w:lang w:val="pt-BR"/>
              </w:rPr>
            </w:pPr>
            <w:r w:rsidRPr="00C22FC8">
              <w:rPr>
                <w:rFonts w:asciiTheme="minorHAnsi" w:hAnsiTheme="minorHAnsi" w:cstheme="minorHAnsi"/>
                <w:sz w:val="16"/>
                <w:szCs w:val="16"/>
                <w:lang w:val="pt-BR"/>
              </w:rPr>
              <w:t>OC1CC(OC2C(O)C(O)C(O)C(COC3C(O)C(O)C(O)C(CO)O3)O2)CC4=CCC(C(CCC5C(C)C6OC(C(C)=C(C)C6)=O)C5(C)CC7)C7C41C</w:t>
            </w:r>
          </w:p>
        </w:tc>
        <w:tc>
          <w:tcPr>
            <w:tcW w:w="1272" w:type="dxa"/>
            <w:shd w:val="clear" w:color="auto" w:fill="auto"/>
            <w:vAlign w:val="center"/>
          </w:tcPr>
          <w:p w14:paraId="53BD1D25" w14:textId="0C9B4FDB" w:rsidR="00545986" w:rsidRPr="009A0BF0" w:rsidRDefault="00545986" w:rsidP="009A0BF0">
            <w:pPr>
              <w:jc w:val="center"/>
              <w:rPr>
                <w:rFonts w:ascii="Calibri" w:hAnsi="Calibri" w:cs="Calibri"/>
                <w:color w:val="000000"/>
                <w:sz w:val="22"/>
                <w:szCs w:val="22"/>
              </w:rPr>
            </w:pPr>
            <w:r>
              <w:rPr>
                <w:rFonts w:ascii="Calibri" w:hAnsi="Calibri" w:cs="Calibri"/>
                <w:color w:val="000000"/>
                <w:sz w:val="22"/>
                <w:szCs w:val="22"/>
              </w:rPr>
              <w:t>3.9</w:t>
            </w:r>
          </w:p>
        </w:tc>
        <w:tc>
          <w:tcPr>
            <w:tcW w:w="4288" w:type="dxa"/>
            <w:shd w:val="clear" w:color="auto" w:fill="auto"/>
            <w:vAlign w:val="center"/>
          </w:tcPr>
          <w:p w14:paraId="6090DE72" w14:textId="77777777"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HRMS supports molecular formula</w:t>
            </w:r>
          </w:p>
          <w:p w14:paraId="30B2B327" w14:textId="77777777"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MS/MS supports structure via reference standard.</w:t>
            </w:r>
          </w:p>
          <w:p w14:paraId="1913FD45" w14:textId="528F9CAF"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Retention time matches reference standard.</w:t>
            </w:r>
          </w:p>
        </w:tc>
      </w:tr>
      <w:tr w:rsidR="00545986" w:rsidRPr="000C3398" w14:paraId="7F57A6CE" w14:textId="77777777" w:rsidTr="00847EB6">
        <w:trPr>
          <w:cantSplit/>
          <w:trHeight w:val="1763"/>
        </w:trPr>
        <w:tc>
          <w:tcPr>
            <w:tcW w:w="715" w:type="dxa"/>
            <w:shd w:val="clear" w:color="auto" w:fill="auto"/>
            <w:vAlign w:val="center"/>
          </w:tcPr>
          <w:p w14:paraId="01B923BC" w14:textId="5C41AA8F"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color w:val="000000"/>
                <w:sz w:val="22"/>
                <w:szCs w:val="22"/>
              </w:rPr>
              <w:t>42</w:t>
            </w:r>
          </w:p>
        </w:tc>
        <w:tc>
          <w:tcPr>
            <w:tcW w:w="720" w:type="dxa"/>
            <w:shd w:val="clear" w:color="auto" w:fill="auto"/>
            <w:vAlign w:val="center"/>
          </w:tcPr>
          <w:p w14:paraId="369C91AE" w14:textId="3FA1446A"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47.18</w:t>
            </w:r>
          </w:p>
        </w:tc>
        <w:tc>
          <w:tcPr>
            <w:tcW w:w="1440" w:type="dxa"/>
            <w:shd w:val="clear" w:color="auto" w:fill="auto"/>
            <w:vAlign w:val="center"/>
          </w:tcPr>
          <w:p w14:paraId="5B6EBF56" w14:textId="77777777"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517.3157</w:t>
            </w:r>
          </w:p>
          <w:p w14:paraId="2F8D8466" w14:textId="5142E559"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561.3069</w:t>
            </w:r>
            <w:r>
              <w:rPr>
                <w:rFonts w:asciiTheme="minorHAnsi" w:hAnsiTheme="minorHAnsi" w:cstheme="minorHAnsi"/>
                <w:bCs/>
                <w:sz w:val="22"/>
                <w:szCs w:val="22"/>
              </w:rPr>
              <w:t xml:space="preserve"> </w:t>
            </w:r>
            <w:r>
              <w:rPr>
                <w:rFonts w:asciiTheme="minorHAnsi" w:hAnsiTheme="minorHAnsi" w:cstheme="minorHAnsi"/>
                <w:bCs/>
                <w:sz w:val="22"/>
                <w:szCs w:val="22"/>
                <w:vertAlign w:val="superscript"/>
              </w:rPr>
              <w:t>7</w:t>
            </w:r>
          </w:p>
        </w:tc>
        <w:tc>
          <w:tcPr>
            <w:tcW w:w="1115" w:type="dxa"/>
            <w:shd w:val="clear" w:color="auto" w:fill="auto"/>
            <w:vAlign w:val="center"/>
          </w:tcPr>
          <w:p w14:paraId="735A9F17" w14:textId="7777777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-0.5</w:t>
            </w:r>
          </w:p>
          <w:p w14:paraId="78C2BF2C" w14:textId="7777777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0.0</w:t>
            </w:r>
          </w:p>
          <w:p w14:paraId="631D12C5" w14:textId="3409D87B" w:rsidR="00545986" w:rsidRPr="002C0F10" w:rsidRDefault="00545986" w:rsidP="00545986">
            <w:pPr>
              <w:jc w:val="center"/>
              <w:rPr>
                <w:rFonts w:asciiTheme="minorHAnsi" w:hAnsiTheme="minorHAnsi" w:cstheme="minorHAnsi"/>
                <w:sz w:val="22"/>
                <w:szCs w:val="22"/>
              </w:rPr>
            </w:pPr>
          </w:p>
        </w:tc>
        <w:tc>
          <w:tcPr>
            <w:tcW w:w="2305" w:type="dxa"/>
            <w:shd w:val="clear" w:color="auto" w:fill="auto"/>
            <w:vAlign w:val="center"/>
          </w:tcPr>
          <w:p w14:paraId="162790B8" w14:textId="3D42CFBB" w:rsidR="00545986" w:rsidRPr="008B3189" w:rsidRDefault="00545986" w:rsidP="00545986">
            <w:pPr>
              <w:jc w:val="center"/>
              <w:rPr>
                <w:rFonts w:asciiTheme="minorHAnsi" w:hAnsiTheme="minorHAnsi" w:cstheme="minorHAnsi"/>
                <w:sz w:val="18"/>
                <w:szCs w:val="18"/>
              </w:rPr>
            </w:pPr>
            <w:r w:rsidRPr="008B3189">
              <w:rPr>
                <w:rFonts w:asciiTheme="minorHAnsi" w:hAnsiTheme="minorHAnsi" w:cstheme="minorHAnsi"/>
                <w:sz w:val="18"/>
                <w:szCs w:val="18"/>
              </w:rPr>
              <w:t>(20S,22R)-3-acetate δ-lactone 6α,7α-epoxy-1α,3β,5,22-tetrahydroxy-5α-Ergost-24-en-26-oic acid</w:t>
            </w:r>
          </w:p>
          <w:p w14:paraId="06E78FBB" w14:textId="20A5A146"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C</w:t>
            </w:r>
            <w:r w:rsidRPr="002C0F10">
              <w:rPr>
                <w:rFonts w:asciiTheme="minorHAnsi" w:hAnsiTheme="minorHAnsi" w:cstheme="minorHAnsi"/>
                <w:sz w:val="22"/>
                <w:szCs w:val="22"/>
                <w:vertAlign w:val="subscript"/>
              </w:rPr>
              <w:t>30</w:t>
            </w:r>
            <w:r w:rsidRPr="002C0F10">
              <w:rPr>
                <w:rFonts w:asciiTheme="minorHAnsi" w:hAnsiTheme="minorHAnsi" w:cstheme="minorHAnsi"/>
                <w:sz w:val="22"/>
                <w:szCs w:val="22"/>
              </w:rPr>
              <w:t>H</w:t>
            </w:r>
            <w:r w:rsidRPr="002C0F10">
              <w:rPr>
                <w:rFonts w:asciiTheme="minorHAnsi" w:hAnsiTheme="minorHAnsi" w:cstheme="minorHAnsi"/>
                <w:sz w:val="22"/>
                <w:szCs w:val="22"/>
                <w:vertAlign w:val="subscript"/>
              </w:rPr>
              <w:t>44</w:t>
            </w:r>
            <w:r w:rsidRPr="002C0F10">
              <w:rPr>
                <w:rFonts w:asciiTheme="minorHAnsi" w:hAnsiTheme="minorHAnsi" w:cstheme="minorHAnsi"/>
                <w:sz w:val="22"/>
                <w:szCs w:val="22"/>
              </w:rPr>
              <w:t>O</w:t>
            </w:r>
            <w:r w:rsidRPr="002C0F10">
              <w:rPr>
                <w:rFonts w:asciiTheme="minorHAnsi" w:hAnsiTheme="minorHAnsi" w:cstheme="minorHAnsi"/>
                <w:sz w:val="22"/>
                <w:szCs w:val="22"/>
                <w:vertAlign w:val="subscript"/>
              </w:rPr>
              <w:t>7</w:t>
            </w:r>
          </w:p>
          <w:p w14:paraId="7C81A4D7" w14:textId="3F0EC16C"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(33903-25-2)</w:t>
            </w:r>
          </w:p>
          <w:p w14:paraId="3C8CEBA4" w14:textId="54A3087C"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Tentative</w:t>
            </w:r>
          </w:p>
          <w:p w14:paraId="6D6607F9" w14:textId="017DA970" w:rsidR="00545986" w:rsidRPr="002C0F10" w:rsidRDefault="00545986" w:rsidP="00545986">
            <w:pPr>
              <w:jc w:val="center"/>
              <w:rPr>
                <w:rFonts w:asciiTheme="minorHAnsi" w:hAnsiTheme="minorHAnsi" w:cstheme="minorHAnsi"/>
                <w:sz w:val="22"/>
                <w:szCs w:val="22"/>
              </w:rPr>
            </w:pPr>
          </w:p>
        </w:tc>
        <w:tc>
          <w:tcPr>
            <w:tcW w:w="2598" w:type="dxa"/>
            <w:shd w:val="clear" w:color="auto" w:fill="auto"/>
            <w:vAlign w:val="center"/>
          </w:tcPr>
          <w:p w14:paraId="58CD23FA" w14:textId="77777777" w:rsidR="00545986" w:rsidRPr="00BE1751" w:rsidRDefault="00B636EB" w:rsidP="00545986">
            <w:pPr>
              <w:jc w:val="center"/>
              <w:rPr>
                <w:rFonts w:asciiTheme="minorHAnsi" w:hAnsiTheme="minorHAnsi" w:cstheme="minorHAnsi"/>
                <w:sz w:val="16"/>
                <w:szCs w:val="16"/>
              </w:rPr>
            </w:pPr>
            <w:r w:rsidRPr="00B636EB">
              <w:rPr>
                <w:rFonts w:asciiTheme="minorHAnsi" w:hAnsiTheme="minorHAnsi" w:cstheme="minorHAnsi"/>
                <w:noProof/>
                <w:sz w:val="16"/>
                <w:szCs w:val="16"/>
              </w:rPr>
              <w:object w:dxaOrig="7327" w:dyaOrig="4392" w14:anchorId="0E9FC288">
                <v:shape id="_x0000_i1082" type="#_x0000_t75" alt="" style="width:120.95pt;height:69.7pt;mso-width-percent:0;mso-height-percent:0;mso-width-percent:0;mso-height-percent:0" o:ole="">
                  <v:imagedata r:id="rId124" o:title=""/>
                </v:shape>
                <o:OLEObject Type="Embed" ProgID="ChemDraw.Document.6.0" ShapeID="_x0000_i1082" DrawAspect="Content" ObjectID="_1812873564" r:id="rId125"/>
              </w:object>
            </w:r>
          </w:p>
          <w:p w14:paraId="7E4CD7AF" w14:textId="40C197DE" w:rsidR="00545986" w:rsidRPr="00C22FC8" w:rsidRDefault="00545986" w:rsidP="00545986">
            <w:pPr>
              <w:jc w:val="center"/>
              <w:rPr>
                <w:rFonts w:asciiTheme="minorHAnsi" w:hAnsiTheme="minorHAnsi" w:cstheme="minorHAnsi"/>
                <w:sz w:val="16"/>
                <w:szCs w:val="16"/>
                <w:lang w:val="pt-BR"/>
              </w:rPr>
            </w:pPr>
            <w:r w:rsidRPr="00C22FC8">
              <w:rPr>
                <w:rFonts w:asciiTheme="minorHAnsi" w:hAnsiTheme="minorHAnsi" w:cstheme="minorHAnsi"/>
                <w:sz w:val="16"/>
                <w:szCs w:val="16"/>
                <w:lang w:val="pt-BR"/>
              </w:rPr>
              <w:t>OC1CC(OC(C)=O)CC2(O)C1(C)C3C(C(CCC4C(C)C5OC(C(C)=C(C)C5)=O)C4(C)CC3)C6C2O6</w:t>
            </w:r>
          </w:p>
        </w:tc>
        <w:tc>
          <w:tcPr>
            <w:tcW w:w="1272" w:type="dxa"/>
            <w:shd w:val="clear" w:color="auto" w:fill="auto"/>
            <w:vAlign w:val="center"/>
          </w:tcPr>
          <w:p w14:paraId="64FB5B12" w14:textId="4E95508E" w:rsidR="00545986" w:rsidRPr="009A0BF0" w:rsidRDefault="00545986" w:rsidP="009A0BF0">
            <w:pPr>
              <w:jc w:val="center"/>
              <w:rPr>
                <w:rFonts w:ascii="Calibri" w:hAnsi="Calibri" w:cs="Calibri"/>
                <w:color w:val="000000"/>
                <w:sz w:val="22"/>
                <w:szCs w:val="22"/>
              </w:rPr>
            </w:pPr>
            <w:r>
              <w:rPr>
                <w:rFonts w:ascii="Calibri" w:hAnsi="Calibri" w:cs="Calibri"/>
                <w:color w:val="000000"/>
                <w:sz w:val="22"/>
                <w:szCs w:val="22"/>
              </w:rPr>
              <w:t>0.33 ± 0.05</w:t>
            </w:r>
          </w:p>
        </w:tc>
        <w:tc>
          <w:tcPr>
            <w:tcW w:w="4288" w:type="dxa"/>
            <w:shd w:val="clear" w:color="auto" w:fill="auto"/>
            <w:vAlign w:val="center"/>
          </w:tcPr>
          <w:p w14:paraId="3D4E4E46" w14:textId="77777777"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HRMS supports molecular formula</w:t>
            </w:r>
          </w:p>
          <w:p w14:paraId="001DB72A" w14:textId="77777777"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MS/MS supports structure via manual interpretation.</w:t>
            </w:r>
          </w:p>
          <w:p w14:paraId="19E19D2E" w14:textId="787A3521"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 xml:space="preserve">Literature only makes mention that this is a known constituent of </w:t>
            </w:r>
            <w:r w:rsidRPr="002C0F10">
              <w:rPr>
                <w:rFonts w:asciiTheme="minorHAnsi" w:hAnsiTheme="minorHAnsi" w:cstheme="minorHAnsi"/>
                <w:i/>
                <w:iCs/>
                <w:sz w:val="22"/>
                <w:szCs w:val="22"/>
              </w:rPr>
              <w:t>W. somnifera</w:t>
            </w:r>
            <w:r w:rsidR="000840A1">
              <w:rPr>
                <w:rFonts w:asciiTheme="minorHAnsi" w:hAnsiTheme="minorHAnsi" w:cstheme="minorHAnsi"/>
                <w:i/>
                <w:iCs/>
                <w:sz w:val="22"/>
                <w:szCs w:val="22"/>
              </w:rPr>
              <w:t xml:space="preserve"> </w:t>
            </w:r>
            <w:r w:rsidR="00D30BA1">
              <w:rPr>
                <w:rFonts w:asciiTheme="minorHAnsi" w:hAnsiTheme="minorHAnsi" w:cstheme="minorHAnsi"/>
                <w:i/>
                <w:iCs/>
                <w:sz w:val="22"/>
                <w:szCs w:val="22"/>
              </w:rPr>
              <w:fldChar w:fldCharType="begin"/>
            </w:r>
            <w:r w:rsidR="00D30BA1">
              <w:rPr>
                <w:rFonts w:asciiTheme="minorHAnsi" w:hAnsiTheme="minorHAnsi" w:cstheme="minorHAnsi"/>
                <w:i/>
                <w:iCs/>
                <w:sz w:val="22"/>
                <w:szCs w:val="22"/>
              </w:rPr>
              <w:instrText xml:space="preserve"> ADDIN EN.CITE &lt;EndNote&gt;&lt;Cite&gt;&lt;Author&gt;Kirson&lt;/Author&gt;&lt;Year&gt;1971&lt;/Year&gt;&lt;RecNum&gt;54&lt;/RecNum&gt;&lt;record&gt;&lt;rec-number&gt;54&lt;/rec-number&gt;&lt;foreign-keys&gt;&lt;key app="EN" db-id="5zveep5p5rfddlepf295ra0fxsdrfd9s0ezs" timestamp="1740071633"&gt;54&lt;/key&gt;&lt;/foreign-keys&gt;&lt;ref-type name="Journal Article"&gt;17&lt;/ref-type&gt;&lt;contributors&gt;&lt;authors&gt;&lt;author&gt;Kirson, I.&lt;/author&gt;&lt;author&gt;Glotter, E.&lt;/author&gt;&lt;author&gt;Lavie, D.&lt;/author&gt;&lt;author&gt;Abraham, A.&lt;/author&gt;&lt;/authors&gt;&lt;/contributors&gt;&lt;titles&gt;&lt;title&gt;Constitutents of Withania somnifera Dun. Part XII. The withanolides of an indian chemotype&lt;/title&gt;&lt;secondary-title&gt;Journal of the Chemical Society C: Organic&lt;/secondary-title&gt;&lt;/titles&gt;&lt;periodical&gt;&lt;full-title&gt;Journal of the Chemical Society C: Organic&lt;/full-title&gt;&lt;/periodical&gt;&lt;pages&gt;2032-2044&lt;/pages&gt;&lt;number&gt;0&lt;/number&gt;&lt;dates&gt;&lt;year&gt;1971&lt;/year&gt;&lt;/dates&gt;&lt;publisher&gt;The Royal Society of Chemistry&lt;/publisher&gt;&lt;isbn&gt;0022-4952&lt;/isbn&gt;&lt;work-type&gt;10.1039/J39710002032&lt;/work-type&gt;&lt;urls&gt;&lt;related-urls&gt;&lt;url&gt;http://dx.doi.org/10.1039/J39710002032&lt;/url&gt;&lt;/related-urls&gt;&lt;/urls&gt;&lt;electronic-resource-num&gt;10.1039/J39710002032&lt;/electronic-resource-num&gt;&lt;/record&gt;&lt;/Cite&gt;&lt;/EndNote&gt;</w:instrText>
            </w:r>
            <w:r w:rsidR="00D30BA1">
              <w:rPr>
                <w:rFonts w:asciiTheme="minorHAnsi" w:hAnsiTheme="minorHAnsi" w:cstheme="minorHAnsi"/>
                <w:i/>
                <w:iCs/>
                <w:sz w:val="22"/>
                <w:szCs w:val="22"/>
              </w:rPr>
              <w:fldChar w:fldCharType="separate"/>
            </w:r>
            <w:r w:rsidR="00D30BA1">
              <w:rPr>
                <w:rFonts w:asciiTheme="minorHAnsi" w:hAnsiTheme="minorHAnsi" w:cstheme="minorHAnsi"/>
                <w:i/>
                <w:iCs/>
                <w:noProof/>
                <w:sz w:val="22"/>
                <w:szCs w:val="22"/>
              </w:rPr>
              <w:t>{Kirson, 1971 #54}</w:t>
            </w:r>
            <w:r w:rsidR="00D30BA1">
              <w:rPr>
                <w:rFonts w:asciiTheme="minorHAnsi" w:hAnsiTheme="minorHAnsi" w:cstheme="minorHAnsi"/>
                <w:i/>
                <w:iCs/>
                <w:sz w:val="22"/>
                <w:szCs w:val="22"/>
              </w:rPr>
              <w:fldChar w:fldCharType="end"/>
            </w:r>
            <w:r w:rsidRPr="002C0F10">
              <w:rPr>
                <w:rFonts w:asciiTheme="minorHAnsi" w:hAnsiTheme="minorHAnsi" w:cstheme="minorHAnsi"/>
                <w:sz w:val="22"/>
                <w:szCs w:val="22"/>
              </w:rPr>
              <w:t>.</w:t>
            </w:r>
          </w:p>
        </w:tc>
      </w:tr>
      <w:tr w:rsidR="00545986" w:rsidRPr="000C3398" w14:paraId="7B19CBB9" w14:textId="77777777" w:rsidTr="00847EB6">
        <w:trPr>
          <w:cantSplit/>
          <w:trHeight w:val="1763"/>
        </w:trPr>
        <w:tc>
          <w:tcPr>
            <w:tcW w:w="715" w:type="dxa"/>
            <w:shd w:val="clear" w:color="auto" w:fill="auto"/>
            <w:vAlign w:val="center"/>
          </w:tcPr>
          <w:p w14:paraId="29909DC0" w14:textId="5599074A"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color w:val="000000"/>
                <w:sz w:val="22"/>
                <w:szCs w:val="22"/>
              </w:rPr>
              <w:t>43a</w:t>
            </w:r>
          </w:p>
        </w:tc>
        <w:tc>
          <w:tcPr>
            <w:tcW w:w="720" w:type="dxa"/>
            <w:vMerge w:val="restart"/>
            <w:shd w:val="clear" w:color="auto" w:fill="auto"/>
            <w:vAlign w:val="center"/>
          </w:tcPr>
          <w:p w14:paraId="2C008509" w14:textId="78B51E78"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48.39</w:t>
            </w:r>
          </w:p>
        </w:tc>
        <w:tc>
          <w:tcPr>
            <w:tcW w:w="1440" w:type="dxa"/>
            <w:shd w:val="clear" w:color="auto" w:fill="auto"/>
            <w:vAlign w:val="center"/>
          </w:tcPr>
          <w:p w14:paraId="71131461" w14:textId="77777777"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605.3684</w:t>
            </w:r>
          </w:p>
          <w:p w14:paraId="2AFC87E5" w14:textId="32EB26A7"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649.3591</w:t>
            </w:r>
            <w:r>
              <w:rPr>
                <w:rFonts w:asciiTheme="minorHAnsi" w:hAnsiTheme="minorHAnsi" w:cstheme="minorHAnsi"/>
                <w:bCs/>
                <w:sz w:val="22"/>
                <w:szCs w:val="22"/>
              </w:rPr>
              <w:t xml:space="preserve"> </w:t>
            </w:r>
            <w:r>
              <w:rPr>
                <w:rFonts w:asciiTheme="minorHAnsi" w:hAnsiTheme="minorHAnsi" w:cstheme="minorHAnsi"/>
                <w:bCs/>
                <w:sz w:val="22"/>
                <w:szCs w:val="22"/>
                <w:vertAlign w:val="superscript"/>
              </w:rPr>
              <w:t>7</w:t>
            </w:r>
          </w:p>
        </w:tc>
        <w:tc>
          <w:tcPr>
            <w:tcW w:w="1115" w:type="dxa"/>
            <w:shd w:val="clear" w:color="auto" w:fill="auto"/>
            <w:vAlign w:val="center"/>
          </w:tcPr>
          <w:p w14:paraId="5ABCE0BF" w14:textId="7777777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0.0</w:t>
            </w:r>
          </w:p>
          <w:p w14:paraId="6FE7320D" w14:textId="7777777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-0.4</w:t>
            </w:r>
          </w:p>
          <w:p w14:paraId="34F62150" w14:textId="622CE8AD" w:rsidR="00545986" w:rsidRPr="002C0F10" w:rsidRDefault="00545986" w:rsidP="00545986">
            <w:pPr>
              <w:jc w:val="center"/>
              <w:rPr>
                <w:rFonts w:asciiTheme="minorHAnsi" w:hAnsiTheme="minorHAnsi" w:cstheme="minorHAnsi"/>
                <w:sz w:val="22"/>
                <w:szCs w:val="22"/>
              </w:rPr>
            </w:pPr>
          </w:p>
        </w:tc>
        <w:tc>
          <w:tcPr>
            <w:tcW w:w="2305" w:type="dxa"/>
            <w:shd w:val="clear" w:color="auto" w:fill="auto"/>
            <w:vAlign w:val="center"/>
          </w:tcPr>
          <w:p w14:paraId="052D1FAF" w14:textId="6A194A96" w:rsidR="00545986" w:rsidRPr="008B3189" w:rsidRDefault="00545986" w:rsidP="00545986">
            <w:pPr>
              <w:jc w:val="center"/>
              <w:rPr>
                <w:rFonts w:asciiTheme="minorHAnsi" w:hAnsiTheme="minorHAnsi" w:cstheme="minorHAnsi"/>
                <w:sz w:val="18"/>
                <w:szCs w:val="18"/>
              </w:rPr>
            </w:pPr>
            <w:r w:rsidRPr="008B3189">
              <w:rPr>
                <w:rFonts w:asciiTheme="minorHAnsi" w:hAnsiTheme="minorHAnsi" w:cstheme="minorHAnsi"/>
                <w:sz w:val="18"/>
                <w:szCs w:val="18"/>
              </w:rPr>
              <w:t>(1α,​3β,​22R)​-δ-​lactone 3-​(β-​D-​glucopyranosyloxy)​-​1,​22-​dihydroxy Ergosta-​5,​24-​dien-​26-​oic acid</w:t>
            </w:r>
          </w:p>
          <w:p w14:paraId="3BC14C89" w14:textId="28D81868" w:rsidR="00545986" w:rsidRPr="002C0F10" w:rsidRDefault="00545986" w:rsidP="00545986">
            <w:pPr>
              <w:jc w:val="center"/>
              <w:rPr>
                <w:rFonts w:asciiTheme="minorHAnsi" w:hAnsiTheme="minorHAnsi" w:cstheme="minorHAnsi"/>
                <w:sz w:val="22"/>
                <w:szCs w:val="22"/>
                <w:vertAlign w:val="subscript"/>
              </w:rPr>
            </w:pPr>
            <w:r w:rsidRPr="002C0F10">
              <w:rPr>
                <w:rFonts w:asciiTheme="minorHAnsi" w:hAnsiTheme="minorHAnsi" w:cstheme="minorHAnsi"/>
                <w:sz w:val="22"/>
                <w:szCs w:val="22"/>
              </w:rPr>
              <w:t>C</w:t>
            </w:r>
            <w:r w:rsidRPr="002C0F10">
              <w:rPr>
                <w:rFonts w:asciiTheme="minorHAnsi" w:hAnsiTheme="minorHAnsi" w:cstheme="minorHAnsi"/>
                <w:sz w:val="22"/>
                <w:szCs w:val="22"/>
                <w:vertAlign w:val="subscript"/>
              </w:rPr>
              <w:t>34</w:t>
            </w:r>
            <w:r w:rsidRPr="002C0F10">
              <w:rPr>
                <w:rFonts w:asciiTheme="minorHAnsi" w:hAnsiTheme="minorHAnsi" w:cstheme="minorHAnsi"/>
                <w:sz w:val="22"/>
                <w:szCs w:val="22"/>
              </w:rPr>
              <w:t>H</w:t>
            </w:r>
            <w:r w:rsidRPr="002C0F10">
              <w:rPr>
                <w:rFonts w:asciiTheme="minorHAnsi" w:hAnsiTheme="minorHAnsi" w:cstheme="minorHAnsi"/>
                <w:sz w:val="22"/>
                <w:szCs w:val="22"/>
                <w:vertAlign w:val="subscript"/>
              </w:rPr>
              <w:t>52</w:t>
            </w:r>
            <w:r w:rsidRPr="002C0F10">
              <w:rPr>
                <w:rFonts w:asciiTheme="minorHAnsi" w:hAnsiTheme="minorHAnsi" w:cstheme="minorHAnsi"/>
                <w:sz w:val="22"/>
                <w:szCs w:val="22"/>
              </w:rPr>
              <w:t>O</w:t>
            </w:r>
            <w:r w:rsidRPr="002C0F10">
              <w:rPr>
                <w:rFonts w:asciiTheme="minorHAnsi" w:hAnsiTheme="minorHAnsi" w:cstheme="minorHAnsi"/>
                <w:sz w:val="22"/>
                <w:szCs w:val="22"/>
                <w:vertAlign w:val="subscript"/>
              </w:rPr>
              <w:t>9</w:t>
            </w:r>
          </w:p>
          <w:p w14:paraId="1160DAA1" w14:textId="4ACD34A6"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(1567812-88-7)</w:t>
            </w:r>
          </w:p>
          <w:p w14:paraId="01DAA4A7" w14:textId="3D69A5B6"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Tentative</w:t>
            </w:r>
          </w:p>
          <w:p w14:paraId="6168D656" w14:textId="77777777" w:rsidR="00545986" w:rsidRPr="002C0F10" w:rsidRDefault="00545986" w:rsidP="00545986">
            <w:pPr>
              <w:jc w:val="center"/>
              <w:rPr>
                <w:rFonts w:asciiTheme="minorHAnsi" w:hAnsiTheme="minorHAnsi" w:cstheme="minorHAnsi"/>
                <w:sz w:val="22"/>
                <w:szCs w:val="22"/>
              </w:rPr>
            </w:pPr>
          </w:p>
        </w:tc>
        <w:tc>
          <w:tcPr>
            <w:tcW w:w="2598" w:type="dxa"/>
            <w:shd w:val="clear" w:color="auto" w:fill="auto"/>
            <w:vAlign w:val="center"/>
          </w:tcPr>
          <w:p w14:paraId="7CF8E187" w14:textId="77777777" w:rsidR="00545986" w:rsidRPr="00BE1751" w:rsidRDefault="00B636EB" w:rsidP="00545986">
            <w:pPr>
              <w:jc w:val="center"/>
              <w:rPr>
                <w:rFonts w:asciiTheme="minorHAnsi" w:hAnsiTheme="minorHAnsi" w:cstheme="minorHAnsi"/>
                <w:sz w:val="16"/>
                <w:szCs w:val="16"/>
              </w:rPr>
            </w:pPr>
            <w:r w:rsidRPr="00B636EB">
              <w:rPr>
                <w:rFonts w:asciiTheme="minorHAnsi" w:hAnsiTheme="minorHAnsi" w:cstheme="minorHAnsi"/>
                <w:noProof/>
                <w:sz w:val="16"/>
                <w:szCs w:val="16"/>
              </w:rPr>
              <w:object w:dxaOrig="7339" w:dyaOrig="4733" w14:anchorId="6E7CEF1D">
                <v:shape id="_x0000_i1083" type="#_x0000_t75" alt="" style="width:125pt;height:80.95pt;mso-width-percent:0;mso-height-percent:0;mso-width-percent:0;mso-height-percent:0" o:ole="">
                  <v:imagedata r:id="rId126" o:title=""/>
                </v:shape>
                <o:OLEObject Type="Embed" ProgID="ChemDraw.Document.6.0" ShapeID="_x0000_i1083" DrawAspect="Content" ObjectID="_1812873565" r:id="rId127"/>
              </w:object>
            </w:r>
          </w:p>
          <w:p w14:paraId="0DF38264" w14:textId="7C5CC45F" w:rsidR="00545986" w:rsidRPr="00C22FC8" w:rsidRDefault="00545986" w:rsidP="00545986">
            <w:pPr>
              <w:jc w:val="center"/>
              <w:rPr>
                <w:rFonts w:asciiTheme="minorHAnsi" w:hAnsiTheme="minorHAnsi" w:cstheme="minorHAnsi"/>
                <w:sz w:val="16"/>
                <w:szCs w:val="16"/>
                <w:lang w:val="pt-BR"/>
              </w:rPr>
            </w:pPr>
            <w:r w:rsidRPr="00C22FC8">
              <w:rPr>
                <w:rFonts w:asciiTheme="minorHAnsi" w:hAnsiTheme="minorHAnsi" w:cstheme="minorHAnsi"/>
                <w:sz w:val="16"/>
                <w:szCs w:val="16"/>
                <w:lang w:val="pt-BR"/>
              </w:rPr>
              <w:t>OC1CC(OC2C(O)C(O)C(O)C(CO)O2)CC3=CCC(C(CCC4C(C)C5OC(C(C)=C(C)C5)=O)C4(C)CC6)C6C31C</w:t>
            </w:r>
          </w:p>
        </w:tc>
        <w:tc>
          <w:tcPr>
            <w:tcW w:w="1272" w:type="dxa"/>
            <w:vMerge w:val="restart"/>
            <w:shd w:val="clear" w:color="auto" w:fill="auto"/>
            <w:vAlign w:val="center"/>
          </w:tcPr>
          <w:p w14:paraId="51DDE9BA" w14:textId="50C6A489" w:rsidR="00545986" w:rsidRPr="009A0BF0" w:rsidRDefault="00545986" w:rsidP="009A0BF0">
            <w:pPr>
              <w:jc w:val="center"/>
              <w:rPr>
                <w:rFonts w:ascii="Calibri" w:hAnsi="Calibri" w:cs="Calibri"/>
                <w:color w:val="000000"/>
                <w:sz w:val="22"/>
                <w:szCs w:val="22"/>
              </w:rPr>
            </w:pPr>
            <w:r>
              <w:rPr>
                <w:rFonts w:ascii="Calibri" w:hAnsi="Calibri" w:cs="Calibri"/>
                <w:color w:val="000000"/>
                <w:sz w:val="22"/>
                <w:szCs w:val="22"/>
              </w:rPr>
              <w:t>0.33 ± 0.04</w:t>
            </w:r>
          </w:p>
        </w:tc>
        <w:tc>
          <w:tcPr>
            <w:tcW w:w="4288" w:type="dxa"/>
            <w:shd w:val="clear" w:color="auto" w:fill="auto"/>
            <w:vAlign w:val="center"/>
          </w:tcPr>
          <w:p w14:paraId="24537894" w14:textId="77777777"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HRMS supports molecular formula</w:t>
            </w:r>
          </w:p>
          <w:p w14:paraId="314593B1" w14:textId="1DE4A8D5"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MS/MS supports structure via manual interpretation.</w:t>
            </w:r>
          </w:p>
          <w:p w14:paraId="495C75A3" w14:textId="04D0EAE5"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 xml:space="preserve">Literature only makes mention that this is a known constituent of </w:t>
            </w:r>
            <w:r w:rsidRPr="002C0F10">
              <w:rPr>
                <w:rFonts w:asciiTheme="minorHAnsi" w:hAnsiTheme="minorHAnsi" w:cstheme="minorHAnsi"/>
                <w:i/>
                <w:iCs/>
                <w:sz w:val="22"/>
                <w:szCs w:val="22"/>
              </w:rPr>
              <w:t>W. somnifera</w:t>
            </w:r>
            <w:r w:rsidRPr="002C0F10">
              <w:rPr>
                <w:rFonts w:asciiTheme="minorHAnsi" w:hAnsiTheme="minorHAnsi" w:cstheme="minorHAnsi"/>
                <w:sz w:val="22"/>
                <w:szCs w:val="22"/>
              </w:rPr>
              <w:t xml:space="preserve"> seeds</w:t>
            </w:r>
            <w:r w:rsidR="000840A1">
              <w:rPr>
                <w:rFonts w:asciiTheme="minorHAnsi" w:hAnsiTheme="minorHAnsi" w:cstheme="minorHAnsi"/>
                <w:sz w:val="22"/>
                <w:szCs w:val="22"/>
              </w:rPr>
              <w:t xml:space="preserve"> </w:t>
            </w:r>
            <w:r w:rsidR="00D30BA1">
              <w:rPr>
                <w:rFonts w:asciiTheme="minorHAnsi" w:hAnsiTheme="minorHAnsi" w:cstheme="minorHAnsi"/>
                <w:sz w:val="22"/>
                <w:szCs w:val="22"/>
              </w:rPr>
              <w:fldChar w:fldCharType="begin"/>
            </w:r>
            <w:r w:rsidR="00D30BA1">
              <w:rPr>
                <w:rFonts w:asciiTheme="minorHAnsi" w:hAnsiTheme="minorHAnsi" w:cstheme="minorHAnsi"/>
                <w:sz w:val="22"/>
                <w:szCs w:val="22"/>
              </w:rPr>
              <w:instrText xml:space="preserve"> ADDIN EN.CITE &lt;EndNote&gt;&lt;Cite&gt;&lt;Author&gt;Iguchi&lt;/Author&gt;&lt;Year&gt;2021&lt;/Year&gt;&lt;RecNum&gt;44&lt;/RecNum&gt;&lt;record&gt;&lt;rec-number&gt;44&lt;/rec-number&gt;&lt;foreign-keys&gt;&lt;key app="EN" db-id="5zveep5p5rfddlepf295ra0fxsdrfd9s0ezs" timestamp="1740071294"&gt;44&lt;/key&gt;&lt;/foreign-keys&gt;&lt;ref-type name="Journal Article"&gt;17&lt;/ref-type&gt;&lt;contributors&gt;&lt;authors&gt;&lt;author&gt;Iguchi, T.&lt;/author&gt;&lt;author&gt;Kuroda, M.&lt;/author&gt;&lt;author&gt;Ishihara, M.&lt;/author&gt;&lt;author&gt;Sakagami, H.&lt;/author&gt;&lt;author&gt;Mimaki, Y.&lt;/author&gt;&lt;/authors&gt;&lt;/contributors&gt;&lt;auth-address&gt;Department of Medicinal Pharmacognosy, School of Pharmacy, Tokyo University of Pharmacy and Life Sciences, Tokyo, Japan.&amp;#xD;Research Institute of Odontology (M-RIO), Meikai University, Saitama, Japan.&lt;/auth-address&gt;&lt;titles&gt;&lt;title&gt;Steroidal constituents isolated from the seeds of Withania somnifera&lt;/title&gt;&lt;secondary-title&gt;Nat Prod Res&lt;/secondary-title&gt;&lt;/titles&gt;&lt;periodical&gt;&lt;full-title&gt;Nat Prod Res&lt;/full-title&gt;&lt;/periodical&gt;&lt;pages&gt;2205-2210&lt;/pages&gt;&lt;volume&gt;35&lt;/volume&gt;&lt;number&gt;13&lt;/number&gt;&lt;edition&gt;20190920&lt;/edition&gt;&lt;keywords&gt;&lt;keyword&gt;Antineoplastic Agents/pharmacology&lt;/keyword&gt;&lt;keyword&gt;Cell Death/drug effects&lt;/keyword&gt;&lt;keyword&gt;Cell Line, Tumor&lt;/keyword&gt;&lt;keyword&gt;Humans&lt;/keyword&gt;&lt;keyword&gt;Magnetic Resonance Spectroscopy&lt;/keyword&gt;&lt;keyword&gt;Seeds/*chemistry&lt;/keyword&gt;&lt;keyword&gt;Steroids/chemistry/*isolation &amp;amp; purification&lt;/keyword&gt;&lt;keyword&gt;Withania/*chemistry&lt;/keyword&gt;&lt;keyword&gt;Solanaceae&lt;/keyword&gt;&lt;keyword&gt;Withania somnifera&lt;/keyword&gt;&lt;keyword&gt;cytotoxic activity&lt;/keyword&gt;&lt;keyword&gt;ergostanol glycoside&lt;/keyword&gt;&lt;keyword&gt;furostanol glycoside&lt;/keyword&gt;&lt;keyword&gt;seed&lt;/keyword&gt;&lt;keyword&gt;withanolide glycoside&lt;/keyword&gt;&lt;/keywords&gt;&lt;dates&gt;&lt;year&gt;2021&lt;/year&gt;&lt;pub-dates&gt;&lt;date&gt;Jul&lt;/date&gt;&lt;/pub-dates&gt;&lt;/dates&gt;&lt;isbn&gt;1478-6419&lt;/isbn&gt;&lt;accession-num&gt;31538506&lt;/accession-num&gt;&lt;urls&gt;&lt;/urls&gt;&lt;electronic-resource-num&gt;10.1080/14786419.2019.1667351&lt;/electronic-resource-num&gt;&lt;remote-database-provider&gt;NLM&lt;/remote-database-provider&gt;&lt;language&gt;eng&lt;/language&gt;&lt;/record&gt;&lt;/Cite&gt;&lt;/EndNote&gt;</w:instrText>
            </w:r>
            <w:r w:rsidR="00D30BA1">
              <w:rPr>
                <w:rFonts w:asciiTheme="minorHAnsi" w:hAnsiTheme="minorHAnsi" w:cstheme="minorHAnsi"/>
                <w:sz w:val="22"/>
                <w:szCs w:val="22"/>
              </w:rPr>
              <w:fldChar w:fldCharType="separate"/>
            </w:r>
            <w:r w:rsidR="00D30BA1">
              <w:rPr>
                <w:rFonts w:asciiTheme="minorHAnsi" w:hAnsiTheme="minorHAnsi" w:cstheme="minorHAnsi"/>
                <w:noProof/>
                <w:sz w:val="22"/>
                <w:szCs w:val="22"/>
              </w:rPr>
              <w:t>{Iguchi, 2021 #44}</w:t>
            </w:r>
            <w:r w:rsidR="00D30BA1">
              <w:rPr>
                <w:rFonts w:asciiTheme="minorHAnsi" w:hAnsiTheme="minorHAnsi" w:cstheme="minorHAnsi"/>
                <w:sz w:val="22"/>
                <w:szCs w:val="22"/>
              </w:rPr>
              <w:fldChar w:fldCharType="end"/>
            </w:r>
            <w:r w:rsidRPr="002C0F10">
              <w:rPr>
                <w:rFonts w:asciiTheme="minorHAnsi" w:hAnsiTheme="minorHAnsi" w:cstheme="minorHAnsi"/>
                <w:sz w:val="22"/>
                <w:szCs w:val="22"/>
              </w:rPr>
              <w:t>.</w:t>
            </w:r>
          </w:p>
        </w:tc>
      </w:tr>
      <w:tr w:rsidR="00545986" w:rsidRPr="000C3398" w14:paraId="05F8B6CC" w14:textId="77777777" w:rsidTr="00847EB6">
        <w:trPr>
          <w:cantSplit/>
          <w:trHeight w:val="1763"/>
        </w:trPr>
        <w:tc>
          <w:tcPr>
            <w:tcW w:w="715" w:type="dxa"/>
            <w:shd w:val="clear" w:color="auto" w:fill="auto"/>
            <w:vAlign w:val="center"/>
          </w:tcPr>
          <w:p w14:paraId="7FA7F34D" w14:textId="5C68CE49" w:rsidR="00545986" w:rsidRPr="002C0F10" w:rsidRDefault="00545986" w:rsidP="00545986">
            <w:pPr>
              <w:jc w:val="center"/>
              <w:rPr>
                <w:rFonts w:asciiTheme="minorHAnsi" w:hAnsiTheme="minorHAnsi" w:cstheme="minorHAnsi"/>
                <w:color w:val="000000"/>
                <w:sz w:val="22"/>
                <w:szCs w:val="22"/>
              </w:rPr>
            </w:pPr>
            <w:r w:rsidRPr="002C0F10">
              <w:rPr>
                <w:rFonts w:asciiTheme="minorHAnsi" w:hAnsiTheme="minorHAnsi" w:cstheme="minorHAnsi"/>
                <w:color w:val="000000"/>
                <w:sz w:val="22"/>
                <w:szCs w:val="22"/>
              </w:rPr>
              <w:lastRenderedPageBreak/>
              <w:t>43b</w:t>
            </w:r>
          </w:p>
        </w:tc>
        <w:tc>
          <w:tcPr>
            <w:tcW w:w="720" w:type="dxa"/>
            <w:vMerge/>
            <w:shd w:val="clear" w:color="auto" w:fill="auto"/>
            <w:vAlign w:val="center"/>
          </w:tcPr>
          <w:p w14:paraId="692DD777" w14:textId="77777777" w:rsidR="00545986" w:rsidRPr="002C0F10" w:rsidRDefault="00545986" w:rsidP="00545986">
            <w:pPr>
              <w:jc w:val="center"/>
              <w:rPr>
                <w:rFonts w:asciiTheme="minorHAnsi" w:hAnsiTheme="minorHAnsi" w:cstheme="minorHAnsi"/>
                <w:sz w:val="22"/>
                <w:szCs w:val="22"/>
              </w:rPr>
            </w:pPr>
          </w:p>
        </w:tc>
        <w:tc>
          <w:tcPr>
            <w:tcW w:w="1440" w:type="dxa"/>
            <w:shd w:val="clear" w:color="auto" w:fill="auto"/>
            <w:vAlign w:val="center"/>
          </w:tcPr>
          <w:p w14:paraId="7D54C917" w14:textId="6FE102E8" w:rsidR="00545986" w:rsidRPr="002C0F10" w:rsidRDefault="00545986" w:rsidP="00545986">
            <w:pPr>
              <w:jc w:val="center"/>
              <w:rPr>
                <w:rFonts w:asciiTheme="minorHAnsi" w:hAnsiTheme="minorHAnsi" w:cstheme="minorHAnsi"/>
                <w:bCs/>
                <w:sz w:val="22"/>
                <w:szCs w:val="22"/>
              </w:rPr>
            </w:pPr>
            <w:r>
              <w:rPr>
                <w:rFonts w:asciiTheme="minorHAnsi" w:hAnsiTheme="minorHAnsi" w:cstheme="minorHAnsi"/>
                <w:bCs/>
                <w:sz w:val="22"/>
                <w:szCs w:val="22"/>
              </w:rPr>
              <w:t>537.2341</w:t>
            </w:r>
          </w:p>
          <w:p w14:paraId="1EAFF23C" w14:textId="0D4724A0"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535.2199</w:t>
            </w:r>
          </w:p>
        </w:tc>
        <w:tc>
          <w:tcPr>
            <w:tcW w:w="1115" w:type="dxa"/>
            <w:shd w:val="clear" w:color="auto" w:fill="auto"/>
            <w:vAlign w:val="center"/>
          </w:tcPr>
          <w:p w14:paraId="1EA17D6D" w14:textId="0424D221" w:rsidR="00545986" w:rsidRPr="002C0F10" w:rsidRDefault="00545986" w:rsidP="00545986">
            <w:pPr>
              <w:jc w:val="center"/>
              <w:rPr>
                <w:rFonts w:asciiTheme="minorHAnsi" w:hAnsiTheme="minorHAnsi" w:cstheme="minorHAnsi"/>
                <w:sz w:val="22"/>
                <w:szCs w:val="22"/>
              </w:rPr>
            </w:pPr>
            <w:r>
              <w:rPr>
                <w:rFonts w:asciiTheme="minorHAnsi" w:hAnsiTheme="minorHAnsi" w:cstheme="minorHAnsi"/>
                <w:sz w:val="22"/>
                <w:szCs w:val="22"/>
              </w:rPr>
              <w:t>0.4</w:t>
            </w:r>
          </w:p>
          <w:p w14:paraId="5EECA0E4" w14:textId="12D78308"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1.0</w:t>
            </w:r>
          </w:p>
        </w:tc>
        <w:tc>
          <w:tcPr>
            <w:tcW w:w="2305" w:type="dxa"/>
            <w:shd w:val="clear" w:color="auto" w:fill="auto"/>
            <w:vAlign w:val="center"/>
          </w:tcPr>
          <w:p w14:paraId="4CA82E53" w14:textId="16DD8529" w:rsidR="00545986" w:rsidRPr="008B3189" w:rsidRDefault="00545986" w:rsidP="00545986">
            <w:pPr>
              <w:jc w:val="center"/>
              <w:rPr>
                <w:rFonts w:asciiTheme="minorHAnsi" w:hAnsiTheme="minorHAnsi" w:cstheme="minorHAnsi"/>
                <w:sz w:val="18"/>
                <w:szCs w:val="18"/>
              </w:rPr>
            </w:pPr>
            <w:r w:rsidRPr="008B3189">
              <w:rPr>
                <w:rFonts w:asciiTheme="minorHAnsi" w:hAnsiTheme="minorHAnsi" w:cstheme="minorHAnsi"/>
                <w:sz w:val="18"/>
                <w:szCs w:val="18"/>
              </w:rPr>
              <w:t>(3α,​4β,​5β,​6α,​22</w:t>
            </w:r>
            <w:r w:rsidRPr="008B3189">
              <w:rPr>
                <w:rFonts w:asciiTheme="minorHAnsi" w:hAnsiTheme="minorHAnsi" w:cstheme="minorHAnsi"/>
                <w:i/>
                <w:iCs/>
                <w:sz w:val="18"/>
                <w:szCs w:val="18"/>
              </w:rPr>
              <w:t>R</w:t>
            </w:r>
            <w:r w:rsidRPr="008B3189">
              <w:rPr>
                <w:rFonts w:asciiTheme="minorHAnsi" w:hAnsiTheme="minorHAnsi" w:cstheme="minorHAnsi"/>
                <w:sz w:val="18"/>
                <w:szCs w:val="18"/>
              </w:rPr>
              <w:t>)​- δ-​lactone 3,​6-​epidithio-​4,​5,​22,​27-​tetrahydroxy-​1-​oxo- Ergost-​24-​en-​26-​oic acid</w:t>
            </w:r>
          </w:p>
          <w:p w14:paraId="3FE5CFE2" w14:textId="1877F2BE" w:rsidR="00545986" w:rsidRPr="002C0F10" w:rsidRDefault="00545986" w:rsidP="00545986">
            <w:pPr>
              <w:jc w:val="center"/>
              <w:rPr>
                <w:rFonts w:asciiTheme="minorHAnsi" w:hAnsiTheme="minorHAnsi" w:cstheme="minorHAnsi"/>
                <w:sz w:val="22"/>
                <w:szCs w:val="22"/>
                <w:vertAlign w:val="subscript"/>
              </w:rPr>
            </w:pPr>
            <w:r w:rsidRPr="002C0F10">
              <w:rPr>
                <w:rFonts w:asciiTheme="minorHAnsi" w:hAnsiTheme="minorHAnsi" w:cstheme="minorHAnsi"/>
                <w:sz w:val="22"/>
                <w:szCs w:val="22"/>
              </w:rPr>
              <w:t>C</w:t>
            </w:r>
            <w:r w:rsidRPr="002C0F10">
              <w:rPr>
                <w:rFonts w:asciiTheme="minorHAnsi" w:hAnsiTheme="minorHAnsi" w:cstheme="minorHAnsi"/>
                <w:sz w:val="22"/>
                <w:szCs w:val="22"/>
                <w:vertAlign w:val="subscript"/>
              </w:rPr>
              <w:t>28</w:t>
            </w:r>
            <w:r w:rsidRPr="002C0F10">
              <w:rPr>
                <w:rFonts w:asciiTheme="minorHAnsi" w:hAnsiTheme="minorHAnsi" w:cstheme="minorHAnsi"/>
                <w:sz w:val="22"/>
                <w:szCs w:val="22"/>
              </w:rPr>
              <w:t>H</w:t>
            </w:r>
            <w:r w:rsidRPr="002C0F10">
              <w:rPr>
                <w:rFonts w:asciiTheme="minorHAnsi" w:hAnsiTheme="minorHAnsi" w:cstheme="minorHAnsi"/>
                <w:sz w:val="22"/>
                <w:szCs w:val="22"/>
                <w:vertAlign w:val="subscript"/>
              </w:rPr>
              <w:t>40</w:t>
            </w:r>
            <w:r w:rsidRPr="002C0F10">
              <w:rPr>
                <w:rFonts w:asciiTheme="minorHAnsi" w:hAnsiTheme="minorHAnsi" w:cstheme="minorHAnsi"/>
                <w:sz w:val="22"/>
                <w:szCs w:val="22"/>
              </w:rPr>
              <w:t>O</w:t>
            </w:r>
            <w:r w:rsidRPr="002C0F10">
              <w:rPr>
                <w:rFonts w:asciiTheme="minorHAnsi" w:hAnsiTheme="minorHAnsi" w:cstheme="minorHAnsi"/>
                <w:sz w:val="22"/>
                <w:szCs w:val="22"/>
                <w:vertAlign w:val="subscript"/>
              </w:rPr>
              <w:t>6</w:t>
            </w:r>
            <w:r w:rsidRPr="002C0F10">
              <w:rPr>
                <w:rFonts w:asciiTheme="minorHAnsi" w:hAnsiTheme="minorHAnsi" w:cstheme="minorHAnsi"/>
                <w:sz w:val="22"/>
                <w:szCs w:val="22"/>
              </w:rPr>
              <w:t>S</w:t>
            </w:r>
            <w:r w:rsidRPr="002C0F10">
              <w:rPr>
                <w:rFonts w:asciiTheme="minorHAnsi" w:hAnsiTheme="minorHAnsi" w:cstheme="minorHAnsi"/>
                <w:sz w:val="22"/>
                <w:szCs w:val="22"/>
                <w:vertAlign w:val="subscript"/>
              </w:rPr>
              <w:t>2</w:t>
            </w:r>
          </w:p>
          <w:p w14:paraId="7D24C24B" w14:textId="30255043"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(2354326-97-7)</w:t>
            </w:r>
          </w:p>
          <w:p w14:paraId="36E53467" w14:textId="5650362C"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Partial</w:t>
            </w:r>
          </w:p>
        </w:tc>
        <w:tc>
          <w:tcPr>
            <w:tcW w:w="2598" w:type="dxa"/>
            <w:shd w:val="clear" w:color="auto" w:fill="auto"/>
            <w:vAlign w:val="center"/>
          </w:tcPr>
          <w:p w14:paraId="592EF44D" w14:textId="77777777" w:rsidR="00545986" w:rsidRPr="00BE1751" w:rsidRDefault="00B636EB" w:rsidP="00545986">
            <w:pPr>
              <w:jc w:val="center"/>
              <w:rPr>
                <w:rFonts w:asciiTheme="minorHAnsi" w:hAnsiTheme="minorHAnsi" w:cstheme="minorHAnsi"/>
                <w:sz w:val="16"/>
                <w:szCs w:val="16"/>
              </w:rPr>
            </w:pPr>
            <w:r w:rsidRPr="00B636EB">
              <w:rPr>
                <w:rFonts w:asciiTheme="minorHAnsi" w:hAnsiTheme="minorHAnsi" w:cstheme="minorHAnsi"/>
                <w:noProof/>
                <w:sz w:val="16"/>
                <w:szCs w:val="16"/>
              </w:rPr>
              <w:object w:dxaOrig="6384" w:dyaOrig="4682" w14:anchorId="79D2382D">
                <v:shape id="_x0000_i1084" type="#_x0000_t75" alt="" style="width:122.1pt;height:88.4pt;mso-width-percent:0;mso-height-percent:0;mso-width-percent:0;mso-height-percent:0" o:ole="">
                  <v:imagedata r:id="rId128" o:title=""/>
                </v:shape>
                <o:OLEObject Type="Embed" ProgID="ChemDraw.Document.6.0" ShapeID="_x0000_i1084" DrawAspect="Content" ObjectID="_1812873566" r:id="rId129"/>
              </w:object>
            </w:r>
          </w:p>
          <w:p w14:paraId="12182AA3" w14:textId="27D7C753" w:rsidR="00545986" w:rsidRPr="00C22FC8" w:rsidRDefault="00545986" w:rsidP="00545986">
            <w:pPr>
              <w:jc w:val="center"/>
              <w:rPr>
                <w:rFonts w:asciiTheme="minorHAnsi" w:hAnsiTheme="minorHAnsi" w:cstheme="minorHAnsi"/>
                <w:sz w:val="16"/>
                <w:szCs w:val="16"/>
                <w:lang w:val="pt-BR"/>
              </w:rPr>
            </w:pPr>
            <w:r w:rsidRPr="00C22FC8">
              <w:rPr>
                <w:rFonts w:asciiTheme="minorHAnsi" w:hAnsiTheme="minorHAnsi" w:cstheme="minorHAnsi"/>
                <w:sz w:val="16"/>
                <w:szCs w:val="16"/>
                <w:lang w:val="pt-BR"/>
              </w:rPr>
              <w:t>O=C1CC2C(O)C3(O)C1(C)C4C(C(CCC5C(C)C6OC(C(CO)=C(C)C6)=O)C5(C)CC4)CC3SS2</w:t>
            </w:r>
          </w:p>
        </w:tc>
        <w:tc>
          <w:tcPr>
            <w:tcW w:w="1272" w:type="dxa"/>
            <w:vMerge/>
            <w:shd w:val="clear" w:color="auto" w:fill="auto"/>
            <w:vAlign w:val="center"/>
          </w:tcPr>
          <w:p w14:paraId="4428732D" w14:textId="77777777" w:rsidR="00545986" w:rsidRPr="00C22FC8" w:rsidRDefault="00545986" w:rsidP="00545986">
            <w:pPr>
              <w:jc w:val="center"/>
              <w:rPr>
                <w:rFonts w:asciiTheme="minorHAnsi" w:hAnsiTheme="minorHAnsi" w:cstheme="minorHAnsi"/>
                <w:sz w:val="22"/>
                <w:szCs w:val="22"/>
                <w:lang w:val="pt-BR"/>
              </w:rPr>
            </w:pPr>
          </w:p>
        </w:tc>
        <w:tc>
          <w:tcPr>
            <w:tcW w:w="4288" w:type="dxa"/>
            <w:shd w:val="clear" w:color="auto" w:fill="auto"/>
            <w:vAlign w:val="center"/>
          </w:tcPr>
          <w:p w14:paraId="547B9C3A" w14:textId="77777777"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 xml:space="preserve">HRMS supports molecular formula. </w:t>
            </w:r>
          </w:p>
          <w:p w14:paraId="252543E0" w14:textId="77777777"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MS/MS supports structure via manual interpretation.</w:t>
            </w:r>
          </w:p>
          <w:p w14:paraId="5ED75585" w14:textId="6AF2BE18"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No literature/database fragmentation available to match. Constituent only reported as synthetic product of withaferin A</w:t>
            </w:r>
            <w:r w:rsidR="000840A1">
              <w:rPr>
                <w:rFonts w:asciiTheme="minorHAnsi" w:hAnsiTheme="minorHAnsi" w:cstheme="minorHAnsi"/>
                <w:sz w:val="22"/>
                <w:szCs w:val="22"/>
              </w:rPr>
              <w:t xml:space="preserve"> </w:t>
            </w:r>
            <w:r w:rsidR="00D30BA1">
              <w:rPr>
                <w:rFonts w:asciiTheme="minorHAnsi" w:hAnsiTheme="minorHAnsi" w:cstheme="minorHAnsi"/>
                <w:sz w:val="22"/>
                <w:szCs w:val="22"/>
              </w:rPr>
              <w:fldChar w:fldCharType="begin"/>
            </w:r>
            <w:r w:rsidR="00D30BA1">
              <w:rPr>
                <w:rFonts w:asciiTheme="minorHAnsi" w:hAnsiTheme="minorHAnsi" w:cstheme="minorHAnsi"/>
                <w:sz w:val="22"/>
                <w:szCs w:val="22"/>
              </w:rPr>
              <w:instrText xml:space="preserve"> ADDIN EN.CITE &lt;EndNote&gt;&lt;Cite&gt;&lt;Author&gt;Casero&lt;/Author&gt;&lt;Year&gt;2017&lt;/Year&gt;&lt;RecNum&gt;51&lt;/RecNum&gt;&lt;record&gt;&lt;rec-number&gt;51&lt;/rec-number&gt;&lt;foreign-keys&gt;&lt;key app="EN" db-id="5zveep5p5rfddlepf295ra0fxsdrfd9s0ezs" timestamp="1740071556"&gt;51&lt;/key&gt;&lt;/foreign-keys&gt;&lt;ref-type name="Journal Article"&gt;17&lt;/ref-type&gt;&lt;contributors&gt;&lt;authors&gt;&lt;author&gt;Casero, C. N.&lt;/author&gt;&lt;author&gt;Novillo, J. N. Garay&lt;/author&gt;&lt;author&gt;García, M. E.&lt;/author&gt;&lt;author&gt;Oberti, J. C.&lt;/author&gt;&lt;author&gt;Nicotra, V. E.&lt;/author&gt;&lt;author&gt;Peñéñory, A. B.&lt;/author&gt;&lt;author&gt;Bisogno, F. R.&lt;/author&gt;&lt;/authors&gt;&lt;/contributors&gt;&lt;titles&gt;&lt;title&gt;Mild Thio-Diversification of Bioactive Natural Products. Withaferin A: A Case study&lt;/title&gt;&lt;secondary-title&gt;ChemistrySelect&lt;/secondary-title&gt;&lt;/titles&gt;&lt;periodical&gt;&lt;full-title&gt;ChemistrySelect&lt;/full-title&gt;&lt;/periodical&gt;&lt;pages&gt;10470-10475&lt;/pages&gt;&lt;volume&gt;2&lt;/volume&gt;&lt;number&gt;32&lt;/number&gt;&lt;keywords&gt;&lt;keyword&gt;natural products&lt;/keyword&gt;&lt;keyword&gt;sulfur heterocycles&lt;/keyword&gt;&lt;keyword&gt;sulfur nucleophiles&lt;/keyword&gt;&lt;keyword&gt;sustainable chemistry&lt;/keyword&gt;&lt;keyword&gt;withaferin A&lt;/keyword&gt;&lt;/keywords&gt;&lt;dates&gt;&lt;year&gt;2017&lt;/year&gt;&lt;pub-dates&gt;&lt;date&gt;2017/11/13&lt;/date&gt;&lt;/pub-dates&gt;&lt;/dates&gt;&lt;publisher&gt;John Wiley &amp;amp; Sons, Ltd&lt;/publisher&gt;&lt;isbn&gt;2365-6549&lt;/isbn&gt;&lt;urls&gt;&lt;related-urls&gt;&lt;url&gt;https://doi.org/10.1002/slct.201701870&lt;/url&gt;&lt;/related-urls&gt;&lt;/urls&gt;&lt;electronic-resource-num&gt;https://doi.org/10.1002/slct.201701870&lt;/electronic-resource-num&gt;&lt;access-date&gt;2025/02/20&lt;/access-date&gt;&lt;/record&gt;&lt;/Cite&gt;&lt;/EndNote&gt;</w:instrText>
            </w:r>
            <w:r w:rsidR="00D30BA1">
              <w:rPr>
                <w:rFonts w:asciiTheme="minorHAnsi" w:hAnsiTheme="minorHAnsi" w:cstheme="minorHAnsi"/>
                <w:sz w:val="22"/>
                <w:szCs w:val="22"/>
              </w:rPr>
              <w:fldChar w:fldCharType="separate"/>
            </w:r>
            <w:r w:rsidR="00D30BA1">
              <w:rPr>
                <w:rFonts w:asciiTheme="minorHAnsi" w:hAnsiTheme="minorHAnsi" w:cstheme="minorHAnsi"/>
                <w:noProof/>
                <w:sz w:val="22"/>
                <w:szCs w:val="22"/>
              </w:rPr>
              <w:t>{Casero, 2017 #51}</w:t>
            </w:r>
            <w:r w:rsidR="00D30BA1">
              <w:rPr>
                <w:rFonts w:asciiTheme="minorHAnsi" w:hAnsiTheme="minorHAnsi" w:cstheme="minorHAnsi"/>
                <w:sz w:val="22"/>
                <w:szCs w:val="22"/>
              </w:rPr>
              <w:fldChar w:fldCharType="end"/>
            </w:r>
            <w:r w:rsidRPr="002C0F10">
              <w:rPr>
                <w:rFonts w:asciiTheme="minorHAnsi" w:hAnsiTheme="minorHAnsi" w:cstheme="minorHAnsi"/>
                <w:sz w:val="22"/>
                <w:szCs w:val="22"/>
              </w:rPr>
              <w:t xml:space="preserve">. </w:t>
            </w:r>
          </w:p>
        </w:tc>
      </w:tr>
      <w:tr w:rsidR="00545986" w:rsidRPr="000C3398" w14:paraId="1E45BAD3" w14:textId="77777777" w:rsidTr="00847EB6">
        <w:trPr>
          <w:cantSplit/>
          <w:trHeight w:val="1763"/>
        </w:trPr>
        <w:tc>
          <w:tcPr>
            <w:tcW w:w="715" w:type="dxa"/>
            <w:shd w:val="clear" w:color="auto" w:fill="auto"/>
            <w:vAlign w:val="center"/>
          </w:tcPr>
          <w:p w14:paraId="2F20A429" w14:textId="7391C09E"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color w:val="000000"/>
                <w:sz w:val="22"/>
                <w:szCs w:val="22"/>
              </w:rPr>
              <w:t>44</w:t>
            </w:r>
          </w:p>
        </w:tc>
        <w:tc>
          <w:tcPr>
            <w:tcW w:w="720" w:type="dxa"/>
            <w:shd w:val="clear" w:color="auto" w:fill="auto"/>
            <w:vAlign w:val="center"/>
          </w:tcPr>
          <w:p w14:paraId="12468327" w14:textId="6A5A4B46"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52.21</w:t>
            </w:r>
          </w:p>
        </w:tc>
        <w:tc>
          <w:tcPr>
            <w:tcW w:w="1440" w:type="dxa"/>
            <w:shd w:val="clear" w:color="auto" w:fill="auto"/>
            <w:vAlign w:val="center"/>
          </w:tcPr>
          <w:p w14:paraId="749C702E" w14:textId="77777777"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975.5280</w:t>
            </w:r>
          </w:p>
          <w:p w14:paraId="362222DF" w14:textId="1569DD9B" w:rsidR="00545986" w:rsidRPr="002C0F10" w:rsidRDefault="00545986" w:rsidP="00545986">
            <w:pPr>
              <w:jc w:val="center"/>
              <w:rPr>
                <w:rFonts w:asciiTheme="minorHAnsi" w:hAnsiTheme="minorHAnsi" w:cstheme="minorHAnsi"/>
                <w:bCs/>
                <w:sz w:val="22"/>
                <w:szCs w:val="22"/>
              </w:rPr>
            </w:pPr>
            <w:r w:rsidRPr="002C0F10">
              <w:rPr>
                <w:rFonts w:asciiTheme="minorHAnsi" w:hAnsiTheme="minorHAnsi" w:cstheme="minorHAnsi"/>
                <w:bCs/>
                <w:sz w:val="22"/>
                <w:szCs w:val="22"/>
              </w:rPr>
              <w:t>973.5132</w:t>
            </w:r>
          </w:p>
        </w:tc>
        <w:tc>
          <w:tcPr>
            <w:tcW w:w="1115" w:type="dxa"/>
            <w:shd w:val="clear" w:color="auto" w:fill="auto"/>
            <w:vAlign w:val="center"/>
          </w:tcPr>
          <w:p w14:paraId="1580F451" w14:textId="7777777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-0.7</w:t>
            </w:r>
          </w:p>
          <w:p w14:paraId="56A08539" w14:textId="7F184C9F"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-0.9</w:t>
            </w:r>
          </w:p>
        </w:tc>
        <w:tc>
          <w:tcPr>
            <w:tcW w:w="2305" w:type="dxa"/>
            <w:shd w:val="clear" w:color="auto" w:fill="auto"/>
            <w:vAlign w:val="center"/>
          </w:tcPr>
          <w:p w14:paraId="4724DDA9" w14:textId="77777777" w:rsidR="00545986" w:rsidRPr="002C0F10" w:rsidRDefault="00545986" w:rsidP="00545986">
            <w:pPr>
              <w:jc w:val="center"/>
              <w:rPr>
                <w:rFonts w:asciiTheme="minorHAnsi" w:eastAsiaTheme="minorHAnsi" w:hAnsiTheme="minorHAnsi" w:cstheme="minorHAnsi"/>
                <w:sz w:val="22"/>
                <w:szCs w:val="22"/>
              </w:rPr>
            </w:pPr>
            <w:r w:rsidRPr="002C0F10">
              <w:rPr>
                <w:rFonts w:asciiTheme="minorHAnsi" w:hAnsiTheme="minorHAnsi" w:cstheme="minorHAnsi"/>
                <w:sz w:val="22"/>
                <w:szCs w:val="22"/>
              </w:rPr>
              <w:t>Ashwagandhanolide</w:t>
            </w:r>
          </w:p>
          <w:p w14:paraId="3BDF8A74" w14:textId="7092B489" w:rsidR="00545986" w:rsidRPr="002C0F10" w:rsidRDefault="00545986" w:rsidP="00545986">
            <w:pPr>
              <w:jc w:val="center"/>
              <w:rPr>
                <w:rFonts w:asciiTheme="minorHAnsi" w:eastAsiaTheme="minorHAnsi" w:hAnsiTheme="minorHAnsi" w:cstheme="minorHAnsi"/>
                <w:sz w:val="22"/>
                <w:szCs w:val="22"/>
              </w:rPr>
            </w:pPr>
            <w:r w:rsidRPr="002C0F10">
              <w:rPr>
                <w:rFonts w:asciiTheme="minorHAnsi" w:hAnsiTheme="minorHAnsi" w:cstheme="minorHAnsi"/>
                <w:sz w:val="22"/>
                <w:szCs w:val="22"/>
              </w:rPr>
              <w:t>C</w:t>
            </w:r>
            <w:r w:rsidRPr="002C0F10">
              <w:rPr>
                <w:rFonts w:asciiTheme="minorHAnsi" w:hAnsiTheme="minorHAnsi" w:cstheme="minorHAnsi"/>
                <w:sz w:val="22"/>
                <w:szCs w:val="22"/>
                <w:vertAlign w:val="subscript"/>
              </w:rPr>
              <w:t>56</w:t>
            </w:r>
            <w:r w:rsidRPr="002C0F10">
              <w:rPr>
                <w:rFonts w:asciiTheme="minorHAnsi" w:hAnsiTheme="minorHAnsi" w:cstheme="minorHAnsi"/>
                <w:sz w:val="22"/>
                <w:szCs w:val="22"/>
              </w:rPr>
              <w:t>H</w:t>
            </w:r>
            <w:r w:rsidRPr="002C0F10">
              <w:rPr>
                <w:rFonts w:asciiTheme="minorHAnsi" w:hAnsiTheme="minorHAnsi" w:cstheme="minorHAnsi"/>
                <w:sz w:val="22"/>
                <w:szCs w:val="22"/>
                <w:vertAlign w:val="subscript"/>
              </w:rPr>
              <w:t>78</w:t>
            </w:r>
            <w:r w:rsidRPr="002C0F10">
              <w:rPr>
                <w:rFonts w:asciiTheme="minorHAnsi" w:hAnsiTheme="minorHAnsi" w:cstheme="minorHAnsi"/>
                <w:sz w:val="22"/>
                <w:szCs w:val="22"/>
              </w:rPr>
              <w:t>O</w:t>
            </w:r>
            <w:r w:rsidRPr="002C0F10">
              <w:rPr>
                <w:rFonts w:asciiTheme="minorHAnsi" w:hAnsiTheme="minorHAnsi" w:cstheme="minorHAnsi"/>
                <w:sz w:val="22"/>
                <w:szCs w:val="22"/>
                <w:vertAlign w:val="subscript"/>
              </w:rPr>
              <w:t>12</w:t>
            </w:r>
            <w:r w:rsidRPr="002C0F10">
              <w:rPr>
                <w:rFonts w:asciiTheme="minorHAnsi" w:hAnsiTheme="minorHAnsi" w:cstheme="minorHAnsi"/>
                <w:sz w:val="22"/>
                <w:szCs w:val="22"/>
              </w:rPr>
              <w:t>S</w:t>
            </w:r>
          </w:p>
          <w:p w14:paraId="09CF5D89" w14:textId="592F2E24"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(919478-81-2)</w:t>
            </w:r>
          </w:p>
          <w:p w14:paraId="6723CF18" w14:textId="1A2C8847" w:rsidR="00545986" w:rsidRPr="002C0F10" w:rsidRDefault="00545986" w:rsidP="00545986">
            <w:pPr>
              <w:jc w:val="center"/>
              <w:rPr>
                <w:rFonts w:asciiTheme="minorHAnsi" w:hAnsiTheme="minorHAnsi" w:cstheme="minorHAnsi"/>
                <w:sz w:val="22"/>
                <w:szCs w:val="22"/>
              </w:rPr>
            </w:pPr>
            <w:r w:rsidRPr="002C0F10">
              <w:rPr>
                <w:rFonts w:asciiTheme="minorHAnsi" w:hAnsiTheme="minorHAnsi" w:cstheme="minorHAnsi"/>
                <w:sz w:val="22"/>
                <w:szCs w:val="22"/>
              </w:rPr>
              <w:t>Matched</w:t>
            </w:r>
          </w:p>
        </w:tc>
        <w:tc>
          <w:tcPr>
            <w:tcW w:w="2598" w:type="dxa"/>
            <w:shd w:val="clear" w:color="auto" w:fill="auto"/>
            <w:vAlign w:val="center"/>
          </w:tcPr>
          <w:p w14:paraId="3F58B671" w14:textId="77777777" w:rsidR="00545986" w:rsidRPr="00BE1751" w:rsidRDefault="00B636EB" w:rsidP="00545986">
            <w:pPr>
              <w:jc w:val="center"/>
              <w:rPr>
                <w:rFonts w:asciiTheme="minorHAnsi" w:hAnsiTheme="minorHAnsi" w:cstheme="minorHAnsi"/>
                <w:sz w:val="16"/>
                <w:szCs w:val="16"/>
              </w:rPr>
            </w:pPr>
            <w:r w:rsidRPr="00B636EB">
              <w:rPr>
                <w:rFonts w:asciiTheme="minorHAnsi" w:hAnsiTheme="minorHAnsi" w:cstheme="minorHAnsi"/>
                <w:noProof/>
                <w:sz w:val="16"/>
                <w:szCs w:val="16"/>
              </w:rPr>
              <w:object w:dxaOrig="10010" w:dyaOrig="9091" w14:anchorId="590A168D">
                <v:shape id="_x0000_i1085" type="#_x0000_t75" alt="" style="width:123.25pt;height:111.75pt;mso-width-percent:0;mso-height-percent:0;mso-width-percent:0;mso-height-percent:0" o:ole="">
                  <v:imagedata r:id="rId130" o:title=""/>
                </v:shape>
                <o:OLEObject Type="Embed" ProgID="ChemDraw.Document.6.0" ShapeID="_x0000_i1085" DrawAspect="Content" ObjectID="_1812873567" r:id="rId131"/>
              </w:object>
            </w:r>
          </w:p>
          <w:p w14:paraId="63CCC16E" w14:textId="60CAA8B1" w:rsidR="00545986" w:rsidRPr="00C22FC8" w:rsidRDefault="00545986" w:rsidP="00545986">
            <w:pPr>
              <w:jc w:val="center"/>
              <w:rPr>
                <w:rFonts w:asciiTheme="minorHAnsi" w:hAnsiTheme="minorHAnsi" w:cstheme="minorHAnsi"/>
                <w:sz w:val="16"/>
                <w:szCs w:val="16"/>
                <w:lang w:val="pt-BR"/>
              </w:rPr>
            </w:pPr>
            <w:r w:rsidRPr="00C22FC8">
              <w:rPr>
                <w:rFonts w:asciiTheme="minorHAnsi" w:hAnsiTheme="minorHAnsi" w:cstheme="minorHAnsi"/>
                <w:sz w:val="16"/>
                <w:szCs w:val="16"/>
                <w:lang w:val="pt-BR"/>
              </w:rPr>
              <w:t>O=C1C=CC(O)C2(O)C1(C)C3C(C(CCC4C(C)C5OC(C(CO)=C(C)C5)=O)C4(C)CC3)CC2SC6C(C7(C)C8C(C(CCC9C(C)C%10OC(C(CO)=C(C)C%10)=O)C9(C)CC8)C6)(O)C(O)C=CC7=O</w:t>
            </w:r>
          </w:p>
        </w:tc>
        <w:tc>
          <w:tcPr>
            <w:tcW w:w="1272" w:type="dxa"/>
            <w:shd w:val="clear" w:color="auto" w:fill="auto"/>
            <w:vAlign w:val="center"/>
          </w:tcPr>
          <w:p w14:paraId="41258083" w14:textId="243073C9" w:rsidR="00545986" w:rsidRPr="009A0BF0" w:rsidRDefault="00545986" w:rsidP="009A0BF0">
            <w:pPr>
              <w:jc w:val="center"/>
              <w:rPr>
                <w:rFonts w:ascii="Calibri" w:hAnsi="Calibri" w:cs="Calibri"/>
                <w:color w:val="000000"/>
                <w:sz w:val="22"/>
                <w:szCs w:val="22"/>
              </w:rPr>
            </w:pPr>
            <w:r>
              <w:rPr>
                <w:rFonts w:ascii="Calibri" w:hAnsi="Calibri" w:cs="Calibri"/>
                <w:color w:val="000000"/>
                <w:sz w:val="22"/>
                <w:szCs w:val="22"/>
              </w:rPr>
              <w:t>0.43</w:t>
            </w:r>
          </w:p>
        </w:tc>
        <w:tc>
          <w:tcPr>
            <w:tcW w:w="4288" w:type="dxa"/>
            <w:shd w:val="clear" w:color="auto" w:fill="auto"/>
            <w:vAlign w:val="center"/>
          </w:tcPr>
          <w:p w14:paraId="2C54191D" w14:textId="77777777"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HRMS supports molecular formula</w:t>
            </w:r>
          </w:p>
          <w:p w14:paraId="3154305F" w14:textId="032A9E5D"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MS/MS supports structure via manual interpretation.</w:t>
            </w:r>
          </w:p>
          <w:p w14:paraId="56BFFC7A" w14:textId="44E55DEB" w:rsidR="00545986" w:rsidRPr="002C0F10" w:rsidRDefault="00545986" w:rsidP="00545986">
            <w:pPr>
              <w:rPr>
                <w:rFonts w:asciiTheme="minorHAnsi" w:hAnsiTheme="minorHAnsi" w:cstheme="minorHAnsi"/>
                <w:sz w:val="22"/>
                <w:szCs w:val="22"/>
              </w:rPr>
            </w:pPr>
            <w:r w:rsidRPr="002C0F10">
              <w:rPr>
                <w:rFonts w:asciiTheme="minorHAnsi" w:hAnsiTheme="minorHAnsi" w:cstheme="minorHAnsi"/>
                <w:sz w:val="22"/>
                <w:szCs w:val="22"/>
              </w:rPr>
              <w:t xml:space="preserve">Literature only contained HRMS and NMR (i.e., no fragmentation), but was related to </w:t>
            </w:r>
            <w:r w:rsidRPr="002C0F10">
              <w:rPr>
                <w:rFonts w:asciiTheme="minorHAnsi" w:hAnsiTheme="minorHAnsi" w:cstheme="minorHAnsi"/>
                <w:i/>
                <w:iCs/>
                <w:sz w:val="22"/>
                <w:szCs w:val="22"/>
              </w:rPr>
              <w:t>W. somnifera</w:t>
            </w:r>
            <w:r w:rsidRPr="002C0F10">
              <w:rPr>
                <w:rFonts w:asciiTheme="minorHAnsi" w:hAnsiTheme="minorHAnsi" w:cstheme="minorHAnsi"/>
                <w:sz w:val="22"/>
                <w:szCs w:val="22"/>
              </w:rPr>
              <w:t xml:space="preserve"> roots</w:t>
            </w:r>
            <w:r w:rsidR="000840A1">
              <w:rPr>
                <w:rFonts w:asciiTheme="minorHAnsi" w:hAnsiTheme="minorHAnsi" w:cstheme="minorHAnsi"/>
                <w:sz w:val="22"/>
                <w:szCs w:val="22"/>
              </w:rPr>
              <w:t xml:space="preserve"> </w:t>
            </w:r>
            <w:r w:rsidR="00D30BA1">
              <w:rPr>
                <w:rFonts w:asciiTheme="minorHAnsi" w:hAnsiTheme="minorHAnsi" w:cstheme="minorHAnsi"/>
                <w:sz w:val="22"/>
                <w:szCs w:val="22"/>
              </w:rPr>
              <w:fldChar w:fldCharType="begin"/>
            </w:r>
            <w:r w:rsidR="00D30BA1">
              <w:rPr>
                <w:rFonts w:asciiTheme="minorHAnsi" w:hAnsiTheme="minorHAnsi" w:cstheme="minorHAnsi"/>
                <w:sz w:val="22"/>
                <w:szCs w:val="22"/>
              </w:rPr>
              <w:instrText xml:space="preserve"> ADDIN EN.CITE &lt;EndNote&gt;&lt;Cite&gt;&lt;Author&gt;Subbaraju&lt;/Author&gt;&lt;Year&gt;2006&lt;/Year&gt;&lt;RecNum&gt;55&lt;/RecNum&gt;&lt;record&gt;&lt;rec-number&gt;55&lt;/rec-number&gt;&lt;foreign-keys&gt;&lt;key app="EN" db-id="5zveep5p5rfddlepf295ra0fxsdrfd9s0ezs" timestamp="1740071654"&gt;55&lt;/key&gt;&lt;/foreign-keys&gt;&lt;ref-type name="Journal Article"&gt;17&lt;/ref-type&gt;&lt;contributors&gt;&lt;authors&gt;&lt;author&gt;Subbaraju, Gottumukkala V.&lt;/author&gt;&lt;author&gt;Vanisree, Mulabagal&lt;/author&gt;&lt;author&gt;Rao, Chirravuri V.&lt;/author&gt;&lt;author&gt;Sivaramakrishna, Chillara&lt;/author&gt;&lt;author&gt;Sridhar, Pratha&lt;/author&gt;&lt;author&gt;Jayaprakasam, Bolleddula&lt;/author&gt;&lt;author&gt;Nair, Muraleedharan G.&lt;/author&gt;&lt;/authors&gt;&lt;/contributors&gt;&lt;titles&gt;&lt;title&gt;Ashwagandhanolide, a Bioactive Dimeric Thiowithanolide Isolated from the Roots of Withania somnifera&lt;/title&gt;&lt;secondary-title&gt;Journal of Natural Products&lt;/secondary-title&gt;&lt;/titles&gt;&lt;periodical&gt;&lt;full-title&gt;Journal of Natural Products&lt;/full-title&gt;&lt;/periodical&gt;&lt;pages&gt;1790-1792&lt;/pages&gt;&lt;volume&gt;69&lt;/volume&gt;&lt;number&gt;12&lt;/number&gt;&lt;dates&gt;&lt;year&gt;2006&lt;/year&gt;&lt;pub-dates&gt;&lt;date&gt;2006/12/01&lt;/date&gt;&lt;/pub-dates&gt;&lt;/dates&gt;&lt;publisher&gt;American Chemical Society&lt;/publisher&gt;&lt;isbn&gt;0163-3864&lt;/isbn&gt;&lt;urls&gt;&lt;related-urls&gt;&lt;url&gt;https://doi.org/10.1021/np060147p&lt;/url&gt;&lt;/related-urls&gt;&lt;/urls&gt;&lt;electronic-resource-num&gt;10.1021/np060147p&lt;/electronic-resource-num&gt;&lt;/record&gt;&lt;/Cite&gt;&lt;/EndNote&gt;</w:instrText>
            </w:r>
            <w:r w:rsidR="00D30BA1">
              <w:rPr>
                <w:rFonts w:asciiTheme="minorHAnsi" w:hAnsiTheme="minorHAnsi" w:cstheme="minorHAnsi"/>
                <w:sz w:val="22"/>
                <w:szCs w:val="22"/>
              </w:rPr>
              <w:fldChar w:fldCharType="separate"/>
            </w:r>
            <w:r w:rsidR="00D30BA1">
              <w:rPr>
                <w:rFonts w:asciiTheme="minorHAnsi" w:hAnsiTheme="minorHAnsi" w:cstheme="minorHAnsi"/>
                <w:noProof/>
                <w:sz w:val="22"/>
                <w:szCs w:val="22"/>
              </w:rPr>
              <w:t>{Subbaraju, 2006 #55}</w:t>
            </w:r>
            <w:r w:rsidR="00D30BA1">
              <w:rPr>
                <w:rFonts w:asciiTheme="minorHAnsi" w:hAnsiTheme="minorHAnsi" w:cstheme="minorHAnsi"/>
                <w:sz w:val="22"/>
                <w:szCs w:val="22"/>
              </w:rPr>
              <w:fldChar w:fldCharType="end"/>
            </w:r>
            <w:r w:rsidRPr="002C0F10">
              <w:rPr>
                <w:rFonts w:asciiTheme="minorHAnsi" w:hAnsiTheme="minorHAnsi" w:cstheme="minorHAnsi"/>
                <w:sz w:val="22"/>
                <w:szCs w:val="22"/>
              </w:rPr>
              <w:t>.</w:t>
            </w:r>
          </w:p>
        </w:tc>
      </w:tr>
      <w:tr w:rsidR="00545986" w:rsidRPr="000C3398" w14:paraId="5C3B986D" w14:textId="77777777" w:rsidTr="00847EB6">
        <w:trPr>
          <w:cantSplit/>
          <w:trHeight w:val="1763"/>
        </w:trPr>
        <w:tc>
          <w:tcPr>
            <w:tcW w:w="715" w:type="dxa"/>
            <w:shd w:val="clear" w:color="auto" w:fill="auto"/>
            <w:vAlign w:val="center"/>
          </w:tcPr>
          <w:p w14:paraId="1BF65129" w14:textId="3997637C" w:rsidR="00545986" w:rsidRPr="00F120F1" w:rsidRDefault="00545986" w:rsidP="00545986">
            <w:pPr>
              <w:jc w:val="center"/>
              <w:rPr>
                <w:rFonts w:asciiTheme="minorHAnsi" w:hAnsiTheme="minorHAnsi" w:cstheme="minorHAnsi"/>
                <w:sz w:val="22"/>
                <w:szCs w:val="22"/>
              </w:rPr>
            </w:pPr>
            <w:r w:rsidRPr="00F120F1">
              <w:rPr>
                <w:rFonts w:asciiTheme="minorHAnsi" w:hAnsiTheme="minorHAnsi" w:cstheme="minorHAnsi"/>
                <w:sz w:val="22"/>
                <w:szCs w:val="22"/>
              </w:rPr>
              <w:t>45</w:t>
            </w:r>
          </w:p>
        </w:tc>
        <w:tc>
          <w:tcPr>
            <w:tcW w:w="720" w:type="dxa"/>
            <w:shd w:val="clear" w:color="auto" w:fill="auto"/>
            <w:vAlign w:val="center"/>
          </w:tcPr>
          <w:p w14:paraId="53944332" w14:textId="0B12ABF9" w:rsidR="00545986" w:rsidRPr="00F120F1" w:rsidRDefault="00545986" w:rsidP="00545986">
            <w:pPr>
              <w:jc w:val="center"/>
              <w:rPr>
                <w:rFonts w:asciiTheme="minorHAnsi" w:hAnsiTheme="minorHAnsi" w:cstheme="minorHAnsi"/>
                <w:sz w:val="22"/>
                <w:szCs w:val="22"/>
              </w:rPr>
            </w:pPr>
            <w:r w:rsidRPr="00F120F1">
              <w:rPr>
                <w:rFonts w:asciiTheme="minorHAnsi" w:hAnsiTheme="minorHAnsi" w:cstheme="minorHAnsi"/>
                <w:sz w:val="22"/>
                <w:szCs w:val="22"/>
              </w:rPr>
              <w:t>54.18</w:t>
            </w:r>
          </w:p>
        </w:tc>
        <w:tc>
          <w:tcPr>
            <w:tcW w:w="1440" w:type="dxa"/>
            <w:shd w:val="clear" w:color="auto" w:fill="auto"/>
            <w:vAlign w:val="center"/>
          </w:tcPr>
          <w:p w14:paraId="6368B4E2" w14:textId="77777777" w:rsidR="00545986" w:rsidRDefault="00545986" w:rsidP="00545986">
            <w:pPr>
              <w:jc w:val="center"/>
              <w:rPr>
                <w:rFonts w:asciiTheme="minorHAnsi" w:hAnsiTheme="minorHAnsi" w:cstheme="minorHAnsi"/>
                <w:bCs/>
                <w:sz w:val="22"/>
                <w:szCs w:val="22"/>
              </w:rPr>
            </w:pPr>
            <w:r w:rsidRPr="00F120F1">
              <w:rPr>
                <w:rFonts w:asciiTheme="minorHAnsi" w:hAnsiTheme="minorHAnsi" w:cstheme="minorHAnsi"/>
                <w:bCs/>
                <w:sz w:val="22"/>
                <w:szCs w:val="22"/>
              </w:rPr>
              <w:t>455.2791</w:t>
            </w:r>
          </w:p>
          <w:p w14:paraId="79E2C2EE" w14:textId="78C70189" w:rsidR="00545986" w:rsidRPr="00F120F1" w:rsidRDefault="00545986" w:rsidP="00545986">
            <w:pPr>
              <w:jc w:val="center"/>
              <w:rPr>
                <w:rFonts w:asciiTheme="minorHAnsi" w:hAnsiTheme="minorHAnsi" w:cstheme="minorHAnsi"/>
                <w:bCs/>
                <w:sz w:val="22"/>
                <w:szCs w:val="22"/>
              </w:rPr>
            </w:pPr>
            <w:r>
              <w:rPr>
                <w:rFonts w:asciiTheme="minorHAnsi" w:hAnsiTheme="minorHAnsi" w:cstheme="minorHAnsi"/>
                <w:bCs/>
                <w:sz w:val="22"/>
                <w:szCs w:val="22"/>
              </w:rPr>
              <w:t>-</w:t>
            </w:r>
          </w:p>
        </w:tc>
        <w:tc>
          <w:tcPr>
            <w:tcW w:w="1115" w:type="dxa"/>
            <w:shd w:val="clear" w:color="auto" w:fill="auto"/>
            <w:vAlign w:val="center"/>
          </w:tcPr>
          <w:p w14:paraId="115E335D" w14:textId="77777777" w:rsidR="00545986" w:rsidRDefault="00545986" w:rsidP="00545986">
            <w:pPr>
              <w:jc w:val="center"/>
              <w:rPr>
                <w:rFonts w:asciiTheme="minorHAnsi" w:hAnsiTheme="minorHAnsi" w:cstheme="minorHAnsi"/>
                <w:sz w:val="22"/>
                <w:szCs w:val="22"/>
              </w:rPr>
            </w:pPr>
            <w:r w:rsidRPr="00F120F1">
              <w:rPr>
                <w:rFonts w:asciiTheme="minorHAnsi" w:hAnsiTheme="minorHAnsi" w:cstheme="minorHAnsi"/>
                <w:sz w:val="22"/>
                <w:szCs w:val="22"/>
              </w:rPr>
              <w:t>-0.2</w:t>
            </w:r>
          </w:p>
          <w:p w14:paraId="0B5D28A3" w14:textId="0592E2A7" w:rsidR="00545986" w:rsidRPr="00F120F1" w:rsidRDefault="00545986" w:rsidP="00545986">
            <w:pPr>
              <w:jc w:val="center"/>
              <w:rPr>
                <w:rFonts w:asciiTheme="minorHAnsi" w:hAnsiTheme="minorHAnsi" w:cstheme="minorHAnsi"/>
                <w:sz w:val="22"/>
                <w:szCs w:val="22"/>
              </w:rPr>
            </w:pPr>
            <w:r>
              <w:rPr>
                <w:rFonts w:asciiTheme="minorHAnsi" w:hAnsiTheme="minorHAnsi" w:cstheme="minorHAnsi"/>
                <w:sz w:val="22"/>
                <w:szCs w:val="22"/>
              </w:rPr>
              <w:t>-</w:t>
            </w:r>
          </w:p>
        </w:tc>
        <w:tc>
          <w:tcPr>
            <w:tcW w:w="2305" w:type="dxa"/>
            <w:shd w:val="clear" w:color="auto" w:fill="auto"/>
            <w:vAlign w:val="center"/>
          </w:tcPr>
          <w:p w14:paraId="60C57B10" w14:textId="77777777" w:rsidR="00545986" w:rsidRPr="00F120F1" w:rsidRDefault="00545986" w:rsidP="00545986">
            <w:pPr>
              <w:jc w:val="center"/>
              <w:rPr>
                <w:rFonts w:asciiTheme="minorHAnsi" w:hAnsiTheme="minorHAnsi" w:cstheme="minorHAnsi"/>
                <w:sz w:val="22"/>
                <w:szCs w:val="22"/>
              </w:rPr>
            </w:pPr>
            <w:r w:rsidRPr="00F120F1">
              <w:rPr>
                <w:rFonts w:asciiTheme="minorHAnsi" w:hAnsiTheme="minorHAnsi" w:cstheme="minorHAnsi"/>
                <w:sz w:val="22"/>
                <w:szCs w:val="22"/>
              </w:rPr>
              <w:t xml:space="preserve">Withanolide B </w:t>
            </w:r>
          </w:p>
          <w:p w14:paraId="6E1B748C" w14:textId="3E2306B7" w:rsidR="00545986" w:rsidRPr="00F120F1" w:rsidRDefault="00545986" w:rsidP="00545986">
            <w:pPr>
              <w:jc w:val="center"/>
              <w:rPr>
                <w:rFonts w:asciiTheme="minorHAnsi" w:hAnsiTheme="minorHAnsi" w:cstheme="minorHAnsi"/>
                <w:sz w:val="22"/>
                <w:szCs w:val="22"/>
              </w:rPr>
            </w:pPr>
            <w:r w:rsidRPr="00F120F1">
              <w:rPr>
                <w:rFonts w:asciiTheme="minorHAnsi" w:hAnsiTheme="minorHAnsi" w:cstheme="minorHAnsi"/>
                <w:sz w:val="22"/>
                <w:szCs w:val="22"/>
              </w:rPr>
              <w:t>C</w:t>
            </w:r>
            <w:r w:rsidRPr="00F120F1">
              <w:rPr>
                <w:rFonts w:asciiTheme="minorHAnsi" w:hAnsiTheme="minorHAnsi" w:cstheme="minorHAnsi"/>
                <w:sz w:val="22"/>
                <w:szCs w:val="22"/>
                <w:vertAlign w:val="subscript"/>
              </w:rPr>
              <w:t>28</w:t>
            </w:r>
            <w:r w:rsidRPr="00F120F1">
              <w:rPr>
                <w:rFonts w:asciiTheme="minorHAnsi" w:hAnsiTheme="minorHAnsi" w:cstheme="minorHAnsi"/>
                <w:sz w:val="22"/>
                <w:szCs w:val="22"/>
              </w:rPr>
              <w:t>H</w:t>
            </w:r>
            <w:r w:rsidRPr="00F120F1">
              <w:rPr>
                <w:rFonts w:asciiTheme="minorHAnsi" w:hAnsiTheme="minorHAnsi" w:cstheme="minorHAnsi"/>
                <w:sz w:val="22"/>
                <w:szCs w:val="22"/>
                <w:vertAlign w:val="subscript"/>
              </w:rPr>
              <w:t>38</w:t>
            </w:r>
            <w:r w:rsidRPr="00F120F1">
              <w:rPr>
                <w:rFonts w:asciiTheme="minorHAnsi" w:hAnsiTheme="minorHAnsi" w:cstheme="minorHAnsi"/>
                <w:sz w:val="22"/>
                <w:szCs w:val="22"/>
              </w:rPr>
              <w:t>O</w:t>
            </w:r>
            <w:r w:rsidRPr="00F120F1">
              <w:rPr>
                <w:rFonts w:asciiTheme="minorHAnsi" w:hAnsiTheme="minorHAnsi" w:cstheme="minorHAnsi"/>
                <w:sz w:val="22"/>
                <w:szCs w:val="22"/>
                <w:vertAlign w:val="subscript"/>
              </w:rPr>
              <w:t>5</w:t>
            </w:r>
          </w:p>
          <w:p w14:paraId="2E53109A" w14:textId="6F457187" w:rsidR="00545986" w:rsidRPr="00F120F1" w:rsidRDefault="00545986" w:rsidP="00545986">
            <w:pPr>
              <w:jc w:val="center"/>
              <w:rPr>
                <w:rFonts w:asciiTheme="minorHAnsi" w:hAnsiTheme="minorHAnsi" w:cstheme="minorHAnsi"/>
                <w:sz w:val="22"/>
                <w:szCs w:val="22"/>
              </w:rPr>
            </w:pPr>
            <w:r w:rsidRPr="00F120F1">
              <w:rPr>
                <w:rFonts w:asciiTheme="minorHAnsi" w:hAnsiTheme="minorHAnsi" w:cstheme="minorHAnsi"/>
                <w:sz w:val="22"/>
                <w:szCs w:val="22"/>
              </w:rPr>
              <w:t>(56973-41-2)</w:t>
            </w:r>
          </w:p>
          <w:p w14:paraId="0FECB894" w14:textId="7D5F3FCA" w:rsidR="00545986" w:rsidRPr="00F120F1" w:rsidRDefault="00545986" w:rsidP="00545986">
            <w:pPr>
              <w:jc w:val="center"/>
              <w:rPr>
                <w:rFonts w:asciiTheme="minorHAnsi" w:hAnsiTheme="minorHAnsi" w:cstheme="minorHAnsi"/>
                <w:sz w:val="22"/>
                <w:szCs w:val="22"/>
              </w:rPr>
            </w:pPr>
            <w:r w:rsidRPr="00F120F1">
              <w:rPr>
                <w:rFonts w:asciiTheme="minorHAnsi" w:hAnsiTheme="minorHAnsi" w:cstheme="minorHAnsi"/>
                <w:sz w:val="22"/>
                <w:szCs w:val="22"/>
              </w:rPr>
              <w:t>Reference</w:t>
            </w:r>
          </w:p>
        </w:tc>
        <w:tc>
          <w:tcPr>
            <w:tcW w:w="2598" w:type="dxa"/>
            <w:shd w:val="clear" w:color="auto" w:fill="auto"/>
            <w:vAlign w:val="center"/>
          </w:tcPr>
          <w:p w14:paraId="46167B21" w14:textId="77777777" w:rsidR="00545986" w:rsidRPr="00BE1751" w:rsidRDefault="00B636EB" w:rsidP="00545986">
            <w:pPr>
              <w:jc w:val="center"/>
              <w:rPr>
                <w:rFonts w:asciiTheme="minorHAnsi" w:hAnsiTheme="minorHAnsi" w:cstheme="minorHAnsi"/>
                <w:sz w:val="16"/>
                <w:szCs w:val="16"/>
              </w:rPr>
            </w:pPr>
            <w:r w:rsidRPr="00B636EB">
              <w:rPr>
                <w:rFonts w:asciiTheme="minorHAnsi" w:hAnsiTheme="minorHAnsi" w:cstheme="minorHAnsi"/>
                <w:noProof/>
                <w:sz w:val="16"/>
                <w:szCs w:val="16"/>
              </w:rPr>
              <w:object w:dxaOrig="5428" w:dyaOrig="3084" w14:anchorId="79A721F4">
                <v:shape id="_x0000_i1086" type="#_x0000_t75" alt="" style="width:118.65pt;height:66.8pt;mso-width-percent:0;mso-height-percent:0;mso-width-percent:0;mso-height-percent:0" o:ole="">
                  <v:imagedata r:id="rId132" o:title=""/>
                </v:shape>
                <o:OLEObject Type="Embed" ProgID="ChemDraw.Document.6.0" ShapeID="_x0000_i1086" DrawAspect="Content" ObjectID="_1812873568" r:id="rId133"/>
              </w:object>
            </w:r>
          </w:p>
          <w:p w14:paraId="0771C48F" w14:textId="723D5E6B" w:rsidR="00545986" w:rsidRPr="00C22FC8" w:rsidRDefault="00545986" w:rsidP="00545986">
            <w:pPr>
              <w:jc w:val="center"/>
              <w:rPr>
                <w:rFonts w:asciiTheme="minorHAnsi" w:hAnsiTheme="minorHAnsi" w:cstheme="minorHAnsi"/>
                <w:sz w:val="16"/>
                <w:szCs w:val="16"/>
                <w:lang w:val="pt-BR"/>
              </w:rPr>
            </w:pPr>
            <w:r w:rsidRPr="00C22FC8">
              <w:rPr>
                <w:rFonts w:asciiTheme="minorHAnsi" w:hAnsiTheme="minorHAnsi" w:cstheme="minorHAnsi"/>
                <w:sz w:val="16"/>
                <w:szCs w:val="16"/>
                <w:lang w:val="pt-BR"/>
              </w:rPr>
              <w:t>O=C1C=CCC2(O)C1(C)C3C(C(CCC4C(C)C5OC(C(C)=C(C)C5)=O)C4(C)CC3)C6C2O6</w:t>
            </w:r>
          </w:p>
        </w:tc>
        <w:tc>
          <w:tcPr>
            <w:tcW w:w="1272" w:type="dxa"/>
            <w:shd w:val="clear" w:color="auto" w:fill="auto"/>
            <w:vAlign w:val="center"/>
          </w:tcPr>
          <w:p w14:paraId="328E5DAB" w14:textId="770A34AA" w:rsidR="00545986" w:rsidRPr="009A0BF0" w:rsidRDefault="00545986" w:rsidP="009A0BF0">
            <w:pPr>
              <w:jc w:val="center"/>
              <w:rPr>
                <w:rFonts w:ascii="Calibri" w:hAnsi="Calibri" w:cs="Calibri"/>
                <w:sz w:val="22"/>
                <w:szCs w:val="22"/>
              </w:rPr>
            </w:pPr>
            <w:r w:rsidRPr="00F120F1">
              <w:rPr>
                <w:rFonts w:ascii="Calibri" w:hAnsi="Calibri" w:cs="Calibri"/>
                <w:sz w:val="22"/>
                <w:szCs w:val="22"/>
              </w:rPr>
              <w:t>0.61</w:t>
            </w:r>
          </w:p>
        </w:tc>
        <w:tc>
          <w:tcPr>
            <w:tcW w:w="4288" w:type="dxa"/>
            <w:shd w:val="clear" w:color="auto" w:fill="auto"/>
            <w:vAlign w:val="center"/>
          </w:tcPr>
          <w:p w14:paraId="4BCD8D17" w14:textId="77777777" w:rsidR="00545986" w:rsidRPr="00F120F1" w:rsidRDefault="00545986" w:rsidP="00545986">
            <w:pPr>
              <w:rPr>
                <w:rFonts w:asciiTheme="minorHAnsi" w:hAnsiTheme="minorHAnsi" w:cstheme="minorHAnsi"/>
                <w:sz w:val="22"/>
                <w:szCs w:val="22"/>
              </w:rPr>
            </w:pPr>
            <w:r w:rsidRPr="00F120F1">
              <w:rPr>
                <w:rFonts w:asciiTheme="minorHAnsi" w:hAnsiTheme="minorHAnsi" w:cstheme="minorHAnsi"/>
                <w:sz w:val="22"/>
                <w:szCs w:val="22"/>
              </w:rPr>
              <w:t>HRMS supports molecular formula</w:t>
            </w:r>
          </w:p>
          <w:p w14:paraId="27AA84AC" w14:textId="77777777" w:rsidR="00545986" w:rsidRPr="00F120F1" w:rsidRDefault="00545986" w:rsidP="00545986">
            <w:pPr>
              <w:rPr>
                <w:rFonts w:asciiTheme="minorHAnsi" w:hAnsiTheme="minorHAnsi" w:cstheme="minorHAnsi"/>
                <w:sz w:val="22"/>
                <w:szCs w:val="22"/>
              </w:rPr>
            </w:pPr>
            <w:r w:rsidRPr="00F120F1">
              <w:rPr>
                <w:rFonts w:asciiTheme="minorHAnsi" w:hAnsiTheme="minorHAnsi" w:cstheme="minorHAnsi"/>
                <w:sz w:val="22"/>
                <w:szCs w:val="22"/>
              </w:rPr>
              <w:t>MS/MS supports structure via reference standard.</w:t>
            </w:r>
          </w:p>
          <w:p w14:paraId="1AAC3A0C" w14:textId="53B081BE" w:rsidR="00545986" w:rsidRPr="00F120F1" w:rsidRDefault="00545986" w:rsidP="00545986">
            <w:pPr>
              <w:rPr>
                <w:rFonts w:asciiTheme="minorHAnsi" w:hAnsiTheme="minorHAnsi" w:cstheme="minorHAnsi"/>
                <w:sz w:val="22"/>
                <w:szCs w:val="22"/>
              </w:rPr>
            </w:pPr>
            <w:r w:rsidRPr="00F120F1">
              <w:rPr>
                <w:rFonts w:asciiTheme="minorHAnsi" w:hAnsiTheme="minorHAnsi" w:cstheme="minorHAnsi"/>
                <w:sz w:val="22"/>
                <w:szCs w:val="22"/>
              </w:rPr>
              <w:t>Retention time matches reference standard.</w:t>
            </w:r>
          </w:p>
        </w:tc>
      </w:tr>
      <w:tr w:rsidR="00545986" w:rsidRPr="000C3398" w14:paraId="697F496A" w14:textId="77777777" w:rsidTr="00847EB6">
        <w:trPr>
          <w:cantSplit/>
          <w:trHeight w:val="1763"/>
        </w:trPr>
        <w:tc>
          <w:tcPr>
            <w:tcW w:w="715" w:type="dxa"/>
            <w:shd w:val="clear" w:color="auto" w:fill="auto"/>
            <w:vAlign w:val="center"/>
          </w:tcPr>
          <w:p w14:paraId="0F8B6C27" w14:textId="6C714C4D" w:rsidR="00545986" w:rsidRPr="00F120F1" w:rsidRDefault="00545986" w:rsidP="00545986">
            <w:pPr>
              <w:jc w:val="center"/>
              <w:rPr>
                <w:rFonts w:asciiTheme="minorHAnsi" w:hAnsiTheme="minorHAnsi" w:cstheme="minorHAnsi"/>
                <w:sz w:val="22"/>
                <w:szCs w:val="22"/>
              </w:rPr>
            </w:pPr>
            <w:r w:rsidRPr="00F120F1">
              <w:rPr>
                <w:rFonts w:asciiTheme="minorHAnsi" w:hAnsiTheme="minorHAnsi" w:cstheme="minorHAnsi"/>
                <w:sz w:val="22"/>
                <w:szCs w:val="22"/>
              </w:rPr>
              <w:t>46a</w:t>
            </w:r>
          </w:p>
        </w:tc>
        <w:tc>
          <w:tcPr>
            <w:tcW w:w="720" w:type="dxa"/>
            <w:vMerge w:val="restart"/>
            <w:shd w:val="clear" w:color="auto" w:fill="auto"/>
            <w:vAlign w:val="center"/>
          </w:tcPr>
          <w:p w14:paraId="72C0BDE6" w14:textId="7647ECEB" w:rsidR="00545986" w:rsidRPr="00F120F1" w:rsidRDefault="00545986" w:rsidP="00545986">
            <w:pPr>
              <w:jc w:val="center"/>
              <w:rPr>
                <w:rFonts w:asciiTheme="minorHAnsi" w:hAnsiTheme="minorHAnsi" w:cstheme="minorHAnsi"/>
                <w:sz w:val="22"/>
                <w:szCs w:val="22"/>
              </w:rPr>
            </w:pPr>
            <w:r w:rsidRPr="00F120F1">
              <w:rPr>
                <w:rFonts w:asciiTheme="minorHAnsi" w:hAnsiTheme="minorHAnsi" w:cstheme="minorHAnsi"/>
                <w:sz w:val="22"/>
                <w:szCs w:val="22"/>
              </w:rPr>
              <w:t>76.77</w:t>
            </w:r>
          </w:p>
        </w:tc>
        <w:tc>
          <w:tcPr>
            <w:tcW w:w="1440" w:type="dxa"/>
            <w:shd w:val="clear" w:color="auto" w:fill="auto"/>
            <w:vAlign w:val="center"/>
          </w:tcPr>
          <w:p w14:paraId="2AA037BA" w14:textId="77777777" w:rsidR="00545986" w:rsidRPr="00F120F1" w:rsidRDefault="00545986" w:rsidP="00545986">
            <w:pPr>
              <w:jc w:val="center"/>
              <w:rPr>
                <w:rFonts w:asciiTheme="minorHAnsi" w:hAnsiTheme="minorHAnsi" w:cstheme="minorHAnsi"/>
                <w:bCs/>
                <w:sz w:val="22"/>
                <w:szCs w:val="22"/>
              </w:rPr>
            </w:pPr>
            <w:r w:rsidRPr="00F120F1">
              <w:rPr>
                <w:rFonts w:asciiTheme="minorHAnsi" w:hAnsiTheme="minorHAnsi" w:cstheme="minorHAnsi"/>
                <w:bCs/>
                <w:sz w:val="22"/>
                <w:szCs w:val="22"/>
              </w:rPr>
              <w:t>256.2638</w:t>
            </w:r>
          </w:p>
          <w:p w14:paraId="6742276C" w14:textId="315E78BE" w:rsidR="00545986" w:rsidRPr="00F120F1" w:rsidRDefault="00545986" w:rsidP="00545986">
            <w:pPr>
              <w:jc w:val="center"/>
              <w:rPr>
                <w:rFonts w:asciiTheme="minorHAnsi" w:hAnsiTheme="minorHAnsi" w:cstheme="minorHAnsi"/>
                <w:bCs/>
                <w:sz w:val="22"/>
                <w:szCs w:val="22"/>
              </w:rPr>
            </w:pPr>
            <w:r w:rsidRPr="00F120F1">
              <w:rPr>
                <w:rFonts w:asciiTheme="minorHAnsi" w:hAnsiTheme="minorHAnsi" w:cstheme="minorHAnsi"/>
                <w:bCs/>
                <w:sz w:val="22"/>
                <w:szCs w:val="22"/>
              </w:rPr>
              <w:t>-</w:t>
            </w:r>
          </w:p>
        </w:tc>
        <w:tc>
          <w:tcPr>
            <w:tcW w:w="1115" w:type="dxa"/>
            <w:shd w:val="clear" w:color="auto" w:fill="auto"/>
            <w:vAlign w:val="center"/>
          </w:tcPr>
          <w:p w14:paraId="7CD19D1A" w14:textId="77777777" w:rsidR="00545986" w:rsidRPr="00F120F1" w:rsidRDefault="00545986" w:rsidP="00545986">
            <w:pPr>
              <w:jc w:val="center"/>
              <w:rPr>
                <w:rFonts w:asciiTheme="minorHAnsi" w:hAnsiTheme="minorHAnsi" w:cstheme="minorHAnsi"/>
                <w:sz w:val="22"/>
                <w:szCs w:val="22"/>
              </w:rPr>
            </w:pPr>
            <w:r w:rsidRPr="00F120F1">
              <w:rPr>
                <w:rFonts w:asciiTheme="minorHAnsi" w:hAnsiTheme="minorHAnsi" w:cstheme="minorHAnsi"/>
                <w:sz w:val="22"/>
                <w:szCs w:val="22"/>
              </w:rPr>
              <w:t>0.2</w:t>
            </w:r>
          </w:p>
          <w:p w14:paraId="6FEF58A3" w14:textId="104ADBCE" w:rsidR="00545986" w:rsidRPr="00F120F1" w:rsidRDefault="00545986" w:rsidP="00545986">
            <w:pPr>
              <w:jc w:val="center"/>
              <w:rPr>
                <w:rFonts w:asciiTheme="minorHAnsi" w:hAnsiTheme="minorHAnsi" w:cstheme="minorHAnsi"/>
                <w:sz w:val="22"/>
                <w:szCs w:val="22"/>
              </w:rPr>
            </w:pPr>
            <w:r w:rsidRPr="00F120F1">
              <w:rPr>
                <w:rFonts w:asciiTheme="minorHAnsi" w:hAnsiTheme="minorHAnsi" w:cstheme="minorHAnsi"/>
                <w:sz w:val="22"/>
                <w:szCs w:val="22"/>
              </w:rPr>
              <w:t>-</w:t>
            </w:r>
          </w:p>
        </w:tc>
        <w:tc>
          <w:tcPr>
            <w:tcW w:w="2305" w:type="dxa"/>
            <w:shd w:val="clear" w:color="auto" w:fill="auto"/>
            <w:vAlign w:val="center"/>
          </w:tcPr>
          <w:p w14:paraId="75DB457A" w14:textId="77777777" w:rsidR="00545986" w:rsidRPr="00F120F1" w:rsidRDefault="00545986" w:rsidP="00545986">
            <w:pPr>
              <w:jc w:val="center"/>
              <w:rPr>
                <w:rFonts w:asciiTheme="minorHAnsi" w:hAnsiTheme="minorHAnsi" w:cstheme="minorHAnsi"/>
                <w:sz w:val="22"/>
                <w:szCs w:val="22"/>
              </w:rPr>
            </w:pPr>
            <w:r w:rsidRPr="00F120F1">
              <w:rPr>
                <w:rFonts w:asciiTheme="minorHAnsi" w:hAnsiTheme="minorHAnsi" w:cstheme="minorHAnsi"/>
                <w:sz w:val="22"/>
                <w:szCs w:val="22"/>
              </w:rPr>
              <w:t>Hexadecanamide</w:t>
            </w:r>
          </w:p>
          <w:p w14:paraId="7F14A930" w14:textId="77BD72A2" w:rsidR="00545986" w:rsidRPr="00F120F1" w:rsidRDefault="00545986" w:rsidP="00545986">
            <w:pPr>
              <w:jc w:val="center"/>
              <w:rPr>
                <w:rFonts w:asciiTheme="minorHAnsi" w:hAnsiTheme="minorHAnsi" w:cstheme="minorHAnsi"/>
                <w:sz w:val="22"/>
                <w:szCs w:val="22"/>
              </w:rPr>
            </w:pPr>
            <w:r w:rsidRPr="00F120F1">
              <w:rPr>
                <w:rFonts w:asciiTheme="minorHAnsi" w:hAnsiTheme="minorHAnsi" w:cstheme="minorHAnsi"/>
                <w:sz w:val="22"/>
                <w:szCs w:val="22"/>
              </w:rPr>
              <w:t>C</w:t>
            </w:r>
            <w:r w:rsidRPr="00F120F1">
              <w:rPr>
                <w:rFonts w:asciiTheme="minorHAnsi" w:hAnsiTheme="minorHAnsi" w:cstheme="minorHAnsi"/>
                <w:sz w:val="22"/>
                <w:szCs w:val="22"/>
                <w:vertAlign w:val="subscript"/>
              </w:rPr>
              <w:t>16</w:t>
            </w:r>
            <w:r w:rsidRPr="00F120F1">
              <w:rPr>
                <w:rFonts w:asciiTheme="minorHAnsi" w:hAnsiTheme="minorHAnsi" w:cstheme="minorHAnsi"/>
                <w:sz w:val="22"/>
                <w:szCs w:val="22"/>
              </w:rPr>
              <w:t>H</w:t>
            </w:r>
            <w:r w:rsidRPr="00F120F1">
              <w:rPr>
                <w:rFonts w:asciiTheme="minorHAnsi" w:hAnsiTheme="minorHAnsi" w:cstheme="minorHAnsi"/>
                <w:sz w:val="22"/>
                <w:szCs w:val="22"/>
                <w:vertAlign w:val="subscript"/>
              </w:rPr>
              <w:t>33</w:t>
            </w:r>
            <w:r w:rsidRPr="00F120F1">
              <w:rPr>
                <w:rFonts w:asciiTheme="minorHAnsi" w:hAnsiTheme="minorHAnsi" w:cstheme="minorHAnsi"/>
                <w:sz w:val="22"/>
                <w:szCs w:val="22"/>
              </w:rPr>
              <w:t>NO</w:t>
            </w:r>
          </w:p>
          <w:p w14:paraId="75F70129" w14:textId="109CF8C5" w:rsidR="00545986" w:rsidRPr="00F120F1" w:rsidRDefault="00545986" w:rsidP="00545986">
            <w:pPr>
              <w:jc w:val="center"/>
              <w:rPr>
                <w:rFonts w:asciiTheme="minorHAnsi" w:hAnsiTheme="minorHAnsi" w:cstheme="minorHAnsi"/>
                <w:sz w:val="22"/>
                <w:szCs w:val="22"/>
              </w:rPr>
            </w:pPr>
            <w:r w:rsidRPr="00F120F1">
              <w:rPr>
                <w:rFonts w:asciiTheme="minorHAnsi" w:hAnsiTheme="minorHAnsi" w:cstheme="minorHAnsi"/>
                <w:sz w:val="22"/>
                <w:szCs w:val="22"/>
              </w:rPr>
              <w:t>(629-54-9)</w:t>
            </w:r>
          </w:p>
          <w:p w14:paraId="4C284F76" w14:textId="58DA0F4A" w:rsidR="00545986" w:rsidRPr="00F120F1" w:rsidRDefault="00545986" w:rsidP="00545986">
            <w:pPr>
              <w:jc w:val="center"/>
              <w:rPr>
                <w:rFonts w:asciiTheme="minorHAnsi" w:hAnsiTheme="minorHAnsi" w:cstheme="minorHAnsi"/>
                <w:sz w:val="22"/>
                <w:szCs w:val="22"/>
              </w:rPr>
            </w:pPr>
            <w:r w:rsidRPr="00F120F1">
              <w:rPr>
                <w:rFonts w:asciiTheme="minorHAnsi" w:hAnsiTheme="minorHAnsi" w:cstheme="minorHAnsi"/>
                <w:sz w:val="22"/>
                <w:szCs w:val="22"/>
              </w:rPr>
              <w:t>Matched</w:t>
            </w:r>
          </w:p>
        </w:tc>
        <w:tc>
          <w:tcPr>
            <w:tcW w:w="2598" w:type="dxa"/>
            <w:shd w:val="clear" w:color="auto" w:fill="auto"/>
            <w:vAlign w:val="center"/>
          </w:tcPr>
          <w:p w14:paraId="643C5808" w14:textId="77777777" w:rsidR="00545986" w:rsidRPr="00BE1751" w:rsidRDefault="00B636EB" w:rsidP="00545986">
            <w:pPr>
              <w:jc w:val="center"/>
              <w:rPr>
                <w:rFonts w:asciiTheme="minorHAnsi" w:hAnsiTheme="minorHAnsi" w:cstheme="minorHAnsi"/>
                <w:sz w:val="16"/>
                <w:szCs w:val="16"/>
              </w:rPr>
            </w:pPr>
            <w:r w:rsidRPr="00B636EB">
              <w:rPr>
                <w:rFonts w:asciiTheme="minorHAnsi" w:hAnsiTheme="minorHAnsi" w:cstheme="minorHAnsi"/>
                <w:noProof/>
                <w:sz w:val="16"/>
                <w:szCs w:val="16"/>
              </w:rPr>
              <w:object w:dxaOrig="4534" w:dyaOrig="1970" w14:anchorId="11B03FBA">
                <v:shape id="_x0000_i1087" type="#_x0000_t75" alt="" style="width:117.8pt;height:51.85pt;mso-width-percent:0;mso-height-percent:0;mso-width-percent:0;mso-height-percent:0" o:ole="">
                  <v:imagedata r:id="rId134" o:title=""/>
                </v:shape>
                <o:OLEObject Type="Embed" ProgID="ChemDraw.Document.6.0" ShapeID="_x0000_i1087" DrawAspect="Content" ObjectID="_1812873569" r:id="rId135"/>
              </w:object>
            </w:r>
          </w:p>
          <w:p w14:paraId="417D5196" w14:textId="58881336" w:rsidR="00545986" w:rsidRPr="00BE1751" w:rsidRDefault="00545986" w:rsidP="00545986">
            <w:pPr>
              <w:jc w:val="center"/>
              <w:rPr>
                <w:rFonts w:asciiTheme="minorHAnsi" w:hAnsiTheme="minorHAnsi" w:cstheme="minorHAnsi"/>
                <w:sz w:val="16"/>
                <w:szCs w:val="16"/>
              </w:rPr>
            </w:pPr>
            <w:r w:rsidRPr="00BE1751">
              <w:rPr>
                <w:rFonts w:asciiTheme="minorHAnsi" w:hAnsiTheme="minorHAnsi" w:cstheme="minorHAnsi"/>
                <w:sz w:val="16"/>
                <w:szCs w:val="16"/>
              </w:rPr>
              <w:t>NC(CCCCCCCCCCCCCCC)=O</w:t>
            </w:r>
          </w:p>
        </w:tc>
        <w:tc>
          <w:tcPr>
            <w:tcW w:w="1272" w:type="dxa"/>
            <w:vMerge w:val="restart"/>
            <w:shd w:val="clear" w:color="auto" w:fill="auto"/>
            <w:vAlign w:val="center"/>
          </w:tcPr>
          <w:p w14:paraId="7FAFBAA9" w14:textId="0F23542C" w:rsidR="00545986" w:rsidRPr="009A0BF0" w:rsidRDefault="00545986" w:rsidP="009A0BF0">
            <w:pPr>
              <w:jc w:val="center"/>
              <w:rPr>
                <w:rFonts w:ascii="Calibri" w:hAnsi="Calibri" w:cs="Calibri"/>
                <w:sz w:val="22"/>
                <w:szCs w:val="22"/>
              </w:rPr>
            </w:pPr>
            <w:r w:rsidRPr="00F120F1">
              <w:rPr>
                <w:rFonts w:ascii="Calibri" w:hAnsi="Calibri" w:cs="Calibri"/>
                <w:sz w:val="22"/>
                <w:szCs w:val="22"/>
              </w:rPr>
              <w:t>0.40</w:t>
            </w:r>
          </w:p>
        </w:tc>
        <w:tc>
          <w:tcPr>
            <w:tcW w:w="4288" w:type="dxa"/>
            <w:shd w:val="clear" w:color="auto" w:fill="auto"/>
            <w:vAlign w:val="center"/>
          </w:tcPr>
          <w:p w14:paraId="71EE5B2A" w14:textId="77777777" w:rsidR="00545986" w:rsidRPr="00F120F1" w:rsidRDefault="00545986" w:rsidP="00545986">
            <w:pPr>
              <w:rPr>
                <w:rFonts w:asciiTheme="minorHAnsi" w:hAnsiTheme="minorHAnsi" w:cstheme="minorHAnsi"/>
                <w:sz w:val="22"/>
                <w:szCs w:val="22"/>
              </w:rPr>
            </w:pPr>
            <w:r w:rsidRPr="00F120F1">
              <w:rPr>
                <w:rFonts w:asciiTheme="minorHAnsi" w:hAnsiTheme="minorHAnsi" w:cstheme="minorHAnsi"/>
                <w:sz w:val="22"/>
                <w:szCs w:val="22"/>
              </w:rPr>
              <w:t>HRMS supports molecular formula</w:t>
            </w:r>
          </w:p>
          <w:p w14:paraId="602C6180" w14:textId="6E3561EC" w:rsidR="00545986" w:rsidRPr="00F120F1" w:rsidRDefault="00545986" w:rsidP="00545986">
            <w:pPr>
              <w:rPr>
                <w:rFonts w:asciiTheme="minorHAnsi" w:hAnsiTheme="minorHAnsi" w:cstheme="minorHAnsi"/>
                <w:sz w:val="22"/>
                <w:szCs w:val="22"/>
              </w:rPr>
            </w:pPr>
            <w:r w:rsidRPr="00F120F1">
              <w:rPr>
                <w:rFonts w:asciiTheme="minorHAnsi" w:hAnsiTheme="minorHAnsi" w:cstheme="minorHAnsi"/>
                <w:sz w:val="22"/>
                <w:szCs w:val="22"/>
              </w:rPr>
              <w:t>MS/MS supports structure via mzCloud online database.</w:t>
            </w:r>
            <w:r w:rsidRPr="000C3398">
              <w:rPr>
                <w:rFonts w:asciiTheme="minorHAnsi" w:hAnsiTheme="minorHAnsi" w:cstheme="minorHAnsi"/>
                <w:sz w:val="22"/>
                <w:szCs w:val="22"/>
                <w:vertAlign w:val="superscript"/>
              </w:rPr>
              <w:t xml:space="preserve"> 4</w:t>
            </w:r>
          </w:p>
          <w:p w14:paraId="1398D710" w14:textId="6C48D3DB" w:rsidR="00545986" w:rsidRPr="00F120F1" w:rsidRDefault="00545986" w:rsidP="00545986">
            <w:pPr>
              <w:rPr>
                <w:rFonts w:asciiTheme="minorHAnsi" w:hAnsiTheme="minorHAnsi" w:cstheme="minorHAnsi"/>
                <w:sz w:val="22"/>
                <w:szCs w:val="22"/>
              </w:rPr>
            </w:pPr>
            <w:r w:rsidRPr="00F120F1">
              <w:rPr>
                <w:rFonts w:asciiTheme="minorHAnsi" w:hAnsiTheme="minorHAnsi" w:cstheme="minorHAnsi"/>
                <w:sz w:val="22"/>
                <w:szCs w:val="22"/>
              </w:rPr>
              <w:t>Alkylamides are common to botanicals.</w:t>
            </w:r>
          </w:p>
        </w:tc>
      </w:tr>
      <w:tr w:rsidR="00545986" w:rsidRPr="000C3398" w14:paraId="0475A275" w14:textId="77777777" w:rsidTr="00847EB6">
        <w:trPr>
          <w:cantSplit/>
          <w:trHeight w:val="1763"/>
        </w:trPr>
        <w:tc>
          <w:tcPr>
            <w:tcW w:w="715" w:type="dxa"/>
            <w:shd w:val="clear" w:color="auto" w:fill="auto"/>
            <w:vAlign w:val="center"/>
          </w:tcPr>
          <w:p w14:paraId="1B1FD385" w14:textId="4E56A128" w:rsidR="00545986" w:rsidRPr="00F120F1" w:rsidRDefault="00545986" w:rsidP="00545986">
            <w:pPr>
              <w:jc w:val="center"/>
              <w:rPr>
                <w:rFonts w:asciiTheme="minorHAnsi" w:hAnsiTheme="minorHAnsi" w:cstheme="minorHAnsi"/>
                <w:sz w:val="22"/>
                <w:szCs w:val="22"/>
              </w:rPr>
            </w:pPr>
            <w:r w:rsidRPr="00F120F1">
              <w:rPr>
                <w:rFonts w:asciiTheme="minorHAnsi" w:hAnsiTheme="minorHAnsi" w:cstheme="minorHAnsi"/>
                <w:sz w:val="22"/>
                <w:szCs w:val="22"/>
              </w:rPr>
              <w:lastRenderedPageBreak/>
              <w:t>46b</w:t>
            </w:r>
          </w:p>
        </w:tc>
        <w:tc>
          <w:tcPr>
            <w:tcW w:w="720" w:type="dxa"/>
            <w:vMerge/>
            <w:shd w:val="clear" w:color="auto" w:fill="auto"/>
            <w:vAlign w:val="center"/>
          </w:tcPr>
          <w:p w14:paraId="2F02669D" w14:textId="77777777" w:rsidR="00545986" w:rsidRPr="00F120F1" w:rsidRDefault="00545986" w:rsidP="00545986">
            <w:pPr>
              <w:jc w:val="center"/>
              <w:rPr>
                <w:rFonts w:asciiTheme="minorHAnsi" w:hAnsiTheme="minorHAnsi" w:cstheme="minorHAnsi"/>
                <w:sz w:val="22"/>
                <w:szCs w:val="22"/>
              </w:rPr>
            </w:pPr>
          </w:p>
        </w:tc>
        <w:tc>
          <w:tcPr>
            <w:tcW w:w="1440" w:type="dxa"/>
            <w:shd w:val="clear" w:color="auto" w:fill="auto"/>
            <w:vAlign w:val="center"/>
          </w:tcPr>
          <w:p w14:paraId="7D81E611" w14:textId="4A2ED0BB" w:rsidR="00545986" w:rsidRPr="00F120F1" w:rsidRDefault="00545986" w:rsidP="00545986">
            <w:pPr>
              <w:jc w:val="center"/>
              <w:rPr>
                <w:rFonts w:asciiTheme="minorHAnsi" w:hAnsiTheme="minorHAnsi" w:cstheme="minorHAnsi"/>
                <w:bCs/>
                <w:sz w:val="22"/>
                <w:szCs w:val="22"/>
              </w:rPr>
            </w:pPr>
            <w:r w:rsidRPr="00F120F1">
              <w:rPr>
                <w:rFonts w:asciiTheme="minorHAnsi" w:hAnsiTheme="minorHAnsi" w:cstheme="minorHAnsi"/>
                <w:bCs/>
                <w:sz w:val="22"/>
                <w:szCs w:val="22"/>
              </w:rPr>
              <w:t>319.1946</w:t>
            </w:r>
            <w:r>
              <w:rPr>
                <w:rFonts w:asciiTheme="minorHAnsi" w:hAnsiTheme="minorHAnsi" w:cstheme="minorHAnsi"/>
                <w:bCs/>
                <w:sz w:val="22"/>
                <w:szCs w:val="22"/>
              </w:rPr>
              <w:t xml:space="preserve"> </w:t>
            </w:r>
            <w:r w:rsidRPr="00260BF4">
              <w:rPr>
                <w:rFonts w:asciiTheme="minorHAnsi" w:hAnsiTheme="minorHAnsi" w:cstheme="minorHAnsi"/>
                <w:bCs/>
                <w:sz w:val="22"/>
                <w:szCs w:val="22"/>
                <w:vertAlign w:val="superscript"/>
              </w:rPr>
              <w:t>8</w:t>
            </w:r>
          </w:p>
          <w:p w14:paraId="0A2771F3" w14:textId="6AF784C3" w:rsidR="00545986" w:rsidRPr="00F120F1" w:rsidRDefault="00545986" w:rsidP="00545986">
            <w:pPr>
              <w:jc w:val="center"/>
              <w:rPr>
                <w:rFonts w:asciiTheme="minorHAnsi" w:hAnsiTheme="minorHAnsi" w:cstheme="minorHAnsi"/>
                <w:bCs/>
                <w:sz w:val="22"/>
                <w:szCs w:val="22"/>
              </w:rPr>
            </w:pPr>
            <w:r w:rsidRPr="00F120F1">
              <w:rPr>
                <w:rFonts w:asciiTheme="minorHAnsi" w:hAnsiTheme="minorHAnsi" w:cstheme="minorHAnsi"/>
                <w:bCs/>
                <w:sz w:val="22"/>
                <w:szCs w:val="22"/>
              </w:rPr>
              <w:t>279.2330</w:t>
            </w:r>
          </w:p>
        </w:tc>
        <w:tc>
          <w:tcPr>
            <w:tcW w:w="1115" w:type="dxa"/>
            <w:shd w:val="clear" w:color="auto" w:fill="auto"/>
            <w:vAlign w:val="center"/>
          </w:tcPr>
          <w:p w14:paraId="60C0BD79" w14:textId="77777777" w:rsidR="00545986" w:rsidRPr="00F120F1" w:rsidRDefault="00545986" w:rsidP="00545986">
            <w:pPr>
              <w:jc w:val="center"/>
              <w:rPr>
                <w:rFonts w:asciiTheme="minorHAnsi" w:hAnsiTheme="minorHAnsi" w:cstheme="minorHAnsi"/>
                <w:sz w:val="22"/>
                <w:szCs w:val="22"/>
              </w:rPr>
            </w:pPr>
            <w:r w:rsidRPr="00F120F1">
              <w:rPr>
                <w:rFonts w:asciiTheme="minorHAnsi" w:hAnsiTheme="minorHAnsi" w:cstheme="minorHAnsi"/>
                <w:sz w:val="22"/>
                <w:szCs w:val="22"/>
              </w:rPr>
              <w:t>0.4</w:t>
            </w:r>
          </w:p>
          <w:p w14:paraId="2D2483EB" w14:textId="77777777" w:rsidR="00545986" w:rsidRPr="00F120F1" w:rsidRDefault="00545986" w:rsidP="00545986">
            <w:pPr>
              <w:jc w:val="center"/>
              <w:rPr>
                <w:rFonts w:asciiTheme="minorHAnsi" w:hAnsiTheme="minorHAnsi" w:cstheme="minorHAnsi"/>
                <w:sz w:val="22"/>
                <w:szCs w:val="22"/>
              </w:rPr>
            </w:pPr>
          </w:p>
          <w:p w14:paraId="264B33BF" w14:textId="652628E0" w:rsidR="00545986" w:rsidRPr="00F120F1" w:rsidRDefault="00545986" w:rsidP="00545986">
            <w:pPr>
              <w:jc w:val="center"/>
              <w:rPr>
                <w:rFonts w:asciiTheme="minorHAnsi" w:hAnsiTheme="minorHAnsi" w:cstheme="minorHAnsi"/>
                <w:sz w:val="22"/>
                <w:szCs w:val="22"/>
              </w:rPr>
            </w:pPr>
            <w:r w:rsidRPr="00F120F1">
              <w:rPr>
                <w:rFonts w:asciiTheme="minorHAnsi" w:hAnsiTheme="minorHAnsi" w:cstheme="minorHAnsi"/>
                <w:sz w:val="22"/>
                <w:szCs w:val="22"/>
              </w:rPr>
              <w:t>0.0</w:t>
            </w:r>
          </w:p>
        </w:tc>
        <w:tc>
          <w:tcPr>
            <w:tcW w:w="2305" w:type="dxa"/>
            <w:shd w:val="clear" w:color="auto" w:fill="auto"/>
            <w:vAlign w:val="center"/>
          </w:tcPr>
          <w:p w14:paraId="6D12067B" w14:textId="0BF86312" w:rsidR="00545986" w:rsidRPr="00F120F1" w:rsidRDefault="00545986" w:rsidP="00545986">
            <w:pPr>
              <w:jc w:val="center"/>
              <w:rPr>
                <w:rFonts w:asciiTheme="minorHAnsi" w:hAnsiTheme="minorHAnsi" w:cstheme="minorHAnsi"/>
                <w:sz w:val="22"/>
                <w:szCs w:val="22"/>
              </w:rPr>
            </w:pPr>
            <w:r w:rsidRPr="00F120F1">
              <w:rPr>
                <w:rFonts w:asciiTheme="minorHAnsi" w:hAnsiTheme="minorHAnsi" w:cstheme="minorHAnsi"/>
                <w:sz w:val="22"/>
                <w:szCs w:val="22"/>
              </w:rPr>
              <w:t>Linoleic acid</w:t>
            </w:r>
          </w:p>
          <w:p w14:paraId="678F9FA8" w14:textId="5DF1372A" w:rsidR="00545986" w:rsidRPr="00F120F1" w:rsidRDefault="00545986" w:rsidP="00545986">
            <w:pPr>
              <w:jc w:val="center"/>
              <w:rPr>
                <w:rFonts w:asciiTheme="minorHAnsi" w:hAnsiTheme="minorHAnsi" w:cstheme="minorHAnsi"/>
                <w:sz w:val="22"/>
                <w:szCs w:val="22"/>
              </w:rPr>
            </w:pPr>
            <w:r w:rsidRPr="00F120F1">
              <w:rPr>
                <w:rFonts w:asciiTheme="minorHAnsi" w:hAnsiTheme="minorHAnsi" w:cstheme="minorHAnsi"/>
                <w:sz w:val="22"/>
                <w:szCs w:val="22"/>
              </w:rPr>
              <w:t>C</w:t>
            </w:r>
            <w:r w:rsidRPr="00F120F1">
              <w:rPr>
                <w:rFonts w:asciiTheme="minorHAnsi" w:hAnsiTheme="minorHAnsi" w:cstheme="minorHAnsi"/>
                <w:sz w:val="22"/>
                <w:szCs w:val="22"/>
                <w:vertAlign w:val="subscript"/>
              </w:rPr>
              <w:t>18</w:t>
            </w:r>
            <w:r w:rsidRPr="00F120F1">
              <w:rPr>
                <w:rFonts w:asciiTheme="minorHAnsi" w:hAnsiTheme="minorHAnsi" w:cstheme="minorHAnsi"/>
                <w:sz w:val="22"/>
                <w:szCs w:val="22"/>
              </w:rPr>
              <w:t>H</w:t>
            </w:r>
            <w:r w:rsidRPr="00F120F1">
              <w:rPr>
                <w:rFonts w:asciiTheme="minorHAnsi" w:hAnsiTheme="minorHAnsi" w:cstheme="minorHAnsi"/>
                <w:sz w:val="22"/>
                <w:szCs w:val="22"/>
                <w:vertAlign w:val="subscript"/>
              </w:rPr>
              <w:t>32</w:t>
            </w:r>
            <w:r w:rsidRPr="00F120F1">
              <w:rPr>
                <w:rFonts w:asciiTheme="minorHAnsi" w:hAnsiTheme="minorHAnsi" w:cstheme="minorHAnsi"/>
                <w:sz w:val="22"/>
                <w:szCs w:val="22"/>
              </w:rPr>
              <w:t>O</w:t>
            </w:r>
            <w:r w:rsidRPr="00F120F1">
              <w:rPr>
                <w:rFonts w:asciiTheme="minorHAnsi" w:hAnsiTheme="minorHAnsi" w:cstheme="minorHAnsi"/>
                <w:sz w:val="22"/>
                <w:szCs w:val="22"/>
                <w:vertAlign w:val="subscript"/>
              </w:rPr>
              <w:t>2</w:t>
            </w:r>
          </w:p>
          <w:p w14:paraId="0BECDD5B" w14:textId="1EDA4D3D" w:rsidR="00545986" w:rsidRPr="00F120F1" w:rsidRDefault="00545986" w:rsidP="00545986">
            <w:pPr>
              <w:jc w:val="center"/>
              <w:rPr>
                <w:rFonts w:asciiTheme="minorHAnsi" w:hAnsiTheme="minorHAnsi" w:cstheme="minorHAnsi"/>
                <w:sz w:val="22"/>
                <w:szCs w:val="22"/>
              </w:rPr>
            </w:pPr>
            <w:r w:rsidRPr="00F120F1">
              <w:rPr>
                <w:rFonts w:asciiTheme="minorHAnsi" w:hAnsiTheme="minorHAnsi" w:cstheme="minorHAnsi"/>
                <w:sz w:val="22"/>
                <w:szCs w:val="22"/>
              </w:rPr>
              <w:t>(60-33-3)</w:t>
            </w:r>
          </w:p>
          <w:p w14:paraId="2E0CF044" w14:textId="0EEB10FD" w:rsidR="00545986" w:rsidRPr="00F120F1" w:rsidRDefault="00545986" w:rsidP="00545986">
            <w:pPr>
              <w:jc w:val="center"/>
              <w:rPr>
                <w:rFonts w:asciiTheme="minorHAnsi" w:hAnsiTheme="minorHAnsi" w:cstheme="minorHAnsi"/>
                <w:sz w:val="22"/>
                <w:szCs w:val="22"/>
              </w:rPr>
            </w:pPr>
            <w:r w:rsidRPr="00F120F1">
              <w:rPr>
                <w:rFonts w:asciiTheme="minorHAnsi" w:hAnsiTheme="minorHAnsi" w:cstheme="minorHAnsi"/>
                <w:sz w:val="22"/>
                <w:szCs w:val="22"/>
              </w:rPr>
              <w:t>Tentative</w:t>
            </w:r>
          </w:p>
        </w:tc>
        <w:tc>
          <w:tcPr>
            <w:tcW w:w="2598" w:type="dxa"/>
            <w:shd w:val="clear" w:color="auto" w:fill="auto"/>
            <w:vAlign w:val="center"/>
          </w:tcPr>
          <w:p w14:paraId="35187E43" w14:textId="77777777" w:rsidR="00545986" w:rsidRPr="00BE1751" w:rsidRDefault="00B636EB" w:rsidP="00545986">
            <w:pPr>
              <w:jc w:val="center"/>
              <w:rPr>
                <w:rFonts w:asciiTheme="minorHAnsi" w:hAnsiTheme="minorHAnsi" w:cstheme="minorHAnsi"/>
                <w:sz w:val="16"/>
                <w:szCs w:val="16"/>
              </w:rPr>
            </w:pPr>
            <w:r w:rsidRPr="00B636EB">
              <w:rPr>
                <w:rFonts w:asciiTheme="minorHAnsi" w:hAnsiTheme="minorHAnsi" w:cstheme="minorHAnsi"/>
                <w:noProof/>
                <w:sz w:val="16"/>
                <w:szCs w:val="16"/>
              </w:rPr>
              <w:object w:dxaOrig="4975" w:dyaOrig="1358" w14:anchorId="2532E378">
                <v:shape id="_x0000_i1088" type="#_x0000_t75" alt="" style="width:123.55pt;height:31.4pt;mso-width-percent:0;mso-height-percent:0;mso-width-percent:0;mso-height-percent:0" o:ole="">
                  <v:imagedata r:id="rId136" o:title=""/>
                </v:shape>
                <o:OLEObject Type="Embed" ProgID="ChemDraw.Document.6.0" ShapeID="_x0000_i1088" DrawAspect="Content" ObjectID="_1812873570" r:id="rId137"/>
              </w:object>
            </w:r>
          </w:p>
          <w:p w14:paraId="416A3E4A" w14:textId="5562A80B" w:rsidR="00545986" w:rsidRPr="00C22FC8" w:rsidRDefault="00545986" w:rsidP="00545986">
            <w:pPr>
              <w:jc w:val="center"/>
              <w:rPr>
                <w:rFonts w:asciiTheme="minorHAnsi" w:hAnsiTheme="minorHAnsi" w:cstheme="minorHAnsi"/>
                <w:sz w:val="16"/>
                <w:szCs w:val="16"/>
                <w:lang w:val="pt-BR"/>
              </w:rPr>
            </w:pPr>
            <w:r w:rsidRPr="00C22FC8">
              <w:rPr>
                <w:rFonts w:asciiTheme="minorHAnsi" w:hAnsiTheme="minorHAnsi" w:cstheme="minorHAnsi"/>
                <w:sz w:val="16"/>
                <w:szCs w:val="16"/>
                <w:lang w:val="pt-BR"/>
              </w:rPr>
              <w:t>OC(CCCCCCC/C=C\C/C=C\CCCCC)=O</w:t>
            </w:r>
          </w:p>
        </w:tc>
        <w:tc>
          <w:tcPr>
            <w:tcW w:w="1272" w:type="dxa"/>
            <w:vMerge/>
            <w:shd w:val="clear" w:color="auto" w:fill="auto"/>
            <w:vAlign w:val="center"/>
          </w:tcPr>
          <w:p w14:paraId="23E471B4" w14:textId="77777777" w:rsidR="00545986" w:rsidRPr="00C22FC8" w:rsidRDefault="00545986" w:rsidP="00545986">
            <w:pPr>
              <w:jc w:val="center"/>
              <w:rPr>
                <w:rFonts w:asciiTheme="minorHAnsi" w:hAnsiTheme="minorHAnsi" w:cstheme="minorHAnsi"/>
                <w:sz w:val="22"/>
                <w:szCs w:val="22"/>
                <w:lang w:val="pt-BR"/>
              </w:rPr>
            </w:pPr>
          </w:p>
        </w:tc>
        <w:tc>
          <w:tcPr>
            <w:tcW w:w="4288" w:type="dxa"/>
            <w:shd w:val="clear" w:color="auto" w:fill="auto"/>
            <w:vAlign w:val="center"/>
          </w:tcPr>
          <w:p w14:paraId="5A1895B9" w14:textId="77777777" w:rsidR="00545986" w:rsidRPr="00F120F1" w:rsidRDefault="00545986" w:rsidP="00545986">
            <w:pPr>
              <w:rPr>
                <w:rFonts w:asciiTheme="minorHAnsi" w:hAnsiTheme="minorHAnsi" w:cstheme="minorHAnsi"/>
                <w:sz w:val="22"/>
                <w:szCs w:val="22"/>
              </w:rPr>
            </w:pPr>
            <w:r w:rsidRPr="00F120F1">
              <w:rPr>
                <w:rFonts w:asciiTheme="minorHAnsi" w:hAnsiTheme="minorHAnsi" w:cstheme="minorHAnsi"/>
                <w:sz w:val="22"/>
                <w:szCs w:val="22"/>
              </w:rPr>
              <w:t>HRMS supports molecular formula</w:t>
            </w:r>
          </w:p>
          <w:p w14:paraId="7C34B218" w14:textId="75EA73D1" w:rsidR="00545986" w:rsidRPr="00F120F1" w:rsidRDefault="00545986" w:rsidP="00545986">
            <w:pPr>
              <w:rPr>
                <w:rFonts w:asciiTheme="minorHAnsi" w:hAnsiTheme="minorHAnsi" w:cstheme="minorHAnsi"/>
                <w:sz w:val="22"/>
                <w:szCs w:val="22"/>
              </w:rPr>
            </w:pPr>
            <w:r w:rsidRPr="00F120F1">
              <w:rPr>
                <w:rFonts w:asciiTheme="minorHAnsi" w:hAnsiTheme="minorHAnsi" w:cstheme="minorHAnsi"/>
                <w:sz w:val="22"/>
                <w:szCs w:val="22"/>
              </w:rPr>
              <w:t>MS/MS supports structure via mzCloud online database.</w:t>
            </w:r>
            <w:r w:rsidRPr="000C3398">
              <w:rPr>
                <w:rFonts w:asciiTheme="minorHAnsi" w:hAnsiTheme="minorHAnsi" w:cstheme="minorHAnsi"/>
                <w:sz w:val="22"/>
                <w:szCs w:val="22"/>
                <w:vertAlign w:val="superscript"/>
              </w:rPr>
              <w:t xml:space="preserve"> 4</w:t>
            </w:r>
          </w:p>
          <w:p w14:paraId="0DEAD18C" w14:textId="0CF5D985" w:rsidR="00545986" w:rsidRPr="00F120F1" w:rsidRDefault="00545986" w:rsidP="00545986">
            <w:pPr>
              <w:rPr>
                <w:rFonts w:asciiTheme="minorHAnsi" w:hAnsiTheme="minorHAnsi" w:cstheme="minorHAnsi"/>
                <w:sz w:val="22"/>
                <w:szCs w:val="22"/>
              </w:rPr>
            </w:pPr>
            <w:r w:rsidRPr="00F120F1">
              <w:rPr>
                <w:rFonts w:asciiTheme="minorHAnsi" w:hAnsiTheme="minorHAnsi" w:cstheme="minorHAnsi"/>
                <w:sz w:val="22"/>
                <w:szCs w:val="22"/>
              </w:rPr>
              <w:t>Fatty acids are common to botanicals.</w:t>
            </w:r>
          </w:p>
        </w:tc>
      </w:tr>
      <w:tr w:rsidR="00545986" w:rsidRPr="000C3398" w14:paraId="325E7C2F" w14:textId="77777777" w:rsidTr="00BC5070">
        <w:trPr>
          <w:cantSplit/>
          <w:trHeight w:val="77"/>
        </w:trPr>
        <w:tc>
          <w:tcPr>
            <w:tcW w:w="14453" w:type="dxa"/>
            <w:gridSpan w:val="8"/>
            <w:shd w:val="clear" w:color="auto" w:fill="auto"/>
            <w:vAlign w:val="center"/>
          </w:tcPr>
          <w:p w14:paraId="1C0C6243" w14:textId="77777777" w:rsidR="00545986" w:rsidRPr="000C3398" w:rsidRDefault="00545986" w:rsidP="00545986">
            <w:pPr>
              <w:pStyle w:val="ListParagraph"/>
              <w:numPr>
                <w:ilvl w:val="0"/>
                <w:numId w:val="7"/>
              </w:numPr>
              <w:rPr>
                <w:rFonts w:asciiTheme="minorHAnsi" w:hAnsiTheme="minorHAnsi" w:cstheme="minorHAnsi"/>
                <w:sz w:val="22"/>
                <w:szCs w:val="22"/>
              </w:rPr>
            </w:pPr>
            <w:r w:rsidRPr="000C3398">
              <w:rPr>
                <w:rFonts w:asciiTheme="minorHAnsi" w:hAnsiTheme="minorHAnsi" w:cstheme="minorHAnsi"/>
                <w:sz w:val="22"/>
                <w:szCs w:val="22"/>
              </w:rPr>
              <w:t xml:space="preserve">P&amp;G CAD peak numbers reflect the sequential order of peaks detected and integrated in the UHPLC-CAD chromatogram of the extracted sample. If multiple components (determined from MS data) </w:t>
            </w:r>
            <w:proofErr w:type="gramStart"/>
            <w:r w:rsidRPr="000C3398">
              <w:rPr>
                <w:rFonts w:asciiTheme="minorHAnsi" w:hAnsiTheme="minorHAnsi" w:cstheme="minorHAnsi"/>
                <w:sz w:val="22"/>
                <w:szCs w:val="22"/>
              </w:rPr>
              <w:t>eluted</w:t>
            </w:r>
            <w:proofErr w:type="gramEnd"/>
            <w:r w:rsidRPr="000C3398">
              <w:rPr>
                <w:rFonts w:asciiTheme="minorHAnsi" w:hAnsiTheme="minorHAnsi" w:cstheme="minorHAnsi"/>
                <w:sz w:val="22"/>
                <w:szCs w:val="22"/>
              </w:rPr>
              <w:t xml:space="preserve"> within the integration window of the CAD peak, sequential letter designations were appended to the peak number.</w:t>
            </w:r>
          </w:p>
          <w:p w14:paraId="22227052" w14:textId="7336BC4E" w:rsidR="00545986" w:rsidRPr="000C3398" w:rsidRDefault="00545986" w:rsidP="00545986">
            <w:pPr>
              <w:pStyle w:val="ListParagraph"/>
              <w:numPr>
                <w:ilvl w:val="0"/>
                <w:numId w:val="7"/>
              </w:numPr>
              <w:rPr>
                <w:rFonts w:asciiTheme="minorHAnsi" w:hAnsiTheme="minorHAnsi" w:cstheme="minorHAnsi"/>
                <w:sz w:val="22"/>
                <w:szCs w:val="22"/>
              </w:rPr>
            </w:pPr>
            <w:r>
              <w:rPr>
                <w:rFonts w:asciiTheme="minorHAnsi" w:hAnsiTheme="minorHAnsi" w:cstheme="minorHAnsi"/>
                <w:sz w:val="22"/>
                <w:szCs w:val="22"/>
              </w:rPr>
              <w:t>Retention times listed are based on the time the constituent(s) was detected by the CAD detector. The retention times for the HRMS were approximately 0.1 min later.</w:t>
            </w:r>
          </w:p>
          <w:p w14:paraId="1E3BB44F" w14:textId="77777777" w:rsidR="00545986" w:rsidRPr="000C3398" w:rsidRDefault="00545986" w:rsidP="00545986">
            <w:pPr>
              <w:pStyle w:val="ListParagraph"/>
              <w:numPr>
                <w:ilvl w:val="0"/>
                <w:numId w:val="7"/>
              </w:numPr>
              <w:rPr>
                <w:rFonts w:asciiTheme="minorHAnsi" w:hAnsiTheme="minorHAnsi" w:cstheme="minorHAnsi"/>
                <w:sz w:val="22"/>
                <w:szCs w:val="22"/>
              </w:rPr>
            </w:pPr>
            <w:r w:rsidRPr="000C3398">
              <w:rPr>
                <w:rFonts w:asciiTheme="minorHAnsi" w:hAnsiTheme="minorHAnsi" w:cstheme="minorHAnsi"/>
                <w:sz w:val="22"/>
                <w:szCs w:val="22"/>
              </w:rPr>
              <w:t>Confidence level assignments from lowest confidence to highest confidence based on TAC Standard Laboratory Practice SLP-MVSA-1010:</w:t>
            </w:r>
          </w:p>
          <w:p w14:paraId="73810F37" w14:textId="77777777" w:rsidR="00545986" w:rsidRPr="000C3398" w:rsidRDefault="00545986" w:rsidP="00545986">
            <w:pPr>
              <w:pStyle w:val="ListParagraph"/>
              <w:numPr>
                <w:ilvl w:val="1"/>
                <w:numId w:val="7"/>
              </w:numPr>
              <w:rPr>
                <w:rFonts w:asciiTheme="minorHAnsi" w:hAnsiTheme="minorHAnsi" w:cstheme="minorHAnsi"/>
                <w:sz w:val="22"/>
                <w:szCs w:val="22"/>
              </w:rPr>
            </w:pPr>
            <w:r w:rsidRPr="000C3398">
              <w:rPr>
                <w:rFonts w:asciiTheme="minorHAnsi" w:hAnsiTheme="minorHAnsi" w:cstheme="minorHAnsi"/>
                <w:b/>
                <w:sz w:val="22"/>
                <w:szCs w:val="22"/>
              </w:rPr>
              <w:t>Partial</w:t>
            </w:r>
            <w:r w:rsidRPr="000C3398">
              <w:rPr>
                <w:rFonts w:asciiTheme="minorHAnsi" w:hAnsiTheme="minorHAnsi" w:cstheme="minorHAnsi"/>
                <w:sz w:val="22"/>
                <w:szCs w:val="22"/>
              </w:rPr>
              <w:t xml:space="preserve"> molecular formula derived from exact mass measurements</w:t>
            </w:r>
          </w:p>
          <w:p w14:paraId="3931ACFD" w14:textId="72C6C2F1" w:rsidR="00545986" w:rsidRPr="000C3398" w:rsidRDefault="00545986" w:rsidP="00545986">
            <w:pPr>
              <w:pStyle w:val="ListParagraph"/>
              <w:numPr>
                <w:ilvl w:val="1"/>
                <w:numId w:val="7"/>
              </w:numPr>
              <w:rPr>
                <w:rFonts w:asciiTheme="minorHAnsi" w:hAnsiTheme="minorHAnsi" w:cstheme="minorHAnsi"/>
                <w:sz w:val="22"/>
                <w:szCs w:val="22"/>
              </w:rPr>
            </w:pPr>
            <w:r w:rsidRPr="000C3398">
              <w:rPr>
                <w:rFonts w:asciiTheme="minorHAnsi" w:hAnsiTheme="minorHAnsi" w:cstheme="minorHAnsi"/>
                <w:b/>
                <w:sz w:val="22"/>
                <w:szCs w:val="22"/>
              </w:rPr>
              <w:t>Tentative</w:t>
            </w:r>
            <w:r w:rsidRPr="000C3398">
              <w:rPr>
                <w:rFonts w:asciiTheme="minorHAnsi" w:hAnsiTheme="minorHAnsi" w:cstheme="minorHAnsi"/>
                <w:sz w:val="22"/>
                <w:szCs w:val="22"/>
              </w:rPr>
              <w:t xml:space="preserve"> molecular formula derived from exact mass measurements and proposed structure supported by either MS/MS spectrum or UV spectrum or literature data reporting the structure in plants of the same genus (</w:t>
            </w:r>
            <w:r w:rsidRPr="000C3398">
              <w:rPr>
                <w:rFonts w:asciiTheme="minorHAnsi" w:hAnsiTheme="minorHAnsi" w:cstheme="minorHAnsi"/>
                <w:i/>
                <w:iCs/>
                <w:sz w:val="22"/>
                <w:szCs w:val="22"/>
              </w:rPr>
              <w:t>Withania</w:t>
            </w:r>
            <w:r w:rsidRPr="000C3398">
              <w:rPr>
                <w:rFonts w:asciiTheme="minorHAnsi" w:hAnsiTheme="minorHAnsi" w:cstheme="minorHAnsi"/>
                <w:sz w:val="22"/>
                <w:szCs w:val="22"/>
              </w:rPr>
              <w:t xml:space="preserve">) as </w:t>
            </w:r>
            <w:r w:rsidRPr="000C3398">
              <w:rPr>
                <w:rFonts w:asciiTheme="minorHAnsi" w:hAnsiTheme="minorHAnsi" w:cstheme="minorHAnsi"/>
                <w:i/>
                <w:iCs/>
                <w:sz w:val="22"/>
                <w:szCs w:val="22"/>
              </w:rPr>
              <w:t>Withania somnifera</w:t>
            </w:r>
            <w:r w:rsidRPr="000C3398">
              <w:rPr>
                <w:rFonts w:asciiTheme="minorHAnsi" w:hAnsiTheme="minorHAnsi" w:cstheme="minorHAnsi"/>
                <w:sz w:val="22"/>
                <w:szCs w:val="22"/>
              </w:rPr>
              <w:t>.</w:t>
            </w:r>
          </w:p>
          <w:p w14:paraId="41C63110" w14:textId="1CC9EE9A" w:rsidR="00545986" w:rsidRPr="000C3398" w:rsidRDefault="00545986" w:rsidP="00545986">
            <w:pPr>
              <w:pStyle w:val="ListParagraph"/>
              <w:numPr>
                <w:ilvl w:val="1"/>
                <w:numId w:val="7"/>
              </w:numPr>
              <w:rPr>
                <w:rFonts w:asciiTheme="minorHAnsi" w:hAnsiTheme="minorHAnsi" w:cstheme="minorHAnsi"/>
                <w:sz w:val="22"/>
                <w:szCs w:val="22"/>
              </w:rPr>
            </w:pPr>
            <w:r w:rsidRPr="000C3398">
              <w:rPr>
                <w:rFonts w:asciiTheme="minorHAnsi" w:hAnsiTheme="minorHAnsi" w:cstheme="minorHAnsi"/>
                <w:b/>
                <w:sz w:val="22"/>
                <w:szCs w:val="22"/>
              </w:rPr>
              <w:t>Matched</w:t>
            </w:r>
            <w:r w:rsidRPr="000C3398">
              <w:rPr>
                <w:rFonts w:asciiTheme="minorHAnsi" w:hAnsiTheme="minorHAnsi" w:cstheme="minorHAnsi"/>
                <w:sz w:val="22"/>
                <w:szCs w:val="22"/>
              </w:rPr>
              <w:t xml:space="preserve"> molecular formula derived from exact mass measurements and proposed structure supported by MS/MS (manual interpretation) and literature data reporting the structure in </w:t>
            </w:r>
            <w:r w:rsidRPr="000C3398">
              <w:rPr>
                <w:rFonts w:asciiTheme="minorHAnsi" w:hAnsiTheme="minorHAnsi" w:cstheme="minorHAnsi"/>
                <w:i/>
                <w:iCs/>
                <w:sz w:val="22"/>
                <w:szCs w:val="22"/>
              </w:rPr>
              <w:t>Withania somnifera</w:t>
            </w:r>
            <w:r w:rsidRPr="000C3398">
              <w:rPr>
                <w:rFonts w:asciiTheme="minorHAnsi" w:hAnsiTheme="minorHAnsi" w:cstheme="minorHAnsi"/>
                <w:sz w:val="22"/>
                <w:szCs w:val="22"/>
              </w:rPr>
              <w:t xml:space="preserve"> or proposed structure supported by MS/MS (match with database) and compound reasonably likely to be present in plant material.</w:t>
            </w:r>
          </w:p>
          <w:p w14:paraId="6B5513C4" w14:textId="77777777" w:rsidR="00545986" w:rsidRPr="000C3398" w:rsidRDefault="00545986" w:rsidP="00545986">
            <w:pPr>
              <w:pStyle w:val="ListParagraph"/>
              <w:numPr>
                <w:ilvl w:val="1"/>
                <w:numId w:val="7"/>
              </w:numPr>
              <w:rPr>
                <w:rFonts w:asciiTheme="minorHAnsi" w:hAnsiTheme="minorHAnsi" w:cstheme="minorHAnsi"/>
                <w:sz w:val="22"/>
                <w:szCs w:val="22"/>
              </w:rPr>
            </w:pPr>
            <w:r w:rsidRPr="000C3398">
              <w:rPr>
                <w:rFonts w:asciiTheme="minorHAnsi" w:hAnsiTheme="minorHAnsi" w:cstheme="minorHAnsi"/>
                <w:b/>
                <w:sz w:val="22"/>
                <w:szCs w:val="22"/>
              </w:rPr>
              <w:t>Reference</w:t>
            </w:r>
            <w:r w:rsidRPr="000C3398">
              <w:rPr>
                <w:rFonts w:asciiTheme="minorHAnsi" w:hAnsiTheme="minorHAnsi" w:cstheme="minorHAnsi"/>
                <w:sz w:val="22"/>
                <w:szCs w:val="22"/>
              </w:rPr>
              <w:t xml:space="preserve"> same criteria as a “Matched” identification and there is a retention time and MS/MS match to an authentic reference standard.</w:t>
            </w:r>
          </w:p>
          <w:p w14:paraId="39E4480E" w14:textId="3A84EFA3" w:rsidR="00545986" w:rsidRPr="000C3398" w:rsidRDefault="00545986" w:rsidP="00545986">
            <w:pPr>
              <w:pStyle w:val="ListParagraph"/>
              <w:numPr>
                <w:ilvl w:val="0"/>
                <w:numId w:val="7"/>
              </w:numPr>
              <w:rPr>
                <w:rFonts w:asciiTheme="minorHAnsi" w:hAnsiTheme="minorHAnsi" w:cstheme="minorHAnsi"/>
                <w:sz w:val="22"/>
                <w:szCs w:val="22"/>
              </w:rPr>
            </w:pPr>
            <w:r w:rsidRPr="000C3398">
              <w:rPr>
                <w:rFonts w:asciiTheme="minorHAnsi" w:hAnsiTheme="minorHAnsi" w:cstheme="minorHAnsi"/>
                <w:sz w:val="22"/>
                <w:szCs w:val="22"/>
              </w:rPr>
              <w:t>Databases for reference:</w:t>
            </w:r>
          </w:p>
          <w:p w14:paraId="05AD12B0" w14:textId="18EA0AC5" w:rsidR="00545986" w:rsidRPr="000C3398" w:rsidRDefault="00545986" w:rsidP="00545986">
            <w:pPr>
              <w:pStyle w:val="ListParagraph"/>
              <w:numPr>
                <w:ilvl w:val="1"/>
                <w:numId w:val="7"/>
              </w:numPr>
              <w:rPr>
                <w:rFonts w:asciiTheme="minorHAnsi" w:hAnsiTheme="minorHAnsi" w:cstheme="minorHAnsi"/>
                <w:sz w:val="22"/>
                <w:szCs w:val="22"/>
              </w:rPr>
            </w:pPr>
            <w:r w:rsidRPr="000C3398">
              <w:rPr>
                <w:rFonts w:asciiTheme="minorHAnsi" w:hAnsiTheme="minorHAnsi" w:cstheme="minorHAnsi"/>
                <w:b/>
                <w:sz w:val="22"/>
                <w:szCs w:val="22"/>
              </w:rPr>
              <w:t>mzCloud</w:t>
            </w:r>
            <w:r w:rsidRPr="000C3398">
              <w:rPr>
                <w:rFonts w:asciiTheme="minorHAnsi" w:hAnsiTheme="minorHAnsi" w:cstheme="minorHAnsi"/>
                <w:sz w:val="22"/>
                <w:szCs w:val="22"/>
              </w:rPr>
              <w:t>: An online (https://www.mzcloud.org) curated mass spectral database containing high resolution/accurate mass fragmentation spectra.</w:t>
            </w:r>
          </w:p>
          <w:p w14:paraId="122473EE" w14:textId="6C2886BA" w:rsidR="00545986" w:rsidRDefault="00545986" w:rsidP="00545986">
            <w:pPr>
              <w:pStyle w:val="ListParagraph"/>
              <w:numPr>
                <w:ilvl w:val="0"/>
                <w:numId w:val="7"/>
              </w:numPr>
              <w:rPr>
                <w:rFonts w:asciiTheme="minorHAnsi" w:hAnsiTheme="minorHAnsi" w:cstheme="minorHAnsi"/>
                <w:sz w:val="22"/>
                <w:szCs w:val="22"/>
              </w:rPr>
            </w:pPr>
            <w:r>
              <w:rPr>
                <w:rFonts w:asciiTheme="minorHAnsi" w:hAnsiTheme="minorHAnsi" w:cstheme="minorHAnsi"/>
                <w:sz w:val="22"/>
                <w:szCs w:val="22"/>
              </w:rPr>
              <w:t>Sodiated adduct was measured</w:t>
            </w:r>
            <w:r w:rsidRPr="000C3398">
              <w:rPr>
                <w:rFonts w:asciiTheme="minorHAnsi" w:hAnsiTheme="minorHAnsi" w:cstheme="minorHAnsi"/>
                <w:sz w:val="22"/>
                <w:szCs w:val="22"/>
              </w:rPr>
              <w:t xml:space="preserve"> (</w:t>
            </w:r>
            <w:r>
              <w:rPr>
                <w:rFonts w:asciiTheme="minorHAnsi" w:hAnsiTheme="minorHAnsi" w:cstheme="minorHAnsi"/>
                <w:sz w:val="22"/>
                <w:szCs w:val="22"/>
              </w:rPr>
              <w:t>i.e</w:t>
            </w:r>
            <w:r w:rsidRPr="000C3398">
              <w:rPr>
                <w:rFonts w:asciiTheme="minorHAnsi" w:hAnsiTheme="minorHAnsi" w:cstheme="minorHAnsi"/>
                <w:sz w:val="22"/>
                <w:szCs w:val="22"/>
              </w:rPr>
              <w:t>., [M</w:t>
            </w:r>
            <w:r>
              <w:rPr>
                <w:rFonts w:asciiTheme="minorHAnsi" w:hAnsiTheme="minorHAnsi" w:cstheme="minorHAnsi"/>
                <w:sz w:val="22"/>
                <w:szCs w:val="22"/>
              </w:rPr>
              <w:t>+Na</w:t>
            </w:r>
            <w:r w:rsidRPr="000C3398">
              <w:rPr>
                <w:rFonts w:asciiTheme="minorHAnsi" w:hAnsiTheme="minorHAnsi" w:cstheme="minorHAnsi"/>
                <w:sz w:val="22"/>
                <w:szCs w:val="22"/>
              </w:rPr>
              <w:t>]</w:t>
            </w:r>
            <w:r>
              <w:rPr>
                <w:rFonts w:asciiTheme="minorHAnsi" w:hAnsiTheme="minorHAnsi" w:cstheme="minorHAnsi"/>
                <w:sz w:val="22"/>
                <w:szCs w:val="22"/>
                <w:vertAlign w:val="superscript"/>
              </w:rPr>
              <w:t>+</w:t>
            </w:r>
            <w:r w:rsidRPr="000C3398">
              <w:rPr>
                <w:rFonts w:asciiTheme="minorHAnsi" w:hAnsiTheme="minorHAnsi" w:cstheme="minorHAnsi"/>
                <w:sz w:val="22"/>
                <w:szCs w:val="22"/>
              </w:rPr>
              <w:t>)</w:t>
            </w:r>
            <w:r>
              <w:rPr>
                <w:rFonts w:asciiTheme="minorHAnsi" w:hAnsiTheme="minorHAnsi" w:cstheme="minorHAnsi"/>
                <w:sz w:val="22"/>
                <w:szCs w:val="22"/>
              </w:rPr>
              <w:t>.</w:t>
            </w:r>
          </w:p>
          <w:p w14:paraId="782FFA76" w14:textId="6961E362" w:rsidR="00545986" w:rsidRPr="000C3398" w:rsidRDefault="00545986" w:rsidP="00545986">
            <w:pPr>
              <w:pStyle w:val="ListParagraph"/>
              <w:numPr>
                <w:ilvl w:val="0"/>
                <w:numId w:val="7"/>
              </w:numPr>
              <w:rPr>
                <w:rFonts w:asciiTheme="minorHAnsi" w:hAnsiTheme="minorHAnsi" w:cstheme="minorHAnsi"/>
                <w:sz w:val="22"/>
                <w:szCs w:val="22"/>
              </w:rPr>
            </w:pPr>
            <w:r>
              <w:rPr>
                <w:rFonts w:asciiTheme="minorHAnsi" w:hAnsiTheme="minorHAnsi" w:cstheme="minorHAnsi"/>
                <w:sz w:val="22"/>
                <w:szCs w:val="22"/>
              </w:rPr>
              <w:t>Chlorinated adduct was measured</w:t>
            </w:r>
            <w:r w:rsidRPr="000C3398">
              <w:rPr>
                <w:rFonts w:asciiTheme="minorHAnsi" w:hAnsiTheme="minorHAnsi" w:cstheme="minorHAnsi"/>
                <w:sz w:val="22"/>
                <w:szCs w:val="22"/>
              </w:rPr>
              <w:t xml:space="preserve"> (</w:t>
            </w:r>
            <w:r>
              <w:rPr>
                <w:rFonts w:asciiTheme="minorHAnsi" w:hAnsiTheme="minorHAnsi" w:cstheme="minorHAnsi"/>
                <w:sz w:val="22"/>
                <w:szCs w:val="22"/>
              </w:rPr>
              <w:t>i.e</w:t>
            </w:r>
            <w:r w:rsidRPr="000C3398">
              <w:rPr>
                <w:rFonts w:asciiTheme="minorHAnsi" w:hAnsiTheme="minorHAnsi" w:cstheme="minorHAnsi"/>
                <w:sz w:val="22"/>
                <w:szCs w:val="22"/>
              </w:rPr>
              <w:t>., [M</w:t>
            </w:r>
            <w:r>
              <w:rPr>
                <w:rFonts w:asciiTheme="minorHAnsi" w:hAnsiTheme="minorHAnsi" w:cstheme="minorHAnsi"/>
                <w:sz w:val="22"/>
                <w:szCs w:val="22"/>
              </w:rPr>
              <w:t>+Cl</w:t>
            </w:r>
            <w:r w:rsidRPr="000C3398">
              <w:rPr>
                <w:rFonts w:asciiTheme="minorHAnsi" w:hAnsiTheme="minorHAnsi" w:cstheme="minorHAnsi"/>
                <w:sz w:val="22"/>
                <w:szCs w:val="22"/>
              </w:rPr>
              <w:t>]</w:t>
            </w:r>
            <w:r>
              <w:rPr>
                <w:rFonts w:asciiTheme="minorHAnsi" w:hAnsiTheme="minorHAnsi" w:cstheme="minorHAnsi"/>
                <w:sz w:val="22"/>
                <w:szCs w:val="22"/>
                <w:vertAlign w:val="superscript"/>
              </w:rPr>
              <w:t>-</w:t>
            </w:r>
            <w:r w:rsidRPr="000C3398">
              <w:rPr>
                <w:rFonts w:asciiTheme="minorHAnsi" w:hAnsiTheme="minorHAnsi" w:cstheme="minorHAnsi"/>
                <w:sz w:val="22"/>
                <w:szCs w:val="22"/>
              </w:rPr>
              <w:t>)</w:t>
            </w:r>
            <w:r>
              <w:rPr>
                <w:rFonts w:asciiTheme="minorHAnsi" w:hAnsiTheme="minorHAnsi" w:cstheme="minorHAnsi"/>
                <w:sz w:val="22"/>
                <w:szCs w:val="22"/>
              </w:rPr>
              <w:t>.</w:t>
            </w:r>
          </w:p>
          <w:p w14:paraId="2802E018" w14:textId="014D61B9" w:rsidR="00545986" w:rsidRPr="00260BF4" w:rsidRDefault="00545986" w:rsidP="00545986">
            <w:pPr>
              <w:pStyle w:val="ListParagraph"/>
              <w:numPr>
                <w:ilvl w:val="0"/>
                <w:numId w:val="7"/>
              </w:numPr>
              <w:rPr>
                <w:rFonts w:asciiTheme="minorHAnsi" w:hAnsiTheme="minorHAnsi" w:cstheme="minorHAnsi"/>
                <w:sz w:val="22"/>
                <w:szCs w:val="22"/>
              </w:rPr>
            </w:pPr>
            <w:r>
              <w:rPr>
                <w:rFonts w:asciiTheme="minorHAnsi" w:hAnsiTheme="minorHAnsi" w:cstheme="minorHAnsi"/>
                <w:sz w:val="22"/>
                <w:szCs w:val="22"/>
              </w:rPr>
              <w:t>Formate adduct was measured</w:t>
            </w:r>
            <w:r w:rsidRPr="000C3398">
              <w:rPr>
                <w:rFonts w:asciiTheme="minorHAnsi" w:hAnsiTheme="minorHAnsi" w:cstheme="minorHAnsi"/>
                <w:sz w:val="22"/>
                <w:szCs w:val="22"/>
              </w:rPr>
              <w:t xml:space="preserve"> (</w:t>
            </w:r>
            <w:r>
              <w:rPr>
                <w:rFonts w:asciiTheme="minorHAnsi" w:hAnsiTheme="minorHAnsi" w:cstheme="minorHAnsi"/>
                <w:sz w:val="22"/>
                <w:szCs w:val="22"/>
              </w:rPr>
              <w:t>i.e</w:t>
            </w:r>
            <w:r w:rsidRPr="000C3398">
              <w:rPr>
                <w:rFonts w:asciiTheme="minorHAnsi" w:hAnsiTheme="minorHAnsi" w:cstheme="minorHAnsi"/>
                <w:sz w:val="22"/>
                <w:szCs w:val="22"/>
              </w:rPr>
              <w:t>., [M</w:t>
            </w:r>
            <w:r>
              <w:rPr>
                <w:rFonts w:asciiTheme="minorHAnsi" w:hAnsiTheme="minorHAnsi" w:cstheme="minorHAnsi"/>
                <w:sz w:val="22"/>
                <w:szCs w:val="22"/>
              </w:rPr>
              <w:t>-H+</w:t>
            </w:r>
            <w:r w:rsidRPr="002C0F10">
              <w:rPr>
                <w:rFonts w:asciiTheme="minorHAnsi" w:hAnsiTheme="minorHAnsi" w:cstheme="minorHAnsi"/>
                <w:bCs/>
                <w:sz w:val="22"/>
                <w:szCs w:val="22"/>
              </w:rPr>
              <w:t>CH</w:t>
            </w:r>
            <w:r w:rsidRPr="002C0F10">
              <w:rPr>
                <w:rFonts w:asciiTheme="minorHAnsi" w:hAnsiTheme="minorHAnsi" w:cstheme="minorHAnsi"/>
                <w:bCs/>
                <w:sz w:val="22"/>
                <w:szCs w:val="22"/>
                <w:vertAlign w:val="subscript"/>
              </w:rPr>
              <w:t>2</w:t>
            </w:r>
            <w:r w:rsidRPr="002C0F10">
              <w:rPr>
                <w:rFonts w:asciiTheme="minorHAnsi" w:hAnsiTheme="minorHAnsi" w:cstheme="minorHAnsi"/>
                <w:bCs/>
                <w:sz w:val="22"/>
                <w:szCs w:val="22"/>
              </w:rPr>
              <w:t>O</w:t>
            </w:r>
            <w:r w:rsidRPr="002C0F10">
              <w:rPr>
                <w:rFonts w:asciiTheme="minorHAnsi" w:hAnsiTheme="minorHAnsi" w:cstheme="minorHAnsi"/>
                <w:bCs/>
                <w:sz w:val="22"/>
                <w:szCs w:val="22"/>
                <w:vertAlign w:val="subscript"/>
              </w:rPr>
              <w:t>2</w:t>
            </w:r>
            <w:r w:rsidRPr="000C3398">
              <w:rPr>
                <w:rFonts w:asciiTheme="minorHAnsi" w:hAnsiTheme="minorHAnsi" w:cstheme="minorHAnsi"/>
                <w:sz w:val="22"/>
                <w:szCs w:val="22"/>
              </w:rPr>
              <w:t>]</w:t>
            </w:r>
            <w:r>
              <w:rPr>
                <w:rFonts w:asciiTheme="minorHAnsi" w:hAnsiTheme="minorHAnsi" w:cstheme="minorHAnsi"/>
                <w:sz w:val="22"/>
                <w:szCs w:val="22"/>
                <w:vertAlign w:val="superscript"/>
              </w:rPr>
              <w:t>-</w:t>
            </w:r>
            <w:r w:rsidRPr="000C3398">
              <w:rPr>
                <w:rFonts w:asciiTheme="minorHAnsi" w:hAnsiTheme="minorHAnsi" w:cstheme="minorHAnsi"/>
                <w:sz w:val="22"/>
                <w:szCs w:val="22"/>
              </w:rPr>
              <w:t>)</w:t>
            </w:r>
            <w:r>
              <w:rPr>
                <w:rFonts w:asciiTheme="minorHAnsi" w:hAnsiTheme="minorHAnsi" w:cstheme="minorHAnsi"/>
                <w:sz w:val="22"/>
                <w:szCs w:val="22"/>
              </w:rPr>
              <w:t>.</w:t>
            </w:r>
          </w:p>
          <w:p w14:paraId="1C8EEE73" w14:textId="33AACD5C" w:rsidR="00545986" w:rsidRPr="00B66787" w:rsidRDefault="00545986" w:rsidP="00545986">
            <w:pPr>
              <w:pStyle w:val="ListParagraph"/>
              <w:numPr>
                <w:ilvl w:val="0"/>
                <w:numId w:val="7"/>
              </w:numPr>
              <w:rPr>
                <w:rFonts w:asciiTheme="minorHAnsi" w:hAnsiTheme="minorHAnsi" w:cstheme="minorHAnsi"/>
                <w:sz w:val="22"/>
                <w:szCs w:val="22"/>
              </w:rPr>
            </w:pPr>
            <w:r>
              <w:rPr>
                <w:rFonts w:asciiTheme="minorHAnsi" w:hAnsiTheme="minorHAnsi" w:cstheme="minorHAnsi"/>
                <w:sz w:val="22"/>
                <w:szCs w:val="22"/>
              </w:rPr>
              <w:t>Calcium adduct was measured</w:t>
            </w:r>
            <w:r w:rsidRPr="000C3398">
              <w:rPr>
                <w:rFonts w:asciiTheme="minorHAnsi" w:hAnsiTheme="minorHAnsi" w:cstheme="minorHAnsi"/>
                <w:sz w:val="22"/>
                <w:szCs w:val="22"/>
              </w:rPr>
              <w:t xml:space="preserve"> (</w:t>
            </w:r>
            <w:r>
              <w:rPr>
                <w:rFonts w:asciiTheme="minorHAnsi" w:hAnsiTheme="minorHAnsi" w:cstheme="minorHAnsi"/>
                <w:sz w:val="22"/>
                <w:szCs w:val="22"/>
              </w:rPr>
              <w:t>i.e</w:t>
            </w:r>
            <w:r w:rsidRPr="000C3398">
              <w:rPr>
                <w:rFonts w:asciiTheme="minorHAnsi" w:hAnsiTheme="minorHAnsi" w:cstheme="minorHAnsi"/>
                <w:sz w:val="22"/>
                <w:szCs w:val="22"/>
              </w:rPr>
              <w:t>., [M</w:t>
            </w:r>
            <w:r>
              <w:rPr>
                <w:rFonts w:asciiTheme="minorHAnsi" w:hAnsiTheme="minorHAnsi" w:cstheme="minorHAnsi"/>
                <w:sz w:val="22"/>
                <w:szCs w:val="22"/>
              </w:rPr>
              <w:t>-H+Ca</w:t>
            </w:r>
            <w:r w:rsidRPr="000C3398">
              <w:rPr>
                <w:rFonts w:asciiTheme="minorHAnsi" w:hAnsiTheme="minorHAnsi" w:cstheme="minorHAnsi"/>
                <w:sz w:val="22"/>
                <w:szCs w:val="22"/>
              </w:rPr>
              <w:t>]</w:t>
            </w:r>
            <w:r>
              <w:rPr>
                <w:rFonts w:asciiTheme="minorHAnsi" w:hAnsiTheme="minorHAnsi" w:cstheme="minorHAnsi"/>
                <w:sz w:val="22"/>
                <w:szCs w:val="22"/>
                <w:vertAlign w:val="superscript"/>
              </w:rPr>
              <w:t>+</w:t>
            </w:r>
            <w:r w:rsidRPr="000C3398">
              <w:rPr>
                <w:rFonts w:asciiTheme="minorHAnsi" w:hAnsiTheme="minorHAnsi" w:cstheme="minorHAnsi"/>
                <w:sz w:val="22"/>
                <w:szCs w:val="22"/>
              </w:rPr>
              <w:t>)</w:t>
            </w:r>
            <w:r>
              <w:rPr>
                <w:rFonts w:asciiTheme="minorHAnsi" w:hAnsiTheme="minorHAnsi" w:cstheme="minorHAnsi"/>
                <w:sz w:val="22"/>
                <w:szCs w:val="22"/>
              </w:rPr>
              <w:t>.</w:t>
            </w:r>
          </w:p>
        </w:tc>
      </w:tr>
    </w:tbl>
    <w:p w14:paraId="6DCED8B5" w14:textId="7D3139A8" w:rsidR="009B13B0" w:rsidRDefault="006B4FD5" w:rsidP="009B13B0">
      <w:pPr>
        <w:rPr>
          <w:rFonts w:ascii="Arial" w:hAnsi="Arial" w:cs="Arial"/>
          <w:sz w:val="20"/>
          <w:szCs w:val="16"/>
        </w:rPr>
      </w:pPr>
      <w:r w:rsidRPr="00062F2F">
        <w:rPr>
          <w:rFonts w:ascii="Arial" w:hAnsi="Arial" w:cs="Arial"/>
          <w:b/>
          <w:sz w:val="20"/>
          <w:szCs w:val="16"/>
        </w:rPr>
        <w:t xml:space="preserve">Table SI </w:t>
      </w:r>
      <w:r w:rsidR="00BD202C" w:rsidRPr="00062F2F">
        <w:rPr>
          <w:rFonts w:ascii="Arial" w:hAnsi="Arial" w:cs="Arial"/>
          <w:b/>
          <w:sz w:val="20"/>
          <w:szCs w:val="16"/>
        </w:rPr>
        <w:t>3</w:t>
      </w:r>
      <w:r w:rsidRPr="00062F2F">
        <w:rPr>
          <w:rFonts w:ascii="Arial" w:hAnsi="Arial" w:cs="Arial"/>
          <w:b/>
          <w:sz w:val="20"/>
          <w:szCs w:val="16"/>
        </w:rPr>
        <w:t xml:space="preserve">. </w:t>
      </w:r>
      <w:r w:rsidRPr="00062F2F">
        <w:rPr>
          <w:rFonts w:ascii="Arial" w:hAnsi="Arial" w:cs="Arial"/>
          <w:sz w:val="20"/>
          <w:szCs w:val="16"/>
        </w:rPr>
        <w:t>Extracted ion</w:t>
      </w:r>
      <w:r w:rsidR="0055017B" w:rsidRPr="00062F2F">
        <w:rPr>
          <w:rFonts w:ascii="Arial" w:hAnsi="Arial" w:cs="Arial"/>
          <w:sz w:val="20"/>
          <w:szCs w:val="16"/>
        </w:rPr>
        <w:t>, CAD, and total ion chromatograms of each peak</w:t>
      </w:r>
      <w:r w:rsidR="00062F2F" w:rsidRPr="00062F2F">
        <w:rPr>
          <w:rFonts w:ascii="Arial" w:hAnsi="Arial" w:cs="Arial"/>
          <w:sz w:val="20"/>
          <w:szCs w:val="16"/>
        </w:rPr>
        <w:t xml:space="preserve"> and their corresponding MS and MS/MS fingerprint as</w:t>
      </w:r>
      <w:r w:rsidR="0055017B" w:rsidRPr="00062F2F">
        <w:rPr>
          <w:rFonts w:ascii="Arial" w:hAnsi="Arial" w:cs="Arial"/>
          <w:sz w:val="20"/>
          <w:szCs w:val="16"/>
        </w:rPr>
        <w:t xml:space="preserve"> described in </w:t>
      </w:r>
      <w:r w:rsidR="0055017B" w:rsidRPr="00062F2F">
        <w:rPr>
          <w:rFonts w:ascii="Arial" w:hAnsi="Arial" w:cs="Arial"/>
          <w:b/>
          <w:bCs/>
          <w:sz w:val="20"/>
          <w:szCs w:val="16"/>
        </w:rPr>
        <w:t>Table SI</w:t>
      </w:r>
      <w:r w:rsidR="00BD202C" w:rsidRPr="00062F2F">
        <w:rPr>
          <w:rFonts w:ascii="Arial" w:hAnsi="Arial" w:cs="Arial"/>
          <w:b/>
          <w:bCs/>
          <w:sz w:val="20"/>
          <w:szCs w:val="16"/>
        </w:rPr>
        <w:t xml:space="preserve"> </w:t>
      </w:r>
      <w:r w:rsidR="0055017B" w:rsidRPr="00062F2F">
        <w:rPr>
          <w:rFonts w:ascii="Arial" w:hAnsi="Arial" w:cs="Arial"/>
          <w:b/>
          <w:bCs/>
          <w:sz w:val="20"/>
          <w:szCs w:val="16"/>
        </w:rPr>
        <w:t>2</w:t>
      </w:r>
      <w:r w:rsidR="00BD202C" w:rsidRPr="00062F2F">
        <w:rPr>
          <w:rFonts w:ascii="Arial" w:hAnsi="Arial" w:cs="Arial"/>
          <w:sz w:val="20"/>
          <w:szCs w:val="16"/>
        </w:rPr>
        <w:t>.</w:t>
      </w:r>
    </w:p>
    <w:p w14:paraId="49B68810" w14:textId="77777777" w:rsidR="00062F2F" w:rsidRPr="00062F2F" w:rsidRDefault="00062F2F" w:rsidP="009B13B0">
      <w:pPr>
        <w:rPr>
          <w:sz w:val="18"/>
          <w:szCs w:val="18"/>
        </w:rPr>
      </w:pPr>
    </w:p>
    <w:tbl>
      <w:tblPr>
        <w:tblStyle w:val="TableGrid"/>
        <w:tblW w:w="0" w:type="auto"/>
        <w:tblLook w:val="04A0" w:firstRow="1" w:lastRow="0" w:firstColumn="1" w:lastColumn="0" w:noHBand="0" w:noVBand="1"/>
      </w:tblPr>
      <w:tblGrid>
        <w:gridCol w:w="14390"/>
      </w:tblGrid>
      <w:tr w:rsidR="00865020" w14:paraId="1C719B1A" w14:textId="77777777" w:rsidTr="00865020">
        <w:tc>
          <w:tcPr>
            <w:tcW w:w="14390" w:type="dxa"/>
          </w:tcPr>
          <w:p w14:paraId="1DD556DA" w14:textId="226ED727" w:rsidR="00865020" w:rsidRDefault="0077698A" w:rsidP="009B13B0">
            <w:pPr>
              <w:rPr>
                <w:sz w:val="20"/>
                <w:szCs w:val="20"/>
              </w:rPr>
            </w:pPr>
            <w:r>
              <w:rPr>
                <w:noProof/>
                <w:sz w:val="20"/>
                <w:szCs w:val="20"/>
              </w:rPr>
              <w:lastRenderedPageBreak/>
              <w:drawing>
                <wp:inline distT="0" distB="0" distL="0" distR="0" wp14:anchorId="4EA5B3AE" wp14:editId="1140BFBF">
                  <wp:extent cx="9144000" cy="57721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9144000" cy="5772150"/>
                          </a:xfrm>
                          <a:prstGeom prst="rect">
                            <a:avLst/>
                          </a:prstGeom>
                          <a:noFill/>
                          <a:ln>
                            <a:noFill/>
                          </a:ln>
                        </pic:spPr>
                      </pic:pic>
                    </a:graphicData>
                  </a:graphic>
                </wp:inline>
              </w:drawing>
            </w:r>
          </w:p>
        </w:tc>
      </w:tr>
      <w:tr w:rsidR="00865020" w14:paraId="4040DC38" w14:textId="77777777" w:rsidTr="00865020">
        <w:tc>
          <w:tcPr>
            <w:tcW w:w="14390" w:type="dxa"/>
          </w:tcPr>
          <w:p w14:paraId="4D57E6DF" w14:textId="2D81AE68" w:rsidR="00865020" w:rsidRDefault="000E64A0" w:rsidP="009B13B0">
            <w:pPr>
              <w:rPr>
                <w:sz w:val="20"/>
                <w:szCs w:val="20"/>
              </w:rPr>
            </w:pPr>
            <w:r>
              <w:rPr>
                <w:noProof/>
                <w:sz w:val="20"/>
                <w:szCs w:val="20"/>
              </w:rPr>
              <w:lastRenderedPageBreak/>
              <w:drawing>
                <wp:inline distT="0" distB="0" distL="0" distR="0" wp14:anchorId="04C29319" wp14:editId="7A947CB9">
                  <wp:extent cx="9144000" cy="577151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9144000" cy="5771515"/>
                          </a:xfrm>
                          <a:prstGeom prst="rect">
                            <a:avLst/>
                          </a:prstGeom>
                          <a:noFill/>
                          <a:ln>
                            <a:noFill/>
                          </a:ln>
                        </pic:spPr>
                      </pic:pic>
                    </a:graphicData>
                  </a:graphic>
                </wp:inline>
              </w:drawing>
            </w:r>
          </w:p>
        </w:tc>
      </w:tr>
      <w:tr w:rsidR="00865020" w14:paraId="0F6CC060" w14:textId="77777777" w:rsidTr="00865020">
        <w:tc>
          <w:tcPr>
            <w:tcW w:w="14390" w:type="dxa"/>
          </w:tcPr>
          <w:p w14:paraId="134D16B4" w14:textId="1EE8FF0D" w:rsidR="00865020" w:rsidRDefault="000E64A0" w:rsidP="009B13B0">
            <w:pPr>
              <w:rPr>
                <w:sz w:val="20"/>
                <w:szCs w:val="20"/>
              </w:rPr>
            </w:pPr>
            <w:r>
              <w:rPr>
                <w:noProof/>
                <w:sz w:val="20"/>
                <w:szCs w:val="20"/>
              </w:rPr>
              <w:lastRenderedPageBreak/>
              <w:drawing>
                <wp:inline distT="0" distB="0" distL="0" distR="0" wp14:anchorId="44717237" wp14:editId="7318F12B">
                  <wp:extent cx="9144000" cy="577151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9144000" cy="5771515"/>
                          </a:xfrm>
                          <a:prstGeom prst="rect">
                            <a:avLst/>
                          </a:prstGeom>
                          <a:noFill/>
                          <a:ln>
                            <a:noFill/>
                          </a:ln>
                        </pic:spPr>
                      </pic:pic>
                    </a:graphicData>
                  </a:graphic>
                </wp:inline>
              </w:drawing>
            </w:r>
          </w:p>
        </w:tc>
      </w:tr>
      <w:tr w:rsidR="00865020" w14:paraId="1EDF51CD" w14:textId="77777777" w:rsidTr="00865020">
        <w:tc>
          <w:tcPr>
            <w:tcW w:w="14390" w:type="dxa"/>
          </w:tcPr>
          <w:p w14:paraId="5A1CD334" w14:textId="08935269" w:rsidR="00865020" w:rsidRDefault="000E64A0" w:rsidP="009B13B0">
            <w:pPr>
              <w:rPr>
                <w:sz w:val="20"/>
                <w:szCs w:val="20"/>
              </w:rPr>
            </w:pPr>
            <w:r>
              <w:rPr>
                <w:noProof/>
                <w:sz w:val="20"/>
                <w:szCs w:val="20"/>
              </w:rPr>
              <w:lastRenderedPageBreak/>
              <w:drawing>
                <wp:inline distT="0" distB="0" distL="0" distR="0" wp14:anchorId="41742437" wp14:editId="29CF1632">
                  <wp:extent cx="9144000" cy="577151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9144000" cy="5771515"/>
                          </a:xfrm>
                          <a:prstGeom prst="rect">
                            <a:avLst/>
                          </a:prstGeom>
                          <a:noFill/>
                          <a:ln>
                            <a:noFill/>
                          </a:ln>
                        </pic:spPr>
                      </pic:pic>
                    </a:graphicData>
                  </a:graphic>
                </wp:inline>
              </w:drawing>
            </w:r>
          </w:p>
        </w:tc>
      </w:tr>
      <w:tr w:rsidR="00865020" w14:paraId="79DC92D7" w14:textId="77777777" w:rsidTr="00865020">
        <w:tc>
          <w:tcPr>
            <w:tcW w:w="14390" w:type="dxa"/>
          </w:tcPr>
          <w:p w14:paraId="7851EC20" w14:textId="2DE60BB4" w:rsidR="00865020" w:rsidRDefault="000E64A0" w:rsidP="009B13B0">
            <w:pPr>
              <w:rPr>
                <w:sz w:val="20"/>
                <w:szCs w:val="20"/>
              </w:rPr>
            </w:pPr>
            <w:r>
              <w:rPr>
                <w:noProof/>
                <w:sz w:val="20"/>
                <w:szCs w:val="20"/>
              </w:rPr>
              <w:lastRenderedPageBreak/>
              <w:drawing>
                <wp:inline distT="0" distB="0" distL="0" distR="0" wp14:anchorId="02AF8ACE" wp14:editId="6696451B">
                  <wp:extent cx="9144000" cy="5771515"/>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9144000" cy="5771515"/>
                          </a:xfrm>
                          <a:prstGeom prst="rect">
                            <a:avLst/>
                          </a:prstGeom>
                          <a:noFill/>
                          <a:ln>
                            <a:noFill/>
                          </a:ln>
                        </pic:spPr>
                      </pic:pic>
                    </a:graphicData>
                  </a:graphic>
                </wp:inline>
              </w:drawing>
            </w:r>
          </w:p>
        </w:tc>
      </w:tr>
      <w:tr w:rsidR="00865020" w14:paraId="21E34413" w14:textId="77777777" w:rsidTr="00865020">
        <w:tc>
          <w:tcPr>
            <w:tcW w:w="14390" w:type="dxa"/>
          </w:tcPr>
          <w:p w14:paraId="1DFA2ED4" w14:textId="504BE6E8" w:rsidR="00865020" w:rsidRDefault="000E64A0" w:rsidP="009B13B0">
            <w:pPr>
              <w:rPr>
                <w:sz w:val="20"/>
                <w:szCs w:val="20"/>
              </w:rPr>
            </w:pPr>
            <w:r>
              <w:rPr>
                <w:noProof/>
                <w:sz w:val="20"/>
                <w:szCs w:val="20"/>
              </w:rPr>
              <w:lastRenderedPageBreak/>
              <w:drawing>
                <wp:inline distT="0" distB="0" distL="0" distR="0" wp14:anchorId="1DA19CBA" wp14:editId="2E38B386">
                  <wp:extent cx="9144000" cy="5771515"/>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9144000" cy="5771515"/>
                          </a:xfrm>
                          <a:prstGeom prst="rect">
                            <a:avLst/>
                          </a:prstGeom>
                          <a:noFill/>
                          <a:ln>
                            <a:noFill/>
                          </a:ln>
                        </pic:spPr>
                      </pic:pic>
                    </a:graphicData>
                  </a:graphic>
                </wp:inline>
              </w:drawing>
            </w:r>
          </w:p>
        </w:tc>
      </w:tr>
      <w:tr w:rsidR="00865020" w14:paraId="5FC03450" w14:textId="77777777" w:rsidTr="00865020">
        <w:tc>
          <w:tcPr>
            <w:tcW w:w="14390" w:type="dxa"/>
          </w:tcPr>
          <w:p w14:paraId="26B74434" w14:textId="034EBC52" w:rsidR="00865020" w:rsidRDefault="000E64A0" w:rsidP="009B13B0">
            <w:pPr>
              <w:rPr>
                <w:sz w:val="20"/>
                <w:szCs w:val="20"/>
              </w:rPr>
            </w:pPr>
            <w:r>
              <w:rPr>
                <w:noProof/>
                <w:sz w:val="20"/>
                <w:szCs w:val="20"/>
              </w:rPr>
              <w:lastRenderedPageBreak/>
              <w:drawing>
                <wp:inline distT="0" distB="0" distL="0" distR="0" wp14:anchorId="1CBC3654" wp14:editId="6A4C11AB">
                  <wp:extent cx="9144000" cy="5771515"/>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9144000" cy="5771515"/>
                          </a:xfrm>
                          <a:prstGeom prst="rect">
                            <a:avLst/>
                          </a:prstGeom>
                          <a:noFill/>
                          <a:ln>
                            <a:noFill/>
                          </a:ln>
                        </pic:spPr>
                      </pic:pic>
                    </a:graphicData>
                  </a:graphic>
                </wp:inline>
              </w:drawing>
            </w:r>
          </w:p>
        </w:tc>
      </w:tr>
      <w:tr w:rsidR="00865020" w14:paraId="06343FD7" w14:textId="77777777" w:rsidTr="00865020">
        <w:tc>
          <w:tcPr>
            <w:tcW w:w="14390" w:type="dxa"/>
          </w:tcPr>
          <w:p w14:paraId="6BA3CE75" w14:textId="1B74A307" w:rsidR="00865020" w:rsidRDefault="000E64A0" w:rsidP="009B13B0">
            <w:pPr>
              <w:rPr>
                <w:sz w:val="20"/>
                <w:szCs w:val="20"/>
              </w:rPr>
            </w:pPr>
            <w:r>
              <w:rPr>
                <w:noProof/>
                <w:sz w:val="20"/>
                <w:szCs w:val="20"/>
              </w:rPr>
              <w:lastRenderedPageBreak/>
              <w:drawing>
                <wp:inline distT="0" distB="0" distL="0" distR="0" wp14:anchorId="7E90BB3E" wp14:editId="0540A132">
                  <wp:extent cx="9144000" cy="5771515"/>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9144000" cy="5771515"/>
                          </a:xfrm>
                          <a:prstGeom prst="rect">
                            <a:avLst/>
                          </a:prstGeom>
                          <a:noFill/>
                          <a:ln>
                            <a:noFill/>
                          </a:ln>
                        </pic:spPr>
                      </pic:pic>
                    </a:graphicData>
                  </a:graphic>
                </wp:inline>
              </w:drawing>
            </w:r>
          </w:p>
        </w:tc>
      </w:tr>
      <w:tr w:rsidR="000E64A0" w14:paraId="27B8C50E" w14:textId="77777777" w:rsidTr="00865020">
        <w:tc>
          <w:tcPr>
            <w:tcW w:w="14390" w:type="dxa"/>
          </w:tcPr>
          <w:p w14:paraId="7C035AA1" w14:textId="304C1B27" w:rsidR="000E64A0" w:rsidRDefault="000E64A0" w:rsidP="009B13B0">
            <w:pPr>
              <w:rPr>
                <w:sz w:val="20"/>
                <w:szCs w:val="20"/>
              </w:rPr>
            </w:pPr>
            <w:r>
              <w:rPr>
                <w:noProof/>
                <w:sz w:val="20"/>
                <w:szCs w:val="20"/>
              </w:rPr>
              <w:lastRenderedPageBreak/>
              <w:drawing>
                <wp:inline distT="0" distB="0" distL="0" distR="0" wp14:anchorId="7FF87864" wp14:editId="1C7ADBB9">
                  <wp:extent cx="9144000" cy="5771515"/>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9144000" cy="5771515"/>
                          </a:xfrm>
                          <a:prstGeom prst="rect">
                            <a:avLst/>
                          </a:prstGeom>
                          <a:noFill/>
                          <a:ln>
                            <a:noFill/>
                          </a:ln>
                        </pic:spPr>
                      </pic:pic>
                    </a:graphicData>
                  </a:graphic>
                </wp:inline>
              </w:drawing>
            </w:r>
          </w:p>
        </w:tc>
      </w:tr>
      <w:tr w:rsidR="000E64A0" w14:paraId="53022D39" w14:textId="77777777" w:rsidTr="00865020">
        <w:tc>
          <w:tcPr>
            <w:tcW w:w="14390" w:type="dxa"/>
          </w:tcPr>
          <w:p w14:paraId="70D5BEB6" w14:textId="57063C9E" w:rsidR="000E64A0" w:rsidRDefault="000E64A0" w:rsidP="009B13B0">
            <w:pPr>
              <w:rPr>
                <w:sz w:val="20"/>
                <w:szCs w:val="20"/>
              </w:rPr>
            </w:pPr>
            <w:r>
              <w:rPr>
                <w:noProof/>
                <w:sz w:val="20"/>
                <w:szCs w:val="20"/>
              </w:rPr>
              <w:lastRenderedPageBreak/>
              <w:drawing>
                <wp:inline distT="0" distB="0" distL="0" distR="0" wp14:anchorId="35E4687E" wp14:editId="6AFF1645">
                  <wp:extent cx="9144000" cy="5771515"/>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9144000" cy="5771515"/>
                          </a:xfrm>
                          <a:prstGeom prst="rect">
                            <a:avLst/>
                          </a:prstGeom>
                          <a:noFill/>
                          <a:ln>
                            <a:noFill/>
                          </a:ln>
                        </pic:spPr>
                      </pic:pic>
                    </a:graphicData>
                  </a:graphic>
                </wp:inline>
              </w:drawing>
            </w:r>
          </w:p>
        </w:tc>
      </w:tr>
      <w:tr w:rsidR="000E64A0" w14:paraId="493D1689" w14:textId="77777777" w:rsidTr="00865020">
        <w:tc>
          <w:tcPr>
            <w:tcW w:w="14390" w:type="dxa"/>
          </w:tcPr>
          <w:p w14:paraId="69890977" w14:textId="3304C944" w:rsidR="000E64A0" w:rsidRDefault="000E64A0" w:rsidP="009B13B0">
            <w:pPr>
              <w:rPr>
                <w:sz w:val="20"/>
                <w:szCs w:val="20"/>
              </w:rPr>
            </w:pPr>
            <w:r>
              <w:rPr>
                <w:noProof/>
                <w:sz w:val="20"/>
                <w:szCs w:val="20"/>
              </w:rPr>
              <w:lastRenderedPageBreak/>
              <w:drawing>
                <wp:inline distT="0" distB="0" distL="0" distR="0" wp14:anchorId="7DD28708" wp14:editId="4F0CA438">
                  <wp:extent cx="9144000" cy="5771515"/>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9144000" cy="5771515"/>
                          </a:xfrm>
                          <a:prstGeom prst="rect">
                            <a:avLst/>
                          </a:prstGeom>
                          <a:noFill/>
                          <a:ln>
                            <a:noFill/>
                          </a:ln>
                        </pic:spPr>
                      </pic:pic>
                    </a:graphicData>
                  </a:graphic>
                </wp:inline>
              </w:drawing>
            </w:r>
          </w:p>
        </w:tc>
      </w:tr>
      <w:tr w:rsidR="000E64A0" w14:paraId="52A8EE6A" w14:textId="77777777" w:rsidTr="00865020">
        <w:tc>
          <w:tcPr>
            <w:tcW w:w="14390" w:type="dxa"/>
          </w:tcPr>
          <w:p w14:paraId="3E014B0C" w14:textId="42516DCB" w:rsidR="000E64A0" w:rsidRDefault="000E64A0" w:rsidP="009B13B0">
            <w:pPr>
              <w:rPr>
                <w:sz w:val="20"/>
                <w:szCs w:val="20"/>
              </w:rPr>
            </w:pPr>
            <w:r>
              <w:rPr>
                <w:noProof/>
                <w:sz w:val="20"/>
                <w:szCs w:val="20"/>
              </w:rPr>
              <w:lastRenderedPageBreak/>
              <w:drawing>
                <wp:inline distT="0" distB="0" distL="0" distR="0" wp14:anchorId="6870B33B" wp14:editId="65672DB5">
                  <wp:extent cx="9144000" cy="5771515"/>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9144000" cy="5771515"/>
                          </a:xfrm>
                          <a:prstGeom prst="rect">
                            <a:avLst/>
                          </a:prstGeom>
                          <a:noFill/>
                          <a:ln>
                            <a:noFill/>
                          </a:ln>
                        </pic:spPr>
                      </pic:pic>
                    </a:graphicData>
                  </a:graphic>
                </wp:inline>
              </w:drawing>
            </w:r>
          </w:p>
        </w:tc>
      </w:tr>
      <w:tr w:rsidR="000E64A0" w14:paraId="7D0A1131" w14:textId="77777777" w:rsidTr="00865020">
        <w:tc>
          <w:tcPr>
            <w:tcW w:w="14390" w:type="dxa"/>
          </w:tcPr>
          <w:p w14:paraId="60DF9954" w14:textId="11A04D25" w:rsidR="000E64A0" w:rsidRDefault="000E64A0" w:rsidP="009B13B0">
            <w:pPr>
              <w:rPr>
                <w:sz w:val="20"/>
                <w:szCs w:val="20"/>
              </w:rPr>
            </w:pPr>
            <w:r>
              <w:rPr>
                <w:noProof/>
                <w:sz w:val="20"/>
                <w:szCs w:val="20"/>
              </w:rPr>
              <w:lastRenderedPageBreak/>
              <w:drawing>
                <wp:inline distT="0" distB="0" distL="0" distR="0" wp14:anchorId="420547BD" wp14:editId="0979683B">
                  <wp:extent cx="9144000" cy="5771515"/>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9144000" cy="5771515"/>
                          </a:xfrm>
                          <a:prstGeom prst="rect">
                            <a:avLst/>
                          </a:prstGeom>
                          <a:noFill/>
                          <a:ln>
                            <a:noFill/>
                          </a:ln>
                        </pic:spPr>
                      </pic:pic>
                    </a:graphicData>
                  </a:graphic>
                </wp:inline>
              </w:drawing>
            </w:r>
          </w:p>
        </w:tc>
      </w:tr>
      <w:tr w:rsidR="000E64A0" w14:paraId="2933C864" w14:textId="77777777" w:rsidTr="00865020">
        <w:tc>
          <w:tcPr>
            <w:tcW w:w="14390" w:type="dxa"/>
          </w:tcPr>
          <w:p w14:paraId="78A9E7F0" w14:textId="0351301B" w:rsidR="000E64A0" w:rsidRDefault="00A251F6" w:rsidP="009B13B0">
            <w:pPr>
              <w:rPr>
                <w:sz w:val="20"/>
                <w:szCs w:val="20"/>
              </w:rPr>
            </w:pPr>
            <w:r>
              <w:rPr>
                <w:noProof/>
                <w:sz w:val="20"/>
                <w:szCs w:val="20"/>
              </w:rPr>
              <w:lastRenderedPageBreak/>
              <w:drawing>
                <wp:inline distT="0" distB="0" distL="0" distR="0" wp14:anchorId="5CAF32E1" wp14:editId="1FCEC502">
                  <wp:extent cx="9137650" cy="5772150"/>
                  <wp:effectExtent l="0" t="0" r="6350" b="0"/>
                  <wp:docPr id="7065981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9137650" cy="5772150"/>
                          </a:xfrm>
                          <a:prstGeom prst="rect">
                            <a:avLst/>
                          </a:prstGeom>
                          <a:noFill/>
                          <a:ln>
                            <a:noFill/>
                          </a:ln>
                        </pic:spPr>
                      </pic:pic>
                    </a:graphicData>
                  </a:graphic>
                </wp:inline>
              </w:drawing>
            </w:r>
          </w:p>
        </w:tc>
      </w:tr>
      <w:tr w:rsidR="00A251F6" w14:paraId="12A0AF64" w14:textId="77777777" w:rsidTr="00865020">
        <w:tc>
          <w:tcPr>
            <w:tcW w:w="14390" w:type="dxa"/>
          </w:tcPr>
          <w:p w14:paraId="6E000A86" w14:textId="79D2B7A2" w:rsidR="00A251F6" w:rsidRDefault="00A251F6" w:rsidP="009B13B0">
            <w:pPr>
              <w:rPr>
                <w:sz w:val="20"/>
                <w:szCs w:val="20"/>
              </w:rPr>
            </w:pPr>
            <w:r>
              <w:rPr>
                <w:noProof/>
                <w:sz w:val="20"/>
                <w:szCs w:val="20"/>
              </w:rPr>
              <w:lastRenderedPageBreak/>
              <w:drawing>
                <wp:inline distT="0" distB="0" distL="0" distR="0" wp14:anchorId="06931159" wp14:editId="60866B49">
                  <wp:extent cx="9137650" cy="5772150"/>
                  <wp:effectExtent l="0" t="0" r="6350" b="0"/>
                  <wp:docPr id="17459346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9137650" cy="5772150"/>
                          </a:xfrm>
                          <a:prstGeom prst="rect">
                            <a:avLst/>
                          </a:prstGeom>
                          <a:noFill/>
                          <a:ln>
                            <a:noFill/>
                          </a:ln>
                        </pic:spPr>
                      </pic:pic>
                    </a:graphicData>
                  </a:graphic>
                </wp:inline>
              </w:drawing>
            </w:r>
          </w:p>
        </w:tc>
      </w:tr>
      <w:tr w:rsidR="00A251F6" w14:paraId="55BDBC56" w14:textId="77777777" w:rsidTr="00865020">
        <w:tc>
          <w:tcPr>
            <w:tcW w:w="14390" w:type="dxa"/>
          </w:tcPr>
          <w:p w14:paraId="4EF98705" w14:textId="71C09755" w:rsidR="00A251F6" w:rsidRDefault="00A251F6" w:rsidP="009B13B0">
            <w:pPr>
              <w:rPr>
                <w:sz w:val="20"/>
                <w:szCs w:val="20"/>
              </w:rPr>
            </w:pPr>
            <w:r>
              <w:rPr>
                <w:noProof/>
                <w:sz w:val="20"/>
                <w:szCs w:val="20"/>
              </w:rPr>
              <w:lastRenderedPageBreak/>
              <w:drawing>
                <wp:inline distT="0" distB="0" distL="0" distR="0" wp14:anchorId="6099A741" wp14:editId="047A9E87">
                  <wp:extent cx="9137650" cy="5772150"/>
                  <wp:effectExtent l="0" t="0" r="6350" b="0"/>
                  <wp:docPr id="11803303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9137650" cy="5772150"/>
                          </a:xfrm>
                          <a:prstGeom prst="rect">
                            <a:avLst/>
                          </a:prstGeom>
                          <a:noFill/>
                          <a:ln>
                            <a:noFill/>
                          </a:ln>
                        </pic:spPr>
                      </pic:pic>
                    </a:graphicData>
                  </a:graphic>
                </wp:inline>
              </w:drawing>
            </w:r>
          </w:p>
        </w:tc>
      </w:tr>
      <w:tr w:rsidR="00A251F6" w14:paraId="62FF9C06" w14:textId="77777777" w:rsidTr="00865020">
        <w:tc>
          <w:tcPr>
            <w:tcW w:w="14390" w:type="dxa"/>
          </w:tcPr>
          <w:p w14:paraId="2C520E69" w14:textId="6F206440" w:rsidR="00A251F6" w:rsidRDefault="00780B48" w:rsidP="009B13B0">
            <w:pPr>
              <w:rPr>
                <w:sz w:val="20"/>
                <w:szCs w:val="20"/>
              </w:rPr>
            </w:pPr>
            <w:r>
              <w:rPr>
                <w:noProof/>
                <w:sz w:val="20"/>
                <w:szCs w:val="20"/>
              </w:rPr>
              <w:lastRenderedPageBreak/>
              <w:drawing>
                <wp:inline distT="0" distB="0" distL="0" distR="0" wp14:anchorId="48B2E8D4" wp14:editId="129AF758">
                  <wp:extent cx="9137650" cy="5772150"/>
                  <wp:effectExtent l="0" t="0" r="6350" b="0"/>
                  <wp:docPr id="31032688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9137650" cy="5772150"/>
                          </a:xfrm>
                          <a:prstGeom prst="rect">
                            <a:avLst/>
                          </a:prstGeom>
                          <a:noFill/>
                          <a:ln>
                            <a:noFill/>
                          </a:ln>
                        </pic:spPr>
                      </pic:pic>
                    </a:graphicData>
                  </a:graphic>
                </wp:inline>
              </w:drawing>
            </w:r>
          </w:p>
        </w:tc>
      </w:tr>
      <w:tr w:rsidR="00A251F6" w14:paraId="351878F7" w14:textId="77777777" w:rsidTr="00865020">
        <w:tc>
          <w:tcPr>
            <w:tcW w:w="14390" w:type="dxa"/>
          </w:tcPr>
          <w:p w14:paraId="4B3115A7" w14:textId="79AB92BE" w:rsidR="00A251F6" w:rsidRDefault="00780B48" w:rsidP="009B13B0">
            <w:pPr>
              <w:rPr>
                <w:sz w:val="20"/>
                <w:szCs w:val="20"/>
              </w:rPr>
            </w:pPr>
            <w:r>
              <w:rPr>
                <w:noProof/>
                <w:sz w:val="20"/>
                <w:szCs w:val="20"/>
              </w:rPr>
              <w:lastRenderedPageBreak/>
              <w:drawing>
                <wp:inline distT="0" distB="0" distL="0" distR="0" wp14:anchorId="2AF70626" wp14:editId="54F71FD3">
                  <wp:extent cx="9134475" cy="5772150"/>
                  <wp:effectExtent l="0" t="0" r="9525" b="0"/>
                  <wp:docPr id="8366393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9134475" cy="5772150"/>
                          </a:xfrm>
                          <a:prstGeom prst="rect">
                            <a:avLst/>
                          </a:prstGeom>
                          <a:noFill/>
                          <a:ln>
                            <a:noFill/>
                          </a:ln>
                        </pic:spPr>
                      </pic:pic>
                    </a:graphicData>
                  </a:graphic>
                </wp:inline>
              </w:drawing>
            </w:r>
          </w:p>
        </w:tc>
      </w:tr>
      <w:tr w:rsidR="00A251F6" w14:paraId="43FBC1FF" w14:textId="77777777" w:rsidTr="00865020">
        <w:tc>
          <w:tcPr>
            <w:tcW w:w="14390" w:type="dxa"/>
          </w:tcPr>
          <w:p w14:paraId="740020EB" w14:textId="72A982BF" w:rsidR="00A251F6" w:rsidRDefault="00780B48" w:rsidP="009B13B0">
            <w:pPr>
              <w:rPr>
                <w:sz w:val="20"/>
                <w:szCs w:val="20"/>
              </w:rPr>
            </w:pPr>
            <w:r>
              <w:rPr>
                <w:noProof/>
                <w:sz w:val="20"/>
                <w:szCs w:val="20"/>
              </w:rPr>
              <w:lastRenderedPageBreak/>
              <w:drawing>
                <wp:inline distT="0" distB="0" distL="0" distR="0" wp14:anchorId="49F1F6C2" wp14:editId="3EAB8416">
                  <wp:extent cx="9134475" cy="5772150"/>
                  <wp:effectExtent l="0" t="0" r="9525" b="0"/>
                  <wp:docPr id="39304858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9134475" cy="5772150"/>
                          </a:xfrm>
                          <a:prstGeom prst="rect">
                            <a:avLst/>
                          </a:prstGeom>
                          <a:noFill/>
                          <a:ln>
                            <a:noFill/>
                          </a:ln>
                        </pic:spPr>
                      </pic:pic>
                    </a:graphicData>
                  </a:graphic>
                </wp:inline>
              </w:drawing>
            </w:r>
          </w:p>
        </w:tc>
      </w:tr>
      <w:tr w:rsidR="00A251F6" w14:paraId="20938B3F" w14:textId="77777777" w:rsidTr="00865020">
        <w:tc>
          <w:tcPr>
            <w:tcW w:w="14390" w:type="dxa"/>
          </w:tcPr>
          <w:p w14:paraId="5A419239" w14:textId="11CD7336" w:rsidR="00A251F6" w:rsidRDefault="00780B48" w:rsidP="009B13B0">
            <w:pPr>
              <w:rPr>
                <w:sz w:val="20"/>
                <w:szCs w:val="20"/>
              </w:rPr>
            </w:pPr>
            <w:r>
              <w:rPr>
                <w:noProof/>
                <w:sz w:val="20"/>
                <w:szCs w:val="20"/>
              </w:rPr>
              <w:lastRenderedPageBreak/>
              <w:drawing>
                <wp:inline distT="0" distB="0" distL="0" distR="0" wp14:anchorId="3722B9FE" wp14:editId="70FD40CA">
                  <wp:extent cx="9134475" cy="5772150"/>
                  <wp:effectExtent l="0" t="0" r="9525" b="0"/>
                  <wp:docPr id="129305927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9134475" cy="5772150"/>
                          </a:xfrm>
                          <a:prstGeom prst="rect">
                            <a:avLst/>
                          </a:prstGeom>
                          <a:noFill/>
                          <a:ln>
                            <a:noFill/>
                          </a:ln>
                        </pic:spPr>
                      </pic:pic>
                    </a:graphicData>
                  </a:graphic>
                </wp:inline>
              </w:drawing>
            </w:r>
          </w:p>
        </w:tc>
      </w:tr>
      <w:tr w:rsidR="009160D3" w14:paraId="1D0B5D22" w14:textId="77777777" w:rsidTr="00865020">
        <w:tc>
          <w:tcPr>
            <w:tcW w:w="14390" w:type="dxa"/>
          </w:tcPr>
          <w:p w14:paraId="4F0F67BB" w14:textId="58009FEA" w:rsidR="009160D3" w:rsidRDefault="009160D3" w:rsidP="009B13B0">
            <w:pPr>
              <w:rPr>
                <w:noProof/>
                <w:sz w:val="20"/>
                <w:szCs w:val="20"/>
              </w:rPr>
            </w:pPr>
            <w:r>
              <w:rPr>
                <w:noProof/>
                <w:sz w:val="20"/>
                <w:szCs w:val="20"/>
              </w:rPr>
              <w:lastRenderedPageBreak/>
              <w:drawing>
                <wp:inline distT="0" distB="0" distL="0" distR="0" wp14:anchorId="2B03C78D" wp14:editId="4B0B2325">
                  <wp:extent cx="9134475" cy="5772150"/>
                  <wp:effectExtent l="0" t="0" r="9525" b="0"/>
                  <wp:docPr id="152523707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9134475" cy="5772150"/>
                          </a:xfrm>
                          <a:prstGeom prst="rect">
                            <a:avLst/>
                          </a:prstGeom>
                          <a:noFill/>
                          <a:ln>
                            <a:noFill/>
                          </a:ln>
                        </pic:spPr>
                      </pic:pic>
                    </a:graphicData>
                  </a:graphic>
                </wp:inline>
              </w:drawing>
            </w:r>
          </w:p>
        </w:tc>
      </w:tr>
      <w:tr w:rsidR="00A251F6" w14:paraId="708CEC9C" w14:textId="77777777" w:rsidTr="00865020">
        <w:tc>
          <w:tcPr>
            <w:tcW w:w="14390" w:type="dxa"/>
          </w:tcPr>
          <w:p w14:paraId="42B9E4D7" w14:textId="215E5E42" w:rsidR="00A251F6" w:rsidRDefault="00780B48" w:rsidP="009B13B0">
            <w:pPr>
              <w:rPr>
                <w:sz w:val="20"/>
                <w:szCs w:val="20"/>
              </w:rPr>
            </w:pPr>
            <w:r>
              <w:rPr>
                <w:noProof/>
                <w:sz w:val="20"/>
                <w:szCs w:val="20"/>
              </w:rPr>
              <w:lastRenderedPageBreak/>
              <w:drawing>
                <wp:inline distT="0" distB="0" distL="0" distR="0" wp14:anchorId="21FF26D1" wp14:editId="76D1FDA9">
                  <wp:extent cx="9134475" cy="5772150"/>
                  <wp:effectExtent l="0" t="0" r="9525" b="0"/>
                  <wp:docPr id="123589689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9134475" cy="5772150"/>
                          </a:xfrm>
                          <a:prstGeom prst="rect">
                            <a:avLst/>
                          </a:prstGeom>
                          <a:noFill/>
                          <a:ln>
                            <a:noFill/>
                          </a:ln>
                        </pic:spPr>
                      </pic:pic>
                    </a:graphicData>
                  </a:graphic>
                </wp:inline>
              </w:drawing>
            </w:r>
            <w:r>
              <w:rPr>
                <w:noProof/>
                <w:sz w:val="20"/>
                <w:szCs w:val="20"/>
              </w:rPr>
              <w:lastRenderedPageBreak/>
              <w:drawing>
                <wp:inline distT="0" distB="0" distL="0" distR="0" wp14:anchorId="51D4A225" wp14:editId="6FE9C907">
                  <wp:extent cx="9134475" cy="5772150"/>
                  <wp:effectExtent l="0" t="0" r="9525" b="0"/>
                  <wp:docPr id="175434818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9134475" cy="5772150"/>
                          </a:xfrm>
                          <a:prstGeom prst="rect">
                            <a:avLst/>
                          </a:prstGeom>
                          <a:noFill/>
                          <a:ln>
                            <a:noFill/>
                          </a:ln>
                        </pic:spPr>
                      </pic:pic>
                    </a:graphicData>
                  </a:graphic>
                </wp:inline>
              </w:drawing>
            </w:r>
          </w:p>
        </w:tc>
      </w:tr>
      <w:tr w:rsidR="00A251F6" w14:paraId="14771C71" w14:textId="77777777" w:rsidTr="00865020">
        <w:tc>
          <w:tcPr>
            <w:tcW w:w="14390" w:type="dxa"/>
          </w:tcPr>
          <w:p w14:paraId="455CCED2" w14:textId="68056C3A" w:rsidR="00A251F6" w:rsidRDefault="00780B48" w:rsidP="009B13B0">
            <w:pPr>
              <w:rPr>
                <w:sz w:val="20"/>
                <w:szCs w:val="20"/>
              </w:rPr>
            </w:pPr>
            <w:r>
              <w:rPr>
                <w:noProof/>
                <w:sz w:val="20"/>
                <w:szCs w:val="20"/>
              </w:rPr>
              <w:lastRenderedPageBreak/>
              <w:drawing>
                <wp:inline distT="0" distB="0" distL="0" distR="0" wp14:anchorId="4768F4AC" wp14:editId="26D5C2CB">
                  <wp:extent cx="9134475" cy="5772150"/>
                  <wp:effectExtent l="0" t="0" r="9525" b="0"/>
                  <wp:docPr id="5867491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9134475" cy="5772150"/>
                          </a:xfrm>
                          <a:prstGeom prst="rect">
                            <a:avLst/>
                          </a:prstGeom>
                          <a:noFill/>
                          <a:ln>
                            <a:noFill/>
                          </a:ln>
                        </pic:spPr>
                      </pic:pic>
                    </a:graphicData>
                  </a:graphic>
                </wp:inline>
              </w:drawing>
            </w:r>
          </w:p>
        </w:tc>
      </w:tr>
      <w:tr w:rsidR="00A251F6" w14:paraId="0C62B5EC" w14:textId="77777777" w:rsidTr="00865020">
        <w:tc>
          <w:tcPr>
            <w:tcW w:w="14390" w:type="dxa"/>
          </w:tcPr>
          <w:p w14:paraId="34CBE025" w14:textId="53EC1334" w:rsidR="00A251F6" w:rsidRDefault="00780B48" w:rsidP="009B13B0">
            <w:pPr>
              <w:rPr>
                <w:sz w:val="20"/>
                <w:szCs w:val="20"/>
              </w:rPr>
            </w:pPr>
            <w:r>
              <w:rPr>
                <w:noProof/>
                <w:sz w:val="20"/>
                <w:szCs w:val="20"/>
              </w:rPr>
              <w:lastRenderedPageBreak/>
              <w:drawing>
                <wp:inline distT="0" distB="0" distL="0" distR="0" wp14:anchorId="3433D532" wp14:editId="22A99E50">
                  <wp:extent cx="9134475" cy="5772150"/>
                  <wp:effectExtent l="0" t="0" r="9525" b="0"/>
                  <wp:docPr id="131511718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9134475" cy="5772150"/>
                          </a:xfrm>
                          <a:prstGeom prst="rect">
                            <a:avLst/>
                          </a:prstGeom>
                          <a:noFill/>
                          <a:ln>
                            <a:noFill/>
                          </a:ln>
                        </pic:spPr>
                      </pic:pic>
                    </a:graphicData>
                  </a:graphic>
                </wp:inline>
              </w:drawing>
            </w:r>
          </w:p>
        </w:tc>
      </w:tr>
      <w:tr w:rsidR="00A251F6" w14:paraId="71E674A6" w14:textId="77777777" w:rsidTr="00865020">
        <w:tc>
          <w:tcPr>
            <w:tcW w:w="14390" w:type="dxa"/>
          </w:tcPr>
          <w:p w14:paraId="68B7E559" w14:textId="602B3688" w:rsidR="00A251F6" w:rsidRDefault="00940B63" w:rsidP="009B13B0">
            <w:pPr>
              <w:rPr>
                <w:sz w:val="20"/>
                <w:szCs w:val="20"/>
              </w:rPr>
            </w:pPr>
            <w:r>
              <w:rPr>
                <w:noProof/>
                <w:sz w:val="20"/>
                <w:szCs w:val="20"/>
              </w:rPr>
              <w:lastRenderedPageBreak/>
              <w:drawing>
                <wp:inline distT="0" distB="0" distL="0" distR="0" wp14:anchorId="74D7E694" wp14:editId="435A5BDA">
                  <wp:extent cx="9134475" cy="5772150"/>
                  <wp:effectExtent l="0" t="0" r="9525" b="0"/>
                  <wp:docPr id="193342750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9134475" cy="5772150"/>
                          </a:xfrm>
                          <a:prstGeom prst="rect">
                            <a:avLst/>
                          </a:prstGeom>
                          <a:noFill/>
                          <a:ln>
                            <a:noFill/>
                          </a:ln>
                        </pic:spPr>
                      </pic:pic>
                    </a:graphicData>
                  </a:graphic>
                </wp:inline>
              </w:drawing>
            </w:r>
          </w:p>
        </w:tc>
      </w:tr>
      <w:tr w:rsidR="00A251F6" w14:paraId="17B0AFDE" w14:textId="77777777" w:rsidTr="00865020">
        <w:tc>
          <w:tcPr>
            <w:tcW w:w="14390" w:type="dxa"/>
          </w:tcPr>
          <w:p w14:paraId="2138B627" w14:textId="0EB5F987" w:rsidR="00A251F6" w:rsidRDefault="00940B63" w:rsidP="009B13B0">
            <w:pPr>
              <w:rPr>
                <w:sz w:val="20"/>
                <w:szCs w:val="20"/>
              </w:rPr>
            </w:pPr>
            <w:r>
              <w:rPr>
                <w:noProof/>
                <w:sz w:val="20"/>
                <w:szCs w:val="20"/>
              </w:rPr>
              <w:lastRenderedPageBreak/>
              <w:drawing>
                <wp:inline distT="0" distB="0" distL="0" distR="0" wp14:anchorId="029A392D" wp14:editId="49C5C66F">
                  <wp:extent cx="9134475" cy="5772150"/>
                  <wp:effectExtent l="0" t="0" r="9525" b="0"/>
                  <wp:docPr id="45962435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9134475" cy="5772150"/>
                          </a:xfrm>
                          <a:prstGeom prst="rect">
                            <a:avLst/>
                          </a:prstGeom>
                          <a:noFill/>
                          <a:ln>
                            <a:noFill/>
                          </a:ln>
                        </pic:spPr>
                      </pic:pic>
                    </a:graphicData>
                  </a:graphic>
                </wp:inline>
              </w:drawing>
            </w:r>
          </w:p>
        </w:tc>
      </w:tr>
      <w:tr w:rsidR="00A251F6" w14:paraId="400D8E02" w14:textId="77777777" w:rsidTr="00865020">
        <w:tc>
          <w:tcPr>
            <w:tcW w:w="14390" w:type="dxa"/>
          </w:tcPr>
          <w:p w14:paraId="1EA521C7" w14:textId="03E2E84C" w:rsidR="00A251F6" w:rsidRDefault="00940B63" w:rsidP="009B13B0">
            <w:pPr>
              <w:rPr>
                <w:sz w:val="20"/>
                <w:szCs w:val="20"/>
              </w:rPr>
            </w:pPr>
            <w:r>
              <w:rPr>
                <w:noProof/>
                <w:sz w:val="20"/>
                <w:szCs w:val="20"/>
              </w:rPr>
              <w:lastRenderedPageBreak/>
              <w:drawing>
                <wp:inline distT="0" distB="0" distL="0" distR="0" wp14:anchorId="462B2CFA" wp14:editId="26168A56">
                  <wp:extent cx="9134475" cy="5772150"/>
                  <wp:effectExtent l="0" t="0" r="9525" b="0"/>
                  <wp:docPr id="106220306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9134475" cy="5772150"/>
                          </a:xfrm>
                          <a:prstGeom prst="rect">
                            <a:avLst/>
                          </a:prstGeom>
                          <a:noFill/>
                          <a:ln>
                            <a:noFill/>
                          </a:ln>
                        </pic:spPr>
                      </pic:pic>
                    </a:graphicData>
                  </a:graphic>
                </wp:inline>
              </w:drawing>
            </w:r>
          </w:p>
        </w:tc>
      </w:tr>
      <w:tr w:rsidR="00A251F6" w14:paraId="2BD1F294" w14:textId="77777777" w:rsidTr="00865020">
        <w:tc>
          <w:tcPr>
            <w:tcW w:w="14390" w:type="dxa"/>
          </w:tcPr>
          <w:p w14:paraId="59D06C27" w14:textId="20949BA3" w:rsidR="00A251F6" w:rsidRDefault="004F0873" w:rsidP="009B13B0">
            <w:pPr>
              <w:rPr>
                <w:sz w:val="20"/>
                <w:szCs w:val="20"/>
              </w:rPr>
            </w:pPr>
            <w:r>
              <w:rPr>
                <w:noProof/>
                <w:sz w:val="20"/>
                <w:szCs w:val="20"/>
              </w:rPr>
              <w:lastRenderedPageBreak/>
              <w:drawing>
                <wp:inline distT="0" distB="0" distL="0" distR="0" wp14:anchorId="00237517" wp14:editId="66E573F8">
                  <wp:extent cx="9134475" cy="5772150"/>
                  <wp:effectExtent l="0" t="0" r="9525" b="0"/>
                  <wp:docPr id="174426004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9134475" cy="5772150"/>
                          </a:xfrm>
                          <a:prstGeom prst="rect">
                            <a:avLst/>
                          </a:prstGeom>
                          <a:noFill/>
                          <a:ln>
                            <a:noFill/>
                          </a:ln>
                        </pic:spPr>
                      </pic:pic>
                    </a:graphicData>
                  </a:graphic>
                </wp:inline>
              </w:drawing>
            </w:r>
          </w:p>
        </w:tc>
      </w:tr>
      <w:tr w:rsidR="00A251F6" w14:paraId="06175853" w14:textId="77777777" w:rsidTr="00865020">
        <w:tc>
          <w:tcPr>
            <w:tcW w:w="14390" w:type="dxa"/>
          </w:tcPr>
          <w:p w14:paraId="5744D11E" w14:textId="68F9B3F9" w:rsidR="00A251F6" w:rsidRDefault="004F0873" w:rsidP="009B13B0">
            <w:pPr>
              <w:rPr>
                <w:sz w:val="20"/>
                <w:szCs w:val="20"/>
              </w:rPr>
            </w:pPr>
            <w:r>
              <w:rPr>
                <w:noProof/>
                <w:sz w:val="20"/>
                <w:szCs w:val="20"/>
              </w:rPr>
              <w:lastRenderedPageBreak/>
              <w:drawing>
                <wp:inline distT="0" distB="0" distL="0" distR="0" wp14:anchorId="4E7A4F1E" wp14:editId="453A0ECF">
                  <wp:extent cx="9134475" cy="5772150"/>
                  <wp:effectExtent l="0" t="0" r="9525" b="0"/>
                  <wp:docPr id="5424216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9134475" cy="5772150"/>
                          </a:xfrm>
                          <a:prstGeom prst="rect">
                            <a:avLst/>
                          </a:prstGeom>
                          <a:noFill/>
                          <a:ln>
                            <a:noFill/>
                          </a:ln>
                        </pic:spPr>
                      </pic:pic>
                    </a:graphicData>
                  </a:graphic>
                </wp:inline>
              </w:drawing>
            </w:r>
          </w:p>
        </w:tc>
      </w:tr>
      <w:tr w:rsidR="00A251F6" w14:paraId="31FD1A6F" w14:textId="77777777" w:rsidTr="00865020">
        <w:tc>
          <w:tcPr>
            <w:tcW w:w="14390" w:type="dxa"/>
          </w:tcPr>
          <w:p w14:paraId="4E6FCC4A" w14:textId="32CB2FE4" w:rsidR="00A251F6" w:rsidRDefault="004F0873" w:rsidP="009B13B0">
            <w:pPr>
              <w:rPr>
                <w:sz w:val="20"/>
                <w:szCs w:val="20"/>
              </w:rPr>
            </w:pPr>
            <w:r>
              <w:rPr>
                <w:noProof/>
              </w:rPr>
              <w:lastRenderedPageBreak/>
              <w:drawing>
                <wp:inline distT="0" distB="0" distL="0" distR="0" wp14:anchorId="04E445DC" wp14:editId="77D5FA04">
                  <wp:extent cx="9144000" cy="5775325"/>
                  <wp:effectExtent l="0" t="0" r="0" b="0"/>
                  <wp:docPr id="33606974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9144000" cy="5775325"/>
                          </a:xfrm>
                          <a:prstGeom prst="rect">
                            <a:avLst/>
                          </a:prstGeom>
                          <a:noFill/>
                          <a:ln>
                            <a:noFill/>
                          </a:ln>
                        </pic:spPr>
                      </pic:pic>
                    </a:graphicData>
                  </a:graphic>
                </wp:inline>
              </w:drawing>
            </w:r>
          </w:p>
        </w:tc>
      </w:tr>
      <w:tr w:rsidR="00A251F6" w14:paraId="2A0B7736" w14:textId="77777777" w:rsidTr="00865020">
        <w:tc>
          <w:tcPr>
            <w:tcW w:w="14390" w:type="dxa"/>
          </w:tcPr>
          <w:p w14:paraId="40DE450A" w14:textId="7053BE68" w:rsidR="00A251F6" w:rsidRDefault="004F0873" w:rsidP="009B13B0">
            <w:pPr>
              <w:rPr>
                <w:sz w:val="20"/>
                <w:szCs w:val="20"/>
              </w:rPr>
            </w:pPr>
            <w:r>
              <w:rPr>
                <w:noProof/>
              </w:rPr>
              <w:lastRenderedPageBreak/>
              <w:drawing>
                <wp:inline distT="0" distB="0" distL="0" distR="0" wp14:anchorId="3E3C8DEC" wp14:editId="57BC8F65">
                  <wp:extent cx="9144000" cy="5775325"/>
                  <wp:effectExtent l="0" t="0" r="0" b="0"/>
                  <wp:docPr id="105930299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9144000" cy="5775325"/>
                          </a:xfrm>
                          <a:prstGeom prst="rect">
                            <a:avLst/>
                          </a:prstGeom>
                          <a:noFill/>
                          <a:ln>
                            <a:noFill/>
                          </a:ln>
                        </pic:spPr>
                      </pic:pic>
                    </a:graphicData>
                  </a:graphic>
                </wp:inline>
              </w:drawing>
            </w:r>
          </w:p>
        </w:tc>
      </w:tr>
      <w:tr w:rsidR="00A251F6" w14:paraId="5E055AF4" w14:textId="77777777" w:rsidTr="00865020">
        <w:tc>
          <w:tcPr>
            <w:tcW w:w="14390" w:type="dxa"/>
          </w:tcPr>
          <w:p w14:paraId="751C696C" w14:textId="79688D60" w:rsidR="00A251F6" w:rsidRDefault="001F7710" w:rsidP="009B13B0">
            <w:pPr>
              <w:rPr>
                <w:sz w:val="20"/>
                <w:szCs w:val="20"/>
              </w:rPr>
            </w:pPr>
            <w:r>
              <w:rPr>
                <w:noProof/>
              </w:rPr>
              <w:lastRenderedPageBreak/>
              <w:drawing>
                <wp:inline distT="0" distB="0" distL="0" distR="0" wp14:anchorId="77FA5B14" wp14:editId="3EF79436">
                  <wp:extent cx="9144000" cy="5775325"/>
                  <wp:effectExtent l="0" t="0" r="0" b="0"/>
                  <wp:docPr id="154297301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9144000" cy="5775325"/>
                          </a:xfrm>
                          <a:prstGeom prst="rect">
                            <a:avLst/>
                          </a:prstGeom>
                          <a:noFill/>
                          <a:ln>
                            <a:noFill/>
                          </a:ln>
                        </pic:spPr>
                      </pic:pic>
                    </a:graphicData>
                  </a:graphic>
                </wp:inline>
              </w:drawing>
            </w:r>
          </w:p>
        </w:tc>
      </w:tr>
      <w:tr w:rsidR="00A251F6" w14:paraId="748D037A" w14:textId="77777777" w:rsidTr="00865020">
        <w:tc>
          <w:tcPr>
            <w:tcW w:w="14390" w:type="dxa"/>
          </w:tcPr>
          <w:p w14:paraId="099A03B6" w14:textId="15AEF58F" w:rsidR="00A251F6" w:rsidRDefault="001F7710" w:rsidP="009B13B0">
            <w:pPr>
              <w:rPr>
                <w:sz w:val="20"/>
                <w:szCs w:val="20"/>
              </w:rPr>
            </w:pPr>
            <w:r>
              <w:rPr>
                <w:noProof/>
              </w:rPr>
              <w:lastRenderedPageBreak/>
              <w:drawing>
                <wp:inline distT="0" distB="0" distL="0" distR="0" wp14:anchorId="52A37284" wp14:editId="728A4EA2">
                  <wp:extent cx="9144000" cy="5775325"/>
                  <wp:effectExtent l="0" t="0" r="0" b="0"/>
                  <wp:docPr id="5975863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9144000" cy="5775325"/>
                          </a:xfrm>
                          <a:prstGeom prst="rect">
                            <a:avLst/>
                          </a:prstGeom>
                          <a:noFill/>
                          <a:ln>
                            <a:noFill/>
                          </a:ln>
                        </pic:spPr>
                      </pic:pic>
                    </a:graphicData>
                  </a:graphic>
                </wp:inline>
              </w:drawing>
            </w:r>
          </w:p>
        </w:tc>
      </w:tr>
      <w:tr w:rsidR="00A251F6" w14:paraId="3EBC7970" w14:textId="77777777" w:rsidTr="00865020">
        <w:tc>
          <w:tcPr>
            <w:tcW w:w="14390" w:type="dxa"/>
          </w:tcPr>
          <w:p w14:paraId="5F43951E" w14:textId="33ED1B0D" w:rsidR="00A251F6" w:rsidRDefault="001F7710" w:rsidP="009B13B0">
            <w:pPr>
              <w:rPr>
                <w:sz w:val="20"/>
                <w:szCs w:val="20"/>
              </w:rPr>
            </w:pPr>
            <w:r>
              <w:rPr>
                <w:noProof/>
              </w:rPr>
              <w:lastRenderedPageBreak/>
              <w:drawing>
                <wp:inline distT="0" distB="0" distL="0" distR="0" wp14:anchorId="197032D5" wp14:editId="17B76AD6">
                  <wp:extent cx="9144000" cy="5775325"/>
                  <wp:effectExtent l="0" t="0" r="0" b="0"/>
                  <wp:docPr id="63429509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9144000" cy="5775325"/>
                          </a:xfrm>
                          <a:prstGeom prst="rect">
                            <a:avLst/>
                          </a:prstGeom>
                          <a:noFill/>
                          <a:ln>
                            <a:noFill/>
                          </a:ln>
                        </pic:spPr>
                      </pic:pic>
                    </a:graphicData>
                  </a:graphic>
                </wp:inline>
              </w:drawing>
            </w:r>
          </w:p>
        </w:tc>
      </w:tr>
      <w:tr w:rsidR="00A251F6" w14:paraId="23B4F096" w14:textId="77777777" w:rsidTr="00865020">
        <w:tc>
          <w:tcPr>
            <w:tcW w:w="14390" w:type="dxa"/>
          </w:tcPr>
          <w:p w14:paraId="132C408C" w14:textId="617487E2" w:rsidR="00A251F6" w:rsidRDefault="001F7710" w:rsidP="009B13B0">
            <w:pPr>
              <w:rPr>
                <w:sz w:val="20"/>
                <w:szCs w:val="20"/>
              </w:rPr>
            </w:pPr>
            <w:r>
              <w:rPr>
                <w:noProof/>
              </w:rPr>
              <w:lastRenderedPageBreak/>
              <w:drawing>
                <wp:inline distT="0" distB="0" distL="0" distR="0" wp14:anchorId="08DDBEEE" wp14:editId="69B9CB41">
                  <wp:extent cx="9144000" cy="5775325"/>
                  <wp:effectExtent l="0" t="0" r="0" b="0"/>
                  <wp:docPr id="56022637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9144000" cy="5775325"/>
                          </a:xfrm>
                          <a:prstGeom prst="rect">
                            <a:avLst/>
                          </a:prstGeom>
                          <a:noFill/>
                          <a:ln>
                            <a:noFill/>
                          </a:ln>
                        </pic:spPr>
                      </pic:pic>
                    </a:graphicData>
                  </a:graphic>
                </wp:inline>
              </w:drawing>
            </w:r>
          </w:p>
        </w:tc>
      </w:tr>
      <w:tr w:rsidR="00A251F6" w14:paraId="2464CA45" w14:textId="77777777" w:rsidTr="00865020">
        <w:tc>
          <w:tcPr>
            <w:tcW w:w="14390" w:type="dxa"/>
          </w:tcPr>
          <w:p w14:paraId="31F879C8" w14:textId="14BCD33B" w:rsidR="00A251F6" w:rsidRDefault="001F7710" w:rsidP="009B13B0">
            <w:pPr>
              <w:rPr>
                <w:sz w:val="20"/>
                <w:szCs w:val="20"/>
              </w:rPr>
            </w:pPr>
            <w:r>
              <w:rPr>
                <w:noProof/>
              </w:rPr>
              <w:lastRenderedPageBreak/>
              <w:drawing>
                <wp:inline distT="0" distB="0" distL="0" distR="0" wp14:anchorId="22100980" wp14:editId="7981201C">
                  <wp:extent cx="9144000" cy="5775325"/>
                  <wp:effectExtent l="0" t="0" r="0" b="0"/>
                  <wp:docPr id="100506979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9144000" cy="5775325"/>
                          </a:xfrm>
                          <a:prstGeom prst="rect">
                            <a:avLst/>
                          </a:prstGeom>
                          <a:noFill/>
                          <a:ln>
                            <a:noFill/>
                          </a:ln>
                        </pic:spPr>
                      </pic:pic>
                    </a:graphicData>
                  </a:graphic>
                </wp:inline>
              </w:drawing>
            </w:r>
          </w:p>
        </w:tc>
      </w:tr>
      <w:tr w:rsidR="00A251F6" w14:paraId="5D9AF255" w14:textId="77777777" w:rsidTr="00865020">
        <w:tc>
          <w:tcPr>
            <w:tcW w:w="14390" w:type="dxa"/>
          </w:tcPr>
          <w:p w14:paraId="1D54E9D3" w14:textId="74E5AD3C" w:rsidR="00A251F6" w:rsidRDefault="001F7710" w:rsidP="009B13B0">
            <w:pPr>
              <w:rPr>
                <w:sz w:val="20"/>
                <w:szCs w:val="20"/>
              </w:rPr>
            </w:pPr>
            <w:r>
              <w:rPr>
                <w:noProof/>
              </w:rPr>
              <w:lastRenderedPageBreak/>
              <w:drawing>
                <wp:inline distT="0" distB="0" distL="0" distR="0" wp14:anchorId="1A51E75E" wp14:editId="27C2DC10">
                  <wp:extent cx="9144000" cy="5775325"/>
                  <wp:effectExtent l="0" t="0" r="0" b="0"/>
                  <wp:docPr id="48242523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9144000" cy="5775325"/>
                          </a:xfrm>
                          <a:prstGeom prst="rect">
                            <a:avLst/>
                          </a:prstGeom>
                          <a:noFill/>
                          <a:ln>
                            <a:noFill/>
                          </a:ln>
                        </pic:spPr>
                      </pic:pic>
                    </a:graphicData>
                  </a:graphic>
                </wp:inline>
              </w:drawing>
            </w:r>
          </w:p>
        </w:tc>
      </w:tr>
      <w:tr w:rsidR="00A251F6" w14:paraId="0F2088AF" w14:textId="77777777" w:rsidTr="00865020">
        <w:tc>
          <w:tcPr>
            <w:tcW w:w="14390" w:type="dxa"/>
          </w:tcPr>
          <w:p w14:paraId="231C48C6" w14:textId="7A539A83" w:rsidR="00A251F6" w:rsidRDefault="001F7710" w:rsidP="009B13B0">
            <w:pPr>
              <w:rPr>
                <w:sz w:val="20"/>
                <w:szCs w:val="20"/>
              </w:rPr>
            </w:pPr>
            <w:r>
              <w:rPr>
                <w:noProof/>
              </w:rPr>
              <w:lastRenderedPageBreak/>
              <w:drawing>
                <wp:inline distT="0" distB="0" distL="0" distR="0" wp14:anchorId="0E651C8D" wp14:editId="0AD4FB8C">
                  <wp:extent cx="9144000" cy="5775325"/>
                  <wp:effectExtent l="0" t="0" r="0" b="0"/>
                  <wp:docPr id="210837959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9144000" cy="5775325"/>
                          </a:xfrm>
                          <a:prstGeom prst="rect">
                            <a:avLst/>
                          </a:prstGeom>
                          <a:noFill/>
                          <a:ln>
                            <a:noFill/>
                          </a:ln>
                        </pic:spPr>
                      </pic:pic>
                    </a:graphicData>
                  </a:graphic>
                </wp:inline>
              </w:drawing>
            </w:r>
          </w:p>
        </w:tc>
      </w:tr>
      <w:tr w:rsidR="00A251F6" w14:paraId="2343F6AE" w14:textId="77777777" w:rsidTr="00865020">
        <w:tc>
          <w:tcPr>
            <w:tcW w:w="14390" w:type="dxa"/>
          </w:tcPr>
          <w:p w14:paraId="451DCCBB" w14:textId="18303C7B" w:rsidR="00A251F6" w:rsidRDefault="001F7710" w:rsidP="009B13B0">
            <w:pPr>
              <w:rPr>
                <w:sz w:val="20"/>
                <w:szCs w:val="20"/>
              </w:rPr>
            </w:pPr>
            <w:r>
              <w:rPr>
                <w:noProof/>
              </w:rPr>
              <w:lastRenderedPageBreak/>
              <w:drawing>
                <wp:inline distT="0" distB="0" distL="0" distR="0" wp14:anchorId="158CB5AB" wp14:editId="5DE73B26">
                  <wp:extent cx="9144000" cy="5775325"/>
                  <wp:effectExtent l="0" t="0" r="0" b="0"/>
                  <wp:docPr id="136449963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9144000" cy="5775325"/>
                          </a:xfrm>
                          <a:prstGeom prst="rect">
                            <a:avLst/>
                          </a:prstGeom>
                          <a:noFill/>
                          <a:ln>
                            <a:noFill/>
                          </a:ln>
                        </pic:spPr>
                      </pic:pic>
                    </a:graphicData>
                  </a:graphic>
                </wp:inline>
              </w:drawing>
            </w:r>
          </w:p>
        </w:tc>
      </w:tr>
      <w:tr w:rsidR="00A251F6" w14:paraId="239025B2" w14:textId="77777777" w:rsidTr="00865020">
        <w:tc>
          <w:tcPr>
            <w:tcW w:w="14390" w:type="dxa"/>
          </w:tcPr>
          <w:p w14:paraId="42C1E58D" w14:textId="17AF7ABE" w:rsidR="00A251F6" w:rsidRDefault="001F7710" w:rsidP="009B13B0">
            <w:pPr>
              <w:rPr>
                <w:sz w:val="20"/>
                <w:szCs w:val="20"/>
              </w:rPr>
            </w:pPr>
            <w:r>
              <w:rPr>
                <w:noProof/>
              </w:rPr>
              <w:lastRenderedPageBreak/>
              <w:drawing>
                <wp:inline distT="0" distB="0" distL="0" distR="0" wp14:anchorId="5668281E" wp14:editId="7CEE52B1">
                  <wp:extent cx="9144000" cy="5775325"/>
                  <wp:effectExtent l="0" t="0" r="0" b="0"/>
                  <wp:docPr id="192114058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9144000" cy="5775325"/>
                          </a:xfrm>
                          <a:prstGeom prst="rect">
                            <a:avLst/>
                          </a:prstGeom>
                          <a:noFill/>
                          <a:ln>
                            <a:noFill/>
                          </a:ln>
                        </pic:spPr>
                      </pic:pic>
                    </a:graphicData>
                  </a:graphic>
                </wp:inline>
              </w:drawing>
            </w:r>
          </w:p>
        </w:tc>
      </w:tr>
      <w:tr w:rsidR="00A251F6" w14:paraId="71B91419" w14:textId="77777777" w:rsidTr="00865020">
        <w:tc>
          <w:tcPr>
            <w:tcW w:w="14390" w:type="dxa"/>
          </w:tcPr>
          <w:p w14:paraId="6AAC5EAD" w14:textId="117465B2" w:rsidR="00A251F6" w:rsidRDefault="001F7710" w:rsidP="009B13B0">
            <w:pPr>
              <w:rPr>
                <w:sz w:val="20"/>
                <w:szCs w:val="20"/>
              </w:rPr>
            </w:pPr>
            <w:r>
              <w:rPr>
                <w:noProof/>
              </w:rPr>
              <w:lastRenderedPageBreak/>
              <w:drawing>
                <wp:inline distT="0" distB="0" distL="0" distR="0" wp14:anchorId="575A92E7" wp14:editId="5EC3144A">
                  <wp:extent cx="9144000" cy="5775325"/>
                  <wp:effectExtent l="0" t="0" r="0" b="0"/>
                  <wp:docPr id="81455076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9144000" cy="5775325"/>
                          </a:xfrm>
                          <a:prstGeom prst="rect">
                            <a:avLst/>
                          </a:prstGeom>
                          <a:noFill/>
                          <a:ln>
                            <a:noFill/>
                          </a:ln>
                        </pic:spPr>
                      </pic:pic>
                    </a:graphicData>
                  </a:graphic>
                </wp:inline>
              </w:drawing>
            </w:r>
          </w:p>
        </w:tc>
      </w:tr>
      <w:tr w:rsidR="00A251F6" w14:paraId="024A432C" w14:textId="77777777" w:rsidTr="00865020">
        <w:tc>
          <w:tcPr>
            <w:tcW w:w="14390" w:type="dxa"/>
          </w:tcPr>
          <w:p w14:paraId="3424C946" w14:textId="082C7A7F" w:rsidR="00A251F6" w:rsidRDefault="001F7710" w:rsidP="009B13B0">
            <w:pPr>
              <w:rPr>
                <w:sz w:val="20"/>
                <w:szCs w:val="20"/>
              </w:rPr>
            </w:pPr>
            <w:r>
              <w:rPr>
                <w:noProof/>
              </w:rPr>
              <w:lastRenderedPageBreak/>
              <w:drawing>
                <wp:inline distT="0" distB="0" distL="0" distR="0" wp14:anchorId="0CE26191" wp14:editId="30524237">
                  <wp:extent cx="9144000" cy="5775325"/>
                  <wp:effectExtent l="0" t="0" r="0" b="0"/>
                  <wp:docPr id="158145717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9144000" cy="5775325"/>
                          </a:xfrm>
                          <a:prstGeom prst="rect">
                            <a:avLst/>
                          </a:prstGeom>
                          <a:noFill/>
                          <a:ln>
                            <a:noFill/>
                          </a:ln>
                        </pic:spPr>
                      </pic:pic>
                    </a:graphicData>
                  </a:graphic>
                </wp:inline>
              </w:drawing>
            </w:r>
          </w:p>
        </w:tc>
      </w:tr>
      <w:tr w:rsidR="001F7710" w14:paraId="7652986D" w14:textId="77777777" w:rsidTr="00865020">
        <w:tc>
          <w:tcPr>
            <w:tcW w:w="14390" w:type="dxa"/>
          </w:tcPr>
          <w:p w14:paraId="50660ECC" w14:textId="3672846C" w:rsidR="001F7710" w:rsidRDefault="002F4362" w:rsidP="009B13B0">
            <w:pPr>
              <w:rPr>
                <w:sz w:val="20"/>
                <w:szCs w:val="20"/>
              </w:rPr>
            </w:pPr>
            <w:r>
              <w:rPr>
                <w:noProof/>
              </w:rPr>
              <w:lastRenderedPageBreak/>
              <w:drawing>
                <wp:inline distT="0" distB="0" distL="0" distR="0" wp14:anchorId="3E8C5071" wp14:editId="4BFFC8AF">
                  <wp:extent cx="9144000" cy="5775325"/>
                  <wp:effectExtent l="0" t="0" r="0" b="0"/>
                  <wp:docPr id="1664982768"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9144000" cy="5775325"/>
                          </a:xfrm>
                          <a:prstGeom prst="rect">
                            <a:avLst/>
                          </a:prstGeom>
                          <a:noFill/>
                          <a:ln>
                            <a:noFill/>
                          </a:ln>
                        </pic:spPr>
                      </pic:pic>
                    </a:graphicData>
                  </a:graphic>
                </wp:inline>
              </w:drawing>
            </w:r>
          </w:p>
        </w:tc>
      </w:tr>
      <w:tr w:rsidR="001F7710" w14:paraId="242B686F" w14:textId="77777777" w:rsidTr="00865020">
        <w:tc>
          <w:tcPr>
            <w:tcW w:w="14390" w:type="dxa"/>
          </w:tcPr>
          <w:p w14:paraId="7A5EDC03" w14:textId="37505111" w:rsidR="001F7710" w:rsidRDefault="002F4362" w:rsidP="009B13B0">
            <w:pPr>
              <w:rPr>
                <w:sz w:val="20"/>
                <w:szCs w:val="20"/>
              </w:rPr>
            </w:pPr>
            <w:r>
              <w:rPr>
                <w:noProof/>
              </w:rPr>
              <w:lastRenderedPageBreak/>
              <w:drawing>
                <wp:inline distT="0" distB="0" distL="0" distR="0" wp14:anchorId="186B5797" wp14:editId="5457EBD9">
                  <wp:extent cx="9144000" cy="5775325"/>
                  <wp:effectExtent l="0" t="0" r="0" b="0"/>
                  <wp:docPr id="87388317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9144000" cy="5775325"/>
                          </a:xfrm>
                          <a:prstGeom prst="rect">
                            <a:avLst/>
                          </a:prstGeom>
                          <a:noFill/>
                          <a:ln>
                            <a:noFill/>
                          </a:ln>
                        </pic:spPr>
                      </pic:pic>
                    </a:graphicData>
                  </a:graphic>
                </wp:inline>
              </w:drawing>
            </w:r>
          </w:p>
        </w:tc>
      </w:tr>
      <w:tr w:rsidR="001F7710" w14:paraId="2FB4A8F4" w14:textId="77777777" w:rsidTr="00865020">
        <w:tc>
          <w:tcPr>
            <w:tcW w:w="14390" w:type="dxa"/>
          </w:tcPr>
          <w:p w14:paraId="4BD46F0A" w14:textId="6D93D8D3" w:rsidR="001F7710" w:rsidRDefault="002F4362" w:rsidP="009B13B0">
            <w:pPr>
              <w:rPr>
                <w:sz w:val="20"/>
                <w:szCs w:val="20"/>
              </w:rPr>
            </w:pPr>
            <w:r>
              <w:rPr>
                <w:noProof/>
              </w:rPr>
              <w:lastRenderedPageBreak/>
              <w:drawing>
                <wp:inline distT="0" distB="0" distL="0" distR="0" wp14:anchorId="71CEDD84" wp14:editId="4716E4E4">
                  <wp:extent cx="9144000" cy="5775325"/>
                  <wp:effectExtent l="0" t="0" r="0" b="0"/>
                  <wp:docPr id="89008672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9144000" cy="5775325"/>
                          </a:xfrm>
                          <a:prstGeom prst="rect">
                            <a:avLst/>
                          </a:prstGeom>
                          <a:noFill/>
                          <a:ln>
                            <a:noFill/>
                          </a:ln>
                        </pic:spPr>
                      </pic:pic>
                    </a:graphicData>
                  </a:graphic>
                </wp:inline>
              </w:drawing>
            </w:r>
          </w:p>
        </w:tc>
      </w:tr>
      <w:tr w:rsidR="001F7710" w14:paraId="12B44BBC" w14:textId="77777777" w:rsidTr="00865020">
        <w:tc>
          <w:tcPr>
            <w:tcW w:w="14390" w:type="dxa"/>
          </w:tcPr>
          <w:p w14:paraId="65DE0D62" w14:textId="4B8FBADD" w:rsidR="001F7710" w:rsidRDefault="002F4362" w:rsidP="009B13B0">
            <w:pPr>
              <w:rPr>
                <w:sz w:val="20"/>
                <w:szCs w:val="20"/>
              </w:rPr>
            </w:pPr>
            <w:r>
              <w:rPr>
                <w:noProof/>
              </w:rPr>
              <w:lastRenderedPageBreak/>
              <w:drawing>
                <wp:inline distT="0" distB="0" distL="0" distR="0" wp14:anchorId="1D21C7FC" wp14:editId="6160512C">
                  <wp:extent cx="9144000" cy="5775325"/>
                  <wp:effectExtent l="0" t="0" r="0" b="0"/>
                  <wp:docPr id="2122923920"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9144000" cy="5775325"/>
                          </a:xfrm>
                          <a:prstGeom prst="rect">
                            <a:avLst/>
                          </a:prstGeom>
                          <a:noFill/>
                          <a:ln>
                            <a:noFill/>
                          </a:ln>
                        </pic:spPr>
                      </pic:pic>
                    </a:graphicData>
                  </a:graphic>
                </wp:inline>
              </w:drawing>
            </w:r>
          </w:p>
        </w:tc>
      </w:tr>
      <w:tr w:rsidR="001F7710" w14:paraId="06A8C14F" w14:textId="77777777" w:rsidTr="00865020">
        <w:tc>
          <w:tcPr>
            <w:tcW w:w="14390" w:type="dxa"/>
          </w:tcPr>
          <w:p w14:paraId="6C0B4025" w14:textId="73C739A1" w:rsidR="001F7710" w:rsidRDefault="002F4362" w:rsidP="009B13B0">
            <w:pPr>
              <w:rPr>
                <w:sz w:val="20"/>
                <w:szCs w:val="20"/>
              </w:rPr>
            </w:pPr>
            <w:r>
              <w:rPr>
                <w:noProof/>
              </w:rPr>
              <w:lastRenderedPageBreak/>
              <w:drawing>
                <wp:inline distT="0" distB="0" distL="0" distR="0" wp14:anchorId="0BA19D45" wp14:editId="65BB66B6">
                  <wp:extent cx="9144000" cy="5775325"/>
                  <wp:effectExtent l="0" t="0" r="0" b="0"/>
                  <wp:docPr id="209900285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9144000" cy="5775325"/>
                          </a:xfrm>
                          <a:prstGeom prst="rect">
                            <a:avLst/>
                          </a:prstGeom>
                          <a:noFill/>
                          <a:ln>
                            <a:noFill/>
                          </a:ln>
                        </pic:spPr>
                      </pic:pic>
                    </a:graphicData>
                  </a:graphic>
                </wp:inline>
              </w:drawing>
            </w:r>
          </w:p>
        </w:tc>
      </w:tr>
      <w:tr w:rsidR="001F7710" w14:paraId="2AD7A8F0" w14:textId="77777777" w:rsidTr="00865020">
        <w:tc>
          <w:tcPr>
            <w:tcW w:w="14390" w:type="dxa"/>
          </w:tcPr>
          <w:p w14:paraId="0E534055" w14:textId="6F242F20" w:rsidR="001F7710" w:rsidRDefault="002F4362" w:rsidP="009B13B0">
            <w:pPr>
              <w:rPr>
                <w:sz w:val="20"/>
                <w:szCs w:val="20"/>
              </w:rPr>
            </w:pPr>
            <w:r>
              <w:rPr>
                <w:noProof/>
              </w:rPr>
              <w:lastRenderedPageBreak/>
              <w:drawing>
                <wp:inline distT="0" distB="0" distL="0" distR="0" wp14:anchorId="36C84F71" wp14:editId="7F0E6165">
                  <wp:extent cx="9144000" cy="5775325"/>
                  <wp:effectExtent l="0" t="0" r="0" b="0"/>
                  <wp:docPr id="35992992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9144000" cy="5775325"/>
                          </a:xfrm>
                          <a:prstGeom prst="rect">
                            <a:avLst/>
                          </a:prstGeom>
                          <a:noFill/>
                          <a:ln>
                            <a:noFill/>
                          </a:ln>
                        </pic:spPr>
                      </pic:pic>
                    </a:graphicData>
                  </a:graphic>
                </wp:inline>
              </w:drawing>
            </w:r>
          </w:p>
        </w:tc>
      </w:tr>
      <w:tr w:rsidR="001F7710" w14:paraId="3CE0B3B1" w14:textId="77777777" w:rsidTr="00865020">
        <w:tc>
          <w:tcPr>
            <w:tcW w:w="14390" w:type="dxa"/>
          </w:tcPr>
          <w:p w14:paraId="65139FA7" w14:textId="113B130E" w:rsidR="001F7710" w:rsidRDefault="002F4362" w:rsidP="009B13B0">
            <w:pPr>
              <w:rPr>
                <w:sz w:val="20"/>
                <w:szCs w:val="20"/>
              </w:rPr>
            </w:pPr>
            <w:r>
              <w:rPr>
                <w:noProof/>
              </w:rPr>
              <w:lastRenderedPageBreak/>
              <w:drawing>
                <wp:inline distT="0" distB="0" distL="0" distR="0" wp14:anchorId="2D69B645" wp14:editId="01F06990">
                  <wp:extent cx="9144000" cy="5775325"/>
                  <wp:effectExtent l="0" t="0" r="0" b="0"/>
                  <wp:docPr id="1459947296"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9144000" cy="5775325"/>
                          </a:xfrm>
                          <a:prstGeom prst="rect">
                            <a:avLst/>
                          </a:prstGeom>
                          <a:noFill/>
                          <a:ln>
                            <a:noFill/>
                          </a:ln>
                        </pic:spPr>
                      </pic:pic>
                    </a:graphicData>
                  </a:graphic>
                </wp:inline>
              </w:drawing>
            </w:r>
          </w:p>
        </w:tc>
      </w:tr>
      <w:tr w:rsidR="001F7710" w14:paraId="3337C8F3" w14:textId="77777777" w:rsidTr="00865020">
        <w:tc>
          <w:tcPr>
            <w:tcW w:w="14390" w:type="dxa"/>
          </w:tcPr>
          <w:p w14:paraId="2442D6D1" w14:textId="6012996C" w:rsidR="001F7710" w:rsidRDefault="002F4362" w:rsidP="009B13B0">
            <w:pPr>
              <w:rPr>
                <w:sz w:val="20"/>
                <w:szCs w:val="20"/>
              </w:rPr>
            </w:pPr>
            <w:r>
              <w:rPr>
                <w:noProof/>
              </w:rPr>
              <w:lastRenderedPageBreak/>
              <w:drawing>
                <wp:inline distT="0" distB="0" distL="0" distR="0" wp14:anchorId="4846C999" wp14:editId="7B86EAF3">
                  <wp:extent cx="9144000" cy="5775325"/>
                  <wp:effectExtent l="0" t="0" r="0" b="0"/>
                  <wp:docPr id="65060988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9144000" cy="5775325"/>
                          </a:xfrm>
                          <a:prstGeom prst="rect">
                            <a:avLst/>
                          </a:prstGeom>
                          <a:noFill/>
                          <a:ln>
                            <a:noFill/>
                          </a:ln>
                        </pic:spPr>
                      </pic:pic>
                    </a:graphicData>
                  </a:graphic>
                </wp:inline>
              </w:drawing>
            </w:r>
          </w:p>
        </w:tc>
      </w:tr>
      <w:tr w:rsidR="001F7710" w14:paraId="21B7BD34" w14:textId="77777777" w:rsidTr="00865020">
        <w:tc>
          <w:tcPr>
            <w:tcW w:w="14390" w:type="dxa"/>
          </w:tcPr>
          <w:p w14:paraId="448E49F3" w14:textId="15B4C370" w:rsidR="001F7710" w:rsidRDefault="002F4362" w:rsidP="009B13B0">
            <w:pPr>
              <w:rPr>
                <w:sz w:val="20"/>
                <w:szCs w:val="20"/>
              </w:rPr>
            </w:pPr>
            <w:r>
              <w:rPr>
                <w:noProof/>
              </w:rPr>
              <w:lastRenderedPageBreak/>
              <w:drawing>
                <wp:inline distT="0" distB="0" distL="0" distR="0" wp14:anchorId="72C4A11A" wp14:editId="448D4B1A">
                  <wp:extent cx="9144000" cy="5775325"/>
                  <wp:effectExtent l="0" t="0" r="0" b="0"/>
                  <wp:docPr id="15420308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9144000" cy="5775325"/>
                          </a:xfrm>
                          <a:prstGeom prst="rect">
                            <a:avLst/>
                          </a:prstGeom>
                          <a:noFill/>
                          <a:ln>
                            <a:noFill/>
                          </a:ln>
                        </pic:spPr>
                      </pic:pic>
                    </a:graphicData>
                  </a:graphic>
                </wp:inline>
              </w:drawing>
            </w:r>
          </w:p>
        </w:tc>
      </w:tr>
      <w:tr w:rsidR="001F7710" w14:paraId="2777AC22" w14:textId="77777777" w:rsidTr="00865020">
        <w:tc>
          <w:tcPr>
            <w:tcW w:w="14390" w:type="dxa"/>
          </w:tcPr>
          <w:p w14:paraId="17475AEB" w14:textId="4E1A6F4F" w:rsidR="001F7710" w:rsidRDefault="002F4362" w:rsidP="009B13B0">
            <w:pPr>
              <w:rPr>
                <w:sz w:val="20"/>
                <w:szCs w:val="20"/>
              </w:rPr>
            </w:pPr>
            <w:r>
              <w:rPr>
                <w:noProof/>
              </w:rPr>
              <w:lastRenderedPageBreak/>
              <w:drawing>
                <wp:inline distT="0" distB="0" distL="0" distR="0" wp14:anchorId="7472918A" wp14:editId="672D0107">
                  <wp:extent cx="9144000" cy="5775325"/>
                  <wp:effectExtent l="0" t="0" r="0" b="0"/>
                  <wp:docPr id="9272713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9144000" cy="5775325"/>
                          </a:xfrm>
                          <a:prstGeom prst="rect">
                            <a:avLst/>
                          </a:prstGeom>
                          <a:noFill/>
                          <a:ln>
                            <a:noFill/>
                          </a:ln>
                        </pic:spPr>
                      </pic:pic>
                    </a:graphicData>
                  </a:graphic>
                </wp:inline>
              </w:drawing>
            </w:r>
          </w:p>
        </w:tc>
      </w:tr>
      <w:tr w:rsidR="001F7710" w14:paraId="2BD3FB89" w14:textId="77777777" w:rsidTr="00865020">
        <w:tc>
          <w:tcPr>
            <w:tcW w:w="14390" w:type="dxa"/>
          </w:tcPr>
          <w:p w14:paraId="29D6ADBD" w14:textId="657405F2" w:rsidR="001F7710" w:rsidRDefault="002C5BE3" w:rsidP="009B13B0">
            <w:pPr>
              <w:rPr>
                <w:sz w:val="20"/>
                <w:szCs w:val="20"/>
              </w:rPr>
            </w:pPr>
            <w:r>
              <w:rPr>
                <w:noProof/>
              </w:rPr>
              <w:lastRenderedPageBreak/>
              <w:drawing>
                <wp:inline distT="0" distB="0" distL="0" distR="0" wp14:anchorId="2FEFC98C" wp14:editId="58F7EC94">
                  <wp:extent cx="9144000" cy="5775325"/>
                  <wp:effectExtent l="0" t="0" r="0" b="0"/>
                  <wp:docPr id="294236956"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9144000" cy="5775325"/>
                          </a:xfrm>
                          <a:prstGeom prst="rect">
                            <a:avLst/>
                          </a:prstGeom>
                          <a:noFill/>
                          <a:ln>
                            <a:noFill/>
                          </a:ln>
                        </pic:spPr>
                      </pic:pic>
                    </a:graphicData>
                  </a:graphic>
                </wp:inline>
              </w:drawing>
            </w:r>
          </w:p>
        </w:tc>
      </w:tr>
      <w:tr w:rsidR="001F7710" w14:paraId="654D6C9D" w14:textId="77777777" w:rsidTr="00865020">
        <w:tc>
          <w:tcPr>
            <w:tcW w:w="14390" w:type="dxa"/>
          </w:tcPr>
          <w:p w14:paraId="571F42AB" w14:textId="035701F5" w:rsidR="001F7710" w:rsidRDefault="002C5BE3" w:rsidP="009B13B0">
            <w:pPr>
              <w:rPr>
                <w:sz w:val="20"/>
                <w:szCs w:val="20"/>
              </w:rPr>
            </w:pPr>
            <w:r>
              <w:rPr>
                <w:noProof/>
              </w:rPr>
              <w:lastRenderedPageBreak/>
              <w:drawing>
                <wp:inline distT="0" distB="0" distL="0" distR="0" wp14:anchorId="5E7B034E" wp14:editId="4BA6CC49">
                  <wp:extent cx="9144000" cy="5775325"/>
                  <wp:effectExtent l="0" t="0" r="0" b="0"/>
                  <wp:docPr id="1069627148"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9144000" cy="5775325"/>
                          </a:xfrm>
                          <a:prstGeom prst="rect">
                            <a:avLst/>
                          </a:prstGeom>
                          <a:noFill/>
                          <a:ln>
                            <a:noFill/>
                          </a:ln>
                        </pic:spPr>
                      </pic:pic>
                    </a:graphicData>
                  </a:graphic>
                </wp:inline>
              </w:drawing>
            </w:r>
          </w:p>
        </w:tc>
      </w:tr>
      <w:tr w:rsidR="001F7710" w14:paraId="2DAF9047" w14:textId="77777777" w:rsidTr="00865020">
        <w:tc>
          <w:tcPr>
            <w:tcW w:w="14390" w:type="dxa"/>
          </w:tcPr>
          <w:p w14:paraId="75ED5A56" w14:textId="26D9AEBF" w:rsidR="001F7710" w:rsidRDefault="002C5BE3" w:rsidP="009B13B0">
            <w:pPr>
              <w:rPr>
                <w:sz w:val="20"/>
                <w:szCs w:val="20"/>
              </w:rPr>
            </w:pPr>
            <w:r>
              <w:rPr>
                <w:noProof/>
              </w:rPr>
              <w:lastRenderedPageBreak/>
              <w:drawing>
                <wp:inline distT="0" distB="0" distL="0" distR="0" wp14:anchorId="5EA518B5" wp14:editId="55482456">
                  <wp:extent cx="9144000" cy="5775325"/>
                  <wp:effectExtent l="0" t="0" r="0" b="0"/>
                  <wp:docPr id="153778992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9144000" cy="5775325"/>
                          </a:xfrm>
                          <a:prstGeom prst="rect">
                            <a:avLst/>
                          </a:prstGeom>
                          <a:noFill/>
                          <a:ln>
                            <a:noFill/>
                          </a:ln>
                        </pic:spPr>
                      </pic:pic>
                    </a:graphicData>
                  </a:graphic>
                </wp:inline>
              </w:drawing>
            </w:r>
          </w:p>
        </w:tc>
      </w:tr>
      <w:tr w:rsidR="001F7710" w14:paraId="76806607" w14:textId="77777777" w:rsidTr="00865020">
        <w:tc>
          <w:tcPr>
            <w:tcW w:w="14390" w:type="dxa"/>
          </w:tcPr>
          <w:p w14:paraId="2FAC0D21" w14:textId="7429E0C1" w:rsidR="001F7710" w:rsidRDefault="002C5BE3" w:rsidP="009B13B0">
            <w:pPr>
              <w:rPr>
                <w:sz w:val="20"/>
                <w:szCs w:val="20"/>
              </w:rPr>
            </w:pPr>
            <w:r>
              <w:rPr>
                <w:noProof/>
              </w:rPr>
              <w:lastRenderedPageBreak/>
              <w:drawing>
                <wp:inline distT="0" distB="0" distL="0" distR="0" wp14:anchorId="6D2B5815" wp14:editId="3F0C488D">
                  <wp:extent cx="9144000" cy="5775325"/>
                  <wp:effectExtent l="0" t="0" r="0" b="0"/>
                  <wp:docPr id="362877904"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9144000" cy="5775325"/>
                          </a:xfrm>
                          <a:prstGeom prst="rect">
                            <a:avLst/>
                          </a:prstGeom>
                          <a:noFill/>
                          <a:ln>
                            <a:noFill/>
                          </a:ln>
                        </pic:spPr>
                      </pic:pic>
                    </a:graphicData>
                  </a:graphic>
                </wp:inline>
              </w:drawing>
            </w:r>
          </w:p>
        </w:tc>
      </w:tr>
      <w:tr w:rsidR="001F7710" w14:paraId="4B24147C" w14:textId="77777777" w:rsidTr="00865020">
        <w:tc>
          <w:tcPr>
            <w:tcW w:w="14390" w:type="dxa"/>
          </w:tcPr>
          <w:p w14:paraId="47D17FE3" w14:textId="09D03C36" w:rsidR="001F7710" w:rsidRDefault="002C5BE3" w:rsidP="009B13B0">
            <w:pPr>
              <w:rPr>
                <w:sz w:val="20"/>
                <w:szCs w:val="20"/>
              </w:rPr>
            </w:pPr>
            <w:r>
              <w:rPr>
                <w:noProof/>
              </w:rPr>
              <w:lastRenderedPageBreak/>
              <w:drawing>
                <wp:inline distT="0" distB="0" distL="0" distR="0" wp14:anchorId="1918C61C" wp14:editId="14A2A7CE">
                  <wp:extent cx="9144000" cy="5775325"/>
                  <wp:effectExtent l="0" t="0" r="0" b="0"/>
                  <wp:docPr id="599894083"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9144000" cy="5775325"/>
                          </a:xfrm>
                          <a:prstGeom prst="rect">
                            <a:avLst/>
                          </a:prstGeom>
                          <a:noFill/>
                          <a:ln>
                            <a:noFill/>
                          </a:ln>
                        </pic:spPr>
                      </pic:pic>
                    </a:graphicData>
                  </a:graphic>
                </wp:inline>
              </w:drawing>
            </w:r>
          </w:p>
        </w:tc>
      </w:tr>
      <w:tr w:rsidR="001F7710" w14:paraId="3BB7BD3E" w14:textId="77777777" w:rsidTr="00865020">
        <w:tc>
          <w:tcPr>
            <w:tcW w:w="14390" w:type="dxa"/>
          </w:tcPr>
          <w:p w14:paraId="405C9B1F" w14:textId="53D909A2" w:rsidR="001F7710" w:rsidRDefault="009160D3" w:rsidP="009B13B0">
            <w:pPr>
              <w:rPr>
                <w:sz w:val="20"/>
                <w:szCs w:val="20"/>
              </w:rPr>
            </w:pPr>
            <w:r>
              <w:rPr>
                <w:noProof/>
              </w:rPr>
              <w:lastRenderedPageBreak/>
              <w:drawing>
                <wp:inline distT="0" distB="0" distL="0" distR="0" wp14:anchorId="13E139CB" wp14:editId="31A19F43">
                  <wp:extent cx="9144000" cy="5775325"/>
                  <wp:effectExtent l="0" t="0" r="0" b="0"/>
                  <wp:docPr id="366288398"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9144000" cy="5775325"/>
                          </a:xfrm>
                          <a:prstGeom prst="rect">
                            <a:avLst/>
                          </a:prstGeom>
                          <a:noFill/>
                          <a:ln>
                            <a:noFill/>
                          </a:ln>
                        </pic:spPr>
                      </pic:pic>
                    </a:graphicData>
                  </a:graphic>
                </wp:inline>
              </w:drawing>
            </w:r>
          </w:p>
        </w:tc>
      </w:tr>
      <w:tr w:rsidR="001F7710" w14:paraId="079E2173" w14:textId="77777777" w:rsidTr="00865020">
        <w:tc>
          <w:tcPr>
            <w:tcW w:w="14390" w:type="dxa"/>
          </w:tcPr>
          <w:p w14:paraId="266B90C8" w14:textId="5438DC9E" w:rsidR="001F7710" w:rsidRDefault="009160D3" w:rsidP="009B13B0">
            <w:pPr>
              <w:rPr>
                <w:sz w:val="20"/>
                <w:szCs w:val="20"/>
              </w:rPr>
            </w:pPr>
            <w:r>
              <w:rPr>
                <w:noProof/>
              </w:rPr>
              <w:lastRenderedPageBreak/>
              <w:drawing>
                <wp:inline distT="0" distB="0" distL="0" distR="0" wp14:anchorId="251EA216" wp14:editId="793CEEC9">
                  <wp:extent cx="9144000" cy="5775325"/>
                  <wp:effectExtent l="0" t="0" r="0" b="0"/>
                  <wp:docPr id="1282377777"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9144000" cy="5775325"/>
                          </a:xfrm>
                          <a:prstGeom prst="rect">
                            <a:avLst/>
                          </a:prstGeom>
                          <a:noFill/>
                          <a:ln>
                            <a:noFill/>
                          </a:ln>
                        </pic:spPr>
                      </pic:pic>
                    </a:graphicData>
                  </a:graphic>
                </wp:inline>
              </w:drawing>
            </w:r>
          </w:p>
        </w:tc>
      </w:tr>
      <w:tr w:rsidR="001F7710" w14:paraId="7E96D732" w14:textId="77777777" w:rsidTr="00865020">
        <w:tc>
          <w:tcPr>
            <w:tcW w:w="14390" w:type="dxa"/>
          </w:tcPr>
          <w:p w14:paraId="0AAF3527" w14:textId="4F262025" w:rsidR="001F7710" w:rsidRDefault="009160D3" w:rsidP="009B13B0">
            <w:pPr>
              <w:rPr>
                <w:sz w:val="20"/>
                <w:szCs w:val="20"/>
              </w:rPr>
            </w:pPr>
            <w:r>
              <w:rPr>
                <w:noProof/>
              </w:rPr>
              <w:lastRenderedPageBreak/>
              <w:drawing>
                <wp:inline distT="0" distB="0" distL="0" distR="0" wp14:anchorId="111B7E8F" wp14:editId="397C8667">
                  <wp:extent cx="9144000" cy="5775325"/>
                  <wp:effectExtent l="0" t="0" r="0" b="0"/>
                  <wp:docPr id="1784782137"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9144000" cy="5775325"/>
                          </a:xfrm>
                          <a:prstGeom prst="rect">
                            <a:avLst/>
                          </a:prstGeom>
                          <a:noFill/>
                          <a:ln>
                            <a:noFill/>
                          </a:ln>
                        </pic:spPr>
                      </pic:pic>
                    </a:graphicData>
                  </a:graphic>
                </wp:inline>
              </w:drawing>
            </w:r>
          </w:p>
        </w:tc>
      </w:tr>
      <w:tr w:rsidR="001F7710" w14:paraId="034EFD02" w14:textId="77777777" w:rsidTr="00865020">
        <w:tc>
          <w:tcPr>
            <w:tcW w:w="14390" w:type="dxa"/>
          </w:tcPr>
          <w:p w14:paraId="6AFCE7A1" w14:textId="16BE448D" w:rsidR="001F7710" w:rsidRDefault="009160D3" w:rsidP="009B13B0">
            <w:pPr>
              <w:rPr>
                <w:sz w:val="20"/>
                <w:szCs w:val="20"/>
              </w:rPr>
            </w:pPr>
            <w:r>
              <w:rPr>
                <w:noProof/>
              </w:rPr>
              <w:lastRenderedPageBreak/>
              <w:drawing>
                <wp:inline distT="0" distB="0" distL="0" distR="0" wp14:anchorId="77977CE1" wp14:editId="56C0B214">
                  <wp:extent cx="9144000" cy="5775325"/>
                  <wp:effectExtent l="0" t="0" r="0" b="0"/>
                  <wp:docPr id="82364906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9144000" cy="5775325"/>
                          </a:xfrm>
                          <a:prstGeom prst="rect">
                            <a:avLst/>
                          </a:prstGeom>
                          <a:noFill/>
                          <a:ln>
                            <a:noFill/>
                          </a:ln>
                        </pic:spPr>
                      </pic:pic>
                    </a:graphicData>
                  </a:graphic>
                </wp:inline>
              </w:drawing>
            </w:r>
          </w:p>
        </w:tc>
      </w:tr>
    </w:tbl>
    <w:p w14:paraId="5955A2BE" w14:textId="77777777" w:rsidR="005B77D4" w:rsidRDefault="005B77D4" w:rsidP="009B13B0">
      <w:pPr>
        <w:rPr>
          <w:sz w:val="20"/>
          <w:szCs w:val="20"/>
        </w:rPr>
      </w:pPr>
    </w:p>
    <w:p w14:paraId="3E0FA472" w14:textId="77777777" w:rsidR="005B77D4" w:rsidRDefault="005B77D4" w:rsidP="009B13B0">
      <w:pPr>
        <w:rPr>
          <w:sz w:val="20"/>
          <w:szCs w:val="20"/>
        </w:rPr>
      </w:pPr>
    </w:p>
    <w:p w14:paraId="3DE2700C" w14:textId="203964C8" w:rsidR="00532D79" w:rsidRDefault="00532D79"/>
    <w:sectPr w:rsidR="00532D79" w:rsidSect="005D04D5">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FA378" w14:textId="77777777" w:rsidR="00406F0E" w:rsidRDefault="00406F0E" w:rsidP="009B13B0">
      <w:r>
        <w:separator/>
      </w:r>
    </w:p>
  </w:endnote>
  <w:endnote w:type="continuationSeparator" w:id="0">
    <w:p w14:paraId="709720CE" w14:textId="77777777" w:rsidR="00406F0E" w:rsidRDefault="00406F0E" w:rsidP="009B13B0">
      <w:r>
        <w:continuationSeparator/>
      </w:r>
    </w:p>
  </w:endnote>
  <w:endnote w:type="continuationNotice" w:id="1">
    <w:p w14:paraId="561B777B" w14:textId="77777777" w:rsidR="00406F0E" w:rsidRDefault="00406F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DF1FA" w14:textId="77777777" w:rsidR="00406F0E" w:rsidRDefault="00406F0E" w:rsidP="009B13B0">
      <w:r>
        <w:separator/>
      </w:r>
    </w:p>
  </w:footnote>
  <w:footnote w:type="continuationSeparator" w:id="0">
    <w:p w14:paraId="141869EE" w14:textId="77777777" w:rsidR="00406F0E" w:rsidRDefault="00406F0E" w:rsidP="009B13B0">
      <w:r>
        <w:continuationSeparator/>
      </w:r>
    </w:p>
  </w:footnote>
  <w:footnote w:type="continuationNotice" w:id="1">
    <w:p w14:paraId="506A9E64" w14:textId="77777777" w:rsidR="00406F0E" w:rsidRDefault="00406F0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A5A2A"/>
    <w:multiLevelType w:val="hybridMultilevel"/>
    <w:tmpl w:val="97F07CCA"/>
    <w:lvl w:ilvl="0" w:tplc="DA42A8CC">
      <w:start w:val="1"/>
      <w:numFmt w:val="decimal"/>
      <w:lvlText w:val="%1)"/>
      <w:lvlJc w:val="left"/>
      <w:pPr>
        <w:ind w:left="1020" w:hanging="360"/>
      </w:pPr>
    </w:lvl>
    <w:lvl w:ilvl="1" w:tplc="08587380">
      <w:start w:val="1"/>
      <w:numFmt w:val="decimal"/>
      <w:lvlText w:val="%2)"/>
      <w:lvlJc w:val="left"/>
      <w:pPr>
        <w:ind w:left="1020" w:hanging="360"/>
      </w:pPr>
    </w:lvl>
    <w:lvl w:ilvl="2" w:tplc="8B129568">
      <w:start w:val="1"/>
      <w:numFmt w:val="decimal"/>
      <w:lvlText w:val="%3)"/>
      <w:lvlJc w:val="left"/>
      <w:pPr>
        <w:ind w:left="1020" w:hanging="360"/>
      </w:pPr>
    </w:lvl>
    <w:lvl w:ilvl="3" w:tplc="59DCA226">
      <w:start w:val="1"/>
      <w:numFmt w:val="decimal"/>
      <w:lvlText w:val="%4)"/>
      <w:lvlJc w:val="left"/>
      <w:pPr>
        <w:ind w:left="1020" w:hanging="360"/>
      </w:pPr>
    </w:lvl>
    <w:lvl w:ilvl="4" w:tplc="221ABF14">
      <w:start w:val="1"/>
      <w:numFmt w:val="decimal"/>
      <w:lvlText w:val="%5)"/>
      <w:lvlJc w:val="left"/>
      <w:pPr>
        <w:ind w:left="1020" w:hanging="360"/>
      </w:pPr>
    </w:lvl>
    <w:lvl w:ilvl="5" w:tplc="D41278C8">
      <w:start w:val="1"/>
      <w:numFmt w:val="decimal"/>
      <w:lvlText w:val="%6)"/>
      <w:lvlJc w:val="left"/>
      <w:pPr>
        <w:ind w:left="1020" w:hanging="360"/>
      </w:pPr>
    </w:lvl>
    <w:lvl w:ilvl="6" w:tplc="1F4AE3C6">
      <w:start w:val="1"/>
      <w:numFmt w:val="decimal"/>
      <w:lvlText w:val="%7)"/>
      <w:lvlJc w:val="left"/>
      <w:pPr>
        <w:ind w:left="1020" w:hanging="360"/>
      </w:pPr>
    </w:lvl>
    <w:lvl w:ilvl="7" w:tplc="B8D8CEF8">
      <w:start w:val="1"/>
      <w:numFmt w:val="decimal"/>
      <w:lvlText w:val="%8)"/>
      <w:lvlJc w:val="left"/>
      <w:pPr>
        <w:ind w:left="1020" w:hanging="360"/>
      </w:pPr>
    </w:lvl>
    <w:lvl w:ilvl="8" w:tplc="86362DBA">
      <w:start w:val="1"/>
      <w:numFmt w:val="decimal"/>
      <w:lvlText w:val="%9)"/>
      <w:lvlJc w:val="left"/>
      <w:pPr>
        <w:ind w:left="1020" w:hanging="360"/>
      </w:pPr>
    </w:lvl>
  </w:abstractNum>
  <w:abstractNum w:abstractNumId="1" w15:restartNumberingAfterBreak="0">
    <w:nsid w:val="1563386A"/>
    <w:multiLevelType w:val="hybridMultilevel"/>
    <w:tmpl w:val="2AB829D8"/>
    <w:lvl w:ilvl="0" w:tplc="79A05646">
      <w:start w:val="1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3F14D7"/>
    <w:multiLevelType w:val="hybridMultilevel"/>
    <w:tmpl w:val="4E047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9453A4"/>
    <w:multiLevelType w:val="hybridMultilevel"/>
    <w:tmpl w:val="0F08E2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360AE5"/>
    <w:multiLevelType w:val="multilevel"/>
    <w:tmpl w:val="6E8EB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284C83"/>
    <w:multiLevelType w:val="multilevel"/>
    <w:tmpl w:val="E9AE5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797B3C"/>
    <w:multiLevelType w:val="hybridMultilevel"/>
    <w:tmpl w:val="AAB46AA2"/>
    <w:lvl w:ilvl="0" w:tplc="222C56C2">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2D13B9"/>
    <w:multiLevelType w:val="hybridMultilevel"/>
    <w:tmpl w:val="8CDAE78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A080EA6"/>
    <w:multiLevelType w:val="multilevel"/>
    <w:tmpl w:val="6BEE0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FB146F"/>
    <w:multiLevelType w:val="hybridMultilevel"/>
    <w:tmpl w:val="0F08E2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4E4E17"/>
    <w:multiLevelType w:val="hybridMultilevel"/>
    <w:tmpl w:val="6B9CE1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595348"/>
    <w:multiLevelType w:val="hybridMultilevel"/>
    <w:tmpl w:val="9438CC34"/>
    <w:lvl w:ilvl="0" w:tplc="8A009D54">
      <w:start w:val="1"/>
      <w:numFmt w:val="decimal"/>
      <w:lvlText w:val="%1)"/>
      <w:lvlJc w:val="left"/>
      <w:pPr>
        <w:ind w:left="1380" w:hanging="360"/>
      </w:pPr>
    </w:lvl>
    <w:lvl w:ilvl="1" w:tplc="2B606902">
      <w:start w:val="1"/>
      <w:numFmt w:val="decimal"/>
      <w:lvlText w:val="%2)"/>
      <w:lvlJc w:val="left"/>
      <w:pPr>
        <w:ind w:left="1380" w:hanging="360"/>
      </w:pPr>
    </w:lvl>
    <w:lvl w:ilvl="2" w:tplc="EBA83478">
      <w:start w:val="1"/>
      <w:numFmt w:val="decimal"/>
      <w:lvlText w:val="%3)"/>
      <w:lvlJc w:val="left"/>
      <w:pPr>
        <w:ind w:left="1380" w:hanging="360"/>
      </w:pPr>
    </w:lvl>
    <w:lvl w:ilvl="3" w:tplc="2E969584">
      <w:start w:val="1"/>
      <w:numFmt w:val="decimal"/>
      <w:lvlText w:val="%4)"/>
      <w:lvlJc w:val="left"/>
      <w:pPr>
        <w:ind w:left="1380" w:hanging="360"/>
      </w:pPr>
    </w:lvl>
    <w:lvl w:ilvl="4" w:tplc="94E6D23C">
      <w:start w:val="1"/>
      <w:numFmt w:val="decimal"/>
      <w:lvlText w:val="%5)"/>
      <w:lvlJc w:val="left"/>
      <w:pPr>
        <w:ind w:left="1380" w:hanging="360"/>
      </w:pPr>
    </w:lvl>
    <w:lvl w:ilvl="5" w:tplc="DFDA3354">
      <w:start w:val="1"/>
      <w:numFmt w:val="decimal"/>
      <w:lvlText w:val="%6)"/>
      <w:lvlJc w:val="left"/>
      <w:pPr>
        <w:ind w:left="1380" w:hanging="360"/>
      </w:pPr>
    </w:lvl>
    <w:lvl w:ilvl="6" w:tplc="916C6CD0">
      <w:start w:val="1"/>
      <w:numFmt w:val="decimal"/>
      <w:lvlText w:val="%7)"/>
      <w:lvlJc w:val="left"/>
      <w:pPr>
        <w:ind w:left="1380" w:hanging="360"/>
      </w:pPr>
    </w:lvl>
    <w:lvl w:ilvl="7" w:tplc="FBE8922C">
      <w:start w:val="1"/>
      <w:numFmt w:val="decimal"/>
      <w:lvlText w:val="%8)"/>
      <w:lvlJc w:val="left"/>
      <w:pPr>
        <w:ind w:left="1380" w:hanging="360"/>
      </w:pPr>
    </w:lvl>
    <w:lvl w:ilvl="8" w:tplc="3DA8D34E">
      <w:start w:val="1"/>
      <w:numFmt w:val="decimal"/>
      <w:lvlText w:val="%9)"/>
      <w:lvlJc w:val="left"/>
      <w:pPr>
        <w:ind w:left="1380" w:hanging="360"/>
      </w:pPr>
    </w:lvl>
  </w:abstractNum>
  <w:abstractNum w:abstractNumId="12" w15:restartNumberingAfterBreak="0">
    <w:nsid w:val="5B644800"/>
    <w:multiLevelType w:val="hybridMultilevel"/>
    <w:tmpl w:val="F9980204"/>
    <w:lvl w:ilvl="0" w:tplc="927E8F96">
      <w:start w:val="1"/>
      <w:numFmt w:val="decimal"/>
      <w:lvlText w:val="%1)"/>
      <w:lvlJc w:val="left"/>
      <w:pPr>
        <w:ind w:left="1020" w:hanging="360"/>
      </w:pPr>
    </w:lvl>
    <w:lvl w:ilvl="1" w:tplc="0BA2A560">
      <w:start w:val="1"/>
      <w:numFmt w:val="decimal"/>
      <w:lvlText w:val="%2)"/>
      <w:lvlJc w:val="left"/>
      <w:pPr>
        <w:ind w:left="1020" w:hanging="360"/>
      </w:pPr>
    </w:lvl>
    <w:lvl w:ilvl="2" w:tplc="D4E02798">
      <w:start w:val="1"/>
      <w:numFmt w:val="decimal"/>
      <w:lvlText w:val="%3)"/>
      <w:lvlJc w:val="left"/>
      <w:pPr>
        <w:ind w:left="1020" w:hanging="360"/>
      </w:pPr>
    </w:lvl>
    <w:lvl w:ilvl="3" w:tplc="52667F46">
      <w:start w:val="1"/>
      <w:numFmt w:val="decimal"/>
      <w:lvlText w:val="%4)"/>
      <w:lvlJc w:val="left"/>
      <w:pPr>
        <w:ind w:left="1020" w:hanging="360"/>
      </w:pPr>
    </w:lvl>
    <w:lvl w:ilvl="4" w:tplc="27D217E2">
      <w:start w:val="1"/>
      <w:numFmt w:val="decimal"/>
      <w:lvlText w:val="%5)"/>
      <w:lvlJc w:val="left"/>
      <w:pPr>
        <w:ind w:left="1020" w:hanging="360"/>
      </w:pPr>
    </w:lvl>
    <w:lvl w:ilvl="5" w:tplc="B076542E">
      <w:start w:val="1"/>
      <w:numFmt w:val="decimal"/>
      <w:lvlText w:val="%6)"/>
      <w:lvlJc w:val="left"/>
      <w:pPr>
        <w:ind w:left="1020" w:hanging="360"/>
      </w:pPr>
    </w:lvl>
    <w:lvl w:ilvl="6" w:tplc="E2E03D88">
      <w:start w:val="1"/>
      <w:numFmt w:val="decimal"/>
      <w:lvlText w:val="%7)"/>
      <w:lvlJc w:val="left"/>
      <w:pPr>
        <w:ind w:left="1020" w:hanging="360"/>
      </w:pPr>
    </w:lvl>
    <w:lvl w:ilvl="7" w:tplc="FD8EBA12">
      <w:start w:val="1"/>
      <w:numFmt w:val="decimal"/>
      <w:lvlText w:val="%8)"/>
      <w:lvlJc w:val="left"/>
      <w:pPr>
        <w:ind w:left="1020" w:hanging="360"/>
      </w:pPr>
    </w:lvl>
    <w:lvl w:ilvl="8" w:tplc="F2487062">
      <w:start w:val="1"/>
      <w:numFmt w:val="decimal"/>
      <w:lvlText w:val="%9)"/>
      <w:lvlJc w:val="left"/>
      <w:pPr>
        <w:ind w:left="1020" w:hanging="360"/>
      </w:pPr>
    </w:lvl>
  </w:abstractNum>
  <w:abstractNum w:abstractNumId="13" w15:restartNumberingAfterBreak="0">
    <w:nsid w:val="63145334"/>
    <w:multiLevelType w:val="hybridMultilevel"/>
    <w:tmpl w:val="66044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440210"/>
    <w:multiLevelType w:val="multilevel"/>
    <w:tmpl w:val="A57AE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1425F2"/>
    <w:multiLevelType w:val="hybridMultilevel"/>
    <w:tmpl w:val="622228FA"/>
    <w:lvl w:ilvl="0" w:tplc="4F7CA35A">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E182D01"/>
    <w:multiLevelType w:val="multilevel"/>
    <w:tmpl w:val="7CECC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6538362">
    <w:abstractNumId w:val="2"/>
  </w:num>
  <w:num w:numId="2" w16cid:durableId="2031753841">
    <w:abstractNumId w:val="15"/>
  </w:num>
  <w:num w:numId="3" w16cid:durableId="2097315808">
    <w:abstractNumId w:val="6"/>
  </w:num>
  <w:num w:numId="4" w16cid:durableId="1117869127">
    <w:abstractNumId w:val="7"/>
  </w:num>
  <w:num w:numId="5" w16cid:durableId="311905229">
    <w:abstractNumId w:val="1"/>
  </w:num>
  <w:num w:numId="6" w16cid:durableId="384182471">
    <w:abstractNumId w:val="13"/>
  </w:num>
  <w:num w:numId="7" w16cid:durableId="731122621">
    <w:abstractNumId w:val="9"/>
  </w:num>
  <w:num w:numId="8" w16cid:durableId="1953242298">
    <w:abstractNumId w:val="3"/>
  </w:num>
  <w:num w:numId="9" w16cid:durableId="386073542">
    <w:abstractNumId w:val="8"/>
  </w:num>
  <w:num w:numId="10" w16cid:durableId="1638489400">
    <w:abstractNumId w:val="16"/>
  </w:num>
  <w:num w:numId="11" w16cid:durableId="1214078727">
    <w:abstractNumId w:val="5"/>
  </w:num>
  <w:num w:numId="12" w16cid:durableId="1475833165">
    <w:abstractNumId w:val="14"/>
  </w:num>
  <w:num w:numId="13" w16cid:durableId="1974406606">
    <w:abstractNumId w:val="4"/>
  </w:num>
  <w:num w:numId="14" w16cid:durableId="1069227136">
    <w:abstractNumId w:val="0"/>
  </w:num>
  <w:num w:numId="15" w16cid:durableId="1731270101">
    <w:abstractNumId w:val="11"/>
  </w:num>
  <w:num w:numId="16" w16cid:durableId="2030140024">
    <w:abstractNumId w:val="12"/>
  </w:num>
  <w:num w:numId="17" w16cid:durableId="2050664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114"/>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PG Report Abbr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25f5020br9zenefdz3pdtrp25aeeprpp5pd&quot;&gt;Sica-Endnote&lt;record-ids&gt;&lt;item&gt;191&lt;/item&gt;&lt;item&gt;192&lt;/item&gt;&lt;item&gt;193&lt;/item&gt;&lt;item&gt;194&lt;/item&gt;&lt;item&gt;195&lt;/item&gt;&lt;item&gt;196&lt;/item&gt;&lt;item&gt;197&lt;/item&gt;&lt;item&gt;198&lt;/item&gt;&lt;item&gt;199&lt;/item&gt;&lt;item&gt;200&lt;/item&gt;&lt;item&gt;202&lt;/item&gt;&lt;item&gt;203&lt;/item&gt;&lt;item&gt;204&lt;/item&gt;&lt;item&gt;205&lt;/item&gt;&lt;item&gt;210&lt;/item&gt;&lt;item&gt;211&lt;/item&gt;&lt;/record-ids&gt;&lt;/item&gt;&lt;/Libraries&gt;"/>
  </w:docVars>
  <w:rsids>
    <w:rsidRoot w:val="00F06E6F"/>
    <w:rsid w:val="00003521"/>
    <w:rsid w:val="00011E9B"/>
    <w:rsid w:val="00017D49"/>
    <w:rsid w:val="00021FC6"/>
    <w:rsid w:val="00031239"/>
    <w:rsid w:val="00034A12"/>
    <w:rsid w:val="00046059"/>
    <w:rsid w:val="00054FD8"/>
    <w:rsid w:val="00060EF6"/>
    <w:rsid w:val="00062F2F"/>
    <w:rsid w:val="00072129"/>
    <w:rsid w:val="0007726E"/>
    <w:rsid w:val="00080C27"/>
    <w:rsid w:val="00081142"/>
    <w:rsid w:val="00083147"/>
    <w:rsid w:val="000840A1"/>
    <w:rsid w:val="00085194"/>
    <w:rsid w:val="00092B5A"/>
    <w:rsid w:val="00093603"/>
    <w:rsid w:val="000A4720"/>
    <w:rsid w:val="000A79A1"/>
    <w:rsid w:val="000A7D58"/>
    <w:rsid w:val="000B2DF0"/>
    <w:rsid w:val="000B62EB"/>
    <w:rsid w:val="000C3398"/>
    <w:rsid w:val="000C61CB"/>
    <w:rsid w:val="000D5532"/>
    <w:rsid w:val="000E64A0"/>
    <w:rsid w:val="000F6274"/>
    <w:rsid w:val="001053F3"/>
    <w:rsid w:val="001164F4"/>
    <w:rsid w:val="00134714"/>
    <w:rsid w:val="0013691E"/>
    <w:rsid w:val="0015408F"/>
    <w:rsid w:val="00162F4E"/>
    <w:rsid w:val="00165E60"/>
    <w:rsid w:val="001664FD"/>
    <w:rsid w:val="00170F9D"/>
    <w:rsid w:val="00171B86"/>
    <w:rsid w:val="00172C70"/>
    <w:rsid w:val="00180B96"/>
    <w:rsid w:val="00183CCD"/>
    <w:rsid w:val="001B5A90"/>
    <w:rsid w:val="001D3B2D"/>
    <w:rsid w:val="001D5A66"/>
    <w:rsid w:val="001D66A9"/>
    <w:rsid w:val="001E26BE"/>
    <w:rsid w:val="001F295B"/>
    <w:rsid w:val="001F7710"/>
    <w:rsid w:val="00210309"/>
    <w:rsid w:val="0021721F"/>
    <w:rsid w:val="00220ED7"/>
    <w:rsid w:val="00221161"/>
    <w:rsid w:val="002220F2"/>
    <w:rsid w:val="002506EC"/>
    <w:rsid w:val="00251B74"/>
    <w:rsid w:val="00251EEE"/>
    <w:rsid w:val="00252100"/>
    <w:rsid w:val="00260BF4"/>
    <w:rsid w:val="00271B97"/>
    <w:rsid w:val="002757BE"/>
    <w:rsid w:val="002771AA"/>
    <w:rsid w:val="002771B9"/>
    <w:rsid w:val="0027754D"/>
    <w:rsid w:val="00295C2F"/>
    <w:rsid w:val="00296F6D"/>
    <w:rsid w:val="002A5CCD"/>
    <w:rsid w:val="002A65F6"/>
    <w:rsid w:val="002A6E58"/>
    <w:rsid w:val="002A6F5D"/>
    <w:rsid w:val="002A7777"/>
    <w:rsid w:val="002B23FD"/>
    <w:rsid w:val="002B3F8C"/>
    <w:rsid w:val="002B54D0"/>
    <w:rsid w:val="002B6FC4"/>
    <w:rsid w:val="002C0F10"/>
    <w:rsid w:val="002C5BE3"/>
    <w:rsid w:val="002C7EE0"/>
    <w:rsid w:val="002E0C2A"/>
    <w:rsid w:val="002E379A"/>
    <w:rsid w:val="002F1E35"/>
    <w:rsid w:val="002F4362"/>
    <w:rsid w:val="002F4C39"/>
    <w:rsid w:val="002F7DC7"/>
    <w:rsid w:val="0030117D"/>
    <w:rsid w:val="00303426"/>
    <w:rsid w:val="00310EDC"/>
    <w:rsid w:val="00314D76"/>
    <w:rsid w:val="00316326"/>
    <w:rsid w:val="00321646"/>
    <w:rsid w:val="00322C0C"/>
    <w:rsid w:val="00322C13"/>
    <w:rsid w:val="00324621"/>
    <w:rsid w:val="00327A45"/>
    <w:rsid w:val="00331421"/>
    <w:rsid w:val="00342364"/>
    <w:rsid w:val="0034401F"/>
    <w:rsid w:val="00354C2B"/>
    <w:rsid w:val="00357AF3"/>
    <w:rsid w:val="00361ED1"/>
    <w:rsid w:val="00362FF0"/>
    <w:rsid w:val="00365A41"/>
    <w:rsid w:val="00367FBC"/>
    <w:rsid w:val="0037628B"/>
    <w:rsid w:val="00397533"/>
    <w:rsid w:val="003A5DDD"/>
    <w:rsid w:val="003A69F6"/>
    <w:rsid w:val="003A7EDC"/>
    <w:rsid w:val="003C57AB"/>
    <w:rsid w:val="003F6B0A"/>
    <w:rsid w:val="00401313"/>
    <w:rsid w:val="00404985"/>
    <w:rsid w:val="00406472"/>
    <w:rsid w:val="00406F0E"/>
    <w:rsid w:val="00410F2E"/>
    <w:rsid w:val="00411C3A"/>
    <w:rsid w:val="00414F0A"/>
    <w:rsid w:val="00424C69"/>
    <w:rsid w:val="0046382E"/>
    <w:rsid w:val="00475AC1"/>
    <w:rsid w:val="00476B45"/>
    <w:rsid w:val="004827E6"/>
    <w:rsid w:val="00491E59"/>
    <w:rsid w:val="0049744F"/>
    <w:rsid w:val="004A7531"/>
    <w:rsid w:val="004A7B54"/>
    <w:rsid w:val="004B1A89"/>
    <w:rsid w:val="004C144A"/>
    <w:rsid w:val="004D70BD"/>
    <w:rsid w:val="004D7DA3"/>
    <w:rsid w:val="004E057E"/>
    <w:rsid w:val="004E3009"/>
    <w:rsid w:val="004E3564"/>
    <w:rsid w:val="004E4781"/>
    <w:rsid w:val="004E6112"/>
    <w:rsid w:val="004E6834"/>
    <w:rsid w:val="004F0873"/>
    <w:rsid w:val="004F5DF5"/>
    <w:rsid w:val="00504605"/>
    <w:rsid w:val="00514FB9"/>
    <w:rsid w:val="00522BA7"/>
    <w:rsid w:val="00522F41"/>
    <w:rsid w:val="00523247"/>
    <w:rsid w:val="00525F2F"/>
    <w:rsid w:val="00531009"/>
    <w:rsid w:val="00531EDA"/>
    <w:rsid w:val="00532D79"/>
    <w:rsid w:val="005354A1"/>
    <w:rsid w:val="00540879"/>
    <w:rsid w:val="0054567B"/>
    <w:rsid w:val="00545986"/>
    <w:rsid w:val="0055017B"/>
    <w:rsid w:val="0055084F"/>
    <w:rsid w:val="00560563"/>
    <w:rsid w:val="005714E4"/>
    <w:rsid w:val="00572C71"/>
    <w:rsid w:val="00572FA7"/>
    <w:rsid w:val="00590B22"/>
    <w:rsid w:val="005922FD"/>
    <w:rsid w:val="005A558C"/>
    <w:rsid w:val="005B1CF8"/>
    <w:rsid w:val="005B77D4"/>
    <w:rsid w:val="005C0216"/>
    <w:rsid w:val="005C118D"/>
    <w:rsid w:val="005C7CE9"/>
    <w:rsid w:val="005D04D5"/>
    <w:rsid w:val="005D06FF"/>
    <w:rsid w:val="005D09CE"/>
    <w:rsid w:val="005D7FE5"/>
    <w:rsid w:val="005E1586"/>
    <w:rsid w:val="005E5755"/>
    <w:rsid w:val="005E6E1C"/>
    <w:rsid w:val="005F1942"/>
    <w:rsid w:val="005F279F"/>
    <w:rsid w:val="005F344D"/>
    <w:rsid w:val="005F362D"/>
    <w:rsid w:val="005F48B9"/>
    <w:rsid w:val="00603CF0"/>
    <w:rsid w:val="0061348B"/>
    <w:rsid w:val="00622539"/>
    <w:rsid w:val="00623448"/>
    <w:rsid w:val="006348E2"/>
    <w:rsid w:val="006446CE"/>
    <w:rsid w:val="006600E7"/>
    <w:rsid w:val="00677586"/>
    <w:rsid w:val="00694BF9"/>
    <w:rsid w:val="00694F82"/>
    <w:rsid w:val="00695909"/>
    <w:rsid w:val="006970B1"/>
    <w:rsid w:val="00697D53"/>
    <w:rsid w:val="006A7BCE"/>
    <w:rsid w:val="006B4FD5"/>
    <w:rsid w:val="006B7D11"/>
    <w:rsid w:val="006D1B0F"/>
    <w:rsid w:val="006E43F2"/>
    <w:rsid w:val="006F21E1"/>
    <w:rsid w:val="006F51D8"/>
    <w:rsid w:val="007221D4"/>
    <w:rsid w:val="007267AF"/>
    <w:rsid w:val="00733BC0"/>
    <w:rsid w:val="00746960"/>
    <w:rsid w:val="00746BBC"/>
    <w:rsid w:val="00756C9A"/>
    <w:rsid w:val="00766424"/>
    <w:rsid w:val="00766C4D"/>
    <w:rsid w:val="00772B45"/>
    <w:rsid w:val="0077698A"/>
    <w:rsid w:val="00776F40"/>
    <w:rsid w:val="00780B48"/>
    <w:rsid w:val="00781559"/>
    <w:rsid w:val="00781A86"/>
    <w:rsid w:val="007823D6"/>
    <w:rsid w:val="00783410"/>
    <w:rsid w:val="007A2D91"/>
    <w:rsid w:val="007A542C"/>
    <w:rsid w:val="007A5A59"/>
    <w:rsid w:val="007B58DD"/>
    <w:rsid w:val="007C6B07"/>
    <w:rsid w:val="007D311F"/>
    <w:rsid w:val="007E2B9A"/>
    <w:rsid w:val="007E59AB"/>
    <w:rsid w:val="007E7053"/>
    <w:rsid w:val="007E7BC7"/>
    <w:rsid w:val="007F2931"/>
    <w:rsid w:val="007F79EE"/>
    <w:rsid w:val="008136C1"/>
    <w:rsid w:val="00821842"/>
    <w:rsid w:val="00832317"/>
    <w:rsid w:val="00840536"/>
    <w:rsid w:val="008405E9"/>
    <w:rsid w:val="00847EB6"/>
    <w:rsid w:val="008505D6"/>
    <w:rsid w:val="00853A3A"/>
    <w:rsid w:val="0086118D"/>
    <w:rsid w:val="00865020"/>
    <w:rsid w:val="008650D1"/>
    <w:rsid w:val="00866ABD"/>
    <w:rsid w:val="00872ACD"/>
    <w:rsid w:val="00874EA2"/>
    <w:rsid w:val="00876B8A"/>
    <w:rsid w:val="00886418"/>
    <w:rsid w:val="00896B5A"/>
    <w:rsid w:val="008A3FDA"/>
    <w:rsid w:val="008A799F"/>
    <w:rsid w:val="008B3189"/>
    <w:rsid w:val="008B3CD1"/>
    <w:rsid w:val="008B59DA"/>
    <w:rsid w:val="008C2002"/>
    <w:rsid w:val="008C2994"/>
    <w:rsid w:val="008C2C39"/>
    <w:rsid w:val="008E4121"/>
    <w:rsid w:val="008E5506"/>
    <w:rsid w:val="008F783A"/>
    <w:rsid w:val="009006CB"/>
    <w:rsid w:val="009042D8"/>
    <w:rsid w:val="00905556"/>
    <w:rsid w:val="00905739"/>
    <w:rsid w:val="00906BF5"/>
    <w:rsid w:val="009078D8"/>
    <w:rsid w:val="0091579D"/>
    <w:rsid w:val="009160D3"/>
    <w:rsid w:val="00917489"/>
    <w:rsid w:val="00921470"/>
    <w:rsid w:val="00921778"/>
    <w:rsid w:val="0092294A"/>
    <w:rsid w:val="00923F06"/>
    <w:rsid w:val="009357F0"/>
    <w:rsid w:val="009366B0"/>
    <w:rsid w:val="00936D43"/>
    <w:rsid w:val="00940B63"/>
    <w:rsid w:val="00941900"/>
    <w:rsid w:val="009559F2"/>
    <w:rsid w:val="009568C7"/>
    <w:rsid w:val="00957A63"/>
    <w:rsid w:val="00957C8D"/>
    <w:rsid w:val="00962D4D"/>
    <w:rsid w:val="009646BF"/>
    <w:rsid w:val="00976794"/>
    <w:rsid w:val="00990E6F"/>
    <w:rsid w:val="00991098"/>
    <w:rsid w:val="00992071"/>
    <w:rsid w:val="009950C0"/>
    <w:rsid w:val="009A0BF0"/>
    <w:rsid w:val="009A5785"/>
    <w:rsid w:val="009A66A1"/>
    <w:rsid w:val="009B0908"/>
    <w:rsid w:val="009B13B0"/>
    <w:rsid w:val="009C2B8A"/>
    <w:rsid w:val="009C30C6"/>
    <w:rsid w:val="009C366B"/>
    <w:rsid w:val="009E3F4D"/>
    <w:rsid w:val="009F16E6"/>
    <w:rsid w:val="00A0661F"/>
    <w:rsid w:val="00A16B72"/>
    <w:rsid w:val="00A2141B"/>
    <w:rsid w:val="00A251F6"/>
    <w:rsid w:val="00A30D41"/>
    <w:rsid w:val="00A36548"/>
    <w:rsid w:val="00A3734C"/>
    <w:rsid w:val="00A37CAE"/>
    <w:rsid w:val="00A4237A"/>
    <w:rsid w:val="00A43AA0"/>
    <w:rsid w:val="00A44F9A"/>
    <w:rsid w:val="00A50283"/>
    <w:rsid w:val="00A546F3"/>
    <w:rsid w:val="00A76E2F"/>
    <w:rsid w:val="00A777C0"/>
    <w:rsid w:val="00A81F95"/>
    <w:rsid w:val="00A87F4D"/>
    <w:rsid w:val="00A94179"/>
    <w:rsid w:val="00AA5155"/>
    <w:rsid w:val="00AA5AD8"/>
    <w:rsid w:val="00AB2F69"/>
    <w:rsid w:val="00AC0D93"/>
    <w:rsid w:val="00AC2CF4"/>
    <w:rsid w:val="00AC7B45"/>
    <w:rsid w:val="00AE0100"/>
    <w:rsid w:val="00AF5B42"/>
    <w:rsid w:val="00AF7388"/>
    <w:rsid w:val="00AF77C7"/>
    <w:rsid w:val="00B0473B"/>
    <w:rsid w:val="00B14E53"/>
    <w:rsid w:val="00B32DCB"/>
    <w:rsid w:val="00B43C42"/>
    <w:rsid w:val="00B4622F"/>
    <w:rsid w:val="00B51735"/>
    <w:rsid w:val="00B5322D"/>
    <w:rsid w:val="00B53435"/>
    <w:rsid w:val="00B544AE"/>
    <w:rsid w:val="00B56EC8"/>
    <w:rsid w:val="00B577ED"/>
    <w:rsid w:val="00B57A8D"/>
    <w:rsid w:val="00B636EB"/>
    <w:rsid w:val="00B66787"/>
    <w:rsid w:val="00B77D4C"/>
    <w:rsid w:val="00B922C1"/>
    <w:rsid w:val="00B939B5"/>
    <w:rsid w:val="00BA1AD9"/>
    <w:rsid w:val="00BA69A6"/>
    <w:rsid w:val="00BB5447"/>
    <w:rsid w:val="00BC0620"/>
    <w:rsid w:val="00BC0879"/>
    <w:rsid w:val="00BC0ED9"/>
    <w:rsid w:val="00BC5070"/>
    <w:rsid w:val="00BD202C"/>
    <w:rsid w:val="00BE1751"/>
    <w:rsid w:val="00BE7DE3"/>
    <w:rsid w:val="00BF0707"/>
    <w:rsid w:val="00BF7974"/>
    <w:rsid w:val="00C1194A"/>
    <w:rsid w:val="00C22434"/>
    <w:rsid w:val="00C22FC8"/>
    <w:rsid w:val="00C26FDE"/>
    <w:rsid w:val="00C40A27"/>
    <w:rsid w:val="00C418E8"/>
    <w:rsid w:val="00C50C57"/>
    <w:rsid w:val="00C64DD3"/>
    <w:rsid w:val="00C666CB"/>
    <w:rsid w:val="00C74646"/>
    <w:rsid w:val="00C913C9"/>
    <w:rsid w:val="00C93789"/>
    <w:rsid w:val="00C94D4C"/>
    <w:rsid w:val="00C95755"/>
    <w:rsid w:val="00C97210"/>
    <w:rsid w:val="00CA25AA"/>
    <w:rsid w:val="00CB0D76"/>
    <w:rsid w:val="00CB6E96"/>
    <w:rsid w:val="00CC129B"/>
    <w:rsid w:val="00CC3070"/>
    <w:rsid w:val="00CD668A"/>
    <w:rsid w:val="00CE6064"/>
    <w:rsid w:val="00CE6933"/>
    <w:rsid w:val="00CE73F1"/>
    <w:rsid w:val="00D02AFA"/>
    <w:rsid w:val="00D04835"/>
    <w:rsid w:val="00D15D6D"/>
    <w:rsid w:val="00D24A50"/>
    <w:rsid w:val="00D267C8"/>
    <w:rsid w:val="00D30BA1"/>
    <w:rsid w:val="00D362A1"/>
    <w:rsid w:val="00D528C6"/>
    <w:rsid w:val="00D53921"/>
    <w:rsid w:val="00D540F9"/>
    <w:rsid w:val="00D571E3"/>
    <w:rsid w:val="00D674E8"/>
    <w:rsid w:val="00D732E7"/>
    <w:rsid w:val="00D7492C"/>
    <w:rsid w:val="00D82AA4"/>
    <w:rsid w:val="00D86CAD"/>
    <w:rsid w:val="00D92F38"/>
    <w:rsid w:val="00DA2B88"/>
    <w:rsid w:val="00DA3BAE"/>
    <w:rsid w:val="00DB69D6"/>
    <w:rsid w:val="00DB7938"/>
    <w:rsid w:val="00DC5FE6"/>
    <w:rsid w:val="00DC6B7B"/>
    <w:rsid w:val="00DC70FD"/>
    <w:rsid w:val="00DD15DD"/>
    <w:rsid w:val="00DD6686"/>
    <w:rsid w:val="00DE15F9"/>
    <w:rsid w:val="00DE3E31"/>
    <w:rsid w:val="00E046F4"/>
    <w:rsid w:val="00E11D1F"/>
    <w:rsid w:val="00E26EC0"/>
    <w:rsid w:val="00E378DB"/>
    <w:rsid w:val="00E4196B"/>
    <w:rsid w:val="00E466FD"/>
    <w:rsid w:val="00E57557"/>
    <w:rsid w:val="00E728C0"/>
    <w:rsid w:val="00EA29E7"/>
    <w:rsid w:val="00EA593C"/>
    <w:rsid w:val="00EB5660"/>
    <w:rsid w:val="00ED1C1E"/>
    <w:rsid w:val="00ED4017"/>
    <w:rsid w:val="00EE126F"/>
    <w:rsid w:val="00EE49A3"/>
    <w:rsid w:val="00EE61A8"/>
    <w:rsid w:val="00EF1FCF"/>
    <w:rsid w:val="00EF6789"/>
    <w:rsid w:val="00F04FE5"/>
    <w:rsid w:val="00F06B70"/>
    <w:rsid w:val="00F06E6F"/>
    <w:rsid w:val="00F120F1"/>
    <w:rsid w:val="00F152DA"/>
    <w:rsid w:val="00F214CA"/>
    <w:rsid w:val="00F23F72"/>
    <w:rsid w:val="00F27581"/>
    <w:rsid w:val="00F309DA"/>
    <w:rsid w:val="00F43171"/>
    <w:rsid w:val="00F44F20"/>
    <w:rsid w:val="00F46557"/>
    <w:rsid w:val="00F4784D"/>
    <w:rsid w:val="00F56ACA"/>
    <w:rsid w:val="00F61C23"/>
    <w:rsid w:val="00F61D1A"/>
    <w:rsid w:val="00F817FC"/>
    <w:rsid w:val="00F826F8"/>
    <w:rsid w:val="00F855BB"/>
    <w:rsid w:val="00F86A61"/>
    <w:rsid w:val="00F91284"/>
    <w:rsid w:val="00F95BEB"/>
    <w:rsid w:val="00FA168C"/>
    <w:rsid w:val="00FC0095"/>
    <w:rsid w:val="00FD16A0"/>
    <w:rsid w:val="00FD2733"/>
    <w:rsid w:val="00FD6A08"/>
    <w:rsid w:val="00FE1774"/>
    <w:rsid w:val="00FE389A"/>
    <w:rsid w:val="00FF1A86"/>
    <w:rsid w:val="00FF26F5"/>
    <w:rsid w:val="00FF3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14"/>
    <o:shapelayout v:ext="edit">
      <o:idmap v:ext="edit" data="2"/>
    </o:shapelayout>
  </w:shapeDefaults>
  <w:decimalSymbol w:val="."/>
  <w:listSeparator w:val=","/>
  <w14:docId w14:val="71B78E7D"/>
  <w15:chartTrackingRefBased/>
  <w15:docId w15:val="{164C203D-1D8F-46F9-9456-A5CDEAA12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21E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B13B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9B13B0"/>
    <w:pPr>
      <w:spacing w:before="100" w:beforeAutospacing="1" w:after="100" w:afterAutospacing="1"/>
      <w:outlineLvl w:val="1"/>
    </w:pPr>
    <w:rPr>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13B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B13B0"/>
    <w:rPr>
      <w:rFonts w:ascii="Times New Roman" w:eastAsia="Times New Roman" w:hAnsi="Times New Roman" w:cs="Times New Roman"/>
      <w:b/>
      <w:bCs/>
      <w:sz w:val="36"/>
      <w:szCs w:val="36"/>
    </w:rPr>
  </w:style>
  <w:style w:type="table" w:styleId="TableGrid">
    <w:name w:val="Table Grid"/>
    <w:basedOn w:val="TableNormal"/>
    <w:uiPriority w:val="39"/>
    <w:rsid w:val="009B13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B13B0"/>
    <w:pPr>
      <w:tabs>
        <w:tab w:val="center" w:pos="4680"/>
        <w:tab w:val="right" w:pos="9360"/>
      </w:tabs>
    </w:pPr>
  </w:style>
  <w:style w:type="character" w:customStyle="1" w:styleId="HeaderChar">
    <w:name w:val="Header Char"/>
    <w:basedOn w:val="DefaultParagraphFont"/>
    <w:link w:val="Header"/>
    <w:uiPriority w:val="99"/>
    <w:rsid w:val="009B13B0"/>
  </w:style>
  <w:style w:type="paragraph" w:styleId="ListParagraph">
    <w:name w:val="List Paragraph"/>
    <w:basedOn w:val="Normal"/>
    <w:uiPriority w:val="34"/>
    <w:qFormat/>
    <w:rsid w:val="009B13B0"/>
    <w:pPr>
      <w:ind w:left="720"/>
      <w:contextualSpacing/>
    </w:pPr>
  </w:style>
  <w:style w:type="character" w:customStyle="1" w:styleId="BalloonTextChar">
    <w:name w:val="Balloon Text Char"/>
    <w:basedOn w:val="DefaultParagraphFont"/>
    <w:link w:val="BalloonText"/>
    <w:uiPriority w:val="99"/>
    <w:semiHidden/>
    <w:rsid w:val="009B13B0"/>
    <w:rPr>
      <w:rFonts w:ascii="Segoe UI" w:hAnsi="Segoe UI" w:cs="Segoe UI"/>
      <w:sz w:val="18"/>
      <w:szCs w:val="18"/>
    </w:rPr>
  </w:style>
  <w:style w:type="paragraph" w:styleId="BalloonText">
    <w:name w:val="Balloon Text"/>
    <w:basedOn w:val="Normal"/>
    <w:link w:val="BalloonTextChar"/>
    <w:uiPriority w:val="99"/>
    <w:semiHidden/>
    <w:unhideWhenUsed/>
    <w:rsid w:val="009B13B0"/>
    <w:rPr>
      <w:rFonts w:ascii="Segoe UI" w:hAnsi="Segoe UI" w:cs="Segoe UI"/>
      <w:sz w:val="18"/>
      <w:szCs w:val="18"/>
    </w:rPr>
  </w:style>
  <w:style w:type="character" w:customStyle="1" w:styleId="BalloonTextChar1">
    <w:name w:val="Balloon Text Char1"/>
    <w:basedOn w:val="DefaultParagraphFont"/>
    <w:uiPriority w:val="99"/>
    <w:semiHidden/>
    <w:rsid w:val="009B13B0"/>
    <w:rPr>
      <w:rFonts w:ascii="Segoe UI" w:hAnsi="Segoe UI" w:cs="Segoe UI"/>
      <w:sz w:val="18"/>
      <w:szCs w:val="18"/>
    </w:rPr>
  </w:style>
  <w:style w:type="paragraph" w:styleId="Footer">
    <w:name w:val="footer"/>
    <w:basedOn w:val="Normal"/>
    <w:link w:val="FooterChar"/>
    <w:uiPriority w:val="99"/>
    <w:unhideWhenUsed/>
    <w:rsid w:val="009B13B0"/>
    <w:pPr>
      <w:tabs>
        <w:tab w:val="center" w:pos="4680"/>
        <w:tab w:val="right" w:pos="9360"/>
      </w:tabs>
    </w:pPr>
  </w:style>
  <w:style w:type="character" w:customStyle="1" w:styleId="FooterChar">
    <w:name w:val="Footer Char"/>
    <w:basedOn w:val="DefaultParagraphFont"/>
    <w:link w:val="Footer"/>
    <w:uiPriority w:val="99"/>
    <w:rsid w:val="009B13B0"/>
  </w:style>
  <w:style w:type="character" w:customStyle="1" w:styleId="xbe">
    <w:name w:val="_xbe"/>
    <w:basedOn w:val="DefaultParagraphFont"/>
    <w:rsid w:val="009B13B0"/>
  </w:style>
  <w:style w:type="paragraph" w:customStyle="1" w:styleId="Default">
    <w:name w:val="Default"/>
    <w:rsid w:val="009B13B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EndNoteBibliographyTitle">
    <w:name w:val="EndNote Bibliography Title"/>
    <w:basedOn w:val="Normal"/>
    <w:link w:val="EndNoteBibliographyTitleChar"/>
    <w:rsid w:val="009B13B0"/>
    <w:pPr>
      <w:framePr w:hSpace="180" w:wrap="around" w:vAnchor="text" w:hAnchor="text" w:y="1"/>
      <w:jc w:val="center"/>
    </w:pPr>
    <w:rPr>
      <w:rFonts w:ascii="Calibri" w:hAnsi="Calibri" w:cs="Calibri"/>
      <w:noProof/>
      <w:sz w:val="22"/>
    </w:rPr>
  </w:style>
  <w:style w:type="character" w:customStyle="1" w:styleId="EndNoteBibliographyTitleChar">
    <w:name w:val="EndNote Bibliography Title Char"/>
    <w:basedOn w:val="DefaultParagraphFont"/>
    <w:link w:val="EndNoteBibliographyTitle"/>
    <w:rsid w:val="009B13B0"/>
    <w:rPr>
      <w:rFonts w:ascii="Calibri" w:eastAsia="Times New Roman" w:hAnsi="Calibri" w:cs="Calibri"/>
      <w:noProof/>
      <w:szCs w:val="24"/>
    </w:rPr>
  </w:style>
  <w:style w:type="paragraph" w:customStyle="1" w:styleId="EndNoteBibliography">
    <w:name w:val="EndNote Bibliography"/>
    <w:basedOn w:val="Normal"/>
    <w:link w:val="EndNoteBibliographyChar"/>
    <w:rsid w:val="009B13B0"/>
    <w:pPr>
      <w:framePr w:hSpace="180" w:wrap="around" w:vAnchor="text" w:hAnchor="text" w:y="1"/>
    </w:pPr>
    <w:rPr>
      <w:rFonts w:ascii="Calibri" w:hAnsi="Calibri" w:cs="Calibri"/>
      <w:noProof/>
      <w:sz w:val="22"/>
    </w:rPr>
  </w:style>
  <w:style w:type="character" w:customStyle="1" w:styleId="EndNoteBibliographyChar">
    <w:name w:val="EndNote Bibliography Char"/>
    <w:basedOn w:val="DefaultParagraphFont"/>
    <w:link w:val="EndNoteBibliography"/>
    <w:rsid w:val="009B13B0"/>
    <w:rPr>
      <w:rFonts w:ascii="Calibri" w:eastAsia="Times New Roman" w:hAnsi="Calibri" w:cs="Calibri"/>
      <w:noProof/>
      <w:szCs w:val="24"/>
    </w:rPr>
  </w:style>
  <w:style w:type="character" w:styleId="Hyperlink">
    <w:name w:val="Hyperlink"/>
    <w:basedOn w:val="DefaultParagraphFont"/>
    <w:uiPriority w:val="99"/>
    <w:unhideWhenUsed/>
    <w:rsid w:val="009B13B0"/>
    <w:rPr>
      <w:color w:val="0000FF"/>
      <w:u w:val="single"/>
    </w:rPr>
  </w:style>
  <w:style w:type="paragraph" w:styleId="CommentText">
    <w:name w:val="annotation text"/>
    <w:basedOn w:val="Normal"/>
    <w:link w:val="CommentTextChar"/>
    <w:uiPriority w:val="99"/>
    <w:unhideWhenUsed/>
    <w:rsid w:val="009B13B0"/>
    <w:rPr>
      <w:sz w:val="20"/>
      <w:szCs w:val="20"/>
    </w:rPr>
  </w:style>
  <w:style w:type="character" w:customStyle="1" w:styleId="CommentTextChar">
    <w:name w:val="Comment Text Char"/>
    <w:basedOn w:val="DefaultParagraphFont"/>
    <w:link w:val="CommentText"/>
    <w:uiPriority w:val="99"/>
    <w:rsid w:val="009B13B0"/>
    <w:rPr>
      <w:sz w:val="20"/>
      <w:szCs w:val="20"/>
    </w:rPr>
  </w:style>
  <w:style w:type="character" w:customStyle="1" w:styleId="CommentSubjectChar">
    <w:name w:val="Comment Subject Char"/>
    <w:basedOn w:val="CommentTextChar"/>
    <w:link w:val="CommentSubject"/>
    <w:uiPriority w:val="99"/>
    <w:semiHidden/>
    <w:rsid w:val="009B13B0"/>
    <w:rPr>
      <w:b/>
      <w:bCs/>
      <w:sz w:val="20"/>
      <w:szCs w:val="20"/>
    </w:rPr>
  </w:style>
  <w:style w:type="paragraph" w:styleId="CommentSubject">
    <w:name w:val="annotation subject"/>
    <w:basedOn w:val="CommentText"/>
    <w:next w:val="CommentText"/>
    <w:link w:val="CommentSubjectChar"/>
    <w:uiPriority w:val="99"/>
    <w:semiHidden/>
    <w:unhideWhenUsed/>
    <w:rsid w:val="009B13B0"/>
    <w:rPr>
      <w:b/>
      <w:bCs/>
    </w:rPr>
  </w:style>
  <w:style w:type="character" w:customStyle="1" w:styleId="CommentSubjectChar1">
    <w:name w:val="Comment Subject Char1"/>
    <w:basedOn w:val="CommentTextChar"/>
    <w:uiPriority w:val="99"/>
    <w:semiHidden/>
    <w:rsid w:val="009B13B0"/>
    <w:rPr>
      <w:b/>
      <w:bCs/>
      <w:sz w:val="20"/>
      <w:szCs w:val="20"/>
    </w:rPr>
  </w:style>
  <w:style w:type="character" w:customStyle="1" w:styleId="hit">
    <w:name w:val="hit"/>
    <w:basedOn w:val="DefaultParagraphFont"/>
    <w:rsid w:val="009B13B0"/>
  </w:style>
  <w:style w:type="character" w:styleId="CommentReference">
    <w:name w:val="annotation reference"/>
    <w:basedOn w:val="DefaultParagraphFont"/>
    <w:uiPriority w:val="99"/>
    <w:semiHidden/>
    <w:unhideWhenUsed/>
    <w:rsid w:val="009B13B0"/>
    <w:rPr>
      <w:sz w:val="16"/>
      <w:szCs w:val="16"/>
    </w:rPr>
  </w:style>
  <w:style w:type="paragraph" w:styleId="NormalWeb">
    <w:name w:val="Normal (Web)"/>
    <w:basedOn w:val="Normal"/>
    <w:uiPriority w:val="99"/>
    <w:semiHidden/>
    <w:unhideWhenUsed/>
    <w:rsid w:val="009B13B0"/>
    <w:pPr>
      <w:spacing w:before="100" w:beforeAutospacing="1" w:after="100" w:afterAutospacing="1"/>
    </w:pPr>
  </w:style>
  <w:style w:type="character" w:styleId="FollowedHyperlink">
    <w:name w:val="FollowedHyperlink"/>
    <w:basedOn w:val="DefaultParagraphFont"/>
    <w:uiPriority w:val="99"/>
    <w:semiHidden/>
    <w:unhideWhenUsed/>
    <w:rsid w:val="009B13B0"/>
    <w:rPr>
      <w:color w:val="954F72" w:themeColor="followedHyperlink"/>
      <w:u w:val="single"/>
    </w:rPr>
  </w:style>
  <w:style w:type="character" w:styleId="Emphasis">
    <w:name w:val="Emphasis"/>
    <w:basedOn w:val="DefaultParagraphFont"/>
    <w:uiPriority w:val="20"/>
    <w:qFormat/>
    <w:rsid w:val="00772B45"/>
    <w:rPr>
      <w:i/>
      <w:iCs/>
    </w:rPr>
  </w:style>
  <w:style w:type="paragraph" w:customStyle="1" w:styleId="alt">
    <w:name w:val="alt"/>
    <w:basedOn w:val="Normal"/>
    <w:rsid w:val="00C666CB"/>
    <w:pPr>
      <w:spacing w:before="100" w:beforeAutospacing="1" w:after="100" w:afterAutospacing="1"/>
    </w:pPr>
  </w:style>
  <w:style w:type="paragraph" w:styleId="Revision">
    <w:name w:val="Revision"/>
    <w:hidden/>
    <w:uiPriority w:val="99"/>
    <w:semiHidden/>
    <w:rsid w:val="00DD15DD"/>
    <w:pPr>
      <w:spacing w:after="0" w:line="240" w:lineRule="auto"/>
    </w:pPr>
    <w:rPr>
      <w:rFonts w:ascii="Times New Roman" w:eastAsia="Times New Roman" w:hAnsi="Times New Roman" w:cs="Times New Roman"/>
      <w:sz w:val="24"/>
      <w:szCs w:val="24"/>
    </w:rPr>
  </w:style>
  <w:style w:type="character" w:customStyle="1" w:styleId="text-smallcaps">
    <w:name w:val="text-smallcaps"/>
    <w:basedOn w:val="DefaultParagraphFont"/>
    <w:rsid w:val="001D66A9"/>
  </w:style>
  <w:style w:type="character" w:styleId="UnresolvedMention">
    <w:name w:val="Unresolved Mention"/>
    <w:basedOn w:val="DefaultParagraphFont"/>
    <w:uiPriority w:val="99"/>
    <w:semiHidden/>
    <w:unhideWhenUsed/>
    <w:rsid w:val="00EA29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6360">
      <w:bodyDiv w:val="1"/>
      <w:marLeft w:val="0"/>
      <w:marRight w:val="0"/>
      <w:marTop w:val="0"/>
      <w:marBottom w:val="0"/>
      <w:divBdr>
        <w:top w:val="none" w:sz="0" w:space="0" w:color="auto"/>
        <w:left w:val="none" w:sz="0" w:space="0" w:color="auto"/>
        <w:bottom w:val="none" w:sz="0" w:space="0" w:color="auto"/>
        <w:right w:val="none" w:sz="0" w:space="0" w:color="auto"/>
      </w:divBdr>
    </w:div>
    <w:div w:id="212470425">
      <w:bodyDiv w:val="1"/>
      <w:marLeft w:val="0"/>
      <w:marRight w:val="0"/>
      <w:marTop w:val="0"/>
      <w:marBottom w:val="0"/>
      <w:divBdr>
        <w:top w:val="none" w:sz="0" w:space="0" w:color="auto"/>
        <w:left w:val="none" w:sz="0" w:space="0" w:color="auto"/>
        <w:bottom w:val="none" w:sz="0" w:space="0" w:color="auto"/>
        <w:right w:val="none" w:sz="0" w:space="0" w:color="auto"/>
      </w:divBdr>
    </w:div>
    <w:div w:id="260339172">
      <w:bodyDiv w:val="1"/>
      <w:marLeft w:val="0"/>
      <w:marRight w:val="0"/>
      <w:marTop w:val="0"/>
      <w:marBottom w:val="0"/>
      <w:divBdr>
        <w:top w:val="none" w:sz="0" w:space="0" w:color="auto"/>
        <w:left w:val="none" w:sz="0" w:space="0" w:color="auto"/>
        <w:bottom w:val="none" w:sz="0" w:space="0" w:color="auto"/>
        <w:right w:val="none" w:sz="0" w:space="0" w:color="auto"/>
      </w:divBdr>
    </w:div>
    <w:div w:id="265310628">
      <w:bodyDiv w:val="1"/>
      <w:marLeft w:val="0"/>
      <w:marRight w:val="0"/>
      <w:marTop w:val="0"/>
      <w:marBottom w:val="0"/>
      <w:divBdr>
        <w:top w:val="none" w:sz="0" w:space="0" w:color="auto"/>
        <w:left w:val="none" w:sz="0" w:space="0" w:color="auto"/>
        <w:bottom w:val="none" w:sz="0" w:space="0" w:color="auto"/>
        <w:right w:val="none" w:sz="0" w:space="0" w:color="auto"/>
      </w:divBdr>
      <w:divsChild>
        <w:div w:id="2126347410">
          <w:marLeft w:val="0"/>
          <w:marRight w:val="0"/>
          <w:marTop w:val="300"/>
          <w:marBottom w:val="300"/>
          <w:divBdr>
            <w:top w:val="none" w:sz="0" w:space="0" w:color="auto"/>
            <w:left w:val="none" w:sz="0" w:space="0" w:color="auto"/>
            <w:bottom w:val="none" w:sz="0" w:space="0" w:color="auto"/>
            <w:right w:val="none" w:sz="0" w:space="0" w:color="auto"/>
          </w:divBdr>
          <w:divsChild>
            <w:div w:id="182924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915686">
      <w:bodyDiv w:val="1"/>
      <w:marLeft w:val="0"/>
      <w:marRight w:val="0"/>
      <w:marTop w:val="0"/>
      <w:marBottom w:val="0"/>
      <w:divBdr>
        <w:top w:val="none" w:sz="0" w:space="0" w:color="auto"/>
        <w:left w:val="none" w:sz="0" w:space="0" w:color="auto"/>
        <w:bottom w:val="none" w:sz="0" w:space="0" w:color="auto"/>
        <w:right w:val="none" w:sz="0" w:space="0" w:color="auto"/>
      </w:divBdr>
    </w:div>
    <w:div w:id="336688944">
      <w:bodyDiv w:val="1"/>
      <w:marLeft w:val="0"/>
      <w:marRight w:val="0"/>
      <w:marTop w:val="0"/>
      <w:marBottom w:val="0"/>
      <w:divBdr>
        <w:top w:val="none" w:sz="0" w:space="0" w:color="auto"/>
        <w:left w:val="none" w:sz="0" w:space="0" w:color="auto"/>
        <w:bottom w:val="none" w:sz="0" w:space="0" w:color="auto"/>
        <w:right w:val="none" w:sz="0" w:space="0" w:color="auto"/>
      </w:divBdr>
    </w:div>
    <w:div w:id="358818036">
      <w:bodyDiv w:val="1"/>
      <w:marLeft w:val="0"/>
      <w:marRight w:val="0"/>
      <w:marTop w:val="0"/>
      <w:marBottom w:val="0"/>
      <w:divBdr>
        <w:top w:val="none" w:sz="0" w:space="0" w:color="auto"/>
        <w:left w:val="none" w:sz="0" w:space="0" w:color="auto"/>
        <w:bottom w:val="none" w:sz="0" w:space="0" w:color="auto"/>
        <w:right w:val="none" w:sz="0" w:space="0" w:color="auto"/>
      </w:divBdr>
    </w:div>
    <w:div w:id="374281438">
      <w:bodyDiv w:val="1"/>
      <w:marLeft w:val="0"/>
      <w:marRight w:val="0"/>
      <w:marTop w:val="0"/>
      <w:marBottom w:val="0"/>
      <w:divBdr>
        <w:top w:val="none" w:sz="0" w:space="0" w:color="auto"/>
        <w:left w:val="none" w:sz="0" w:space="0" w:color="auto"/>
        <w:bottom w:val="none" w:sz="0" w:space="0" w:color="auto"/>
        <w:right w:val="none" w:sz="0" w:space="0" w:color="auto"/>
      </w:divBdr>
    </w:div>
    <w:div w:id="536548453">
      <w:bodyDiv w:val="1"/>
      <w:marLeft w:val="0"/>
      <w:marRight w:val="0"/>
      <w:marTop w:val="0"/>
      <w:marBottom w:val="0"/>
      <w:divBdr>
        <w:top w:val="none" w:sz="0" w:space="0" w:color="auto"/>
        <w:left w:val="none" w:sz="0" w:space="0" w:color="auto"/>
        <w:bottom w:val="none" w:sz="0" w:space="0" w:color="auto"/>
        <w:right w:val="none" w:sz="0" w:space="0" w:color="auto"/>
      </w:divBdr>
    </w:div>
    <w:div w:id="569001249">
      <w:bodyDiv w:val="1"/>
      <w:marLeft w:val="0"/>
      <w:marRight w:val="0"/>
      <w:marTop w:val="0"/>
      <w:marBottom w:val="0"/>
      <w:divBdr>
        <w:top w:val="none" w:sz="0" w:space="0" w:color="auto"/>
        <w:left w:val="none" w:sz="0" w:space="0" w:color="auto"/>
        <w:bottom w:val="none" w:sz="0" w:space="0" w:color="auto"/>
        <w:right w:val="none" w:sz="0" w:space="0" w:color="auto"/>
      </w:divBdr>
    </w:div>
    <w:div w:id="569928518">
      <w:bodyDiv w:val="1"/>
      <w:marLeft w:val="0"/>
      <w:marRight w:val="0"/>
      <w:marTop w:val="0"/>
      <w:marBottom w:val="0"/>
      <w:divBdr>
        <w:top w:val="none" w:sz="0" w:space="0" w:color="auto"/>
        <w:left w:val="none" w:sz="0" w:space="0" w:color="auto"/>
        <w:bottom w:val="none" w:sz="0" w:space="0" w:color="auto"/>
        <w:right w:val="none" w:sz="0" w:space="0" w:color="auto"/>
      </w:divBdr>
      <w:divsChild>
        <w:div w:id="1137145665">
          <w:marLeft w:val="0"/>
          <w:marRight w:val="0"/>
          <w:marTop w:val="300"/>
          <w:marBottom w:val="300"/>
          <w:divBdr>
            <w:top w:val="none" w:sz="0" w:space="0" w:color="auto"/>
            <w:left w:val="none" w:sz="0" w:space="0" w:color="auto"/>
            <w:bottom w:val="none" w:sz="0" w:space="0" w:color="auto"/>
            <w:right w:val="none" w:sz="0" w:space="0" w:color="auto"/>
          </w:divBdr>
          <w:divsChild>
            <w:div w:id="86386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368521">
      <w:bodyDiv w:val="1"/>
      <w:marLeft w:val="0"/>
      <w:marRight w:val="0"/>
      <w:marTop w:val="0"/>
      <w:marBottom w:val="0"/>
      <w:divBdr>
        <w:top w:val="none" w:sz="0" w:space="0" w:color="auto"/>
        <w:left w:val="none" w:sz="0" w:space="0" w:color="auto"/>
        <w:bottom w:val="none" w:sz="0" w:space="0" w:color="auto"/>
        <w:right w:val="none" w:sz="0" w:space="0" w:color="auto"/>
      </w:divBdr>
      <w:divsChild>
        <w:div w:id="1928079077">
          <w:marLeft w:val="0"/>
          <w:marRight w:val="0"/>
          <w:marTop w:val="300"/>
          <w:marBottom w:val="300"/>
          <w:divBdr>
            <w:top w:val="none" w:sz="0" w:space="0" w:color="auto"/>
            <w:left w:val="none" w:sz="0" w:space="0" w:color="auto"/>
            <w:bottom w:val="none" w:sz="0" w:space="0" w:color="auto"/>
            <w:right w:val="none" w:sz="0" w:space="0" w:color="auto"/>
          </w:divBdr>
          <w:divsChild>
            <w:div w:id="193084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421878">
      <w:bodyDiv w:val="1"/>
      <w:marLeft w:val="0"/>
      <w:marRight w:val="0"/>
      <w:marTop w:val="0"/>
      <w:marBottom w:val="0"/>
      <w:divBdr>
        <w:top w:val="none" w:sz="0" w:space="0" w:color="auto"/>
        <w:left w:val="none" w:sz="0" w:space="0" w:color="auto"/>
        <w:bottom w:val="none" w:sz="0" w:space="0" w:color="auto"/>
        <w:right w:val="none" w:sz="0" w:space="0" w:color="auto"/>
      </w:divBdr>
    </w:div>
    <w:div w:id="799305884">
      <w:bodyDiv w:val="1"/>
      <w:marLeft w:val="0"/>
      <w:marRight w:val="0"/>
      <w:marTop w:val="0"/>
      <w:marBottom w:val="0"/>
      <w:divBdr>
        <w:top w:val="none" w:sz="0" w:space="0" w:color="auto"/>
        <w:left w:val="none" w:sz="0" w:space="0" w:color="auto"/>
        <w:bottom w:val="none" w:sz="0" w:space="0" w:color="auto"/>
        <w:right w:val="none" w:sz="0" w:space="0" w:color="auto"/>
      </w:divBdr>
    </w:div>
    <w:div w:id="951739336">
      <w:bodyDiv w:val="1"/>
      <w:marLeft w:val="0"/>
      <w:marRight w:val="0"/>
      <w:marTop w:val="0"/>
      <w:marBottom w:val="0"/>
      <w:divBdr>
        <w:top w:val="none" w:sz="0" w:space="0" w:color="auto"/>
        <w:left w:val="none" w:sz="0" w:space="0" w:color="auto"/>
        <w:bottom w:val="none" w:sz="0" w:space="0" w:color="auto"/>
        <w:right w:val="none" w:sz="0" w:space="0" w:color="auto"/>
      </w:divBdr>
    </w:div>
    <w:div w:id="1010792880">
      <w:bodyDiv w:val="1"/>
      <w:marLeft w:val="0"/>
      <w:marRight w:val="0"/>
      <w:marTop w:val="0"/>
      <w:marBottom w:val="0"/>
      <w:divBdr>
        <w:top w:val="none" w:sz="0" w:space="0" w:color="auto"/>
        <w:left w:val="none" w:sz="0" w:space="0" w:color="auto"/>
        <w:bottom w:val="none" w:sz="0" w:space="0" w:color="auto"/>
        <w:right w:val="none" w:sz="0" w:space="0" w:color="auto"/>
      </w:divBdr>
    </w:div>
    <w:div w:id="1131097388">
      <w:bodyDiv w:val="1"/>
      <w:marLeft w:val="0"/>
      <w:marRight w:val="0"/>
      <w:marTop w:val="0"/>
      <w:marBottom w:val="0"/>
      <w:divBdr>
        <w:top w:val="none" w:sz="0" w:space="0" w:color="auto"/>
        <w:left w:val="none" w:sz="0" w:space="0" w:color="auto"/>
        <w:bottom w:val="none" w:sz="0" w:space="0" w:color="auto"/>
        <w:right w:val="none" w:sz="0" w:space="0" w:color="auto"/>
      </w:divBdr>
    </w:div>
    <w:div w:id="1256132771">
      <w:bodyDiv w:val="1"/>
      <w:marLeft w:val="0"/>
      <w:marRight w:val="0"/>
      <w:marTop w:val="0"/>
      <w:marBottom w:val="0"/>
      <w:divBdr>
        <w:top w:val="none" w:sz="0" w:space="0" w:color="auto"/>
        <w:left w:val="none" w:sz="0" w:space="0" w:color="auto"/>
        <w:bottom w:val="none" w:sz="0" w:space="0" w:color="auto"/>
        <w:right w:val="none" w:sz="0" w:space="0" w:color="auto"/>
      </w:divBdr>
    </w:div>
    <w:div w:id="1312520444">
      <w:bodyDiv w:val="1"/>
      <w:marLeft w:val="0"/>
      <w:marRight w:val="0"/>
      <w:marTop w:val="0"/>
      <w:marBottom w:val="0"/>
      <w:divBdr>
        <w:top w:val="none" w:sz="0" w:space="0" w:color="auto"/>
        <w:left w:val="none" w:sz="0" w:space="0" w:color="auto"/>
        <w:bottom w:val="none" w:sz="0" w:space="0" w:color="auto"/>
        <w:right w:val="none" w:sz="0" w:space="0" w:color="auto"/>
      </w:divBdr>
    </w:div>
    <w:div w:id="1327519248">
      <w:bodyDiv w:val="1"/>
      <w:marLeft w:val="0"/>
      <w:marRight w:val="0"/>
      <w:marTop w:val="0"/>
      <w:marBottom w:val="0"/>
      <w:divBdr>
        <w:top w:val="none" w:sz="0" w:space="0" w:color="auto"/>
        <w:left w:val="none" w:sz="0" w:space="0" w:color="auto"/>
        <w:bottom w:val="none" w:sz="0" w:space="0" w:color="auto"/>
        <w:right w:val="none" w:sz="0" w:space="0" w:color="auto"/>
      </w:divBdr>
      <w:divsChild>
        <w:div w:id="110827447">
          <w:marLeft w:val="0"/>
          <w:marRight w:val="0"/>
          <w:marTop w:val="0"/>
          <w:marBottom w:val="0"/>
          <w:divBdr>
            <w:top w:val="none" w:sz="0" w:space="0" w:color="auto"/>
            <w:left w:val="none" w:sz="0" w:space="0" w:color="auto"/>
            <w:bottom w:val="none" w:sz="0" w:space="0" w:color="auto"/>
            <w:right w:val="none" w:sz="0" w:space="0" w:color="auto"/>
          </w:divBdr>
          <w:divsChild>
            <w:div w:id="143636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89177">
      <w:bodyDiv w:val="1"/>
      <w:marLeft w:val="0"/>
      <w:marRight w:val="0"/>
      <w:marTop w:val="0"/>
      <w:marBottom w:val="0"/>
      <w:divBdr>
        <w:top w:val="none" w:sz="0" w:space="0" w:color="auto"/>
        <w:left w:val="none" w:sz="0" w:space="0" w:color="auto"/>
        <w:bottom w:val="none" w:sz="0" w:space="0" w:color="auto"/>
        <w:right w:val="none" w:sz="0" w:space="0" w:color="auto"/>
      </w:divBdr>
      <w:divsChild>
        <w:div w:id="1743483831">
          <w:marLeft w:val="225"/>
          <w:marRight w:val="225"/>
          <w:marTop w:val="0"/>
          <w:marBottom w:val="0"/>
          <w:divBdr>
            <w:top w:val="none" w:sz="0" w:space="0" w:color="auto"/>
            <w:left w:val="none" w:sz="0" w:space="0" w:color="auto"/>
            <w:bottom w:val="none" w:sz="0" w:space="0" w:color="auto"/>
            <w:right w:val="none" w:sz="0" w:space="0" w:color="auto"/>
          </w:divBdr>
          <w:divsChild>
            <w:div w:id="8676438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19716406">
      <w:bodyDiv w:val="1"/>
      <w:marLeft w:val="0"/>
      <w:marRight w:val="0"/>
      <w:marTop w:val="0"/>
      <w:marBottom w:val="0"/>
      <w:divBdr>
        <w:top w:val="none" w:sz="0" w:space="0" w:color="auto"/>
        <w:left w:val="none" w:sz="0" w:space="0" w:color="auto"/>
        <w:bottom w:val="none" w:sz="0" w:space="0" w:color="auto"/>
        <w:right w:val="none" w:sz="0" w:space="0" w:color="auto"/>
      </w:divBdr>
    </w:div>
    <w:div w:id="1472289080">
      <w:bodyDiv w:val="1"/>
      <w:marLeft w:val="0"/>
      <w:marRight w:val="0"/>
      <w:marTop w:val="0"/>
      <w:marBottom w:val="0"/>
      <w:divBdr>
        <w:top w:val="none" w:sz="0" w:space="0" w:color="auto"/>
        <w:left w:val="none" w:sz="0" w:space="0" w:color="auto"/>
        <w:bottom w:val="none" w:sz="0" w:space="0" w:color="auto"/>
        <w:right w:val="none" w:sz="0" w:space="0" w:color="auto"/>
      </w:divBdr>
    </w:div>
    <w:div w:id="1510176406">
      <w:bodyDiv w:val="1"/>
      <w:marLeft w:val="0"/>
      <w:marRight w:val="0"/>
      <w:marTop w:val="0"/>
      <w:marBottom w:val="0"/>
      <w:divBdr>
        <w:top w:val="none" w:sz="0" w:space="0" w:color="auto"/>
        <w:left w:val="none" w:sz="0" w:space="0" w:color="auto"/>
        <w:bottom w:val="none" w:sz="0" w:space="0" w:color="auto"/>
        <w:right w:val="none" w:sz="0" w:space="0" w:color="auto"/>
      </w:divBdr>
    </w:div>
    <w:div w:id="2041347355">
      <w:bodyDiv w:val="1"/>
      <w:marLeft w:val="0"/>
      <w:marRight w:val="0"/>
      <w:marTop w:val="0"/>
      <w:marBottom w:val="0"/>
      <w:divBdr>
        <w:top w:val="none" w:sz="0" w:space="0" w:color="auto"/>
        <w:left w:val="none" w:sz="0" w:space="0" w:color="auto"/>
        <w:bottom w:val="none" w:sz="0" w:space="0" w:color="auto"/>
        <w:right w:val="none" w:sz="0" w:space="0" w:color="auto"/>
      </w:divBdr>
    </w:div>
    <w:div w:id="2078047108">
      <w:bodyDiv w:val="1"/>
      <w:marLeft w:val="0"/>
      <w:marRight w:val="0"/>
      <w:marTop w:val="0"/>
      <w:marBottom w:val="0"/>
      <w:divBdr>
        <w:top w:val="none" w:sz="0" w:space="0" w:color="auto"/>
        <w:left w:val="none" w:sz="0" w:space="0" w:color="auto"/>
        <w:bottom w:val="none" w:sz="0" w:space="0" w:color="auto"/>
        <w:right w:val="none" w:sz="0" w:space="0" w:color="auto"/>
      </w:divBdr>
    </w:div>
    <w:div w:id="213786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4.bin"/><Relationship Id="rId21" Type="http://schemas.openxmlformats.org/officeDocument/2006/relationships/image" Target="media/image9.emf"/><Relationship Id="rId42" Type="http://schemas.openxmlformats.org/officeDocument/2006/relationships/oleObject" Target="embeddings/oleObject16.bin"/><Relationship Id="rId63" Type="http://schemas.openxmlformats.org/officeDocument/2006/relationships/image" Target="media/image30.emf"/><Relationship Id="rId84" Type="http://schemas.openxmlformats.org/officeDocument/2006/relationships/image" Target="media/image40.emf"/><Relationship Id="rId138" Type="http://schemas.openxmlformats.org/officeDocument/2006/relationships/image" Target="media/image67.png"/><Relationship Id="rId159" Type="http://schemas.openxmlformats.org/officeDocument/2006/relationships/image" Target="media/image88.png"/><Relationship Id="rId170" Type="http://schemas.openxmlformats.org/officeDocument/2006/relationships/image" Target="media/image99.png"/><Relationship Id="rId191" Type="http://schemas.openxmlformats.org/officeDocument/2006/relationships/image" Target="media/image120.png"/><Relationship Id="rId107" Type="http://schemas.openxmlformats.org/officeDocument/2006/relationships/oleObject" Target="embeddings/oleObject49.bin"/><Relationship Id="rId11" Type="http://schemas.openxmlformats.org/officeDocument/2006/relationships/image" Target="media/image4.emf"/><Relationship Id="rId32" Type="http://schemas.openxmlformats.org/officeDocument/2006/relationships/oleObject" Target="embeddings/oleObject11.bin"/><Relationship Id="rId53" Type="http://schemas.openxmlformats.org/officeDocument/2006/relationships/image" Target="media/image25.emf"/><Relationship Id="rId74" Type="http://schemas.openxmlformats.org/officeDocument/2006/relationships/image" Target="media/image35.emf"/><Relationship Id="rId128" Type="http://schemas.openxmlformats.org/officeDocument/2006/relationships/image" Target="media/image62.emf"/><Relationship Id="rId149" Type="http://schemas.openxmlformats.org/officeDocument/2006/relationships/image" Target="media/image78.png"/><Relationship Id="rId5" Type="http://schemas.openxmlformats.org/officeDocument/2006/relationships/webSettings" Target="webSettings.xml"/><Relationship Id="rId95" Type="http://schemas.openxmlformats.org/officeDocument/2006/relationships/oleObject" Target="embeddings/oleObject43.bin"/><Relationship Id="rId160" Type="http://schemas.openxmlformats.org/officeDocument/2006/relationships/image" Target="media/image89.png"/><Relationship Id="rId181" Type="http://schemas.openxmlformats.org/officeDocument/2006/relationships/image" Target="media/image110.png"/><Relationship Id="rId22" Type="http://schemas.openxmlformats.org/officeDocument/2006/relationships/oleObject" Target="embeddings/oleObject6.bin"/><Relationship Id="rId43" Type="http://schemas.openxmlformats.org/officeDocument/2006/relationships/image" Target="media/image20.emf"/><Relationship Id="rId64" Type="http://schemas.openxmlformats.org/officeDocument/2006/relationships/oleObject" Target="embeddings/oleObject27.bin"/><Relationship Id="rId118" Type="http://schemas.openxmlformats.org/officeDocument/2006/relationships/image" Target="media/image57.emf"/><Relationship Id="rId139" Type="http://schemas.openxmlformats.org/officeDocument/2006/relationships/image" Target="media/image68.png"/><Relationship Id="rId85" Type="http://schemas.openxmlformats.org/officeDocument/2006/relationships/oleObject" Target="embeddings/oleObject38.bin"/><Relationship Id="rId150" Type="http://schemas.openxmlformats.org/officeDocument/2006/relationships/image" Target="media/image79.png"/><Relationship Id="rId171" Type="http://schemas.openxmlformats.org/officeDocument/2006/relationships/image" Target="media/image100.png"/><Relationship Id="rId192" Type="http://schemas.openxmlformats.org/officeDocument/2006/relationships/image" Target="media/image121.png"/><Relationship Id="rId12" Type="http://schemas.openxmlformats.org/officeDocument/2006/relationships/image" Target="media/image5.emf"/><Relationship Id="rId33" Type="http://schemas.openxmlformats.org/officeDocument/2006/relationships/image" Target="media/image15.emf"/><Relationship Id="rId108" Type="http://schemas.openxmlformats.org/officeDocument/2006/relationships/image" Target="media/image52.emf"/><Relationship Id="rId129" Type="http://schemas.openxmlformats.org/officeDocument/2006/relationships/oleObject" Target="embeddings/oleObject60.bin"/><Relationship Id="rId54" Type="http://schemas.openxmlformats.org/officeDocument/2006/relationships/oleObject" Target="embeddings/oleObject22.bin"/><Relationship Id="rId75" Type="http://schemas.openxmlformats.org/officeDocument/2006/relationships/oleObject" Target="embeddings/oleObject33.bin"/><Relationship Id="rId96" Type="http://schemas.openxmlformats.org/officeDocument/2006/relationships/image" Target="media/image46.emf"/><Relationship Id="rId140" Type="http://schemas.openxmlformats.org/officeDocument/2006/relationships/image" Target="media/image69.png"/><Relationship Id="rId161" Type="http://schemas.openxmlformats.org/officeDocument/2006/relationships/image" Target="media/image90.png"/><Relationship Id="rId182" Type="http://schemas.openxmlformats.org/officeDocument/2006/relationships/image" Target="media/image111.png"/><Relationship Id="rId6" Type="http://schemas.openxmlformats.org/officeDocument/2006/relationships/footnotes" Target="footnotes.xml"/><Relationship Id="rId23" Type="http://schemas.openxmlformats.org/officeDocument/2006/relationships/image" Target="media/image10.emf"/><Relationship Id="rId119" Type="http://schemas.openxmlformats.org/officeDocument/2006/relationships/oleObject" Target="embeddings/oleObject55.bin"/><Relationship Id="rId44" Type="http://schemas.openxmlformats.org/officeDocument/2006/relationships/oleObject" Target="embeddings/oleObject17.bin"/><Relationship Id="rId65" Type="http://schemas.openxmlformats.org/officeDocument/2006/relationships/image" Target="media/image31.emf"/><Relationship Id="rId86" Type="http://schemas.openxmlformats.org/officeDocument/2006/relationships/image" Target="media/image41.emf"/><Relationship Id="rId130" Type="http://schemas.openxmlformats.org/officeDocument/2006/relationships/image" Target="media/image63.emf"/><Relationship Id="rId151" Type="http://schemas.openxmlformats.org/officeDocument/2006/relationships/image" Target="media/image80.png"/><Relationship Id="rId172" Type="http://schemas.openxmlformats.org/officeDocument/2006/relationships/image" Target="media/image101.png"/><Relationship Id="rId193" Type="http://schemas.openxmlformats.org/officeDocument/2006/relationships/image" Target="media/image122.png"/><Relationship Id="rId13" Type="http://schemas.openxmlformats.org/officeDocument/2006/relationships/oleObject" Target="embeddings/oleObject1.bin"/><Relationship Id="rId109" Type="http://schemas.openxmlformats.org/officeDocument/2006/relationships/oleObject" Target="embeddings/oleObject50.bin"/><Relationship Id="rId34" Type="http://schemas.openxmlformats.org/officeDocument/2006/relationships/oleObject" Target="embeddings/oleObject12.bin"/><Relationship Id="rId55" Type="http://schemas.openxmlformats.org/officeDocument/2006/relationships/image" Target="media/image26.emf"/><Relationship Id="rId76" Type="http://schemas.openxmlformats.org/officeDocument/2006/relationships/image" Target="media/image36.emf"/><Relationship Id="rId97" Type="http://schemas.openxmlformats.org/officeDocument/2006/relationships/oleObject" Target="embeddings/oleObject44.bin"/><Relationship Id="rId120" Type="http://schemas.openxmlformats.org/officeDocument/2006/relationships/image" Target="media/image58.emf"/><Relationship Id="rId141" Type="http://schemas.openxmlformats.org/officeDocument/2006/relationships/image" Target="media/image70.png"/><Relationship Id="rId7" Type="http://schemas.openxmlformats.org/officeDocument/2006/relationships/endnotes" Target="endnotes.xml"/><Relationship Id="rId162" Type="http://schemas.openxmlformats.org/officeDocument/2006/relationships/image" Target="media/image91.png"/><Relationship Id="rId183" Type="http://schemas.openxmlformats.org/officeDocument/2006/relationships/image" Target="media/image112.png"/><Relationship Id="rId2" Type="http://schemas.openxmlformats.org/officeDocument/2006/relationships/numbering" Target="numbering.xml"/><Relationship Id="rId29" Type="http://schemas.openxmlformats.org/officeDocument/2006/relationships/image" Target="media/image13.emf"/><Relationship Id="rId24" Type="http://schemas.openxmlformats.org/officeDocument/2006/relationships/oleObject" Target="embeddings/oleObject7.bin"/><Relationship Id="rId40" Type="http://schemas.openxmlformats.org/officeDocument/2006/relationships/oleObject" Target="embeddings/oleObject15.bin"/><Relationship Id="rId45" Type="http://schemas.openxmlformats.org/officeDocument/2006/relationships/image" Target="media/image21.emf"/><Relationship Id="rId66" Type="http://schemas.openxmlformats.org/officeDocument/2006/relationships/oleObject" Target="embeddings/oleObject28.bin"/><Relationship Id="rId87" Type="http://schemas.openxmlformats.org/officeDocument/2006/relationships/oleObject" Target="embeddings/oleObject39.bin"/><Relationship Id="rId110" Type="http://schemas.openxmlformats.org/officeDocument/2006/relationships/image" Target="media/image53.emf"/><Relationship Id="rId115" Type="http://schemas.openxmlformats.org/officeDocument/2006/relationships/oleObject" Target="embeddings/oleObject53.bin"/><Relationship Id="rId131" Type="http://schemas.openxmlformats.org/officeDocument/2006/relationships/oleObject" Target="embeddings/oleObject61.bin"/><Relationship Id="rId136" Type="http://schemas.openxmlformats.org/officeDocument/2006/relationships/image" Target="media/image66.emf"/><Relationship Id="rId157" Type="http://schemas.openxmlformats.org/officeDocument/2006/relationships/image" Target="media/image86.png"/><Relationship Id="rId178" Type="http://schemas.openxmlformats.org/officeDocument/2006/relationships/image" Target="media/image107.png"/><Relationship Id="rId61" Type="http://schemas.openxmlformats.org/officeDocument/2006/relationships/image" Target="media/image29.emf"/><Relationship Id="rId82" Type="http://schemas.openxmlformats.org/officeDocument/2006/relationships/image" Target="media/image39.emf"/><Relationship Id="rId152" Type="http://schemas.openxmlformats.org/officeDocument/2006/relationships/image" Target="media/image81.png"/><Relationship Id="rId173" Type="http://schemas.openxmlformats.org/officeDocument/2006/relationships/image" Target="media/image102.png"/><Relationship Id="rId194" Type="http://schemas.openxmlformats.org/officeDocument/2006/relationships/image" Target="media/image123.png"/><Relationship Id="rId199" Type="http://schemas.openxmlformats.org/officeDocument/2006/relationships/image" Target="media/image128.png"/><Relationship Id="rId19" Type="http://schemas.openxmlformats.org/officeDocument/2006/relationships/image" Target="media/image8.emf"/><Relationship Id="rId14" Type="http://schemas.openxmlformats.org/officeDocument/2006/relationships/image" Target="media/image6.emf"/><Relationship Id="rId30" Type="http://schemas.openxmlformats.org/officeDocument/2006/relationships/oleObject" Target="embeddings/oleObject10.bin"/><Relationship Id="rId35" Type="http://schemas.openxmlformats.org/officeDocument/2006/relationships/image" Target="media/image16.emf"/><Relationship Id="rId56" Type="http://schemas.openxmlformats.org/officeDocument/2006/relationships/oleObject" Target="embeddings/oleObject23.bin"/><Relationship Id="rId77" Type="http://schemas.openxmlformats.org/officeDocument/2006/relationships/oleObject" Target="embeddings/oleObject34.bin"/><Relationship Id="rId100" Type="http://schemas.openxmlformats.org/officeDocument/2006/relationships/image" Target="media/image48.emf"/><Relationship Id="rId105" Type="http://schemas.openxmlformats.org/officeDocument/2006/relationships/oleObject" Target="embeddings/oleObject48.bin"/><Relationship Id="rId126" Type="http://schemas.openxmlformats.org/officeDocument/2006/relationships/image" Target="media/image61.emf"/><Relationship Id="rId147" Type="http://schemas.openxmlformats.org/officeDocument/2006/relationships/image" Target="media/image76.png"/><Relationship Id="rId168" Type="http://schemas.openxmlformats.org/officeDocument/2006/relationships/image" Target="media/image97.png"/><Relationship Id="rId8" Type="http://schemas.openxmlformats.org/officeDocument/2006/relationships/image" Target="media/image1.emf"/><Relationship Id="rId51" Type="http://schemas.openxmlformats.org/officeDocument/2006/relationships/image" Target="media/image24.emf"/><Relationship Id="rId72" Type="http://schemas.openxmlformats.org/officeDocument/2006/relationships/oleObject" Target="embeddings/oleObject31.bin"/><Relationship Id="rId93" Type="http://schemas.openxmlformats.org/officeDocument/2006/relationships/oleObject" Target="embeddings/oleObject42.bin"/><Relationship Id="rId98" Type="http://schemas.openxmlformats.org/officeDocument/2006/relationships/image" Target="media/image47.emf"/><Relationship Id="rId121" Type="http://schemas.openxmlformats.org/officeDocument/2006/relationships/oleObject" Target="embeddings/oleObject56.bin"/><Relationship Id="rId142" Type="http://schemas.openxmlformats.org/officeDocument/2006/relationships/image" Target="media/image71.png"/><Relationship Id="rId163" Type="http://schemas.openxmlformats.org/officeDocument/2006/relationships/image" Target="media/image92.png"/><Relationship Id="rId184" Type="http://schemas.openxmlformats.org/officeDocument/2006/relationships/image" Target="media/image113.png"/><Relationship Id="rId189" Type="http://schemas.openxmlformats.org/officeDocument/2006/relationships/image" Target="media/image118.png"/><Relationship Id="rId3" Type="http://schemas.openxmlformats.org/officeDocument/2006/relationships/styles" Target="styles.xml"/><Relationship Id="rId25" Type="http://schemas.openxmlformats.org/officeDocument/2006/relationships/image" Target="media/image11.emf"/><Relationship Id="rId46" Type="http://schemas.openxmlformats.org/officeDocument/2006/relationships/oleObject" Target="embeddings/oleObject18.bin"/><Relationship Id="rId67" Type="http://schemas.openxmlformats.org/officeDocument/2006/relationships/image" Target="media/image32.emf"/><Relationship Id="rId116" Type="http://schemas.openxmlformats.org/officeDocument/2006/relationships/image" Target="media/image56.emf"/><Relationship Id="rId137" Type="http://schemas.openxmlformats.org/officeDocument/2006/relationships/oleObject" Target="embeddings/oleObject64.bin"/><Relationship Id="rId158" Type="http://schemas.openxmlformats.org/officeDocument/2006/relationships/image" Target="media/image87.png"/><Relationship Id="rId20" Type="http://schemas.openxmlformats.org/officeDocument/2006/relationships/oleObject" Target="embeddings/oleObject5.bin"/><Relationship Id="rId41" Type="http://schemas.openxmlformats.org/officeDocument/2006/relationships/image" Target="media/image19.emf"/><Relationship Id="rId62" Type="http://schemas.openxmlformats.org/officeDocument/2006/relationships/oleObject" Target="embeddings/oleObject26.bin"/><Relationship Id="rId83" Type="http://schemas.openxmlformats.org/officeDocument/2006/relationships/oleObject" Target="embeddings/oleObject37.bin"/><Relationship Id="rId88" Type="http://schemas.openxmlformats.org/officeDocument/2006/relationships/image" Target="media/image42.emf"/><Relationship Id="rId111" Type="http://schemas.openxmlformats.org/officeDocument/2006/relationships/oleObject" Target="embeddings/oleObject51.bin"/><Relationship Id="rId132" Type="http://schemas.openxmlformats.org/officeDocument/2006/relationships/image" Target="media/image64.emf"/><Relationship Id="rId153" Type="http://schemas.openxmlformats.org/officeDocument/2006/relationships/image" Target="media/image82.png"/><Relationship Id="rId174" Type="http://schemas.openxmlformats.org/officeDocument/2006/relationships/image" Target="media/image103.png"/><Relationship Id="rId179" Type="http://schemas.openxmlformats.org/officeDocument/2006/relationships/image" Target="media/image108.png"/><Relationship Id="rId195" Type="http://schemas.openxmlformats.org/officeDocument/2006/relationships/image" Target="media/image124.png"/><Relationship Id="rId190" Type="http://schemas.openxmlformats.org/officeDocument/2006/relationships/image" Target="media/image119.png"/><Relationship Id="rId15" Type="http://schemas.openxmlformats.org/officeDocument/2006/relationships/oleObject" Target="embeddings/oleObject2.bin"/><Relationship Id="rId36" Type="http://schemas.openxmlformats.org/officeDocument/2006/relationships/oleObject" Target="embeddings/oleObject13.bin"/><Relationship Id="rId57" Type="http://schemas.openxmlformats.org/officeDocument/2006/relationships/image" Target="media/image27.emf"/><Relationship Id="rId106" Type="http://schemas.openxmlformats.org/officeDocument/2006/relationships/image" Target="media/image51.emf"/><Relationship Id="rId127" Type="http://schemas.openxmlformats.org/officeDocument/2006/relationships/oleObject" Target="embeddings/oleObject59.bin"/><Relationship Id="rId10" Type="http://schemas.openxmlformats.org/officeDocument/2006/relationships/image" Target="media/image3.emf"/><Relationship Id="rId31" Type="http://schemas.openxmlformats.org/officeDocument/2006/relationships/image" Target="media/image14.emf"/><Relationship Id="rId52" Type="http://schemas.openxmlformats.org/officeDocument/2006/relationships/oleObject" Target="embeddings/oleObject21.bin"/><Relationship Id="rId73" Type="http://schemas.openxmlformats.org/officeDocument/2006/relationships/oleObject" Target="embeddings/oleObject32.bin"/><Relationship Id="rId78" Type="http://schemas.openxmlformats.org/officeDocument/2006/relationships/image" Target="media/image37.emf"/><Relationship Id="rId94" Type="http://schemas.openxmlformats.org/officeDocument/2006/relationships/image" Target="media/image45.emf"/><Relationship Id="rId99" Type="http://schemas.openxmlformats.org/officeDocument/2006/relationships/oleObject" Target="embeddings/oleObject45.bin"/><Relationship Id="rId101" Type="http://schemas.openxmlformats.org/officeDocument/2006/relationships/oleObject" Target="embeddings/oleObject46.bin"/><Relationship Id="rId122" Type="http://schemas.openxmlformats.org/officeDocument/2006/relationships/image" Target="media/image59.emf"/><Relationship Id="rId143" Type="http://schemas.openxmlformats.org/officeDocument/2006/relationships/image" Target="media/image72.png"/><Relationship Id="rId148" Type="http://schemas.openxmlformats.org/officeDocument/2006/relationships/image" Target="media/image77.png"/><Relationship Id="rId164" Type="http://schemas.openxmlformats.org/officeDocument/2006/relationships/image" Target="media/image93.png"/><Relationship Id="rId169" Type="http://schemas.openxmlformats.org/officeDocument/2006/relationships/image" Target="media/image98.png"/><Relationship Id="rId185" Type="http://schemas.openxmlformats.org/officeDocument/2006/relationships/image" Target="media/image114.png"/><Relationship Id="rId4" Type="http://schemas.openxmlformats.org/officeDocument/2006/relationships/settings" Target="settings.xml"/><Relationship Id="rId9" Type="http://schemas.openxmlformats.org/officeDocument/2006/relationships/image" Target="media/image2.emf"/><Relationship Id="rId180" Type="http://schemas.openxmlformats.org/officeDocument/2006/relationships/image" Target="media/image109.png"/><Relationship Id="rId26" Type="http://schemas.openxmlformats.org/officeDocument/2006/relationships/oleObject" Target="embeddings/oleObject8.bin"/><Relationship Id="rId47" Type="http://schemas.openxmlformats.org/officeDocument/2006/relationships/image" Target="media/image22.emf"/><Relationship Id="rId68" Type="http://schemas.openxmlformats.org/officeDocument/2006/relationships/oleObject" Target="embeddings/oleObject29.bin"/><Relationship Id="rId89" Type="http://schemas.openxmlformats.org/officeDocument/2006/relationships/oleObject" Target="embeddings/oleObject40.bin"/><Relationship Id="rId112" Type="http://schemas.openxmlformats.org/officeDocument/2006/relationships/image" Target="media/image54.emf"/><Relationship Id="rId133" Type="http://schemas.openxmlformats.org/officeDocument/2006/relationships/oleObject" Target="embeddings/oleObject62.bin"/><Relationship Id="rId154" Type="http://schemas.openxmlformats.org/officeDocument/2006/relationships/image" Target="media/image83.png"/><Relationship Id="rId175" Type="http://schemas.openxmlformats.org/officeDocument/2006/relationships/image" Target="media/image104.png"/><Relationship Id="rId196" Type="http://schemas.openxmlformats.org/officeDocument/2006/relationships/image" Target="media/image125.png"/><Relationship Id="rId200" Type="http://schemas.openxmlformats.org/officeDocument/2006/relationships/fontTable" Target="fontTable.xml"/><Relationship Id="rId16" Type="http://schemas.openxmlformats.org/officeDocument/2006/relationships/image" Target="media/image7.emf"/><Relationship Id="rId37" Type="http://schemas.openxmlformats.org/officeDocument/2006/relationships/image" Target="media/image17.emf"/><Relationship Id="rId58" Type="http://schemas.openxmlformats.org/officeDocument/2006/relationships/oleObject" Target="embeddings/oleObject24.bin"/><Relationship Id="rId79" Type="http://schemas.openxmlformats.org/officeDocument/2006/relationships/oleObject" Target="embeddings/oleObject35.bin"/><Relationship Id="rId102" Type="http://schemas.openxmlformats.org/officeDocument/2006/relationships/image" Target="media/image49.emf"/><Relationship Id="rId123" Type="http://schemas.openxmlformats.org/officeDocument/2006/relationships/oleObject" Target="embeddings/oleObject57.bin"/><Relationship Id="rId144" Type="http://schemas.openxmlformats.org/officeDocument/2006/relationships/image" Target="media/image73.png"/><Relationship Id="rId90" Type="http://schemas.openxmlformats.org/officeDocument/2006/relationships/image" Target="media/image43.emf"/><Relationship Id="rId165" Type="http://schemas.openxmlformats.org/officeDocument/2006/relationships/image" Target="media/image94.png"/><Relationship Id="rId186" Type="http://schemas.openxmlformats.org/officeDocument/2006/relationships/image" Target="media/image115.png"/><Relationship Id="rId27" Type="http://schemas.openxmlformats.org/officeDocument/2006/relationships/image" Target="media/image12.emf"/><Relationship Id="rId48" Type="http://schemas.openxmlformats.org/officeDocument/2006/relationships/oleObject" Target="embeddings/oleObject19.bin"/><Relationship Id="rId69" Type="http://schemas.openxmlformats.org/officeDocument/2006/relationships/image" Target="media/image33.emf"/><Relationship Id="rId113" Type="http://schemas.openxmlformats.org/officeDocument/2006/relationships/oleObject" Target="embeddings/oleObject52.bin"/><Relationship Id="rId134" Type="http://schemas.openxmlformats.org/officeDocument/2006/relationships/image" Target="media/image65.emf"/><Relationship Id="rId80" Type="http://schemas.openxmlformats.org/officeDocument/2006/relationships/image" Target="media/image38.emf"/><Relationship Id="rId155" Type="http://schemas.openxmlformats.org/officeDocument/2006/relationships/image" Target="media/image84.png"/><Relationship Id="rId176" Type="http://schemas.openxmlformats.org/officeDocument/2006/relationships/image" Target="media/image105.png"/><Relationship Id="rId197" Type="http://schemas.openxmlformats.org/officeDocument/2006/relationships/image" Target="media/image126.png"/><Relationship Id="rId201" Type="http://schemas.openxmlformats.org/officeDocument/2006/relationships/theme" Target="theme/theme1.xml"/><Relationship Id="rId17" Type="http://schemas.openxmlformats.org/officeDocument/2006/relationships/oleObject" Target="embeddings/oleObject3.bin"/><Relationship Id="rId38" Type="http://schemas.openxmlformats.org/officeDocument/2006/relationships/oleObject" Target="embeddings/oleObject14.bin"/><Relationship Id="rId59" Type="http://schemas.openxmlformats.org/officeDocument/2006/relationships/image" Target="media/image28.emf"/><Relationship Id="rId103" Type="http://schemas.openxmlformats.org/officeDocument/2006/relationships/oleObject" Target="embeddings/oleObject47.bin"/><Relationship Id="rId124" Type="http://schemas.openxmlformats.org/officeDocument/2006/relationships/image" Target="media/image60.emf"/><Relationship Id="rId70" Type="http://schemas.openxmlformats.org/officeDocument/2006/relationships/oleObject" Target="embeddings/oleObject30.bin"/><Relationship Id="rId91" Type="http://schemas.openxmlformats.org/officeDocument/2006/relationships/oleObject" Target="embeddings/oleObject41.bin"/><Relationship Id="rId145" Type="http://schemas.openxmlformats.org/officeDocument/2006/relationships/image" Target="media/image74.png"/><Relationship Id="rId166" Type="http://schemas.openxmlformats.org/officeDocument/2006/relationships/image" Target="media/image95.png"/><Relationship Id="rId187" Type="http://schemas.openxmlformats.org/officeDocument/2006/relationships/image" Target="media/image116.png"/><Relationship Id="rId1" Type="http://schemas.openxmlformats.org/officeDocument/2006/relationships/customXml" Target="../customXml/item1.xml"/><Relationship Id="rId28" Type="http://schemas.openxmlformats.org/officeDocument/2006/relationships/oleObject" Target="embeddings/oleObject9.bin"/><Relationship Id="rId49" Type="http://schemas.openxmlformats.org/officeDocument/2006/relationships/image" Target="media/image23.emf"/><Relationship Id="rId114" Type="http://schemas.openxmlformats.org/officeDocument/2006/relationships/image" Target="media/image55.emf"/><Relationship Id="rId60" Type="http://schemas.openxmlformats.org/officeDocument/2006/relationships/oleObject" Target="embeddings/oleObject25.bin"/><Relationship Id="rId81" Type="http://schemas.openxmlformats.org/officeDocument/2006/relationships/oleObject" Target="embeddings/oleObject36.bin"/><Relationship Id="rId135" Type="http://schemas.openxmlformats.org/officeDocument/2006/relationships/oleObject" Target="embeddings/oleObject63.bin"/><Relationship Id="rId156" Type="http://schemas.openxmlformats.org/officeDocument/2006/relationships/image" Target="media/image85.png"/><Relationship Id="rId177" Type="http://schemas.openxmlformats.org/officeDocument/2006/relationships/image" Target="media/image106.png"/><Relationship Id="rId198" Type="http://schemas.openxmlformats.org/officeDocument/2006/relationships/image" Target="media/image127.png"/><Relationship Id="rId18" Type="http://schemas.openxmlformats.org/officeDocument/2006/relationships/oleObject" Target="embeddings/oleObject4.bin"/><Relationship Id="rId39" Type="http://schemas.openxmlformats.org/officeDocument/2006/relationships/image" Target="media/image18.emf"/><Relationship Id="rId50" Type="http://schemas.openxmlformats.org/officeDocument/2006/relationships/oleObject" Target="embeddings/oleObject20.bin"/><Relationship Id="rId104" Type="http://schemas.openxmlformats.org/officeDocument/2006/relationships/image" Target="media/image50.emf"/><Relationship Id="rId125" Type="http://schemas.openxmlformats.org/officeDocument/2006/relationships/oleObject" Target="embeddings/oleObject58.bin"/><Relationship Id="rId146" Type="http://schemas.openxmlformats.org/officeDocument/2006/relationships/image" Target="media/image75.png"/><Relationship Id="rId167" Type="http://schemas.openxmlformats.org/officeDocument/2006/relationships/image" Target="media/image96.png"/><Relationship Id="rId188" Type="http://schemas.openxmlformats.org/officeDocument/2006/relationships/image" Target="media/image117.png"/><Relationship Id="rId71" Type="http://schemas.openxmlformats.org/officeDocument/2006/relationships/image" Target="media/image34.emf"/><Relationship Id="rId92" Type="http://schemas.openxmlformats.org/officeDocument/2006/relationships/image" Target="media/image4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3CDAB9-2946-456B-B87B-14A52FE0CC58}">
  <ds:schemaRefs>
    <ds:schemaRef ds:uri="http://schemas.openxmlformats.org/officeDocument/2006/bibliography"/>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5</TotalTime>
  <Pages>90</Pages>
  <Words>13494</Words>
  <Characters>76917</Characters>
  <Application>Microsoft Office Word</Application>
  <DocSecurity>0</DocSecurity>
  <Lines>640</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Sica, Vincent</dc:creator>
  <cp:keywords/>
  <dc:description/>
  <cp:lastModifiedBy>Connie Mitchell</cp:lastModifiedBy>
  <cp:revision>3</cp:revision>
  <dcterms:created xsi:type="dcterms:W3CDTF">2025-07-01T12:44:00Z</dcterms:created>
  <dcterms:modified xsi:type="dcterms:W3CDTF">2025-07-01T15:10:00Z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1de76be-9bfa-4162-a0ea-3fa99f3af264_Enabled">
    <vt:lpwstr>true</vt:lpwstr>
  </property>
  <property fmtid="{D5CDD505-2E9C-101B-9397-08002B2CF9AE}" pid="3" name="MSIP_Label_d1de76be-9bfa-4162-a0ea-3fa99f3af264_SetDate">
    <vt:lpwstr>2021-10-27T12:18:08Z</vt:lpwstr>
  </property>
  <property fmtid="{D5CDD505-2E9C-101B-9397-08002B2CF9AE}" pid="4" name="MSIP_Label_d1de76be-9bfa-4162-a0ea-3fa99f3af264_Method">
    <vt:lpwstr>Privileged</vt:lpwstr>
  </property>
  <property fmtid="{D5CDD505-2E9C-101B-9397-08002B2CF9AE}" pid="5" name="MSIP_Label_d1de76be-9bfa-4162-a0ea-3fa99f3af264_Name">
    <vt:lpwstr>Public</vt:lpwstr>
  </property>
  <property fmtid="{D5CDD505-2E9C-101B-9397-08002B2CF9AE}" pid="6" name="MSIP_Label_d1de76be-9bfa-4162-a0ea-3fa99f3af264_SiteId">
    <vt:lpwstr>3596192b-fdf5-4e2c-a6fa-acb706c963d8</vt:lpwstr>
  </property>
  <property fmtid="{D5CDD505-2E9C-101B-9397-08002B2CF9AE}" pid="7" name="MSIP_Label_d1de76be-9bfa-4162-a0ea-3fa99f3af264_ActionId">
    <vt:lpwstr>b0e9e78c-b732-44ab-ba8e-7081e896fd16</vt:lpwstr>
  </property>
  <property fmtid="{D5CDD505-2E9C-101B-9397-08002B2CF9AE}" pid="8" name="MSIP_Label_d1de76be-9bfa-4162-a0ea-3fa99f3af264_ContentBits">
    <vt:lpwstr>0</vt:lpwstr>
  </property>
</Properties>
</file>