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057A3" w14:textId="77777777" w:rsidR="00564F52" w:rsidRPr="00B72C1E" w:rsidRDefault="00564F52" w:rsidP="00B72C1E">
      <w:pPr>
        <w:jc w:val="center"/>
        <w:rPr>
          <w:rFonts w:ascii="Times New Roman" w:hAnsi="Times New Roman" w:cs="Times New Roman"/>
          <w:b/>
          <w:bCs/>
          <w:sz w:val="24"/>
          <w:szCs w:val="24"/>
        </w:rPr>
      </w:pPr>
      <w:r w:rsidRPr="00B72C1E">
        <w:rPr>
          <w:rFonts w:ascii="Times New Roman" w:hAnsi="Times New Roman" w:cs="Times New Roman"/>
          <w:b/>
          <w:bCs/>
          <w:sz w:val="24"/>
          <w:szCs w:val="24"/>
        </w:rPr>
        <w:t>Analytical and Bioanalytical Chemistry</w:t>
      </w:r>
    </w:p>
    <w:p w14:paraId="18D8570E" w14:textId="77777777" w:rsidR="00636004" w:rsidRDefault="00636004" w:rsidP="00B72C1E">
      <w:pPr>
        <w:jc w:val="center"/>
        <w:rPr>
          <w:rFonts w:ascii="Times New Roman" w:hAnsi="Times New Roman" w:cs="Times New Roman"/>
        </w:rPr>
      </w:pPr>
    </w:p>
    <w:p w14:paraId="226EC99C" w14:textId="16E4606F" w:rsidR="002A2AEE" w:rsidRPr="00B72C1E" w:rsidRDefault="00CB39F7" w:rsidP="00B72C1E">
      <w:pPr>
        <w:jc w:val="center"/>
        <w:rPr>
          <w:rFonts w:ascii="Times New Roman" w:hAnsi="Times New Roman" w:cs="Times New Roman"/>
          <w:b/>
          <w:bCs/>
          <w:sz w:val="36"/>
          <w:szCs w:val="36"/>
        </w:rPr>
      </w:pPr>
      <w:r>
        <w:rPr>
          <w:rFonts w:ascii="Times New Roman" w:hAnsi="Times New Roman" w:cs="Times New Roman"/>
          <w:b/>
          <w:bCs/>
          <w:sz w:val="36"/>
          <w:szCs w:val="36"/>
        </w:rPr>
        <w:t xml:space="preserve">Electronic </w:t>
      </w:r>
      <w:r w:rsidR="002A2AEE" w:rsidRPr="00B72C1E">
        <w:rPr>
          <w:rFonts w:ascii="Times New Roman" w:hAnsi="Times New Roman" w:cs="Times New Roman"/>
          <w:b/>
          <w:bCs/>
          <w:sz w:val="36"/>
          <w:szCs w:val="36"/>
        </w:rPr>
        <w:t xml:space="preserve">Supplementary </w:t>
      </w:r>
      <w:r>
        <w:rPr>
          <w:rFonts w:ascii="Times New Roman" w:hAnsi="Times New Roman" w:cs="Times New Roman"/>
          <w:b/>
          <w:bCs/>
          <w:sz w:val="36"/>
          <w:szCs w:val="36"/>
        </w:rPr>
        <w:t>Material</w:t>
      </w:r>
    </w:p>
    <w:p w14:paraId="42A59E2A" w14:textId="77777777" w:rsidR="00564F52" w:rsidRDefault="00564F52" w:rsidP="00B72C1E">
      <w:pPr>
        <w:jc w:val="center"/>
        <w:rPr>
          <w:rFonts w:ascii="Times New Roman" w:hAnsi="Times New Roman" w:cs="Times New Roman"/>
        </w:rPr>
      </w:pPr>
    </w:p>
    <w:p w14:paraId="75E88015" w14:textId="7369133B" w:rsidR="00B72C1E" w:rsidRPr="003B6B1D" w:rsidRDefault="00DF131F" w:rsidP="00B72C1E">
      <w:pPr>
        <w:rPr>
          <w:rFonts w:ascii="Times New Roman" w:hAnsi="Times New Roman" w:cs="Times New Roman"/>
          <w:b/>
          <w:bCs/>
          <w:sz w:val="24"/>
          <w:szCs w:val="24"/>
        </w:rPr>
      </w:pPr>
      <w:r>
        <w:rPr>
          <w:rFonts w:ascii="Times New Roman" w:hAnsi="Times New Roman" w:cs="Times New Roman"/>
          <w:b/>
          <w:bCs/>
          <w:sz w:val="24"/>
          <w:szCs w:val="24"/>
        </w:rPr>
        <w:t>S</w:t>
      </w:r>
      <w:r w:rsidRPr="00D23D6B">
        <w:rPr>
          <w:rFonts w:ascii="Times New Roman" w:hAnsi="Times New Roman" w:cs="Times New Roman"/>
          <w:b/>
          <w:sz w:val="24"/>
          <w:szCs w:val="24"/>
        </w:rPr>
        <w:t>eparation of PS Diastereomers in GalNAc-Conjugated siRNA</w:t>
      </w:r>
      <w:r w:rsidRPr="0F81217C">
        <w:rPr>
          <w:rFonts w:ascii="Times New Roman" w:hAnsi="Times New Roman" w:cs="Times New Roman"/>
          <w:b/>
          <w:bCs/>
          <w:sz w:val="24"/>
          <w:szCs w:val="24"/>
        </w:rPr>
        <w:t xml:space="preserve"> - </w:t>
      </w:r>
      <w:r w:rsidR="00B72C1E" w:rsidRPr="003B6B1D">
        <w:rPr>
          <w:rFonts w:ascii="Times New Roman" w:hAnsi="Times New Roman" w:cs="Times New Roman"/>
          <w:b/>
          <w:bCs/>
          <w:sz w:val="24"/>
          <w:szCs w:val="24"/>
        </w:rPr>
        <w:t>A Comparative Study of Chromatographic and Ion Mobility Mass Spectrometry Approaches</w:t>
      </w:r>
    </w:p>
    <w:p w14:paraId="7795ECE1" w14:textId="64823559" w:rsidR="00B72C1E" w:rsidRDefault="00B72C1E" w:rsidP="00B72C1E">
      <w:pPr>
        <w:rPr>
          <w:rFonts w:ascii="Times New Roman" w:hAnsi="Times New Roman" w:cs="Times New Roman"/>
          <w:sz w:val="20"/>
          <w:szCs w:val="20"/>
        </w:rPr>
      </w:pPr>
      <w:r w:rsidRPr="003724A2">
        <w:rPr>
          <w:rFonts w:ascii="Times New Roman" w:hAnsi="Times New Roman" w:cs="Times New Roman"/>
          <w:sz w:val="20"/>
          <w:szCs w:val="20"/>
        </w:rPr>
        <w:t>Mona</w:t>
      </w:r>
      <w:r w:rsidR="00FE0FF8">
        <w:rPr>
          <w:rFonts w:ascii="Times New Roman" w:hAnsi="Times New Roman" w:cs="Times New Roman"/>
          <w:sz w:val="20"/>
          <w:szCs w:val="20"/>
        </w:rPr>
        <w:noBreakHyphen/>
      </w:r>
      <w:r w:rsidR="00400E07">
        <w:rPr>
          <w:rFonts w:ascii="Times New Roman" w:hAnsi="Times New Roman" w:cs="Times New Roman"/>
          <w:sz w:val="20"/>
          <w:szCs w:val="20"/>
        </w:rPr>
        <w:t>Katharina</w:t>
      </w:r>
      <w:r w:rsidRPr="003724A2">
        <w:rPr>
          <w:rFonts w:ascii="Times New Roman" w:hAnsi="Times New Roman" w:cs="Times New Roman"/>
          <w:sz w:val="20"/>
          <w:szCs w:val="20"/>
        </w:rPr>
        <w:t xml:space="preserve"> Bill, Micaela Graglia, Jo-Ann</w:t>
      </w:r>
      <w:r w:rsidR="000F5D44">
        <w:rPr>
          <w:rFonts w:ascii="Times New Roman" w:hAnsi="Times New Roman" w:cs="Times New Roman"/>
          <w:sz w:val="20"/>
          <w:szCs w:val="20"/>
        </w:rPr>
        <w:t>e</w:t>
      </w:r>
      <w:r w:rsidRPr="003724A2">
        <w:rPr>
          <w:rFonts w:ascii="Times New Roman" w:hAnsi="Times New Roman" w:cs="Times New Roman"/>
          <w:sz w:val="20"/>
          <w:szCs w:val="20"/>
        </w:rPr>
        <w:t xml:space="preserve"> Riley, Mateusz Zugaj, </w:t>
      </w:r>
      <w:r w:rsidR="00EF041B" w:rsidRPr="003724A2">
        <w:rPr>
          <w:rFonts w:ascii="Times New Roman" w:hAnsi="Times New Roman" w:cs="Times New Roman"/>
          <w:sz w:val="20"/>
          <w:szCs w:val="20"/>
        </w:rPr>
        <w:t>Nad</w:t>
      </w:r>
      <w:r w:rsidR="00EF041B">
        <w:rPr>
          <w:rFonts w:ascii="Times New Roman" w:hAnsi="Times New Roman" w:cs="Times New Roman"/>
          <w:sz w:val="20"/>
          <w:szCs w:val="20"/>
        </w:rPr>
        <w:t>esch</w:t>
      </w:r>
      <w:r w:rsidR="0004723B">
        <w:rPr>
          <w:rFonts w:ascii="Times New Roman" w:hAnsi="Times New Roman" w:cs="Times New Roman"/>
          <w:sz w:val="20"/>
          <w:szCs w:val="20"/>
        </w:rPr>
        <w:t>da</w:t>
      </w:r>
      <w:r w:rsidR="00EF041B" w:rsidRPr="003724A2">
        <w:rPr>
          <w:rFonts w:ascii="Times New Roman" w:hAnsi="Times New Roman" w:cs="Times New Roman"/>
          <w:sz w:val="20"/>
          <w:szCs w:val="20"/>
        </w:rPr>
        <w:t xml:space="preserve"> </w:t>
      </w:r>
      <w:r w:rsidRPr="003724A2">
        <w:rPr>
          <w:rFonts w:ascii="Times New Roman" w:hAnsi="Times New Roman" w:cs="Times New Roman"/>
          <w:sz w:val="20"/>
          <w:szCs w:val="20"/>
        </w:rPr>
        <w:t>Demtschenko, Jon</w:t>
      </w:r>
      <w:r w:rsidR="00C850D4">
        <w:rPr>
          <w:rFonts w:ascii="Times New Roman" w:hAnsi="Times New Roman" w:cs="Times New Roman"/>
          <w:sz w:val="20"/>
          <w:szCs w:val="20"/>
        </w:rPr>
        <w:t>athan</w:t>
      </w:r>
      <w:r w:rsidRPr="003724A2">
        <w:rPr>
          <w:rFonts w:ascii="Times New Roman" w:hAnsi="Times New Roman" w:cs="Times New Roman"/>
          <w:sz w:val="20"/>
          <w:szCs w:val="20"/>
        </w:rPr>
        <w:t xml:space="preserve"> Fox, Lucas Bethge, Jeske </w:t>
      </w:r>
      <w:r w:rsidR="00400E07">
        <w:rPr>
          <w:rFonts w:ascii="Times New Roman" w:hAnsi="Times New Roman" w:cs="Times New Roman"/>
          <w:sz w:val="20"/>
          <w:szCs w:val="20"/>
        </w:rPr>
        <w:t xml:space="preserve">J. </w:t>
      </w:r>
      <w:r w:rsidRPr="003724A2">
        <w:rPr>
          <w:rFonts w:ascii="Times New Roman" w:hAnsi="Times New Roman" w:cs="Times New Roman"/>
          <w:sz w:val="20"/>
          <w:szCs w:val="20"/>
        </w:rPr>
        <w:t>Smink, Christian Manz*</w:t>
      </w:r>
    </w:p>
    <w:p w14:paraId="2D00E67E" w14:textId="77777777" w:rsidR="00BC16A3" w:rsidRPr="003724A2" w:rsidRDefault="00BC16A3" w:rsidP="00B72C1E">
      <w:pPr>
        <w:rPr>
          <w:rFonts w:ascii="Times New Roman" w:hAnsi="Times New Roman" w:cs="Times New Roman"/>
          <w:sz w:val="20"/>
          <w:szCs w:val="20"/>
        </w:rPr>
      </w:pPr>
    </w:p>
    <w:p w14:paraId="4DAD5E83" w14:textId="77777777" w:rsidR="00B72C1E" w:rsidRPr="003724A2" w:rsidRDefault="00B72C1E" w:rsidP="00B72C1E">
      <w:pPr>
        <w:rPr>
          <w:rFonts w:ascii="Times New Roman" w:hAnsi="Times New Roman" w:cs="Times New Roman"/>
          <w:sz w:val="20"/>
          <w:szCs w:val="20"/>
          <w:lang w:val="de-DE"/>
        </w:rPr>
      </w:pPr>
      <w:r w:rsidRPr="003724A2">
        <w:rPr>
          <w:rFonts w:ascii="Times New Roman" w:hAnsi="Times New Roman" w:cs="Times New Roman"/>
          <w:sz w:val="20"/>
          <w:szCs w:val="20"/>
          <w:lang w:val="de-DE"/>
        </w:rPr>
        <w:t>*E-Mail: christian.manz@astrazeneca.com</w:t>
      </w:r>
    </w:p>
    <w:p w14:paraId="017068E5" w14:textId="583FFFEE" w:rsidR="00287F49" w:rsidRDefault="00B72C1E">
      <w:pPr>
        <w:rPr>
          <w:rFonts w:ascii="Times New Roman" w:hAnsi="Times New Roman" w:cs="Times New Roman"/>
        </w:rPr>
      </w:pPr>
      <w:r w:rsidRPr="003724A2">
        <w:rPr>
          <w:rFonts w:ascii="Times New Roman" w:hAnsi="Times New Roman" w:cs="Times New Roman"/>
          <w:sz w:val="20"/>
          <w:szCs w:val="20"/>
        </w:rPr>
        <w:t xml:space="preserve">Updated address: </w:t>
      </w:r>
      <w:r w:rsidR="005315AE" w:rsidRPr="005315AE">
        <w:rPr>
          <w:rFonts w:ascii="Times New Roman" w:hAnsi="Times New Roman" w:cs="Times New Roman"/>
          <w:sz w:val="20"/>
          <w:szCs w:val="20"/>
        </w:rPr>
        <w:t>Medicinal Chemistry, Research and Early Development, Respiratory and Immunology, BioPharmaceuticals R&amp;D, AstraZeneca, SE-431 83, Mölndal, Sweden</w:t>
      </w:r>
      <w:r w:rsidR="00287F49">
        <w:rPr>
          <w:rFonts w:ascii="Times New Roman" w:hAnsi="Times New Roman" w:cs="Times New Roman"/>
        </w:rPr>
        <w:br w:type="page"/>
      </w:r>
    </w:p>
    <w:p w14:paraId="2F4D1DC8" w14:textId="28B8BC7D" w:rsidR="006043AC" w:rsidRPr="00E7227A" w:rsidRDefault="006043AC" w:rsidP="00E7227A">
      <w:pPr>
        <w:pStyle w:val="Caption"/>
        <w:keepNext/>
        <w:rPr>
          <w:rFonts w:ascii="Times New Roman" w:hAnsi="Times New Roman" w:cs="Times New Roman"/>
          <w:i w:val="0"/>
          <w:iCs w:val="0"/>
          <w:color w:val="auto"/>
          <w:sz w:val="20"/>
          <w:szCs w:val="20"/>
        </w:rPr>
      </w:pPr>
      <w:r w:rsidRPr="00E7227A">
        <w:rPr>
          <w:rFonts w:ascii="Times New Roman" w:hAnsi="Times New Roman" w:cs="Times New Roman"/>
          <w:b/>
          <w:bCs/>
          <w:i w:val="0"/>
          <w:iCs w:val="0"/>
          <w:color w:val="auto"/>
          <w:sz w:val="20"/>
          <w:szCs w:val="20"/>
        </w:rPr>
        <w:lastRenderedPageBreak/>
        <w:t>Table S</w:t>
      </w:r>
      <w:r w:rsidRPr="00E7227A">
        <w:rPr>
          <w:rFonts w:ascii="Times New Roman" w:hAnsi="Times New Roman" w:cs="Times New Roman"/>
          <w:b/>
          <w:bCs/>
          <w:i w:val="0"/>
          <w:iCs w:val="0"/>
          <w:color w:val="auto"/>
          <w:sz w:val="20"/>
          <w:szCs w:val="20"/>
        </w:rPr>
        <w:fldChar w:fldCharType="begin"/>
      </w:r>
      <w:r w:rsidRPr="00E7227A">
        <w:rPr>
          <w:rFonts w:ascii="Times New Roman" w:hAnsi="Times New Roman" w:cs="Times New Roman"/>
          <w:b/>
          <w:bCs/>
          <w:i w:val="0"/>
          <w:iCs w:val="0"/>
          <w:color w:val="auto"/>
          <w:sz w:val="20"/>
          <w:szCs w:val="20"/>
        </w:rPr>
        <w:instrText xml:space="preserve"> SEQ Table \* ARABIC </w:instrText>
      </w:r>
      <w:r w:rsidRPr="00E7227A">
        <w:rPr>
          <w:rFonts w:ascii="Times New Roman" w:hAnsi="Times New Roman" w:cs="Times New Roman"/>
          <w:b/>
          <w:bCs/>
          <w:i w:val="0"/>
          <w:iCs w:val="0"/>
          <w:color w:val="auto"/>
          <w:sz w:val="20"/>
          <w:szCs w:val="20"/>
        </w:rPr>
        <w:fldChar w:fldCharType="separate"/>
      </w:r>
      <w:r w:rsidR="005B1E57">
        <w:rPr>
          <w:rFonts w:ascii="Times New Roman" w:hAnsi="Times New Roman" w:cs="Times New Roman"/>
          <w:b/>
          <w:bCs/>
          <w:i w:val="0"/>
          <w:iCs w:val="0"/>
          <w:noProof/>
          <w:color w:val="auto"/>
          <w:sz w:val="20"/>
          <w:szCs w:val="20"/>
        </w:rPr>
        <w:t>1</w:t>
      </w:r>
      <w:r w:rsidRPr="00E7227A">
        <w:rPr>
          <w:rFonts w:ascii="Times New Roman" w:hAnsi="Times New Roman" w:cs="Times New Roman"/>
          <w:b/>
          <w:bCs/>
          <w:i w:val="0"/>
          <w:iCs w:val="0"/>
          <w:color w:val="auto"/>
          <w:sz w:val="20"/>
          <w:szCs w:val="20"/>
        </w:rPr>
        <w:fldChar w:fldCharType="end"/>
      </w:r>
      <w:r w:rsidRPr="00E7227A">
        <w:rPr>
          <w:rFonts w:ascii="Times New Roman" w:hAnsi="Times New Roman" w:cs="Times New Roman"/>
          <w:i w:val="0"/>
          <w:iCs w:val="0"/>
          <w:color w:val="auto"/>
          <w:sz w:val="20"/>
          <w:szCs w:val="20"/>
        </w:rPr>
        <w:t xml:space="preserve"> Summary of liquid chromatography equipment and conditions</w:t>
      </w:r>
    </w:p>
    <w:tbl>
      <w:tblPr>
        <w:tblStyle w:val="TableGrid"/>
        <w:tblW w:w="9194" w:type="dxa"/>
        <w:tblLayout w:type="fixed"/>
        <w:tblLook w:val="0600" w:firstRow="0" w:lastRow="0" w:firstColumn="0" w:lastColumn="0" w:noHBand="1" w:noVBand="1"/>
      </w:tblPr>
      <w:tblGrid>
        <w:gridCol w:w="1833"/>
        <w:gridCol w:w="2453"/>
        <w:gridCol w:w="2454"/>
        <w:gridCol w:w="2454"/>
      </w:tblGrid>
      <w:tr w:rsidR="00664F70" w:rsidRPr="00C163E9" w14:paraId="58B61E2E" w14:textId="77777777" w:rsidTr="00E7227A">
        <w:trPr>
          <w:trHeight w:val="345"/>
        </w:trPr>
        <w:tc>
          <w:tcPr>
            <w:tcW w:w="1833" w:type="dxa"/>
            <w:tcMar>
              <w:left w:w="108" w:type="dxa"/>
              <w:right w:w="108" w:type="dxa"/>
            </w:tcMar>
          </w:tcPr>
          <w:p w14:paraId="73B84DF0" w14:textId="77777777" w:rsidR="00664F70" w:rsidRPr="00C163E9" w:rsidRDefault="00664F70">
            <w:pPr>
              <w:jc w:val="center"/>
              <w:rPr>
                <w:rFonts w:ascii="Times New Roman" w:hAnsi="Times New Roman" w:cs="Times New Roman"/>
              </w:rPr>
            </w:pPr>
            <w:r w:rsidRPr="00C163E9">
              <w:rPr>
                <w:rFonts w:ascii="Times New Roman" w:eastAsia="Calibri" w:hAnsi="Times New Roman" w:cs="Times New Roman"/>
                <w:b/>
                <w:bCs/>
                <w:color w:val="000000" w:themeColor="text1"/>
                <w:sz w:val="18"/>
                <w:szCs w:val="18"/>
                <w:lang w:val="de-DE"/>
              </w:rPr>
              <w:t xml:space="preserve">Analytical Technique </w:t>
            </w:r>
          </w:p>
        </w:tc>
        <w:tc>
          <w:tcPr>
            <w:tcW w:w="2453" w:type="dxa"/>
            <w:tcMar>
              <w:left w:w="108" w:type="dxa"/>
              <w:right w:w="108" w:type="dxa"/>
            </w:tcMar>
          </w:tcPr>
          <w:p w14:paraId="0092D93E" w14:textId="77777777" w:rsidR="00664F70" w:rsidRPr="00C163E9" w:rsidRDefault="00664F70">
            <w:pPr>
              <w:jc w:val="center"/>
              <w:rPr>
                <w:rFonts w:ascii="Times New Roman" w:hAnsi="Times New Roman" w:cs="Times New Roman"/>
              </w:rPr>
            </w:pPr>
            <w:r w:rsidRPr="00C163E9">
              <w:rPr>
                <w:rFonts w:ascii="Times New Roman" w:eastAsia="Calibri" w:hAnsi="Times New Roman" w:cs="Times New Roman"/>
                <w:b/>
                <w:bCs/>
                <w:color w:val="000000" w:themeColor="text1"/>
                <w:sz w:val="18"/>
                <w:szCs w:val="18"/>
                <w:lang w:val="de"/>
              </w:rPr>
              <w:t xml:space="preserve">HILIC </w:t>
            </w:r>
          </w:p>
        </w:tc>
        <w:tc>
          <w:tcPr>
            <w:tcW w:w="2454" w:type="dxa"/>
            <w:tcMar>
              <w:left w:w="108" w:type="dxa"/>
              <w:right w:w="108" w:type="dxa"/>
            </w:tcMar>
          </w:tcPr>
          <w:p w14:paraId="1CA4C61D" w14:textId="77777777" w:rsidR="00664F70" w:rsidRPr="00C163E9" w:rsidRDefault="00664F70">
            <w:pPr>
              <w:jc w:val="center"/>
              <w:rPr>
                <w:rFonts w:ascii="Times New Roman" w:hAnsi="Times New Roman" w:cs="Times New Roman"/>
              </w:rPr>
            </w:pPr>
            <w:r w:rsidRPr="00C163E9">
              <w:rPr>
                <w:rFonts w:ascii="Times New Roman" w:eastAsia="Calibri" w:hAnsi="Times New Roman" w:cs="Times New Roman"/>
                <w:b/>
                <w:bCs/>
                <w:color w:val="000000" w:themeColor="text1"/>
                <w:sz w:val="18"/>
                <w:szCs w:val="18"/>
                <w:lang w:val="de"/>
              </w:rPr>
              <w:t xml:space="preserve">IP-RP </w:t>
            </w:r>
          </w:p>
        </w:tc>
        <w:tc>
          <w:tcPr>
            <w:tcW w:w="2454" w:type="dxa"/>
            <w:tcMar>
              <w:left w:w="108" w:type="dxa"/>
              <w:right w:w="108" w:type="dxa"/>
            </w:tcMar>
          </w:tcPr>
          <w:p w14:paraId="78510EEA" w14:textId="3868FE27" w:rsidR="00664F70" w:rsidRPr="00C163E9" w:rsidRDefault="00466E26">
            <w:pPr>
              <w:jc w:val="center"/>
              <w:rPr>
                <w:rFonts w:ascii="Times New Roman" w:hAnsi="Times New Roman" w:cs="Times New Roman"/>
              </w:rPr>
            </w:pPr>
            <w:r w:rsidRPr="00C163E9">
              <w:rPr>
                <w:rFonts w:ascii="Times New Roman" w:eastAsia="Calibri" w:hAnsi="Times New Roman" w:cs="Times New Roman"/>
                <w:b/>
                <w:bCs/>
                <w:color w:val="000000" w:themeColor="text1"/>
                <w:sz w:val="18"/>
                <w:szCs w:val="18"/>
                <w:lang w:val="de"/>
              </w:rPr>
              <w:t>AEX</w:t>
            </w:r>
            <w:r>
              <w:rPr>
                <w:rFonts w:ascii="Times New Roman" w:eastAsia="Calibri" w:hAnsi="Times New Roman" w:cs="Times New Roman"/>
                <w:b/>
                <w:bCs/>
                <w:color w:val="000000" w:themeColor="text1"/>
                <w:sz w:val="18"/>
                <w:szCs w:val="18"/>
                <w:vertAlign w:val="superscript"/>
                <w:lang w:val="de"/>
              </w:rPr>
              <w:t>1</w:t>
            </w:r>
            <w:r w:rsidRPr="00C163E9">
              <w:rPr>
                <w:rFonts w:ascii="Times New Roman" w:eastAsia="Calibri" w:hAnsi="Times New Roman" w:cs="Times New Roman"/>
                <w:b/>
                <w:bCs/>
                <w:color w:val="000000" w:themeColor="text1"/>
                <w:sz w:val="18"/>
                <w:szCs w:val="18"/>
                <w:lang w:val="de"/>
              </w:rPr>
              <w:t xml:space="preserve"> </w:t>
            </w:r>
          </w:p>
        </w:tc>
      </w:tr>
      <w:tr w:rsidR="00664F70" w:rsidRPr="00C163E9" w14:paraId="154CAED4" w14:textId="77777777" w:rsidTr="00571940">
        <w:trPr>
          <w:trHeight w:val="835"/>
        </w:trPr>
        <w:tc>
          <w:tcPr>
            <w:tcW w:w="1833" w:type="dxa"/>
            <w:tcMar>
              <w:left w:w="108" w:type="dxa"/>
              <w:right w:w="108" w:type="dxa"/>
            </w:tcMar>
          </w:tcPr>
          <w:p w14:paraId="5DB0B3FC" w14:textId="77777777" w:rsidR="00664F70" w:rsidRPr="00C163E9" w:rsidRDefault="00664F70" w:rsidP="004A1D50">
            <w:pPr>
              <w:jc w:val="center"/>
              <w:rPr>
                <w:rFonts w:ascii="Times New Roman" w:hAnsi="Times New Roman" w:cs="Times New Roman"/>
              </w:rPr>
            </w:pPr>
            <w:r w:rsidRPr="00C163E9">
              <w:rPr>
                <w:rFonts w:ascii="Times New Roman" w:eastAsia="Calibri" w:hAnsi="Times New Roman" w:cs="Times New Roman"/>
                <w:b/>
                <w:bCs/>
                <w:color w:val="2C2C2B"/>
                <w:sz w:val="18"/>
                <w:szCs w:val="18"/>
                <w:lang w:val="de"/>
              </w:rPr>
              <w:t xml:space="preserve">Instrument </w:t>
            </w:r>
          </w:p>
        </w:tc>
        <w:tc>
          <w:tcPr>
            <w:tcW w:w="2453" w:type="dxa"/>
            <w:tcMar>
              <w:left w:w="108" w:type="dxa"/>
              <w:right w:w="108" w:type="dxa"/>
            </w:tcMar>
          </w:tcPr>
          <w:p w14:paraId="5EF5AC40" w14:textId="33AAE25C" w:rsidR="00664F70" w:rsidRPr="00C163E9" w:rsidRDefault="00664F70" w:rsidP="004A1D50">
            <w:pPr>
              <w:rPr>
                <w:rFonts w:ascii="Times New Roman" w:hAnsi="Times New Roman" w:cs="Times New Roman"/>
                <w:lang w:val="en-GB"/>
              </w:rPr>
            </w:pPr>
            <w:r w:rsidRPr="00C163E9">
              <w:rPr>
                <w:rFonts w:ascii="Times New Roman" w:eastAsia="Calibri" w:hAnsi="Times New Roman" w:cs="Times New Roman"/>
                <w:color w:val="000000" w:themeColor="text1"/>
                <w:sz w:val="18"/>
                <w:szCs w:val="18"/>
                <w:lang w:val="en-GB"/>
              </w:rPr>
              <w:t xml:space="preserve">Agilent </w:t>
            </w:r>
            <w:r w:rsidR="00FB2936">
              <w:rPr>
                <w:rFonts w:ascii="Times New Roman" w:eastAsia="Calibri" w:hAnsi="Times New Roman" w:cs="Times New Roman"/>
                <w:color w:val="000000" w:themeColor="text1"/>
                <w:sz w:val="18"/>
                <w:szCs w:val="18"/>
                <w:lang w:val="en-GB"/>
              </w:rPr>
              <w:t>1290 Infinity II</w:t>
            </w:r>
            <w:r w:rsidR="00330027">
              <w:rPr>
                <w:rFonts w:ascii="Times New Roman" w:hAnsi="Times New Roman" w:cs="Times New Roman"/>
                <w:sz w:val="20"/>
                <w:szCs w:val="20"/>
              </w:rPr>
              <w:t>®</w:t>
            </w:r>
            <w:r w:rsidR="00FB2936">
              <w:rPr>
                <w:rFonts w:ascii="Times New Roman" w:eastAsia="Calibri" w:hAnsi="Times New Roman" w:cs="Times New Roman"/>
                <w:color w:val="000000" w:themeColor="text1"/>
                <w:sz w:val="18"/>
                <w:szCs w:val="18"/>
                <w:lang w:val="en-GB"/>
              </w:rPr>
              <w:t xml:space="preserve"> </w:t>
            </w:r>
            <w:r w:rsidRPr="00C163E9">
              <w:rPr>
                <w:rFonts w:ascii="Times New Roman" w:eastAsia="Calibri" w:hAnsi="Times New Roman" w:cs="Times New Roman"/>
                <w:color w:val="000000" w:themeColor="text1"/>
                <w:sz w:val="18"/>
                <w:szCs w:val="18"/>
                <w:lang w:val="en-GB"/>
              </w:rPr>
              <w:t>U</w:t>
            </w:r>
            <w:r w:rsidR="006A7CF6">
              <w:rPr>
                <w:rFonts w:ascii="Times New Roman" w:eastAsia="Calibri" w:hAnsi="Times New Roman" w:cs="Times New Roman"/>
                <w:color w:val="000000" w:themeColor="text1"/>
                <w:sz w:val="18"/>
                <w:szCs w:val="18"/>
                <w:lang w:val="en-GB"/>
              </w:rPr>
              <w:t>H</w:t>
            </w:r>
            <w:r w:rsidRPr="00C163E9">
              <w:rPr>
                <w:rFonts w:ascii="Times New Roman" w:eastAsia="Calibri" w:hAnsi="Times New Roman" w:cs="Times New Roman"/>
                <w:color w:val="000000" w:themeColor="text1"/>
                <w:sz w:val="18"/>
                <w:szCs w:val="18"/>
                <w:lang w:val="en-GB"/>
              </w:rPr>
              <w:t>PLC-</w:t>
            </w:r>
            <w:r w:rsidR="006D6426">
              <w:rPr>
                <w:rFonts w:ascii="Times New Roman" w:eastAsia="Calibri" w:hAnsi="Times New Roman" w:cs="Times New Roman"/>
                <w:color w:val="000000" w:themeColor="text1"/>
                <w:sz w:val="18"/>
                <w:szCs w:val="18"/>
                <w:lang w:val="en-GB"/>
              </w:rPr>
              <w:t>UV/</w:t>
            </w:r>
            <w:r w:rsidRPr="00C163E9">
              <w:rPr>
                <w:rFonts w:ascii="Times New Roman" w:eastAsia="Calibri" w:hAnsi="Times New Roman" w:cs="Times New Roman"/>
                <w:color w:val="000000" w:themeColor="text1"/>
                <w:sz w:val="18"/>
                <w:szCs w:val="18"/>
                <w:lang w:val="en-GB"/>
              </w:rPr>
              <w:t>MS (OpenLab</w:t>
            </w:r>
            <w:r w:rsidR="00330027">
              <w:rPr>
                <w:rFonts w:ascii="Times New Roman" w:hAnsi="Times New Roman" w:cs="Times New Roman"/>
                <w:sz w:val="20"/>
                <w:szCs w:val="20"/>
              </w:rPr>
              <w:t>®</w:t>
            </w:r>
            <w:r w:rsidRPr="00C163E9">
              <w:rPr>
                <w:rFonts w:ascii="Times New Roman" w:eastAsia="Calibri" w:hAnsi="Times New Roman" w:cs="Times New Roman"/>
                <w:color w:val="000000" w:themeColor="text1"/>
                <w:sz w:val="18"/>
                <w:szCs w:val="18"/>
                <w:lang w:val="en-GB"/>
              </w:rPr>
              <w:t xml:space="preserve"> ChemStation</w:t>
            </w:r>
            <w:r w:rsidR="00330027">
              <w:rPr>
                <w:rFonts w:ascii="Times New Roman" w:hAnsi="Times New Roman" w:cs="Times New Roman"/>
                <w:sz w:val="20"/>
                <w:szCs w:val="20"/>
              </w:rPr>
              <w:t xml:space="preserve">® </w:t>
            </w:r>
            <w:r w:rsidRPr="00C163E9">
              <w:rPr>
                <w:rFonts w:ascii="Times New Roman" w:eastAsia="Calibri" w:hAnsi="Times New Roman" w:cs="Times New Roman"/>
                <w:color w:val="000000" w:themeColor="text1"/>
                <w:sz w:val="18"/>
                <w:szCs w:val="18"/>
                <w:lang w:val="en-GB"/>
              </w:rPr>
              <w:t>software)</w:t>
            </w:r>
          </w:p>
        </w:tc>
        <w:tc>
          <w:tcPr>
            <w:tcW w:w="2454" w:type="dxa"/>
            <w:tcMar>
              <w:left w:w="108" w:type="dxa"/>
              <w:right w:w="108" w:type="dxa"/>
            </w:tcMar>
          </w:tcPr>
          <w:p w14:paraId="11DE0E10" w14:textId="1A612C4A" w:rsidR="00664F70" w:rsidRPr="00C163E9" w:rsidRDefault="00664F70" w:rsidP="004A1D50">
            <w:pPr>
              <w:rPr>
                <w:rFonts w:ascii="Times New Roman" w:hAnsi="Times New Roman" w:cs="Times New Roman"/>
              </w:rPr>
            </w:pPr>
            <w:r w:rsidRPr="00C163E9">
              <w:rPr>
                <w:rFonts w:ascii="Times New Roman" w:eastAsia="Calibri" w:hAnsi="Times New Roman" w:cs="Times New Roman"/>
                <w:color w:val="000000" w:themeColor="text1"/>
                <w:sz w:val="18"/>
                <w:szCs w:val="18"/>
                <w:lang w:val="en-GB"/>
              </w:rPr>
              <w:t>Agilent 1290 Infinity II</w:t>
            </w:r>
            <w:r w:rsidR="0053604F">
              <w:rPr>
                <w:rFonts w:ascii="Times New Roman" w:hAnsi="Times New Roman" w:cs="Times New Roman"/>
                <w:sz w:val="20"/>
                <w:szCs w:val="20"/>
              </w:rPr>
              <w:t>®</w:t>
            </w:r>
            <w:r w:rsidRPr="00C163E9">
              <w:rPr>
                <w:rFonts w:ascii="Times New Roman" w:eastAsia="Calibri" w:hAnsi="Times New Roman" w:cs="Times New Roman"/>
                <w:color w:val="000000" w:themeColor="text1"/>
                <w:sz w:val="18"/>
                <w:szCs w:val="18"/>
                <w:lang w:val="en-GB"/>
              </w:rPr>
              <w:t xml:space="preserve"> U</w:t>
            </w:r>
            <w:r w:rsidR="006A7CF6">
              <w:rPr>
                <w:rFonts w:ascii="Times New Roman" w:eastAsia="Calibri" w:hAnsi="Times New Roman" w:cs="Times New Roman"/>
                <w:color w:val="000000" w:themeColor="text1"/>
                <w:sz w:val="18"/>
                <w:szCs w:val="18"/>
                <w:lang w:val="en-GB"/>
              </w:rPr>
              <w:t>H</w:t>
            </w:r>
            <w:r w:rsidRPr="00C163E9">
              <w:rPr>
                <w:rFonts w:ascii="Times New Roman" w:eastAsia="Calibri" w:hAnsi="Times New Roman" w:cs="Times New Roman"/>
                <w:color w:val="000000" w:themeColor="text1"/>
                <w:sz w:val="18"/>
                <w:szCs w:val="18"/>
                <w:lang w:val="en-GB"/>
              </w:rPr>
              <w:t>PLC-UV/MS (OpenLab</w:t>
            </w:r>
            <w:r w:rsidR="0053604F">
              <w:rPr>
                <w:rFonts w:ascii="Times New Roman" w:hAnsi="Times New Roman" w:cs="Times New Roman"/>
                <w:sz w:val="20"/>
                <w:szCs w:val="20"/>
              </w:rPr>
              <w:t>®</w:t>
            </w:r>
            <w:r w:rsidRPr="00C163E9">
              <w:rPr>
                <w:rFonts w:ascii="Times New Roman" w:eastAsia="Calibri" w:hAnsi="Times New Roman" w:cs="Times New Roman"/>
                <w:color w:val="000000" w:themeColor="text1"/>
                <w:sz w:val="18"/>
                <w:szCs w:val="18"/>
                <w:lang w:val="en-GB"/>
              </w:rPr>
              <w:t xml:space="preserve"> ChemStation</w:t>
            </w:r>
            <w:r w:rsidR="0053604F">
              <w:rPr>
                <w:rFonts w:ascii="Times New Roman" w:hAnsi="Times New Roman" w:cs="Times New Roman"/>
                <w:sz w:val="20"/>
                <w:szCs w:val="20"/>
              </w:rPr>
              <w:t>®</w:t>
            </w:r>
            <w:r w:rsidRPr="00C163E9">
              <w:rPr>
                <w:rFonts w:ascii="Times New Roman" w:eastAsia="Calibri" w:hAnsi="Times New Roman" w:cs="Times New Roman"/>
                <w:color w:val="000000" w:themeColor="text1"/>
                <w:sz w:val="18"/>
                <w:szCs w:val="18"/>
                <w:lang w:val="en-GB"/>
              </w:rPr>
              <w:t xml:space="preserve"> software) </w:t>
            </w:r>
          </w:p>
        </w:tc>
        <w:tc>
          <w:tcPr>
            <w:tcW w:w="2454" w:type="dxa"/>
            <w:tcMar>
              <w:left w:w="108" w:type="dxa"/>
              <w:right w:w="108" w:type="dxa"/>
            </w:tcMar>
          </w:tcPr>
          <w:p w14:paraId="0ECE2421" w14:textId="0ACCF63B" w:rsidR="00664F70" w:rsidRPr="00C163E9" w:rsidRDefault="00664F70" w:rsidP="004A1D50">
            <w:pPr>
              <w:rPr>
                <w:rFonts w:ascii="Times New Roman" w:hAnsi="Times New Roman" w:cs="Times New Roman"/>
              </w:rPr>
            </w:pPr>
            <w:r w:rsidRPr="00C163E9">
              <w:rPr>
                <w:rFonts w:ascii="Times New Roman" w:hAnsi="Times New Roman" w:cs="Times New Roman"/>
                <w:sz w:val="18"/>
                <w:szCs w:val="18"/>
              </w:rPr>
              <w:t>Agilent 1290 Infinity II</w:t>
            </w:r>
            <w:r w:rsidR="0053604F">
              <w:rPr>
                <w:rFonts w:ascii="Times New Roman" w:hAnsi="Times New Roman" w:cs="Times New Roman"/>
                <w:sz w:val="20"/>
                <w:szCs w:val="20"/>
              </w:rPr>
              <w:t>®</w:t>
            </w:r>
            <w:r w:rsidRPr="00C163E9">
              <w:rPr>
                <w:rFonts w:ascii="Times New Roman" w:hAnsi="Times New Roman" w:cs="Times New Roman"/>
                <w:sz w:val="18"/>
                <w:szCs w:val="18"/>
              </w:rPr>
              <w:t xml:space="preserve"> Bio U</w:t>
            </w:r>
            <w:r w:rsidR="0053604F">
              <w:rPr>
                <w:rFonts w:ascii="Times New Roman" w:hAnsi="Times New Roman" w:cs="Times New Roman"/>
                <w:sz w:val="18"/>
                <w:szCs w:val="18"/>
              </w:rPr>
              <w:t>H</w:t>
            </w:r>
            <w:r w:rsidRPr="00C163E9">
              <w:rPr>
                <w:rFonts w:ascii="Times New Roman" w:hAnsi="Times New Roman" w:cs="Times New Roman"/>
                <w:sz w:val="18"/>
                <w:szCs w:val="18"/>
              </w:rPr>
              <w:t xml:space="preserve">PLC-UV </w:t>
            </w:r>
            <w:r w:rsidRPr="00C163E9">
              <w:rPr>
                <w:rFonts w:ascii="Times New Roman" w:eastAsia="Calibri" w:hAnsi="Times New Roman" w:cs="Times New Roman"/>
                <w:color w:val="000000" w:themeColor="text1"/>
                <w:sz w:val="18"/>
                <w:szCs w:val="18"/>
                <w:lang w:val="en-GB"/>
              </w:rPr>
              <w:t>(OpenLab</w:t>
            </w:r>
            <w:r w:rsidR="0053604F">
              <w:rPr>
                <w:rFonts w:ascii="Times New Roman" w:hAnsi="Times New Roman" w:cs="Times New Roman"/>
                <w:sz w:val="20"/>
                <w:szCs w:val="20"/>
              </w:rPr>
              <w:t>®</w:t>
            </w:r>
            <w:r w:rsidRPr="00C163E9">
              <w:rPr>
                <w:rFonts w:ascii="Times New Roman" w:eastAsia="Calibri" w:hAnsi="Times New Roman" w:cs="Times New Roman"/>
                <w:color w:val="000000" w:themeColor="text1"/>
                <w:sz w:val="18"/>
                <w:szCs w:val="18"/>
                <w:lang w:val="en-GB"/>
              </w:rPr>
              <w:t xml:space="preserve"> ChemStation</w:t>
            </w:r>
            <w:r w:rsidR="0053604F">
              <w:rPr>
                <w:rFonts w:ascii="Times New Roman" w:hAnsi="Times New Roman" w:cs="Times New Roman"/>
                <w:sz w:val="20"/>
                <w:szCs w:val="20"/>
              </w:rPr>
              <w:t>®</w:t>
            </w:r>
            <w:r w:rsidRPr="00C163E9">
              <w:rPr>
                <w:rFonts w:ascii="Times New Roman" w:eastAsia="Calibri" w:hAnsi="Times New Roman" w:cs="Times New Roman"/>
                <w:color w:val="000000" w:themeColor="text1"/>
                <w:sz w:val="18"/>
                <w:szCs w:val="18"/>
                <w:lang w:val="en-GB"/>
              </w:rPr>
              <w:t xml:space="preserve"> software)</w:t>
            </w:r>
          </w:p>
        </w:tc>
      </w:tr>
      <w:tr w:rsidR="00664F70" w:rsidRPr="00C163E9" w14:paraId="0ABFEF76" w14:textId="77777777" w:rsidTr="00571940">
        <w:trPr>
          <w:trHeight w:val="701"/>
        </w:trPr>
        <w:tc>
          <w:tcPr>
            <w:tcW w:w="1833" w:type="dxa"/>
            <w:tcMar>
              <w:left w:w="108" w:type="dxa"/>
              <w:right w:w="108" w:type="dxa"/>
            </w:tcMar>
          </w:tcPr>
          <w:p w14:paraId="39DBAE44" w14:textId="77777777" w:rsidR="00664F70" w:rsidRPr="00C163E9" w:rsidRDefault="00664F70">
            <w:pPr>
              <w:jc w:val="center"/>
              <w:rPr>
                <w:rFonts w:ascii="Times New Roman" w:hAnsi="Times New Roman" w:cs="Times New Roman"/>
              </w:rPr>
            </w:pPr>
            <w:r w:rsidRPr="00C163E9">
              <w:rPr>
                <w:rFonts w:ascii="Times New Roman" w:eastAsia="Calibri" w:hAnsi="Times New Roman" w:cs="Times New Roman"/>
                <w:b/>
                <w:bCs/>
                <w:color w:val="2C2C2B"/>
                <w:sz w:val="18"/>
                <w:szCs w:val="18"/>
                <w:lang w:val="de-DE"/>
              </w:rPr>
              <w:t xml:space="preserve">Column </w:t>
            </w:r>
          </w:p>
        </w:tc>
        <w:tc>
          <w:tcPr>
            <w:tcW w:w="2453" w:type="dxa"/>
            <w:tcMar>
              <w:left w:w="108" w:type="dxa"/>
              <w:right w:w="108" w:type="dxa"/>
            </w:tcMar>
          </w:tcPr>
          <w:p w14:paraId="3BB949D5" w14:textId="333B07F2" w:rsidR="00664F70" w:rsidRPr="00C163E9" w:rsidRDefault="00664F70">
            <w:pPr>
              <w:rPr>
                <w:rFonts w:ascii="Times New Roman" w:hAnsi="Times New Roman" w:cs="Times New Roman"/>
              </w:rPr>
            </w:pPr>
            <w:r w:rsidRPr="00C163E9">
              <w:rPr>
                <w:rFonts w:ascii="Times New Roman" w:eastAsia="Calibri" w:hAnsi="Times New Roman" w:cs="Times New Roman"/>
                <w:color w:val="000000" w:themeColor="text1"/>
                <w:sz w:val="18"/>
                <w:szCs w:val="18"/>
              </w:rPr>
              <w:t>ACQUITY</w:t>
            </w:r>
            <w:r w:rsidR="006006B1">
              <w:rPr>
                <w:rFonts w:ascii="Times New Roman" w:eastAsia="Calibri" w:hAnsi="Times New Roman" w:cs="Times New Roman"/>
                <w:color w:val="000000" w:themeColor="text1"/>
                <w:sz w:val="18"/>
                <w:szCs w:val="18"/>
              </w:rPr>
              <w:t>™</w:t>
            </w:r>
            <w:r w:rsidRPr="00C163E9">
              <w:rPr>
                <w:rFonts w:ascii="Times New Roman" w:eastAsia="Calibri" w:hAnsi="Times New Roman" w:cs="Times New Roman"/>
                <w:color w:val="000000" w:themeColor="text1"/>
                <w:sz w:val="18"/>
                <w:szCs w:val="18"/>
              </w:rPr>
              <w:t xml:space="preserve"> Premier BEH</w:t>
            </w:r>
            <w:r w:rsidR="00330027">
              <w:rPr>
                <w:rFonts w:ascii="Times New Roman" w:eastAsia="Calibri" w:hAnsi="Times New Roman" w:cs="Times New Roman"/>
                <w:color w:val="000000" w:themeColor="text1"/>
                <w:sz w:val="18"/>
                <w:szCs w:val="18"/>
              </w:rPr>
              <w:t>™</w:t>
            </w:r>
            <w:r w:rsidRPr="00C163E9">
              <w:rPr>
                <w:rFonts w:ascii="Times New Roman" w:eastAsia="Calibri" w:hAnsi="Times New Roman" w:cs="Times New Roman"/>
                <w:color w:val="000000" w:themeColor="text1"/>
                <w:sz w:val="18"/>
                <w:szCs w:val="18"/>
              </w:rPr>
              <w:t xml:space="preserve"> Amide, 1.7 μm, 2.1 x 50 mm, 130</w:t>
            </w:r>
            <w:r w:rsidRPr="00C163E9">
              <w:rPr>
                <w:rFonts w:ascii="Times New Roman" w:eastAsia="Calibri" w:hAnsi="Times New Roman" w:cs="Times New Roman"/>
                <w:color w:val="000000" w:themeColor="text1"/>
                <w:sz w:val="18"/>
                <w:szCs w:val="18"/>
                <w:lang w:val="en-GB"/>
              </w:rPr>
              <w:t xml:space="preserve"> Å</w:t>
            </w:r>
            <w:r w:rsidRPr="00C163E9">
              <w:rPr>
                <w:rFonts w:ascii="Times New Roman" w:eastAsia="Calibri" w:hAnsi="Times New Roman" w:cs="Times New Roman"/>
                <w:color w:val="000000" w:themeColor="text1"/>
                <w:sz w:val="18"/>
                <w:szCs w:val="18"/>
              </w:rPr>
              <w:t xml:space="preserve"> </w:t>
            </w:r>
          </w:p>
        </w:tc>
        <w:tc>
          <w:tcPr>
            <w:tcW w:w="2454" w:type="dxa"/>
            <w:tcMar>
              <w:left w:w="108" w:type="dxa"/>
              <w:right w:w="108" w:type="dxa"/>
            </w:tcMar>
          </w:tcPr>
          <w:p w14:paraId="4E525622" w14:textId="5D1F768D" w:rsidR="00664F70" w:rsidRPr="00C163E9" w:rsidRDefault="00664F70">
            <w:pPr>
              <w:rPr>
                <w:rFonts w:ascii="Times New Roman" w:eastAsia="Calibri" w:hAnsi="Times New Roman" w:cs="Times New Roman"/>
                <w:color w:val="000000" w:themeColor="text1"/>
                <w:sz w:val="18"/>
                <w:szCs w:val="18"/>
                <w:lang w:val="en-GB"/>
              </w:rPr>
            </w:pPr>
            <w:r w:rsidRPr="00C163E9">
              <w:rPr>
                <w:rFonts w:ascii="Times New Roman" w:eastAsia="Calibri" w:hAnsi="Times New Roman" w:cs="Times New Roman"/>
                <w:color w:val="000000" w:themeColor="text1"/>
                <w:sz w:val="18"/>
                <w:szCs w:val="18"/>
                <w:lang w:val="en-GB"/>
              </w:rPr>
              <w:t>ACQUITY</w:t>
            </w:r>
            <w:r w:rsidR="0003520E">
              <w:rPr>
                <w:rFonts w:ascii="Times New Roman" w:eastAsia="Calibri" w:hAnsi="Times New Roman" w:cs="Times New Roman"/>
                <w:color w:val="000000" w:themeColor="text1"/>
                <w:sz w:val="18"/>
                <w:szCs w:val="18"/>
              </w:rPr>
              <w:t>™</w:t>
            </w:r>
            <w:r w:rsidRPr="00C163E9">
              <w:rPr>
                <w:rFonts w:ascii="Times New Roman" w:eastAsia="Calibri" w:hAnsi="Times New Roman" w:cs="Times New Roman"/>
                <w:color w:val="000000" w:themeColor="text1"/>
                <w:sz w:val="18"/>
                <w:szCs w:val="18"/>
                <w:lang w:val="en-GB"/>
              </w:rPr>
              <w:t xml:space="preserve"> Premier Oligonucleotide BEH</w:t>
            </w:r>
            <w:r w:rsidR="0003520E">
              <w:rPr>
                <w:rFonts w:ascii="Times New Roman" w:eastAsia="Calibri" w:hAnsi="Times New Roman" w:cs="Times New Roman"/>
                <w:color w:val="000000" w:themeColor="text1"/>
                <w:sz w:val="18"/>
                <w:szCs w:val="18"/>
              </w:rPr>
              <w:t>™</w:t>
            </w:r>
            <w:r w:rsidRPr="00C163E9">
              <w:rPr>
                <w:rFonts w:ascii="Times New Roman" w:eastAsia="Calibri" w:hAnsi="Times New Roman" w:cs="Times New Roman"/>
                <w:color w:val="000000" w:themeColor="text1"/>
                <w:sz w:val="18"/>
                <w:szCs w:val="18"/>
                <w:lang w:val="en-GB"/>
              </w:rPr>
              <w:t xml:space="preserve"> C18, 1.7 µm, 2.1 x 100 mm, 130 Å</w:t>
            </w:r>
          </w:p>
        </w:tc>
        <w:tc>
          <w:tcPr>
            <w:tcW w:w="2454" w:type="dxa"/>
            <w:tcMar>
              <w:left w:w="108" w:type="dxa"/>
              <w:right w:w="108" w:type="dxa"/>
            </w:tcMar>
          </w:tcPr>
          <w:p w14:paraId="47BF2374" w14:textId="3A11AF4E" w:rsidR="00664F70" w:rsidRPr="00C163E9" w:rsidRDefault="00664F70">
            <w:pPr>
              <w:rPr>
                <w:rFonts w:ascii="Times New Roman" w:hAnsi="Times New Roman" w:cs="Times New Roman"/>
              </w:rPr>
            </w:pPr>
            <w:r w:rsidRPr="00C163E9">
              <w:rPr>
                <w:rFonts w:ascii="Times New Roman" w:eastAsia="Calibri" w:hAnsi="Times New Roman" w:cs="Times New Roman"/>
                <w:color w:val="000000" w:themeColor="text1"/>
                <w:sz w:val="18"/>
                <w:szCs w:val="18"/>
                <w:lang w:val="pl"/>
              </w:rPr>
              <w:t>DNAPac</w:t>
            </w:r>
            <w:r w:rsidR="00F62F5B">
              <w:rPr>
                <w:rFonts w:ascii="Times New Roman" w:eastAsia="Calibri" w:hAnsi="Times New Roman" w:cs="Times New Roman"/>
                <w:color w:val="000000" w:themeColor="text1"/>
                <w:sz w:val="18"/>
                <w:szCs w:val="18"/>
              </w:rPr>
              <w:t>™</w:t>
            </w:r>
            <w:r w:rsidRPr="00C163E9">
              <w:rPr>
                <w:rFonts w:ascii="Times New Roman" w:eastAsia="Calibri" w:hAnsi="Times New Roman" w:cs="Times New Roman"/>
                <w:color w:val="000000" w:themeColor="text1"/>
                <w:sz w:val="18"/>
                <w:szCs w:val="18"/>
                <w:lang w:val="pl"/>
              </w:rPr>
              <w:t xml:space="preserve"> PA200 RS, 4 µm, 4.6 x 150 mm</w:t>
            </w:r>
          </w:p>
        </w:tc>
      </w:tr>
      <w:tr w:rsidR="00664F70" w:rsidRPr="00C163E9" w14:paraId="607EB9E3" w14:textId="77777777" w:rsidTr="00E7227A">
        <w:trPr>
          <w:trHeight w:val="345"/>
        </w:trPr>
        <w:tc>
          <w:tcPr>
            <w:tcW w:w="1833" w:type="dxa"/>
            <w:tcMar>
              <w:left w:w="108" w:type="dxa"/>
              <w:right w:w="108" w:type="dxa"/>
            </w:tcMar>
          </w:tcPr>
          <w:p w14:paraId="00523EF0" w14:textId="77777777" w:rsidR="00664F70" w:rsidRPr="00C163E9" w:rsidRDefault="00664F70">
            <w:pPr>
              <w:jc w:val="center"/>
              <w:rPr>
                <w:rFonts w:ascii="Times New Roman" w:hAnsi="Times New Roman" w:cs="Times New Roman"/>
              </w:rPr>
            </w:pPr>
            <w:r w:rsidRPr="00C163E9">
              <w:rPr>
                <w:rFonts w:ascii="Times New Roman" w:eastAsia="Calibri" w:hAnsi="Times New Roman" w:cs="Times New Roman"/>
                <w:b/>
                <w:bCs/>
                <w:color w:val="2C2C2B"/>
                <w:sz w:val="18"/>
                <w:szCs w:val="18"/>
                <w:lang w:val="de-DE"/>
              </w:rPr>
              <w:t xml:space="preserve">Column Temperature  </w:t>
            </w:r>
          </w:p>
        </w:tc>
        <w:tc>
          <w:tcPr>
            <w:tcW w:w="2453" w:type="dxa"/>
            <w:tcMar>
              <w:left w:w="108" w:type="dxa"/>
              <w:right w:w="108" w:type="dxa"/>
            </w:tcMar>
          </w:tcPr>
          <w:p w14:paraId="6E453216" w14:textId="6BA9D696" w:rsidR="00664F70" w:rsidRPr="00C163E9" w:rsidRDefault="00664F70">
            <w:pPr>
              <w:rPr>
                <w:rFonts w:ascii="Times New Roman" w:hAnsi="Times New Roman" w:cs="Times New Roman"/>
              </w:rPr>
            </w:pPr>
            <w:r w:rsidRPr="00C163E9">
              <w:rPr>
                <w:rFonts w:ascii="Times New Roman" w:eastAsia="Calibri" w:hAnsi="Times New Roman" w:cs="Times New Roman"/>
                <w:color w:val="000000" w:themeColor="text1"/>
                <w:sz w:val="18"/>
                <w:szCs w:val="18"/>
                <w:lang w:val="de"/>
              </w:rPr>
              <w:t>20</w:t>
            </w:r>
            <w:r w:rsidR="00592A7E" w:rsidRPr="00C163E9">
              <w:rPr>
                <w:rFonts w:ascii="Times New Roman" w:eastAsia="Calibri" w:hAnsi="Times New Roman" w:cs="Times New Roman"/>
                <w:color w:val="000000" w:themeColor="text1"/>
                <w:sz w:val="18"/>
                <w:szCs w:val="18"/>
                <w:lang w:val="de"/>
              </w:rPr>
              <w:t> </w:t>
            </w:r>
            <w:r w:rsidRPr="00C163E9">
              <w:rPr>
                <w:rFonts w:ascii="Times New Roman" w:eastAsia="Calibri" w:hAnsi="Times New Roman" w:cs="Times New Roman"/>
                <w:color w:val="000000" w:themeColor="text1"/>
                <w:sz w:val="18"/>
                <w:szCs w:val="18"/>
                <w:lang w:val="de"/>
              </w:rPr>
              <w:t xml:space="preserve">°C </w:t>
            </w:r>
          </w:p>
        </w:tc>
        <w:tc>
          <w:tcPr>
            <w:tcW w:w="2454" w:type="dxa"/>
            <w:tcMar>
              <w:left w:w="108" w:type="dxa"/>
              <w:right w:w="108" w:type="dxa"/>
            </w:tcMar>
          </w:tcPr>
          <w:p w14:paraId="6F9F58F9" w14:textId="77777777" w:rsidR="00664F70" w:rsidRPr="00C163E9" w:rsidRDefault="00664F70">
            <w:pPr>
              <w:rPr>
                <w:rFonts w:ascii="Times New Roman" w:hAnsi="Times New Roman" w:cs="Times New Roman"/>
              </w:rPr>
            </w:pPr>
            <w:r w:rsidRPr="00C163E9">
              <w:rPr>
                <w:rFonts w:ascii="Times New Roman" w:eastAsia="Calibri" w:hAnsi="Times New Roman" w:cs="Times New Roman"/>
                <w:color w:val="000000" w:themeColor="text1"/>
                <w:sz w:val="18"/>
                <w:szCs w:val="18"/>
                <w:lang w:val="de"/>
              </w:rPr>
              <w:t xml:space="preserve"> 25 °C</w:t>
            </w:r>
          </w:p>
        </w:tc>
        <w:tc>
          <w:tcPr>
            <w:tcW w:w="2454" w:type="dxa"/>
            <w:tcMar>
              <w:left w:w="108" w:type="dxa"/>
              <w:right w:w="108" w:type="dxa"/>
            </w:tcMar>
          </w:tcPr>
          <w:p w14:paraId="4F252EBC" w14:textId="6CA82E7D" w:rsidR="00664F70" w:rsidRPr="00C163E9" w:rsidRDefault="00664F70">
            <w:pPr>
              <w:rPr>
                <w:rFonts w:ascii="Times New Roman" w:eastAsia="Calibri" w:hAnsi="Times New Roman" w:cs="Times New Roman"/>
                <w:color w:val="000000" w:themeColor="text1"/>
                <w:sz w:val="18"/>
                <w:szCs w:val="18"/>
                <w:lang w:val="de"/>
              </w:rPr>
            </w:pPr>
            <w:r w:rsidRPr="00C163E9">
              <w:rPr>
                <w:rFonts w:ascii="Times New Roman" w:eastAsia="Calibri" w:hAnsi="Times New Roman" w:cs="Times New Roman"/>
                <w:color w:val="000000" w:themeColor="text1"/>
                <w:sz w:val="18"/>
                <w:szCs w:val="18"/>
                <w:lang w:val="de"/>
              </w:rPr>
              <w:t>30 °C</w:t>
            </w:r>
            <w:r w:rsidR="001879BC">
              <w:rPr>
                <w:rFonts w:ascii="Times New Roman" w:eastAsia="Calibri" w:hAnsi="Times New Roman" w:cs="Times New Roman"/>
                <w:color w:val="000000" w:themeColor="text1"/>
                <w:sz w:val="18"/>
                <w:szCs w:val="18"/>
                <w:lang w:val="de"/>
              </w:rPr>
              <w:t xml:space="preserve"> (50 °C)</w:t>
            </w:r>
          </w:p>
        </w:tc>
      </w:tr>
      <w:tr w:rsidR="00664F70" w:rsidRPr="00C163E9" w14:paraId="5E49D6A5" w14:textId="77777777" w:rsidTr="00571940">
        <w:trPr>
          <w:trHeight w:val="1159"/>
        </w:trPr>
        <w:tc>
          <w:tcPr>
            <w:tcW w:w="1833" w:type="dxa"/>
            <w:tcMar>
              <w:left w:w="108" w:type="dxa"/>
              <w:right w:w="108" w:type="dxa"/>
            </w:tcMar>
          </w:tcPr>
          <w:p w14:paraId="78AE2043" w14:textId="11F19895" w:rsidR="00664F70" w:rsidRPr="00C163E9" w:rsidRDefault="00664F70">
            <w:pPr>
              <w:jc w:val="center"/>
              <w:rPr>
                <w:rFonts w:ascii="Times New Roman" w:hAnsi="Times New Roman" w:cs="Times New Roman"/>
              </w:rPr>
            </w:pPr>
            <w:r w:rsidRPr="00C163E9">
              <w:rPr>
                <w:rFonts w:ascii="Times New Roman" w:eastAsia="Calibri" w:hAnsi="Times New Roman" w:cs="Times New Roman"/>
                <w:b/>
                <w:bCs/>
                <w:color w:val="2C2C2B"/>
                <w:sz w:val="18"/>
                <w:szCs w:val="18"/>
                <w:lang w:val="de"/>
              </w:rPr>
              <w:t xml:space="preserve">Mobile Phase </w:t>
            </w:r>
            <w:r w:rsidR="00217920">
              <w:rPr>
                <w:rFonts w:ascii="Times New Roman" w:eastAsia="Calibri" w:hAnsi="Times New Roman" w:cs="Times New Roman"/>
                <w:b/>
                <w:bCs/>
                <w:color w:val="2C2C2B"/>
                <w:sz w:val="18"/>
                <w:szCs w:val="18"/>
                <w:lang w:val="de"/>
              </w:rPr>
              <w:t>A</w:t>
            </w:r>
          </w:p>
        </w:tc>
        <w:tc>
          <w:tcPr>
            <w:tcW w:w="2453" w:type="dxa"/>
            <w:tcMar>
              <w:left w:w="108" w:type="dxa"/>
              <w:right w:w="108" w:type="dxa"/>
            </w:tcMar>
          </w:tcPr>
          <w:p w14:paraId="7C879F12" w14:textId="7174D0C9" w:rsidR="00664F70" w:rsidRPr="00C163E9" w:rsidRDefault="00664F70">
            <w:pPr>
              <w:rPr>
                <w:rFonts w:ascii="Times New Roman" w:eastAsia="Calibri" w:hAnsi="Times New Roman" w:cs="Times New Roman"/>
                <w:color w:val="000000" w:themeColor="text1"/>
                <w:sz w:val="18"/>
                <w:szCs w:val="18"/>
              </w:rPr>
            </w:pPr>
            <w:r w:rsidRPr="00C163E9">
              <w:rPr>
                <w:rFonts w:ascii="Times New Roman" w:eastAsia="Calibri" w:hAnsi="Times New Roman" w:cs="Times New Roman"/>
                <w:color w:val="000000" w:themeColor="text1"/>
                <w:sz w:val="18"/>
                <w:szCs w:val="18"/>
              </w:rPr>
              <w:t>A: 25 mM ammonium formate</w:t>
            </w:r>
            <w:r w:rsidR="00DD230E">
              <w:rPr>
                <w:rFonts w:ascii="Times New Roman" w:eastAsia="Calibri" w:hAnsi="Times New Roman" w:cs="Times New Roman"/>
                <w:color w:val="000000" w:themeColor="text1"/>
                <w:sz w:val="18"/>
                <w:szCs w:val="18"/>
              </w:rPr>
              <w:t xml:space="preserve"> in </w:t>
            </w:r>
            <w:r w:rsidRPr="00C163E9">
              <w:rPr>
                <w:rFonts w:ascii="Times New Roman" w:eastAsia="Calibri" w:hAnsi="Times New Roman" w:cs="Times New Roman"/>
                <w:color w:val="000000" w:themeColor="text1"/>
                <w:sz w:val="18"/>
                <w:szCs w:val="18"/>
              </w:rPr>
              <w:t>water</w:t>
            </w:r>
            <w:r w:rsidR="00E5714A">
              <w:rPr>
                <w:rFonts w:ascii="Times New Roman" w:eastAsia="Calibri" w:hAnsi="Times New Roman" w:cs="Times New Roman"/>
                <w:color w:val="000000" w:themeColor="text1"/>
                <w:sz w:val="18"/>
                <w:szCs w:val="18"/>
              </w:rPr>
              <w:t>/</w:t>
            </w:r>
            <w:r w:rsidR="00845B47">
              <w:rPr>
                <w:rFonts w:ascii="Times New Roman" w:eastAsia="Calibri" w:hAnsi="Times New Roman" w:cs="Times New Roman"/>
                <w:color w:val="000000" w:themeColor="text1"/>
                <w:sz w:val="18"/>
                <w:szCs w:val="18"/>
              </w:rPr>
              <w:t>ACN</w:t>
            </w:r>
            <w:r w:rsidR="00E5714A">
              <w:rPr>
                <w:rFonts w:ascii="Times New Roman" w:eastAsia="Calibri" w:hAnsi="Times New Roman" w:cs="Times New Roman"/>
                <w:color w:val="000000" w:themeColor="text1"/>
                <w:sz w:val="18"/>
                <w:szCs w:val="18"/>
              </w:rPr>
              <w:t xml:space="preserve"> (</w:t>
            </w:r>
            <w:r w:rsidR="00497319">
              <w:rPr>
                <w:rFonts w:ascii="Times New Roman" w:eastAsia="Calibri" w:hAnsi="Times New Roman" w:cs="Times New Roman"/>
                <w:color w:val="000000" w:themeColor="text1"/>
                <w:sz w:val="18"/>
                <w:szCs w:val="18"/>
              </w:rPr>
              <w:t>30:70, v/v)</w:t>
            </w:r>
          </w:p>
          <w:p w14:paraId="79EE681A" w14:textId="728A043F" w:rsidR="00664F70" w:rsidRPr="00C163E9" w:rsidRDefault="00664F70">
            <w:pPr>
              <w:rPr>
                <w:rFonts w:ascii="Times New Roman" w:hAnsi="Times New Roman" w:cs="Times New Roman"/>
              </w:rPr>
            </w:pPr>
          </w:p>
        </w:tc>
        <w:tc>
          <w:tcPr>
            <w:tcW w:w="2454" w:type="dxa"/>
            <w:tcMar>
              <w:left w:w="108" w:type="dxa"/>
              <w:right w:w="108" w:type="dxa"/>
            </w:tcMar>
          </w:tcPr>
          <w:p w14:paraId="4A1CA34F" w14:textId="77777777" w:rsidR="00664F70" w:rsidRPr="00C163E9" w:rsidRDefault="00664F70">
            <w:pPr>
              <w:rPr>
                <w:rFonts w:ascii="Times New Roman" w:eastAsia="Calibri" w:hAnsi="Times New Roman" w:cs="Times New Roman"/>
                <w:color w:val="000000" w:themeColor="text1"/>
                <w:sz w:val="18"/>
                <w:szCs w:val="18"/>
                <w:lang w:val="en-GB"/>
              </w:rPr>
            </w:pPr>
            <w:r w:rsidRPr="00C163E9">
              <w:rPr>
                <w:rFonts w:ascii="Times New Roman" w:eastAsia="Calibri" w:hAnsi="Times New Roman" w:cs="Times New Roman"/>
                <w:color w:val="000000" w:themeColor="text1"/>
                <w:sz w:val="18"/>
                <w:szCs w:val="18"/>
                <w:lang w:val="en-GB"/>
              </w:rPr>
              <w:t>A: 20 mM TEAA in water</w:t>
            </w:r>
          </w:p>
          <w:p w14:paraId="3F5B7DC0" w14:textId="77777777" w:rsidR="00664F70" w:rsidRPr="00C163E9" w:rsidRDefault="00664F70">
            <w:pPr>
              <w:rPr>
                <w:rFonts w:ascii="Times New Roman" w:eastAsia="Calibri" w:hAnsi="Times New Roman" w:cs="Times New Roman"/>
                <w:color w:val="000000" w:themeColor="text1"/>
                <w:sz w:val="18"/>
                <w:szCs w:val="18"/>
                <w:lang w:val="en-GB"/>
              </w:rPr>
            </w:pPr>
          </w:p>
          <w:p w14:paraId="33F41481" w14:textId="4D5B69CC" w:rsidR="00664F70" w:rsidRPr="00C163E9" w:rsidRDefault="00664F70">
            <w:pPr>
              <w:rPr>
                <w:rFonts w:ascii="Times New Roman" w:eastAsia="Calibri" w:hAnsi="Times New Roman" w:cs="Times New Roman"/>
                <w:color w:val="000000" w:themeColor="text1"/>
                <w:sz w:val="18"/>
                <w:szCs w:val="18"/>
                <w:lang w:val="en-GB"/>
              </w:rPr>
            </w:pPr>
          </w:p>
        </w:tc>
        <w:tc>
          <w:tcPr>
            <w:tcW w:w="2454" w:type="dxa"/>
            <w:tcMar>
              <w:left w:w="108" w:type="dxa"/>
              <w:right w:w="108" w:type="dxa"/>
            </w:tcMar>
          </w:tcPr>
          <w:p w14:paraId="35C365F7" w14:textId="29ADA968" w:rsidR="00664F70" w:rsidRDefault="00664F70">
            <w:pPr>
              <w:rPr>
                <w:rFonts w:ascii="Times New Roman" w:eastAsia="Calibri" w:hAnsi="Times New Roman" w:cs="Times New Roman"/>
                <w:color w:val="000000" w:themeColor="text1"/>
                <w:sz w:val="18"/>
                <w:szCs w:val="18"/>
                <w:lang w:val="en-GB"/>
              </w:rPr>
            </w:pPr>
            <w:r w:rsidRPr="00C163E9">
              <w:rPr>
                <w:rFonts w:ascii="Times New Roman" w:eastAsia="Calibri" w:hAnsi="Times New Roman" w:cs="Times New Roman"/>
                <w:color w:val="000000" w:themeColor="text1"/>
                <w:sz w:val="18"/>
                <w:szCs w:val="18"/>
                <w:lang w:val="en-GB"/>
              </w:rPr>
              <w:t>A1 (pH 7</w:t>
            </w:r>
            <w:r w:rsidR="00537AA6">
              <w:rPr>
                <w:rFonts w:ascii="Times New Roman" w:eastAsia="Calibri" w:hAnsi="Times New Roman" w:cs="Times New Roman"/>
                <w:color w:val="000000" w:themeColor="text1"/>
                <w:sz w:val="18"/>
                <w:szCs w:val="18"/>
                <w:lang w:val="en-GB"/>
              </w:rPr>
              <w:t>.0</w:t>
            </w:r>
            <w:r w:rsidRPr="00C163E9">
              <w:rPr>
                <w:rFonts w:ascii="Times New Roman" w:eastAsia="Calibri" w:hAnsi="Times New Roman" w:cs="Times New Roman"/>
                <w:color w:val="000000" w:themeColor="text1"/>
                <w:sz w:val="18"/>
                <w:szCs w:val="18"/>
                <w:lang w:val="en-GB"/>
              </w:rPr>
              <w:t xml:space="preserve"> or pH 9</w:t>
            </w:r>
            <w:r w:rsidR="00537AA6">
              <w:rPr>
                <w:rFonts w:ascii="Times New Roman" w:eastAsia="Calibri" w:hAnsi="Times New Roman" w:cs="Times New Roman"/>
                <w:color w:val="000000" w:themeColor="text1"/>
                <w:sz w:val="18"/>
                <w:szCs w:val="18"/>
                <w:lang w:val="en-GB"/>
              </w:rPr>
              <w:t>.0</w:t>
            </w:r>
            <w:r w:rsidRPr="00C163E9">
              <w:rPr>
                <w:rFonts w:ascii="Times New Roman" w:eastAsia="Calibri" w:hAnsi="Times New Roman" w:cs="Times New Roman"/>
                <w:color w:val="000000" w:themeColor="text1"/>
                <w:sz w:val="18"/>
                <w:szCs w:val="18"/>
                <w:lang w:val="en-GB"/>
              </w:rPr>
              <w:t>): 20 mM Tris in water</w:t>
            </w:r>
          </w:p>
          <w:p w14:paraId="0BFC8385" w14:textId="77777777" w:rsidR="008C4870" w:rsidRPr="00C163E9" w:rsidRDefault="008C4870">
            <w:pPr>
              <w:rPr>
                <w:rFonts w:ascii="Times New Roman" w:eastAsia="Calibri" w:hAnsi="Times New Roman" w:cs="Times New Roman"/>
                <w:color w:val="000000" w:themeColor="text1"/>
                <w:sz w:val="18"/>
                <w:szCs w:val="18"/>
                <w:lang w:val="en-GB"/>
              </w:rPr>
            </w:pPr>
          </w:p>
          <w:p w14:paraId="35822ECA" w14:textId="75FA4CD8" w:rsidR="00664F70" w:rsidRPr="00C163E9" w:rsidRDefault="00664F70" w:rsidP="00F0437D">
            <w:pPr>
              <w:rPr>
                <w:rFonts w:ascii="Times New Roman" w:eastAsia="Calibri" w:hAnsi="Times New Roman" w:cs="Times New Roman"/>
                <w:color w:val="000000" w:themeColor="text1"/>
                <w:sz w:val="18"/>
                <w:szCs w:val="18"/>
                <w:lang w:val="en-GB"/>
              </w:rPr>
            </w:pPr>
            <w:r w:rsidRPr="00C163E9">
              <w:rPr>
                <w:rFonts w:ascii="Times New Roman" w:eastAsia="Calibri" w:hAnsi="Times New Roman" w:cs="Times New Roman"/>
                <w:color w:val="000000" w:themeColor="text1"/>
                <w:sz w:val="18"/>
                <w:szCs w:val="18"/>
                <w:lang w:val="en-GB"/>
              </w:rPr>
              <w:t>A2 (pH 11</w:t>
            </w:r>
            <w:r w:rsidR="00537AA6">
              <w:rPr>
                <w:rFonts w:ascii="Times New Roman" w:eastAsia="Calibri" w:hAnsi="Times New Roman" w:cs="Times New Roman"/>
                <w:color w:val="000000" w:themeColor="text1"/>
                <w:sz w:val="18"/>
                <w:szCs w:val="18"/>
                <w:lang w:val="en-GB"/>
              </w:rPr>
              <w:t>.0</w:t>
            </w:r>
            <w:r w:rsidRPr="00C163E9">
              <w:rPr>
                <w:rFonts w:ascii="Times New Roman" w:eastAsia="Calibri" w:hAnsi="Times New Roman" w:cs="Times New Roman"/>
                <w:color w:val="000000" w:themeColor="text1"/>
                <w:sz w:val="18"/>
                <w:szCs w:val="18"/>
                <w:lang w:val="en-GB"/>
              </w:rPr>
              <w:t>): 20 mM Na</w:t>
            </w:r>
            <w:r w:rsidRPr="00C163E9">
              <w:rPr>
                <w:rFonts w:ascii="Times New Roman" w:eastAsia="Calibri" w:hAnsi="Times New Roman" w:cs="Times New Roman"/>
                <w:color w:val="000000" w:themeColor="text1"/>
                <w:sz w:val="18"/>
                <w:szCs w:val="18"/>
                <w:vertAlign w:val="subscript"/>
                <w:lang w:val="en-GB"/>
              </w:rPr>
              <w:t>3</w:t>
            </w:r>
            <w:r w:rsidRPr="00C163E9">
              <w:rPr>
                <w:rFonts w:ascii="Times New Roman" w:eastAsia="Calibri" w:hAnsi="Times New Roman" w:cs="Times New Roman"/>
                <w:color w:val="000000" w:themeColor="text1"/>
                <w:sz w:val="18"/>
                <w:szCs w:val="18"/>
                <w:lang w:val="en-GB"/>
              </w:rPr>
              <w:t>PO</w:t>
            </w:r>
            <w:r w:rsidRPr="00C163E9">
              <w:rPr>
                <w:rFonts w:ascii="Times New Roman" w:eastAsia="Calibri" w:hAnsi="Times New Roman" w:cs="Times New Roman"/>
                <w:color w:val="000000" w:themeColor="text1"/>
                <w:sz w:val="18"/>
                <w:szCs w:val="18"/>
                <w:vertAlign w:val="subscript"/>
                <w:lang w:val="en-GB"/>
              </w:rPr>
              <w:t>4</w:t>
            </w:r>
            <w:r w:rsidRPr="00C163E9">
              <w:rPr>
                <w:rFonts w:ascii="Times New Roman" w:eastAsia="Calibri" w:hAnsi="Times New Roman" w:cs="Times New Roman"/>
                <w:color w:val="000000" w:themeColor="text1"/>
                <w:sz w:val="18"/>
                <w:szCs w:val="18"/>
                <w:lang w:val="en-GB"/>
              </w:rPr>
              <w:t xml:space="preserve"> in water</w:t>
            </w:r>
          </w:p>
        </w:tc>
      </w:tr>
      <w:tr w:rsidR="00217920" w:rsidRPr="00C163E9" w14:paraId="491519FC" w14:textId="77777777" w:rsidTr="00571940">
        <w:trPr>
          <w:trHeight w:val="565"/>
        </w:trPr>
        <w:tc>
          <w:tcPr>
            <w:tcW w:w="1833" w:type="dxa"/>
            <w:tcMar>
              <w:left w:w="108" w:type="dxa"/>
              <w:right w:w="108" w:type="dxa"/>
            </w:tcMar>
          </w:tcPr>
          <w:p w14:paraId="0940704F" w14:textId="1FD34875" w:rsidR="00217920" w:rsidRPr="00C163E9" w:rsidRDefault="00217920">
            <w:pPr>
              <w:jc w:val="center"/>
              <w:rPr>
                <w:rFonts w:ascii="Times New Roman" w:eastAsia="Calibri" w:hAnsi="Times New Roman" w:cs="Times New Roman"/>
                <w:b/>
                <w:bCs/>
                <w:color w:val="2C2C2B"/>
                <w:sz w:val="18"/>
                <w:szCs w:val="18"/>
                <w:lang w:val="de"/>
              </w:rPr>
            </w:pPr>
            <w:r w:rsidRPr="00C163E9">
              <w:rPr>
                <w:rFonts w:ascii="Times New Roman" w:eastAsia="Calibri" w:hAnsi="Times New Roman" w:cs="Times New Roman"/>
                <w:b/>
                <w:bCs/>
                <w:color w:val="2C2C2B"/>
                <w:sz w:val="18"/>
                <w:szCs w:val="18"/>
                <w:lang w:val="de"/>
              </w:rPr>
              <w:t xml:space="preserve">Mobile Phase </w:t>
            </w:r>
            <w:r>
              <w:rPr>
                <w:rFonts w:ascii="Times New Roman" w:eastAsia="Calibri" w:hAnsi="Times New Roman" w:cs="Times New Roman"/>
                <w:b/>
                <w:bCs/>
                <w:color w:val="2C2C2B"/>
                <w:sz w:val="18"/>
                <w:szCs w:val="18"/>
                <w:lang w:val="de"/>
              </w:rPr>
              <w:t>B</w:t>
            </w:r>
          </w:p>
        </w:tc>
        <w:tc>
          <w:tcPr>
            <w:tcW w:w="2453" w:type="dxa"/>
            <w:tcMar>
              <w:left w:w="108" w:type="dxa"/>
              <w:right w:w="108" w:type="dxa"/>
            </w:tcMar>
          </w:tcPr>
          <w:p w14:paraId="08214D36" w14:textId="2663FA9B" w:rsidR="00217920" w:rsidRPr="00C163E9" w:rsidRDefault="00217920">
            <w:pPr>
              <w:rPr>
                <w:rFonts w:ascii="Times New Roman" w:eastAsia="Calibri" w:hAnsi="Times New Roman" w:cs="Times New Roman"/>
                <w:color w:val="000000" w:themeColor="text1"/>
                <w:sz w:val="18"/>
                <w:szCs w:val="18"/>
              </w:rPr>
            </w:pPr>
            <w:r w:rsidRPr="00C163E9">
              <w:rPr>
                <w:rFonts w:ascii="Times New Roman" w:eastAsia="Calibri" w:hAnsi="Times New Roman" w:cs="Times New Roman"/>
                <w:color w:val="000000" w:themeColor="text1"/>
                <w:sz w:val="18"/>
                <w:szCs w:val="18"/>
              </w:rPr>
              <w:t>B: 25 mM ammonium formate</w:t>
            </w:r>
            <w:r w:rsidR="00DD230E">
              <w:rPr>
                <w:rFonts w:ascii="Times New Roman" w:eastAsia="Calibri" w:hAnsi="Times New Roman" w:cs="Times New Roman"/>
                <w:color w:val="000000" w:themeColor="text1"/>
                <w:sz w:val="18"/>
                <w:szCs w:val="18"/>
              </w:rPr>
              <w:t xml:space="preserve"> in</w:t>
            </w:r>
            <w:r>
              <w:rPr>
                <w:rFonts w:ascii="Times New Roman" w:eastAsia="Calibri" w:hAnsi="Times New Roman" w:cs="Times New Roman"/>
                <w:color w:val="000000" w:themeColor="text1"/>
                <w:sz w:val="18"/>
                <w:szCs w:val="18"/>
              </w:rPr>
              <w:t xml:space="preserve"> </w:t>
            </w:r>
            <w:r w:rsidRPr="00C163E9">
              <w:rPr>
                <w:rFonts w:ascii="Times New Roman" w:eastAsia="Calibri" w:hAnsi="Times New Roman" w:cs="Times New Roman"/>
                <w:color w:val="000000" w:themeColor="text1"/>
                <w:sz w:val="18"/>
                <w:szCs w:val="18"/>
              </w:rPr>
              <w:t>water</w:t>
            </w:r>
            <w:r w:rsidR="00497319">
              <w:rPr>
                <w:rFonts w:ascii="Times New Roman" w:eastAsia="Calibri" w:hAnsi="Times New Roman" w:cs="Times New Roman"/>
                <w:color w:val="000000" w:themeColor="text1"/>
                <w:sz w:val="18"/>
                <w:szCs w:val="18"/>
              </w:rPr>
              <w:t>/</w:t>
            </w:r>
            <w:r>
              <w:rPr>
                <w:rFonts w:ascii="Times New Roman" w:eastAsia="Calibri" w:hAnsi="Times New Roman" w:cs="Times New Roman"/>
                <w:color w:val="000000" w:themeColor="text1"/>
                <w:sz w:val="18"/>
                <w:szCs w:val="18"/>
              </w:rPr>
              <w:t>ACN</w:t>
            </w:r>
            <w:r w:rsidR="00497319">
              <w:rPr>
                <w:rFonts w:ascii="Times New Roman" w:eastAsia="Calibri" w:hAnsi="Times New Roman" w:cs="Times New Roman"/>
                <w:color w:val="000000" w:themeColor="text1"/>
                <w:sz w:val="18"/>
                <w:szCs w:val="18"/>
              </w:rPr>
              <w:t xml:space="preserve"> (60</w:t>
            </w:r>
            <w:r w:rsidR="008C4870">
              <w:rPr>
                <w:rFonts w:ascii="Times New Roman" w:eastAsia="Calibri" w:hAnsi="Times New Roman" w:cs="Times New Roman"/>
                <w:color w:val="000000" w:themeColor="text1"/>
                <w:sz w:val="18"/>
                <w:szCs w:val="18"/>
              </w:rPr>
              <w:t>:</w:t>
            </w:r>
            <w:r w:rsidR="00497319">
              <w:rPr>
                <w:rFonts w:ascii="Times New Roman" w:eastAsia="Calibri" w:hAnsi="Times New Roman" w:cs="Times New Roman"/>
                <w:color w:val="000000" w:themeColor="text1"/>
                <w:sz w:val="18"/>
                <w:szCs w:val="18"/>
              </w:rPr>
              <w:t>40, v/v)</w:t>
            </w:r>
          </w:p>
        </w:tc>
        <w:tc>
          <w:tcPr>
            <w:tcW w:w="2454" w:type="dxa"/>
            <w:tcMar>
              <w:left w:w="108" w:type="dxa"/>
              <w:right w:w="108" w:type="dxa"/>
            </w:tcMar>
          </w:tcPr>
          <w:p w14:paraId="009BC12D" w14:textId="341F43C0" w:rsidR="00217920" w:rsidRPr="00C163E9" w:rsidRDefault="00217920">
            <w:pPr>
              <w:rPr>
                <w:rFonts w:ascii="Times New Roman" w:eastAsia="Calibri" w:hAnsi="Times New Roman" w:cs="Times New Roman"/>
                <w:color w:val="000000" w:themeColor="text1"/>
                <w:sz w:val="18"/>
                <w:szCs w:val="18"/>
                <w:lang w:val="en-GB"/>
              </w:rPr>
            </w:pPr>
            <w:r w:rsidRPr="00C163E9">
              <w:rPr>
                <w:rFonts w:ascii="Times New Roman" w:eastAsia="Calibri" w:hAnsi="Times New Roman" w:cs="Times New Roman"/>
                <w:color w:val="000000" w:themeColor="text1"/>
                <w:sz w:val="18"/>
                <w:szCs w:val="18"/>
                <w:lang w:val="en-GB"/>
              </w:rPr>
              <w:t>B: 20 mM TEAA</w:t>
            </w:r>
            <w:r w:rsidR="00DD230E">
              <w:rPr>
                <w:rFonts w:ascii="Times New Roman" w:eastAsia="Calibri" w:hAnsi="Times New Roman" w:cs="Times New Roman"/>
                <w:color w:val="000000" w:themeColor="text1"/>
                <w:sz w:val="18"/>
                <w:szCs w:val="18"/>
                <w:lang w:val="en-GB"/>
              </w:rPr>
              <w:t xml:space="preserve"> in</w:t>
            </w:r>
            <w:r w:rsidRPr="00C163E9">
              <w:rPr>
                <w:rFonts w:ascii="Times New Roman" w:eastAsia="Calibri" w:hAnsi="Times New Roman" w:cs="Times New Roman"/>
                <w:color w:val="000000" w:themeColor="text1"/>
                <w:sz w:val="18"/>
                <w:szCs w:val="18"/>
                <w:lang w:val="en-GB"/>
              </w:rPr>
              <w:t xml:space="preserve"> water</w:t>
            </w:r>
            <w:r w:rsidR="00A75F09">
              <w:rPr>
                <w:rFonts w:ascii="Times New Roman" w:eastAsia="Calibri" w:hAnsi="Times New Roman" w:cs="Times New Roman"/>
                <w:color w:val="000000" w:themeColor="text1"/>
                <w:sz w:val="18"/>
                <w:szCs w:val="18"/>
                <w:lang w:val="en-GB"/>
              </w:rPr>
              <w:t>/</w:t>
            </w:r>
            <w:r w:rsidRPr="00C163E9">
              <w:rPr>
                <w:rFonts w:ascii="Times New Roman" w:eastAsia="Calibri" w:hAnsi="Times New Roman" w:cs="Times New Roman"/>
                <w:color w:val="000000" w:themeColor="text1"/>
                <w:sz w:val="18"/>
                <w:szCs w:val="18"/>
                <w:lang w:val="en-GB"/>
              </w:rPr>
              <w:t>ACN</w:t>
            </w:r>
            <w:r w:rsidR="00497319">
              <w:rPr>
                <w:rFonts w:ascii="Times New Roman" w:eastAsia="Calibri" w:hAnsi="Times New Roman" w:cs="Times New Roman"/>
                <w:color w:val="000000" w:themeColor="text1"/>
                <w:sz w:val="18"/>
                <w:szCs w:val="18"/>
                <w:lang w:val="en-GB"/>
              </w:rPr>
              <w:t xml:space="preserve"> (</w:t>
            </w:r>
            <w:r w:rsidR="00A75F09">
              <w:rPr>
                <w:rFonts w:ascii="Times New Roman" w:eastAsia="Calibri" w:hAnsi="Times New Roman" w:cs="Times New Roman"/>
                <w:color w:val="000000" w:themeColor="text1"/>
                <w:sz w:val="18"/>
                <w:szCs w:val="18"/>
                <w:lang w:val="en-GB"/>
              </w:rPr>
              <w:t>2</w:t>
            </w:r>
            <w:r w:rsidR="008C4870">
              <w:rPr>
                <w:rFonts w:ascii="Times New Roman" w:eastAsia="Calibri" w:hAnsi="Times New Roman" w:cs="Times New Roman"/>
                <w:color w:val="000000" w:themeColor="text1"/>
                <w:sz w:val="18"/>
                <w:szCs w:val="18"/>
                <w:lang w:val="en-GB"/>
              </w:rPr>
              <w:t>:</w:t>
            </w:r>
            <w:r w:rsidR="00A75F09">
              <w:rPr>
                <w:rFonts w:ascii="Times New Roman" w:eastAsia="Calibri" w:hAnsi="Times New Roman" w:cs="Times New Roman"/>
                <w:color w:val="000000" w:themeColor="text1"/>
                <w:sz w:val="18"/>
                <w:szCs w:val="18"/>
                <w:lang w:val="en-GB"/>
              </w:rPr>
              <w:t>98, v/v)</w:t>
            </w:r>
          </w:p>
        </w:tc>
        <w:tc>
          <w:tcPr>
            <w:tcW w:w="2454" w:type="dxa"/>
            <w:tcMar>
              <w:left w:w="108" w:type="dxa"/>
              <w:right w:w="108" w:type="dxa"/>
            </w:tcMar>
          </w:tcPr>
          <w:p w14:paraId="724E836E" w14:textId="54D18E5E" w:rsidR="00217920" w:rsidRPr="00C163E9" w:rsidRDefault="00217920">
            <w:pPr>
              <w:rPr>
                <w:rFonts w:ascii="Times New Roman" w:eastAsia="Calibri" w:hAnsi="Times New Roman" w:cs="Times New Roman"/>
                <w:color w:val="000000" w:themeColor="text1"/>
                <w:sz w:val="18"/>
                <w:szCs w:val="18"/>
                <w:lang w:val="en-GB"/>
              </w:rPr>
            </w:pPr>
            <w:r w:rsidRPr="00C163E9">
              <w:rPr>
                <w:rFonts w:ascii="Times New Roman" w:eastAsia="Calibri" w:hAnsi="Times New Roman" w:cs="Times New Roman"/>
                <w:color w:val="000000" w:themeColor="text1"/>
                <w:sz w:val="18"/>
                <w:szCs w:val="18"/>
                <w:lang w:val="en-GB"/>
              </w:rPr>
              <w:t>B: 1.25 M NaCl in A</w:t>
            </w:r>
          </w:p>
        </w:tc>
      </w:tr>
      <w:tr w:rsidR="00664F70" w:rsidRPr="00C163E9" w14:paraId="25A12E00" w14:textId="77777777" w:rsidTr="00571940">
        <w:trPr>
          <w:trHeight w:val="943"/>
        </w:trPr>
        <w:tc>
          <w:tcPr>
            <w:tcW w:w="1833" w:type="dxa"/>
            <w:tcMar>
              <w:left w:w="108" w:type="dxa"/>
              <w:right w:w="108" w:type="dxa"/>
            </w:tcMar>
          </w:tcPr>
          <w:p w14:paraId="51BC5AEC" w14:textId="77777777" w:rsidR="00664F70" w:rsidRPr="00C163E9" w:rsidRDefault="00664F70">
            <w:pPr>
              <w:jc w:val="center"/>
              <w:rPr>
                <w:rFonts w:ascii="Times New Roman" w:hAnsi="Times New Roman" w:cs="Times New Roman"/>
              </w:rPr>
            </w:pPr>
            <w:r w:rsidRPr="00C163E9">
              <w:rPr>
                <w:rFonts w:ascii="Times New Roman" w:eastAsia="Calibri" w:hAnsi="Times New Roman" w:cs="Times New Roman"/>
                <w:b/>
                <w:bCs/>
                <w:color w:val="2C2C2B"/>
                <w:sz w:val="18"/>
                <w:szCs w:val="18"/>
                <w:lang w:val="de"/>
              </w:rPr>
              <w:t xml:space="preserve">Elution Gradient </w:t>
            </w:r>
          </w:p>
        </w:tc>
        <w:tc>
          <w:tcPr>
            <w:tcW w:w="2453" w:type="dxa"/>
            <w:tcMar>
              <w:left w:w="108" w:type="dxa"/>
              <w:right w:w="108" w:type="dxa"/>
            </w:tcMar>
          </w:tcPr>
          <w:p w14:paraId="41F8E78D" w14:textId="43DB062D" w:rsidR="00664F70" w:rsidRPr="00C163E9" w:rsidRDefault="00664F70">
            <w:pPr>
              <w:rPr>
                <w:rFonts w:ascii="Times New Roman" w:eastAsia="Calibri" w:hAnsi="Times New Roman" w:cs="Times New Roman"/>
                <w:color w:val="000000" w:themeColor="text1"/>
                <w:sz w:val="18"/>
                <w:szCs w:val="18"/>
              </w:rPr>
            </w:pPr>
            <w:r w:rsidRPr="00C163E9">
              <w:rPr>
                <w:rFonts w:ascii="Times New Roman" w:eastAsia="Calibri" w:hAnsi="Times New Roman" w:cs="Times New Roman"/>
                <w:color w:val="000000" w:themeColor="text1"/>
                <w:sz w:val="18"/>
                <w:szCs w:val="18"/>
              </w:rPr>
              <w:t>15</w:t>
            </w:r>
            <w:r w:rsidR="000A6475" w:rsidRPr="00C163E9">
              <w:rPr>
                <w:rFonts w:ascii="Times New Roman" w:eastAsia="Calibri" w:hAnsi="Times New Roman" w:cs="Times New Roman"/>
                <w:color w:val="000000" w:themeColor="text1"/>
                <w:sz w:val="18"/>
                <w:szCs w:val="18"/>
              </w:rPr>
              <w:t>–</w:t>
            </w:r>
            <w:r w:rsidRPr="00C163E9">
              <w:rPr>
                <w:rFonts w:ascii="Times New Roman" w:eastAsia="Calibri" w:hAnsi="Times New Roman" w:cs="Times New Roman"/>
                <w:color w:val="000000" w:themeColor="text1"/>
                <w:sz w:val="18"/>
                <w:szCs w:val="18"/>
              </w:rPr>
              <w:t xml:space="preserve">50% </w:t>
            </w:r>
            <w:r w:rsidR="000A6475" w:rsidRPr="00C163E9">
              <w:rPr>
                <w:rFonts w:ascii="Times New Roman" w:eastAsia="Calibri" w:hAnsi="Times New Roman" w:cs="Times New Roman"/>
                <w:color w:val="000000" w:themeColor="text1"/>
                <w:sz w:val="18"/>
                <w:szCs w:val="18"/>
              </w:rPr>
              <w:t xml:space="preserve">B </w:t>
            </w:r>
            <w:r w:rsidRPr="00C163E9">
              <w:rPr>
                <w:rFonts w:ascii="Times New Roman" w:eastAsia="Calibri" w:hAnsi="Times New Roman" w:cs="Times New Roman"/>
                <w:color w:val="000000" w:themeColor="text1"/>
                <w:sz w:val="18"/>
                <w:szCs w:val="18"/>
              </w:rPr>
              <w:t xml:space="preserve">in 30 min </w:t>
            </w:r>
          </w:p>
        </w:tc>
        <w:tc>
          <w:tcPr>
            <w:tcW w:w="2454" w:type="dxa"/>
            <w:tcMar>
              <w:left w:w="108" w:type="dxa"/>
              <w:right w:w="108" w:type="dxa"/>
            </w:tcMar>
          </w:tcPr>
          <w:p w14:paraId="04D7E192" w14:textId="77777777" w:rsidR="00664F70" w:rsidRPr="00C163E9" w:rsidRDefault="00664F70">
            <w:pPr>
              <w:rPr>
                <w:rFonts w:ascii="Times New Roman" w:eastAsia="Calibri" w:hAnsi="Times New Roman" w:cs="Times New Roman"/>
                <w:color w:val="000000" w:themeColor="text1"/>
                <w:sz w:val="18"/>
                <w:szCs w:val="18"/>
              </w:rPr>
            </w:pPr>
            <w:r w:rsidRPr="00C163E9">
              <w:rPr>
                <w:rFonts w:ascii="Times New Roman" w:eastAsia="Calibri" w:hAnsi="Times New Roman" w:cs="Times New Roman"/>
                <w:color w:val="000000" w:themeColor="text1"/>
                <w:sz w:val="18"/>
                <w:szCs w:val="18"/>
              </w:rPr>
              <w:t>12–16% B in 20 min</w:t>
            </w:r>
          </w:p>
        </w:tc>
        <w:tc>
          <w:tcPr>
            <w:tcW w:w="2454" w:type="dxa"/>
            <w:tcMar>
              <w:left w:w="108" w:type="dxa"/>
              <w:right w:w="108" w:type="dxa"/>
            </w:tcMar>
          </w:tcPr>
          <w:p w14:paraId="68F54D3E" w14:textId="51530B88" w:rsidR="00664F70" w:rsidRPr="00C163E9" w:rsidRDefault="00664F70">
            <w:pPr>
              <w:rPr>
                <w:rFonts w:ascii="Times New Roman" w:eastAsia="Calibri" w:hAnsi="Times New Roman" w:cs="Times New Roman"/>
                <w:color w:val="000000" w:themeColor="text1"/>
                <w:sz w:val="18"/>
                <w:szCs w:val="18"/>
              </w:rPr>
            </w:pPr>
            <w:r w:rsidRPr="00C163E9">
              <w:rPr>
                <w:rFonts w:ascii="Times New Roman" w:eastAsia="Calibri" w:hAnsi="Times New Roman" w:cs="Times New Roman"/>
                <w:color w:val="000000" w:themeColor="text1"/>
                <w:sz w:val="18"/>
                <w:szCs w:val="18"/>
              </w:rPr>
              <w:t>Individual gradients with an increase of % B ranging from 2% to 11% over 12 min or 22 min</w:t>
            </w:r>
          </w:p>
        </w:tc>
      </w:tr>
      <w:tr w:rsidR="00664F70" w:rsidRPr="00C163E9" w14:paraId="5FF87555" w14:textId="77777777" w:rsidTr="00E7227A">
        <w:trPr>
          <w:trHeight w:val="375"/>
        </w:trPr>
        <w:tc>
          <w:tcPr>
            <w:tcW w:w="1833" w:type="dxa"/>
            <w:tcMar>
              <w:left w:w="108" w:type="dxa"/>
              <w:right w:w="108" w:type="dxa"/>
            </w:tcMar>
          </w:tcPr>
          <w:p w14:paraId="336E6DBF" w14:textId="77777777" w:rsidR="00664F70" w:rsidRPr="00C163E9" w:rsidRDefault="00664F70">
            <w:pPr>
              <w:jc w:val="center"/>
              <w:rPr>
                <w:rFonts w:ascii="Times New Roman" w:hAnsi="Times New Roman" w:cs="Times New Roman"/>
              </w:rPr>
            </w:pPr>
            <w:r w:rsidRPr="00C163E9">
              <w:rPr>
                <w:rFonts w:ascii="Times New Roman" w:eastAsia="Calibri" w:hAnsi="Times New Roman" w:cs="Times New Roman"/>
                <w:b/>
                <w:bCs/>
                <w:color w:val="2C2C2B"/>
                <w:sz w:val="18"/>
                <w:szCs w:val="18"/>
                <w:lang w:val="de"/>
              </w:rPr>
              <w:t xml:space="preserve">Flow </w:t>
            </w:r>
          </w:p>
        </w:tc>
        <w:tc>
          <w:tcPr>
            <w:tcW w:w="2453" w:type="dxa"/>
            <w:tcMar>
              <w:left w:w="108" w:type="dxa"/>
              <w:right w:w="108" w:type="dxa"/>
            </w:tcMar>
          </w:tcPr>
          <w:p w14:paraId="2E75179F" w14:textId="77777777" w:rsidR="00664F70" w:rsidRPr="00C163E9" w:rsidRDefault="00664F70">
            <w:pPr>
              <w:rPr>
                <w:rFonts w:ascii="Times New Roman" w:hAnsi="Times New Roman" w:cs="Times New Roman"/>
              </w:rPr>
            </w:pPr>
            <w:r w:rsidRPr="00C163E9">
              <w:rPr>
                <w:rFonts w:ascii="Times New Roman" w:eastAsia="Calibri" w:hAnsi="Times New Roman" w:cs="Times New Roman"/>
                <w:color w:val="000000" w:themeColor="text1"/>
                <w:sz w:val="18"/>
                <w:szCs w:val="18"/>
                <w:lang w:val="de-DE"/>
              </w:rPr>
              <w:t xml:space="preserve">0.5 mL/min </w:t>
            </w:r>
          </w:p>
        </w:tc>
        <w:tc>
          <w:tcPr>
            <w:tcW w:w="2454" w:type="dxa"/>
            <w:tcMar>
              <w:left w:w="108" w:type="dxa"/>
              <w:right w:w="108" w:type="dxa"/>
            </w:tcMar>
          </w:tcPr>
          <w:p w14:paraId="5D18036E" w14:textId="77777777" w:rsidR="00664F70" w:rsidRPr="00C163E9" w:rsidRDefault="00664F70">
            <w:pPr>
              <w:rPr>
                <w:rFonts w:ascii="Times New Roman" w:eastAsia="Calibri" w:hAnsi="Times New Roman" w:cs="Times New Roman"/>
                <w:color w:val="000000" w:themeColor="text1"/>
                <w:sz w:val="18"/>
                <w:szCs w:val="18"/>
                <w:lang w:val="de-DE"/>
              </w:rPr>
            </w:pPr>
            <w:r w:rsidRPr="00C163E9">
              <w:rPr>
                <w:rFonts w:ascii="Times New Roman" w:eastAsia="Calibri" w:hAnsi="Times New Roman" w:cs="Times New Roman"/>
                <w:color w:val="000000" w:themeColor="text1"/>
                <w:sz w:val="18"/>
                <w:szCs w:val="18"/>
                <w:lang w:val="de-DE"/>
              </w:rPr>
              <w:t>0.3 mL/min</w:t>
            </w:r>
          </w:p>
        </w:tc>
        <w:tc>
          <w:tcPr>
            <w:tcW w:w="2454" w:type="dxa"/>
            <w:tcMar>
              <w:left w:w="108" w:type="dxa"/>
              <w:right w:w="108" w:type="dxa"/>
            </w:tcMar>
          </w:tcPr>
          <w:p w14:paraId="7D48768A" w14:textId="77777777" w:rsidR="00664F70" w:rsidRPr="00C163E9" w:rsidRDefault="00664F70">
            <w:pPr>
              <w:rPr>
                <w:rFonts w:ascii="Times New Roman" w:eastAsia="Calibri" w:hAnsi="Times New Roman" w:cs="Times New Roman"/>
                <w:color w:val="000000" w:themeColor="text1"/>
                <w:sz w:val="18"/>
                <w:szCs w:val="18"/>
                <w:lang w:val="de-DE"/>
              </w:rPr>
            </w:pPr>
            <w:r w:rsidRPr="00C163E9">
              <w:rPr>
                <w:rFonts w:ascii="Times New Roman" w:eastAsia="Calibri" w:hAnsi="Times New Roman" w:cs="Times New Roman"/>
                <w:color w:val="000000" w:themeColor="text1"/>
                <w:sz w:val="18"/>
                <w:szCs w:val="18"/>
                <w:lang w:val="de-DE"/>
              </w:rPr>
              <w:t>0.8 mL/min</w:t>
            </w:r>
          </w:p>
        </w:tc>
      </w:tr>
      <w:tr w:rsidR="00664F70" w:rsidRPr="00C163E9" w14:paraId="2356CC59" w14:textId="77777777" w:rsidTr="00E7227A">
        <w:trPr>
          <w:trHeight w:val="375"/>
        </w:trPr>
        <w:tc>
          <w:tcPr>
            <w:tcW w:w="1833" w:type="dxa"/>
            <w:tcMar>
              <w:left w:w="108" w:type="dxa"/>
              <w:right w:w="108" w:type="dxa"/>
            </w:tcMar>
          </w:tcPr>
          <w:p w14:paraId="59BA189E" w14:textId="45768CBB" w:rsidR="00664F70" w:rsidRPr="00C163E9" w:rsidRDefault="00664F70">
            <w:pPr>
              <w:jc w:val="center"/>
              <w:rPr>
                <w:rFonts w:ascii="Times New Roman" w:eastAsia="Calibri" w:hAnsi="Times New Roman" w:cs="Times New Roman"/>
                <w:b/>
                <w:bCs/>
                <w:color w:val="2C2C2B"/>
                <w:sz w:val="18"/>
                <w:szCs w:val="18"/>
                <w:lang w:val="de"/>
              </w:rPr>
            </w:pPr>
            <w:r w:rsidRPr="00C163E9">
              <w:rPr>
                <w:rFonts w:ascii="Times New Roman" w:eastAsia="Calibri" w:hAnsi="Times New Roman" w:cs="Times New Roman"/>
                <w:b/>
                <w:bCs/>
                <w:color w:val="2C2C2B"/>
                <w:sz w:val="18"/>
                <w:szCs w:val="18"/>
                <w:lang w:val="de-DE"/>
              </w:rPr>
              <w:t xml:space="preserve">Sample </w:t>
            </w:r>
            <w:r w:rsidR="00466E26" w:rsidRPr="00C163E9">
              <w:rPr>
                <w:rFonts w:ascii="Times New Roman" w:eastAsia="Calibri" w:hAnsi="Times New Roman" w:cs="Times New Roman"/>
                <w:b/>
                <w:bCs/>
                <w:color w:val="2C2C2B"/>
                <w:sz w:val="18"/>
                <w:szCs w:val="18"/>
                <w:lang w:val="de-DE"/>
              </w:rPr>
              <w:t>Preparation</w:t>
            </w:r>
            <w:r w:rsidR="00466E26">
              <w:rPr>
                <w:rFonts w:ascii="Times New Roman" w:eastAsia="Calibri" w:hAnsi="Times New Roman" w:cs="Times New Roman"/>
                <w:b/>
                <w:bCs/>
                <w:color w:val="2C2C2B"/>
                <w:sz w:val="18"/>
                <w:szCs w:val="18"/>
                <w:vertAlign w:val="superscript"/>
                <w:lang w:val="de-DE"/>
              </w:rPr>
              <w:t>2</w:t>
            </w:r>
            <w:r w:rsidR="00466E26" w:rsidRPr="00C163E9">
              <w:rPr>
                <w:rFonts w:ascii="Times New Roman" w:eastAsia="Calibri" w:hAnsi="Times New Roman" w:cs="Times New Roman"/>
                <w:b/>
                <w:bCs/>
                <w:color w:val="2C2C2B"/>
                <w:sz w:val="18"/>
                <w:szCs w:val="18"/>
                <w:lang w:val="de-DE"/>
              </w:rPr>
              <w:t xml:space="preserve"> </w:t>
            </w:r>
          </w:p>
        </w:tc>
        <w:tc>
          <w:tcPr>
            <w:tcW w:w="2453" w:type="dxa"/>
            <w:tcMar>
              <w:left w:w="108" w:type="dxa"/>
              <w:right w:w="108" w:type="dxa"/>
            </w:tcMar>
          </w:tcPr>
          <w:p w14:paraId="534F3DF6" w14:textId="522F7895" w:rsidR="00664F70" w:rsidRPr="00C163E9" w:rsidRDefault="000B49BA">
            <w:pPr>
              <w:rPr>
                <w:rFonts w:ascii="Times New Roman" w:eastAsia="Calibri" w:hAnsi="Times New Roman" w:cs="Times New Roman"/>
                <w:color w:val="000000" w:themeColor="text1"/>
                <w:sz w:val="18"/>
                <w:szCs w:val="18"/>
                <w:lang w:val="en-GB"/>
              </w:rPr>
            </w:pPr>
            <w:r>
              <w:rPr>
                <w:rFonts w:ascii="Times New Roman" w:eastAsia="Calibri" w:hAnsi="Times New Roman" w:cs="Times New Roman"/>
                <w:color w:val="000000" w:themeColor="text1"/>
                <w:sz w:val="18"/>
                <w:szCs w:val="18"/>
                <w:lang w:val="en-GB"/>
              </w:rPr>
              <w:t>ACN</w:t>
            </w:r>
            <w:r w:rsidR="00BE441B">
              <w:rPr>
                <w:rFonts w:ascii="Times New Roman" w:eastAsia="Calibri" w:hAnsi="Times New Roman" w:cs="Times New Roman"/>
                <w:color w:val="000000" w:themeColor="text1"/>
                <w:sz w:val="18"/>
                <w:szCs w:val="18"/>
                <w:lang w:val="en-GB"/>
              </w:rPr>
              <w:t>/</w:t>
            </w:r>
            <w:r w:rsidR="00664F70" w:rsidRPr="00C163E9">
              <w:rPr>
                <w:rFonts w:ascii="Times New Roman" w:eastAsia="Calibri" w:hAnsi="Times New Roman" w:cs="Times New Roman"/>
                <w:color w:val="000000" w:themeColor="text1"/>
                <w:sz w:val="18"/>
                <w:szCs w:val="18"/>
                <w:lang w:val="en-GB"/>
              </w:rPr>
              <w:t>water</w:t>
            </w:r>
            <w:r w:rsidR="00BE441B">
              <w:rPr>
                <w:rFonts w:ascii="Times New Roman" w:eastAsia="Calibri" w:hAnsi="Times New Roman" w:cs="Times New Roman"/>
                <w:color w:val="000000" w:themeColor="text1"/>
                <w:sz w:val="18"/>
                <w:szCs w:val="18"/>
                <w:lang w:val="en-GB"/>
              </w:rPr>
              <w:t xml:space="preserve"> (80:20, v/v)</w:t>
            </w:r>
            <w:r w:rsidR="00664F70" w:rsidRPr="00C163E9">
              <w:rPr>
                <w:rFonts w:ascii="Times New Roman" w:eastAsia="Calibri" w:hAnsi="Times New Roman" w:cs="Times New Roman"/>
                <w:color w:val="000000" w:themeColor="text1"/>
                <w:sz w:val="18"/>
                <w:szCs w:val="18"/>
                <w:lang w:val="en-GB"/>
              </w:rPr>
              <w:t>, 10</w:t>
            </w:r>
            <w:r w:rsidR="000A6475" w:rsidRPr="00C163E9">
              <w:rPr>
                <w:rFonts w:ascii="Times New Roman" w:eastAsia="Calibri" w:hAnsi="Times New Roman" w:cs="Times New Roman"/>
                <w:color w:val="000000" w:themeColor="text1"/>
                <w:sz w:val="18"/>
                <w:szCs w:val="18"/>
                <w:lang w:val="en-GB"/>
              </w:rPr>
              <w:t> </w:t>
            </w:r>
            <w:r w:rsidR="00664F70" w:rsidRPr="00C163E9">
              <w:rPr>
                <w:rFonts w:ascii="Times New Roman" w:eastAsia="Calibri" w:hAnsi="Times New Roman" w:cs="Times New Roman"/>
                <w:color w:val="000000" w:themeColor="text1"/>
                <w:sz w:val="18"/>
                <w:szCs w:val="18"/>
                <w:lang w:val="en-GB"/>
              </w:rPr>
              <w:t>OD/ml</w:t>
            </w:r>
          </w:p>
        </w:tc>
        <w:tc>
          <w:tcPr>
            <w:tcW w:w="2454" w:type="dxa"/>
            <w:tcMar>
              <w:left w:w="108" w:type="dxa"/>
              <w:right w:w="108" w:type="dxa"/>
            </w:tcMar>
          </w:tcPr>
          <w:p w14:paraId="2208FB08" w14:textId="77777777" w:rsidR="00664F70" w:rsidRPr="00C163E9" w:rsidRDefault="00664F70">
            <w:pPr>
              <w:rPr>
                <w:rFonts w:ascii="Times New Roman" w:eastAsia="Calibri" w:hAnsi="Times New Roman" w:cs="Times New Roman"/>
                <w:color w:val="000000" w:themeColor="text1"/>
                <w:sz w:val="18"/>
                <w:szCs w:val="18"/>
                <w:lang w:val="en-GB"/>
              </w:rPr>
            </w:pPr>
            <w:r w:rsidRPr="00C163E9">
              <w:rPr>
                <w:rFonts w:ascii="Times New Roman" w:eastAsia="Calibri" w:hAnsi="Times New Roman" w:cs="Times New Roman"/>
                <w:color w:val="000000" w:themeColor="text1"/>
                <w:sz w:val="18"/>
                <w:szCs w:val="18"/>
                <w:lang w:val="en-GB"/>
              </w:rPr>
              <w:t>100% water, 10 OD/mL</w:t>
            </w:r>
          </w:p>
        </w:tc>
        <w:tc>
          <w:tcPr>
            <w:tcW w:w="2454" w:type="dxa"/>
            <w:tcMar>
              <w:left w:w="108" w:type="dxa"/>
              <w:right w:w="108" w:type="dxa"/>
            </w:tcMar>
          </w:tcPr>
          <w:p w14:paraId="4D9334A0" w14:textId="77777777" w:rsidR="00664F70" w:rsidRPr="00C163E9" w:rsidRDefault="00664F70">
            <w:pPr>
              <w:rPr>
                <w:rFonts w:ascii="Times New Roman" w:eastAsia="Calibri" w:hAnsi="Times New Roman" w:cs="Times New Roman"/>
                <w:color w:val="000000" w:themeColor="text1"/>
                <w:sz w:val="18"/>
                <w:szCs w:val="18"/>
                <w:lang w:val="en-GB"/>
              </w:rPr>
            </w:pPr>
            <w:r w:rsidRPr="00C163E9">
              <w:rPr>
                <w:rFonts w:ascii="Times New Roman" w:eastAsia="Calibri" w:hAnsi="Times New Roman" w:cs="Times New Roman"/>
                <w:color w:val="000000" w:themeColor="text1"/>
                <w:sz w:val="18"/>
                <w:szCs w:val="18"/>
                <w:lang w:val="en-GB"/>
              </w:rPr>
              <w:t>100% water, 10 OD/mL</w:t>
            </w:r>
          </w:p>
        </w:tc>
      </w:tr>
      <w:tr w:rsidR="00664F70" w:rsidRPr="00C163E9" w14:paraId="7146BF4C" w14:textId="77777777" w:rsidTr="00E7227A">
        <w:trPr>
          <w:trHeight w:val="375"/>
        </w:trPr>
        <w:tc>
          <w:tcPr>
            <w:tcW w:w="1833" w:type="dxa"/>
            <w:tcMar>
              <w:left w:w="108" w:type="dxa"/>
              <w:right w:w="108" w:type="dxa"/>
            </w:tcMar>
          </w:tcPr>
          <w:p w14:paraId="53EA2D3A" w14:textId="77777777" w:rsidR="00664F70" w:rsidRPr="00C163E9" w:rsidRDefault="00664F70">
            <w:pPr>
              <w:jc w:val="center"/>
              <w:rPr>
                <w:rFonts w:ascii="Times New Roman" w:eastAsia="Calibri" w:hAnsi="Times New Roman" w:cs="Times New Roman"/>
                <w:b/>
                <w:bCs/>
                <w:color w:val="2C2C2B"/>
                <w:sz w:val="18"/>
                <w:szCs w:val="18"/>
                <w:lang w:val="de-DE"/>
              </w:rPr>
            </w:pPr>
            <w:r w:rsidRPr="00C163E9">
              <w:rPr>
                <w:rFonts w:ascii="Times New Roman" w:eastAsia="Calibri" w:hAnsi="Times New Roman" w:cs="Times New Roman"/>
                <w:b/>
                <w:bCs/>
                <w:color w:val="2C2C2B"/>
                <w:sz w:val="18"/>
                <w:szCs w:val="18"/>
                <w:lang w:val="de-DE"/>
              </w:rPr>
              <w:t>Injection volume</w:t>
            </w:r>
          </w:p>
        </w:tc>
        <w:tc>
          <w:tcPr>
            <w:tcW w:w="2453" w:type="dxa"/>
            <w:tcMar>
              <w:left w:w="108" w:type="dxa"/>
              <w:right w:w="108" w:type="dxa"/>
            </w:tcMar>
          </w:tcPr>
          <w:p w14:paraId="59D5DB11" w14:textId="77777777" w:rsidR="00664F70" w:rsidRPr="00C163E9" w:rsidRDefault="00664F70">
            <w:pPr>
              <w:rPr>
                <w:rFonts w:ascii="Times New Roman" w:eastAsia="Calibri" w:hAnsi="Times New Roman" w:cs="Times New Roman"/>
                <w:color w:val="000000" w:themeColor="text1"/>
                <w:sz w:val="18"/>
                <w:szCs w:val="18"/>
                <w:lang w:val="de-DE"/>
              </w:rPr>
            </w:pPr>
            <w:r w:rsidRPr="00C163E9">
              <w:rPr>
                <w:rFonts w:ascii="Times New Roman" w:eastAsia="Calibri" w:hAnsi="Times New Roman" w:cs="Times New Roman"/>
                <w:color w:val="000000" w:themeColor="text1"/>
                <w:sz w:val="18"/>
                <w:szCs w:val="18"/>
                <w:lang w:val="de-DE"/>
              </w:rPr>
              <w:t>2 µl</w:t>
            </w:r>
          </w:p>
        </w:tc>
        <w:tc>
          <w:tcPr>
            <w:tcW w:w="2454" w:type="dxa"/>
            <w:tcMar>
              <w:left w:w="108" w:type="dxa"/>
              <w:right w:w="108" w:type="dxa"/>
            </w:tcMar>
          </w:tcPr>
          <w:p w14:paraId="7C420293" w14:textId="77777777" w:rsidR="00664F70" w:rsidRPr="00C163E9" w:rsidRDefault="00664F70">
            <w:pPr>
              <w:rPr>
                <w:rFonts w:ascii="Times New Roman" w:eastAsia="Calibri" w:hAnsi="Times New Roman" w:cs="Times New Roman"/>
                <w:color w:val="000000" w:themeColor="text1"/>
                <w:sz w:val="18"/>
                <w:szCs w:val="18"/>
                <w:lang w:val="de-DE"/>
              </w:rPr>
            </w:pPr>
            <w:r w:rsidRPr="00C163E9">
              <w:rPr>
                <w:rFonts w:ascii="Times New Roman" w:eastAsia="Calibri" w:hAnsi="Times New Roman" w:cs="Times New Roman"/>
                <w:color w:val="000000" w:themeColor="text1"/>
                <w:sz w:val="18"/>
                <w:szCs w:val="18"/>
                <w:lang w:val="de-DE"/>
              </w:rPr>
              <w:t>1 µL</w:t>
            </w:r>
          </w:p>
        </w:tc>
        <w:tc>
          <w:tcPr>
            <w:tcW w:w="2454" w:type="dxa"/>
            <w:tcMar>
              <w:left w:w="108" w:type="dxa"/>
              <w:right w:w="108" w:type="dxa"/>
            </w:tcMar>
          </w:tcPr>
          <w:p w14:paraId="0B69B4B8" w14:textId="77777777" w:rsidR="00664F70" w:rsidRPr="00C163E9" w:rsidRDefault="00664F70">
            <w:pPr>
              <w:rPr>
                <w:rFonts w:ascii="Times New Roman" w:eastAsia="Calibri" w:hAnsi="Times New Roman" w:cs="Times New Roman"/>
                <w:color w:val="000000" w:themeColor="text1"/>
                <w:sz w:val="18"/>
                <w:szCs w:val="18"/>
                <w:lang w:val="de"/>
              </w:rPr>
            </w:pPr>
            <w:r w:rsidRPr="00C163E9">
              <w:rPr>
                <w:rFonts w:ascii="Times New Roman" w:eastAsia="Calibri" w:hAnsi="Times New Roman" w:cs="Times New Roman"/>
                <w:color w:val="000000" w:themeColor="text1"/>
                <w:sz w:val="18"/>
                <w:szCs w:val="18"/>
                <w:lang w:val="de"/>
              </w:rPr>
              <w:t>1</w:t>
            </w:r>
            <w:r w:rsidRPr="00C163E9">
              <w:rPr>
                <w:rFonts w:ascii="Times New Roman" w:eastAsia="Calibri" w:hAnsi="Times New Roman" w:cs="Times New Roman"/>
                <w:color w:val="000000" w:themeColor="text1"/>
                <w:sz w:val="18"/>
                <w:szCs w:val="18"/>
              </w:rPr>
              <w:t>–5 µL</w:t>
            </w:r>
          </w:p>
        </w:tc>
      </w:tr>
      <w:tr w:rsidR="00664F70" w:rsidRPr="00C163E9" w14:paraId="6D09A920" w14:textId="77777777" w:rsidTr="00E7227A">
        <w:trPr>
          <w:trHeight w:val="375"/>
        </w:trPr>
        <w:tc>
          <w:tcPr>
            <w:tcW w:w="1833" w:type="dxa"/>
            <w:tcMar>
              <w:left w:w="108" w:type="dxa"/>
              <w:right w:w="108" w:type="dxa"/>
            </w:tcMar>
          </w:tcPr>
          <w:p w14:paraId="4225B940" w14:textId="77777777" w:rsidR="00664F70" w:rsidRPr="00C163E9" w:rsidRDefault="00664F70">
            <w:pPr>
              <w:jc w:val="center"/>
              <w:rPr>
                <w:rFonts w:ascii="Times New Roman" w:eastAsia="Calibri" w:hAnsi="Times New Roman" w:cs="Times New Roman"/>
                <w:b/>
                <w:bCs/>
                <w:color w:val="2C2C2B"/>
                <w:sz w:val="18"/>
                <w:szCs w:val="18"/>
                <w:lang w:val="de-DE"/>
              </w:rPr>
            </w:pPr>
            <w:r w:rsidRPr="00C163E9">
              <w:rPr>
                <w:rFonts w:ascii="Times New Roman" w:eastAsia="Calibri" w:hAnsi="Times New Roman" w:cs="Times New Roman"/>
                <w:b/>
                <w:bCs/>
                <w:color w:val="2C2C2B"/>
                <w:sz w:val="18"/>
                <w:szCs w:val="18"/>
                <w:lang w:val="de-DE"/>
              </w:rPr>
              <w:t>UV Detection</w:t>
            </w:r>
          </w:p>
        </w:tc>
        <w:tc>
          <w:tcPr>
            <w:tcW w:w="2453" w:type="dxa"/>
            <w:tcMar>
              <w:left w:w="108" w:type="dxa"/>
              <w:right w:w="108" w:type="dxa"/>
            </w:tcMar>
          </w:tcPr>
          <w:p w14:paraId="3C40A2CB" w14:textId="77777777" w:rsidR="00664F70" w:rsidRPr="00C163E9" w:rsidRDefault="00664F70">
            <w:pPr>
              <w:rPr>
                <w:rFonts w:ascii="Times New Roman" w:eastAsia="Calibri" w:hAnsi="Times New Roman" w:cs="Times New Roman"/>
                <w:color w:val="000000" w:themeColor="text1"/>
                <w:sz w:val="18"/>
                <w:szCs w:val="18"/>
                <w:lang w:val="de-DE"/>
              </w:rPr>
            </w:pPr>
            <w:r w:rsidRPr="00C163E9">
              <w:rPr>
                <w:rFonts w:ascii="Times New Roman" w:eastAsia="Calibri" w:hAnsi="Times New Roman" w:cs="Times New Roman"/>
                <w:color w:val="000000" w:themeColor="text1"/>
                <w:sz w:val="18"/>
                <w:szCs w:val="18"/>
                <w:lang w:val="de-DE"/>
              </w:rPr>
              <w:t>260 nm</w:t>
            </w:r>
          </w:p>
        </w:tc>
        <w:tc>
          <w:tcPr>
            <w:tcW w:w="2454" w:type="dxa"/>
            <w:tcMar>
              <w:left w:w="108" w:type="dxa"/>
              <w:right w:w="108" w:type="dxa"/>
            </w:tcMar>
          </w:tcPr>
          <w:p w14:paraId="16B217B8" w14:textId="77777777" w:rsidR="00664F70" w:rsidRPr="00C163E9" w:rsidRDefault="00664F70">
            <w:pPr>
              <w:rPr>
                <w:rFonts w:ascii="Times New Roman" w:eastAsia="Calibri" w:hAnsi="Times New Roman" w:cs="Times New Roman"/>
                <w:color w:val="000000" w:themeColor="text1"/>
                <w:sz w:val="18"/>
                <w:szCs w:val="18"/>
                <w:lang w:val="de-DE"/>
              </w:rPr>
            </w:pPr>
            <w:r w:rsidRPr="00C163E9">
              <w:rPr>
                <w:rFonts w:ascii="Times New Roman" w:eastAsia="Calibri" w:hAnsi="Times New Roman" w:cs="Times New Roman"/>
                <w:color w:val="000000" w:themeColor="text1"/>
                <w:sz w:val="18"/>
                <w:szCs w:val="18"/>
                <w:lang w:val="de-DE"/>
              </w:rPr>
              <w:t>260 nm</w:t>
            </w:r>
          </w:p>
        </w:tc>
        <w:tc>
          <w:tcPr>
            <w:tcW w:w="2454" w:type="dxa"/>
            <w:tcMar>
              <w:left w:w="108" w:type="dxa"/>
              <w:right w:w="108" w:type="dxa"/>
            </w:tcMar>
          </w:tcPr>
          <w:p w14:paraId="4944BCBE" w14:textId="77777777" w:rsidR="00664F70" w:rsidRPr="00C163E9" w:rsidRDefault="00664F70">
            <w:pPr>
              <w:rPr>
                <w:rFonts w:ascii="Times New Roman" w:eastAsia="Calibri" w:hAnsi="Times New Roman" w:cs="Times New Roman"/>
                <w:color w:val="000000" w:themeColor="text1"/>
                <w:sz w:val="18"/>
                <w:szCs w:val="18"/>
                <w:lang w:val="de-DE"/>
              </w:rPr>
            </w:pPr>
            <w:r w:rsidRPr="00C163E9">
              <w:rPr>
                <w:rFonts w:ascii="Times New Roman" w:eastAsia="Calibri" w:hAnsi="Times New Roman" w:cs="Times New Roman"/>
                <w:color w:val="000000" w:themeColor="text1"/>
                <w:sz w:val="18"/>
                <w:szCs w:val="18"/>
                <w:lang w:val="de-DE"/>
              </w:rPr>
              <w:t>260 nm</w:t>
            </w:r>
          </w:p>
        </w:tc>
      </w:tr>
      <w:tr w:rsidR="00664F70" w:rsidRPr="00C163E9" w14:paraId="392A71FD" w14:textId="77777777" w:rsidTr="00571940">
        <w:trPr>
          <w:trHeight w:val="1107"/>
        </w:trPr>
        <w:tc>
          <w:tcPr>
            <w:tcW w:w="1833" w:type="dxa"/>
            <w:tcMar>
              <w:left w:w="108" w:type="dxa"/>
              <w:right w:w="108" w:type="dxa"/>
            </w:tcMar>
          </w:tcPr>
          <w:p w14:paraId="26AA243E" w14:textId="77777777" w:rsidR="00664F70" w:rsidRPr="00C163E9" w:rsidRDefault="00664F70">
            <w:pPr>
              <w:jc w:val="center"/>
              <w:rPr>
                <w:rFonts w:ascii="Times New Roman" w:eastAsia="Calibri" w:hAnsi="Times New Roman" w:cs="Times New Roman"/>
                <w:b/>
                <w:bCs/>
                <w:color w:val="2C2C2B"/>
                <w:sz w:val="18"/>
                <w:szCs w:val="18"/>
                <w:lang w:val="de-DE"/>
              </w:rPr>
            </w:pPr>
            <w:r w:rsidRPr="00C163E9">
              <w:rPr>
                <w:rFonts w:ascii="Times New Roman" w:eastAsia="Calibri" w:hAnsi="Times New Roman" w:cs="Times New Roman"/>
                <w:b/>
                <w:bCs/>
                <w:color w:val="2C2C2B"/>
                <w:sz w:val="18"/>
                <w:szCs w:val="18"/>
                <w:lang w:val="de-DE"/>
              </w:rPr>
              <w:t>Single quadrupole MS settings</w:t>
            </w:r>
          </w:p>
        </w:tc>
        <w:tc>
          <w:tcPr>
            <w:tcW w:w="2453" w:type="dxa"/>
            <w:tcMar>
              <w:left w:w="108" w:type="dxa"/>
              <w:right w:w="108" w:type="dxa"/>
            </w:tcMar>
          </w:tcPr>
          <w:p w14:paraId="683D1C7D" w14:textId="77777777" w:rsidR="00664F70" w:rsidRPr="00C163E9" w:rsidRDefault="00664F70">
            <w:pPr>
              <w:rPr>
                <w:rFonts w:ascii="Times New Roman" w:eastAsia="Calibri" w:hAnsi="Times New Roman" w:cs="Times New Roman"/>
                <w:color w:val="000000" w:themeColor="text1"/>
                <w:sz w:val="18"/>
                <w:szCs w:val="18"/>
                <w:lang w:val="en-GB"/>
              </w:rPr>
            </w:pPr>
            <w:r w:rsidRPr="00C163E9">
              <w:rPr>
                <w:rFonts w:ascii="Times New Roman" w:eastAsia="Calibri" w:hAnsi="Times New Roman" w:cs="Times New Roman"/>
                <w:color w:val="000000" w:themeColor="text1"/>
                <w:sz w:val="18"/>
                <w:szCs w:val="18"/>
                <w:lang w:val="en-GB"/>
              </w:rPr>
              <w:t>ESI, negative mode, 4000 V capillary voltage, 40 psig nebulizer pressure, 11.0 L/min drying gas flow at 300 °C temperature</w:t>
            </w:r>
          </w:p>
        </w:tc>
        <w:tc>
          <w:tcPr>
            <w:tcW w:w="2454" w:type="dxa"/>
            <w:tcMar>
              <w:left w:w="108" w:type="dxa"/>
              <w:right w:w="108" w:type="dxa"/>
            </w:tcMar>
          </w:tcPr>
          <w:p w14:paraId="0B7AC992" w14:textId="77777777" w:rsidR="00664F70" w:rsidRPr="00C163E9" w:rsidRDefault="00664F70">
            <w:pPr>
              <w:rPr>
                <w:rFonts w:ascii="Times New Roman" w:eastAsia="Calibri" w:hAnsi="Times New Roman" w:cs="Times New Roman"/>
                <w:color w:val="000000" w:themeColor="text1"/>
                <w:sz w:val="18"/>
                <w:szCs w:val="18"/>
                <w:lang w:val="en-GB"/>
              </w:rPr>
            </w:pPr>
            <w:r w:rsidRPr="00C163E9">
              <w:rPr>
                <w:rFonts w:ascii="Times New Roman" w:eastAsia="Calibri" w:hAnsi="Times New Roman" w:cs="Times New Roman"/>
                <w:color w:val="000000" w:themeColor="text1"/>
                <w:sz w:val="18"/>
                <w:szCs w:val="18"/>
                <w:lang w:val="en-GB"/>
              </w:rPr>
              <w:t>ESI, negative mode, 3000 V capillary voltage, 40 psig nebulizer pressure, 11.0 L/min drying gas flow at 300 °C temperature</w:t>
            </w:r>
          </w:p>
        </w:tc>
        <w:tc>
          <w:tcPr>
            <w:tcW w:w="2454" w:type="dxa"/>
            <w:tcMar>
              <w:left w:w="108" w:type="dxa"/>
              <w:right w:w="108" w:type="dxa"/>
            </w:tcMar>
          </w:tcPr>
          <w:p w14:paraId="00939792" w14:textId="77777777" w:rsidR="00664F70" w:rsidRPr="00C163E9" w:rsidRDefault="00664F70">
            <w:pPr>
              <w:rPr>
                <w:rFonts w:ascii="Times New Roman" w:eastAsia="Calibri" w:hAnsi="Times New Roman" w:cs="Times New Roman"/>
                <w:color w:val="000000" w:themeColor="text1"/>
                <w:sz w:val="18"/>
                <w:szCs w:val="18"/>
                <w:lang w:val="en-GB"/>
              </w:rPr>
            </w:pPr>
            <w:r w:rsidRPr="00C163E9">
              <w:rPr>
                <w:rFonts w:ascii="Times New Roman" w:eastAsia="Calibri" w:hAnsi="Times New Roman" w:cs="Times New Roman"/>
                <w:color w:val="000000" w:themeColor="text1"/>
                <w:sz w:val="18"/>
                <w:szCs w:val="18"/>
                <w:lang w:val="en-GB"/>
              </w:rPr>
              <w:t>n/a</w:t>
            </w:r>
          </w:p>
        </w:tc>
      </w:tr>
    </w:tbl>
    <w:p w14:paraId="46A0CE1A" w14:textId="1E710A4D" w:rsidR="001D221E" w:rsidRDefault="00905AD1" w:rsidP="00CF640E">
      <w:pPr>
        <w:jc w:val="both"/>
        <w:rPr>
          <w:rFonts w:ascii="Times New Roman" w:hAnsi="Times New Roman" w:cs="Times New Roman"/>
          <w:sz w:val="18"/>
          <w:szCs w:val="18"/>
        </w:rPr>
      </w:pPr>
      <w:r>
        <w:rPr>
          <w:rFonts w:ascii="Times New Roman" w:hAnsi="Times New Roman" w:cs="Times New Roman"/>
          <w:sz w:val="18"/>
          <w:szCs w:val="18"/>
          <w:vertAlign w:val="superscript"/>
        </w:rPr>
        <w:t>1</w:t>
      </w:r>
      <w:r>
        <w:rPr>
          <w:rFonts w:ascii="Times New Roman" w:hAnsi="Times New Roman" w:cs="Times New Roman"/>
          <w:sz w:val="18"/>
          <w:szCs w:val="18"/>
        </w:rPr>
        <w:t>I</w:t>
      </w:r>
      <w:r w:rsidR="00A3226E">
        <w:rPr>
          <w:rFonts w:ascii="Times New Roman" w:hAnsi="Times New Roman" w:cs="Times New Roman"/>
          <w:sz w:val="18"/>
          <w:szCs w:val="18"/>
        </w:rPr>
        <w:t xml:space="preserve">ndividual </w:t>
      </w:r>
      <w:r w:rsidR="00CF54CF">
        <w:rPr>
          <w:rFonts w:ascii="Times New Roman" w:hAnsi="Times New Roman" w:cs="Times New Roman"/>
          <w:sz w:val="18"/>
          <w:szCs w:val="18"/>
        </w:rPr>
        <w:t>AEX</w:t>
      </w:r>
      <w:r w:rsidR="00F275A7">
        <w:rPr>
          <w:rFonts w:ascii="Times New Roman" w:hAnsi="Times New Roman" w:cs="Times New Roman"/>
          <w:sz w:val="18"/>
          <w:szCs w:val="18"/>
        </w:rPr>
        <w:t xml:space="preserve"> conditions/</w:t>
      </w:r>
      <w:r w:rsidR="00A3226E">
        <w:rPr>
          <w:rFonts w:ascii="Times New Roman" w:hAnsi="Times New Roman" w:cs="Times New Roman"/>
          <w:sz w:val="18"/>
          <w:szCs w:val="18"/>
        </w:rPr>
        <w:t>grad</w:t>
      </w:r>
      <w:r w:rsidR="00F275A7">
        <w:rPr>
          <w:rFonts w:ascii="Times New Roman" w:hAnsi="Times New Roman" w:cs="Times New Roman"/>
          <w:sz w:val="18"/>
          <w:szCs w:val="18"/>
        </w:rPr>
        <w:t>ients are summarized in Table</w:t>
      </w:r>
      <w:r w:rsidR="002D7894">
        <w:rPr>
          <w:rFonts w:ascii="Times New Roman" w:hAnsi="Times New Roman" w:cs="Times New Roman"/>
          <w:sz w:val="18"/>
          <w:szCs w:val="18"/>
        </w:rPr>
        <w:t> </w:t>
      </w:r>
      <w:r w:rsidR="00F275A7">
        <w:rPr>
          <w:rFonts w:ascii="Times New Roman" w:hAnsi="Times New Roman" w:cs="Times New Roman"/>
          <w:sz w:val="18"/>
          <w:szCs w:val="18"/>
        </w:rPr>
        <w:t>S</w:t>
      </w:r>
      <w:r w:rsidR="002D7894">
        <w:rPr>
          <w:rFonts w:ascii="Times New Roman" w:hAnsi="Times New Roman" w:cs="Times New Roman"/>
          <w:sz w:val="18"/>
          <w:szCs w:val="18"/>
        </w:rPr>
        <w:t>2</w:t>
      </w:r>
      <w:r w:rsidR="00F275A7">
        <w:rPr>
          <w:rFonts w:ascii="Times New Roman" w:hAnsi="Times New Roman" w:cs="Times New Roman"/>
          <w:sz w:val="18"/>
          <w:szCs w:val="18"/>
        </w:rPr>
        <w:t xml:space="preserve">; </w:t>
      </w:r>
      <w:r>
        <w:rPr>
          <w:rFonts w:ascii="Times New Roman" w:hAnsi="Times New Roman" w:cs="Times New Roman"/>
          <w:sz w:val="18"/>
          <w:szCs w:val="18"/>
          <w:vertAlign w:val="superscript"/>
        </w:rPr>
        <w:t>2</w:t>
      </w:r>
      <w:r>
        <w:rPr>
          <w:rFonts w:ascii="Times New Roman" w:hAnsi="Times New Roman" w:cs="Times New Roman"/>
          <w:sz w:val="18"/>
          <w:szCs w:val="18"/>
        </w:rPr>
        <w:t>s</w:t>
      </w:r>
      <w:r w:rsidRPr="00C163E9">
        <w:rPr>
          <w:rFonts w:ascii="Times New Roman" w:hAnsi="Times New Roman" w:cs="Times New Roman"/>
          <w:sz w:val="18"/>
          <w:szCs w:val="18"/>
        </w:rPr>
        <w:t>ample concentration was adjusted and determined based on UV absorption at 260</w:t>
      </w:r>
      <w:r>
        <w:rPr>
          <w:rFonts w:ascii="Times New Roman" w:hAnsi="Times New Roman" w:cs="Times New Roman"/>
          <w:sz w:val="18"/>
          <w:szCs w:val="18"/>
        </w:rPr>
        <w:t> </w:t>
      </w:r>
      <w:r w:rsidRPr="00C163E9">
        <w:rPr>
          <w:rFonts w:ascii="Times New Roman" w:hAnsi="Times New Roman" w:cs="Times New Roman"/>
          <w:sz w:val="18"/>
          <w:szCs w:val="18"/>
        </w:rPr>
        <w:t>nm using a NanoDrop</w:t>
      </w:r>
      <w:r w:rsidR="001E48EB">
        <w:rPr>
          <w:rFonts w:ascii="Times New Roman" w:eastAsia="Calibri" w:hAnsi="Times New Roman" w:cs="Times New Roman"/>
          <w:color w:val="000000" w:themeColor="text1"/>
          <w:sz w:val="18"/>
          <w:szCs w:val="18"/>
        </w:rPr>
        <w:t>™</w:t>
      </w:r>
      <w:r w:rsidRPr="00C163E9">
        <w:rPr>
          <w:rFonts w:ascii="Times New Roman" w:hAnsi="Times New Roman" w:cs="Times New Roman"/>
          <w:sz w:val="18"/>
          <w:szCs w:val="18"/>
        </w:rPr>
        <w:t xml:space="preserve"> Photometer (VWR, Darmstadt, Germany)</w:t>
      </w:r>
      <w:r>
        <w:rPr>
          <w:rFonts w:ascii="Times New Roman" w:hAnsi="Times New Roman" w:cs="Times New Roman"/>
          <w:sz w:val="18"/>
          <w:szCs w:val="18"/>
        </w:rPr>
        <w:t xml:space="preserve">; </w:t>
      </w:r>
      <w:r w:rsidR="00E238BB" w:rsidRPr="00C163E9">
        <w:rPr>
          <w:rFonts w:ascii="Times New Roman" w:hAnsi="Times New Roman" w:cs="Times New Roman"/>
          <w:sz w:val="18"/>
          <w:szCs w:val="18"/>
        </w:rPr>
        <w:t>n/a: not applicable</w:t>
      </w:r>
    </w:p>
    <w:p w14:paraId="30596BF5" w14:textId="04C47522" w:rsidR="00A24C56" w:rsidRDefault="00A24C56" w:rsidP="00CF640E">
      <w:pPr>
        <w:jc w:val="both"/>
        <w:rPr>
          <w:rFonts w:ascii="Times New Roman" w:hAnsi="Times New Roman" w:cs="Times New Roman"/>
          <w:sz w:val="18"/>
          <w:szCs w:val="18"/>
        </w:rPr>
      </w:pPr>
    </w:p>
    <w:p w14:paraId="7A077043" w14:textId="166BEAAA" w:rsidR="006043AC" w:rsidRPr="00E7227A" w:rsidRDefault="006043AC" w:rsidP="00E7227A">
      <w:pPr>
        <w:pStyle w:val="Caption"/>
        <w:keepNext/>
        <w:rPr>
          <w:rFonts w:ascii="Times New Roman" w:hAnsi="Times New Roman" w:cs="Times New Roman"/>
          <w:i w:val="0"/>
          <w:iCs w:val="0"/>
          <w:color w:val="auto"/>
          <w:sz w:val="20"/>
          <w:szCs w:val="20"/>
        </w:rPr>
      </w:pPr>
      <w:r w:rsidRPr="00E7227A">
        <w:rPr>
          <w:rFonts w:ascii="Times New Roman" w:hAnsi="Times New Roman" w:cs="Times New Roman"/>
          <w:b/>
          <w:bCs/>
          <w:i w:val="0"/>
          <w:iCs w:val="0"/>
          <w:color w:val="auto"/>
          <w:sz w:val="20"/>
          <w:szCs w:val="20"/>
        </w:rPr>
        <w:t>Table S</w:t>
      </w:r>
      <w:r w:rsidRPr="00E7227A">
        <w:rPr>
          <w:rFonts w:ascii="Times New Roman" w:hAnsi="Times New Roman" w:cs="Times New Roman"/>
          <w:b/>
          <w:bCs/>
          <w:i w:val="0"/>
          <w:iCs w:val="0"/>
          <w:color w:val="auto"/>
          <w:sz w:val="20"/>
          <w:szCs w:val="20"/>
        </w:rPr>
        <w:fldChar w:fldCharType="begin"/>
      </w:r>
      <w:r w:rsidRPr="00E7227A">
        <w:rPr>
          <w:rFonts w:ascii="Times New Roman" w:hAnsi="Times New Roman" w:cs="Times New Roman"/>
          <w:b/>
          <w:bCs/>
          <w:i w:val="0"/>
          <w:iCs w:val="0"/>
          <w:color w:val="auto"/>
          <w:sz w:val="20"/>
          <w:szCs w:val="20"/>
        </w:rPr>
        <w:instrText xml:space="preserve"> SEQ Table \* ARABIC </w:instrText>
      </w:r>
      <w:r w:rsidRPr="00E7227A">
        <w:rPr>
          <w:rFonts w:ascii="Times New Roman" w:hAnsi="Times New Roman" w:cs="Times New Roman"/>
          <w:b/>
          <w:bCs/>
          <w:i w:val="0"/>
          <w:iCs w:val="0"/>
          <w:color w:val="auto"/>
          <w:sz w:val="20"/>
          <w:szCs w:val="20"/>
        </w:rPr>
        <w:fldChar w:fldCharType="separate"/>
      </w:r>
      <w:r w:rsidR="005B1E57">
        <w:rPr>
          <w:rFonts w:ascii="Times New Roman" w:hAnsi="Times New Roman" w:cs="Times New Roman"/>
          <w:b/>
          <w:bCs/>
          <w:i w:val="0"/>
          <w:iCs w:val="0"/>
          <w:noProof/>
          <w:color w:val="auto"/>
          <w:sz w:val="20"/>
          <w:szCs w:val="20"/>
        </w:rPr>
        <w:t>2</w:t>
      </w:r>
      <w:r w:rsidRPr="00E7227A">
        <w:rPr>
          <w:rFonts w:ascii="Times New Roman" w:hAnsi="Times New Roman" w:cs="Times New Roman"/>
          <w:b/>
          <w:bCs/>
          <w:i w:val="0"/>
          <w:iCs w:val="0"/>
          <w:color w:val="auto"/>
          <w:sz w:val="20"/>
          <w:szCs w:val="20"/>
        </w:rPr>
        <w:fldChar w:fldCharType="end"/>
      </w:r>
      <w:r w:rsidR="0091593E" w:rsidRPr="00E7227A">
        <w:rPr>
          <w:rFonts w:ascii="Times New Roman" w:hAnsi="Times New Roman" w:cs="Times New Roman"/>
          <w:i w:val="0"/>
          <w:iCs w:val="0"/>
          <w:color w:val="auto"/>
          <w:sz w:val="20"/>
          <w:szCs w:val="20"/>
        </w:rPr>
        <w:t xml:space="preserve"> Summary of </w:t>
      </w:r>
      <w:r w:rsidR="000E2336" w:rsidRPr="00E7227A">
        <w:rPr>
          <w:rFonts w:ascii="Times New Roman" w:hAnsi="Times New Roman" w:cs="Times New Roman"/>
          <w:i w:val="0"/>
          <w:iCs w:val="0"/>
          <w:color w:val="auto"/>
          <w:sz w:val="20"/>
          <w:szCs w:val="20"/>
        </w:rPr>
        <w:t>AEX conditions</w:t>
      </w:r>
    </w:p>
    <w:tbl>
      <w:tblPr>
        <w:tblStyle w:val="TableGrid"/>
        <w:tblW w:w="5000" w:type="pct"/>
        <w:tblLook w:val="0600" w:firstRow="0" w:lastRow="0" w:firstColumn="0" w:lastColumn="0" w:noHBand="1" w:noVBand="1"/>
      </w:tblPr>
      <w:tblGrid>
        <w:gridCol w:w="1429"/>
        <w:gridCol w:w="1909"/>
        <w:gridCol w:w="1908"/>
        <w:gridCol w:w="1908"/>
        <w:gridCol w:w="1908"/>
      </w:tblGrid>
      <w:tr w:rsidR="00E7227A" w:rsidRPr="00E7227A" w14:paraId="4732489E" w14:textId="0FC3BCE1" w:rsidTr="00E7227A">
        <w:trPr>
          <w:trHeight w:val="283"/>
        </w:trPr>
        <w:tc>
          <w:tcPr>
            <w:tcW w:w="788" w:type="pct"/>
            <w:tcMar>
              <w:left w:w="108" w:type="dxa"/>
              <w:right w:w="108" w:type="dxa"/>
            </w:tcMar>
            <w:vAlign w:val="center"/>
          </w:tcPr>
          <w:p w14:paraId="3C2CDD2F" w14:textId="7290E8C3" w:rsidR="001F640D" w:rsidRPr="00E7227A" w:rsidRDefault="001F640D" w:rsidP="008F0891">
            <w:pPr>
              <w:jc w:val="center"/>
              <w:rPr>
                <w:rFonts w:ascii="Times New Roman" w:hAnsi="Times New Roman" w:cs="Times New Roman"/>
                <w:sz w:val="18"/>
                <w:szCs w:val="18"/>
              </w:rPr>
            </w:pPr>
            <w:r w:rsidRPr="008F0891">
              <w:rPr>
                <w:rFonts w:ascii="Times New Roman" w:eastAsia="Calibri" w:hAnsi="Times New Roman" w:cs="Times New Roman"/>
                <w:b/>
                <w:bCs/>
                <w:color w:val="000000" w:themeColor="text1"/>
                <w:sz w:val="18"/>
                <w:szCs w:val="18"/>
                <w:lang w:val="de-DE"/>
              </w:rPr>
              <w:t>Figure</w:t>
            </w:r>
          </w:p>
        </w:tc>
        <w:tc>
          <w:tcPr>
            <w:tcW w:w="1053" w:type="pct"/>
            <w:tcMar>
              <w:left w:w="108" w:type="dxa"/>
              <w:right w:w="108" w:type="dxa"/>
            </w:tcMar>
            <w:vAlign w:val="center"/>
          </w:tcPr>
          <w:p w14:paraId="202E1EEE" w14:textId="10E42E26" w:rsidR="001F640D" w:rsidRPr="00E7227A" w:rsidRDefault="001F640D" w:rsidP="008F0891">
            <w:pPr>
              <w:jc w:val="center"/>
              <w:rPr>
                <w:rFonts w:ascii="Times New Roman" w:hAnsi="Times New Roman" w:cs="Times New Roman"/>
                <w:sz w:val="18"/>
                <w:szCs w:val="18"/>
              </w:rPr>
            </w:pPr>
            <w:r w:rsidRPr="008F0891">
              <w:rPr>
                <w:rFonts w:ascii="Times New Roman" w:eastAsia="Calibri" w:hAnsi="Times New Roman" w:cs="Times New Roman"/>
                <w:b/>
                <w:bCs/>
                <w:color w:val="000000" w:themeColor="text1"/>
                <w:sz w:val="18"/>
                <w:szCs w:val="18"/>
                <w:lang w:val="de"/>
              </w:rPr>
              <w:t>pH of mobile phase</w:t>
            </w:r>
          </w:p>
        </w:tc>
        <w:tc>
          <w:tcPr>
            <w:tcW w:w="1053" w:type="pct"/>
            <w:tcMar>
              <w:left w:w="108" w:type="dxa"/>
              <w:right w:w="108" w:type="dxa"/>
            </w:tcMar>
            <w:vAlign w:val="center"/>
          </w:tcPr>
          <w:p w14:paraId="2465558C" w14:textId="72FC2336" w:rsidR="001F640D" w:rsidRPr="00E7227A" w:rsidRDefault="001F640D" w:rsidP="008F0891">
            <w:pPr>
              <w:jc w:val="center"/>
              <w:rPr>
                <w:rFonts w:ascii="Times New Roman" w:hAnsi="Times New Roman" w:cs="Times New Roman"/>
                <w:sz w:val="18"/>
                <w:szCs w:val="18"/>
              </w:rPr>
            </w:pPr>
            <w:r w:rsidRPr="008F0891">
              <w:rPr>
                <w:rFonts w:ascii="Times New Roman" w:eastAsia="Calibri" w:hAnsi="Times New Roman" w:cs="Times New Roman"/>
                <w:b/>
                <w:bCs/>
                <w:color w:val="000000" w:themeColor="text1"/>
                <w:sz w:val="18"/>
                <w:szCs w:val="18"/>
                <w:lang w:val="de"/>
              </w:rPr>
              <w:t>Gradient</w:t>
            </w:r>
          </w:p>
        </w:tc>
        <w:tc>
          <w:tcPr>
            <w:tcW w:w="1053" w:type="pct"/>
            <w:tcMar>
              <w:left w:w="108" w:type="dxa"/>
              <w:right w:w="108" w:type="dxa"/>
            </w:tcMar>
            <w:vAlign w:val="center"/>
          </w:tcPr>
          <w:p w14:paraId="5E8FA177" w14:textId="4DDFBFD5" w:rsidR="001F640D" w:rsidRPr="00E7227A" w:rsidRDefault="001F640D" w:rsidP="008F0891">
            <w:pPr>
              <w:jc w:val="center"/>
              <w:rPr>
                <w:rFonts w:ascii="Times New Roman" w:hAnsi="Times New Roman" w:cs="Times New Roman"/>
                <w:sz w:val="18"/>
                <w:szCs w:val="18"/>
              </w:rPr>
            </w:pPr>
            <w:r w:rsidRPr="008F0891">
              <w:rPr>
                <w:rFonts w:ascii="Times New Roman" w:eastAsia="Calibri" w:hAnsi="Times New Roman" w:cs="Times New Roman"/>
                <w:b/>
                <w:bCs/>
                <w:color w:val="000000" w:themeColor="text1"/>
                <w:sz w:val="18"/>
                <w:szCs w:val="18"/>
                <w:lang w:val="de"/>
              </w:rPr>
              <w:t>Injection volume</w:t>
            </w:r>
          </w:p>
        </w:tc>
        <w:tc>
          <w:tcPr>
            <w:tcW w:w="1053" w:type="pct"/>
            <w:vAlign w:val="center"/>
          </w:tcPr>
          <w:p w14:paraId="6331B783" w14:textId="3D2F6D57" w:rsidR="001F640D" w:rsidRPr="008F0891" w:rsidRDefault="001F640D" w:rsidP="008F0891">
            <w:pPr>
              <w:jc w:val="center"/>
              <w:rPr>
                <w:rFonts w:ascii="Times New Roman" w:eastAsia="Calibri" w:hAnsi="Times New Roman" w:cs="Times New Roman"/>
                <w:b/>
                <w:color w:val="000000" w:themeColor="text1"/>
                <w:sz w:val="18"/>
                <w:szCs w:val="18"/>
                <w:lang w:val="de-DE"/>
              </w:rPr>
            </w:pPr>
            <w:r w:rsidRPr="221411F6">
              <w:rPr>
                <w:rFonts w:ascii="Times New Roman" w:eastAsia="Calibri" w:hAnsi="Times New Roman" w:cs="Times New Roman"/>
                <w:b/>
                <w:color w:val="000000" w:themeColor="text1"/>
                <w:sz w:val="18"/>
                <w:szCs w:val="18"/>
                <w:lang w:val="de-DE"/>
              </w:rPr>
              <w:t>Column temperature</w:t>
            </w:r>
          </w:p>
        </w:tc>
      </w:tr>
      <w:tr w:rsidR="00E7227A" w:rsidRPr="00E7227A" w14:paraId="422660F4" w14:textId="40CF087C" w:rsidTr="00E7227A">
        <w:trPr>
          <w:trHeight w:val="283"/>
        </w:trPr>
        <w:tc>
          <w:tcPr>
            <w:tcW w:w="788" w:type="pct"/>
            <w:tcMar>
              <w:left w:w="108" w:type="dxa"/>
              <w:right w:w="108" w:type="dxa"/>
            </w:tcMar>
            <w:vAlign w:val="center"/>
          </w:tcPr>
          <w:p w14:paraId="6F18AEEF" w14:textId="5D20346C" w:rsidR="001F640D" w:rsidRPr="00E7227A" w:rsidRDefault="00A56C26" w:rsidP="008F0891">
            <w:pPr>
              <w:jc w:val="center"/>
              <w:rPr>
                <w:rFonts w:ascii="Symbol" w:hAnsi="Symbol" w:cs="Times New Roman"/>
                <w:sz w:val="18"/>
                <w:szCs w:val="18"/>
              </w:rPr>
            </w:pPr>
            <w:r w:rsidRPr="00E7227A">
              <w:rPr>
                <w:rFonts w:ascii="Times New Roman" w:hAnsi="Times New Roman" w:cs="Times New Roman"/>
                <w:sz w:val="18"/>
                <w:szCs w:val="18"/>
              </w:rPr>
              <w:t>1</w:t>
            </w:r>
            <w:r w:rsidR="00DB355F">
              <w:rPr>
                <w:rFonts w:ascii="Times New Roman" w:hAnsi="Times New Roman" w:cs="Times New Roman"/>
                <w:sz w:val="18"/>
                <w:szCs w:val="18"/>
              </w:rPr>
              <w:t xml:space="preserve"> </w:t>
            </w:r>
            <w:r w:rsidR="000200CF" w:rsidRPr="00E7227A">
              <w:rPr>
                <w:rFonts w:ascii="Times New Roman" w:hAnsi="Times New Roman" w:cs="Times New Roman"/>
                <w:sz w:val="18"/>
                <w:szCs w:val="18"/>
              </w:rPr>
              <w:t>b</w:t>
            </w:r>
          </w:p>
        </w:tc>
        <w:tc>
          <w:tcPr>
            <w:tcW w:w="1053" w:type="pct"/>
            <w:tcMar>
              <w:left w:w="108" w:type="dxa"/>
              <w:right w:w="108" w:type="dxa"/>
            </w:tcMar>
            <w:vAlign w:val="center"/>
          </w:tcPr>
          <w:p w14:paraId="20FC095A" w14:textId="77D2820B" w:rsidR="001F640D" w:rsidRPr="00E7227A" w:rsidRDefault="008F0891"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pH 9.0</w:t>
            </w:r>
          </w:p>
        </w:tc>
        <w:tc>
          <w:tcPr>
            <w:tcW w:w="1053" w:type="pct"/>
            <w:tcMar>
              <w:left w:w="108" w:type="dxa"/>
              <w:right w:w="108" w:type="dxa"/>
            </w:tcMar>
            <w:vAlign w:val="center"/>
          </w:tcPr>
          <w:p w14:paraId="7FFF855A" w14:textId="68E556AE" w:rsidR="001F640D" w:rsidRPr="00E7227A" w:rsidRDefault="00E00985" w:rsidP="00E7227A">
            <w:pPr>
              <w:jc w:val="center"/>
              <w:rPr>
                <w:rFonts w:ascii="Times New Roman" w:hAnsi="Times New Roman" w:cs="Times New Roman"/>
                <w:sz w:val="18"/>
                <w:szCs w:val="18"/>
              </w:rPr>
            </w:pPr>
            <w:r w:rsidRPr="00E00985">
              <w:rPr>
                <w:rFonts w:ascii="Times New Roman" w:hAnsi="Times New Roman" w:cs="Times New Roman"/>
                <w:sz w:val="18"/>
                <w:szCs w:val="18"/>
              </w:rPr>
              <w:t>48–53% B in 12 min</w:t>
            </w:r>
          </w:p>
        </w:tc>
        <w:tc>
          <w:tcPr>
            <w:tcW w:w="1053" w:type="pct"/>
            <w:tcMar>
              <w:left w:w="108" w:type="dxa"/>
              <w:right w:w="108" w:type="dxa"/>
            </w:tcMar>
            <w:vAlign w:val="center"/>
          </w:tcPr>
          <w:p w14:paraId="08ABCEBA" w14:textId="7DFEC77E" w:rsidR="001F640D" w:rsidRPr="00E7227A" w:rsidRDefault="00E00985" w:rsidP="00E7227A">
            <w:pPr>
              <w:jc w:val="center"/>
              <w:rPr>
                <w:rFonts w:ascii="Times New Roman" w:hAnsi="Times New Roman" w:cs="Times New Roman"/>
                <w:sz w:val="18"/>
                <w:szCs w:val="18"/>
              </w:rPr>
            </w:pPr>
            <w:r>
              <w:rPr>
                <w:rFonts w:ascii="Times New Roman" w:hAnsi="Times New Roman" w:cs="Times New Roman"/>
                <w:sz w:val="18"/>
                <w:szCs w:val="18"/>
              </w:rPr>
              <w:t>1</w:t>
            </w:r>
            <w:r w:rsidR="001D53CF">
              <w:rPr>
                <w:rFonts w:ascii="Times New Roman" w:hAnsi="Times New Roman" w:cs="Times New Roman"/>
                <w:sz w:val="18"/>
                <w:szCs w:val="18"/>
              </w:rPr>
              <w:t> </w:t>
            </w:r>
            <w:r>
              <w:rPr>
                <w:rFonts w:ascii="Times New Roman" w:hAnsi="Times New Roman" w:cs="Times New Roman"/>
                <w:sz w:val="18"/>
                <w:szCs w:val="18"/>
              </w:rPr>
              <w:t>µL</w:t>
            </w:r>
          </w:p>
        </w:tc>
        <w:tc>
          <w:tcPr>
            <w:tcW w:w="1053" w:type="pct"/>
            <w:vAlign w:val="center"/>
          </w:tcPr>
          <w:p w14:paraId="61856113" w14:textId="0E5142CE" w:rsidR="001F640D" w:rsidRPr="008F0891" w:rsidRDefault="00F6090E" w:rsidP="00E7227A">
            <w:pPr>
              <w:jc w:val="center"/>
              <w:rPr>
                <w:rFonts w:ascii="Times New Roman" w:hAnsi="Times New Roman" w:cs="Times New Roman"/>
                <w:sz w:val="18"/>
                <w:szCs w:val="18"/>
              </w:rPr>
            </w:pPr>
            <w:r>
              <w:rPr>
                <w:rFonts w:ascii="Times New Roman" w:hAnsi="Times New Roman" w:cs="Times New Roman"/>
                <w:sz w:val="18"/>
                <w:szCs w:val="18"/>
              </w:rPr>
              <w:t>30</w:t>
            </w:r>
            <w:r w:rsidR="001D53CF">
              <w:rPr>
                <w:rFonts w:ascii="Times New Roman" w:hAnsi="Times New Roman" w:cs="Times New Roman"/>
                <w:sz w:val="18"/>
                <w:szCs w:val="18"/>
              </w:rPr>
              <w:t> </w:t>
            </w:r>
            <w:r>
              <w:rPr>
                <w:rFonts w:ascii="Times New Roman" w:hAnsi="Times New Roman" w:cs="Times New Roman"/>
                <w:sz w:val="18"/>
                <w:szCs w:val="18"/>
              </w:rPr>
              <w:t>°C</w:t>
            </w:r>
          </w:p>
        </w:tc>
      </w:tr>
      <w:tr w:rsidR="006043AC" w:rsidRPr="006043AC" w14:paraId="3713CB38" w14:textId="6B4CE19C" w:rsidTr="00E7227A">
        <w:trPr>
          <w:trHeight w:val="454"/>
        </w:trPr>
        <w:tc>
          <w:tcPr>
            <w:tcW w:w="788" w:type="pct"/>
            <w:tcMar>
              <w:left w:w="108" w:type="dxa"/>
              <w:right w:w="108" w:type="dxa"/>
            </w:tcMar>
            <w:vAlign w:val="center"/>
          </w:tcPr>
          <w:p w14:paraId="556250FF" w14:textId="304B1D9F" w:rsidR="001F640D" w:rsidRPr="00E7227A" w:rsidRDefault="005022AE" w:rsidP="008F0891">
            <w:pPr>
              <w:jc w:val="center"/>
              <w:rPr>
                <w:rFonts w:ascii="Times New Roman" w:hAnsi="Times New Roman" w:cs="Times New Roman"/>
                <w:sz w:val="18"/>
                <w:szCs w:val="18"/>
              </w:rPr>
            </w:pPr>
            <w:r>
              <w:rPr>
                <w:rFonts w:ascii="Times New Roman" w:hAnsi="Times New Roman" w:cs="Times New Roman"/>
                <w:sz w:val="18"/>
                <w:szCs w:val="18"/>
              </w:rPr>
              <w:t>2</w:t>
            </w:r>
          </w:p>
        </w:tc>
        <w:tc>
          <w:tcPr>
            <w:tcW w:w="1053" w:type="pct"/>
            <w:tcMar>
              <w:left w:w="108" w:type="dxa"/>
              <w:right w:w="108" w:type="dxa"/>
            </w:tcMar>
            <w:vAlign w:val="center"/>
          </w:tcPr>
          <w:p w14:paraId="5F8A8DD0" w14:textId="77777777" w:rsidR="001F640D" w:rsidRDefault="005022AE" w:rsidP="008F0891">
            <w:pPr>
              <w:jc w:val="center"/>
              <w:rPr>
                <w:rFonts w:ascii="Times New Roman" w:hAnsi="Times New Roman" w:cs="Times New Roman"/>
                <w:sz w:val="18"/>
                <w:szCs w:val="18"/>
              </w:rPr>
            </w:pPr>
            <w:r>
              <w:rPr>
                <w:rFonts w:ascii="Times New Roman" w:hAnsi="Times New Roman" w:cs="Times New Roman"/>
                <w:sz w:val="18"/>
                <w:szCs w:val="18"/>
              </w:rPr>
              <w:t>AS: pH</w:t>
            </w:r>
            <w:r w:rsidR="00FA64AA">
              <w:rPr>
                <w:rFonts w:ascii="Times New Roman" w:hAnsi="Times New Roman" w:cs="Times New Roman"/>
                <w:sz w:val="18"/>
                <w:szCs w:val="18"/>
              </w:rPr>
              <w:t xml:space="preserve"> 9.0</w:t>
            </w:r>
          </w:p>
          <w:p w14:paraId="37CA371B" w14:textId="57F8C672" w:rsidR="00FA64AA" w:rsidRPr="00E7227A" w:rsidRDefault="00FA64AA" w:rsidP="00E7227A">
            <w:pPr>
              <w:jc w:val="center"/>
              <w:rPr>
                <w:rFonts w:ascii="Times New Roman" w:hAnsi="Times New Roman" w:cs="Times New Roman"/>
                <w:sz w:val="18"/>
                <w:szCs w:val="18"/>
              </w:rPr>
            </w:pPr>
            <w:r>
              <w:rPr>
                <w:rFonts w:ascii="Times New Roman" w:hAnsi="Times New Roman" w:cs="Times New Roman"/>
                <w:sz w:val="18"/>
                <w:szCs w:val="18"/>
              </w:rPr>
              <w:t>S: pH 7.0</w:t>
            </w:r>
          </w:p>
        </w:tc>
        <w:tc>
          <w:tcPr>
            <w:tcW w:w="1053" w:type="pct"/>
            <w:tcMar>
              <w:left w:w="108" w:type="dxa"/>
              <w:right w:w="108" w:type="dxa"/>
            </w:tcMar>
            <w:vAlign w:val="center"/>
          </w:tcPr>
          <w:p w14:paraId="23DDDDBC" w14:textId="77777777" w:rsidR="001F640D" w:rsidRPr="00CA3113" w:rsidRDefault="00BD4A8A" w:rsidP="008F0891">
            <w:pPr>
              <w:jc w:val="center"/>
              <w:rPr>
                <w:rFonts w:ascii="Times New Roman" w:eastAsia="Calibri" w:hAnsi="Times New Roman" w:cs="Times New Roman"/>
                <w:color w:val="000000" w:themeColor="text1"/>
                <w:sz w:val="18"/>
                <w:szCs w:val="18"/>
                <w:lang w:val="sv-SE"/>
              </w:rPr>
            </w:pPr>
            <w:r w:rsidRPr="00CA3113">
              <w:rPr>
                <w:rFonts w:ascii="Times New Roman" w:eastAsia="Calibri" w:hAnsi="Times New Roman" w:cs="Times New Roman"/>
                <w:color w:val="000000" w:themeColor="text1"/>
                <w:sz w:val="18"/>
                <w:szCs w:val="18"/>
                <w:lang w:val="sv-SE"/>
              </w:rPr>
              <w:t>49–53% B in 22 min</w:t>
            </w:r>
          </w:p>
          <w:p w14:paraId="63B0D2EF" w14:textId="0B607938" w:rsidR="00BD4A8A" w:rsidRPr="00CA3113" w:rsidRDefault="00100B44" w:rsidP="00E7227A">
            <w:pPr>
              <w:jc w:val="center"/>
              <w:rPr>
                <w:rFonts w:ascii="Times New Roman" w:eastAsia="Calibri" w:hAnsi="Times New Roman" w:cs="Times New Roman"/>
                <w:color w:val="000000" w:themeColor="text1"/>
                <w:sz w:val="18"/>
                <w:szCs w:val="18"/>
                <w:lang w:val="sv-SE"/>
              </w:rPr>
            </w:pPr>
            <w:r w:rsidRPr="00CA3113">
              <w:rPr>
                <w:rFonts w:ascii="Times New Roman" w:eastAsia="Calibri" w:hAnsi="Times New Roman" w:cs="Times New Roman"/>
                <w:color w:val="000000" w:themeColor="text1"/>
                <w:sz w:val="18"/>
                <w:szCs w:val="18"/>
                <w:lang w:val="sv-SE"/>
              </w:rPr>
              <w:t>42–46% B in 22 min</w:t>
            </w:r>
          </w:p>
        </w:tc>
        <w:tc>
          <w:tcPr>
            <w:tcW w:w="1053" w:type="pct"/>
            <w:tcMar>
              <w:left w:w="108" w:type="dxa"/>
              <w:right w:w="108" w:type="dxa"/>
            </w:tcMar>
            <w:vAlign w:val="center"/>
          </w:tcPr>
          <w:p w14:paraId="119909A5" w14:textId="59400A8F" w:rsidR="001F640D" w:rsidRPr="00E7227A" w:rsidRDefault="005022AE" w:rsidP="00E7227A">
            <w:pPr>
              <w:jc w:val="center"/>
              <w:rPr>
                <w:rFonts w:ascii="Times New Roman" w:hAnsi="Times New Roman" w:cs="Times New Roman"/>
                <w:sz w:val="18"/>
                <w:szCs w:val="18"/>
              </w:rPr>
            </w:pPr>
            <w:r>
              <w:rPr>
                <w:rFonts w:ascii="Times New Roman" w:hAnsi="Times New Roman" w:cs="Times New Roman"/>
                <w:sz w:val="18"/>
                <w:szCs w:val="18"/>
              </w:rPr>
              <w:t>5</w:t>
            </w:r>
            <w:r w:rsidR="001D53CF">
              <w:rPr>
                <w:rFonts w:ascii="Times New Roman" w:hAnsi="Times New Roman" w:cs="Times New Roman"/>
                <w:sz w:val="18"/>
                <w:szCs w:val="18"/>
              </w:rPr>
              <w:t> </w:t>
            </w:r>
            <w:r>
              <w:rPr>
                <w:rFonts w:ascii="Times New Roman" w:hAnsi="Times New Roman" w:cs="Times New Roman"/>
                <w:sz w:val="18"/>
                <w:szCs w:val="18"/>
              </w:rPr>
              <w:t>µL</w:t>
            </w:r>
          </w:p>
        </w:tc>
        <w:tc>
          <w:tcPr>
            <w:tcW w:w="1053" w:type="pct"/>
            <w:vAlign w:val="center"/>
          </w:tcPr>
          <w:p w14:paraId="7F77FD34" w14:textId="664B8504" w:rsidR="001F640D" w:rsidRPr="008F0891" w:rsidRDefault="00100B44" w:rsidP="00E7227A">
            <w:pPr>
              <w:jc w:val="center"/>
              <w:rPr>
                <w:rFonts w:ascii="Times New Roman" w:eastAsia="Calibri" w:hAnsi="Times New Roman" w:cs="Times New Roman"/>
                <w:color w:val="000000" w:themeColor="text1"/>
                <w:sz w:val="18"/>
                <w:szCs w:val="18"/>
                <w:lang w:val="pl"/>
              </w:rPr>
            </w:pPr>
            <w:r>
              <w:rPr>
                <w:rFonts w:ascii="Times New Roman" w:eastAsia="Calibri" w:hAnsi="Times New Roman" w:cs="Times New Roman"/>
                <w:color w:val="000000" w:themeColor="text1"/>
                <w:sz w:val="18"/>
                <w:szCs w:val="18"/>
                <w:lang w:val="pl"/>
              </w:rPr>
              <w:t>30</w:t>
            </w:r>
            <w:r w:rsidR="001D53CF">
              <w:rPr>
                <w:rFonts w:ascii="Times New Roman" w:eastAsia="Calibri" w:hAnsi="Times New Roman" w:cs="Times New Roman"/>
                <w:color w:val="000000" w:themeColor="text1"/>
                <w:sz w:val="18"/>
                <w:szCs w:val="18"/>
                <w:lang w:val="pl"/>
              </w:rPr>
              <w:t> </w:t>
            </w:r>
            <w:r>
              <w:rPr>
                <w:rFonts w:ascii="Times New Roman" w:eastAsia="Calibri" w:hAnsi="Times New Roman" w:cs="Times New Roman"/>
                <w:color w:val="000000" w:themeColor="text1"/>
                <w:sz w:val="18"/>
                <w:szCs w:val="18"/>
                <w:lang w:val="pl"/>
              </w:rPr>
              <w:t>°C</w:t>
            </w:r>
          </w:p>
        </w:tc>
      </w:tr>
      <w:tr w:rsidR="001D53CF" w:rsidRPr="008F0891" w14:paraId="78A68D4F" w14:textId="77777777" w:rsidTr="00E7227A">
        <w:trPr>
          <w:trHeight w:val="454"/>
        </w:trPr>
        <w:tc>
          <w:tcPr>
            <w:tcW w:w="788" w:type="pct"/>
            <w:tcMar>
              <w:left w:w="108" w:type="dxa"/>
              <w:right w:w="108" w:type="dxa"/>
            </w:tcMar>
            <w:vAlign w:val="center"/>
          </w:tcPr>
          <w:p w14:paraId="0D67F9BD" w14:textId="48A1E492" w:rsidR="001F640D" w:rsidRPr="00E7227A" w:rsidRDefault="0015575A" w:rsidP="008F0891">
            <w:pPr>
              <w:jc w:val="center"/>
              <w:rPr>
                <w:rFonts w:ascii="Times New Roman" w:hAnsi="Times New Roman" w:cs="Times New Roman"/>
                <w:sz w:val="18"/>
                <w:szCs w:val="18"/>
              </w:rPr>
            </w:pPr>
            <w:r>
              <w:rPr>
                <w:rFonts w:ascii="Times New Roman" w:hAnsi="Times New Roman" w:cs="Times New Roman"/>
                <w:sz w:val="18"/>
                <w:szCs w:val="18"/>
              </w:rPr>
              <w:t>5</w:t>
            </w:r>
          </w:p>
        </w:tc>
        <w:tc>
          <w:tcPr>
            <w:tcW w:w="1053" w:type="pct"/>
            <w:tcMar>
              <w:left w:w="108" w:type="dxa"/>
              <w:right w:w="108" w:type="dxa"/>
            </w:tcMar>
            <w:vAlign w:val="center"/>
          </w:tcPr>
          <w:p w14:paraId="32DDB4A4" w14:textId="3B366B0C" w:rsidR="001F640D" w:rsidRDefault="001D53CF" w:rsidP="008F0891">
            <w:pPr>
              <w:jc w:val="center"/>
              <w:rPr>
                <w:rFonts w:ascii="Times New Roman" w:hAnsi="Times New Roman" w:cs="Times New Roman"/>
                <w:sz w:val="18"/>
                <w:szCs w:val="18"/>
              </w:rPr>
            </w:pPr>
            <w:r>
              <w:rPr>
                <w:rFonts w:ascii="Times New Roman" w:hAnsi="Times New Roman" w:cs="Times New Roman"/>
                <w:sz w:val="18"/>
                <w:szCs w:val="18"/>
              </w:rPr>
              <w:t>PS</w:t>
            </w:r>
            <w:r>
              <w:rPr>
                <w:rFonts w:ascii="Times New Roman" w:hAnsi="Times New Roman" w:cs="Times New Roman"/>
                <w:sz w:val="18"/>
                <w:szCs w:val="18"/>
              </w:rPr>
              <w:noBreakHyphen/>
              <w:t>1+2</w:t>
            </w:r>
            <w:r w:rsidR="00741A24">
              <w:rPr>
                <w:rFonts w:ascii="Times New Roman" w:hAnsi="Times New Roman" w:cs="Times New Roman"/>
                <w:sz w:val="18"/>
                <w:szCs w:val="18"/>
              </w:rPr>
              <w:t>: pH 11.0</w:t>
            </w:r>
          </w:p>
          <w:p w14:paraId="68E48BB1" w14:textId="7A4BE9DC" w:rsidR="001D53CF" w:rsidRPr="00E7227A" w:rsidRDefault="001D53CF" w:rsidP="00E7227A">
            <w:pPr>
              <w:jc w:val="center"/>
              <w:rPr>
                <w:rFonts w:ascii="Times New Roman" w:hAnsi="Times New Roman" w:cs="Times New Roman"/>
                <w:sz w:val="18"/>
                <w:szCs w:val="18"/>
              </w:rPr>
            </w:pPr>
            <w:r>
              <w:rPr>
                <w:rFonts w:ascii="Times New Roman" w:hAnsi="Times New Roman" w:cs="Times New Roman"/>
                <w:sz w:val="18"/>
                <w:szCs w:val="18"/>
              </w:rPr>
              <w:t>PS</w:t>
            </w:r>
            <w:r>
              <w:rPr>
                <w:rFonts w:ascii="Times New Roman" w:hAnsi="Times New Roman" w:cs="Times New Roman"/>
                <w:sz w:val="18"/>
                <w:szCs w:val="18"/>
              </w:rPr>
              <w:noBreakHyphen/>
              <w:t>3+4</w:t>
            </w:r>
            <w:r w:rsidR="00741A24">
              <w:rPr>
                <w:rFonts w:ascii="Times New Roman" w:hAnsi="Times New Roman" w:cs="Times New Roman"/>
                <w:sz w:val="18"/>
                <w:szCs w:val="18"/>
              </w:rPr>
              <w:t>: pH 7.0</w:t>
            </w:r>
          </w:p>
        </w:tc>
        <w:tc>
          <w:tcPr>
            <w:tcW w:w="1053" w:type="pct"/>
            <w:tcMar>
              <w:left w:w="108" w:type="dxa"/>
              <w:right w:w="108" w:type="dxa"/>
            </w:tcMar>
            <w:vAlign w:val="center"/>
          </w:tcPr>
          <w:p w14:paraId="6916271C" w14:textId="77777777" w:rsidR="001F640D" w:rsidRPr="00CA3113" w:rsidRDefault="00ED6CFF" w:rsidP="008F0891">
            <w:pPr>
              <w:jc w:val="center"/>
              <w:rPr>
                <w:rFonts w:ascii="Times New Roman" w:hAnsi="Times New Roman" w:cs="Times New Roman"/>
                <w:sz w:val="18"/>
                <w:szCs w:val="18"/>
                <w:lang w:val="sv-SE"/>
              </w:rPr>
            </w:pPr>
            <w:r w:rsidRPr="00CA3113">
              <w:rPr>
                <w:rFonts w:ascii="Times New Roman" w:hAnsi="Times New Roman" w:cs="Times New Roman"/>
                <w:sz w:val="18"/>
                <w:szCs w:val="18"/>
                <w:lang w:val="sv-SE"/>
              </w:rPr>
              <w:t>65–75% B in 22 min</w:t>
            </w:r>
          </w:p>
          <w:p w14:paraId="22D002CF" w14:textId="454F9194" w:rsidR="00ED6CFF" w:rsidRPr="00CA3113" w:rsidRDefault="0068453C" w:rsidP="00E7227A">
            <w:pPr>
              <w:jc w:val="center"/>
              <w:rPr>
                <w:rFonts w:ascii="Times New Roman" w:hAnsi="Times New Roman" w:cs="Times New Roman"/>
                <w:sz w:val="18"/>
                <w:szCs w:val="18"/>
                <w:lang w:val="sv-SE"/>
              </w:rPr>
            </w:pPr>
            <w:r w:rsidRPr="00CA3113">
              <w:rPr>
                <w:rFonts w:ascii="Times New Roman" w:hAnsi="Times New Roman" w:cs="Times New Roman"/>
                <w:sz w:val="18"/>
                <w:szCs w:val="18"/>
                <w:lang w:val="sv-SE"/>
              </w:rPr>
              <w:t>46–48% B in 22 min</w:t>
            </w:r>
          </w:p>
        </w:tc>
        <w:tc>
          <w:tcPr>
            <w:tcW w:w="1053" w:type="pct"/>
            <w:tcMar>
              <w:left w:w="108" w:type="dxa"/>
              <w:right w:w="108" w:type="dxa"/>
            </w:tcMar>
            <w:vAlign w:val="center"/>
          </w:tcPr>
          <w:p w14:paraId="21087C31" w14:textId="6F7E494C" w:rsidR="001F640D" w:rsidRPr="008F0891" w:rsidRDefault="0068453C" w:rsidP="00E7227A">
            <w:pPr>
              <w:jc w:val="center"/>
              <w:rPr>
                <w:rFonts w:ascii="Times New Roman" w:eastAsia="Calibri" w:hAnsi="Times New Roman" w:cs="Times New Roman"/>
                <w:color w:val="000000" w:themeColor="text1"/>
                <w:sz w:val="18"/>
                <w:szCs w:val="18"/>
                <w:lang w:val="de"/>
              </w:rPr>
            </w:pPr>
            <w:r>
              <w:rPr>
                <w:rFonts w:ascii="Times New Roman" w:eastAsia="Calibri" w:hAnsi="Times New Roman" w:cs="Times New Roman"/>
                <w:color w:val="000000" w:themeColor="text1"/>
                <w:sz w:val="18"/>
                <w:szCs w:val="18"/>
                <w:lang w:val="de"/>
              </w:rPr>
              <w:t>3 µL</w:t>
            </w:r>
          </w:p>
        </w:tc>
        <w:tc>
          <w:tcPr>
            <w:tcW w:w="1053" w:type="pct"/>
            <w:vAlign w:val="center"/>
          </w:tcPr>
          <w:p w14:paraId="590DBFEF" w14:textId="1DE3FCD1" w:rsidR="001F640D" w:rsidRPr="008F0891" w:rsidRDefault="003D1574" w:rsidP="00E7227A">
            <w:pPr>
              <w:jc w:val="center"/>
              <w:rPr>
                <w:rFonts w:ascii="Times New Roman" w:eastAsia="Calibri" w:hAnsi="Times New Roman" w:cs="Times New Roman"/>
                <w:color w:val="000000" w:themeColor="text1"/>
                <w:sz w:val="18"/>
                <w:szCs w:val="18"/>
                <w:lang w:val="de"/>
              </w:rPr>
            </w:pPr>
            <w:r>
              <w:rPr>
                <w:rFonts w:ascii="Times New Roman" w:eastAsia="Calibri" w:hAnsi="Times New Roman" w:cs="Times New Roman"/>
                <w:color w:val="000000" w:themeColor="text1"/>
                <w:sz w:val="18"/>
                <w:szCs w:val="18"/>
                <w:lang w:val="de"/>
              </w:rPr>
              <w:t>30 °C</w:t>
            </w:r>
          </w:p>
        </w:tc>
      </w:tr>
      <w:tr w:rsidR="0067210D" w:rsidRPr="008F0891" w14:paraId="120D3170" w14:textId="77777777" w:rsidTr="00E7227A">
        <w:trPr>
          <w:trHeight w:val="454"/>
        </w:trPr>
        <w:tc>
          <w:tcPr>
            <w:tcW w:w="788" w:type="pct"/>
            <w:tcMar>
              <w:left w:w="108" w:type="dxa"/>
              <w:right w:w="108" w:type="dxa"/>
            </w:tcMar>
            <w:vAlign w:val="center"/>
          </w:tcPr>
          <w:p w14:paraId="037F65FA" w14:textId="7DFD8C55" w:rsidR="0067210D" w:rsidRDefault="0067210D" w:rsidP="008F0891">
            <w:pPr>
              <w:jc w:val="center"/>
              <w:rPr>
                <w:rFonts w:ascii="Times New Roman" w:hAnsi="Times New Roman" w:cs="Times New Roman"/>
                <w:sz w:val="18"/>
                <w:szCs w:val="18"/>
              </w:rPr>
            </w:pPr>
            <w:r>
              <w:rPr>
                <w:rFonts w:ascii="Times New Roman" w:hAnsi="Times New Roman" w:cs="Times New Roman"/>
                <w:sz w:val="18"/>
                <w:szCs w:val="18"/>
              </w:rPr>
              <w:t>S1</w:t>
            </w:r>
          </w:p>
        </w:tc>
        <w:tc>
          <w:tcPr>
            <w:tcW w:w="1053" w:type="pct"/>
            <w:tcMar>
              <w:left w:w="108" w:type="dxa"/>
              <w:right w:w="108" w:type="dxa"/>
            </w:tcMar>
            <w:vAlign w:val="center"/>
          </w:tcPr>
          <w:p w14:paraId="4977E423" w14:textId="1044BE81" w:rsidR="0067210D" w:rsidRDefault="0067210D" w:rsidP="008F0891">
            <w:pPr>
              <w:jc w:val="center"/>
              <w:rPr>
                <w:rFonts w:ascii="Times New Roman" w:hAnsi="Times New Roman" w:cs="Times New Roman"/>
                <w:sz w:val="18"/>
                <w:szCs w:val="18"/>
              </w:rPr>
            </w:pPr>
            <w:r w:rsidRPr="005073CD">
              <w:rPr>
                <w:rFonts w:ascii="Times New Roman" w:hAnsi="Times New Roman" w:cs="Times New Roman"/>
                <w:sz w:val="18"/>
                <w:szCs w:val="18"/>
                <w:lang w:val="en-GB"/>
              </w:rPr>
              <w:t>pH 9.0</w:t>
            </w:r>
          </w:p>
        </w:tc>
        <w:tc>
          <w:tcPr>
            <w:tcW w:w="1053" w:type="pct"/>
            <w:tcMar>
              <w:left w:w="108" w:type="dxa"/>
              <w:right w:w="108" w:type="dxa"/>
            </w:tcMar>
            <w:vAlign w:val="center"/>
          </w:tcPr>
          <w:p w14:paraId="1777F506" w14:textId="4883F8CA" w:rsidR="0067210D" w:rsidRPr="00ED6CFF" w:rsidRDefault="0067210D" w:rsidP="008F0891">
            <w:pPr>
              <w:jc w:val="center"/>
              <w:rPr>
                <w:rFonts w:ascii="Times New Roman" w:hAnsi="Times New Roman" w:cs="Times New Roman"/>
                <w:sz w:val="18"/>
                <w:szCs w:val="18"/>
              </w:rPr>
            </w:pPr>
            <w:r w:rsidRPr="0067210D">
              <w:rPr>
                <w:rFonts w:ascii="Times New Roman" w:hAnsi="Times New Roman" w:cs="Times New Roman"/>
                <w:sz w:val="18"/>
                <w:szCs w:val="18"/>
              </w:rPr>
              <w:t>42–52% B in 12 min</w:t>
            </w:r>
          </w:p>
        </w:tc>
        <w:tc>
          <w:tcPr>
            <w:tcW w:w="1053" w:type="pct"/>
            <w:tcMar>
              <w:left w:w="108" w:type="dxa"/>
              <w:right w:w="108" w:type="dxa"/>
            </w:tcMar>
            <w:vAlign w:val="center"/>
          </w:tcPr>
          <w:p w14:paraId="6FFFA6A4" w14:textId="06A9B5F9" w:rsidR="0067210D" w:rsidRDefault="0067210D" w:rsidP="008F0891">
            <w:pPr>
              <w:jc w:val="center"/>
              <w:rPr>
                <w:rFonts w:ascii="Times New Roman" w:eastAsia="Calibri" w:hAnsi="Times New Roman" w:cs="Times New Roman"/>
                <w:color w:val="000000" w:themeColor="text1"/>
                <w:sz w:val="18"/>
                <w:szCs w:val="18"/>
                <w:lang w:val="de"/>
              </w:rPr>
            </w:pPr>
            <w:r>
              <w:rPr>
                <w:rFonts w:ascii="Times New Roman" w:eastAsia="Calibri" w:hAnsi="Times New Roman" w:cs="Times New Roman"/>
                <w:color w:val="000000" w:themeColor="text1"/>
                <w:sz w:val="18"/>
                <w:szCs w:val="18"/>
                <w:lang w:val="de"/>
              </w:rPr>
              <w:t>1 µL</w:t>
            </w:r>
          </w:p>
        </w:tc>
        <w:tc>
          <w:tcPr>
            <w:tcW w:w="1053" w:type="pct"/>
            <w:vAlign w:val="center"/>
          </w:tcPr>
          <w:p w14:paraId="3DA8DC03" w14:textId="6254AB66" w:rsidR="0067210D" w:rsidRDefault="0067210D" w:rsidP="008F0891">
            <w:pPr>
              <w:jc w:val="center"/>
              <w:rPr>
                <w:rFonts w:ascii="Times New Roman" w:eastAsia="Calibri" w:hAnsi="Times New Roman" w:cs="Times New Roman"/>
                <w:color w:val="000000" w:themeColor="text1"/>
                <w:sz w:val="18"/>
                <w:szCs w:val="18"/>
                <w:lang w:val="de"/>
              </w:rPr>
            </w:pPr>
            <w:r>
              <w:rPr>
                <w:rFonts w:ascii="Times New Roman" w:eastAsia="Calibri" w:hAnsi="Times New Roman" w:cs="Times New Roman"/>
                <w:color w:val="000000" w:themeColor="text1"/>
                <w:sz w:val="18"/>
                <w:szCs w:val="18"/>
                <w:lang w:val="de"/>
              </w:rPr>
              <w:t>30 °C</w:t>
            </w:r>
          </w:p>
        </w:tc>
      </w:tr>
      <w:tr w:rsidR="0067210D" w:rsidRPr="008F0891" w14:paraId="7CD05A61" w14:textId="77777777" w:rsidTr="00E7227A">
        <w:trPr>
          <w:trHeight w:val="454"/>
        </w:trPr>
        <w:tc>
          <w:tcPr>
            <w:tcW w:w="788" w:type="pct"/>
            <w:tcMar>
              <w:left w:w="108" w:type="dxa"/>
              <w:right w:w="108" w:type="dxa"/>
            </w:tcMar>
            <w:vAlign w:val="center"/>
          </w:tcPr>
          <w:p w14:paraId="16B53044" w14:textId="0B4F10B1" w:rsidR="0067210D" w:rsidRDefault="00B35C8E" w:rsidP="008F0891">
            <w:pPr>
              <w:jc w:val="center"/>
              <w:rPr>
                <w:rFonts w:ascii="Times New Roman" w:hAnsi="Times New Roman" w:cs="Times New Roman"/>
                <w:sz w:val="18"/>
                <w:szCs w:val="18"/>
              </w:rPr>
            </w:pPr>
            <w:r>
              <w:rPr>
                <w:rFonts w:ascii="Times New Roman" w:hAnsi="Times New Roman" w:cs="Times New Roman"/>
                <w:sz w:val="18"/>
                <w:szCs w:val="18"/>
              </w:rPr>
              <w:t>S2</w:t>
            </w:r>
          </w:p>
        </w:tc>
        <w:tc>
          <w:tcPr>
            <w:tcW w:w="1053" w:type="pct"/>
            <w:tcMar>
              <w:left w:w="108" w:type="dxa"/>
              <w:right w:w="108" w:type="dxa"/>
            </w:tcMar>
            <w:vAlign w:val="center"/>
          </w:tcPr>
          <w:p w14:paraId="408037C0" w14:textId="77777777" w:rsidR="0067210D" w:rsidRDefault="00B35C8E" w:rsidP="008F0891">
            <w:pPr>
              <w:jc w:val="center"/>
              <w:rPr>
                <w:rFonts w:ascii="Times New Roman" w:hAnsi="Times New Roman" w:cs="Times New Roman"/>
                <w:sz w:val="18"/>
                <w:szCs w:val="18"/>
              </w:rPr>
            </w:pPr>
            <w:r>
              <w:rPr>
                <w:rFonts w:ascii="Times New Roman" w:hAnsi="Times New Roman" w:cs="Times New Roman"/>
                <w:sz w:val="18"/>
                <w:szCs w:val="18"/>
              </w:rPr>
              <w:t>AS: pH 9.0</w:t>
            </w:r>
          </w:p>
          <w:p w14:paraId="40096543" w14:textId="099388A1" w:rsidR="00B35C8E" w:rsidRDefault="00B35C8E" w:rsidP="008F0891">
            <w:pPr>
              <w:jc w:val="center"/>
              <w:rPr>
                <w:rFonts w:ascii="Times New Roman" w:hAnsi="Times New Roman" w:cs="Times New Roman"/>
                <w:sz w:val="18"/>
                <w:szCs w:val="18"/>
              </w:rPr>
            </w:pPr>
            <w:r>
              <w:rPr>
                <w:rFonts w:ascii="Times New Roman" w:hAnsi="Times New Roman" w:cs="Times New Roman"/>
                <w:sz w:val="18"/>
                <w:szCs w:val="18"/>
              </w:rPr>
              <w:t>S: pH 7.0</w:t>
            </w:r>
          </w:p>
        </w:tc>
        <w:tc>
          <w:tcPr>
            <w:tcW w:w="1053" w:type="pct"/>
            <w:tcMar>
              <w:left w:w="108" w:type="dxa"/>
              <w:right w:w="108" w:type="dxa"/>
            </w:tcMar>
            <w:vAlign w:val="center"/>
          </w:tcPr>
          <w:p w14:paraId="13EEE5F1" w14:textId="77777777" w:rsidR="0067210D" w:rsidRPr="00CA3113" w:rsidRDefault="00B35C8E" w:rsidP="008F0891">
            <w:pPr>
              <w:jc w:val="center"/>
              <w:rPr>
                <w:rFonts w:ascii="Times New Roman" w:hAnsi="Times New Roman" w:cs="Times New Roman"/>
                <w:sz w:val="18"/>
                <w:szCs w:val="18"/>
                <w:lang w:val="sv-SE"/>
              </w:rPr>
            </w:pPr>
            <w:r w:rsidRPr="00CA3113">
              <w:rPr>
                <w:rFonts w:ascii="Times New Roman" w:hAnsi="Times New Roman" w:cs="Times New Roman"/>
                <w:sz w:val="18"/>
                <w:szCs w:val="18"/>
                <w:lang w:val="sv-SE"/>
              </w:rPr>
              <w:t>50–61% B in 22 min</w:t>
            </w:r>
          </w:p>
          <w:p w14:paraId="437E9CE6" w14:textId="0EF606FC" w:rsidR="00B35C8E" w:rsidRPr="00CA3113" w:rsidRDefault="00B35C8E" w:rsidP="008F0891">
            <w:pPr>
              <w:jc w:val="center"/>
              <w:rPr>
                <w:rFonts w:ascii="Times New Roman" w:hAnsi="Times New Roman" w:cs="Times New Roman"/>
                <w:sz w:val="18"/>
                <w:szCs w:val="18"/>
                <w:lang w:val="sv-SE"/>
              </w:rPr>
            </w:pPr>
            <w:r w:rsidRPr="00CA3113">
              <w:rPr>
                <w:rFonts w:ascii="Times New Roman" w:hAnsi="Times New Roman" w:cs="Times New Roman"/>
                <w:sz w:val="18"/>
                <w:szCs w:val="18"/>
                <w:lang w:val="sv-SE"/>
              </w:rPr>
              <w:t>55–59% B in 22 min</w:t>
            </w:r>
          </w:p>
        </w:tc>
        <w:tc>
          <w:tcPr>
            <w:tcW w:w="1053" w:type="pct"/>
            <w:tcMar>
              <w:left w:w="108" w:type="dxa"/>
              <w:right w:w="108" w:type="dxa"/>
            </w:tcMar>
            <w:vAlign w:val="center"/>
          </w:tcPr>
          <w:p w14:paraId="1D0F29ED" w14:textId="77777777" w:rsidR="0067210D" w:rsidRDefault="00B35C8E" w:rsidP="008F0891">
            <w:pPr>
              <w:jc w:val="center"/>
              <w:rPr>
                <w:rFonts w:ascii="Times New Roman" w:eastAsia="Calibri" w:hAnsi="Times New Roman" w:cs="Times New Roman"/>
                <w:color w:val="000000" w:themeColor="text1"/>
                <w:sz w:val="18"/>
                <w:szCs w:val="18"/>
                <w:lang w:val="de"/>
              </w:rPr>
            </w:pPr>
            <w:r>
              <w:rPr>
                <w:rFonts w:ascii="Times New Roman" w:eastAsia="Calibri" w:hAnsi="Times New Roman" w:cs="Times New Roman"/>
                <w:color w:val="000000" w:themeColor="text1"/>
                <w:sz w:val="18"/>
                <w:szCs w:val="18"/>
                <w:lang w:val="de"/>
              </w:rPr>
              <w:t>2 µL</w:t>
            </w:r>
          </w:p>
          <w:p w14:paraId="6B55EA0F" w14:textId="131B2376" w:rsidR="00584BEF" w:rsidRDefault="00584BEF" w:rsidP="008F0891">
            <w:pPr>
              <w:jc w:val="center"/>
              <w:rPr>
                <w:rFonts w:ascii="Times New Roman" w:eastAsia="Calibri" w:hAnsi="Times New Roman" w:cs="Times New Roman"/>
                <w:color w:val="000000" w:themeColor="text1"/>
                <w:sz w:val="18"/>
                <w:szCs w:val="18"/>
                <w:lang w:val="de"/>
              </w:rPr>
            </w:pPr>
            <w:r>
              <w:rPr>
                <w:rFonts w:ascii="Times New Roman" w:eastAsia="Calibri" w:hAnsi="Times New Roman" w:cs="Times New Roman"/>
                <w:color w:val="000000" w:themeColor="text1"/>
                <w:sz w:val="18"/>
                <w:szCs w:val="18"/>
                <w:lang w:val="de"/>
              </w:rPr>
              <w:t>5 µL</w:t>
            </w:r>
          </w:p>
        </w:tc>
        <w:tc>
          <w:tcPr>
            <w:tcW w:w="1053" w:type="pct"/>
            <w:vAlign w:val="center"/>
          </w:tcPr>
          <w:p w14:paraId="2A4478C1" w14:textId="77777777" w:rsidR="0067210D" w:rsidRDefault="00B35C8E" w:rsidP="008F0891">
            <w:pPr>
              <w:jc w:val="center"/>
              <w:rPr>
                <w:rFonts w:ascii="Times New Roman" w:eastAsia="Calibri" w:hAnsi="Times New Roman" w:cs="Times New Roman"/>
                <w:color w:val="000000" w:themeColor="text1"/>
                <w:sz w:val="18"/>
                <w:szCs w:val="18"/>
                <w:lang w:val="de"/>
              </w:rPr>
            </w:pPr>
            <w:r>
              <w:rPr>
                <w:rFonts w:ascii="Times New Roman" w:eastAsia="Calibri" w:hAnsi="Times New Roman" w:cs="Times New Roman"/>
                <w:color w:val="000000" w:themeColor="text1"/>
                <w:sz w:val="18"/>
                <w:szCs w:val="18"/>
                <w:lang w:val="de"/>
              </w:rPr>
              <w:t>30 °C</w:t>
            </w:r>
          </w:p>
          <w:p w14:paraId="5A013EBA" w14:textId="44D4FBD5" w:rsidR="00B35C8E" w:rsidRDefault="00B35C8E" w:rsidP="008F0891">
            <w:pPr>
              <w:jc w:val="center"/>
              <w:rPr>
                <w:rFonts w:ascii="Times New Roman" w:eastAsia="Calibri" w:hAnsi="Times New Roman" w:cs="Times New Roman"/>
                <w:color w:val="000000" w:themeColor="text1"/>
                <w:sz w:val="18"/>
                <w:szCs w:val="18"/>
                <w:lang w:val="de"/>
              </w:rPr>
            </w:pPr>
            <w:r>
              <w:rPr>
                <w:rFonts w:ascii="Times New Roman" w:eastAsia="Calibri" w:hAnsi="Times New Roman" w:cs="Times New Roman"/>
                <w:color w:val="000000" w:themeColor="text1"/>
                <w:sz w:val="18"/>
                <w:szCs w:val="18"/>
                <w:lang w:val="de"/>
              </w:rPr>
              <w:t>50 °C</w:t>
            </w:r>
          </w:p>
        </w:tc>
      </w:tr>
    </w:tbl>
    <w:p w14:paraId="20789536" w14:textId="77777777" w:rsidR="008A1719" w:rsidRDefault="008A1719" w:rsidP="00CF640E">
      <w:pPr>
        <w:jc w:val="both"/>
        <w:rPr>
          <w:rFonts w:ascii="Times New Roman" w:hAnsi="Times New Roman" w:cs="Times New Roman"/>
          <w:sz w:val="18"/>
          <w:szCs w:val="18"/>
        </w:rPr>
      </w:pPr>
    </w:p>
    <w:p w14:paraId="05C2ADE1" w14:textId="77777777" w:rsidR="00CE4489" w:rsidRDefault="00CE4489">
      <w:pPr>
        <w:rPr>
          <w:rFonts w:ascii="Times New Roman" w:hAnsi="Times New Roman" w:cs="Times New Roman"/>
          <w:b/>
          <w:bCs/>
          <w:sz w:val="20"/>
          <w:szCs w:val="20"/>
        </w:rPr>
      </w:pPr>
      <w:bookmarkStart w:id="0" w:name="_Hlk189058041"/>
      <w:r>
        <w:rPr>
          <w:rFonts w:ascii="Times New Roman" w:hAnsi="Times New Roman" w:cs="Times New Roman"/>
          <w:b/>
          <w:bCs/>
          <w:i/>
          <w:iCs/>
          <w:sz w:val="20"/>
          <w:szCs w:val="20"/>
        </w:rPr>
        <w:br w:type="page"/>
      </w:r>
    </w:p>
    <w:p w14:paraId="6D97F0FF" w14:textId="750FF2CB" w:rsidR="00E7227A" w:rsidRPr="005C070B" w:rsidRDefault="00E7227A" w:rsidP="00E7227A">
      <w:pPr>
        <w:pStyle w:val="Caption"/>
        <w:keepNext/>
        <w:rPr>
          <w:rFonts w:ascii="Times New Roman" w:hAnsi="Times New Roman" w:cs="Times New Roman"/>
          <w:i w:val="0"/>
          <w:iCs w:val="0"/>
          <w:color w:val="auto"/>
          <w:sz w:val="20"/>
          <w:szCs w:val="20"/>
        </w:rPr>
      </w:pPr>
      <w:r w:rsidRPr="005C070B">
        <w:rPr>
          <w:rFonts w:ascii="Times New Roman" w:hAnsi="Times New Roman" w:cs="Times New Roman"/>
          <w:b/>
          <w:bCs/>
          <w:i w:val="0"/>
          <w:iCs w:val="0"/>
          <w:color w:val="auto"/>
          <w:sz w:val="20"/>
          <w:szCs w:val="20"/>
        </w:rPr>
        <w:lastRenderedPageBreak/>
        <w:t>Table S</w:t>
      </w:r>
      <w:r w:rsidRPr="005C070B">
        <w:rPr>
          <w:rFonts w:ascii="Times New Roman" w:hAnsi="Times New Roman" w:cs="Times New Roman"/>
          <w:b/>
          <w:bCs/>
          <w:i w:val="0"/>
          <w:iCs w:val="0"/>
          <w:color w:val="auto"/>
          <w:sz w:val="20"/>
          <w:szCs w:val="20"/>
        </w:rPr>
        <w:fldChar w:fldCharType="begin"/>
      </w:r>
      <w:r w:rsidRPr="005C070B">
        <w:rPr>
          <w:rFonts w:ascii="Times New Roman" w:hAnsi="Times New Roman" w:cs="Times New Roman"/>
          <w:b/>
          <w:bCs/>
          <w:i w:val="0"/>
          <w:iCs w:val="0"/>
          <w:color w:val="auto"/>
          <w:sz w:val="20"/>
          <w:szCs w:val="20"/>
        </w:rPr>
        <w:instrText xml:space="preserve"> SEQ Table \* ARABIC </w:instrText>
      </w:r>
      <w:r w:rsidRPr="005C070B">
        <w:rPr>
          <w:rFonts w:ascii="Times New Roman" w:hAnsi="Times New Roman" w:cs="Times New Roman"/>
          <w:b/>
          <w:bCs/>
          <w:i w:val="0"/>
          <w:iCs w:val="0"/>
          <w:color w:val="auto"/>
          <w:sz w:val="20"/>
          <w:szCs w:val="20"/>
        </w:rPr>
        <w:fldChar w:fldCharType="separate"/>
      </w:r>
      <w:r w:rsidR="005B1E57">
        <w:rPr>
          <w:rFonts w:ascii="Times New Roman" w:hAnsi="Times New Roman" w:cs="Times New Roman"/>
          <w:b/>
          <w:bCs/>
          <w:i w:val="0"/>
          <w:iCs w:val="0"/>
          <w:noProof/>
          <w:color w:val="auto"/>
          <w:sz w:val="20"/>
          <w:szCs w:val="20"/>
        </w:rPr>
        <w:t>3</w:t>
      </w:r>
      <w:r w:rsidRPr="005C070B">
        <w:rPr>
          <w:rFonts w:ascii="Times New Roman" w:hAnsi="Times New Roman" w:cs="Times New Roman"/>
          <w:b/>
          <w:bCs/>
          <w:i w:val="0"/>
          <w:iCs w:val="0"/>
          <w:color w:val="auto"/>
          <w:sz w:val="20"/>
          <w:szCs w:val="20"/>
        </w:rPr>
        <w:fldChar w:fldCharType="end"/>
      </w:r>
      <w:r w:rsidRPr="00D00154">
        <w:rPr>
          <w:i w:val="0"/>
          <w:iCs w:val="0"/>
        </w:rPr>
        <w:t xml:space="preserve"> </w:t>
      </w:r>
      <w:r w:rsidRPr="005C070B">
        <w:rPr>
          <w:rFonts w:ascii="Times New Roman" w:hAnsi="Times New Roman" w:cs="Times New Roman"/>
          <w:i w:val="0"/>
          <w:iCs w:val="0"/>
          <w:color w:val="auto"/>
          <w:sz w:val="20"/>
          <w:szCs w:val="20"/>
        </w:rPr>
        <w:t>Cyclic</w:t>
      </w:r>
      <w:r w:rsidR="005C070B" w:rsidRPr="00D00154">
        <w:rPr>
          <w:rFonts w:ascii="Times New Roman" w:eastAsia="Calibri" w:hAnsi="Times New Roman" w:cs="Times New Roman"/>
          <w:i w:val="0"/>
          <w:iCs w:val="0"/>
          <w:color w:val="000000" w:themeColor="text1"/>
        </w:rPr>
        <w:t>™ IMS</w:t>
      </w:r>
      <w:r w:rsidRPr="005C070B">
        <w:rPr>
          <w:rFonts w:ascii="Times New Roman" w:hAnsi="Times New Roman" w:cs="Times New Roman"/>
          <w:i w:val="0"/>
          <w:iCs w:val="0"/>
          <w:color w:val="auto"/>
          <w:sz w:val="20"/>
          <w:szCs w:val="20"/>
        </w:rPr>
        <w:t xml:space="preserve"> settings used for separation of the ions specified</w:t>
      </w:r>
    </w:p>
    <w:tbl>
      <w:tblPr>
        <w:tblStyle w:val="TableGrid"/>
        <w:tblW w:w="5000" w:type="pct"/>
        <w:tblLook w:val="04A0" w:firstRow="1" w:lastRow="0" w:firstColumn="1" w:lastColumn="0" w:noHBand="0" w:noVBand="1"/>
      </w:tblPr>
      <w:tblGrid>
        <w:gridCol w:w="1813"/>
        <w:gridCol w:w="875"/>
        <w:gridCol w:w="2749"/>
        <w:gridCol w:w="1646"/>
        <w:gridCol w:w="1979"/>
      </w:tblGrid>
      <w:tr w:rsidR="003B28DC" w:rsidRPr="005D44D4" w14:paraId="7602666C" w14:textId="77777777" w:rsidTr="00107CFA">
        <w:trPr>
          <w:trHeight w:val="283"/>
        </w:trPr>
        <w:tc>
          <w:tcPr>
            <w:tcW w:w="1000" w:type="pct"/>
            <w:vAlign w:val="center"/>
          </w:tcPr>
          <w:p w14:paraId="2BCD1F84" w14:textId="77777777" w:rsidR="00A24C56" w:rsidRPr="00E7227A" w:rsidRDefault="00A24C56" w:rsidP="00107CFA">
            <w:pPr>
              <w:spacing w:line="259" w:lineRule="auto"/>
              <w:jc w:val="center"/>
              <w:rPr>
                <w:rFonts w:ascii="Times New Roman" w:hAnsi="Times New Roman" w:cs="Times New Roman"/>
                <w:b/>
                <w:bCs/>
                <w:sz w:val="18"/>
                <w:szCs w:val="18"/>
                <w:lang w:val="en-GB"/>
              </w:rPr>
            </w:pPr>
            <w:r w:rsidRPr="00E7227A">
              <w:rPr>
                <w:rFonts w:ascii="Times New Roman" w:hAnsi="Times New Roman" w:cs="Times New Roman"/>
                <w:b/>
                <w:bCs/>
                <w:sz w:val="18"/>
                <w:szCs w:val="18"/>
                <w:lang w:val="en-GB"/>
              </w:rPr>
              <w:t>Sample and ion</w:t>
            </w:r>
          </w:p>
        </w:tc>
        <w:tc>
          <w:tcPr>
            <w:tcW w:w="483" w:type="pct"/>
            <w:vAlign w:val="center"/>
          </w:tcPr>
          <w:p w14:paraId="773EC2B2" w14:textId="77777777" w:rsidR="00A24C56" w:rsidRPr="00E7227A" w:rsidRDefault="00A24C56" w:rsidP="00107CFA">
            <w:pPr>
              <w:spacing w:line="259" w:lineRule="auto"/>
              <w:jc w:val="center"/>
              <w:rPr>
                <w:rFonts w:ascii="Times New Roman" w:hAnsi="Times New Roman" w:cs="Times New Roman"/>
                <w:b/>
                <w:bCs/>
                <w:sz w:val="18"/>
                <w:szCs w:val="18"/>
                <w:lang w:val="en-GB"/>
              </w:rPr>
            </w:pPr>
            <w:r w:rsidRPr="00E7227A">
              <w:rPr>
                <w:rFonts w:ascii="Times New Roman" w:hAnsi="Times New Roman" w:cs="Times New Roman"/>
                <w:b/>
                <w:bCs/>
                <w:sz w:val="18"/>
                <w:szCs w:val="18"/>
                <w:lang w:val="en-GB"/>
              </w:rPr>
              <w:t>Figure</w:t>
            </w:r>
          </w:p>
        </w:tc>
        <w:tc>
          <w:tcPr>
            <w:tcW w:w="1517" w:type="pct"/>
            <w:vAlign w:val="center"/>
          </w:tcPr>
          <w:p w14:paraId="3DC02C43" w14:textId="77777777" w:rsidR="00A24C56" w:rsidRPr="00E7227A" w:rsidRDefault="00A24C56" w:rsidP="00107CFA">
            <w:pPr>
              <w:spacing w:line="259" w:lineRule="auto"/>
              <w:jc w:val="center"/>
              <w:rPr>
                <w:rFonts w:ascii="Times New Roman" w:hAnsi="Times New Roman" w:cs="Times New Roman"/>
                <w:b/>
                <w:bCs/>
                <w:sz w:val="18"/>
                <w:szCs w:val="18"/>
                <w:lang w:val="en-GB"/>
              </w:rPr>
            </w:pPr>
            <w:r w:rsidRPr="00E7227A">
              <w:rPr>
                <w:rFonts w:ascii="Times New Roman" w:hAnsi="Times New Roman" w:cs="Times New Roman"/>
                <w:b/>
                <w:bCs/>
                <w:sz w:val="18"/>
                <w:szCs w:val="18"/>
                <w:lang w:val="en-GB"/>
              </w:rPr>
              <w:t>Travelling wave (TW) height (V)</w:t>
            </w:r>
          </w:p>
        </w:tc>
        <w:tc>
          <w:tcPr>
            <w:tcW w:w="908" w:type="pct"/>
            <w:vAlign w:val="center"/>
          </w:tcPr>
          <w:p w14:paraId="106EDB16" w14:textId="77777777" w:rsidR="00A24C56" w:rsidRPr="00E7227A" w:rsidRDefault="00A24C56" w:rsidP="00107CFA">
            <w:pPr>
              <w:spacing w:line="259" w:lineRule="auto"/>
              <w:jc w:val="center"/>
              <w:rPr>
                <w:rFonts w:ascii="Times New Roman" w:hAnsi="Times New Roman" w:cs="Times New Roman"/>
                <w:b/>
                <w:bCs/>
                <w:sz w:val="18"/>
                <w:szCs w:val="18"/>
                <w:lang w:val="en-GB"/>
              </w:rPr>
            </w:pPr>
            <w:r w:rsidRPr="00E7227A">
              <w:rPr>
                <w:rFonts w:ascii="Times New Roman" w:hAnsi="Times New Roman" w:cs="Times New Roman"/>
                <w:b/>
                <w:bCs/>
                <w:sz w:val="18"/>
                <w:szCs w:val="18"/>
                <w:lang w:val="en-GB"/>
              </w:rPr>
              <w:t>Pushes per bin</w:t>
            </w:r>
          </w:p>
        </w:tc>
        <w:tc>
          <w:tcPr>
            <w:tcW w:w="1092" w:type="pct"/>
            <w:vAlign w:val="center"/>
          </w:tcPr>
          <w:p w14:paraId="07D79F2E" w14:textId="77777777" w:rsidR="00A24C56" w:rsidRPr="00E7227A" w:rsidRDefault="00A24C56" w:rsidP="00107CFA">
            <w:pPr>
              <w:spacing w:line="259" w:lineRule="auto"/>
              <w:jc w:val="center"/>
              <w:rPr>
                <w:rFonts w:ascii="Times New Roman" w:hAnsi="Times New Roman" w:cs="Times New Roman"/>
                <w:b/>
                <w:bCs/>
                <w:sz w:val="18"/>
                <w:szCs w:val="18"/>
                <w:lang w:val="en-GB"/>
              </w:rPr>
            </w:pPr>
            <w:r w:rsidRPr="00E7227A">
              <w:rPr>
                <w:rFonts w:ascii="Times New Roman" w:hAnsi="Times New Roman" w:cs="Times New Roman"/>
                <w:b/>
                <w:bCs/>
                <w:sz w:val="18"/>
                <w:szCs w:val="18"/>
                <w:lang w:val="en-GB"/>
              </w:rPr>
              <w:t>Separation time (ms)</w:t>
            </w:r>
          </w:p>
        </w:tc>
      </w:tr>
      <w:tr w:rsidR="003B28DC" w:rsidRPr="005D44D4" w14:paraId="5A3D871A" w14:textId="77777777" w:rsidTr="003B28DC">
        <w:trPr>
          <w:trHeight w:val="227"/>
        </w:trPr>
        <w:tc>
          <w:tcPr>
            <w:tcW w:w="1000" w:type="pct"/>
          </w:tcPr>
          <w:p w14:paraId="55203EB6" w14:textId="0FC663CB" w:rsidR="00A24C56" w:rsidRPr="00E7227A" w:rsidRDefault="00A24C56" w:rsidP="00D17502">
            <w:pPr>
              <w:jc w:val="both"/>
              <w:rPr>
                <w:rFonts w:ascii="Times New Roman" w:hAnsi="Times New Roman" w:cs="Times New Roman"/>
                <w:sz w:val="18"/>
                <w:szCs w:val="18"/>
                <w:lang w:val="en-GB"/>
              </w:rPr>
            </w:pPr>
            <w:r w:rsidRPr="00E7227A">
              <w:rPr>
                <w:rFonts w:ascii="Times New Roman" w:hAnsi="Times New Roman" w:cs="Times New Roman"/>
                <w:sz w:val="18"/>
                <w:szCs w:val="18"/>
                <w:lang w:val="en-GB"/>
              </w:rPr>
              <w:t>siRNA#1</w:t>
            </w:r>
            <w:r w:rsidR="00D17502" w:rsidRPr="00E7227A">
              <w:rPr>
                <w:rFonts w:ascii="Times New Roman" w:hAnsi="Times New Roman" w:cs="Times New Roman"/>
                <w:sz w:val="18"/>
                <w:szCs w:val="18"/>
                <w:lang w:val="en-GB"/>
              </w:rPr>
              <w:t xml:space="preserve"> AS,</w:t>
            </w:r>
            <w:r w:rsidRPr="00E7227A">
              <w:rPr>
                <w:rFonts w:ascii="Times New Roman" w:hAnsi="Times New Roman" w:cs="Times New Roman"/>
                <w:sz w:val="18"/>
                <w:szCs w:val="18"/>
                <w:lang w:val="en-GB"/>
              </w:rPr>
              <w:t xml:space="preserve"> Intact</w:t>
            </w:r>
          </w:p>
        </w:tc>
        <w:tc>
          <w:tcPr>
            <w:tcW w:w="483" w:type="pct"/>
            <w:vAlign w:val="center"/>
          </w:tcPr>
          <w:p w14:paraId="5112A129"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3 a</w:t>
            </w:r>
          </w:p>
        </w:tc>
        <w:tc>
          <w:tcPr>
            <w:tcW w:w="1517" w:type="pct"/>
            <w:vAlign w:val="center"/>
          </w:tcPr>
          <w:p w14:paraId="52BD81F4"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15</w:t>
            </w:r>
          </w:p>
        </w:tc>
        <w:tc>
          <w:tcPr>
            <w:tcW w:w="908" w:type="pct"/>
            <w:vAlign w:val="center"/>
          </w:tcPr>
          <w:p w14:paraId="4B2F423C"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2</w:t>
            </w:r>
          </w:p>
        </w:tc>
        <w:tc>
          <w:tcPr>
            <w:tcW w:w="1092" w:type="pct"/>
            <w:vAlign w:val="center"/>
          </w:tcPr>
          <w:p w14:paraId="6F0CD468"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2.0</w:t>
            </w:r>
          </w:p>
        </w:tc>
      </w:tr>
      <w:tr w:rsidR="003B28DC" w:rsidRPr="005D44D4" w14:paraId="671F57BA" w14:textId="77777777" w:rsidTr="003B28DC">
        <w:trPr>
          <w:trHeight w:val="227"/>
        </w:trPr>
        <w:tc>
          <w:tcPr>
            <w:tcW w:w="1000" w:type="pct"/>
          </w:tcPr>
          <w:p w14:paraId="0574CAE3" w14:textId="2B76AA2E" w:rsidR="00A24C56" w:rsidRPr="00E7227A" w:rsidRDefault="00A24C56" w:rsidP="00D17502">
            <w:pPr>
              <w:jc w:val="both"/>
              <w:rPr>
                <w:rFonts w:ascii="Times New Roman" w:hAnsi="Times New Roman" w:cs="Times New Roman"/>
                <w:sz w:val="18"/>
                <w:szCs w:val="18"/>
                <w:lang w:val="en-GB"/>
              </w:rPr>
            </w:pPr>
            <w:r w:rsidRPr="00E7227A">
              <w:rPr>
                <w:rFonts w:ascii="Times New Roman" w:hAnsi="Times New Roman" w:cs="Times New Roman"/>
                <w:sz w:val="18"/>
                <w:szCs w:val="18"/>
                <w:lang w:val="en-GB"/>
              </w:rPr>
              <w:t>siRNA#1</w:t>
            </w:r>
            <w:r w:rsidR="00D17502" w:rsidRPr="00E7227A">
              <w:rPr>
                <w:rFonts w:ascii="Times New Roman" w:hAnsi="Times New Roman" w:cs="Times New Roman"/>
                <w:sz w:val="18"/>
                <w:szCs w:val="18"/>
                <w:lang w:val="en-GB"/>
              </w:rPr>
              <w:t xml:space="preserve"> AS</w:t>
            </w:r>
            <w:r w:rsidRPr="00E7227A">
              <w:rPr>
                <w:rFonts w:ascii="Times New Roman" w:hAnsi="Times New Roman" w:cs="Times New Roman"/>
                <w:sz w:val="18"/>
                <w:szCs w:val="18"/>
                <w:lang w:val="en-GB"/>
              </w:rPr>
              <w:t>, b</w:t>
            </w:r>
            <w:r w:rsidRPr="00E7227A">
              <w:rPr>
                <w:rFonts w:ascii="Times New Roman" w:hAnsi="Times New Roman" w:cs="Times New Roman"/>
                <w:sz w:val="18"/>
                <w:szCs w:val="18"/>
                <w:vertAlign w:val="subscript"/>
                <w:lang w:val="en-GB"/>
              </w:rPr>
              <w:t>5</w:t>
            </w:r>
            <w:r w:rsidRPr="00E7227A">
              <w:rPr>
                <w:rFonts w:ascii="Times New Roman" w:hAnsi="Times New Roman" w:cs="Times New Roman"/>
                <w:sz w:val="18"/>
                <w:szCs w:val="18"/>
                <w:vertAlign w:val="superscript"/>
                <w:lang w:val="en-GB"/>
              </w:rPr>
              <w:t>2−</w:t>
            </w:r>
          </w:p>
        </w:tc>
        <w:tc>
          <w:tcPr>
            <w:tcW w:w="483" w:type="pct"/>
            <w:vAlign w:val="center"/>
          </w:tcPr>
          <w:p w14:paraId="6C982328"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3 b</w:t>
            </w:r>
          </w:p>
        </w:tc>
        <w:tc>
          <w:tcPr>
            <w:tcW w:w="1517" w:type="pct"/>
            <w:vAlign w:val="center"/>
          </w:tcPr>
          <w:p w14:paraId="23899451"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20</w:t>
            </w:r>
          </w:p>
        </w:tc>
        <w:tc>
          <w:tcPr>
            <w:tcW w:w="908" w:type="pct"/>
            <w:vAlign w:val="center"/>
          </w:tcPr>
          <w:p w14:paraId="700BB8B8"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2</w:t>
            </w:r>
          </w:p>
        </w:tc>
        <w:tc>
          <w:tcPr>
            <w:tcW w:w="1092" w:type="pct"/>
            <w:vAlign w:val="center"/>
          </w:tcPr>
          <w:p w14:paraId="0CBA6E1F"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120.0</w:t>
            </w:r>
          </w:p>
        </w:tc>
      </w:tr>
      <w:tr w:rsidR="003B28DC" w:rsidRPr="005D44D4" w14:paraId="63C65B63" w14:textId="77777777" w:rsidTr="003B28DC">
        <w:trPr>
          <w:trHeight w:val="227"/>
        </w:trPr>
        <w:tc>
          <w:tcPr>
            <w:tcW w:w="1000" w:type="pct"/>
          </w:tcPr>
          <w:p w14:paraId="38756AD0" w14:textId="5F77851F" w:rsidR="00A24C56" w:rsidRPr="00E7227A" w:rsidRDefault="00A24C56" w:rsidP="00D17502">
            <w:pPr>
              <w:jc w:val="both"/>
              <w:rPr>
                <w:rFonts w:ascii="Times New Roman" w:hAnsi="Times New Roman" w:cs="Times New Roman"/>
                <w:sz w:val="18"/>
                <w:szCs w:val="18"/>
                <w:lang w:val="en-GB"/>
              </w:rPr>
            </w:pPr>
            <w:r w:rsidRPr="00E7227A">
              <w:rPr>
                <w:rFonts w:ascii="Times New Roman" w:hAnsi="Times New Roman" w:cs="Times New Roman"/>
                <w:sz w:val="18"/>
                <w:szCs w:val="18"/>
                <w:lang w:val="en-GB"/>
              </w:rPr>
              <w:t>siRNA#1</w:t>
            </w:r>
            <w:r w:rsidR="00D17502" w:rsidRPr="00E7227A">
              <w:rPr>
                <w:rFonts w:ascii="Times New Roman" w:hAnsi="Times New Roman" w:cs="Times New Roman"/>
                <w:sz w:val="18"/>
                <w:szCs w:val="18"/>
                <w:lang w:val="en-GB"/>
              </w:rPr>
              <w:t xml:space="preserve"> AS,</w:t>
            </w:r>
            <w:r w:rsidRPr="00E7227A">
              <w:rPr>
                <w:rFonts w:ascii="Times New Roman" w:hAnsi="Times New Roman" w:cs="Times New Roman"/>
                <w:sz w:val="18"/>
                <w:szCs w:val="18"/>
                <w:lang w:val="en-GB"/>
              </w:rPr>
              <w:t xml:space="preserve"> w</w:t>
            </w:r>
            <w:r w:rsidRPr="00E7227A">
              <w:rPr>
                <w:rFonts w:ascii="Times New Roman" w:hAnsi="Times New Roman" w:cs="Times New Roman"/>
                <w:sz w:val="18"/>
                <w:szCs w:val="18"/>
                <w:vertAlign w:val="subscript"/>
                <w:lang w:val="en-GB"/>
              </w:rPr>
              <w:t>5</w:t>
            </w:r>
            <w:r w:rsidRPr="00E7227A">
              <w:rPr>
                <w:rFonts w:ascii="Times New Roman" w:hAnsi="Times New Roman" w:cs="Times New Roman"/>
                <w:sz w:val="18"/>
                <w:szCs w:val="18"/>
                <w:vertAlign w:val="superscript"/>
                <w:lang w:val="en-GB"/>
              </w:rPr>
              <w:t>3−</w:t>
            </w:r>
          </w:p>
        </w:tc>
        <w:tc>
          <w:tcPr>
            <w:tcW w:w="483" w:type="pct"/>
            <w:vAlign w:val="center"/>
          </w:tcPr>
          <w:p w14:paraId="0B8F8B27"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3 b</w:t>
            </w:r>
          </w:p>
        </w:tc>
        <w:tc>
          <w:tcPr>
            <w:tcW w:w="1517" w:type="pct"/>
            <w:vAlign w:val="center"/>
          </w:tcPr>
          <w:p w14:paraId="1CDA05A0"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15</w:t>
            </w:r>
          </w:p>
        </w:tc>
        <w:tc>
          <w:tcPr>
            <w:tcW w:w="908" w:type="pct"/>
            <w:vAlign w:val="center"/>
          </w:tcPr>
          <w:p w14:paraId="73169646"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3</w:t>
            </w:r>
          </w:p>
        </w:tc>
        <w:tc>
          <w:tcPr>
            <w:tcW w:w="1092" w:type="pct"/>
            <w:vAlign w:val="center"/>
          </w:tcPr>
          <w:p w14:paraId="449002C0"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78.0</w:t>
            </w:r>
          </w:p>
        </w:tc>
      </w:tr>
      <w:tr w:rsidR="003B28DC" w:rsidRPr="005D44D4" w14:paraId="7C645B91" w14:textId="77777777" w:rsidTr="003B28DC">
        <w:trPr>
          <w:trHeight w:val="227"/>
        </w:trPr>
        <w:tc>
          <w:tcPr>
            <w:tcW w:w="1000" w:type="pct"/>
          </w:tcPr>
          <w:p w14:paraId="4BACC46C" w14:textId="79A6CB64" w:rsidR="00A24C56" w:rsidRPr="00E7227A" w:rsidRDefault="00A24C56" w:rsidP="00D17502">
            <w:pPr>
              <w:jc w:val="both"/>
              <w:rPr>
                <w:rFonts w:ascii="Times New Roman" w:hAnsi="Times New Roman" w:cs="Times New Roman"/>
                <w:sz w:val="18"/>
                <w:szCs w:val="18"/>
                <w:lang w:val="en-GB"/>
              </w:rPr>
            </w:pPr>
            <w:r w:rsidRPr="00E7227A">
              <w:rPr>
                <w:rFonts w:ascii="Times New Roman" w:hAnsi="Times New Roman" w:cs="Times New Roman"/>
                <w:sz w:val="18"/>
                <w:szCs w:val="18"/>
                <w:lang w:val="en-GB"/>
              </w:rPr>
              <w:t>siRNA#2</w:t>
            </w:r>
            <w:r w:rsidR="00D17502" w:rsidRPr="00E7227A">
              <w:rPr>
                <w:rFonts w:ascii="Times New Roman" w:hAnsi="Times New Roman" w:cs="Times New Roman"/>
                <w:sz w:val="18"/>
                <w:szCs w:val="18"/>
                <w:lang w:val="en-GB"/>
              </w:rPr>
              <w:t>, AS</w:t>
            </w:r>
            <w:r w:rsidRPr="00E7227A">
              <w:rPr>
                <w:rFonts w:ascii="Times New Roman" w:hAnsi="Times New Roman" w:cs="Times New Roman"/>
                <w:sz w:val="18"/>
                <w:szCs w:val="18"/>
                <w:lang w:val="en-GB"/>
              </w:rPr>
              <w:t xml:space="preserve"> intact</w:t>
            </w:r>
          </w:p>
        </w:tc>
        <w:tc>
          <w:tcPr>
            <w:tcW w:w="483" w:type="pct"/>
            <w:vAlign w:val="center"/>
          </w:tcPr>
          <w:p w14:paraId="3DF84CCF"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S5</w:t>
            </w:r>
          </w:p>
        </w:tc>
        <w:tc>
          <w:tcPr>
            <w:tcW w:w="1517" w:type="pct"/>
            <w:vAlign w:val="center"/>
          </w:tcPr>
          <w:p w14:paraId="79A7786A"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15</w:t>
            </w:r>
          </w:p>
        </w:tc>
        <w:tc>
          <w:tcPr>
            <w:tcW w:w="908" w:type="pct"/>
            <w:vAlign w:val="center"/>
          </w:tcPr>
          <w:p w14:paraId="28C364D5"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2</w:t>
            </w:r>
          </w:p>
        </w:tc>
        <w:tc>
          <w:tcPr>
            <w:tcW w:w="1092" w:type="pct"/>
            <w:vAlign w:val="center"/>
          </w:tcPr>
          <w:p w14:paraId="6B000FA0"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2.0</w:t>
            </w:r>
          </w:p>
        </w:tc>
      </w:tr>
      <w:tr w:rsidR="003B28DC" w:rsidRPr="005D44D4" w14:paraId="4C516E06" w14:textId="77777777" w:rsidTr="003B28DC">
        <w:trPr>
          <w:trHeight w:val="227"/>
        </w:trPr>
        <w:tc>
          <w:tcPr>
            <w:tcW w:w="1000" w:type="pct"/>
          </w:tcPr>
          <w:p w14:paraId="3119BFFD" w14:textId="3321ADD5" w:rsidR="00A24C56" w:rsidRPr="00E7227A" w:rsidRDefault="00A24C56" w:rsidP="00D17502">
            <w:pPr>
              <w:jc w:val="both"/>
              <w:rPr>
                <w:rFonts w:ascii="Times New Roman" w:hAnsi="Times New Roman" w:cs="Times New Roman"/>
                <w:sz w:val="18"/>
                <w:szCs w:val="18"/>
                <w:lang w:val="en-GB"/>
              </w:rPr>
            </w:pPr>
            <w:r w:rsidRPr="00E7227A">
              <w:rPr>
                <w:rFonts w:ascii="Times New Roman" w:hAnsi="Times New Roman" w:cs="Times New Roman"/>
                <w:sz w:val="18"/>
                <w:szCs w:val="18"/>
                <w:lang w:val="en-GB"/>
              </w:rPr>
              <w:t>siRNA#2</w:t>
            </w:r>
            <w:r w:rsidR="00D17502" w:rsidRPr="00E7227A">
              <w:rPr>
                <w:rFonts w:ascii="Times New Roman" w:hAnsi="Times New Roman" w:cs="Times New Roman"/>
                <w:sz w:val="18"/>
                <w:szCs w:val="18"/>
                <w:lang w:val="en-GB"/>
              </w:rPr>
              <w:t xml:space="preserve"> AS,</w:t>
            </w:r>
            <w:r w:rsidRPr="00E7227A">
              <w:rPr>
                <w:rFonts w:ascii="Times New Roman" w:hAnsi="Times New Roman" w:cs="Times New Roman"/>
                <w:sz w:val="18"/>
                <w:szCs w:val="18"/>
                <w:lang w:val="en-GB"/>
              </w:rPr>
              <w:t xml:space="preserve"> w</w:t>
            </w:r>
            <w:r w:rsidRPr="00E7227A">
              <w:rPr>
                <w:rFonts w:ascii="Times New Roman" w:hAnsi="Times New Roman" w:cs="Times New Roman"/>
                <w:sz w:val="18"/>
                <w:szCs w:val="18"/>
                <w:vertAlign w:val="subscript"/>
                <w:lang w:val="en-GB"/>
              </w:rPr>
              <w:t>5</w:t>
            </w:r>
            <w:r w:rsidRPr="00E7227A">
              <w:rPr>
                <w:rFonts w:ascii="Times New Roman" w:hAnsi="Times New Roman" w:cs="Times New Roman"/>
                <w:sz w:val="18"/>
                <w:szCs w:val="18"/>
                <w:vertAlign w:val="superscript"/>
                <w:lang w:val="en-GB"/>
              </w:rPr>
              <w:t>3−</w:t>
            </w:r>
          </w:p>
        </w:tc>
        <w:tc>
          <w:tcPr>
            <w:tcW w:w="483" w:type="pct"/>
            <w:vAlign w:val="center"/>
          </w:tcPr>
          <w:p w14:paraId="43E71F8E"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S5</w:t>
            </w:r>
          </w:p>
        </w:tc>
        <w:tc>
          <w:tcPr>
            <w:tcW w:w="1517" w:type="pct"/>
            <w:vAlign w:val="center"/>
          </w:tcPr>
          <w:p w14:paraId="14B271D7"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20</w:t>
            </w:r>
          </w:p>
        </w:tc>
        <w:tc>
          <w:tcPr>
            <w:tcW w:w="908" w:type="pct"/>
            <w:vAlign w:val="center"/>
          </w:tcPr>
          <w:p w14:paraId="1CC6041F"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2</w:t>
            </w:r>
          </w:p>
        </w:tc>
        <w:tc>
          <w:tcPr>
            <w:tcW w:w="1092" w:type="pct"/>
            <w:vAlign w:val="center"/>
          </w:tcPr>
          <w:p w14:paraId="7398E9E2"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60.0</w:t>
            </w:r>
          </w:p>
        </w:tc>
      </w:tr>
      <w:tr w:rsidR="003B28DC" w:rsidRPr="005D44D4" w14:paraId="7DF7F24E" w14:textId="77777777" w:rsidTr="003B28DC">
        <w:trPr>
          <w:trHeight w:val="227"/>
        </w:trPr>
        <w:tc>
          <w:tcPr>
            <w:tcW w:w="1000" w:type="pct"/>
          </w:tcPr>
          <w:p w14:paraId="6AF6BDCF" w14:textId="6D29FC7E" w:rsidR="00A24C56" w:rsidRPr="00E7227A" w:rsidRDefault="00A24C56" w:rsidP="00D17502">
            <w:pPr>
              <w:jc w:val="both"/>
              <w:rPr>
                <w:rFonts w:ascii="Times New Roman" w:hAnsi="Times New Roman" w:cs="Times New Roman"/>
                <w:sz w:val="18"/>
                <w:szCs w:val="18"/>
                <w:lang w:val="en-GB"/>
              </w:rPr>
            </w:pPr>
            <w:r w:rsidRPr="00E7227A">
              <w:rPr>
                <w:rFonts w:ascii="Times New Roman" w:hAnsi="Times New Roman" w:cs="Times New Roman"/>
                <w:sz w:val="18"/>
                <w:szCs w:val="18"/>
                <w:lang w:val="en-GB"/>
              </w:rPr>
              <w:t>siRNA#2</w:t>
            </w:r>
            <w:r w:rsidR="00D17502" w:rsidRPr="00E7227A">
              <w:rPr>
                <w:rFonts w:ascii="Times New Roman" w:hAnsi="Times New Roman" w:cs="Times New Roman"/>
                <w:sz w:val="18"/>
                <w:szCs w:val="18"/>
                <w:lang w:val="en-GB"/>
              </w:rPr>
              <w:t xml:space="preserve"> AS,</w:t>
            </w:r>
            <w:r w:rsidRPr="00E7227A">
              <w:rPr>
                <w:rFonts w:ascii="Times New Roman" w:hAnsi="Times New Roman" w:cs="Times New Roman"/>
                <w:sz w:val="18"/>
                <w:szCs w:val="18"/>
                <w:lang w:val="en-GB"/>
              </w:rPr>
              <w:t xml:space="preserve"> a-B</w:t>
            </w:r>
            <w:r w:rsidRPr="00E7227A">
              <w:rPr>
                <w:rFonts w:ascii="Times New Roman" w:hAnsi="Times New Roman" w:cs="Times New Roman"/>
                <w:sz w:val="18"/>
                <w:szCs w:val="18"/>
                <w:vertAlign w:val="subscript"/>
                <w:lang w:val="en-GB"/>
              </w:rPr>
              <w:t>4</w:t>
            </w:r>
            <w:r w:rsidRPr="00E7227A">
              <w:rPr>
                <w:rFonts w:ascii="Times New Roman" w:hAnsi="Times New Roman" w:cs="Times New Roman"/>
                <w:sz w:val="18"/>
                <w:szCs w:val="18"/>
                <w:vertAlign w:val="superscript"/>
                <w:lang w:val="en-GB"/>
              </w:rPr>
              <w:t>2−</w:t>
            </w:r>
          </w:p>
        </w:tc>
        <w:tc>
          <w:tcPr>
            <w:tcW w:w="483" w:type="pct"/>
            <w:vAlign w:val="center"/>
          </w:tcPr>
          <w:p w14:paraId="16DCA20B"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S5</w:t>
            </w:r>
          </w:p>
        </w:tc>
        <w:tc>
          <w:tcPr>
            <w:tcW w:w="1517" w:type="pct"/>
            <w:vAlign w:val="center"/>
          </w:tcPr>
          <w:p w14:paraId="29412C95"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20</w:t>
            </w:r>
          </w:p>
        </w:tc>
        <w:tc>
          <w:tcPr>
            <w:tcW w:w="908" w:type="pct"/>
            <w:vAlign w:val="center"/>
          </w:tcPr>
          <w:p w14:paraId="44580687"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2</w:t>
            </w:r>
          </w:p>
        </w:tc>
        <w:tc>
          <w:tcPr>
            <w:tcW w:w="1092" w:type="pct"/>
            <w:vAlign w:val="center"/>
          </w:tcPr>
          <w:p w14:paraId="7FFF3DEF"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30.0</w:t>
            </w:r>
          </w:p>
        </w:tc>
      </w:tr>
      <w:tr w:rsidR="003B28DC" w:rsidRPr="005D44D4" w14:paraId="6F1AAA63" w14:textId="77777777" w:rsidTr="003B28DC">
        <w:trPr>
          <w:trHeight w:val="227"/>
        </w:trPr>
        <w:tc>
          <w:tcPr>
            <w:tcW w:w="1000" w:type="pct"/>
          </w:tcPr>
          <w:p w14:paraId="2C179D89" w14:textId="12D543DC" w:rsidR="00A24C56" w:rsidRPr="00E7227A" w:rsidRDefault="00A24C56" w:rsidP="00D17502">
            <w:pPr>
              <w:jc w:val="both"/>
              <w:rPr>
                <w:rFonts w:ascii="Times New Roman" w:hAnsi="Times New Roman" w:cs="Times New Roman"/>
                <w:sz w:val="18"/>
                <w:szCs w:val="18"/>
                <w:lang w:val="en-GB"/>
              </w:rPr>
            </w:pPr>
            <w:r w:rsidRPr="00E7227A">
              <w:rPr>
                <w:rFonts w:ascii="Times New Roman" w:hAnsi="Times New Roman" w:cs="Times New Roman"/>
                <w:sz w:val="18"/>
                <w:szCs w:val="18"/>
                <w:lang w:val="en-GB"/>
              </w:rPr>
              <w:t>siRNA#1</w:t>
            </w:r>
            <w:r w:rsidR="00D17502" w:rsidRPr="00E7227A">
              <w:rPr>
                <w:rFonts w:ascii="Times New Roman" w:hAnsi="Times New Roman" w:cs="Times New Roman"/>
                <w:sz w:val="18"/>
                <w:szCs w:val="18"/>
                <w:lang w:val="en-GB"/>
              </w:rPr>
              <w:t xml:space="preserve"> AS,</w:t>
            </w:r>
            <w:r w:rsidRPr="00E7227A">
              <w:rPr>
                <w:rFonts w:ascii="Times New Roman" w:hAnsi="Times New Roman" w:cs="Times New Roman"/>
                <w:sz w:val="18"/>
                <w:szCs w:val="18"/>
                <w:lang w:val="en-GB"/>
              </w:rPr>
              <w:t xml:space="preserve"> c</w:t>
            </w:r>
            <w:r w:rsidRPr="00E7227A">
              <w:rPr>
                <w:rFonts w:ascii="Times New Roman" w:hAnsi="Times New Roman" w:cs="Times New Roman"/>
                <w:sz w:val="18"/>
                <w:szCs w:val="18"/>
                <w:vertAlign w:val="subscript"/>
                <w:lang w:val="en-GB"/>
              </w:rPr>
              <w:t>1</w:t>
            </w:r>
            <w:r w:rsidRPr="00E7227A">
              <w:rPr>
                <w:rFonts w:ascii="Times New Roman" w:hAnsi="Times New Roman" w:cs="Times New Roman"/>
                <w:sz w:val="18"/>
                <w:szCs w:val="18"/>
                <w:vertAlign w:val="superscript"/>
                <w:lang w:val="en-GB"/>
              </w:rPr>
              <w:t>3−</w:t>
            </w:r>
          </w:p>
        </w:tc>
        <w:tc>
          <w:tcPr>
            <w:tcW w:w="483" w:type="pct"/>
            <w:vAlign w:val="center"/>
          </w:tcPr>
          <w:p w14:paraId="21036CB5"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4</w:t>
            </w:r>
          </w:p>
        </w:tc>
        <w:tc>
          <w:tcPr>
            <w:tcW w:w="1517" w:type="pct"/>
            <w:vAlign w:val="center"/>
          </w:tcPr>
          <w:p w14:paraId="1B6E30BA"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20</w:t>
            </w:r>
          </w:p>
        </w:tc>
        <w:tc>
          <w:tcPr>
            <w:tcW w:w="908" w:type="pct"/>
            <w:vAlign w:val="center"/>
          </w:tcPr>
          <w:p w14:paraId="6D50024B"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2</w:t>
            </w:r>
          </w:p>
        </w:tc>
        <w:tc>
          <w:tcPr>
            <w:tcW w:w="1092" w:type="pct"/>
            <w:vAlign w:val="center"/>
          </w:tcPr>
          <w:p w14:paraId="3174F653"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45.0</w:t>
            </w:r>
          </w:p>
        </w:tc>
      </w:tr>
      <w:tr w:rsidR="003B28DC" w:rsidRPr="005D44D4" w14:paraId="5007D3EF" w14:textId="77777777" w:rsidTr="003B28DC">
        <w:trPr>
          <w:trHeight w:val="227"/>
        </w:trPr>
        <w:tc>
          <w:tcPr>
            <w:tcW w:w="1000" w:type="pct"/>
          </w:tcPr>
          <w:p w14:paraId="6D0788CE" w14:textId="2C8B4E52" w:rsidR="00A24C56" w:rsidRPr="00E7227A" w:rsidRDefault="00A24C56" w:rsidP="00D17502">
            <w:pPr>
              <w:jc w:val="both"/>
              <w:rPr>
                <w:rFonts w:ascii="Times New Roman" w:hAnsi="Times New Roman" w:cs="Times New Roman"/>
                <w:sz w:val="18"/>
                <w:szCs w:val="18"/>
                <w:lang w:val="en-GB"/>
              </w:rPr>
            </w:pPr>
            <w:r w:rsidRPr="00E7227A">
              <w:rPr>
                <w:rFonts w:ascii="Times New Roman" w:hAnsi="Times New Roman" w:cs="Times New Roman"/>
                <w:sz w:val="18"/>
                <w:szCs w:val="18"/>
                <w:lang w:val="en-GB"/>
              </w:rPr>
              <w:t>siRNA#1</w:t>
            </w:r>
            <w:r w:rsidR="00D17502" w:rsidRPr="00E7227A">
              <w:rPr>
                <w:rFonts w:ascii="Times New Roman" w:hAnsi="Times New Roman" w:cs="Times New Roman"/>
                <w:sz w:val="18"/>
                <w:szCs w:val="18"/>
                <w:lang w:val="en-GB"/>
              </w:rPr>
              <w:t xml:space="preserve"> AS,</w:t>
            </w:r>
            <w:r w:rsidRPr="00E7227A">
              <w:rPr>
                <w:rFonts w:ascii="Times New Roman" w:hAnsi="Times New Roman" w:cs="Times New Roman"/>
                <w:sz w:val="18"/>
                <w:szCs w:val="18"/>
                <w:lang w:val="en-GB"/>
              </w:rPr>
              <w:t xml:space="preserve"> w</w:t>
            </w:r>
            <w:r w:rsidRPr="00E7227A">
              <w:rPr>
                <w:rFonts w:ascii="Times New Roman" w:hAnsi="Times New Roman" w:cs="Times New Roman"/>
                <w:sz w:val="18"/>
                <w:szCs w:val="18"/>
                <w:vertAlign w:val="subscript"/>
                <w:lang w:val="en-GB"/>
              </w:rPr>
              <w:t>3</w:t>
            </w:r>
            <w:r w:rsidRPr="00E7227A">
              <w:rPr>
                <w:rFonts w:ascii="Times New Roman" w:hAnsi="Times New Roman" w:cs="Times New Roman"/>
                <w:sz w:val="18"/>
                <w:szCs w:val="18"/>
                <w:vertAlign w:val="superscript"/>
                <w:lang w:val="en-GB"/>
              </w:rPr>
              <w:t>2−</w:t>
            </w:r>
          </w:p>
        </w:tc>
        <w:tc>
          <w:tcPr>
            <w:tcW w:w="483" w:type="pct"/>
            <w:vAlign w:val="center"/>
          </w:tcPr>
          <w:p w14:paraId="551835F4"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4</w:t>
            </w:r>
          </w:p>
        </w:tc>
        <w:tc>
          <w:tcPr>
            <w:tcW w:w="1517" w:type="pct"/>
            <w:vAlign w:val="center"/>
          </w:tcPr>
          <w:p w14:paraId="1CDAB9DE"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15</w:t>
            </w:r>
          </w:p>
        </w:tc>
        <w:tc>
          <w:tcPr>
            <w:tcW w:w="908" w:type="pct"/>
            <w:vAlign w:val="center"/>
          </w:tcPr>
          <w:p w14:paraId="0E194687"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5</w:t>
            </w:r>
          </w:p>
        </w:tc>
        <w:tc>
          <w:tcPr>
            <w:tcW w:w="1092" w:type="pct"/>
            <w:vAlign w:val="center"/>
          </w:tcPr>
          <w:p w14:paraId="7AB36A74"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52.0</w:t>
            </w:r>
          </w:p>
        </w:tc>
      </w:tr>
      <w:tr w:rsidR="003B28DC" w:rsidRPr="005D44D4" w14:paraId="5D177316" w14:textId="77777777" w:rsidTr="003B28DC">
        <w:trPr>
          <w:trHeight w:val="227"/>
        </w:trPr>
        <w:tc>
          <w:tcPr>
            <w:tcW w:w="1000" w:type="pct"/>
          </w:tcPr>
          <w:p w14:paraId="575A51F6" w14:textId="25D3EC89" w:rsidR="00A24C56" w:rsidRPr="00E7227A" w:rsidRDefault="00A24C56" w:rsidP="00D17502">
            <w:pPr>
              <w:jc w:val="both"/>
              <w:rPr>
                <w:rFonts w:ascii="Times New Roman" w:hAnsi="Times New Roman" w:cs="Times New Roman"/>
                <w:sz w:val="18"/>
                <w:szCs w:val="18"/>
                <w:lang w:val="en-GB"/>
              </w:rPr>
            </w:pPr>
            <w:r w:rsidRPr="00E7227A">
              <w:rPr>
                <w:rFonts w:ascii="Times New Roman" w:hAnsi="Times New Roman" w:cs="Times New Roman"/>
                <w:sz w:val="18"/>
                <w:szCs w:val="18"/>
                <w:lang w:val="en-GB"/>
              </w:rPr>
              <w:t>siRNA#1</w:t>
            </w:r>
            <w:r w:rsidR="00D17502" w:rsidRPr="00E7227A">
              <w:rPr>
                <w:rFonts w:ascii="Times New Roman" w:hAnsi="Times New Roman" w:cs="Times New Roman"/>
                <w:sz w:val="18"/>
                <w:szCs w:val="18"/>
                <w:lang w:val="en-GB"/>
              </w:rPr>
              <w:t xml:space="preserve"> AS,</w:t>
            </w:r>
            <w:r w:rsidRPr="00E7227A">
              <w:rPr>
                <w:rFonts w:ascii="Times New Roman" w:hAnsi="Times New Roman" w:cs="Times New Roman"/>
                <w:sz w:val="18"/>
                <w:szCs w:val="18"/>
                <w:lang w:val="en-GB"/>
              </w:rPr>
              <w:t xml:space="preserve"> b</w:t>
            </w:r>
            <w:r w:rsidRPr="00E7227A">
              <w:rPr>
                <w:rFonts w:ascii="Times New Roman" w:hAnsi="Times New Roman" w:cs="Times New Roman"/>
                <w:sz w:val="18"/>
                <w:szCs w:val="18"/>
                <w:vertAlign w:val="subscript"/>
                <w:lang w:val="en-GB"/>
              </w:rPr>
              <w:t>5</w:t>
            </w:r>
            <w:r w:rsidRPr="00E7227A">
              <w:rPr>
                <w:rFonts w:ascii="Times New Roman" w:hAnsi="Times New Roman" w:cs="Times New Roman"/>
                <w:sz w:val="18"/>
                <w:szCs w:val="18"/>
                <w:vertAlign w:val="superscript"/>
                <w:lang w:val="en-GB"/>
              </w:rPr>
              <w:t>2−</w:t>
            </w:r>
          </w:p>
        </w:tc>
        <w:tc>
          <w:tcPr>
            <w:tcW w:w="483" w:type="pct"/>
            <w:vAlign w:val="center"/>
          </w:tcPr>
          <w:p w14:paraId="3F0737EA"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5</w:t>
            </w:r>
          </w:p>
        </w:tc>
        <w:tc>
          <w:tcPr>
            <w:tcW w:w="1517" w:type="pct"/>
            <w:vAlign w:val="center"/>
          </w:tcPr>
          <w:p w14:paraId="12F8D4EB"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20</w:t>
            </w:r>
          </w:p>
        </w:tc>
        <w:tc>
          <w:tcPr>
            <w:tcW w:w="908" w:type="pct"/>
            <w:vAlign w:val="center"/>
          </w:tcPr>
          <w:p w14:paraId="6F0CE4BB"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3</w:t>
            </w:r>
          </w:p>
        </w:tc>
        <w:tc>
          <w:tcPr>
            <w:tcW w:w="1092" w:type="pct"/>
            <w:vAlign w:val="center"/>
          </w:tcPr>
          <w:p w14:paraId="5CAFBDF6"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116.0</w:t>
            </w:r>
          </w:p>
        </w:tc>
      </w:tr>
      <w:tr w:rsidR="003B28DC" w:rsidRPr="005D44D4" w14:paraId="213F8438" w14:textId="77777777" w:rsidTr="003B28DC">
        <w:trPr>
          <w:trHeight w:val="227"/>
        </w:trPr>
        <w:tc>
          <w:tcPr>
            <w:tcW w:w="1000" w:type="pct"/>
          </w:tcPr>
          <w:p w14:paraId="67A70255" w14:textId="15CA82AF" w:rsidR="00A24C56" w:rsidRPr="00E7227A" w:rsidRDefault="00A24C56" w:rsidP="00D17502">
            <w:pPr>
              <w:jc w:val="both"/>
              <w:rPr>
                <w:rFonts w:ascii="Times New Roman" w:hAnsi="Times New Roman" w:cs="Times New Roman"/>
                <w:sz w:val="18"/>
                <w:szCs w:val="18"/>
                <w:lang w:val="en-GB"/>
              </w:rPr>
            </w:pPr>
            <w:r w:rsidRPr="00E7227A">
              <w:rPr>
                <w:rFonts w:ascii="Times New Roman" w:hAnsi="Times New Roman" w:cs="Times New Roman"/>
                <w:sz w:val="18"/>
                <w:szCs w:val="18"/>
                <w:lang w:val="en-GB"/>
              </w:rPr>
              <w:t>siRNA#1</w:t>
            </w:r>
            <w:r w:rsidR="00D17502" w:rsidRPr="00E7227A">
              <w:rPr>
                <w:rFonts w:ascii="Times New Roman" w:hAnsi="Times New Roman" w:cs="Times New Roman"/>
                <w:sz w:val="18"/>
                <w:szCs w:val="18"/>
                <w:lang w:val="en-GB"/>
              </w:rPr>
              <w:t xml:space="preserve"> AS,</w:t>
            </w:r>
            <w:r w:rsidRPr="00E7227A">
              <w:rPr>
                <w:rFonts w:ascii="Times New Roman" w:hAnsi="Times New Roman" w:cs="Times New Roman"/>
                <w:sz w:val="18"/>
                <w:szCs w:val="18"/>
                <w:lang w:val="en-GB"/>
              </w:rPr>
              <w:t xml:space="preserve"> w</w:t>
            </w:r>
            <w:r w:rsidRPr="00E7227A">
              <w:rPr>
                <w:rFonts w:ascii="Times New Roman" w:hAnsi="Times New Roman" w:cs="Times New Roman"/>
                <w:sz w:val="18"/>
                <w:szCs w:val="18"/>
                <w:vertAlign w:val="subscript"/>
                <w:lang w:val="en-GB"/>
              </w:rPr>
              <w:t>5</w:t>
            </w:r>
            <w:r w:rsidRPr="00E7227A">
              <w:rPr>
                <w:rFonts w:ascii="Times New Roman" w:hAnsi="Times New Roman" w:cs="Times New Roman"/>
                <w:sz w:val="18"/>
                <w:szCs w:val="18"/>
                <w:vertAlign w:val="superscript"/>
                <w:lang w:val="en-GB"/>
              </w:rPr>
              <w:t>3−</w:t>
            </w:r>
          </w:p>
        </w:tc>
        <w:tc>
          <w:tcPr>
            <w:tcW w:w="483" w:type="pct"/>
            <w:vAlign w:val="center"/>
          </w:tcPr>
          <w:p w14:paraId="0D1173F0"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5</w:t>
            </w:r>
          </w:p>
        </w:tc>
        <w:tc>
          <w:tcPr>
            <w:tcW w:w="1517" w:type="pct"/>
            <w:vAlign w:val="center"/>
          </w:tcPr>
          <w:p w14:paraId="719977BB"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15</w:t>
            </w:r>
          </w:p>
        </w:tc>
        <w:tc>
          <w:tcPr>
            <w:tcW w:w="908" w:type="pct"/>
            <w:vAlign w:val="center"/>
          </w:tcPr>
          <w:p w14:paraId="27932DF5"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5</w:t>
            </w:r>
          </w:p>
        </w:tc>
        <w:tc>
          <w:tcPr>
            <w:tcW w:w="1092" w:type="pct"/>
            <w:vAlign w:val="center"/>
          </w:tcPr>
          <w:p w14:paraId="5456CE91" w14:textId="77777777" w:rsidR="00A24C56" w:rsidRPr="00E7227A" w:rsidRDefault="00A24C56"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81.0</w:t>
            </w:r>
          </w:p>
        </w:tc>
      </w:tr>
      <w:tr w:rsidR="003B28DC" w:rsidRPr="005D44D4" w14:paraId="3332BBBB" w14:textId="77777777" w:rsidTr="003B28DC">
        <w:trPr>
          <w:trHeight w:val="227"/>
        </w:trPr>
        <w:tc>
          <w:tcPr>
            <w:tcW w:w="1000" w:type="pct"/>
          </w:tcPr>
          <w:p w14:paraId="5FF4B88E" w14:textId="536EBDA9" w:rsidR="00D17502" w:rsidRPr="00E7227A" w:rsidRDefault="00D17502" w:rsidP="00A24C56">
            <w:pPr>
              <w:jc w:val="both"/>
              <w:rPr>
                <w:rFonts w:ascii="Times New Roman" w:hAnsi="Times New Roman" w:cs="Times New Roman"/>
                <w:sz w:val="18"/>
                <w:szCs w:val="18"/>
                <w:lang w:val="en-GB"/>
              </w:rPr>
            </w:pPr>
            <w:r w:rsidRPr="00E7227A">
              <w:rPr>
                <w:rFonts w:ascii="Times New Roman" w:hAnsi="Times New Roman" w:cs="Times New Roman"/>
                <w:sz w:val="18"/>
                <w:szCs w:val="18"/>
                <w:lang w:val="en-GB"/>
              </w:rPr>
              <w:t>siRNA#2 S w</w:t>
            </w:r>
            <w:r w:rsidRPr="00E7227A">
              <w:rPr>
                <w:rFonts w:ascii="Times New Roman" w:hAnsi="Times New Roman" w:cs="Times New Roman"/>
                <w:sz w:val="18"/>
                <w:szCs w:val="18"/>
                <w:vertAlign w:val="subscript"/>
                <w:lang w:val="en-GB"/>
              </w:rPr>
              <w:t>3</w:t>
            </w:r>
            <w:r w:rsidRPr="00E7227A">
              <w:rPr>
                <w:rFonts w:ascii="Times New Roman" w:hAnsi="Times New Roman" w:cs="Times New Roman"/>
                <w:sz w:val="18"/>
                <w:szCs w:val="18"/>
                <w:vertAlign w:val="superscript"/>
                <w:lang w:val="en-GB"/>
              </w:rPr>
              <w:t>2−</w:t>
            </w:r>
          </w:p>
        </w:tc>
        <w:tc>
          <w:tcPr>
            <w:tcW w:w="483" w:type="pct"/>
            <w:vAlign w:val="center"/>
          </w:tcPr>
          <w:p w14:paraId="4A58FF1F" w14:textId="1A08784A" w:rsidR="00D17502" w:rsidRPr="00E7227A" w:rsidRDefault="00D17502"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S5</w:t>
            </w:r>
          </w:p>
        </w:tc>
        <w:tc>
          <w:tcPr>
            <w:tcW w:w="1517" w:type="pct"/>
            <w:vAlign w:val="center"/>
          </w:tcPr>
          <w:p w14:paraId="53401271" w14:textId="388E0054" w:rsidR="00D17502" w:rsidRPr="00E7227A" w:rsidRDefault="00D17502"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15</w:t>
            </w:r>
          </w:p>
        </w:tc>
        <w:tc>
          <w:tcPr>
            <w:tcW w:w="908" w:type="pct"/>
            <w:vAlign w:val="center"/>
          </w:tcPr>
          <w:p w14:paraId="5C104C25" w14:textId="3AAF7680" w:rsidR="00D17502" w:rsidRPr="00E7227A" w:rsidRDefault="00D17502"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5</w:t>
            </w:r>
          </w:p>
        </w:tc>
        <w:tc>
          <w:tcPr>
            <w:tcW w:w="1092" w:type="pct"/>
            <w:vAlign w:val="center"/>
          </w:tcPr>
          <w:p w14:paraId="78461223" w14:textId="78D43613" w:rsidR="00D17502" w:rsidRPr="00E7227A" w:rsidRDefault="00D17502"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100</w:t>
            </w:r>
          </w:p>
        </w:tc>
      </w:tr>
      <w:tr w:rsidR="003B28DC" w:rsidRPr="005D44D4" w14:paraId="1B48A1B2" w14:textId="77777777" w:rsidTr="003B28DC">
        <w:trPr>
          <w:trHeight w:val="227"/>
        </w:trPr>
        <w:tc>
          <w:tcPr>
            <w:tcW w:w="1000" w:type="pct"/>
          </w:tcPr>
          <w:p w14:paraId="19EBC67B" w14:textId="19636EC0" w:rsidR="00D17502" w:rsidRPr="00E7227A" w:rsidRDefault="00D17502" w:rsidP="00D17502">
            <w:pPr>
              <w:jc w:val="both"/>
              <w:rPr>
                <w:rFonts w:ascii="Times New Roman" w:hAnsi="Times New Roman" w:cs="Times New Roman"/>
                <w:sz w:val="18"/>
                <w:szCs w:val="18"/>
                <w:lang w:val="en-GB"/>
              </w:rPr>
            </w:pPr>
            <w:r w:rsidRPr="00E7227A">
              <w:rPr>
                <w:rFonts w:ascii="Times New Roman" w:hAnsi="Times New Roman" w:cs="Times New Roman"/>
                <w:sz w:val="18"/>
                <w:szCs w:val="18"/>
                <w:lang w:val="en-GB"/>
              </w:rPr>
              <w:t>siRNA#2 S w</w:t>
            </w:r>
            <w:r w:rsidRPr="00E7227A">
              <w:rPr>
                <w:rFonts w:ascii="Times New Roman" w:hAnsi="Times New Roman" w:cs="Times New Roman"/>
                <w:sz w:val="18"/>
                <w:szCs w:val="18"/>
                <w:vertAlign w:val="subscript"/>
                <w:lang w:val="en-GB"/>
              </w:rPr>
              <w:t>3</w:t>
            </w:r>
            <w:r w:rsidRPr="00E7227A">
              <w:rPr>
                <w:rFonts w:ascii="Times New Roman" w:hAnsi="Times New Roman" w:cs="Times New Roman"/>
                <w:sz w:val="18"/>
                <w:szCs w:val="18"/>
                <w:vertAlign w:val="superscript"/>
                <w:lang w:val="en-GB"/>
              </w:rPr>
              <w:t>2−</w:t>
            </w:r>
          </w:p>
        </w:tc>
        <w:tc>
          <w:tcPr>
            <w:tcW w:w="483" w:type="pct"/>
            <w:vAlign w:val="center"/>
          </w:tcPr>
          <w:p w14:paraId="052A0FDD" w14:textId="169C6F27" w:rsidR="00D17502" w:rsidRPr="00E7227A" w:rsidRDefault="00D17502"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S5</w:t>
            </w:r>
          </w:p>
        </w:tc>
        <w:tc>
          <w:tcPr>
            <w:tcW w:w="1517" w:type="pct"/>
            <w:vAlign w:val="center"/>
          </w:tcPr>
          <w:p w14:paraId="39AF4716" w14:textId="0A60F5E0" w:rsidR="00D17502" w:rsidRPr="00E7227A" w:rsidRDefault="00D17502"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15</w:t>
            </w:r>
          </w:p>
        </w:tc>
        <w:tc>
          <w:tcPr>
            <w:tcW w:w="908" w:type="pct"/>
            <w:vAlign w:val="center"/>
          </w:tcPr>
          <w:p w14:paraId="1446DA81" w14:textId="44C54986" w:rsidR="00D17502" w:rsidRPr="00E7227A" w:rsidRDefault="00D17502"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5</w:t>
            </w:r>
          </w:p>
        </w:tc>
        <w:tc>
          <w:tcPr>
            <w:tcW w:w="1092" w:type="pct"/>
            <w:vAlign w:val="center"/>
          </w:tcPr>
          <w:p w14:paraId="7D395396" w14:textId="5FA26787" w:rsidR="00D17502" w:rsidRPr="00E7227A" w:rsidRDefault="00D17502" w:rsidP="00E7227A">
            <w:pPr>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100</w:t>
            </w:r>
          </w:p>
        </w:tc>
      </w:tr>
    </w:tbl>
    <w:p w14:paraId="1CC00F45" w14:textId="77777777" w:rsidR="00A24C56" w:rsidRPr="00A24C56" w:rsidRDefault="00A24C56" w:rsidP="00A24C56">
      <w:pPr>
        <w:jc w:val="both"/>
        <w:rPr>
          <w:rFonts w:ascii="Times New Roman" w:hAnsi="Times New Roman" w:cs="Times New Roman"/>
          <w:sz w:val="18"/>
          <w:szCs w:val="18"/>
          <w:lang w:val="en-GB"/>
        </w:rPr>
      </w:pPr>
    </w:p>
    <w:p w14:paraId="57380E5E" w14:textId="77777777" w:rsidR="00571940" w:rsidRDefault="00571940" w:rsidP="00E7227A">
      <w:pPr>
        <w:pStyle w:val="Caption"/>
        <w:keepNext/>
        <w:rPr>
          <w:rFonts w:ascii="Times New Roman" w:hAnsi="Times New Roman" w:cs="Times New Roman"/>
          <w:b/>
          <w:bCs/>
          <w:i w:val="0"/>
          <w:iCs w:val="0"/>
          <w:color w:val="auto"/>
          <w:sz w:val="20"/>
          <w:szCs w:val="20"/>
        </w:rPr>
      </w:pPr>
    </w:p>
    <w:p w14:paraId="666A78E0" w14:textId="70430C34" w:rsidR="00E7227A" w:rsidRPr="00E7227A" w:rsidRDefault="00E7227A" w:rsidP="00E7227A">
      <w:pPr>
        <w:pStyle w:val="Caption"/>
        <w:keepNext/>
        <w:rPr>
          <w:rFonts w:ascii="Times New Roman" w:hAnsi="Times New Roman" w:cs="Times New Roman"/>
          <w:i w:val="0"/>
          <w:iCs w:val="0"/>
          <w:color w:val="auto"/>
          <w:sz w:val="20"/>
          <w:szCs w:val="20"/>
        </w:rPr>
      </w:pPr>
      <w:r w:rsidRPr="00E7227A">
        <w:rPr>
          <w:rFonts w:ascii="Times New Roman" w:hAnsi="Times New Roman" w:cs="Times New Roman"/>
          <w:b/>
          <w:bCs/>
          <w:i w:val="0"/>
          <w:iCs w:val="0"/>
          <w:color w:val="auto"/>
          <w:sz w:val="20"/>
          <w:szCs w:val="20"/>
        </w:rPr>
        <w:t>Table S</w:t>
      </w:r>
      <w:r w:rsidRPr="00E7227A">
        <w:rPr>
          <w:rFonts w:ascii="Times New Roman" w:hAnsi="Times New Roman" w:cs="Times New Roman"/>
          <w:b/>
          <w:bCs/>
          <w:i w:val="0"/>
          <w:iCs w:val="0"/>
          <w:color w:val="auto"/>
          <w:sz w:val="20"/>
          <w:szCs w:val="20"/>
        </w:rPr>
        <w:fldChar w:fldCharType="begin"/>
      </w:r>
      <w:r w:rsidRPr="00E7227A">
        <w:rPr>
          <w:rFonts w:ascii="Times New Roman" w:hAnsi="Times New Roman" w:cs="Times New Roman"/>
          <w:b/>
          <w:bCs/>
          <w:i w:val="0"/>
          <w:iCs w:val="0"/>
          <w:color w:val="auto"/>
          <w:sz w:val="20"/>
          <w:szCs w:val="20"/>
        </w:rPr>
        <w:instrText xml:space="preserve"> SEQ Table \* ARABIC </w:instrText>
      </w:r>
      <w:r w:rsidRPr="00E7227A">
        <w:rPr>
          <w:rFonts w:ascii="Times New Roman" w:hAnsi="Times New Roman" w:cs="Times New Roman"/>
          <w:b/>
          <w:bCs/>
          <w:i w:val="0"/>
          <w:iCs w:val="0"/>
          <w:color w:val="auto"/>
          <w:sz w:val="20"/>
          <w:szCs w:val="20"/>
        </w:rPr>
        <w:fldChar w:fldCharType="separate"/>
      </w:r>
      <w:r w:rsidR="005B1E57">
        <w:rPr>
          <w:rFonts w:ascii="Times New Roman" w:hAnsi="Times New Roman" w:cs="Times New Roman"/>
          <w:b/>
          <w:bCs/>
          <w:i w:val="0"/>
          <w:iCs w:val="0"/>
          <w:noProof/>
          <w:color w:val="auto"/>
          <w:sz w:val="20"/>
          <w:szCs w:val="20"/>
        </w:rPr>
        <w:t>4</w:t>
      </w:r>
      <w:r w:rsidRPr="00E7227A">
        <w:rPr>
          <w:rFonts w:ascii="Times New Roman" w:hAnsi="Times New Roman" w:cs="Times New Roman"/>
          <w:b/>
          <w:bCs/>
          <w:i w:val="0"/>
          <w:iCs w:val="0"/>
          <w:color w:val="auto"/>
          <w:sz w:val="20"/>
          <w:szCs w:val="20"/>
        </w:rPr>
        <w:fldChar w:fldCharType="end"/>
      </w:r>
      <w:r w:rsidRPr="00E7227A">
        <w:t xml:space="preserve"> </w:t>
      </w:r>
      <w:r w:rsidRPr="00E7227A">
        <w:rPr>
          <w:rFonts w:ascii="Times New Roman" w:hAnsi="Times New Roman" w:cs="Times New Roman"/>
          <w:i w:val="0"/>
          <w:iCs w:val="0"/>
          <w:color w:val="auto"/>
          <w:sz w:val="20"/>
          <w:szCs w:val="20"/>
        </w:rPr>
        <w:t>Cyclic</w:t>
      </w:r>
      <w:r w:rsidR="005C070B" w:rsidRPr="00314912">
        <w:rPr>
          <w:rFonts w:ascii="Times New Roman" w:eastAsia="Calibri" w:hAnsi="Times New Roman" w:cs="Times New Roman"/>
          <w:i w:val="0"/>
          <w:iCs w:val="0"/>
          <w:color w:val="000000" w:themeColor="text1"/>
        </w:rPr>
        <w:t>™ IMS</w:t>
      </w:r>
      <w:r w:rsidRPr="00E7227A">
        <w:rPr>
          <w:rFonts w:ascii="Times New Roman" w:hAnsi="Times New Roman" w:cs="Times New Roman"/>
          <w:i w:val="0"/>
          <w:iCs w:val="0"/>
          <w:color w:val="auto"/>
          <w:sz w:val="20"/>
          <w:szCs w:val="20"/>
        </w:rPr>
        <w:t xml:space="preserve"> settings used for the slicing experiment for the ions specified</w:t>
      </w:r>
    </w:p>
    <w:tbl>
      <w:tblPr>
        <w:tblStyle w:val="TableGrid"/>
        <w:tblW w:w="5000" w:type="pct"/>
        <w:tblLook w:val="04A0" w:firstRow="1" w:lastRow="0" w:firstColumn="1" w:lastColumn="0" w:noHBand="0" w:noVBand="1"/>
      </w:tblPr>
      <w:tblGrid>
        <w:gridCol w:w="2121"/>
        <w:gridCol w:w="852"/>
        <w:gridCol w:w="1702"/>
        <w:gridCol w:w="991"/>
        <w:gridCol w:w="3396"/>
      </w:tblGrid>
      <w:tr w:rsidR="00E7227A" w:rsidRPr="00A24C56" w14:paraId="07C0A681" w14:textId="77777777" w:rsidTr="00107CFA">
        <w:trPr>
          <w:trHeight w:val="510"/>
        </w:trPr>
        <w:tc>
          <w:tcPr>
            <w:tcW w:w="1170" w:type="pct"/>
            <w:vAlign w:val="center"/>
          </w:tcPr>
          <w:p w14:paraId="6DACE5BA" w14:textId="77777777" w:rsidR="00A24C56" w:rsidRPr="00E7227A" w:rsidRDefault="00A24C56" w:rsidP="00107CFA">
            <w:pPr>
              <w:spacing w:line="259" w:lineRule="auto"/>
              <w:jc w:val="center"/>
              <w:rPr>
                <w:rFonts w:ascii="Times New Roman" w:hAnsi="Times New Roman" w:cs="Times New Roman"/>
                <w:sz w:val="18"/>
                <w:szCs w:val="18"/>
                <w:lang w:val="en-GB"/>
              </w:rPr>
            </w:pPr>
            <w:r w:rsidRPr="00E7227A">
              <w:rPr>
                <w:rFonts w:ascii="Times New Roman" w:hAnsi="Times New Roman" w:cs="Times New Roman"/>
                <w:b/>
                <w:bCs/>
                <w:sz w:val="18"/>
                <w:szCs w:val="18"/>
                <w:lang w:val="en-GB"/>
              </w:rPr>
              <w:t>Sample/data</w:t>
            </w:r>
          </w:p>
        </w:tc>
        <w:tc>
          <w:tcPr>
            <w:tcW w:w="470" w:type="pct"/>
            <w:vAlign w:val="center"/>
          </w:tcPr>
          <w:p w14:paraId="1CF5F008" w14:textId="77777777" w:rsidR="00A24C56" w:rsidRPr="00E7227A" w:rsidRDefault="00A24C56" w:rsidP="00107CFA">
            <w:pPr>
              <w:spacing w:line="259" w:lineRule="auto"/>
              <w:jc w:val="center"/>
              <w:rPr>
                <w:rFonts w:ascii="Times New Roman" w:hAnsi="Times New Roman" w:cs="Times New Roman"/>
                <w:sz w:val="18"/>
                <w:szCs w:val="18"/>
                <w:lang w:val="en-GB"/>
              </w:rPr>
            </w:pPr>
            <w:r w:rsidRPr="00E7227A">
              <w:rPr>
                <w:rFonts w:ascii="Times New Roman" w:hAnsi="Times New Roman" w:cs="Times New Roman"/>
                <w:b/>
                <w:bCs/>
                <w:sz w:val="18"/>
                <w:szCs w:val="18"/>
                <w:lang w:val="en-GB"/>
              </w:rPr>
              <w:t>Figure</w:t>
            </w:r>
          </w:p>
        </w:tc>
        <w:tc>
          <w:tcPr>
            <w:tcW w:w="939" w:type="pct"/>
            <w:vAlign w:val="center"/>
          </w:tcPr>
          <w:p w14:paraId="22062645" w14:textId="77777777" w:rsidR="00A24C56" w:rsidRPr="00E7227A" w:rsidRDefault="00A24C56" w:rsidP="00107CFA">
            <w:pPr>
              <w:spacing w:line="259" w:lineRule="auto"/>
              <w:jc w:val="center"/>
              <w:rPr>
                <w:rFonts w:ascii="Times New Roman" w:hAnsi="Times New Roman" w:cs="Times New Roman"/>
                <w:sz w:val="18"/>
                <w:szCs w:val="18"/>
                <w:lang w:val="en-GB"/>
              </w:rPr>
            </w:pPr>
            <w:r w:rsidRPr="00E7227A">
              <w:rPr>
                <w:rFonts w:ascii="Times New Roman" w:hAnsi="Times New Roman" w:cs="Times New Roman"/>
                <w:b/>
                <w:bCs/>
                <w:sz w:val="18"/>
                <w:szCs w:val="18"/>
                <w:lang w:val="en-GB"/>
              </w:rPr>
              <w:t>Travelling wave (TW) height (V)</w:t>
            </w:r>
          </w:p>
        </w:tc>
        <w:tc>
          <w:tcPr>
            <w:tcW w:w="547" w:type="pct"/>
            <w:vAlign w:val="center"/>
          </w:tcPr>
          <w:p w14:paraId="60F6E3DB" w14:textId="77777777" w:rsidR="00A24C56" w:rsidRPr="00E7227A" w:rsidRDefault="00A24C56" w:rsidP="00107CFA">
            <w:pPr>
              <w:spacing w:line="259" w:lineRule="auto"/>
              <w:jc w:val="center"/>
              <w:rPr>
                <w:rFonts w:ascii="Times New Roman" w:hAnsi="Times New Roman" w:cs="Times New Roman"/>
                <w:sz w:val="18"/>
                <w:szCs w:val="18"/>
                <w:lang w:val="en-GB"/>
              </w:rPr>
            </w:pPr>
            <w:r w:rsidRPr="00E7227A">
              <w:rPr>
                <w:rFonts w:ascii="Times New Roman" w:hAnsi="Times New Roman" w:cs="Times New Roman"/>
                <w:b/>
                <w:bCs/>
                <w:sz w:val="18"/>
                <w:szCs w:val="18"/>
                <w:lang w:val="en-GB"/>
              </w:rPr>
              <w:t>Pushes per bin</w:t>
            </w:r>
          </w:p>
        </w:tc>
        <w:tc>
          <w:tcPr>
            <w:tcW w:w="1874" w:type="pct"/>
            <w:vAlign w:val="center"/>
          </w:tcPr>
          <w:p w14:paraId="7A902AA3" w14:textId="77777777" w:rsidR="00A24C56" w:rsidRPr="00E7227A" w:rsidRDefault="00A24C56" w:rsidP="00107CFA">
            <w:pPr>
              <w:spacing w:line="259" w:lineRule="auto"/>
              <w:jc w:val="center"/>
              <w:rPr>
                <w:rFonts w:ascii="Times New Roman" w:hAnsi="Times New Roman" w:cs="Times New Roman"/>
                <w:sz w:val="18"/>
                <w:szCs w:val="18"/>
                <w:lang w:val="en-GB"/>
              </w:rPr>
            </w:pPr>
            <w:r w:rsidRPr="00E7227A">
              <w:rPr>
                <w:rFonts w:ascii="Times New Roman" w:hAnsi="Times New Roman" w:cs="Times New Roman"/>
                <w:b/>
                <w:bCs/>
                <w:sz w:val="18"/>
                <w:szCs w:val="18"/>
                <w:lang w:val="en-GB"/>
              </w:rPr>
              <w:t>Slicing experiment timing details</w:t>
            </w:r>
          </w:p>
        </w:tc>
      </w:tr>
      <w:tr w:rsidR="00E7227A" w:rsidRPr="00A24C56" w14:paraId="2C1CC751" w14:textId="77777777" w:rsidTr="00131002">
        <w:tc>
          <w:tcPr>
            <w:tcW w:w="1170" w:type="pct"/>
            <w:vAlign w:val="center"/>
          </w:tcPr>
          <w:p w14:paraId="04C05CF0" w14:textId="77777777" w:rsidR="00A24C56" w:rsidRPr="00E7227A" w:rsidRDefault="00A24C56" w:rsidP="00E7227A">
            <w:pPr>
              <w:spacing w:after="160" w:line="259" w:lineRule="auto"/>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siRNA#1 (w</w:t>
            </w:r>
            <w:r w:rsidRPr="00E7227A">
              <w:rPr>
                <w:rFonts w:ascii="Times New Roman" w:hAnsi="Times New Roman" w:cs="Times New Roman"/>
                <w:sz w:val="18"/>
                <w:szCs w:val="18"/>
                <w:vertAlign w:val="subscript"/>
                <w:lang w:val="en-GB"/>
              </w:rPr>
              <w:t>3</w:t>
            </w:r>
            <w:r w:rsidRPr="00E7227A">
              <w:rPr>
                <w:rFonts w:ascii="Times New Roman" w:hAnsi="Times New Roman" w:cs="Times New Roman"/>
                <w:sz w:val="18"/>
                <w:szCs w:val="18"/>
                <w:vertAlign w:val="superscript"/>
                <w:lang w:val="en-GB"/>
              </w:rPr>
              <w:t>2−</w:t>
            </w:r>
            <w:r w:rsidRPr="00E7227A">
              <w:rPr>
                <w:rFonts w:ascii="Times New Roman" w:hAnsi="Times New Roman" w:cs="Times New Roman"/>
                <w:sz w:val="18"/>
                <w:szCs w:val="18"/>
                <w:lang w:val="en-GB"/>
              </w:rPr>
              <w:t xml:space="preserve"> </w:t>
            </w:r>
            <w:r w:rsidRPr="00E7227A">
              <w:rPr>
                <w:rFonts w:ascii="Wingdings" w:eastAsia="Wingdings" w:hAnsi="Wingdings" w:cs="Wingdings"/>
                <w:sz w:val="18"/>
                <w:szCs w:val="18"/>
                <w:lang w:val="en-GB"/>
              </w:rPr>
              <w:t>à</w:t>
            </w:r>
            <w:r w:rsidRPr="00E7227A">
              <w:rPr>
                <w:rFonts w:ascii="Times New Roman" w:hAnsi="Times New Roman" w:cs="Times New Roman"/>
                <w:sz w:val="18"/>
                <w:szCs w:val="18"/>
                <w:lang w:val="en-GB"/>
              </w:rPr>
              <w:t>)y</w:t>
            </w:r>
            <w:r w:rsidRPr="00E7227A">
              <w:rPr>
                <w:rFonts w:ascii="Times New Roman" w:hAnsi="Times New Roman" w:cs="Times New Roman"/>
                <w:sz w:val="18"/>
                <w:szCs w:val="18"/>
                <w:vertAlign w:val="subscript"/>
                <w:lang w:val="en-GB"/>
              </w:rPr>
              <w:t>2</w:t>
            </w:r>
            <w:r w:rsidRPr="00E7227A">
              <w:rPr>
                <w:rFonts w:ascii="Times New Roman" w:hAnsi="Times New Roman" w:cs="Times New Roman"/>
                <w:sz w:val="18"/>
                <w:szCs w:val="18"/>
                <w:vertAlign w:val="superscript"/>
                <w:lang w:val="en-GB"/>
              </w:rPr>
              <w:t xml:space="preserve">− </w:t>
            </w:r>
            <w:r w:rsidRPr="00E7227A">
              <w:rPr>
                <w:rFonts w:ascii="Times New Roman" w:hAnsi="Times New Roman" w:cs="Times New Roman"/>
                <w:sz w:val="18"/>
                <w:szCs w:val="18"/>
                <w:lang w:val="en-GB"/>
              </w:rPr>
              <w:t>and siRNA#1 (w</w:t>
            </w:r>
            <w:r w:rsidRPr="00E7227A">
              <w:rPr>
                <w:rFonts w:ascii="Times New Roman" w:hAnsi="Times New Roman" w:cs="Times New Roman"/>
                <w:sz w:val="18"/>
                <w:szCs w:val="18"/>
                <w:vertAlign w:val="subscript"/>
                <w:lang w:val="en-GB"/>
              </w:rPr>
              <w:t>3</w:t>
            </w:r>
            <w:r w:rsidRPr="00E7227A">
              <w:rPr>
                <w:rFonts w:ascii="Times New Roman" w:hAnsi="Times New Roman" w:cs="Times New Roman"/>
                <w:sz w:val="18"/>
                <w:szCs w:val="18"/>
                <w:vertAlign w:val="superscript"/>
                <w:lang w:val="en-GB"/>
              </w:rPr>
              <w:t>2−</w:t>
            </w:r>
            <w:r w:rsidRPr="00E7227A">
              <w:rPr>
                <w:rFonts w:ascii="Times New Roman" w:hAnsi="Times New Roman" w:cs="Times New Roman"/>
                <w:sz w:val="18"/>
                <w:szCs w:val="18"/>
                <w:lang w:val="en-GB"/>
              </w:rPr>
              <w:t xml:space="preserve"> </w:t>
            </w:r>
            <w:r w:rsidRPr="00E7227A">
              <w:rPr>
                <w:rFonts w:ascii="Wingdings" w:eastAsia="Wingdings" w:hAnsi="Wingdings" w:cs="Wingdings"/>
                <w:sz w:val="18"/>
                <w:szCs w:val="18"/>
                <w:lang w:val="en-GB"/>
              </w:rPr>
              <w:t>à</w:t>
            </w:r>
            <w:r w:rsidRPr="00E7227A">
              <w:rPr>
                <w:rFonts w:ascii="Times New Roman" w:hAnsi="Times New Roman" w:cs="Times New Roman"/>
                <w:sz w:val="18"/>
                <w:szCs w:val="18"/>
                <w:lang w:val="en-GB"/>
              </w:rPr>
              <w:t>)b</w:t>
            </w:r>
            <w:r w:rsidRPr="00E7227A">
              <w:rPr>
                <w:rFonts w:ascii="Times New Roman" w:hAnsi="Times New Roman" w:cs="Times New Roman"/>
                <w:sz w:val="18"/>
                <w:szCs w:val="18"/>
                <w:vertAlign w:val="subscript"/>
                <w:lang w:val="en-GB"/>
              </w:rPr>
              <w:t>2</w:t>
            </w:r>
            <w:r w:rsidRPr="00E7227A">
              <w:rPr>
                <w:rFonts w:ascii="Times New Roman" w:hAnsi="Times New Roman" w:cs="Times New Roman"/>
                <w:sz w:val="18"/>
                <w:szCs w:val="18"/>
                <w:vertAlign w:val="superscript"/>
                <w:lang w:val="en-GB"/>
              </w:rPr>
              <w:t>−</w:t>
            </w:r>
          </w:p>
        </w:tc>
        <w:tc>
          <w:tcPr>
            <w:tcW w:w="470" w:type="pct"/>
            <w:vAlign w:val="center"/>
          </w:tcPr>
          <w:p w14:paraId="62BA0DE5" w14:textId="77777777" w:rsidR="00A24C56" w:rsidRPr="00E7227A" w:rsidRDefault="00A24C56" w:rsidP="00E7227A">
            <w:pPr>
              <w:spacing w:after="160" w:line="259" w:lineRule="auto"/>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S7</w:t>
            </w:r>
          </w:p>
        </w:tc>
        <w:tc>
          <w:tcPr>
            <w:tcW w:w="939" w:type="pct"/>
            <w:vAlign w:val="center"/>
          </w:tcPr>
          <w:p w14:paraId="16B3F890" w14:textId="77777777" w:rsidR="00A24C56" w:rsidRPr="00E7227A" w:rsidRDefault="00A24C56" w:rsidP="00E7227A">
            <w:pPr>
              <w:spacing w:after="160" w:line="259" w:lineRule="auto"/>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20</w:t>
            </w:r>
          </w:p>
        </w:tc>
        <w:tc>
          <w:tcPr>
            <w:tcW w:w="547" w:type="pct"/>
            <w:vAlign w:val="center"/>
          </w:tcPr>
          <w:p w14:paraId="11537525" w14:textId="77777777" w:rsidR="00A24C56" w:rsidRPr="00E7227A" w:rsidRDefault="00A24C56" w:rsidP="00E7227A">
            <w:pPr>
              <w:spacing w:after="160" w:line="259" w:lineRule="auto"/>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5</w:t>
            </w:r>
          </w:p>
        </w:tc>
        <w:tc>
          <w:tcPr>
            <w:tcW w:w="1874" w:type="pct"/>
            <w:vAlign w:val="center"/>
          </w:tcPr>
          <w:p w14:paraId="49C1D532" w14:textId="77777777" w:rsidR="00A24C56" w:rsidRPr="00E7227A" w:rsidRDefault="00A24C56" w:rsidP="00A86009">
            <w:pPr>
              <w:spacing w:line="259" w:lineRule="auto"/>
              <w:jc w:val="center"/>
              <w:rPr>
                <w:rFonts w:ascii="Times New Roman" w:hAnsi="Times New Roman" w:cs="Times New Roman"/>
                <w:sz w:val="18"/>
                <w:szCs w:val="18"/>
                <w:lang w:val="en-GB"/>
              </w:rPr>
            </w:pPr>
            <w:r w:rsidRPr="00E7227A">
              <w:rPr>
                <w:rFonts w:ascii="Times New Roman" w:hAnsi="Times New Roman" w:cs="Times New Roman"/>
                <w:sz w:val="18"/>
                <w:szCs w:val="18"/>
                <w:lang w:val="en-GB"/>
              </w:rPr>
              <w:t>Separate 2.0 ms, Eject 3.2 ms, Eject to Pre Store 3.8 ms, Hold and Eject 20.0, Reinject from Pre Store 10.0 ms (Activation Enabled at 65V), Separate 70 ms</w:t>
            </w:r>
          </w:p>
        </w:tc>
      </w:tr>
      <w:bookmarkEnd w:id="0"/>
    </w:tbl>
    <w:p w14:paraId="7FCE3A51" w14:textId="77777777" w:rsidR="00A24C56" w:rsidRPr="00D17502" w:rsidRDefault="00A24C56" w:rsidP="00CF640E">
      <w:pPr>
        <w:jc w:val="both"/>
        <w:rPr>
          <w:rFonts w:ascii="Times New Roman" w:hAnsi="Times New Roman" w:cs="Times New Roman"/>
          <w:sz w:val="18"/>
          <w:szCs w:val="18"/>
          <w:lang w:val="en-GB"/>
        </w:rPr>
      </w:pPr>
    </w:p>
    <w:p w14:paraId="4F0875B0" w14:textId="77777777" w:rsidR="00571940" w:rsidRDefault="00571940" w:rsidP="00C04989">
      <w:pPr>
        <w:pStyle w:val="Caption"/>
        <w:keepNext/>
        <w:rPr>
          <w:rFonts w:ascii="Times New Roman" w:hAnsi="Times New Roman" w:cs="Times New Roman"/>
          <w:b/>
          <w:bCs/>
          <w:i w:val="0"/>
          <w:iCs w:val="0"/>
          <w:color w:val="auto"/>
          <w:sz w:val="20"/>
          <w:szCs w:val="20"/>
        </w:rPr>
      </w:pPr>
    </w:p>
    <w:p w14:paraId="3AE97F00" w14:textId="5F36A944" w:rsidR="00C04989" w:rsidRPr="00C04989" w:rsidRDefault="00C04989" w:rsidP="00C04989">
      <w:pPr>
        <w:pStyle w:val="Caption"/>
        <w:keepNext/>
        <w:rPr>
          <w:rFonts w:ascii="Times New Roman" w:hAnsi="Times New Roman" w:cs="Times New Roman"/>
          <w:i w:val="0"/>
          <w:iCs w:val="0"/>
          <w:color w:val="auto"/>
          <w:sz w:val="20"/>
          <w:szCs w:val="20"/>
        </w:rPr>
      </w:pPr>
      <w:r w:rsidRPr="00C04989">
        <w:rPr>
          <w:rFonts w:ascii="Times New Roman" w:hAnsi="Times New Roman" w:cs="Times New Roman"/>
          <w:b/>
          <w:bCs/>
          <w:i w:val="0"/>
          <w:iCs w:val="0"/>
          <w:color w:val="auto"/>
          <w:sz w:val="20"/>
          <w:szCs w:val="20"/>
        </w:rPr>
        <w:t>Table</w:t>
      </w:r>
      <w:r w:rsidR="00462BD4">
        <w:rPr>
          <w:rFonts w:ascii="Times New Roman" w:hAnsi="Times New Roman" w:cs="Times New Roman"/>
          <w:b/>
          <w:bCs/>
          <w:i w:val="0"/>
          <w:iCs w:val="0"/>
          <w:color w:val="auto"/>
          <w:sz w:val="20"/>
          <w:szCs w:val="20"/>
        </w:rPr>
        <w:t> </w:t>
      </w:r>
      <w:r w:rsidRPr="00C04989">
        <w:rPr>
          <w:rFonts w:ascii="Times New Roman" w:hAnsi="Times New Roman" w:cs="Times New Roman"/>
          <w:b/>
          <w:bCs/>
          <w:i w:val="0"/>
          <w:iCs w:val="0"/>
          <w:color w:val="auto"/>
          <w:sz w:val="20"/>
          <w:szCs w:val="20"/>
        </w:rPr>
        <w:t>S</w:t>
      </w:r>
      <w:r w:rsidRPr="00C04989">
        <w:rPr>
          <w:rFonts w:ascii="Times New Roman" w:hAnsi="Times New Roman" w:cs="Times New Roman"/>
          <w:b/>
          <w:bCs/>
          <w:i w:val="0"/>
          <w:iCs w:val="0"/>
          <w:color w:val="auto"/>
          <w:sz w:val="20"/>
          <w:szCs w:val="20"/>
        </w:rPr>
        <w:fldChar w:fldCharType="begin"/>
      </w:r>
      <w:r w:rsidRPr="00C04989">
        <w:rPr>
          <w:rFonts w:ascii="Times New Roman" w:hAnsi="Times New Roman" w:cs="Times New Roman"/>
          <w:b/>
          <w:bCs/>
          <w:i w:val="0"/>
          <w:iCs w:val="0"/>
          <w:color w:val="auto"/>
          <w:sz w:val="20"/>
          <w:szCs w:val="20"/>
        </w:rPr>
        <w:instrText xml:space="preserve"> SEQ Table \* ARABIC </w:instrText>
      </w:r>
      <w:r w:rsidRPr="00C04989">
        <w:rPr>
          <w:rFonts w:ascii="Times New Roman" w:hAnsi="Times New Roman" w:cs="Times New Roman"/>
          <w:b/>
          <w:bCs/>
          <w:i w:val="0"/>
          <w:iCs w:val="0"/>
          <w:color w:val="auto"/>
          <w:sz w:val="20"/>
          <w:szCs w:val="20"/>
        </w:rPr>
        <w:fldChar w:fldCharType="separate"/>
      </w:r>
      <w:r w:rsidR="005B1E57">
        <w:rPr>
          <w:rFonts w:ascii="Times New Roman" w:hAnsi="Times New Roman" w:cs="Times New Roman"/>
          <w:b/>
          <w:bCs/>
          <w:i w:val="0"/>
          <w:iCs w:val="0"/>
          <w:noProof/>
          <w:color w:val="auto"/>
          <w:sz w:val="20"/>
          <w:szCs w:val="20"/>
        </w:rPr>
        <w:t>5</w:t>
      </w:r>
      <w:r w:rsidRPr="00C04989">
        <w:rPr>
          <w:rFonts w:ascii="Times New Roman" w:hAnsi="Times New Roman" w:cs="Times New Roman"/>
          <w:b/>
          <w:bCs/>
          <w:i w:val="0"/>
          <w:iCs w:val="0"/>
          <w:color w:val="auto"/>
          <w:sz w:val="20"/>
          <w:szCs w:val="20"/>
        </w:rPr>
        <w:fldChar w:fldCharType="end"/>
      </w:r>
      <w:r w:rsidRPr="00C04989">
        <w:t xml:space="preserve"> </w:t>
      </w:r>
      <w:r w:rsidRPr="00C04989">
        <w:rPr>
          <w:rFonts w:ascii="Times New Roman" w:hAnsi="Times New Roman" w:cs="Times New Roman"/>
          <w:i w:val="0"/>
          <w:iCs w:val="0"/>
          <w:color w:val="auto"/>
          <w:sz w:val="20"/>
          <w:szCs w:val="20"/>
        </w:rPr>
        <w:t>Overview of all antisense (AS) and sense (S) strand model sequences used for this study</w:t>
      </w:r>
    </w:p>
    <w:tbl>
      <w:tblPr>
        <w:tblStyle w:val="TableGrid"/>
        <w:tblW w:w="9209" w:type="dxa"/>
        <w:tblLook w:val="04A0" w:firstRow="1" w:lastRow="0" w:firstColumn="1" w:lastColumn="0" w:noHBand="0" w:noVBand="1"/>
      </w:tblPr>
      <w:tblGrid>
        <w:gridCol w:w="2263"/>
        <w:gridCol w:w="6946"/>
      </w:tblGrid>
      <w:tr w:rsidR="00EA3736" w:rsidRPr="00C04989" w14:paraId="00AB18DC" w14:textId="77777777" w:rsidTr="00107CFA">
        <w:trPr>
          <w:trHeight w:val="283"/>
        </w:trPr>
        <w:tc>
          <w:tcPr>
            <w:tcW w:w="2263" w:type="dxa"/>
            <w:vAlign w:val="center"/>
          </w:tcPr>
          <w:p w14:paraId="67CAA8FA" w14:textId="4BCC78F2" w:rsidR="00EA3736" w:rsidRPr="00C04989" w:rsidRDefault="00EA3736" w:rsidP="00273CAC">
            <w:pPr>
              <w:rPr>
                <w:rFonts w:ascii="Times New Roman" w:hAnsi="Times New Roman" w:cs="Times New Roman"/>
                <w:b/>
                <w:bCs/>
                <w:sz w:val="18"/>
                <w:szCs w:val="18"/>
                <w:lang w:val="sv-SE"/>
              </w:rPr>
            </w:pPr>
            <w:r w:rsidRPr="00C04989">
              <w:rPr>
                <w:rFonts w:ascii="Times New Roman" w:hAnsi="Times New Roman" w:cs="Times New Roman"/>
                <w:b/>
                <w:bCs/>
                <w:sz w:val="18"/>
                <w:szCs w:val="18"/>
                <w:lang w:val="sv-SE"/>
              </w:rPr>
              <w:t>Sample name</w:t>
            </w:r>
          </w:p>
        </w:tc>
        <w:tc>
          <w:tcPr>
            <w:tcW w:w="6946" w:type="dxa"/>
            <w:vAlign w:val="center"/>
          </w:tcPr>
          <w:p w14:paraId="64C16240" w14:textId="310A8111" w:rsidR="00EA3736" w:rsidRPr="00C04989" w:rsidRDefault="00EA3736" w:rsidP="00273CAC">
            <w:pPr>
              <w:rPr>
                <w:rFonts w:ascii="Times New Roman" w:hAnsi="Times New Roman" w:cs="Times New Roman"/>
                <w:b/>
                <w:bCs/>
                <w:sz w:val="18"/>
                <w:szCs w:val="18"/>
                <w:lang w:val="sv-SE"/>
              </w:rPr>
            </w:pPr>
            <w:r w:rsidRPr="00C04989">
              <w:rPr>
                <w:rFonts w:ascii="Times New Roman" w:hAnsi="Times New Roman" w:cs="Times New Roman"/>
                <w:b/>
                <w:bCs/>
                <w:sz w:val="18"/>
                <w:szCs w:val="18"/>
                <w:lang w:val="sv-SE"/>
              </w:rPr>
              <w:t>Sequence</w:t>
            </w:r>
            <w:r w:rsidR="00C04989">
              <w:rPr>
                <w:rFonts w:ascii="Times New Roman" w:hAnsi="Times New Roman" w:cs="Times New Roman"/>
                <w:b/>
                <w:bCs/>
                <w:sz w:val="18"/>
                <w:szCs w:val="18"/>
                <w:lang w:val="sv-SE"/>
              </w:rPr>
              <w:t xml:space="preserve"> </w:t>
            </w:r>
            <w:r w:rsidR="005013E7">
              <w:rPr>
                <w:rFonts w:ascii="Times New Roman" w:hAnsi="Times New Roman" w:cs="Times New Roman"/>
                <w:b/>
                <w:bCs/>
                <w:sz w:val="18"/>
                <w:szCs w:val="18"/>
                <w:lang w:val="sv-SE"/>
              </w:rPr>
              <w:t>(</w:t>
            </w:r>
            <w:r w:rsidR="0068543A" w:rsidRPr="00C04989">
              <w:rPr>
                <w:rFonts w:ascii="Times New Roman" w:hAnsi="Times New Roman" w:cs="Times New Roman"/>
                <w:b/>
                <w:bCs/>
                <w:sz w:val="18"/>
                <w:szCs w:val="18"/>
                <w:lang w:val="sv-SE"/>
              </w:rPr>
              <w:t>5’</w:t>
            </w:r>
            <w:r w:rsidR="00F73B5E" w:rsidRPr="00C04989">
              <w:rPr>
                <w:rFonts w:ascii="Times New Roman" w:hAnsi="Times New Roman" w:cs="Times New Roman"/>
                <w:b/>
                <w:bCs/>
                <w:sz w:val="18"/>
                <w:szCs w:val="18"/>
                <w:lang w:val="sv-SE"/>
              </w:rPr>
              <w:t xml:space="preserve"> &gt; 3’</w:t>
            </w:r>
            <w:r w:rsidR="00DB783A">
              <w:rPr>
                <w:rFonts w:ascii="Times New Roman" w:hAnsi="Times New Roman" w:cs="Times New Roman"/>
                <w:b/>
                <w:bCs/>
                <w:sz w:val="18"/>
                <w:szCs w:val="18"/>
                <w:lang w:val="sv-SE"/>
              </w:rPr>
              <w:t>)</w:t>
            </w:r>
          </w:p>
        </w:tc>
      </w:tr>
      <w:tr w:rsidR="00EA3736" w:rsidRPr="005656CA" w14:paraId="7458D502" w14:textId="77777777" w:rsidTr="009F58B7">
        <w:tc>
          <w:tcPr>
            <w:tcW w:w="2263" w:type="dxa"/>
          </w:tcPr>
          <w:p w14:paraId="09A9332D" w14:textId="109F6D1D" w:rsidR="00EA3736" w:rsidRPr="00C04989" w:rsidRDefault="00EA3736" w:rsidP="000F0B26">
            <w:pPr>
              <w:rPr>
                <w:rFonts w:ascii="Times New Roman" w:hAnsi="Times New Roman" w:cs="Times New Roman"/>
                <w:sz w:val="18"/>
                <w:szCs w:val="18"/>
                <w:lang w:val="sv-SE"/>
              </w:rPr>
            </w:pPr>
            <w:r w:rsidRPr="00C04989">
              <w:rPr>
                <w:rFonts w:ascii="Times New Roman" w:hAnsi="Times New Roman" w:cs="Times New Roman"/>
                <w:sz w:val="18"/>
                <w:szCs w:val="18"/>
                <w:lang w:val="sv-SE"/>
              </w:rPr>
              <w:t>siRNA#1 4xPS</w:t>
            </w:r>
            <w:r w:rsidR="00F0313B" w:rsidRPr="00C04989">
              <w:rPr>
                <w:rFonts w:ascii="Times New Roman" w:hAnsi="Times New Roman" w:cs="Times New Roman"/>
                <w:sz w:val="18"/>
                <w:szCs w:val="18"/>
                <w:lang w:val="sv-SE"/>
              </w:rPr>
              <w:t xml:space="preserve"> (AS)</w:t>
            </w:r>
          </w:p>
        </w:tc>
        <w:tc>
          <w:tcPr>
            <w:tcW w:w="6946" w:type="dxa"/>
          </w:tcPr>
          <w:p w14:paraId="3B1D00B1" w14:textId="0747456F" w:rsidR="00EA3736" w:rsidRPr="00CA3113" w:rsidRDefault="00127420" w:rsidP="000F0B26">
            <w:pPr>
              <w:rPr>
                <w:rFonts w:ascii="Times New Roman" w:hAnsi="Times New Roman" w:cs="Times New Roman"/>
                <w:sz w:val="18"/>
                <w:szCs w:val="18"/>
                <w:lang w:val="de-DE"/>
              </w:rPr>
            </w:pPr>
            <w:r w:rsidRPr="00CA3113">
              <w:rPr>
                <w:rFonts w:ascii="Times New Roman" w:hAnsi="Times New Roman" w:cs="Times New Roman"/>
                <w:sz w:val="18"/>
                <w:szCs w:val="18"/>
                <w:lang w:val="de-DE"/>
              </w:rPr>
              <w:t>mU (ps) fU (ps) mA fU mA fG mA fG mC fA mA fG mA fA mC fA mC (ps) fU (ps) mG</w:t>
            </w:r>
          </w:p>
        </w:tc>
      </w:tr>
      <w:tr w:rsidR="00EA3736" w:rsidRPr="005656CA" w14:paraId="19AA89E6" w14:textId="77777777" w:rsidTr="009F58B7">
        <w:tc>
          <w:tcPr>
            <w:tcW w:w="2263" w:type="dxa"/>
          </w:tcPr>
          <w:p w14:paraId="0EF0ADB5" w14:textId="71EF7B28" w:rsidR="00EA3736" w:rsidRPr="00C04989" w:rsidRDefault="00EA3736" w:rsidP="000F0B26">
            <w:pPr>
              <w:rPr>
                <w:rFonts w:ascii="Times New Roman" w:hAnsi="Times New Roman" w:cs="Times New Roman"/>
                <w:sz w:val="18"/>
                <w:szCs w:val="18"/>
                <w:lang w:val="sv-SE"/>
              </w:rPr>
            </w:pPr>
            <w:r w:rsidRPr="00C04989">
              <w:rPr>
                <w:rFonts w:ascii="Times New Roman" w:hAnsi="Times New Roman" w:cs="Times New Roman"/>
                <w:sz w:val="18"/>
                <w:szCs w:val="18"/>
                <w:lang w:val="sv-SE"/>
              </w:rPr>
              <w:t>siRNA#1 PS</w:t>
            </w:r>
            <w:r w:rsidR="00C868DF" w:rsidRPr="00C04989">
              <w:rPr>
                <w:rFonts w:ascii="Times New Roman" w:hAnsi="Times New Roman" w:cs="Times New Roman"/>
                <w:sz w:val="18"/>
                <w:szCs w:val="18"/>
                <w:lang w:val="sv-SE"/>
              </w:rPr>
              <w:t>-</w:t>
            </w:r>
            <w:r w:rsidRPr="00C04989">
              <w:rPr>
                <w:rFonts w:ascii="Times New Roman" w:hAnsi="Times New Roman" w:cs="Times New Roman"/>
                <w:sz w:val="18"/>
                <w:szCs w:val="18"/>
                <w:lang w:val="sv-SE"/>
              </w:rPr>
              <w:t>1</w:t>
            </w:r>
            <w:r w:rsidR="003D4588" w:rsidRPr="00C04989">
              <w:rPr>
                <w:rFonts w:ascii="Times New Roman" w:hAnsi="Times New Roman" w:cs="Times New Roman"/>
                <w:sz w:val="18"/>
                <w:szCs w:val="18"/>
                <w:lang w:val="sv-SE"/>
              </w:rPr>
              <w:t xml:space="preserve"> (AS)</w:t>
            </w:r>
          </w:p>
        </w:tc>
        <w:tc>
          <w:tcPr>
            <w:tcW w:w="6946" w:type="dxa"/>
          </w:tcPr>
          <w:p w14:paraId="4244B585" w14:textId="06300E67" w:rsidR="00EA3736" w:rsidRPr="00CA3113" w:rsidRDefault="00271DB2" w:rsidP="000F0B26">
            <w:pPr>
              <w:rPr>
                <w:rFonts w:ascii="Times New Roman" w:hAnsi="Times New Roman" w:cs="Times New Roman"/>
                <w:bCs/>
                <w:sz w:val="18"/>
                <w:szCs w:val="18"/>
                <w:lang w:val="de-DE"/>
              </w:rPr>
            </w:pPr>
            <w:r w:rsidRPr="00CA3113">
              <w:rPr>
                <w:rFonts w:ascii="Times New Roman" w:hAnsi="Times New Roman" w:cs="Times New Roman"/>
                <w:bCs/>
                <w:sz w:val="18"/>
                <w:szCs w:val="18"/>
                <w:lang w:val="de-DE"/>
              </w:rPr>
              <w:t>mU (ps) fU mA fU mA fG mA fG mC fA mA fG mA fA mC fA mC  fU mG</w:t>
            </w:r>
          </w:p>
        </w:tc>
      </w:tr>
      <w:tr w:rsidR="00EA3736" w:rsidRPr="005656CA" w14:paraId="5F0F2C75" w14:textId="77777777" w:rsidTr="009F58B7">
        <w:tc>
          <w:tcPr>
            <w:tcW w:w="2263" w:type="dxa"/>
          </w:tcPr>
          <w:p w14:paraId="3E78F99F" w14:textId="1F62AE38" w:rsidR="00EA3736" w:rsidRPr="00C04989" w:rsidRDefault="00EA3736" w:rsidP="000F0B26">
            <w:pPr>
              <w:rPr>
                <w:rFonts w:ascii="Times New Roman" w:hAnsi="Times New Roman" w:cs="Times New Roman"/>
                <w:sz w:val="18"/>
                <w:szCs w:val="18"/>
                <w:lang w:val="sv-SE"/>
              </w:rPr>
            </w:pPr>
            <w:r w:rsidRPr="00C04989">
              <w:rPr>
                <w:rFonts w:ascii="Times New Roman" w:hAnsi="Times New Roman" w:cs="Times New Roman"/>
                <w:sz w:val="18"/>
                <w:szCs w:val="18"/>
                <w:lang w:val="sv-SE"/>
              </w:rPr>
              <w:t>siRNA#1 PS</w:t>
            </w:r>
            <w:r w:rsidR="00C868DF" w:rsidRPr="00C04989">
              <w:rPr>
                <w:rFonts w:ascii="Times New Roman" w:hAnsi="Times New Roman" w:cs="Times New Roman"/>
                <w:sz w:val="18"/>
                <w:szCs w:val="18"/>
                <w:lang w:val="sv-SE"/>
              </w:rPr>
              <w:t>-</w:t>
            </w:r>
            <w:r w:rsidRPr="00C04989">
              <w:rPr>
                <w:rFonts w:ascii="Times New Roman" w:hAnsi="Times New Roman" w:cs="Times New Roman"/>
                <w:sz w:val="18"/>
                <w:szCs w:val="18"/>
                <w:lang w:val="sv-SE"/>
              </w:rPr>
              <w:t>2</w:t>
            </w:r>
            <w:r w:rsidR="003D4588" w:rsidRPr="00C04989">
              <w:rPr>
                <w:rFonts w:ascii="Times New Roman" w:hAnsi="Times New Roman" w:cs="Times New Roman"/>
                <w:sz w:val="18"/>
                <w:szCs w:val="18"/>
                <w:lang w:val="sv-SE"/>
              </w:rPr>
              <w:t xml:space="preserve"> (AS)</w:t>
            </w:r>
          </w:p>
        </w:tc>
        <w:tc>
          <w:tcPr>
            <w:tcW w:w="6946" w:type="dxa"/>
          </w:tcPr>
          <w:p w14:paraId="420D2406" w14:textId="3F132686" w:rsidR="00EA3736" w:rsidRPr="00CA3113" w:rsidRDefault="00271DB2" w:rsidP="000F0B26">
            <w:pPr>
              <w:rPr>
                <w:rFonts w:ascii="Times New Roman" w:hAnsi="Times New Roman" w:cs="Times New Roman"/>
                <w:bCs/>
                <w:sz w:val="18"/>
                <w:szCs w:val="18"/>
                <w:lang w:val="de-DE"/>
              </w:rPr>
            </w:pPr>
            <w:r w:rsidRPr="00CA3113">
              <w:rPr>
                <w:rFonts w:ascii="Times New Roman" w:hAnsi="Times New Roman" w:cs="Times New Roman"/>
                <w:bCs/>
                <w:sz w:val="18"/>
                <w:szCs w:val="18"/>
                <w:lang w:val="de-DE"/>
              </w:rPr>
              <w:t>mU fU (ps) mA fU mA fG mA fG mC fA mA fG mA fA mC fA mC fU mG</w:t>
            </w:r>
          </w:p>
        </w:tc>
      </w:tr>
      <w:tr w:rsidR="00EA3736" w:rsidRPr="005656CA" w14:paraId="09EE8570" w14:textId="77777777" w:rsidTr="009F58B7">
        <w:tc>
          <w:tcPr>
            <w:tcW w:w="2263" w:type="dxa"/>
          </w:tcPr>
          <w:p w14:paraId="6429806F" w14:textId="5CEDC6CF" w:rsidR="00EA3736" w:rsidRPr="00C04989" w:rsidRDefault="00EA3736" w:rsidP="000F0B26">
            <w:pPr>
              <w:rPr>
                <w:rFonts w:ascii="Times New Roman" w:hAnsi="Times New Roman" w:cs="Times New Roman"/>
                <w:sz w:val="18"/>
                <w:szCs w:val="18"/>
                <w:lang w:val="sv-SE"/>
              </w:rPr>
            </w:pPr>
            <w:r w:rsidRPr="00C04989">
              <w:rPr>
                <w:rFonts w:ascii="Times New Roman" w:hAnsi="Times New Roman" w:cs="Times New Roman"/>
                <w:sz w:val="18"/>
                <w:szCs w:val="18"/>
                <w:lang w:val="sv-SE"/>
              </w:rPr>
              <w:t>siRNA#1 PS</w:t>
            </w:r>
            <w:r w:rsidR="00C868DF" w:rsidRPr="00C04989">
              <w:rPr>
                <w:rFonts w:ascii="Times New Roman" w:hAnsi="Times New Roman" w:cs="Times New Roman"/>
                <w:sz w:val="18"/>
                <w:szCs w:val="18"/>
                <w:lang w:val="sv-SE"/>
              </w:rPr>
              <w:t>-</w:t>
            </w:r>
            <w:r w:rsidRPr="00C04989">
              <w:rPr>
                <w:rFonts w:ascii="Times New Roman" w:hAnsi="Times New Roman" w:cs="Times New Roman"/>
                <w:sz w:val="18"/>
                <w:szCs w:val="18"/>
                <w:lang w:val="sv-SE"/>
              </w:rPr>
              <w:t>3</w:t>
            </w:r>
            <w:r w:rsidR="003D4588" w:rsidRPr="00C04989">
              <w:rPr>
                <w:rFonts w:ascii="Times New Roman" w:hAnsi="Times New Roman" w:cs="Times New Roman"/>
                <w:sz w:val="18"/>
                <w:szCs w:val="18"/>
                <w:lang w:val="sv-SE"/>
              </w:rPr>
              <w:t xml:space="preserve"> (AS)</w:t>
            </w:r>
          </w:p>
        </w:tc>
        <w:tc>
          <w:tcPr>
            <w:tcW w:w="6946" w:type="dxa"/>
          </w:tcPr>
          <w:p w14:paraId="27310CCD" w14:textId="7D85B0BC" w:rsidR="00EA3736" w:rsidRPr="00CA3113" w:rsidRDefault="00271DB2" w:rsidP="000F0B26">
            <w:pPr>
              <w:rPr>
                <w:rFonts w:ascii="Times New Roman" w:hAnsi="Times New Roman" w:cs="Times New Roman"/>
                <w:bCs/>
                <w:sz w:val="18"/>
                <w:szCs w:val="18"/>
                <w:lang w:val="de-DE"/>
              </w:rPr>
            </w:pPr>
            <w:r w:rsidRPr="00CA3113">
              <w:rPr>
                <w:rFonts w:ascii="Times New Roman" w:hAnsi="Times New Roman" w:cs="Times New Roman"/>
                <w:bCs/>
                <w:sz w:val="18"/>
                <w:szCs w:val="18"/>
                <w:lang w:val="de-DE"/>
              </w:rPr>
              <w:t>mU fU mA fU mA fG mA fG mC fA mA fG mA fA mC fA mC (ps) fU mG</w:t>
            </w:r>
          </w:p>
        </w:tc>
      </w:tr>
      <w:tr w:rsidR="00EA3736" w:rsidRPr="005656CA" w14:paraId="49C8F1D4" w14:textId="77777777" w:rsidTr="009F58B7">
        <w:tc>
          <w:tcPr>
            <w:tcW w:w="2263" w:type="dxa"/>
          </w:tcPr>
          <w:p w14:paraId="1E81D6E8" w14:textId="01AEA6E8" w:rsidR="00EA3736" w:rsidRPr="00C04989" w:rsidRDefault="00EA3736" w:rsidP="000F0B26">
            <w:pPr>
              <w:rPr>
                <w:rFonts w:ascii="Times New Roman" w:hAnsi="Times New Roman" w:cs="Times New Roman"/>
                <w:sz w:val="18"/>
                <w:szCs w:val="18"/>
                <w:lang w:val="sv-SE"/>
              </w:rPr>
            </w:pPr>
            <w:r w:rsidRPr="00C04989">
              <w:rPr>
                <w:rFonts w:ascii="Times New Roman" w:hAnsi="Times New Roman" w:cs="Times New Roman"/>
                <w:sz w:val="18"/>
                <w:szCs w:val="18"/>
                <w:lang w:val="sv-SE"/>
              </w:rPr>
              <w:t>siRNA#1 PS</w:t>
            </w:r>
            <w:r w:rsidR="00C868DF" w:rsidRPr="00C04989">
              <w:rPr>
                <w:rFonts w:ascii="Times New Roman" w:hAnsi="Times New Roman" w:cs="Times New Roman"/>
                <w:sz w:val="18"/>
                <w:szCs w:val="18"/>
                <w:lang w:val="sv-SE"/>
              </w:rPr>
              <w:t>-</w:t>
            </w:r>
            <w:r w:rsidRPr="00C04989">
              <w:rPr>
                <w:rFonts w:ascii="Times New Roman" w:hAnsi="Times New Roman" w:cs="Times New Roman"/>
                <w:sz w:val="18"/>
                <w:szCs w:val="18"/>
                <w:lang w:val="sv-SE"/>
              </w:rPr>
              <w:t>4</w:t>
            </w:r>
            <w:r w:rsidR="003D4588" w:rsidRPr="00C04989">
              <w:rPr>
                <w:rFonts w:ascii="Times New Roman" w:hAnsi="Times New Roman" w:cs="Times New Roman"/>
                <w:sz w:val="18"/>
                <w:szCs w:val="18"/>
                <w:lang w:val="sv-SE"/>
              </w:rPr>
              <w:t xml:space="preserve"> (AS)</w:t>
            </w:r>
          </w:p>
        </w:tc>
        <w:tc>
          <w:tcPr>
            <w:tcW w:w="6946" w:type="dxa"/>
          </w:tcPr>
          <w:p w14:paraId="761E451D" w14:textId="32B5DEC6" w:rsidR="00EA3736" w:rsidRPr="00CA3113" w:rsidRDefault="00EE7ED0" w:rsidP="000F0B26">
            <w:pPr>
              <w:rPr>
                <w:rFonts w:ascii="Times New Roman" w:hAnsi="Times New Roman" w:cs="Times New Roman"/>
                <w:bCs/>
                <w:sz w:val="18"/>
                <w:szCs w:val="18"/>
                <w:lang w:val="de-DE"/>
              </w:rPr>
            </w:pPr>
            <w:r w:rsidRPr="00CA3113">
              <w:rPr>
                <w:rFonts w:ascii="Times New Roman" w:hAnsi="Times New Roman" w:cs="Times New Roman"/>
                <w:bCs/>
                <w:sz w:val="18"/>
                <w:szCs w:val="18"/>
                <w:lang w:val="de-DE"/>
              </w:rPr>
              <w:t>mU fU mA fU mA fG mA fG mC fA mA fG mA fA mC fA mC fU (ps) mG</w:t>
            </w:r>
          </w:p>
        </w:tc>
      </w:tr>
      <w:tr w:rsidR="00994FC8" w:rsidRPr="005656CA" w14:paraId="22B818EA" w14:textId="77777777" w:rsidTr="009F58B7">
        <w:tc>
          <w:tcPr>
            <w:tcW w:w="2263" w:type="dxa"/>
          </w:tcPr>
          <w:p w14:paraId="6FC74F99" w14:textId="4FBD87F6" w:rsidR="00994FC8" w:rsidRPr="00C04989" w:rsidRDefault="00994FC8" w:rsidP="00994FC8">
            <w:pPr>
              <w:rPr>
                <w:rFonts w:ascii="Times New Roman" w:hAnsi="Times New Roman" w:cs="Times New Roman"/>
                <w:sz w:val="18"/>
                <w:szCs w:val="18"/>
                <w:lang w:val="sv-SE"/>
              </w:rPr>
            </w:pPr>
            <w:r w:rsidRPr="00C04989">
              <w:rPr>
                <w:rFonts w:ascii="Times New Roman" w:hAnsi="Times New Roman" w:cs="Times New Roman"/>
                <w:sz w:val="18"/>
                <w:szCs w:val="18"/>
                <w:lang w:val="sv-SE"/>
              </w:rPr>
              <w:t>siRNA#1 PS</w:t>
            </w:r>
            <w:r w:rsidR="006A20CC" w:rsidRPr="00C04989">
              <w:rPr>
                <w:rFonts w:ascii="Times New Roman" w:hAnsi="Times New Roman" w:cs="Times New Roman"/>
                <w:sz w:val="18"/>
                <w:szCs w:val="18"/>
                <w:lang w:val="sv-SE"/>
              </w:rPr>
              <w:t>-1+2</w:t>
            </w:r>
            <w:r w:rsidR="003D4588" w:rsidRPr="00C04989">
              <w:rPr>
                <w:rFonts w:ascii="Times New Roman" w:hAnsi="Times New Roman" w:cs="Times New Roman"/>
                <w:sz w:val="18"/>
                <w:szCs w:val="18"/>
                <w:lang w:val="sv-SE"/>
              </w:rPr>
              <w:t xml:space="preserve"> (AS)</w:t>
            </w:r>
          </w:p>
        </w:tc>
        <w:tc>
          <w:tcPr>
            <w:tcW w:w="6946" w:type="dxa"/>
          </w:tcPr>
          <w:p w14:paraId="4C45897B" w14:textId="56C20450" w:rsidR="00994FC8" w:rsidRPr="00CA3113" w:rsidRDefault="00B80CC1" w:rsidP="00994FC8">
            <w:pPr>
              <w:rPr>
                <w:rFonts w:ascii="Times New Roman" w:hAnsi="Times New Roman" w:cs="Times New Roman"/>
                <w:sz w:val="18"/>
                <w:szCs w:val="18"/>
                <w:lang w:val="de-DE"/>
              </w:rPr>
            </w:pPr>
            <w:r w:rsidRPr="00CA3113">
              <w:rPr>
                <w:rFonts w:ascii="Times New Roman" w:hAnsi="Times New Roman" w:cs="Times New Roman"/>
                <w:sz w:val="18"/>
                <w:szCs w:val="18"/>
                <w:lang w:val="de-DE"/>
              </w:rPr>
              <w:t>mU (ps) fU (ps) mA fU mA fG mA fG mC fA mA fG mA fA mC fA mC fU mG</w:t>
            </w:r>
          </w:p>
        </w:tc>
      </w:tr>
      <w:tr w:rsidR="00CF6E9B" w:rsidRPr="005656CA" w14:paraId="5F7A9BD6" w14:textId="77777777" w:rsidTr="009F58B7">
        <w:tc>
          <w:tcPr>
            <w:tcW w:w="2263" w:type="dxa"/>
          </w:tcPr>
          <w:p w14:paraId="3117CE0A" w14:textId="1D4A7B81" w:rsidR="00CF6E9B" w:rsidRPr="00C04989" w:rsidRDefault="00CF6E9B" w:rsidP="00CF6E9B">
            <w:pPr>
              <w:rPr>
                <w:rFonts w:ascii="Times New Roman" w:hAnsi="Times New Roman" w:cs="Times New Roman"/>
                <w:sz w:val="18"/>
                <w:szCs w:val="18"/>
                <w:lang w:val="sv-SE"/>
              </w:rPr>
            </w:pPr>
            <w:r w:rsidRPr="00C04989">
              <w:rPr>
                <w:rFonts w:ascii="Times New Roman" w:hAnsi="Times New Roman" w:cs="Times New Roman"/>
                <w:sz w:val="18"/>
                <w:szCs w:val="18"/>
                <w:lang w:val="sv-SE"/>
              </w:rPr>
              <w:t>siRNA#1 P</w:t>
            </w:r>
            <w:r w:rsidR="006A20CC" w:rsidRPr="00C04989">
              <w:rPr>
                <w:rFonts w:ascii="Times New Roman" w:hAnsi="Times New Roman" w:cs="Times New Roman"/>
                <w:sz w:val="18"/>
                <w:szCs w:val="18"/>
                <w:lang w:val="sv-SE"/>
              </w:rPr>
              <w:t>S-</w:t>
            </w:r>
            <w:r w:rsidR="00425A6E" w:rsidRPr="00C04989">
              <w:rPr>
                <w:rFonts w:ascii="Times New Roman" w:hAnsi="Times New Roman" w:cs="Times New Roman"/>
                <w:sz w:val="18"/>
                <w:szCs w:val="18"/>
                <w:lang w:val="sv-SE"/>
              </w:rPr>
              <w:t>3</w:t>
            </w:r>
            <w:r w:rsidR="006A20CC" w:rsidRPr="00C04989">
              <w:rPr>
                <w:rFonts w:ascii="Times New Roman" w:hAnsi="Times New Roman" w:cs="Times New Roman"/>
                <w:sz w:val="18"/>
                <w:szCs w:val="18"/>
                <w:lang w:val="sv-SE"/>
              </w:rPr>
              <w:t>+4</w:t>
            </w:r>
            <w:r w:rsidR="003D4588" w:rsidRPr="00C04989">
              <w:rPr>
                <w:rFonts w:ascii="Times New Roman" w:hAnsi="Times New Roman" w:cs="Times New Roman"/>
                <w:sz w:val="18"/>
                <w:szCs w:val="18"/>
                <w:lang w:val="sv-SE"/>
              </w:rPr>
              <w:t xml:space="preserve"> (AS)</w:t>
            </w:r>
          </w:p>
        </w:tc>
        <w:tc>
          <w:tcPr>
            <w:tcW w:w="6946" w:type="dxa"/>
          </w:tcPr>
          <w:p w14:paraId="7948232E" w14:textId="3ACE87A6" w:rsidR="00CF6E9B" w:rsidRPr="00CA3113" w:rsidRDefault="00425A6E" w:rsidP="00CF6E9B">
            <w:pPr>
              <w:rPr>
                <w:rFonts w:ascii="Times New Roman" w:hAnsi="Times New Roman" w:cs="Times New Roman"/>
                <w:sz w:val="18"/>
                <w:szCs w:val="18"/>
                <w:lang w:val="de-DE"/>
              </w:rPr>
            </w:pPr>
            <w:r w:rsidRPr="00CA3113">
              <w:rPr>
                <w:rFonts w:ascii="Times New Roman" w:hAnsi="Times New Roman" w:cs="Times New Roman"/>
                <w:sz w:val="18"/>
                <w:szCs w:val="18"/>
                <w:lang w:val="de-DE"/>
              </w:rPr>
              <w:t>mU fU mA fU mA fG mA fG mC fA mA fG mA fA mC fA mC (ps) fU</w:t>
            </w:r>
            <w:r w:rsidR="00710856" w:rsidRPr="00CA3113">
              <w:rPr>
                <w:rFonts w:ascii="Times New Roman" w:hAnsi="Times New Roman" w:cs="Times New Roman"/>
                <w:sz w:val="18"/>
                <w:szCs w:val="18"/>
                <w:lang w:val="de-DE"/>
              </w:rPr>
              <w:t xml:space="preserve"> (ps) mG</w:t>
            </w:r>
          </w:p>
        </w:tc>
      </w:tr>
      <w:tr w:rsidR="00CF6E9B" w:rsidRPr="005656CA" w14:paraId="53334E6C" w14:textId="77777777" w:rsidTr="00E11AB8">
        <w:tc>
          <w:tcPr>
            <w:tcW w:w="2263" w:type="dxa"/>
            <w:vAlign w:val="center"/>
          </w:tcPr>
          <w:p w14:paraId="3CF2379E" w14:textId="4F19428A" w:rsidR="00CF6E9B" w:rsidRPr="00C04989" w:rsidRDefault="00CF6E9B" w:rsidP="00E11AB8">
            <w:pPr>
              <w:rPr>
                <w:rFonts w:ascii="Times New Roman" w:hAnsi="Times New Roman" w:cs="Times New Roman"/>
                <w:sz w:val="18"/>
                <w:szCs w:val="18"/>
                <w:lang w:val="sv-SE"/>
              </w:rPr>
            </w:pPr>
            <w:r w:rsidRPr="00C04989">
              <w:rPr>
                <w:rFonts w:ascii="Times New Roman" w:hAnsi="Times New Roman" w:cs="Times New Roman"/>
                <w:sz w:val="18"/>
                <w:szCs w:val="18"/>
                <w:lang w:val="sv-SE"/>
              </w:rPr>
              <w:t>siRNA#1 6xPS</w:t>
            </w:r>
            <w:r w:rsidR="00F0313B" w:rsidRPr="00C04989">
              <w:rPr>
                <w:rFonts w:ascii="Times New Roman" w:hAnsi="Times New Roman" w:cs="Times New Roman"/>
                <w:sz w:val="18"/>
                <w:szCs w:val="18"/>
                <w:lang w:val="sv-SE"/>
              </w:rPr>
              <w:t xml:space="preserve"> (S)</w:t>
            </w:r>
          </w:p>
        </w:tc>
        <w:tc>
          <w:tcPr>
            <w:tcW w:w="6946" w:type="dxa"/>
          </w:tcPr>
          <w:p w14:paraId="334C8DED" w14:textId="6BBB7EF0" w:rsidR="00CF6E9B" w:rsidRPr="00C04989" w:rsidRDefault="00F072A5" w:rsidP="00CF6E9B">
            <w:pPr>
              <w:rPr>
                <w:rFonts w:ascii="Times New Roman" w:hAnsi="Times New Roman" w:cs="Times New Roman"/>
                <w:sz w:val="18"/>
                <w:szCs w:val="18"/>
                <w:lang w:val="de-DE"/>
              </w:rPr>
            </w:pPr>
            <w:r w:rsidRPr="00C04989">
              <w:rPr>
                <w:rFonts w:ascii="Times New Roman" w:hAnsi="Times New Roman" w:cs="Times New Roman"/>
                <w:sz w:val="18"/>
                <w:szCs w:val="18"/>
                <w:lang w:val="de-DE"/>
              </w:rPr>
              <w:t>[GN (ps)]</w:t>
            </w:r>
            <w:r w:rsidRPr="00C04989">
              <w:rPr>
                <w:rFonts w:ascii="Times New Roman" w:hAnsi="Times New Roman" w:cs="Times New Roman"/>
                <w:sz w:val="18"/>
                <w:szCs w:val="18"/>
                <w:vertAlign w:val="subscript"/>
                <w:lang w:val="de-DE"/>
              </w:rPr>
              <w:t>3</w:t>
            </w:r>
            <w:r w:rsidRPr="00C04989">
              <w:rPr>
                <w:rFonts w:ascii="Times New Roman" w:hAnsi="Times New Roman" w:cs="Times New Roman"/>
                <w:sz w:val="18"/>
                <w:szCs w:val="18"/>
                <w:lang w:val="de-DE"/>
              </w:rPr>
              <w:t xml:space="preserve"> </w:t>
            </w:r>
            <w:r w:rsidR="00662351" w:rsidRPr="00C04989">
              <w:rPr>
                <w:rFonts w:ascii="Times New Roman" w:hAnsi="Times New Roman" w:cs="Times New Roman"/>
                <w:sz w:val="18"/>
                <w:szCs w:val="18"/>
                <w:lang w:val="de-DE"/>
              </w:rPr>
              <w:t xml:space="preserve">C4XLT </w:t>
            </w:r>
            <w:r w:rsidR="00EE7ED0" w:rsidRPr="00C04989">
              <w:rPr>
                <w:rFonts w:ascii="Times New Roman" w:hAnsi="Times New Roman" w:cs="Times New Roman"/>
                <w:sz w:val="18"/>
                <w:szCs w:val="18"/>
                <w:lang w:val="de-DE"/>
              </w:rPr>
              <w:t>(ps) mC mA mG mU mG mU fU fC fU mU mG mC mU mC mU mA mU (ps) mA (ps) mA</w:t>
            </w:r>
          </w:p>
        </w:tc>
      </w:tr>
      <w:tr w:rsidR="00CF6E9B" w:rsidRPr="005656CA" w14:paraId="1E6A0108" w14:textId="77777777" w:rsidTr="009F58B7">
        <w:tc>
          <w:tcPr>
            <w:tcW w:w="2263" w:type="dxa"/>
          </w:tcPr>
          <w:p w14:paraId="72546B0F" w14:textId="0C33BFF8" w:rsidR="00CF6E9B" w:rsidRPr="00C04989" w:rsidRDefault="00CF6E9B" w:rsidP="00CF6E9B">
            <w:pPr>
              <w:rPr>
                <w:rFonts w:ascii="Times New Roman" w:hAnsi="Times New Roman" w:cs="Times New Roman"/>
                <w:sz w:val="18"/>
                <w:szCs w:val="18"/>
                <w:lang w:val="sv-SE"/>
              </w:rPr>
            </w:pPr>
            <w:r w:rsidRPr="00C04989">
              <w:rPr>
                <w:rFonts w:ascii="Times New Roman" w:hAnsi="Times New Roman" w:cs="Times New Roman"/>
                <w:sz w:val="18"/>
                <w:szCs w:val="18"/>
                <w:lang w:val="sv-SE"/>
              </w:rPr>
              <w:t xml:space="preserve">siRNA#2 4xPS </w:t>
            </w:r>
            <w:r w:rsidR="00F0313B" w:rsidRPr="00C04989">
              <w:rPr>
                <w:rFonts w:ascii="Times New Roman" w:hAnsi="Times New Roman" w:cs="Times New Roman"/>
                <w:sz w:val="18"/>
                <w:szCs w:val="18"/>
                <w:lang w:val="sv-SE"/>
              </w:rPr>
              <w:t>(</w:t>
            </w:r>
            <w:r w:rsidRPr="00C04989">
              <w:rPr>
                <w:rFonts w:ascii="Times New Roman" w:hAnsi="Times New Roman" w:cs="Times New Roman"/>
                <w:sz w:val="18"/>
                <w:szCs w:val="18"/>
                <w:lang w:val="sv-SE"/>
              </w:rPr>
              <w:t>AS</w:t>
            </w:r>
            <w:r w:rsidR="00F0313B" w:rsidRPr="00C04989">
              <w:rPr>
                <w:rFonts w:ascii="Times New Roman" w:hAnsi="Times New Roman" w:cs="Times New Roman"/>
                <w:sz w:val="18"/>
                <w:szCs w:val="18"/>
                <w:lang w:val="sv-SE"/>
              </w:rPr>
              <w:t>)</w:t>
            </w:r>
          </w:p>
        </w:tc>
        <w:tc>
          <w:tcPr>
            <w:tcW w:w="6946" w:type="dxa"/>
          </w:tcPr>
          <w:p w14:paraId="2B9C18E2" w14:textId="796DFBD5" w:rsidR="00CF6E9B" w:rsidRPr="00CA3113" w:rsidRDefault="009644F2" w:rsidP="00CF6E9B">
            <w:pPr>
              <w:rPr>
                <w:rFonts w:ascii="Times New Roman" w:hAnsi="Times New Roman" w:cs="Times New Roman"/>
                <w:sz w:val="18"/>
                <w:szCs w:val="18"/>
                <w:lang w:val="de-DE"/>
              </w:rPr>
            </w:pPr>
            <w:r w:rsidRPr="00CA3113">
              <w:rPr>
                <w:rFonts w:ascii="Times New Roman" w:hAnsi="Times New Roman" w:cs="Times New Roman"/>
                <w:sz w:val="18"/>
                <w:szCs w:val="18"/>
                <w:lang w:val="de-DE"/>
              </w:rPr>
              <w:t>fU (ps) mC (ps) fU mA fA mG fU mC fG mA fA mU fC mC fA mU fC (ps) mC (ps) fU</w:t>
            </w:r>
          </w:p>
        </w:tc>
      </w:tr>
      <w:tr w:rsidR="00CF6E9B" w:rsidRPr="005656CA" w14:paraId="6E98A93E" w14:textId="77777777" w:rsidTr="009F58B7">
        <w:tc>
          <w:tcPr>
            <w:tcW w:w="2263" w:type="dxa"/>
          </w:tcPr>
          <w:p w14:paraId="7CC7439C" w14:textId="48C94D98" w:rsidR="00CF6E9B" w:rsidRPr="00C04989" w:rsidRDefault="00CF6E9B" w:rsidP="00CF6E9B">
            <w:pPr>
              <w:rPr>
                <w:rFonts w:ascii="Times New Roman" w:hAnsi="Times New Roman" w:cs="Times New Roman"/>
                <w:sz w:val="18"/>
                <w:szCs w:val="18"/>
                <w:lang w:val="sv-SE"/>
              </w:rPr>
            </w:pPr>
            <w:r w:rsidRPr="00C04989">
              <w:rPr>
                <w:rFonts w:ascii="Times New Roman" w:hAnsi="Times New Roman" w:cs="Times New Roman"/>
                <w:sz w:val="18"/>
                <w:szCs w:val="18"/>
                <w:lang w:val="sv-SE"/>
              </w:rPr>
              <w:t>siRNA#2 PS</w:t>
            </w:r>
            <w:r w:rsidR="00C868DF" w:rsidRPr="00C04989">
              <w:rPr>
                <w:rFonts w:ascii="Times New Roman" w:hAnsi="Times New Roman" w:cs="Times New Roman"/>
                <w:sz w:val="18"/>
                <w:szCs w:val="18"/>
                <w:lang w:val="sv-SE"/>
              </w:rPr>
              <w:t>-</w:t>
            </w:r>
            <w:r w:rsidRPr="00C04989">
              <w:rPr>
                <w:rFonts w:ascii="Times New Roman" w:hAnsi="Times New Roman" w:cs="Times New Roman"/>
                <w:sz w:val="18"/>
                <w:szCs w:val="18"/>
                <w:lang w:val="sv-SE"/>
              </w:rPr>
              <w:t>1</w:t>
            </w:r>
            <w:r w:rsidR="003D4588" w:rsidRPr="00C04989">
              <w:rPr>
                <w:rFonts w:ascii="Times New Roman" w:hAnsi="Times New Roman" w:cs="Times New Roman"/>
                <w:sz w:val="18"/>
                <w:szCs w:val="18"/>
                <w:lang w:val="sv-SE"/>
              </w:rPr>
              <w:t xml:space="preserve"> (AS)</w:t>
            </w:r>
          </w:p>
        </w:tc>
        <w:tc>
          <w:tcPr>
            <w:tcW w:w="6946" w:type="dxa"/>
          </w:tcPr>
          <w:p w14:paraId="0379B16F" w14:textId="14FE88AA" w:rsidR="00CF6E9B" w:rsidRPr="00CA3113" w:rsidRDefault="009644F2" w:rsidP="00CF6E9B">
            <w:pPr>
              <w:rPr>
                <w:rFonts w:ascii="Times New Roman" w:hAnsi="Times New Roman" w:cs="Times New Roman"/>
                <w:sz w:val="18"/>
                <w:szCs w:val="18"/>
                <w:lang w:val="de-DE"/>
              </w:rPr>
            </w:pPr>
            <w:r w:rsidRPr="00CA3113">
              <w:rPr>
                <w:rFonts w:ascii="Times New Roman" w:hAnsi="Times New Roman" w:cs="Times New Roman"/>
                <w:sz w:val="18"/>
                <w:szCs w:val="18"/>
                <w:lang w:val="de-DE"/>
              </w:rPr>
              <w:t>fU (ps) mC fU mA fA mG fU mC fG mA fA mU fC mC fA mU fC mC fU</w:t>
            </w:r>
          </w:p>
        </w:tc>
      </w:tr>
      <w:tr w:rsidR="00CF6E9B" w:rsidRPr="005656CA" w14:paraId="49C75BC0" w14:textId="77777777" w:rsidTr="009F58B7">
        <w:tc>
          <w:tcPr>
            <w:tcW w:w="2263" w:type="dxa"/>
          </w:tcPr>
          <w:p w14:paraId="069CECAB" w14:textId="628CA336" w:rsidR="00CF6E9B" w:rsidRPr="00C04989" w:rsidRDefault="00CF6E9B" w:rsidP="00CF6E9B">
            <w:pPr>
              <w:rPr>
                <w:rFonts w:ascii="Times New Roman" w:hAnsi="Times New Roman" w:cs="Times New Roman"/>
                <w:sz w:val="18"/>
                <w:szCs w:val="18"/>
                <w:lang w:val="sv-SE"/>
              </w:rPr>
            </w:pPr>
            <w:r w:rsidRPr="00C04989">
              <w:rPr>
                <w:rFonts w:ascii="Times New Roman" w:hAnsi="Times New Roman" w:cs="Times New Roman"/>
                <w:sz w:val="18"/>
                <w:szCs w:val="18"/>
                <w:lang w:val="sv-SE"/>
              </w:rPr>
              <w:t>siRNA#2 PS</w:t>
            </w:r>
            <w:r w:rsidR="00C868DF" w:rsidRPr="00C04989">
              <w:rPr>
                <w:rFonts w:ascii="Times New Roman" w:hAnsi="Times New Roman" w:cs="Times New Roman"/>
                <w:sz w:val="18"/>
                <w:szCs w:val="18"/>
                <w:lang w:val="sv-SE"/>
              </w:rPr>
              <w:t>-</w:t>
            </w:r>
            <w:r w:rsidRPr="00C04989">
              <w:rPr>
                <w:rFonts w:ascii="Times New Roman" w:hAnsi="Times New Roman" w:cs="Times New Roman"/>
                <w:sz w:val="18"/>
                <w:szCs w:val="18"/>
                <w:lang w:val="sv-SE"/>
              </w:rPr>
              <w:t>2</w:t>
            </w:r>
            <w:r w:rsidR="003D4588" w:rsidRPr="00C04989">
              <w:rPr>
                <w:rFonts w:ascii="Times New Roman" w:hAnsi="Times New Roman" w:cs="Times New Roman"/>
                <w:sz w:val="18"/>
                <w:szCs w:val="18"/>
                <w:lang w:val="sv-SE"/>
              </w:rPr>
              <w:t xml:space="preserve"> (AS)</w:t>
            </w:r>
          </w:p>
        </w:tc>
        <w:tc>
          <w:tcPr>
            <w:tcW w:w="6946" w:type="dxa"/>
          </w:tcPr>
          <w:p w14:paraId="4D301CA2" w14:textId="0DEDCB08" w:rsidR="00CF6E9B" w:rsidRPr="00CA3113" w:rsidRDefault="009644F2" w:rsidP="00CF6E9B">
            <w:pPr>
              <w:rPr>
                <w:rFonts w:ascii="Times New Roman" w:hAnsi="Times New Roman" w:cs="Times New Roman"/>
                <w:sz w:val="18"/>
                <w:szCs w:val="18"/>
                <w:lang w:val="de-DE"/>
              </w:rPr>
            </w:pPr>
            <w:r w:rsidRPr="00CA3113">
              <w:rPr>
                <w:rFonts w:ascii="Times New Roman" w:hAnsi="Times New Roman" w:cs="Times New Roman"/>
                <w:sz w:val="18"/>
                <w:szCs w:val="18"/>
                <w:lang w:val="de-DE"/>
              </w:rPr>
              <w:t>fU mC (ps) fU mA fA mG fU mC fG mA fA mU fC mC fA mU fC mC fU</w:t>
            </w:r>
          </w:p>
        </w:tc>
      </w:tr>
      <w:tr w:rsidR="00CF6E9B" w:rsidRPr="005656CA" w14:paraId="3BE87CAE" w14:textId="77777777" w:rsidTr="009F58B7">
        <w:tc>
          <w:tcPr>
            <w:tcW w:w="2263" w:type="dxa"/>
          </w:tcPr>
          <w:p w14:paraId="46CE4902" w14:textId="6CAF5230" w:rsidR="00CF6E9B" w:rsidRPr="00C04989" w:rsidRDefault="00CF6E9B" w:rsidP="00CF6E9B">
            <w:pPr>
              <w:rPr>
                <w:rFonts w:ascii="Times New Roman" w:hAnsi="Times New Roman" w:cs="Times New Roman"/>
                <w:sz w:val="18"/>
                <w:szCs w:val="18"/>
                <w:lang w:val="sv-SE"/>
              </w:rPr>
            </w:pPr>
            <w:r w:rsidRPr="00C04989">
              <w:rPr>
                <w:rFonts w:ascii="Times New Roman" w:hAnsi="Times New Roman" w:cs="Times New Roman"/>
                <w:sz w:val="18"/>
                <w:szCs w:val="18"/>
                <w:lang w:val="sv-SE"/>
              </w:rPr>
              <w:t>siRNA#2 PS</w:t>
            </w:r>
            <w:r w:rsidR="00C868DF" w:rsidRPr="00C04989">
              <w:rPr>
                <w:rFonts w:ascii="Times New Roman" w:hAnsi="Times New Roman" w:cs="Times New Roman"/>
                <w:sz w:val="18"/>
                <w:szCs w:val="18"/>
                <w:lang w:val="sv-SE"/>
              </w:rPr>
              <w:t>-</w:t>
            </w:r>
            <w:r w:rsidRPr="00C04989">
              <w:rPr>
                <w:rFonts w:ascii="Times New Roman" w:hAnsi="Times New Roman" w:cs="Times New Roman"/>
                <w:sz w:val="18"/>
                <w:szCs w:val="18"/>
                <w:lang w:val="sv-SE"/>
              </w:rPr>
              <w:t>3</w:t>
            </w:r>
            <w:r w:rsidR="003D4588" w:rsidRPr="00C04989">
              <w:rPr>
                <w:rFonts w:ascii="Times New Roman" w:hAnsi="Times New Roman" w:cs="Times New Roman"/>
                <w:sz w:val="18"/>
                <w:szCs w:val="18"/>
                <w:lang w:val="sv-SE"/>
              </w:rPr>
              <w:t xml:space="preserve"> (AS)</w:t>
            </w:r>
          </w:p>
        </w:tc>
        <w:tc>
          <w:tcPr>
            <w:tcW w:w="6946" w:type="dxa"/>
          </w:tcPr>
          <w:p w14:paraId="72D3A186" w14:textId="14A9BD1B" w:rsidR="00CF6E9B" w:rsidRPr="00CA3113" w:rsidRDefault="00F861C7" w:rsidP="00CF6E9B">
            <w:pPr>
              <w:rPr>
                <w:rFonts w:ascii="Times New Roman" w:hAnsi="Times New Roman" w:cs="Times New Roman"/>
                <w:sz w:val="18"/>
                <w:szCs w:val="18"/>
                <w:lang w:val="de-DE"/>
              </w:rPr>
            </w:pPr>
            <w:r w:rsidRPr="00CA3113">
              <w:rPr>
                <w:rFonts w:ascii="Times New Roman" w:hAnsi="Times New Roman" w:cs="Times New Roman"/>
                <w:sz w:val="18"/>
                <w:szCs w:val="18"/>
                <w:lang w:val="de-DE"/>
              </w:rPr>
              <w:t>fU mC fU mA fA mG fU mC fG mA fA mU fC mC fA mU fC (ps) mC fU</w:t>
            </w:r>
          </w:p>
        </w:tc>
      </w:tr>
      <w:tr w:rsidR="00CF6E9B" w:rsidRPr="005656CA" w14:paraId="3CD0E57F" w14:textId="77777777" w:rsidTr="009F58B7">
        <w:tc>
          <w:tcPr>
            <w:tcW w:w="2263" w:type="dxa"/>
          </w:tcPr>
          <w:p w14:paraId="255740DB" w14:textId="08B6137B" w:rsidR="00CF6E9B" w:rsidRPr="00C04989" w:rsidRDefault="00CF6E9B" w:rsidP="00CF6E9B">
            <w:pPr>
              <w:rPr>
                <w:rFonts w:ascii="Times New Roman" w:hAnsi="Times New Roman" w:cs="Times New Roman"/>
                <w:sz w:val="18"/>
                <w:szCs w:val="18"/>
                <w:lang w:val="sv-SE"/>
              </w:rPr>
            </w:pPr>
            <w:r w:rsidRPr="00C04989">
              <w:rPr>
                <w:rFonts w:ascii="Times New Roman" w:hAnsi="Times New Roman" w:cs="Times New Roman"/>
                <w:sz w:val="18"/>
                <w:szCs w:val="18"/>
                <w:lang w:val="sv-SE"/>
              </w:rPr>
              <w:t>siRNA#2 PS</w:t>
            </w:r>
            <w:r w:rsidR="00C868DF" w:rsidRPr="00C04989">
              <w:rPr>
                <w:rFonts w:ascii="Times New Roman" w:hAnsi="Times New Roman" w:cs="Times New Roman"/>
                <w:sz w:val="18"/>
                <w:szCs w:val="18"/>
                <w:lang w:val="sv-SE"/>
              </w:rPr>
              <w:t>-</w:t>
            </w:r>
            <w:r w:rsidRPr="00C04989">
              <w:rPr>
                <w:rFonts w:ascii="Times New Roman" w:hAnsi="Times New Roman" w:cs="Times New Roman"/>
                <w:sz w:val="18"/>
                <w:szCs w:val="18"/>
                <w:lang w:val="sv-SE"/>
              </w:rPr>
              <w:t>4</w:t>
            </w:r>
            <w:r w:rsidR="003D4588" w:rsidRPr="00C04989">
              <w:rPr>
                <w:rFonts w:ascii="Times New Roman" w:hAnsi="Times New Roman" w:cs="Times New Roman"/>
                <w:sz w:val="18"/>
                <w:szCs w:val="18"/>
                <w:lang w:val="sv-SE"/>
              </w:rPr>
              <w:t xml:space="preserve"> (AS)</w:t>
            </w:r>
          </w:p>
        </w:tc>
        <w:tc>
          <w:tcPr>
            <w:tcW w:w="6946" w:type="dxa"/>
          </w:tcPr>
          <w:p w14:paraId="1F5FE495" w14:textId="4FF45B9D" w:rsidR="00CF6E9B" w:rsidRPr="00C04989" w:rsidRDefault="00F861C7" w:rsidP="00CF6E9B">
            <w:pPr>
              <w:rPr>
                <w:rFonts w:ascii="Times New Roman" w:hAnsi="Times New Roman" w:cs="Times New Roman"/>
                <w:sz w:val="18"/>
                <w:szCs w:val="18"/>
                <w:lang w:val="it-IT"/>
              </w:rPr>
            </w:pPr>
            <w:r w:rsidRPr="00C04989">
              <w:rPr>
                <w:rFonts w:ascii="Times New Roman" w:hAnsi="Times New Roman" w:cs="Times New Roman"/>
                <w:sz w:val="18"/>
                <w:szCs w:val="18"/>
                <w:lang w:val="it-IT"/>
              </w:rPr>
              <w:t>fU mC fU mA fA mG fU mC fG mA fA mU fC mC fA mU fC mC (ps) fU</w:t>
            </w:r>
          </w:p>
        </w:tc>
      </w:tr>
      <w:tr w:rsidR="00CF6E9B" w:rsidRPr="005656CA" w14:paraId="1E01F4AE" w14:textId="77777777" w:rsidTr="009F58B7">
        <w:tc>
          <w:tcPr>
            <w:tcW w:w="2263" w:type="dxa"/>
          </w:tcPr>
          <w:p w14:paraId="68DB2EA9" w14:textId="48584FE7" w:rsidR="00CF6E9B" w:rsidRPr="00C04989" w:rsidRDefault="00CF6E9B" w:rsidP="00CF6E9B">
            <w:pPr>
              <w:rPr>
                <w:rFonts w:ascii="Times New Roman" w:hAnsi="Times New Roman" w:cs="Times New Roman"/>
                <w:sz w:val="18"/>
                <w:szCs w:val="18"/>
                <w:lang w:val="sv-SE"/>
              </w:rPr>
            </w:pPr>
            <w:r w:rsidRPr="00C04989">
              <w:rPr>
                <w:rFonts w:ascii="Times New Roman" w:hAnsi="Times New Roman" w:cs="Times New Roman"/>
                <w:sz w:val="18"/>
                <w:szCs w:val="18"/>
                <w:lang w:val="sv-SE"/>
              </w:rPr>
              <w:t xml:space="preserve">siRNA#2 </w:t>
            </w:r>
            <w:r w:rsidR="006A20CC" w:rsidRPr="00C04989">
              <w:rPr>
                <w:rFonts w:ascii="Times New Roman" w:hAnsi="Times New Roman" w:cs="Times New Roman"/>
                <w:sz w:val="18"/>
                <w:szCs w:val="18"/>
                <w:lang w:val="sv-SE"/>
              </w:rPr>
              <w:t>PS-1+2</w:t>
            </w:r>
            <w:r w:rsidR="003D4588" w:rsidRPr="00C04989">
              <w:rPr>
                <w:rFonts w:ascii="Times New Roman" w:hAnsi="Times New Roman" w:cs="Times New Roman"/>
                <w:sz w:val="18"/>
                <w:szCs w:val="18"/>
                <w:lang w:val="sv-SE"/>
              </w:rPr>
              <w:t xml:space="preserve"> (AS)</w:t>
            </w:r>
          </w:p>
        </w:tc>
        <w:tc>
          <w:tcPr>
            <w:tcW w:w="6946" w:type="dxa"/>
          </w:tcPr>
          <w:p w14:paraId="3B9A0015" w14:textId="2CABF5D8" w:rsidR="00CF6E9B" w:rsidRPr="00CA3113" w:rsidRDefault="00FD267D" w:rsidP="00CF6E9B">
            <w:pPr>
              <w:rPr>
                <w:rFonts w:ascii="Times New Roman" w:hAnsi="Times New Roman" w:cs="Times New Roman"/>
                <w:sz w:val="18"/>
                <w:szCs w:val="18"/>
                <w:lang w:val="de-DE"/>
              </w:rPr>
            </w:pPr>
            <w:r w:rsidRPr="00CA3113">
              <w:rPr>
                <w:rFonts w:ascii="Times New Roman" w:hAnsi="Times New Roman" w:cs="Times New Roman"/>
                <w:sz w:val="18"/>
                <w:szCs w:val="18"/>
                <w:lang w:val="de-DE"/>
              </w:rPr>
              <w:t>fU (ps) mC (ps) fU mA fA mG fU mC fG mA fA mU fC mC fA mU fC mC fU</w:t>
            </w:r>
          </w:p>
        </w:tc>
      </w:tr>
      <w:tr w:rsidR="00CF6E9B" w:rsidRPr="005656CA" w14:paraId="7EDBF491" w14:textId="77777777" w:rsidTr="009F58B7">
        <w:tc>
          <w:tcPr>
            <w:tcW w:w="2263" w:type="dxa"/>
          </w:tcPr>
          <w:p w14:paraId="50C7DBBF" w14:textId="04DB1831" w:rsidR="00CF6E9B" w:rsidRPr="00C04989" w:rsidRDefault="00CF6E9B" w:rsidP="00CF6E9B">
            <w:pPr>
              <w:rPr>
                <w:rFonts w:ascii="Times New Roman" w:hAnsi="Times New Roman" w:cs="Times New Roman"/>
                <w:sz w:val="18"/>
                <w:szCs w:val="18"/>
                <w:lang w:val="sv-SE"/>
              </w:rPr>
            </w:pPr>
            <w:r w:rsidRPr="00C04989">
              <w:rPr>
                <w:rFonts w:ascii="Times New Roman" w:hAnsi="Times New Roman" w:cs="Times New Roman"/>
                <w:sz w:val="18"/>
                <w:szCs w:val="18"/>
                <w:lang w:val="sv-SE"/>
              </w:rPr>
              <w:t xml:space="preserve">siRNA#2 </w:t>
            </w:r>
            <w:r w:rsidR="006A20CC" w:rsidRPr="00C04989">
              <w:rPr>
                <w:rFonts w:ascii="Times New Roman" w:hAnsi="Times New Roman" w:cs="Times New Roman"/>
                <w:sz w:val="18"/>
                <w:szCs w:val="18"/>
                <w:lang w:val="sv-SE"/>
              </w:rPr>
              <w:t>PS-3+4</w:t>
            </w:r>
            <w:r w:rsidR="003D4588" w:rsidRPr="00C04989">
              <w:rPr>
                <w:rFonts w:ascii="Times New Roman" w:hAnsi="Times New Roman" w:cs="Times New Roman"/>
                <w:sz w:val="18"/>
                <w:szCs w:val="18"/>
                <w:lang w:val="sv-SE"/>
              </w:rPr>
              <w:t xml:space="preserve"> (AS)</w:t>
            </w:r>
          </w:p>
        </w:tc>
        <w:tc>
          <w:tcPr>
            <w:tcW w:w="6946" w:type="dxa"/>
          </w:tcPr>
          <w:p w14:paraId="1E460289" w14:textId="001F8D18" w:rsidR="00CF6E9B" w:rsidRPr="00CA3113" w:rsidRDefault="00FD267D" w:rsidP="00CF6E9B">
            <w:pPr>
              <w:rPr>
                <w:rFonts w:ascii="Times New Roman" w:hAnsi="Times New Roman" w:cs="Times New Roman"/>
                <w:sz w:val="18"/>
                <w:szCs w:val="18"/>
                <w:lang w:val="de-DE"/>
              </w:rPr>
            </w:pPr>
            <w:r w:rsidRPr="00CA3113">
              <w:rPr>
                <w:rFonts w:ascii="Times New Roman" w:hAnsi="Times New Roman" w:cs="Times New Roman"/>
                <w:sz w:val="18"/>
                <w:szCs w:val="18"/>
                <w:lang w:val="de-DE"/>
              </w:rPr>
              <w:t xml:space="preserve">fU mC fU mA fA mG fU mC fG mA fA mU fC mC fA mU fC (ps) mC </w:t>
            </w:r>
            <w:r w:rsidRPr="00C04989">
              <w:rPr>
                <w:rFonts w:ascii="Times New Roman" w:hAnsi="Times New Roman" w:cs="Times New Roman"/>
                <w:sz w:val="18"/>
                <w:szCs w:val="18"/>
                <w:lang w:val="it-IT"/>
              </w:rPr>
              <w:t>(ps) fU</w:t>
            </w:r>
          </w:p>
        </w:tc>
      </w:tr>
      <w:tr w:rsidR="000227D2" w:rsidRPr="005656CA" w14:paraId="255C9212" w14:textId="77777777" w:rsidTr="00E11AB8">
        <w:tc>
          <w:tcPr>
            <w:tcW w:w="2263" w:type="dxa"/>
            <w:vAlign w:val="center"/>
          </w:tcPr>
          <w:p w14:paraId="33C60337" w14:textId="75571BDC" w:rsidR="000227D2" w:rsidRPr="00C04989" w:rsidRDefault="000227D2" w:rsidP="00E11AB8">
            <w:pPr>
              <w:rPr>
                <w:rFonts w:ascii="Times New Roman" w:hAnsi="Times New Roman" w:cs="Times New Roman"/>
                <w:sz w:val="18"/>
                <w:szCs w:val="18"/>
                <w:lang w:val="sv-SE"/>
              </w:rPr>
            </w:pPr>
            <w:r w:rsidRPr="00C04989">
              <w:rPr>
                <w:rFonts w:ascii="Times New Roman" w:hAnsi="Times New Roman" w:cs="Times New Roman"/>
                <w:sz w:val="18"/>
                <w:szCs w:val="18"/>
                <w:lang w:val="sv-SE"/>
              </w:rPr>
              <w:t>siRNA#2 6xPS</w:t>
            </w:r>
            <w:r w:rsidR="003D4588" w:rsidRPr="00C04989">
              <w:rPr>
                <w:rFonts w:ascii="Times New Roman" w:hAnsi="Times New Roman" w:cs="Times New Roman"/>
                <w:sz w:val="18"/>
                <w:szCs w:val="18"/>
                <w:lang w:val="sv-SE"/>
              </w:rPr>
              <w:t xml:space="preserve"> (S)</w:t>
            </w:r>
          </w:p>
        </w:tc>
        <w:tc>
          <w:tcPr>
            <w:tcW w:w="6946" w:type="dxa"/>
          </w:tcPr>
          <w:p w14:paraId="4E762454" w14:textId="3514973A" w:rsidR="000227D2" w:rsidRPr="00C04989" w:rsidRDefault="00F072A5" w:rsidP="00CF6E9B">
            <w:pPr>
              <w:rPr>
                <w:rFonts w:ascii="Times New Roman" w:hAnsi="Times New Roman" w:cs="Times New Roman"/>
                <w:sz w:val="18"/>
                <w:szCs w:val="18"/>
                <w:lang w:val="de-DE"/>
              </w:rPr>
            </w:pPr>
            <w:r w:rsidRPr="00C04989">
              <w:rPr>
                <w:rFonts w:ascii="Times New Roman" w:hAnsi="Times New Roman" w:cs="Times New Roman"/>
                <w:sz w:val="18"/>
                <w:szCs w:val="18"/>
                <w:lang w:val="de-DE"/>
              </w:rPr>
              <w:t>[GN (ps)]</w:t>
            </w:r>
            <w:r w:rsidRPr="00C04989">
              <w:rPr>
                <w:rFonts w:ascii="Times New Roman" w:hAnsi="Times New Roman" w:cs="Times New Roman"/>
                <w:sz w:val="18"/>
                <w:szCs w:val="18"/>
                <w:vertAlign w:val="subscript"/>
                <w:lang w:val="de-DE"/>
              </w:rPr>
              <w:t>3</w:t>
            </w:r>
            <w:r w:rsidR="00662351" w:rsidRPr="00C04989">
              <w:rPr>
                <w:rFonts w:ascii="Times New Roman" w:hAnsi="Times New Roman" w:cs="Times New Roman"/>
                <w:sz w:val="18"/>
                <w:szCs w:val="18"/>
                <w:lang w:val="de-DE"/>
              </w:rPr>
              <w:t xml:space="preserve"> C4XLT (ps) </w:t>
            </w:r>
            <w:r w:rsidR="009644F2" w:rsidRPr="00C04989">
              <w:rPr>
                <w:rFonts w:ascii="Times New Roman" w:hAnsi="Times New Roman" w:cs="Times New Roman"/>
                <w:sz w:val="18"/>
                <w:szCs w:val="18"/>
                <w:lang w:val="de-DE"/>
              </w:rPr>
              <w:t>mA mG mG mA mU mG fG fA fU mU mC mG mA mC mU mU mA (ps) mG (ps) mA</w:t>
            </w:r>
          </w:p>
        </w:tc>
      </w:tr>
    </w:tbl>
    <w:p w14:paraId="729E6D99" w14:textId="700A89FC" w:rsidR="001C5DF2" w:rsidRPr="00262F25" w:rsidRDefault="00654C05" w:rsidP="001B3251">
      <w:pPr>
        <w:jc w:val="both"/>
        <w:rPr>
          <w:rFonts w:ascii="Times New Roman" w:hAnsi="Times New Roman" w:cs="Times New Roman"/>
          <w:sz w:val="18"/>
          <w:szCs w:val="18"/>
          <w:lang w:val="en-GB"/>
        </w:rPr>
      </w:pPr>
      <w:r w:rsidRPr="00262F25">
        <w:rPr>
          <w:rFonts w:ascii="Times New Roman" w:hAnsi="Times New Roman" w:cs="Times New Roman"/>
          <w:sz w:val="18"/>
          <w:szCs w:val="18"/>
          <w:lang w:val="en-GB"/>
        </w:rPr>
        <w:t>m</w:t>
      </w:r>
      <w:r w:rsidR="008325CF" w:rsidRPr="00262F25">
        <w:rPr>
          <w:rFonts w:ascii="Times New Roman" w:hAnsi="Times New Roman" w:cs="Times New Roman"/>
          <w:sz w:val="18"/>
          <w:szCs w:val="18"/>
          <w:lang w:val="en-GB"/>
        </w:rPr>
        <w:t>X: 2ʹOMe</w:t>
      </w:r>
      <w:r w:rsidR="00F52302" w:rsidRPr="00262F25">
        <w:rPr>
          <w:rFonts w:ascii="Times New Roman" w:hAnsi="Times New Roman" w:cs="Times New Roman"/>
          <w:sz w:val="18"/>
          <w:szCs w:val="18"/>
          <w:lang w:val="en-GB"/>
        </w:rPr>
        <w:t xml:space="preserve"> ribonucleosides, fX: </w:t>
      </w:r>
      <w:r w:rsidR="001716AE" w:rsidRPr="00262F25">
        <w:rPr>
          <w:rFonts w:ascii="Times New Roman" w:hAnsi="Times New Roman" w:cs="Times New Roman"/>
          <w:sz w:val="18"/>
          <w:szCs w:val="18"/>
          <w:lang w:val="en-GB"/>
        </w:rPr>
        <w:t>2ʹF</w:t>
      </w:r>
      <w:r w:rsidR="00C25249" w:rsidRPr="00262F25">
        <w:rPr>
          <w:rFonts w:ascii="Times New Roman" w:hAnsi="Times New Roman" w:cs="Times New Roman"/>
          <w:sz w:val="18"/>
          <w:szCs w:val="18"/>
          <w:lang w:val="en-GB"/>
        </w:rPr>
        <w:t xml:space="preserve"> nucleosides, (ps): </w:t>
      </w:r>
      <w:r w:rsidR="00092309" w:rsidRPr="00262F25">
        <w:rPr>
          <w:rFonts w:ascii="Times New Roman" w:hAnsi="Times New Roman" w:cs="Times New Roman"/>
          <w:sz w:val="18"/>
          <w:szCs w:val="18"/>
          <w:lang w:val="en-GB"/>
        </w:rPr>
        <w:t>phosphorothioate linkage</w:t>
      </w:r>
      <w:r w:rsidR="008B5147" w:rsidRPr="00262F25">
        <w:rPr>
          <w:rFonts w:ascii="Times New Roman" w:hAnsi="Times New Roman" w:cs="Times New Roman"/>
          <w:sz w:val="18"/>
          <w:szCs w:val="18"/>
          <w:lang w:val="en-GB"/>
        </w:rPr>
        <w:t xml:space="preserve"> (</w:t>
      </w:r>
      <w:r w:rsidR="00F361E0" w:rsidRPr="00262F25">
        <w:rPr>
          <w:rFonts w:ascii="Times New Roman" w:hAnsi="Times New Roman" w:cs="Times New Roman"/>
          <w:sz w:val="18"/>
          <w:szCs w:val="18"/>
          <w:lang w:val="en-GB"/>
        </w:rPr>
        <w:t>otherwise</w:t>
      </w:r>
      <w:r w:rsidR="009258F9" w:rsidRPr="00262F25">
        <w:rPr>
          <w:rFonts w:ascii="Times New Roman" w:hAnsi="Times New Roman" w:cs="Times New Roman"/>
          <w:sz w:val="18"/>
          <w:szCs w:val="18"/>
          <w:lang w:val="en-GB"/>
        </w:rPr>
        <w:t>:</w:t>
      </w:r>
      <w:r w:rsidR="00F361E0" w:rsidRPr="00262F25">
        <w:rPr>
          <w:rFonts w:ascii="Times New Roman" w:hAnsi="Times New Roman" w:cs="Times New Roman"/>
          <w:sz w:val="18"/>
          <w:szCs w:val="18"/>
          <w:lang w:val="en-GB"/>
        </w:rPr>
        <w:t xml:space="preserve"> </w:t>
      </w:r>
      <w:r w:rsidR="00541502" w:rsidRPr="00262F25">
        <w:rPr>
          <w:rFonts w:ascii="Times New Roman" w:hAnsi="Times New Roman" w:cs="Times New Roman"/>
          <w:sz w:val="18"/>
          <w:szCs w:val="18"/>
          <w:lang w:val="en-GB"/>
        </w:rPr>
        <w:t>phosphodiester linkage</w:t>
      </w:r>
      <w:r w:rsidR="008B5147" w:rsidRPr="00262F25">
        <w:rPr>
          <w:rFonts w:ascii="Times New Roman" w:hAnsi="Times New Roman" w:cs="Times New Roman"/>
          <w:sz w:val="18"/>
          <w:szCs w:val="18"/>
          <w:lang w:val="en-GB"/>
        </w:rPr>
        <w:t>)</w:t>
      </w:r>
      <w:r w:rsidR="00092309" w:rsidRPr="00262F25">
        <w:rPr>
          <w:rFonts w:ascii="Times New Roman" w:hAnsi="Times New Roman" w:cs="Times New Roman"/>
          <w:sz w:val="18"/>
          <w:szCs w:val="18"/>
          <w:lang w:val="en-GB"/>
        </w:rPr>
        <w:t xml:space="preserve">, GN: </w:t>
      </w:r>
      <w:r w:rsidR="00380751" w:rsidRPr="00262F25">
        <w:rPr>
          <w:rFonts w:ascii="Times New Roman" w:hAnsi="Times New Roman" w:cs="Times New Roman"/>
          <w:sz w:val="18"/>
          <w:szCs w:val="18"/>
          <w:lang w:val="en-GB"/>
        </w:rPr>
        <w:t>GalNAc moiety, C4XLT: linker moiety</w:t>
      </w:r>
    </w:p>
    <w:p w14:paraId="198FF401" w14:textId="37AC2C27" w:rsidR="1DA1F979" w:rsidRDefault="1DA1F979">
      <w:r>
        <w:br w:type="page"/>
      </w:r>
    </w:p>
    <w:p w14:paraId="1FB91BA2" w14:textId="799933AD" w:rsidR="1DA1F979" w:rsidRPr="007900A9" w:rsidRDefault="0D22DFB1" w:rsidP="2B9ECD39">
      <w:pPr>
        <w:spacing w:line="360" w:lineRule="auto"/>
        <w:jc w:val="both"/>
        <w:rPr>
          <w:rFonts w:ascii="Times New Roman" w:eastAsia="Times New Roman" w:hAnsi="Times New Roman" w:cs="Times New Roman"/>
          <w:b/>
          <w:bCs/>
          <w:color w:val="000000" w:themeColor="text1"/>
          <w:sz w:val="20"/>
          <w:szCs w:val="20"/>
        </w:rPr>
      </w:pPr>
      <w:r w:rsidRPr="007900A9">
        <w:rPr>
          <w:rFonts w:ascii="Times New Roman" w:eastAsia="Times New Roman" w:hAnsi="Times New Roman" w:cs="Times New Roman"/>
          <w:b/>
          <w:bCs/>
          <w:color w:val="000000" w:themeColor="text1"/>
          <w:sz w:val="20"/>
          <w:szCs w:val="20"/>
        </w:rPr>
        <w:lastRenderedPageBreak/>
        <w:t>Short description of method development for IP-RP, AEX and HILIC and critical parameters influencing diastereomer separation</w:t>
      </w:r>
    </w:p>
    <w:p w14:paraId="33B85023" w14:textId="31A39319" w:rsidR="1DA1F979" w:rsidRDefault="0D22DFB1" w:rsidP="6368184E">
      <w:pPr>
        <w:spacing w:line="360" w:lineRule="auto"/>
        <w:jc w:val="both"/>
        <w:rPr>
          <w:rFonts w:ascii="Times New Roman" w:eastAsia="Times New Roman" w:hAnsi="Times New Roman" w:cs="Times New Roman"/>
          <w:color w:val="000000" w:themeColor="text1"/>
          <w:sz w:val="20"/>
          <w:szCs w:val="20"/>
        </w:rPr>
      </w:pPr>
      <w:r w:rsidRPr="2B9ECD39">
        <w:rPr>
          <w:rFonts w:ascii="Times New Roman" w:eastAsia="Times New Roman" w:hAnsi="Times New Roman" w:cs="Times New Roman"/>
          <w:color w:val="000000" w:themeColor="text1"/>
          <w:sz w:val="20"/>
          <w:szCs w:val="20"/>
        </w:rPr>
        <w:t>The IP‑RP method is based on conditions described by Enmark et al. [</w:t>
      </w:r>
      <w:r w:rsidR="00C7539A">
        <w:rPr>
          <w:rFonts w:ascii="Times New Roman" w:eastAsia="Times New Roman" w:hAnsi="Times New Roman" w:cs="Times New Roman"/>
          <w:color w:val="0000FF"/>
          <w:sz w:val="20"/>
          <w:szCs w:val="20"/>
        </w:rPr>
        <w:t>1</w:t>
      </w:r>
      <w:r w:rsidRPr="2B9ECD39">
        <w:rPr>
          <w:rFonts w:ascii="Times New Roman" w:eastAsia="Times New Roman" w:hAnsi="Times New Roman" w:cs="Times New Roman"/>
          <w:color w:val="000000" w:themeColor="text1"/>
          <w:sz w:val="20"/>
          <w:szCs w:val="20"/>
        </w:rPr>
        <w:t>]. The composition of the mobile phases was considered most critical with good results obtained when using TEA as ion-pair reagent, excluding HFIP but instead adding acetate as acidifier and changing from MeOH to ACN as strong organic eluent. The AEX method development led to similar conditions as published by Togawa et al. [</w:t>
      </w:r>
      <w:r w:rsidR="00F1028A" w:rsidRPr="00F1028A">
        <w:rPr>
          <w:rFonts w:ascii="Times New Roman" w:eastAsia="Times New Roman" w:hAnsi="Times New Roman" w:cs="Times New Roman"/>
          <w:color w:val="0000FF"/>
          <w:sz w:val="20"/>
          <w:szCs w:val="20"/>
        </w:rPr>
        <w:t>2</w:t>
      </w:r>
      <w:r w:rsidRPr="2B9ECD39">
        <w:rPr>
          <w:rFonts w:ascii="Times New Roman" w:eastAsia="Times New Roman" w:hAnsi="Times New Roman" w:cs="Times New Roman"/>
          <w:color w:val="000000" w:themeColor="text1"/>
          <w:sz w:val="20"/>
          <w:szCs w:val="20"/>
        </w:rPr>
        <w:t xml:space="preserve">]. The use of NaCl as strong eluent additive as well as the specific column and its particle size seemed to be critical for optimal PS diastereomer separation, though a column length of 150 mm was sufficient to obtain good results. The pH of the mobile phases showed the greatest impact on chromatographic performance. Extending the range to pH 11.0 was beneficial </w:t>
      </w:r>
      <w:r w:rsidR="19168D4D" w:rsidRPr="2B9ECD39">
        <w:rPr>
          <w:rFonts w:ascii="Times New Roman" w:eastAsia="Times New Roman" w:hAnsi="Times New Roman" w:cs="Times New Roman"/>
          <w:color w:val="000000" w:themeColor="text1"/>
          <w:sz w:val="20"/>
          <w:szCs w:val="20"/>
        </w:rPr>
        <w:t>for some model compounds</w:t>
      </w:r>
      <w:r w:rsidRPr="2B9ECD39">
        <w:rPr>
          <w:rFonts w:ascii="Times New Roman" w:eastAsia="Times New Roman" w:hAnsi="Times New Roman" w:cs="Times New Roman"/>
          <w:color w:val="000000" w:themeColor="text1"/>
          <w:sz w:val="20"/>
          <w:szCs w:val="20"/>
        </w:rPr>
        <w:t xml:space="preserve"> and was facilitated by changing from Tris to Na</w:t>
      </w:r>
      <w:r w:rsidRPr="2B9ECD39">
        <w:rPr>
          <w:rFonts w:ascii="Times New Roman" w:eastAsia="Times New Roman" w:hAnsi="Times New Roman" w:cs="Times New Roman"/>
          <w:color w:val="000000" w:themeColor="text1"/>
          <w:sz w:val="20"/>
          <w:szCs w:val="20"/>
          <w:vertAlign w:val="subscript"/>
        </w:rPr>
        <w:t>3</w:t>
      </w:r>
      <w:r w:rsidRPr="2B9ECD39">
        <w:rPr>
          <w:rFonts w:ascii="Times New Roman" w:eastAsia="Times New Roman" w:hAnsi="Times New Roman" w:cs="Times New Roman"/>
          <w:color w:val="000000" w:themeColor="text1"/>
          <w:sz w:val="20"/>
          <w:szCs w:val="20"/>
        </w:rPr>
        <w:t>PO</w:t>
      </w:r>
      <w:r w:rsidRPr="2B9ECD39">
        <w:rPr>
          <w:rFonts w:ascii="Times New Roman" w:eastAsia="Times New Roman" w:hAnsi="Times New Roman" w:cs="Times New Roman"/>
          <w:color w:val="000000" w:themeColor="text1"/>
          <w:sz w:val="20"/>
          <w:szCs w:val="20"/>
          <w:vertAlign w:val="subscript"/>
        </w:rPr>
        <w:t>4</w:t>
      </w:r>
      <w:r w:rsidRPr="2B9ECD39">
        <w:rPr>
          <w:rFonts w:ascii="Times New Roman" w:eastAsia="Times New Roman" w:hAnsi="Times New Roman" w:cs="Times New Roman"/>
          <w:color w:val="000000" w:themeColor="text1"/>
          <w:sz w:val="20"/>
          <w:szCs w:val="20"/>
        </w:rPr>
        <w:t xml:space="preserve"> as mobile phase additive. Column temperature (20 °C–60 °C) and flow rate (0.6–0.8 mL/min) were optimized regarding peak shape and resolution. The best results were furthermore obtained by individually adapted gradient with shallow slopes that reflect the change of polarity based on the number of PS linkages present in the molecule. During the development of the HILIC method, the influence of several analytical parameters on the diastereomers separation and peak shape was evaluated. Ammonium formate or ammonium acetate are the main additives used in HILIC mobile phases for their compatibility with mass detector [</w:t>
      </w:r>
      <w:r w:rsidR="00027AE9" w:rsidRPr="00027AE9">
        <w:rPr>
          <w:rFonts w:ascii="Times New Roman" w:eastAsia="Times New Roman" w:hAnsi="Times New Roman" w:cs="Times New Roman"/>
          <w:color w:val="0000FF"/>
          <w:sz w:val="20"/>
          <w:szCs w:val="20"/>
        </w:rPr>
        <w:t>3</w:t>
      </w:r>
      <w:r w:rsidRPr="2B9ECD39">
        <w:rPr>
          <w:rFonts w:ascii="Times New Roman" w:eastAsia="Times New Roman" w:hAnsi="Times New Roman" w:cs="Times New Roman"/>
          <w:color w:val="000000" w:themeColor="text1"/>
          <w:sz w:val="20"/>
          <w:szCs w:val="20"/>
        </w:rPr>
        <w:t xml:space="preserve">]. We opted for the addition of ammonium formate for a slightly better peak shape in comparison to ammonium acetate. Column temperature had the largest impact on peak resolution. Indeed, decreasing the temperature from 50 °C to 20 °C improved peak splitting. In </w:t>
      </w:r>
      <w:r w:rsidR="65C6A5A8" w:rsidRPr="2B9ECD39">
        <w:rPr>
          <w:rFonts w:ascii="Times New Roman" w:eastAsia="Times New Roman" w:hAnsi="Times New Roman" w:cs="Times New Roman"/>
          <w:color w:val="000000" w:themeColor="text1"/>
          <w:sz w:val="20"/>
          <w:szCs w:val="20"/>
        </w:rPr>
        <w:t>in-house</w:t>
      </w:r>
      <w:r w:rsidRPr="2B9ECD39">
        <w:rPr>
          <w:rFonts w:ascii="Times New Roman" w:eastAsia="Times New Roman" w:hAnsi="Times New Roman" w:cs="Times New Roman"/>
          <w:color w:val="000000" w:themeColor="text1"/>
          <w:sz w:val="20"/>
          <w:szCs w:val="20"/>
        </w:rPr>
        <w:t xml:space="preserve"> experiments, we already observed that 15 mM ammonium formate is the lowest concentration necessary for a proper chromatographic peak profile. Increasing the salt concentration to 25 mM improved peak shape and resolution, but higher concentrations did not result to further improvements. We also investigated the influence of four mobile phase pH in the range 5.5–8.5, with the best performance being achieved with unmodified pH (6.7).</w:t>
      </w:r>
    </w:p>
    <w:p w14:paraId="40098F7D" w14:textId="612704D6" w:rsidR="008B49DD" w:rsidRPr="0067236B" w:rsidRDefault="008B49DD" w:rsidP="0067236B">
      <w:pPr>
        <w:pStyle w:val="ListParagraph"/>
        <w:numPr>
          <w:ilvl w:val="0"/>
          <w:numId w:val="2"/>
        </w:numPr>
        <w:jc w:val="both"/>
        <w:rPr>
          <w:rFonts w:ascii="Times New Roman" w:hAnsi="Times New Roman" w:cs="Times New Roman"/>
          <w:sz w:val="20"/>
          <w:szCs w:val="20"/>
        </w:rPr>
      </w:pPr>
      <w:r w:rsidRPr="0067236B">
        <w:rPr>
          <w:rFonts w:ascii="Times New Roman" w:hAnsi="Times New Roman" w:cs="Times New Roman"/>
          <w:sz w:val="20"/>
          <w:szCs w:val="20"/>
        </w:rPr>
        <w:t xml:space="preserve">Enmark M, Rova M, Samuelsson J, Örnskov E, Schweikart F, Fornstedt T. Investigation of factors influencing the separation of diastereomers of phosphorothioated oligonucleotides. Anal Bioanal Chem 2019;411:3383–94. </w:t>
      </w:r>
      <w:hyperlink r:id="rId11" w:history="1">
        <w:r w:rsidRPr="00E93F02">
          <w:rPr>
            <w:rStyle w:val="Hyperlink"/>
            <w:rFonts w:ascii="Times New Roman" w:hAnsi="Times New Roman" w:cs="Times New Roman"/>
            <w:sz w:val="20"/>
            <w:szCs w:val="20"/>
            <w:u w:val="none"/>
          </w:rPr>
          <w:t>https://doi.org/10.1007/s00216-019-01813-2</w:t>
        </w:r>
      </w:hyperlink>
      <w:r w:rsidRPr="0067236B">
        <w:rPr>
          <w:rFonts w:ascii="Times New Roman" w:hAnsi="Times New Roman" w:cs="Times New Roman"/>
          <w:sz w:val="20"/>
          <w:szCs w:val="20"/>
        </w:rPr>
        <w:t>.</w:t>
      </w:r>
    </w:p>
    <w:p w14:paraId="49D27764" w14:textId="0B6B0DE9" w:rsidR="008B49DD" w:rsidRDefault="00BF2B46" w:rsidP="00460238">
      <w:pPr>
        <w:pStyle w:val="ListParagraph"/>
        <w:numPr>
          <w:ilvl w:val="0"/>
          <w:numId w:val="2"/>
        </w:numPr>
        <w:jc w:val="both"/>
        <w:rPr>
          <w:rFonts w:ascii="Times New Roman" w:hAnsi="Times New Roman" w:cs="Times New Roman"/>
          <w:sz w:val="20"/>
          <w:szCs w:val="20"/>
        </w:rPr>
      </w:pPr>
      <w:r w:rsidRPr="00BF2B46">
        <w:rPr>
          <w:rFonts w:ascii="Times New Roman" w:hAnsi="Times New Roman" w:cs="Times New Roman"/>
          <w:sz w:val="20"/>
          <w:szCs w:val="20"/>
        </w:rPr>
        <w:t>T</w:t>
      </w:r>
      <w:r w:rsidR="008B49DD" w:rsidRPr="00BF2B46">
        <w:rPr>
          <w:rFonts w:ascii="Times New Roman" w:hAnsi="Times New Roman" w:cs="Times New Roman"/>
          <w:sz w:val="20"/>
          <w:szCs w:val="20"/>
        </w:rPr>
        <w:t xml:space="preserve">ogawa H, Okubo T, Horiuchi K, Yamaguchi T, Tomita-Sudo E, Akita T, Kawakami J, Obika S. Separation of the diastereomers of phosphorothioated siRNAs by anion-exchange chromatography under non-denaturing conditions. J Chromatogr A 2024;1721:464847. </w:t>
      </w:r>
      <w:hyperlink r:id="rId12" w:history="1">
        <w:r w:rsidR="0097153D" w:rsidRPr="0097153D">
          <w:rPr>
            <w:rStyle w:val="Hyperlink"/>
            <w:rFonts w:ascii="Times New Roman" w:hAnsi="Times New Roman" w:cs="Times New Roman"/>
            <w:sz w:val="20"/>
            <w:szCs w:val="20"/>
            <w:u w:val="none"/>
          </w:rPr>
          <w:t>https://doi.org/10.1016/j.chroma.2024.464847</w:t>
        </w:r>
      </w:hyperlink>
      <w:r w:rsidR="008B49DD" w:rsidRPr="00BF2B46">
        <w:rPr>
          <w:rFonts w:ascii="Times New Roman" w:hAnsi="Times New Roman" w:cs="Times New Roman"/>
          <w:sz w:val="20"/>
          <w:szCs w:val="20"/>
        </w:rPr>
        <w:t>.</w:t>
      </w:r>
    </w:p>
    <w:p w14:paraId="2A3B0E06" w14:textId="58D4C9A3" w:rsidR="008B49DD" w:rsidRPr="0067236B" w:rsidRDefault="0067236B" w:rsidP="0067236B">
      <w:pPr>
        <w:pStyle w:val="ListParagraph"/>
        <w:numPr>
          <w:ilvl w:val="0"/>
          <w:numId w:val="2"/>
        </w:numPr>
        <w:jc w:val="both"/>
        <w:rPr>
          <w:rFonts w:ascii="Times New Roman" w:hAnsi="Times New Roman" w:cs="Times New Roman"/>
          <w:sz w:val="20"/>
          <w:szCs w:val="20"/>
        </w:rPr>
      </w:pPr>
      <w:r w:rsidRPr="0067236B">
        <w:rPr>
          <w:rFonts w:ascii="Times New Roman" w:hAnsi="Times New Roman" w:cs="Times New Roman"/>
          <w:sz w:val="20"/>
          <w:szCs w:val="20"/>
        </w:rPr>
        <w:t>Mc</w:t>
      </w:r>
      <w:r w:rsidR="008B49DD" w:rsidRPr="0067236B">
        <w:rPr>
          <w:rFonts w:ascii="Times New Roman" w:hAnsi="Times New Roman" w:cs="Times New Roman"/>
          <w:sz w:val="20"/>
          <w:szCs w:val="20"/>
        </w:rPr>
        <w:t xml:space="preserve">Calley DV. Understanding and manipulating the separation in hydrophilic interaction liquid chromatography. J Chromatogr A 2017;1523:49–71. </w:t>
      </w:r>
      <w:hyperlink r:id="rId13" w:history="1">
        <w:r w:rsidR="008B49DD" w:rsidRPr="0067236B">
          <w:rPr>
            <w:rStyle w:val="Hyperlink"/>
            <w:rFonts w:ascii="Times New Roman" w:hAnsi="Times New Roman" w:cs="Times New Roman"/>
            <w:sz w:val="20"/>
            <w:szCs w:val="20"/>
            <w:u w:val="none"/>
          </w:rPr>
          <w:t>https://doi.org/10.1016/j.chroma.2017.06.026</w:t>
        </w:r>
      </w:hyperlink>
      <w:r w:rsidR="008B49DD" w:rsidRPr="0067236B">
        <w:rPr>
          <w:rFonts w:ascii="Times New Roman" w:hAnsi="Times New Roman" w:cs="Times New Roman"/>
          <w:sz w:val="20"/>
          <w:szCs w:val="20"/>
        </w:rPr>
        <w:t>.</w:t>
      </w:r>
    </w:p>
    <w:p w14:paraId="466BADDE" w14:textId="77777777" w:rsidR="008B49DD" w:rsidRDefault="008B49DD">
      <w:pPr>
        <w:rPr>
          <w:rFonts w:ascii="Times New Roman" w:hAnsi="Times New Roman" w:cs="Times New Roman"/>
          <w:lang w:val="en-GB"/>
        </w:rPr>
      </w:pPr>
    </w:p>
    <w:p w14:paraId="0E877C77" w14:textId="375568AE" w:rsidR="003E0749" w:rsidRDefault="004C703A">
      <w:pPr>
        <w:rPr>
          <w:rFonts w:ascii="Times New Roman" w:eastAsia="Times New Roman" w:hAnsi="Times New Roman" w:cs="Times New Roman"/>
          <w:b/>
          <w:bCs/>
          <w:color w:val="000000" w:themeColor="text1"/>
          <w:sz w:val="20"/>
          <w:szCs w:val="20"/>
        </w:rPr>
      </w:pPr>
      <w:r w:rsidRPr="007900A9">
        <w:rPr>
          <w:rFonts w:ascii="Times New Roman" w:eastAsia="Times New Roman" w:hAnsi="Times New Roman" w:cs="Times New Roman"/>
          <w:b/>
          <w:bCs/>
          <w:color w:val="000000" w:themeColor="text1"/>
          <w:sz w:val="20"/>
          <w:szCs w:val="20"/>
        </w:rPr>
        <w:t xml:space="preserve">Short description of </w:t>
      </w:r>
      <w:r w:rsidR="00FE087C">
        <w:rPr>
          <w:rFonts w:ascii="Times New Roman" w:eastAsia="Times New Roman" w:hAnsi="Times New Roman" w:cs="Times New Roman"/>
          <w:b/>
          <w:bCs/>
          <w:color w:val="000000" w:themeColor="text1"/>
          <w:sz w:val="20"/>
          <w:szCs w:val="20"/>
        </w:rPr>
        <w:t xml:space="preserve">integration </w:t>
      </w:r>
    </w:p>
    <w:p w14:paraId="242A41F5" w14:textId="38194022" w:rsidR="006B7BF4" w:rsidRDefault="003E0749" w:rsidP="006B6FEA">
      <w:pPr>
        <w:spacing w:line="360" w:lineRule="auto"/>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For </w:t>
      </w:r>
      <w:r w:rsidR="001F7487">
        <w:rPr>
          <w:rFonts w:ascii="Times New Roman" w:eastAsia="Times New Roman" w:hAnsi="Times New Roman" w:cs="Times New Roman"/>
          <w:color w:val="000000" w:themeColor="text1"/>
          <w:sz w:val="20"/>
          <w:szCs w:val="20"/>
        </w:rPr>
        <w:t>the three LC methods</w:t>
      </w:r>
      <w:r w:rsidR="00832A1A">
        <w:rPr>
          <w:rFonts w:ascii="Times New Roman" w:eastAsia="Times New Roman" w:hAnsi="Times New Roman" w:cs="Times New Roman"/>
          <w:color w:val="000000" w:themeColor="text1"/>
          <w:sz w:val="20"/>
          <w:szCs w:val="20"/>
        </w:rPr>
        <w:t xml:space="preserve">, manual integration of </w:t>
      </w:r>
      <w:r w:rsidR="00AD7A2A">
        <w:rPr>
          <w:rFonts w:ascii="Times New Roman" w:eastAsia="Times New Roman" w:hAnsi="Times New Roman" w:cs="Times New Roman"/>
          <w:color w:val="000000" w:themeColor="text1"/>
          <w:sz w:val="20"/>
          <w:szCs w:val="20"/>
        </w:rPr>
        <w:t>obtained</w:t>
      </w:r>
      <w:r w:rsidR="00832A1A">
        <w:rPr>
          <w:rFonts w:ascii="Times New Roman" w:eastAsia="Times New Roman" w:hAnsi="Times New Roman" w:cs="Times New Roman"/>
          <w:color w:val="000000" w:themeColor="text1"/>
          <w:sz w:val="20"/>
          <w:szCs w:val="20"/>
        </w:rPr>
        <w:t xml:space="preserve"> UV chromatograms was performed </w:t>
      </w:r>
      <w:r w:rsidR="006B7BF4">
        <w:rPr>
          <w:rFonts w:ascii="Times New Roman" w:eastAsia="Times New Roman" w:hAnsi="Times New Roman" w:cs="Times New Roman"/>
          <w:color w:val="000000" w:themeColor="text1"/>
          <w:sz w:val="20"/>
          <w:szCs w:val="20"/>
        </w:rPr>
        <w:t xml:space="preserve">by </w:t>
      </w:r>
      <w:r w:rsidR="0083789A">
        <w:rPr>
          <w:rFonts w:ascii="Times New Roman" w:eastAsia="Times New Roman" w:hAnsi="Times New Roman" w:cs="Times New Roman"/>
          <w:color w:val="000000" w:themeColor="text1"/>
          <w:sz w:val="20"/>
          <w:szCs w:val="20"/>
        </w:rPr>
        <w:t>applying the drop-</w:t>
      </w:r>
      <w:r w:rsidR="000D7886">
        <w:rPr>
          <w:rFonts w:ascii="Times New Roman" w:eastAsia="Times New Roman" w:hAnsi="Times New Roman" w:cs="Times New Roman"/>
          <w:color w:val="000000" w:themeColor="text1"/>
          <w:sz w:val="20"/>
          <w:szCs w:val="20"/>
        </w:rPr>
        <w:t>d</w:t>
      </w:r>
      <w:r w:rsidR="0083789A">
        <w:rPr>
          <w:rFonts w:ascii="Times New Roman" w:eastAsia="Times New Roman" w:hAnsi="Times New Roman" w:cs="Times New Roman"/>
          <w:color w:val="000000" w:themeColor="text1"/>
          <w:sz w:val="20"/>
          <w:szCs w:val="20"/>
        </w:rPr>
        <w:t>o</w:t>
      </w:r>
      <w:r w:rsidR="000D7886">
        <w:rPr>
          <w:rFonts w:ascii="Times New Roman" w:eastAsia="Times New Roman" w:hAnsi="Times New Roman" w:cs="Times New Roman"/>
          <w:color w:val="000000" w:themeColor="text1"/>
          <w:sz w:val="20"/>
          <w:szCs w:val="20"/>
        </w:rPr>
        <w:t>w</w:t>
      </w:r>
      <w:r w:rsidR="0083789A">
        <w:rPr>
          <w:rFonts w:ascii="Times New Roman" w:eastAsia="Times New Roman" w:hAnsi="Times New Roman" w:cs="Times New Roman"/>
          <w:color w:val="000000" w:themeColor="text1"/>
          <w:sz w:val="20"/>
          <w:szCs w:val="20"/>
        </w:rPr>
        <w:t xml:space="preserve">n method. </w:t>
      </w:r>
      <w:r w:rsidR="000D7886">
        <w:rPr>
          <w:rFonts w:ascii="Times New Roman" w:eastAsia="Times New Roman" w:hAnsi="Times New Roman" w:cs="Times New Roman"/>
          <w:color w:val="000000" w:themeColor="text1"/>
          <w:sz w:val="20"/>
          <w:szCs w:val="20"/>
        </w:rPr>
        <w:t xml:space="preserve">Therefore, </w:t>
      </w:r>
      <w:r w:rsidR="00F6083C">
        <w:rPr>
          <w:rFonts w:ascii="Times New Roman" w:eastAsia="Times New Roman" w:hAnsi="Times New Roman" w:cs="Times New Roman"/>
          <w:color w:val="000000" w:themeColor="text1"/>
          <w:sz w:val="20"/>
          <w:szCs w:val="20"/>
        </w:rPr>
        <w:t xml:space="preserve">a peak baseline according to </w:t>
      </w:r>
      <w:r w:rsidR="00EC3BB9">
        <w:rPr>
          <w:rFonts w:ascii="Times New Roman" w:eastAsia="Times New Roman" w:hAnsi="Times New Roman" w:cs="Times New Roman"/>
          <w:color w:val="000000" w:themeColor="text1"/>
          <w:sz w:val="20"/>
          <w:szCs w:val="20"/>
        </w:rPr>
        <w:t xml:space="preserve">a </w:t>
      </w:r>
      <w:r w:rsidR="00320272">
        <w:rPr>
          <w:rFonts w:ascii="Times New Roman" w:eastAsia="Times New Roman" w:hAnsi="Times New Roman" w:cs="Times New Roman"/>
          <w:color w:val="000000" w:themeColor="text1"/>
          <w:sz w:val="20"/>
          <w:szCs w:val="20"/>
        </w:rPr>
        <w:t xml:space="preserve">preceding </w:t>
      </w:r>
      <w:r w:rsidR="00EC3BB9">
        <w:rPr>
          <w:rFonts w:ascii="Times New Roman" w:eastAsia="Times New Roman" w:hAnsi="Times New Roman" w:cs="Times New Roman"/>
          <w:color w:val="000000" w:themeColor="text1"/>
          <w:sz w:val="20"/>
          <w:szCs w:val="20"/>
        </w:rPr>
        <w:t xml:space="preserve">blank injection </w:t>
      </w:r>
      <w:r w:rsidR="000D7886">
        <w:rPr>
          <w:rFonts w:ascii="Times New Roman" w:eastAsia="Times New Roman" w:hAnsi="Times New Roman" w:cs="Times New Roman"/>
          <w:color w:val="000000" w:themeColor="text1"/>
          <w:sz w:val="20"/>
          <w:szCs w:val="20"/>
        </w:rPr>
        <w:t xml:space="preserve">was </w:t>
      </w:r>
      <w:r w:rsidR="00320272">
        <w:rPr>
          <w:rFonts w:ascii="Times New Roman" w:eastAsia="Times New Roman" w:hAnsi="Times New Roman" w:cs="Times New Roman"/>
          <w:color w:val="000000" w:themeColor="text1"/>
          <w:sz w:val="20"/>
          <w:szCs w:val="20"/>
        </w:rPr>
        <w:t>established</w:t>
      </w:r>
      <w:r w:rsidR="000D7886">
        <w:rPr>
          <w:rFonts w:ascii="Times New Roman" w:eastAsia="Times New Roman" w:hAnsi="Times New Roman" w:cs="Times New Roman"/>
          <w:color w:val="000000" w:themeColor="text1"/>
          <w:sz w:val="20"/>
          <w:szCs w:val="20"/>
        </w:rPr>
        <w:t xml:space="preserve"> </w:t>
      </w:r>
      <w:r w:rsidR="00702359">
        <w:rPr>
          <w:rFonts w:ascii="Times New Roman" w:eastAsia="Times New Roman" w:hAnsi="Times New Roman" w:cs="Times New Roman"/>
          <w:color w:val="000000" w:themeColor="text1"/>
          <w:sz w:val="20"/>
          <w:szCs w:val="20"/>
        </w:rPr>
        <w:t xml:space="preserve">to which </w:t>
      </w:r>
      <w:r w:rsidR="00450CF6">
        <w:rPr>
          <w:rFonts w:ascii="Times New Roman" w:eastAsia="Times New Roman" w:hAnsi="Times New Roman" w:cs="Times New Roman"/>
          <w:color w:val="000000" w:themeColor="text1"/>
          <w:sz w:val="20"/>
          <w:szCs w:val="20"/>
        </w:rPr>
        <w:t xml:space="preserve">vertical </w:t>
      </w:r>
      <w:r w:rsidR="009248F4">
        <w:rPr>
          <w:rFonts w:ascii="Times New Roman" w:eastAsia="Times New Roman" w:hAnsi="Times New Roman" w:cs="Times New Roman"/>
          <w:color w:val="000000" w:themeColor="text1"/>
          <w:sz w:val="20"/>
          <w:szCs w:val="20"/>
        </w:rPr>
        <w:t xml:space="preserve">peak </w:t>
      </w:r>
      <w:r w:rsidR="00C104D8">
        <w:rPr>
          <w:rFonts w:ascii="Times New Roman" w:eastAsia="Times New Roman" w:hAnsi="Times New Roman" w:cs="Times New Roman"/>
          <w:color w:val="000000" w:themeColor="text1"/>
          <w:sz w:val="20"/>
          <w:szCs w:val="20"/>
        </w:rPr>
        <w:t>splitting line</w:t>
      </w:r>
      <w:r w:rsidR="00775580">
        <w:rPr>
          <w:rFonts w:ascii="Times New Roman" w:eastAsia="Times New Roman" w:hAnsi="Times New Roman" w:cs="Times New Roman"/>
          <w:color w:val="000000" w:themeColor="text1"/>
          <w:sz w:val="20"/>
          <w:szCs w:val="20"/>
        </w:rPr>
        <w:t>s</w:t>
      </w:r>
      <w:r w:rsidR="00754E56">
        <w:rPr>
          <w:rFonts w:ascii="Times New Roman" w:eastAsia="Times New Roman" w:hAnsi="Times New Roman" w:cs="Times New Roman"/>
          <w:color w:val="000000" w:themeColor="text1"/>
          <w:sz w:val="20"/>
          <w:szCs w:val="20"/>
        </w:rPr>
        <w:t xml:space="preserve"> from valleys between </w:t>
      </w:r>
      <w:r w:rsidR="00775580">
        <w:rPr>
          <w:rFonts w:ascii="Times New Roman" w:eastAsia="Times New Roman" w:hAnsi="Times New Roman" w:cs="Times New Roman"/>
          <w:color w:val="000000" w:themeColor="text1"/>
          <w:sz w:val="20"/>
          <w:szCs w:val="20"/>
        </w:rPr>
        <w:t xml:space="preserve">peaks were </w:t>
      </w:r>
      <w:r w:rsidR="00DB25D1">
        <w:rPr>
          <w:rFonts w:ascii="Times New Roman" w:eastAsia="Times New Roman" w:hAnsi="Times New Roman" w:cs="Times New Roman"/>
          <w:color w:val="000000" w:themeColor="text1"/>
          <w:sz w:val="20"/>
          <w:szCs w:val="20"/>
        </w:rPr>
        <w:t>added.</w:t>
      </w:r>
      <w:r w:rsidR="00724458">
        <w:rPr>
          <w:rFonts w:ascii="Times New Roman" w:eastAsia="Times New Roman" w:hAnsi="Times New Roman" w:cs="Times New Roman"/>
          <w:color w:val="000000" w:themeColor="text1"/>
          <w:sz w:val="20"/>
          <w:szCs w:val="20"/>
        </w:rPr>
        <w:t xml:space="preserve"> </w:t>
      </w:r>
      <w:r w:rsidR="008B0026">
        <w:rPr>
          <w:rFonts w:ascii="Times New Roman" w:eastAsia="Times New Roman" w:hAnsi="Times New Roman" w:cs="Times New Roman"/>
          <w:color w:val="000000" w:themeColor="text1"/>
          <w:sz w:val="20"/>
          <w:szCs w:val="20"/>
        </w:rPr>
        <w:t>Minor p</w:t>
      </w:r>
      <w:r w:rsidR="005C7AD0">
        <w:rPr>
          <w:rFonts w:ascii="Times New Roman" w:eastAsia="Times New Roman" w:hAnsi="Times New Roman" w:cs="Times New Roman"/>
          <w:color w:val="000000" w:themeColor="text1"/>
          <w:sz w:val="20"/>
          <w:szCs w:val="20"/>
        </w:rPr>
        <w:t xml:space="preserve">eaks </w:t>
      </w:r>
      <w:r w:rsidR="008B0026">
        <w:rPr>
          <w:rFonts w:ascii="Times New Roman" w:eastAsia="Times New Roman" w:hAnsi="Times New Roman" w:cs="Times New Roman"/>
          <w:color w:val="000000" w:themeColor="text1"/>
          <w:sz w:val="20"/>
          <w:szCs w:val="20"/>
        </w:rPr>
        <w:t xml:space="preserve">presumed to originate from impurities </w:t>
      </w:r>
      <w:r w:rsidR="00291277">
        <w:rPr>
          <w:rFonts w:ascii="Times New Roman" w:eastAsia="Times New Roman" w:hAnsi="Times New Roman" w:cs="Times New Roman"/>
          <w:color w:val="000000" w:themeColor="text1"/>
          <w:sz w:val="20"/>
          <w:szCs w:val="20"/>
        </w:rPr>
        <w:t>were excluded from integration to ensure</w:t>
      </w:r>
      <w:r w:rsidR="008F3A2A">
        <w:rPr>
          <w:rFonts w:ascii="Times New Roman" w:eastAsia="Times New Roman" w:hAnsi="Times New Roman" w:cs="Times New Roman"/>
          <w:color w:val="000000" w:themeColor="text1"/>
          <w:sz w:val="20"/>
          <w:szCs w:val="20"/>
        </w:rPr>
        <w:t xml:space="preserve"> that the </w:t>
      </w:r>
      <w:r w:rsidR="002946D6">
        <w:rPr>
          <w:rFonts w:ascii="Times New Roman" w:eastAsia="Times New Roman" w:hAnsi="Times New Roman" w:cs="Times New Roman"/>
          <w:color w:val="000000" w:themeColor="text1"/>
          <w:sz w:val="20"/>
          <w:szCs w:val="20"/>
        </w:rPr>
        <w:t xml:space="preserve">main </w:t>
      </w:r>
      <w:r w:rsidR="008F3A2A">
        <w:rPr>
          <w:rFonts w:ascii="Times New Roman" w:eastAsia="Times New Roman" w:hAnsi="Times New Roman" w:cs="Times New Roman"/>
          <w:color w:val="000000" w:themeColor="text1"/>
          <w:sz w:val="20"/>
          <w:szCs w:val="20"/>
        </w:rPr>
        <w:t>diastereomer peaks were normalized</w:t>
      </w:r>
      <w:r w:rsidR="00EB67BE">
        <w:rPr>
          <w:rFonts w:ascii="Times New Roman" w:eastAsia="Times New Roman" w:hAnsi="Times New Roman" w:cs="Times New Roman"/>
          <w:color w:val="000000" w:themeColor="text1"/>
          <w:sz w:val="20"/>
          <w:szCs w:val="20"/>
        </w:rPr>
        <w:t xml:space="preserve"> to a total of 100% </w:t>
      </w:r>
      <w:r w:rsidR="00986039">
        <w:rPr>
          <w:rFonts w:ascii="Times New Roman" w:eastAsia="Times New Roman" w:hAnsi="Times New Roman" w:cs="Times New Roman"/>
          <w:color w:val="000000" w:themeColor="text1"/>
          <w:sz w:val="20"/>
          <w:szCs w:val="20"/>
        </w:rPr>
        <w:t>area.</w:t>
      </w:r>
      <w:r w:rsidR="00907BA9">
        <w:rPr>
          <w:rFonts w:ascii="Times New Roman" w:eastAsia="Times New Roman" w:hAnsi="Times New Roman" w:cs="Times New Roman"/>
          <w:color w:val="000000" w:themeColor="text1"/>
          <w:sz w:val="20"/>
          <w:szCs w:val="20"/>
        </w:rPr>
        <w:t xml:space="preserve"> </w:t>
      </w:r>
      <w:r w:rsidR="0083789A">
        <w:rPr>
          <w:rFonts w:ascii="Times New Roman" w:eastAsia="Times New Roman" w:hAnsi="Times New Roman" w:cs="Times New Roman"/>
          <w:color w:val="000000" w:themeColor="text1"/>
          <w:sz w:val="20"/>
          <w:szCs w:val="20"/>
        </w:rPr>
        <w:t xml:space="preserve">Stated R values were </w:t>
      </w:r>
      <w:r w:rsidR="00907BA9">
        <w:rPr>
          <w:rFonts w:ascii="Times New Roman" w:eastAsia="Times New Roman" w:hAnsi="Times New Roman" w:cs="Times New Roman"/>
          <w:color w:val="000000" w:themeColor="text1"/>
          <w:sz w:val="20"/>
          <w:szCs w:val="20"/>
        </w:rPr>
        <w:t>calculated by</w:t>
      </w:r>
      <w:r w:rsidR="0083789A">
        <w:rPr>
          <w:rFonts w:ascii="Times New Roman" w:eastAsia="Times New Roman" w:hAnsi="Times New Roman" w:cs="Times New Roman"/>
          <w:color w:val="000000" w:themeColor="text1"/>
          <w:sz w:val="20"/>
          <w:szCs w:val="20"/>
        </w:rPr>
        <w:t xml:space="preserve"> </w:t>
      </w:r>
      <w:r w:rsidR="002946D6">
        <w:rPr>
          <w:rFonts w:ascii="Times New Roman" w:eastAsia="Times New Roman" w:hAnsi="Times New Roman" w:cs="Times New Roman"/>
          <w:color w:val="000000" w:themeColor="text1"/>
          <w:sz w:val="20"/>
          <w:szCs w:val="20"/>
        </w:rPr>
        <w:t>chromatography</w:t>
      </w:r>
      <w:r w:rsidR="0083789A">
        <w:rPr>
          <w:rFonts w:ascii="Times New Roman" w:eastAsia="Times New Roman" w:hAnsi="Times New Roman" w:cs="Times New Roman"/>
          <w:color w:val="000000" w:themeColor="text1"/>
          <w:sz w:val="20"/>
          <w:szCs w:val="20"/>
        </w:rPr>
        <w:t xml:space="preserve"> software.</w:t>
      </w:r>
    </w:p>
    <w:p w14:paraId="18AAEEE0" w14:textId="3333979B" w:rsidR="001C5DF2" w:rsidRPr="00262F25" w:rsidRDefault="0014022B" w:rsidP="006B6FEA">
      <w:pPr>
        <w:spacing w:line="360" w:lineRule="auto"/>
        <w:jc w:val="both"/>
        <w:rPr>
          <w:rFonts w:ascii="Times New Roman" w:hAnsi="Times New Roman" w:cs="Times New Roman"/>
          <w:lang w:val="en-GB"/>
        </w:rPr>
      </w:pPr>
      <w:r w:rsidRPr="0014022B">
        <w:rPr>
          <w:rFonts w:ascii="Times New Roman" w:eastAsia="Times New Roman" w:hAnsi="Times New Roman" w:cs="Times New Roman"/>
          <w:color w:val="000000" w:themeColor="text1"/>
          <w:sz w:val="20"/>
          <w:szCs w:val="20"/>
        </w:rPr>
        <w:t xml:space="preserve">A similar drop-down approach was applied to the IMS mobilograms, whereby vertical lines were placed at local minima to define peak boundaries. </w:t>
      </w:r>
      <w:r w:rsidR="001E45D5" w:rsidRPr="001E45D5">
        <w:rPr>
          <w:rFonts w:ascii="Times New Roman" w:eastAsia="Times New Roman" w:hAnsi="Times New Roman" w:cs="Times New Roman"/>
          <w:color w:val="000000" w:themeColor="text1"/>
          <w:sz w:val="20"/>
          <w:szCs w:val="20"/>
        </w:rPr>
        <w:t xml:space="preserve">When baseline elevation was observed preceding or following the </w:t>
      </w:r>
      <w:r w:rsidR="00D93CBA">
        <w:rPr>
          <w:rFonts w:ascii="Times New Roman" w:eastAsia="Times New Roman" w:hAnsi="Times New Roman" w:cs="Times New Roman"/>
          <w:color w:val="000000" w:themeColor="text1"/>
          <w:sz w:val="20"/>
          <w:szCs w:val="20"/>
        </w:rPr>
        <w:t xml:space="preserve">respective diastereomeric </w:t>
      </w:r>
      <w:r w:rsidR="001E45D5" w:rsidRPr="001E45D5">
        <w:rPr>
          <w:rFonts w:ascii="Times New Roman" w:eastAsia="Times New Roman" w:hAnsi="Times New Roman" w:cs="Times New Roman"/>
          <w:color w:val="000000" w:themeColor="text1"/>
          <w:sz w:val="20"/>
          <w:szCs w:val="20"/>
        </w:rPr>
        <w:t xml:space="preserve">peaks, a valley-to-valley strategy was additionally </w:t>
      </w:r>
      <w:r w:rsidR="00D93CBA">
        <w:rPr>
          <w:rFonts w:ascii="Times New Roman" w:eastAsia="Times New Roman" w:hAnsi="Times New Roman" w:cs="Times New Roman"/>
          <w:color w:val="000000" w:themeColor="text1"/>
          <w:sz w:val="20"/>
          <w:szCs w:val="20"/>
        </w:rPr>
        <w:t>employ</w:t>
      </w:r>
      <w:r w:rsidR="001E45D5" w:rsidRPr="001E45D5">
        <w:rPr>
          <w:rFonts w:ascii="Times New Roman" w:eastAsia="Times New Roman" w:hAnsi="Times New Roman" w:cs="Times New Roman"/>
          <w:color w:val="000000" w:themeColor="text1"/>
          <w:sz w:val="20"/>
          <w:szCs w:val="20"/>
        </w:rPr>
        <w:t>ed</w:t>
      </w:r>
      <w:r w:rsidR="00D93CBA">
        <w:rPr>
          <w:rFonts w:ascii="Times New Roman" w:eastAsia="Times New Roman" w:hAnsi="Times New Roman" w:cs="Times New Roman"/>
          <w:color w:val="000000" w:themeColor="text1"/>
          <w:sz w:val="20"/>
          <w:szCs w:val="20"/>
        </w:rPr>
        <w:t>.</w:t>
      </w:r>
      <w:r w:rsidR="001C5DF2" w:rsidRPr="00262F25">
        <w:rPr>
          <w:rFonts w:ascii="Times New Roman" w:hAnsi="Times New Roman" w:cs="Times New Roman"/>
          <w:lang w:val="en-GB"/>
        </w:rPr>
        <w:br w:type="page"/>
      </w:r>
    </w:p>
    <w:p w14:paraId="5EE1477D" w14:textId="3981E9FB" w:rsidR="001B3251" w:rsidRDefault="00002479" w:rsidP="001B3251">
      <w:pPr>
        <w:keepNext/>
      </w:pPr>
      <w:r>
        <w:rPr>
          <w:noProof/>
        </w:rPr>
        <w:lastRenderedPageBreak/>
        <w:drawing>
          <wp:inline distT="0" distB="0" distL="0" distR="0" wp14:anchorId="1B553C2C" wp14:editId="513B048A">
            <wp:extent cx="5822950" cy="2922047"/>
            <wp:effectExtent l="0" t="0" r="6350" b="0"/>
            <wp:docPr id="101163238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37894" cy="2929546"/>
                    </a:xfrm>
                    <a:prstGeom prst="rect">
                      <a:avLst/>
                    </a:prstGeom>
                    <a:noFill/>
                  </pic:spPr>
                </pic:pic>
              </a:graphicData>
            </a:graphic>
          </wp:inline>
        </w:drawing>
      </w:r>
    </w:p>
    <w:p w14:paraId="3555D163" w14:textId="7CB5CBC2" w:rsidR="000F0B26" w:rsidRPr="00CA3113" w:rsidRDefault="001B3251" w:rsidP="00CE4489">
      <w:pPr>
        <w:pStyle w:val="Caption"/>
        <w:jc w:val="both"/>
        <w:rPr>
          <w:rFonts w:ascii="Times New Roman" w:hAnsi="Times New Roman" w:cs="Times New Roman"/>
          <w:i w:val="0"/>
          <w:iCs w:val="0"/>
          <w:color w:val="auto"/>
          <w:sz w:val="20"/>
          <w:szCs w:val="20"/>
        </w:rPr>
      </w:pPr>
      <w:r w:rsidRPr="001B3251">
        <w:rPr>
          <w:rFonts w:ascii="Times New Roman" w:hAnsi="Times New Roman" w:cs="Times New Roman"/>
          <w:b/>
          <w:bCs/>
          <w:i w:val="0"/>
          <w:iCs w:val="0"/>
          <w:color w:val="auto"/>
          <w:sz w:val="20"/>
          <w:szCs w:val="20"/>
        </w:rPr>
        <w:t>Fig. S</w:t>
      </w:r>
      <w:r w:rsidRPr="001B3251">
        <w:rPr>
          <w:rFonts w:ascii="Times New Roman" w:hAnsi="Times New Roman" w:cs="Times New Roman"/>
          <w:b/>
          <w:bCs/>
          <w:i w:val="0"/>
          <w:iCs w:val="0"/>
          <w:color w:val="auto"/>
          <w:sz w:val="20"/>
          <w:szCs w:val="20"/>
        </w:rPr>
        <w:fldChar w:fldCharType="begin"/>
      </w:r>
      <w:r w:rsidRPr="001B3251">
        <w:rPr>
          <w:rFonts w:ascii="Times New Roman" w:hAnsi="Times New Roman" w:cs="Times New Roman"/>
          <w:b/>
          <w:bCs/>
          <w:i w:val="0"/>
          <w:iCs w:val="0"/>
          <w:color w:val="auto"/>
          <w:sz w:val="20"/>
          <w:szCs w:val="20"/>
        </w:rPr>
        <w:instrText xml:space="preserve"> SEQ Fig. \* ARABIC </w:instrText>
      </w:r>
      <w:r w:rsidRPr="001B3251">
        <w:rPr>
          <w:rFonts w:ascii="Times New Roman" w:hAnsi="Times New Roman" w:cs="Times New Roman"/>
          <w:b/>
          <w:bCs/>
          <w:i w:val="0"/>
          <w:iCs w:val="0"/>
          <w:color w:val="auto"/>
          <w:sz w:val="20"/>
          <w:szCs w:val="20"/>
        </w:rPr>
        <w:fldChar w:fldCharType="separate"/>
      </w:r>
      <w:r w:rsidR="005B1E57">
        <w:rPr>
          <w:rFonts w:ascii="Times New Roman" w:hAnsi="Times New Roman" w:cs="Times New Roman"/>
          <w:b/>
          <w:bCs/>
          <w:i w:val="0"/>
          <w:iCs w:val="0"/>
          <w:noProof/>
          <w:color w:val="auto"/>
          <w:sz w:val="20"/>
          <w:szCs w:val="20"/>
        </w:rPr>
        <w:t>1</w:t>
      </w:r>
      <w:r w:rsidRPr="001B3251">
        <w:rPr>
          <w:rFonts w:ascii="Times New Roman" w:hAnsi="Times New Roman" w:cs="Times New Roman"/>
          <w:b/>
          <w:bCs/>
          <w:i w:val="0"/>
          <w:iCs w:val="0"/>
          <w:color w:val="auto"/>
          <w:sz w:val="20"/>
          <w:szCs w:val="20"/>
        </w:rPr>
        <w:fldChar w:fldCharType="end"/>
      </w:r>
      <w:r w:rsidRPr="001B3251">
        <w:t xml:space="preserve"> </w:t>
      </w:r>
      <w:r w:rsidRPr="001B3251">
        <w:rPr>
          <w:rFonts w:ascii="Times New Roman" w:hAnsi="Times New Roman" w:cs="Times New Roman"/>
          <w:i w:val="0"/>
          <w:iCs w:val="0"/>
          <w:color w:val="auto"/>
          <w:sz w:val="20"/>
          <w:szCs w:val="20"/>
        </w:rPr>
        <w:t>LC Method development for siRNA#2 with simplified model antisense strands (only 1x</w:t>
      </w:r>
      <w:r w:rsidR="00FA4050">
        <w:rPr>
          <w:rFonts w:ascii="Times New Roman" w:hAnsi="Times New Roman" w:cs="Times New Roman"/>
          <w:i w:val="0"/>
          <w:iCs w:val="0"/>
          <w:color w:val="auto"/>
          <w:sz w:val="20"/>
          <w:szCs w:val="20"/>
        </w:rPr>
        <w:t> </w:t>
      </w:r>
      <w:r w:rsidRPr="001B3251">
        <w:rPr>
          <w:rFonts w:ascii="Times New Roman" w:hAnsi="Times New Roman" w:cs="Times New Roman"/>
          <w:i w:val="0"/>
          <w:iCs w:val="0"/>
          <w:color w:val="auto"/>
          <w:sz w:val="20"/>
          <w:szCs w:val="20"/>
        </w:rPr>
        <w:t>PS) for AEX, IP</w:t>
      </w:r>
      <w:r w:rsidR="00075C56">
        <w:rPr>
          <w:rFonts w:ascii="Times New Roman" w:hAnsi="Times New Roman" w:cs="Times New Roman"/>
          <w:i w:val="0"/>
          <w:iCs w:val="0"/>
          <w:color w:val="auto"/>
          <w:sz w:val="20"/>
          <w:szCs w:val="20"/>
        </w:rPr>
        <w:noBreakHyphen/>
      </w:r>
      <w:r w:rsidRPr="001B3251">
        <w:rPr>
          <w:rFonts w:ascii="Times New Roman" w:hAnsi="Times New Roman" w:cs="Times New Roman"/>
          <w:i w:val="0"/>
          <w:iCs w:val="0"/>
          <w:color w:val="auto"/>
          <w:sz w:val="20"/>
          <w:szCs w:val="20"/>
        </w:rPr>
        <w:t>RP and HILIC (from left to right)</w:t>
      </w:r>
      <w:r w:rsidR="00925F1A" w:rsidRPr="00925F1A">
        <w:t xml:space="preserve"> </w:t>
      </w:r>
      <w:r w:rsidR="00925F1A" w:rsidRPr="00925F1A">
        <w:rPr>
          <w:rFonts w:ascii="Times New Roman" w:hAnsi="Times New Roman" w:cs="Times New Roman"/>
          <w:i w:val="0"/>
          <w:iCs w:val="0"/>
          <w:color w:val="auto"/>
          <w:sz w:val="20"/>
          <w:szCs w:val="20"/>
        </w:rPr>
        <w:t>); PS</w:t>
      </w:r>
      <w:r w:rsidR="00925F1A">
        <w:rPr>
          <w:rFonts w:ascii="Times New Roman" w:hAnsi="Times New Roman" w:cs="Times New Roman"/>
          <w:i w:val="0"/>
          <w:iCs w:val="0"/>
          <w:color w:val="auto"/>
          <w:sz w:val="20"/>
          <w:szCs w:val="20"/>
        </w:rPr>
        <w:noBreakHyphen/>
      </w:r>
      <w:r w:rsidR="00925F1A" w:rsidRPr="00925F1A">
        <w:rPr>
          <w:rFonts w:ascii="Times New Roman" w:hAnsi="Times New Roman" w:cs="Times New Roman"/>
          <w:i w:val="0"/>
          <w:iCs w:val="0"/>
          <w:color w:val="auto"/>
          <w:sz w:val="20"/>
          <w:szCs w:val="20"/>
        </w:rPr>
        <w:t>1 to PS</w:t>
      </w:r>
      <w:r w:rsidR="00925F1A">
        <w:rPr>
          <w:rFonts w:ascii="Times New Roman" w:hAnsi="Times New Roman" w:cs="Times New Roman"/>
          <w:i w:val="0"/>
          <w:iCs w:val="0"/>
          <w:color w:val="auto"/>
          <w:sz w:val="20"/>
          <w:szCs w:val="20"/>
        </w:rPr>
        <w:noBreakHyphen/>
      </w:r>
      <w:r w:rsidR="00925F1A" w:rsidRPr="00925F1A">
        <w:rPr>
          <w:rFonts w:ascii="Times New Roman" w:hAnsi="Times New Roman" w:cs="Times New Roman"/>
          <w:i w:val="0"/>
          <w:iCs w:val="0"/>
          <w:color w:val="auto"/>
          <w:sz w:val="20"/>
          <w:szCs w:val="20"/>
        </w:rPr>
        <w:t>4 describes the position of the PS linkage for the simplified model compounds derived from the siRNA#</w:t>
      </w:r>
      <w:r w:rsidR="00925F1A">
        <w:rPr>
          <w:rFonts w:ascii="Times New Roman" w:hAnsi="Times New Roman" w:cs="Times New Roman"/>
          <w:i w:val="0"/>
          <w:iCs w:val="0"/>
          <w:color w:val="auto"/>
          <w:sz w:val="20"/>
          <w:szCs w:val="20"/>
        </w:rPr>
        <w:t>2</w:t>
      </w:r>
      <w:r w:rsidR="00925F1A" w:rsidRPr="00925F1A">
        <w:rPr>
          <w:rFonts w:ascii="Times New Roman" w:hAnsi="Times New Roman" w:cs="Times New Roman"/>
          <w:i w:val="0"/>
          <w:iCs w:val="0"/>
          <w:color w:val="auto"/>
          <w:sz w:val="20"/>
          <w:szCs w:val="20"/>
        </w:rPr>
        <w:t xml:space="preserve"> antisense.</w:t>
      </w:r>
      <w:r w:rsidR="0098251B">
        <w:rPr>
          <w:rFonts w:ascii="Times New Roman" w:hAnsi="Times New Roman" w:cs="Times New Roman"/>
          <w:i w:val="0"/>
          <w:iCs w:val="0"/>
          <w:color w:val="auto"/>
          <w:sz w:val="20"/>
          <w:szCs w:val="20"/>
        </w:rPr>
        <w:t xml:space="preserve"> </w:t>
      </w:r>
      <w:r w:rsidR="0098251B" w:rsidRPr="0098251B">
        <w:rPr>
          <w:rFonts w:ascii="Times New Roman" w:hAnsi="Times New Roman" w:cs="Times New Roman"/>
          <w:i w:val="0"/>
          <w:iCs w:val="0"/>
          <w:color w:val="auto"/>
          <w:sz w:val="20"/>
          <w:szCs w:val="20"/>
        </w:rPr>
        <w:t>The number next to the peaks represents the relative peak area in percent for the respective diastereomer signal</w:t>
      </w:r>
      <w:r w:rsidR="00016F06">
        <w:rPr>
          <w:rFonts w:ascii="Times New Roman" w:hAnsi="Times New Roman" w:cs="Times New Roman"/>
          <w:i w:val="0"/>
          <w:iCs w:val="0"/>
          <w:color w:val="auto"/>
          <w:sz w:val="20"/>
          <w:szCs w:val="20"/>
        </w:rPr>
        <w:t xml:space="preserve">. </w:t>
      </w:r>
      <w:r w:rsidR="00016F06" w:rsidRPr="00016F06">
        <w:rPr>
          <w:rFonts w:ascii="Times New Roman" w:hAnsi="Times New Roman" w:cs="Times New Roman"/>
          <w:i w:val="0"/>
          <w:iCs w:val="0"/>
          <w:color w:val="auto"/>
          <w:sz w:val="20"/>
          <w:szCs w:val="20"/>
        </w:rPr>
        <w:t xml:space="preserve">For separated diastereomers, the resolution </w:t>
      </w:r>
      <w:r w:rsidR="00AB3FCE">
        <w:rPr>
          <w:rFonts w:ascii="Times New Roman" w:hAnsi="Times New Roman" w:cs="Times New Roman"/>
          <w:i w:val="0"/>
          <w:iCs w:val="0"/>
          <w:color w:val="auto"/>
          <w:sz w:val="20"/>
          <w:szCs w:val="20"/>
        </w:rPr>
        <w:t>(</w:t>
      </w:r>
      <w:r w:rsidR="00016F06" w:rsidRPr="00016F06">
        <w:rPr>
          <w:rFonts w:ascii="Times New Roman" w:hAnsi="Times New Roman" w:cs="Times New Roman"/>
          <w:i w:val="0"/>
          <w:iCs w:val="0"/>
          <w:color w:val="auto"/>
          <w:sz w:val="20"/>
          <w:szCs w:val="20"/>
        </w:rPr>
        <w:t>R</w:t>
      </w:r>
      <w:r w:rsidR="00AB3FCE">
        <w:rPr>
          <w:rFonts w:ascii="Times New Roman" w:hAnsi="Times New Roman" w:cs="Times New Roman"/>
          <w:i w:val="0"/>
          <w:iCs w:val="0"/>
          <w:color w:val="auto"/>
          <w:sz w:val="20"/>
          <w:szCs w:val="20"/>
        </w:rPr>
        <w:t>)</w:t>
      </w:r>
      <w:r w:rsidR="00016F06" w:rsidRPr="00016F06">
        <w:rPr>
          <w:rFonts w:ascii="Times New Roman" w:hAnsi="Times New Roman" w:cs="Times New Roman"/>
          <w:i w:val="0"/>
          <w:iCs w:val="0"/>
          <w:color w:val="auto"/>
          <w:sz w:val="20"/>
          <w:szCs w:val="20"/>
        </w:rPr>
        <w:t xml:space="preserve"> </w:t>
      </w:r>
      <w:r w:rsidR="00E44F1C" w:rsidRPr="00E44F1C">
        <w:rPr>
          <w:rFonts w:ascii="Times New Roman" w:hAnsi="Times New Roman" w:cs="Times New Roman"/>
          <w:i w:val="0"/>
          <w:iCs w:val="0"/>
          <w:color w:val="auto"/>
          <w:sz w:val="20"/>
          <w:szCs w:val="20"/>
        </w:rPr>
        <w:t>calculated considering the peaks width measured at half peak height,</w:t>
      </w:r>
      <w:r w:rsidR="00E44F1C">
        <w:rPr>
          <w:rFonts w:ascii="Times New Roman" w:hAnsi="Times New Roman" w:cs="Times New Roman"/>
          <w:i w:val="0"/>
          <w:iCs w:val="0"/>
          <w:color w:val="auto"/>
          <w:sz w:val="20"/>
          <w:szCs w:val="20"/>
        </w:rPr>
        <w:t xml:space="preserve"> </w:t>
      </w:r>
      <w:r w:rsidR="00016F06" w:rsidRPr="00016F06">
        <w:rPr>
          <w:rFonts w:ascii="Times New Roman" w:hAnsi="Times New Roman" w:cs="Times New Roman"/>
          <w:i w:val="0"/>
          <w:iCs w:val="0"/>
          <w:color w:val="auto"/>
          <w:sz w:val="20"/>
          <w:szCs w:val="20"/>
        </w:rPr>
        <w:t xml:space="preserve">is stated. Samples for which no sufficient resolution was obtained are marked with </w:t>
      </w:r>
      <w:r w:rsidR="0033789E">
        <w:rPr>
          <w:rFonts w:ascii="Times New Roman" w:hAnsi="Times New Roman" w:cs="Times New Roman"/>
          <w:i w:val="0"/>
          <w:iCs w:val="0"/>
          <w:color w:val="auto"/>
          <w:sz w:val="20"/>
          <w:szCs w:val="20"/>
        </w:rPr>
        <w:t xml:space="preserve">an </w:t>
      </w:r>
      <w:r w:rsidR="00016F06" w:rsidRPr="00016F06">
        <w:rPr>
          <w:rFonts w:ascii="Times New Roman" w:hAnsi="Times New Roman" w:cs="Times New Roman"/>
          <w:i w:val="0"/>
          <w:iCs w:val="0"/>
          <w:color w:val="auto"/>
          <w:sz w:val="20"/>
          <w:szCs w:val="20"/>
        </w:rPr>
        <w:t>asterisk</w:t>
      </w:r>
    </w:p>
    <w:p w14:paraId="11176861" w14:textId="77777777" w:rsidR="001C5DF2" w:rsidRPr="00C163E9" w:rsidRDefault="001C5DF2" w:rsidP="000F0B26">
      <w:pPr>
        <w:rPr>
          <w:rFonts w:ascii="Times New Roman" w:hAnsi="Times New Roman" w:cs="Times New Roman"/>
        </w:rPr>
      </w:pPr>
    </w:p>
    <w:p w14:paraId="41ED8AF9" w14:textId="0644AFBA" w:rsidR="001B3251" w:rsidRDefault="006E5CA8" w:rsidP="001B3251">
      <w:pPr>
        <w:keepNext/>
      </w:pPr>
      <w:r>
        <w:rPr>
          <w:noProof/>
        </w:rPr>
        <w:drawing>
          <wp:inline distT="0" distB="0" distL="0" distR="0" wp14:anchorId="65B6A574" wp14:editId="3F74C9E0">
            <wp:extent cx="5829300" cy="2927120"/>
            <wp:effectExtent l="0" t="0" r="0" b="6985"/>
            <wp:docPr id="132858640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43099" cy="2934049"/>
                    </a:xfrm>
                    <a:prstGeom prst="rect">
                      <a:avLst/>
                    </a:prstGeom>
                    <a:noFill/>
                  </pic:spPr>
                </pic:pic>
              </a:graphicData>
            </a:graphic>
          </wp:inline>
        </w:drawing>
      </w:r>
    </w:p>
    <w:p w14:paraId="038BC95D" w14:textId="2FA38333" w:rsidR="00FB0D7F" w:rsidRPr="001B3251" w:rsidRDefault="001B3251" w:rsidP="00CE4489">
      <w:pPr>
        <w:pStyle w:val="Caption"/>
        <w:jc w:val="both"/>
        <w:rPr>
          <w:rFonts w:ascii="Times New Roman" w:hAnsi="Times New Roman" w:cs="Times New Roman"/>
          <w:i w:val="0"/>
          <w:iCs w:val="0"/>
          <w:color w:val="auto"/>
          <w:sz w:val="20"/>
          <w:szCs w:val="20"/>
        </w:rPr>
      </w:pPr>
      <w:r w:rsidRPr="001B3251">
        <w:rPr>
          <w:rFonts w:ascii="Times New Roman" w:hAnsi="Times New Roman" w:cs="Times New Roman"/>
          <w:b/>
          <w:bCs/>
          <w:i w:val="0"/>
          <w:iCs w:val="0"/>
          <w:color w:val="auto"/>
          <w:sz w:val="20"/>
          <w:szCs w:val="20"/>
        </w:rPr>
        <w:t>Fig. S</w:t>
      </w:r>
      <w:r w:rsidRPr="001B3251">
        <w:rPr>
          <w:rFonts w:ascii="Times New Roman" w:hAnsi="Times New Roman" w:cs="Times New Roman"/>
          <w:b/>
          <w:bCs/>
          <w:i w:val="0"/>
          <w:iCs w:val="0"/>
          <w:color w:val="auto"/>
          <w:sz w:val="20"/>
          <w:szCs w:val="20"/>
        </w:rPr>
        <w:fldChar w:fldCharType="begin"/>
      </w:r>
      <w:r w:rsidRPr="001B3251">
        <w:rPr>
          <w:rFonts w:ascii="Times New Roman" w:hAnsi="Times New Roman" w:cs="Times New Roman"/>
          <w:b/>
          <w:bCs/>
          <w:i w:val="0"/>
          <w:iCs w:val="0"/>
          <w:color w:val="auto"/>
          <w:sz w:val="20"/>
          <w:szCs w:val="20"/>
        </w:rPr>
        <w:instrText xml:space="preserve"> SEQ Fig. \* ARABIC </w:instrText>
      </w:r>
      <w:r w:rsidRPr="001B3251">
        <w:rPr>
          <w:rFonts w:ascii="Times New Roman" w:hAnsi="Times New Roman" w:cs="Times New Roman"/>
          <w:b/>
          <w:bCs/>
          <w:i w:val="0"/>
          <w:iCs w:val="0"/>
          <w:color w:val="auto"/>
          <w:sz w:val="20"/>
          <w:szCs w:val="20"/>
        </w:rPr>
        <w:fldChar w:fldCharType="separate"/>
      </w:r>
      <w:r w:rsidR="005B1E57">
        <w:rPr>
          <w:rFonts w:ascii="Times New Roman" w:hAnsi="Times New Roman" w:cs="Times New Roman"/>
          <w:b/>
          <w:bCs/>
          <w:i w:val="0"/>
          <w:iCs w:val="0"/>
          <w:noProof/>
          <w:color w:val="auto"/>
          <w:sz w:val="20"/>
          <w:szCs w:val="20"/>
        </w:rPr>
        <w:t>2</w:t>
      </w:r>
      <w:r w:rsidRPr="001B3251">
        <w:rPr>
          <w:rFonts w:ascii="Times New Roman" w:hAnsi="Times New Roman" w:cs="Times New Roman"/>
          <w:b/>
          <w:bCs/>
          <w:i w:val="0"/>
          <w:iCs w:val="0"/>
          <w:color w:val="auto"/>
          <w:sz w:val="20"/>
          <w:szCs w:val="20"/>
        </w:rPr>
        <w:fldChar w:fldCharType="end"/>
      </w:r>
      <w:r>
        <w:rPr>
          <w:rFonts w:ascii="Times New Roman" w:hAnsi="Times New Roman" w:cs="Times New Roman"/>
          <w:i w:val="0"/>
          <w:iCs w:val="0"/>
          <w:color w:val="auto"/>
          <w:sz w:val="20"/>
          <w:szCs w:val="20"/>
        </w:rPr>
        <w:t xml:space="preserve"> </w:t>
      </w:r>
      <w:r w:rsidRPr="001B3251">
        <w:rPr>
          <w:rFonts w:ascii="Times New Roman" w:hAnsi="Times New Roman" w:cs="Times New Roman"/>
          <w:i w:val="0"/>
          <w:iCs w:val="0"/>
          <w:color w:val="auto"/>
          <w:sz w:val="20"/>
          <w:szCs w:val="20"/>
        </w:rPr>
        <w:t xml:space="preserve">LC separation of siRNA#2 antisense (top row) and sense strand (bottom row) with AEX, </w:t>
      </w:r>
      <w:r w:rsidR="0086699C" w:rsidRPr="001B3251">
        <w:rPr>
          <w:rFonts w:ascii="Times New Roman" w:hAnsi="Times New Roman" w:cs="Times New Roman"/>
          <w:i w:val="0"/>
          <w:iCs w:val="0"/>
          <w:color w:val="auto"/>
          <w:sz w:val="20"/>
          <w:szCs w:val="20"/>
        </w:rPr>
        <w:t>IP</w:t>
      </w:r>
      <w:r w:rsidR="0086699C">
        <w:rPr>
          <w:rFonts w:ascii="Times New Roman" w:hAnsi="Times New Roman" w:cs="Times New Roman"/>
          <w:i w:val="0"/>
          <w:iCs w:val="0"/>
          <w:color w:val="auto"/>
          <w:sz w:val="20"/>
          <w:szCs w:val="20"/>
        </w:rPr>
        <w:noBreakHyphen/>
      </w:r>
      <w:r w:rsidRPr="001B3251">
        <w:rPr>
          <w:rFonts w:ascii="Times New Roman" w:hAnsi="Times New Roman" w:cs="Times New Roman"/>
          <w:i w:val="0"/>
          <w:iCs w:val="0"/>
          <w:color w:val="auto"/>
          <w:sz w:val="20"/>
          <w:szCs w:val="20"/>
        </w:rPr>
        <w:t>RP and HILIC (from left to right)</w:t>
      </w:r>
      <w:r w:rsidR="00545040">
        <w:rPr>
          <w:rFonts w:ascii="Times New Roman" w:hAnsi="Times New Roman" w:cs="Times New Roman"/>
          <w:i w:val="0"/>
          <w:iCs w:val="0"/>
          <w:color w:val="auto"/>
          <w:sz w:val="20"/>
          <w:szCs w:val="20"/>
        </w:rPr>
        <w:t xml:space="preserve">. </w:t>
      </w:r>
      <w:r w:rsidR="00545040" w:rsidRPr="00545040">
        <w:rPr>
          <w:rFonts w:ascii="Times New Roman" w:hAnsi="Times New Roman" w:cs="Times New Roman"/>
          <w:i w:val="0"/>
          <w:iCs w:val="0"/>
          <w:color w:val="auto"/>
          <w:sz w:val="20"/>
          <w:szCs w:val="20"/>
        </w:rPr>
        <w:t>The numbers in the chromatograms indicate visually identified peak tops</w:t>
      </w:r>
    </w:p>
    <w:p w14:paraId="6072B49C" w14:textId="77777777" w:rsidR="001C5DF2" w:rsidRDefault="001C5DF2">
      <w:pPr>
        <w:rPr>
          <w:rFonts w:ascii="Times New Roman" w:hAnsi="Times New Roman" w:cs="Times New Roman"/>
          <w:highlight w:val="yellow"/>
        </w:rPr>
      </w:pPr>
      <w:r>
        <w:rPr>
          <w:rFonts w:ascii="Times New Roman" w:hAnsi="Times New Roman" w:cs="Times New Roman"/>
          <w:highlight w:val="yellow"/>
        </w:rPr>
        <w:br w:type="page"/>
      </w:r>
    </w:p>
    <w:p w14:paraId="72449BE0" w14:textId="77777777" w:rsidR="00CE4489" w:rsidRDefault="000B6CB0" w:rsidP="00CE4489">
      <w:pPr>
        <w:keepNext/>
      </w:pPr>
      <w:r w:rsidRPr="000B6CB0">
        <w:rPr>
          <w:rFonts w:ascii="Times New Roman" w:hAnsi="Times New Roman" w:cs="Times New Roman"/>
          <w:b/>
          <w:bCs/>
          <w:noProof/>
          <w:sz w:val="20"/>
          <w:szCs w:val="20"/>
        </w:rPr>
        <w:lastRenderedPageBreak/>
        <w:drawing>
          <wp:inline distT="0" distB="0" distL="0" distR="0" wp14:anchorId="2377C11B" wp14:editId="5352196A">
            <wp:extent cx="5748655" cy="1727938"/>
            <wp:effectExtent l="0" t="0" r="4445" b="5715"/>
            <wp:docPr id="95702139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06473" cy="1745317"/>
                    </a:xfrm>
                    <a:prstGeom prst="rect">
                      <a:avLst/>
                    </a:prstGeom>
                    <a:noFill/>
                  </pic:spPr>
                </pic:pic>
              </a:graphicData>
            </a:graphic>
          </wp:inline>
        </w:drawing>
      </w:r>
    </w:p>
    <w:p w14:paraId="487DC224" w14:textId="614DFEA3" w:rsidR="00E609BA" w:rsidRPr="00CE4489" w:rsidRDefault="00CE4489" w:rsidP="00CE4489">
      <w:pPr>
        <w:pStyle w:val="Caption"/>
        <w:jc w:val="both"/>
        <w:rPr>
          <w:rFonts w:ascii="Times New Roman" w:hAnsi="Times New Roman" w:cs="Times New Roman"/>
          <w:b/>
          <w:bCs/>
          <w:i w:val="0"/>
          <w:iCs w:val="0"/>
          <w:color w:val="auto"/>
          <w:sz w:val="22"/>
          <w:szCs w:val="22"/>
          <w:highlight w:val="yellow"/>
        </w:rPr>
      </w:pPr>
      <w:r w:rsidRPr="00CE4489">
        <w:rPr>
          <w:rFonts w:ascii="Times New Roman" w:hAnsi="Times New Roman" w:cs="Times New Roman"/>
          <w:b/>
          <w:bCs/>
          <w:i w:val="0"/>
          <w:iCs w:val="0"/>
          <w:color w:val="auto"/>
          <w:sz w:val="20"/>
          <w:szCs w:val="20"/>
        </w:rPr>
        <w:t>Fig. S</w:t>
      </w:r>
      <w:r w:rsidRPr="00CE4489">
        <w:rPr>
          <w:rFonts w:ascii="Times New Roman" w:hAnsi="Times New Roman" w:cs="Times New Roman"/>
          <w:b/>
          <w:bCs/>
          <w:i w:val="0"/>
          <w:iCs w:val="0"/>
          <w:color w:val="auto"/>
          <w:sz w:val="20"/>
          <w:szCs w:val="20"/>
        </w:rPr>
        <w:fldChar w:fldCharType="begin"/>
      </w:r>
      <w:r w:rsidRPr="00CE4489">
        <w:rPr>
          <w:rFonts w:ascii="Times New Roman" w:hAnsi="Times New Roman" w:cs="Times New Roman"/>
          <w:b/>
          <w:bCs/>
          <w:i w:val="0"/>
          <w:iCs w:val="0"/>
          <w:color w:val="auto"/>
          <w:sz w:val="20"/>
          <w:szCs w:val="20"/>
        </w:rPr>
        <w:instrText xml:space="preserve"> SEQ Fig. \* ARABIC </w:instrText>
      </w:r>
      <w:r w:rsidRPr="00CE4489">
        <w:rPr>
          <w:rFonts w:ascii="Times New Roman" w:hAnsi="Times New Roman" w:cs="Times New Roman"/>
          <w:b/>
          <w:bCs/>
          <w:i w:val="0"/>
          <w:iCs w:val="0"/>
          <w:color w:val="auto"/>
          <w:sz w:val="20"/>
          <w:szCs w:val="20"/>
        </w:rPr>
        <w:fldChar w:fldCharType="separate"/>
      </w:r>
      <w:r w:rsidR="005B1E57">
        <w:rPr>
          <w:rFonts w:ascii="Times New Roman" w:hAnsi="Times New Roman" w:cs="Times New Roman"/>
          <w:b/>
          <w:bCs/>
          <w:i w:val="0"/>
          <w:iCs w:val="0"/>
          <w:noProof/>
          <w:color w:val="auto"/>
          <w:sz w:val="20"/>
          <w:szCs w:val="20"/>
        </w:rPr>
        <w:t>3</w:t>
      </w:r>
      <w:r w:rsidRPr="00CE4489">
        <w:rPr>
          <w:rFonts w:ascii="Times New Roman" w:hAnsi="Times New Roman" w:cs="Times New Roman"/>
          <w:b/>
          <w:bCs/>
          <w:i w:val="0"/>
          <w:iCs w:val="0"/>
          <w:color w:val="auto"/>
          <w:sz w:val="20"/>
          <w:szCs w:val="20"/>
        </w:rPr>
        <w:fldChar w:fldCharType="end"/>
      </w:r>
      <w:r w:rsidRPr="00CE4489">
        <w:rPr>
          <w:rFonts w:ascii="Times New Roman" w:hAnsi="Times New Roman" w:cs="Times New Roman"/>
          <w:i w:val="0"/>
          <w:iCs w:val="0"/>
          <w:color w:val="auto"/>
          <w:sz w:val="20"/>
          <w:szCs w:val="20"/>
        </w:rPr>
        <w:t xml:space="preserve"> Melting curves of siRNA#1 (left) and siRNA#2 (right) AS and S strands measured over a temperature range of 20–100 °C using 0.6 M NaCl, 20 mM Tris in H</w:t>
      </w:r>
      <w:r w:rsidRPr="00CE4489">
        <w:rPr>
          <w:rFonts w:ascii="Times New Roman" w:hAnsi="Times New Roman" w:cs="Times New Roman"/>
          <w:i w:val="0"/>
          <w:iCs w:val="0"/>
          <w:color w:val="auto"/>
          <w:sz w:val="20"/>
          <w:szCs w:val="20"/>
          <w:vertAlign w:val="subscript"/>
        </w:rPr>
        <w:t>2</w:t>
      </w:r>
      <w:r w:rsidRPr="00CE4489">
        <w:rPr>
          <w:rFonts w:ascii="Times New Roman" w:hAnsi="Times New Roman" w:cs="Times New Roman"/>
          <w:i w:val="0"/>
          <w:iCs w:val="0"/>
          <w:color w:val="auto"/>
          <w:sz w:val="20"/>
          <w:szCs w:val="20"/>
        </w:rPr>
        <w:t>O at pH 7 and pH 9 as buffer</w:t>
      </w:r>
    </w:p>
    <w:p w14:paraId="19B82775" w14:textId="77777777" w:rsidR="00AD5B70" w:rsidRDefault="00AD5B70" w:rsidP="000F0B26">
      <w:pPr>
        <w:rPr>
          <w:rFonts w:ascii="Times New Roman" w:hAnsi="Times New Roman" w:cs="Times New Roman"/>
          <w:b/>
          <w:bCs/>
          <w:sz w:val="20"/>
          <w:szCs w:val="20"/>
          <w:highlight w:val="yellow"/>
        </w:rPr>
      </w:pPr>
    </w:p>
    <w:p w14:paraId="22CED2E3" w14:textId="77777777" w:rsidR="00CE4489" w:rsidRDefault="00CE4489" w:rsidP="000F0B26">
      <w:pPr>
        <w:rPr>
          <w:rFonts w:ascii="Times New Roman" w:hAnsi="Times New Roman" w:cs="Times New Roman"/>
          <w:b/>
          <w:bCs/>
          <w:sz w:val="20"/>
          <w:szCs w:val="20"/>
          <w:highlight w:val="yellow"/>
        </w:rPr>
      </w:pPr>
    </w:p>
    <w:p w14:paraId="62BA02F1" w14:textId="38CBAC4F" w:rsidR="002A5704" w:rsidRDefault="009B4627" w:rsidP="00A57698">
      <w:pPr>
        <w:spacing w:after="0"/>
        <w:rPr>
          <w:rFonts w:ascii="Times New Roman" w:hAnsi="Times New Roman" w:cs="Times New Roman"/>
          <w:noProof/>
          <w:sz w:val="20"/>
          <w:szCs w:val="20"/>
        </w:rPr>
      </w:pPr>
      <w:r>
        <w:rPr>
          <w:rFonts w:ascii="Times New Roman" w:hAnsi="Times New Roman" w:cs="Times New Roman"/>
          <w:noProof/>
          <w:sz w:val="20"/>
          <w:szCs w:val="20"/>
        </w:rPr>
        <w:drawing>
          <wp:inline distT="0" distB="0" distL="0" distR="0" wp14:anchorId="239A994A" wp14:editId="6A7F4E86">
            <wp:extent cx="5759450" cy="2115185"/>
            <wp:effectExtent l="0" t="0" r="0" b="0"/>
            <wp:docPr id="110575174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9450" cy="2115185"/>
                    </a:xfrm>
                    <a:prstGeom prst="rect">
                      <a:avLst/>
                    </a:prstGeom>
                    <a:noFill/>
                    <a:ln>
                      <a:noFill/>
                    </a:ln>
                  </pic:spPr>
                </pic:pic>
              </a:graphicData>
            </a:graphic>
          </wp:inline>
        </w:drawing>
      </w:r>
    </w:p>
    <w:p w14:paraId="5DCC806A" w14:textId="77777777" w:rsidR="00CE4489" w:rsidRDefault="00086C8C" w:rsidP="00CE4489">
      <w:pPr>
        <w:keepNext/>
      </w:pPr>
      <w:r>
        <w:rPr>
          <w:rFonts w:ascii="Times New Roman" w:hAnsi="Times New Roman" w:cs="Times New Roman"/>
          <w:noProof/>
          <w:sz w:val="20"/>
          <w:szCs w:val="20"/>
        </w:rPr>
        <w:drawing>
          <wp:inline distT="0" distB="0" distL="0" distR="0" wp14:anchorId="67B7C0CC" wp14:editId="2D5150AD">
            <wp:extent cx="5748793" cy="1452943"/>
            <wp:effectExtent l="0" t="0" r="4445" b="0"/>
            <wp:docPr id="104600468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12605" cy="1469071"/>
                    </a:xfrm>
                    <a:prstGeom prst="rect">
                      <a:avLst/>
                    </a:prstGeom>
                    <a:noFill/>
                  </pic:spPr>
                </pic:pic>
              </a:graphicData>
            </a:graphic>
          </wp:inline>
        </w:drawing>
      </w:r>
    </w:p>
    <w:p w14:paraId="4F5DF223" w14:textId="0A6968D7" w:rsidR="00086C8C" w:rsidRPr="00CE4489" w:rsidRDefault="00CE4489" w:rsidP="00CE4489">
      <w:pPr>
        <w:pStyle w:val="Caption"/>
        <w:rPr>
          <w:rFonts w:ascii="Times New Roman" w:hAnsi="Times New Roman" w:cs="Times New Roman"/>
          <w:i w:val="0"/>
          <w:iCs w:val="0"/>
          <w:color w:val="auto"/>
          <w:sz w:val="20"/>
          <w:szCs w:val="20"/>
        </w:rPr>
      </w:pPr>
      <w:r w:rsidRPr="00CE4489">
        <w:rPr>
          <w:rFonts w:ascii="Times New Roman" w:hAnsi="Times New Roman" w:cs="Times New Roman"/>
          <w:b/>
          <w:bCs/>
          <w:i w:val="0"/>
          <w:iCs w:val="0"/>
          <w:color w:val="auto"/>
          <w:sz w:val="20"/>
          <w:szCs w:val="20"/>
        </w:rPr>
        <w:t>Fig. S</w:t>
      </w:r>
      <w:r w:rsidRPr="00CE4489">
        <w:rPr>
          <w:rFonts w:ascii="Times New Roman" w:hAnsi="Times New Roman" w:cs="Times New Roman"/>
          <w:b/>
          <w:bCs/>
          <w:i w:val="0"/>
          <w:iCs w:val="0"/>
          <w:color w:val="auto"/>
          <w:sz w:val="20"/>
          <w:szCs w:val="20"/>
        </w:rPr>
        <w:fldChar w:fldCharType="begin"/>
      </w:r>
      <w:r w:rsidRPr="00CE4489">
        <w:rPr>
          <w:rFonts w:ascii="Times New Roman" w:hAnsi="Times New Roman" w:cs="Times New Roman"/>
          <w:b/>
          <w:bCs/>
          <w:i w:val="0"/>
          <w:iCs w:val="0"/>
          <w:color w:val="auto"/>
          <w:sz w:val="20"/>
          <w:szCs w:val="20"/>
        </w:rPr>
        <w:instrText xml:space="preserve"> SEQ Fig. \* ARABIC </w:instrText>
      </w:r>
      <w:r w:rsidRPr="00CE4489">
        <w:rPr>
          <w:rFonts w:ascii="Times New Roman" w:hAnsi="Times New Roman" w:cs="Times New Roman"/>
          <w:b/>
          <w:bCs/>
          <w:i w:val="0"/>
          <w:iCs w:val="0"/>
          <w:color w:val="auto"/>
          <w:sz w:val="20"/>
          <w:szCs w:val="20"/>
        </w:rPr>
        <w:fldChar w:fldCharType="separate"/>
      </w:r>
      <w:r w:rsidR="005B1E57">
        <w:rPr>
          <w:rFonts w:ascii="Times New Roman" w:hAnsi="Times New Roman" w:cs="Times New Roman"/>
          <w:b/>
          <w:bCs/>
          <w:i w:val="0"/>
          <w:iCs w:val="0"/>
          <w:noProof/>
          <w:color w:val="auto"/>
          <w:sz w:val="20"/>
          <w:szCs w:val="20"/>
        </w:rPr>
        <w:t>4</w:t>
      </w:r>
      <w:r w:rsidRPr="00CE4489">
        <w:rPr>
          <w:rFonts w:ascii="Times New Roman" w:hAnsi="Times New Roman" w:cs="Times New Roman"/>
          <w:b/>
          <w:bCs/>
          <w:i w:val="0"/>
          <w:iCs w:val="0"/>
          <w:color w:val="auto"/>
          <w:sz w:val="20"/>
          <w:szCs w:val="20"/>
        </w:rPr>
        <w:fldChar w:fldCharType="end"/>
      </w:r>
      <w:r w:rsidRPr="00CE4489">
        <w:rPr>
          <w:rFonts w:ascii="Times New Roman" w:hAnsi="Times New Roman" w:cs="Times New Roman"/>
          <w:i w:val="0"/>
          <w:iCs w:val="0"/>
          <w:color w:val="auto"/>
          <w:sz w:val="20"/>
          <w:szCs w:val="20"/>
        </w:rPr>
        <w:t xml:space="preserve"> Example MS/MS spectrum for siRNA#1 AS strand (obtained by isolating charge state </w:t>
      </w:r>
      <w:r w:rsidRPr="00CE4489">
        <w:rPr>
          <w:rFonts w:ascii="Times New Roman" w:hAnsi="Times New Roman" w:cs="Times New Roman"/>
          <w:color w:val="auto"/>
          <w:sz w:val="20"/>
          <w:szCs w:val="20"/>
        </w:rPr>
        <w:t>z</w:t>
      </w:r>
      <w:r w:rsidRPr="00CE4489">
        <w:rPr>
          <w:rFonts w:ascii="Times New Roman" w:hAnsi="Times New Roman" w:cs="Times New Roman"/>
          <w:i w:val="0"/>
          <w:iCs w:val="0"/>
          <w:color w:val="auto"/>
          <w:sz w:val="20"/>
          <w:szCs w:val="20"/>
        </w:rPr>
        <w:t> = </w:t>
      </w:r>
      <w:r w:rsidR="002E7BCE">
        <w:rPr>
          <w:rFonts w:ascii="Times New Roman" w:hAnsi="Times New Roman" w:cs="Times New Roman"/>
          <w:i w:val="0"/>
          <w:iCs w:val="0"/>
          <w:color w:val="auto"/>
          <w:sz w:val="20"/>
          <w:szCs w:val="20"/>
        </w:rPr>
        <w:t>−</w:t>
      </w:r>
      <w:r w:rsidRPr="00CE4489">
        <w:rPr>
          <w:rFonts w:ascii="Times New Roman" w:hAnsi="Times New Roman" w:cs="Times New Roman"/>
          <w:i w:val="0"/>
          <w:iCs w:val="0"/>
          <w:color w:val="auto"/>
          <w:sz w:val="20"/>
          <w:szCs w:val="20"/>
        </w:rPr>
        <w:t xml:space="preserve">8 at </w:t>
      </w:r>
      <w:r w:rsidRPr="00CE4489">
        <w:rPr>
          <w:rFonts w:ascii="Times New Roman" w:hAnsi="Times New Roman" w:cs="Times New Roman"/>
          <w:color w:val="auto"/>
          <w:sz w:val="20"/>
          <w:szCs w:val="20"/>
        </w:rPr>
        <w:t>m/z</w:t>
      </w:r>
      <w:r w:rsidR="00CC2841">
        <w:rPr>
          <w:rFonts w:ascii="Times New Roman" w:hAnsi="Times New Roman" w:cs="Times New Roman"/>
          <w:i w:val="0"/>
          <w:iCs w:val="0"/>
          <w:color w:val="auto"/>
          <w:sz w:val="20"/>
          <w:szCs w:val="20"/>
        </w:rPr>
        <w:t> </w:t>
      </w:r>
      <w:r w:rsidRPr="00CE4489">
        <w:rPr>
          <w:rFonts w:ascii="Times New Roman" w:hAnsi="Times New Roman" w:cs="Times New Roman"/>
          <w:i w:val="0"/>
          <w:iCs w:val="0"/>
          <w:color w:val="auto"/>
          <w:sz w:val="20"/>
          <w:szCs w:val="20"/>
        </w:rPr>
        <w:t>788 and applying 35 V to generate ladder type fragments) and visualization of the sequence coverage</w:t>
      </w:r>
    </w:p>
    <w:p w14:paraId="4EEF014B" w14:textId="5980DD04" w:rsidR="00107CFA" w:rsidRDefault="00107CFA">
      <w:pPr>
        <w:rPr>
          <w:rFonts w:ascii="Times New Roman" w:hAnsi="Times New Roman" w:cs="Times New Roman"/>
          <w:sz w:val="20"/>
          <w:szCs w:val="20"/>
        </w:rPr>
      </w:pPr>
      <w:r>
        <w:rPr>
          <w:rFonts w:ascii="Times New Roman" w:hAnsi="Times New Roman" w:cs="Times New Roman"/>
          <w:sz w:val="20"/>
          <w:szCs w:val="20"/>
        </w:rPr>
        <w:br w:type="page"/>
      </w:r>
    </w:p>
    <w:p w14:paraId="3BACCDF0" w14:textId="06EE245C" w:rsidR="001A0D23" w:rsidRDefault="001A0D23" w:rsidP="000F0B26">
      <w:pPr>
        <w:rPr>
          <w:rFonts w:ascii="Times New Roman" w:hAnsi="Times New Roman" w:cs="Times New Roman"/>
          <w:sz w:val="20"/>
          <w:szCs w:val="20"/>
        </w:rPr>
      </w:pPr>
    </w:p>
    <w:p w14:paraId="4D5185E5" w14:textId="0E7B5E1B" w:rsidR="00CE4489" w:rsidRDefault="004E72F6" w:rsidP="00CE4489">
      <w:pPr>
        <w:keepNext/>
        <w:jc w:val="center"/>
      </w:pPr>
      <w:r>
        <w:rPr>
          <w:noProof/>
        </w:rPr>
        <w:drawing>
          <wp:inline distT="0" distB="0" distL="0" distR="0" wp14:anchorId="6340F190" wp14:editId="73920514">
            <wp:extent cx="3011805" cy="3267710"/>
            <wp:effectExtent l="0" t="0" r="0" b="8890"/>
            <wp:docPr id="262044676" name="Grafik 1" descr="Ein Bild, das Screenshot, Dunkelheit, Schwarz,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044676" name="Grafik 1" descr="Ein Bild, das Screenshot, Dunkelheit, Schwarz, Design enthält.&#10;&#10;KI-generierte Inhalte können fehlerhaft sei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11805" cy="3267710"/>
                    </a:xfrm>
                    <a:prstGeom prst="rect">
                      <a:avLst/>
                    </a:prstGeom>
                    <a:noFill/>
                  </pic:spPr>
                </pic:pic>
              </a:graphicData>
            </a:graphic>
          </wp:inline>
        </w:drawing>
      </w:r>
    </w:p>
    <w:p w14:paraId="4A498E1F" w14:textId="3D7D72C6" w:rsidR="002A29D8" w:rsidRPr="00851552" w:rsidRDefault="00CE4489" w:rsidP="00CE4489">
      <w:pPr>
        <w:pStyle w:val="Caption"/>
        <w:jc w:val="both"/>
        <w:rPr>
          <w:rFonts w:ascii="Times New Roman" w:hAnsi="Times New Roman" w:cs="Times New Roman"/>
          <w:i w:val="0"/>
          <w:iCs w:val="0"/>
          <w:color w:val="auto"/>
          <w:sz w:val="22"/>
          <w:szCs w:val="22"/>
        </w:rPr>
      </w:pPr>
      <w:r w:rsidRPr="00CE4489">
        <w:rPr>
          <w:rFonts w:ascii="Times New Roman" w:hAnsi="Times New Roman" w:cs="Times New Roman"/>
          <w:b/>
          <w:bCs/>
          <w:i w:val="0"/>
          <w:iCs w:val="0"/>
          <w:color w:val="auto"/>
          <w:sz w:val="20"/>
          <w:szCs w:val="20"/>
        </w:rPr>
        <w:t>Fig. S</w:t>
      </w:r>
      <w:r w:rsidRPr="00CE4489">
        <w:rPr>
          <w:rFonts w:ascii="Times New Roman" w:hAnsi="Times New Roman" w:cs="Times New Roman"/>
          <w:b/>
          <w:bCs/>
          <w:i w:val="0"/>
          <w:iCs w:val="0"/>
          <w:color w:val="auto"/>
          <w:sz w:val="20"/>
          <w:szCs w:val="20"/>
        </w:rPr>
        <w:fldChar w:fldCharType="begin"/>
      </w:r>
      <w:r w:rsidRPr="00CE4489">
        <w:rPr>
          <w:rFonts w:ascii="Times New Roman" w:hAnsi="Times New Roman" w:cs="Times New Roman"/>
          <w:b/>
          <w:bCs/>
          <w:i w:val="0"/>
          <w:iCs w:val="0"/>
          <w:color w:val="auto"/>
          <w:sz w:val="20"/>
          <w:szCs w:val="20"/>
        </w:rPr>
        <w:instrText xml:space="preserve"> SEQ Fig. \* ARABIC </w:instrText>
      </w:r>
      <w:r w:rsidRPr="00CE4489">
        <w:rPr>
          <w:rFonts w:ascii="Times New Roman" w:hAnsi="Times New Roman" w:cs="Times New Roman"/>
          <w:b/>
          <w:bCs/>
          <w:i w:val="0"/>
          <w:iCs w:val="0"/>
          <w:color w:val="auto"/>
          <w:sz w:val="20"/>
          <w:szCs w:val="20"/>
        </w:rPr>
        <w:fldChar w:fldCharType="separate"/>
      </w:r>
      <w:r w:rsidR="005B1E57">
        <w:rPr>
          <w:rFonts w:ascii="Times New Roman" w:hAnsi="Times New Roman" w:cs="Times New Roman"/>
          <w:b/>
          <w:bCs/>
          <w:i w:val="0"/>
          <w:iCs w:val="0"/>
          <w:noProof/>
          <w:color w:val="auto"/>
          <w:sz w:val="20"/>
          <w:szCs w:val="20"/>
        </w:rPr>
        <w:t>5</w:t>
      </w:r>
      <w:r w:rsidRPr="00CE4489">
        <w:rPr>
          <w:rFonts w:ascii="Times New Roman" w:hAnsi="Times New Roman" w:cs="Times New Roman"/>
          <w:b/>
          <w:bCs/>
          <w:i w:val="0"/>
          <w:iCs w:val="0"/>
          <w:color w:val="auto"/>
          <w:sz w:val="20"/>
          <w:szCs w:val="20"/>
        </w:rPr>
        <w:fldChar w:fldCharType="end"/>
      </w:r>
      <w:r w:rsidR="00405225" w:rsidRPr="00A7001B">
        <w:rPr>
          <w:rFonts w:ascii="Times New Roman" w:hAnsi="Times New Roman" w:cs="Times New Roman"/>
          <w:b/>
          <w:bCs/>
          <w:i w:val="0"/>
          <w:iCs w:val="0"/>
          <w:color w:val="auto"/>
          <w:sz w:val="20"/>
          <w:szCs w:val="20"/>
        </w:rPr>
        <w:t xml:space="preserve"> </w:t>
      </w:r>
      <w:r w:rsidR="00EF646D" w:rsidRPr="00EF646D">
        <w:rPr>
          <w:rFonts w:ascii="Times New Roman" w:hAnsi="Times New Roman" w:cs="Times New Roman"/>
          <w:i w:val="0"/>
          <w:iCs w:val="0"/>
          <w:color w:val="auto"/>
          <w:sz w:val="20"/>
          <w:szCs w:val="20"/>
        </w:rPr>
        <w:t>Mobilograms</w:t>
      </w:r>
      <w:r w:rsidR="00A7001B" w:rsidRPr="00851552">
        <w:rPr>
          <w:rFonts w:ascii="Times New Roman" w:hAnsi="Times New Roman" w:cs="Times New Roman"/>
          <w:i w:val="0"/>
          <w:iCs w:val="0"/>
          <w:color w:val="auto"/>
          <w:sz w:val="20"/>
          <w:szCs w:val="20"/>
        </w:rPr>
        <w:t xml:space="preserve"> of the siRNA#</w:t>
      </w:r>
      <w:r w:rsidR="00B76714">
        <w:rPr>
          <w:rFonts w:ascii="Times New Roman" w:hAnsi="Times New Roman" w:cs="Times New Roman"/>
          <w:i w:val="0"/>
          <w:iCs w:val="0"/>
          <w:color w:val="auto"/>
          <w:sz w:val="20"/>
          <w:szCs w:val="20"/>
        </w:rPr>
        <w:t>2</w:t>
      </w:r>
      <w:r w:rsidR="00021FE3">
        <w:rPr>
          <w:rFonts w:ascii="Times New Roman" w:hAnsi="Times New Roman" w:cs="Times New Roman"/>
          <w:i w:val="0"/>
          <w:iCs w:val="0"/>
          <w:color w:val="auto"/>
          <w:sz w:val="20"/>
          <w:szCs w:val="20"/>
        </w:rPr>
        <w:t xml:space="preserve"> single strand fragments</w:t>
      </w:r>
      <w:r w:rsidR="00A7001B" w:rsidRPr="006C27B7">
        <w:rPr>
          <w:rFonts w:ascii="Times New Roman" w:hAnsi="Times New Roman" w:cs="Times New Roman"/>
          <w:i w:val="0"/>
          <w:iCs w:val="0"/>
          <w:color w:val="auto"/>
          <w:sz w:val="20"/>
          <w:szCs w:val="20"/>
        </w:rPr>
        <w:t xml:space="preserve">. </w:t>
      </w:r>
      <w:r w:rsidR="000C3C1A">
        <w:rPr>
          <w:rFonts w:ascii="Times New Roman" w:hAnsi="Times New Roman" w:cs="Times New Roman"/>
          <w:i w:val="0"/>
          <w:iCs w:val="0"/>
          <w:color w:val="auto"/>
          <w:sz w:val="20"/>
          <w:szCs w:val="20"/>
        </w:rPr>
        <w:t xml:space="preserve">Antisense </w:t>
      </w:r>
      <w:r w:rsidR="0081368A">
        <w:rPr>
          <w:rFonts w:ascii="Times New Roman" w:hAnsi="Times New Roman" w:cs="Times New Roman"/>
          <w:i w:val="0"/>
          <w:iCs w:val="0"/>
          <w:color w:val="auto"/>
          <w:sz w:val="20"/>
          <w:szCs w:val="20"/>
        </w:rPr>
        <w:t xml:space="preserve">strand </w:t>
      </w:r>
      <w:r w:rsidR="000C3C1A">
        <w:rPr>
          <w:rFonts w:ascii="Times New Roman" w:hAnsi="Times New Roman" w:cs="Times New Roman"/>
          <w:i w:val="0"/>
          <w:iCs w:val="0"/>
          <w:color w:val="auto"/>
          <w:sz w:val="20"/>
          <w:szCs w:val="20"/>
        </w:rPr>
        <w:t xml:space="preserve">(top): </w:t>
      </w:r>
      <w:r w:rsidR="0081368A">
        <w:rPr>
          <w:rFonts w:ascii="Times New Roman" w:hAnsi="Times New Roman" w:cs="Times New Roman"/>
          <w:i w:val="0"/>
          <w:iCs w:val="0"/>
          <w:color w:val="auto"/>
          <w:sz w:val="20"/>
          <w:szCs w:val="20"/>
        </w:rPr>
        <w:t>Mobilogram</w:t>
      </w:r>
      <w:r w:rsidR="0081368A" w:rsidRPr="00851552">
        <w:rPr>
          <w:rFonts w:ascii="Times New Roman" w:hAnsi="Times New Roman" w:cs="Times New Roman"/>
          <w:i w:val="0"/>
          <w:iCs w:val="0"/>
          <w:color w:val="auto"/>
          <w:sz w:val="20"/>
          <w:szCs w:val="20"/>
        </w:rPr>
        <w:t xml:space="preserve"> </w:t>
      </w:r>
      <w:r w:rsidR="00A7001B" w:rsidRPr="00851552">
        <w:rPr>
          <w:rFonts w:ascii="Times New Roman" w:hAnsi="Times New Roman" w:cs="Times New Roman"/>
          <w:i w:val="0"/>
          <w:iCs w:val="0"/>
          <w:color w:val="auto"/>
          <w:sz w:val="20"/>
          <w:szCs w:val="20"/>
        </w:rPr>
        <w:t xml:space="preserve">of the terminal </w:t>
      </w:r>
      <w:r w:rsidR="009B3E77">
        <w:rPr>
          <w:rFonts w:ascii="Times New Roman" w:hAnsi="Times New Roman" w:cs="Times New Roman"/>
          <w:i w:val="0"/>
          <w:iCs w:val="0"/>
          <w:color w:val="auto"/>
          <w:sz w:val="20"/>
          <w:szCs w:val="20"/>
        </w:rPr>
        <w:t>4</w:t>
      </w:r>
      <w:r w:rsidR="00021FA7" w:rsidRPr="00851552">
        <w:rPr>
          <w:rFonts w:ascii="Times New Roman" w:hAnsi="Times New Roman" w:cs="Times New Roman"/>
          <w:i w:val="0"/>
          <w:iCs w:val="0"/>
          <w:color w:val="auto"/>
          <w:sz w:val="20"/>
          <w:szCs w:val="20"/>
        </w:rPr>
        <w:noBreakHyphen/>
      </w:r>
      <w:r w:rsidR="00A7001B" w:rsidRPr="00851552">
        <w:rPr>
          <w:rFonts w:ascii="Times New Roman" w:hAnsi="Times New Roman" w:cs="Times New Roman"/>
          <w:i w:val="0"/>
          <w:iCs w:val="0"/>
          <w:color w:val="auto"/>
          <w:sz w:val="20"/>
          <w:szCs w:val="20"/>
        </w:rPr>
        <w:t xml:space="preserve">mer fragments from the </w:t>
      </w:r>
      <w:r w:rsidR="00021FE3">
        <w:rPr>
          <w:rFonts w:ascii="Times New Roman" w:hAnsi="Times New Roman" w:cs="Times New Roman"/>
          <w:i w:val="0"/>
          <w:iCs w:val="0"/>
          <w:color w:val="auto"/>
          <w:sz w:val="20"/>
          <w:szCs w:val="20"/>
        </w:rPr>
        <w:t>5</w:t>
      </w:r>
      <w:r w:rsidR="00A7001B" w:rsidRPr="00851552">
        <w:rPr>
          <w:rFonts w:ascii="Times New Roman" w:hAnsi="Times New Roman" w:cs="Times New Roman"/>
          <w:i w:val="0"/>
          <w:iCs w:val="0"/>
          <w:color w:val="auto"/>
          <w:sz w:val="20"/>
          <w:szCs w:val="20"/>
        </w:rPr>
        <w:t>ʹ end (</w:t>
      </w:r>
      <w:r w:rsidR="009B3E77">
        <w:rPr>
          <w:rFonts w:ascii="Times New Roman" w:hAnsi="Times New Roman" w:cs="Times New Roman"/>
          <w:i w:val="0"/>
          <w:iCs w:val="0"/>
          <w:color w:val="auto"/>
          <w:sz w:val="20"/>
          <w:szCs w:val="20"/>
        </w:rPr>
        <w:t>a-B</w:t>
      </w:r>
      <w:r w:rsidR="009B3E77" w:rsidRPr="00851552">
        <w:rPr>
          <w:rFonts w:ascii="Times New Roman" w:hAnsi="Times New Roman" w:cs="Times New Roman"/>
          <w:i w:val="0"/>
          <w:iCs w:val="0"/>
          <w:color w:val="auto"/>
          <w:sz w:val="20"/>
          <w:szCs w:val="20"/>
          <w:vertAlign w:val="subscript"/>
        </w:rPr>
        <w:t>4</w:t>
      </w:r>
      <w:r w:rsidR="00A7001B" w:rsidRPr="00851552">
        <w:rPr>
          <w:rFonts w:ascii="Times New Roman" w:hAnsi="Times New Roman" w:cs="Times New Roman"/>
          <w:i w:val="0"/>
          <w:iCs w:val="0"/>
          <w:color w:val="auto"/>
          <w:sz w:val="20"/>
          <w:szCs w:val="20"/>
          <w:vertAlign w:val="superscript"/>
        </w:rPr>
        <w:t>2</w:t>
      </w:r>
      <w:r w:rsidR="00A21569">
        <w:rPr>
          <w:rFonts w:ascii="Times New Roman" w:hAnsi="Times New Roman" w:cs="Times New Roman"/>
          <w:i w:val="0"/>
          <w:iCs w:val="0"/>
          <w:color w:val="auto"/>
          <w:sz w:val="20"/>
          <w:szCs w:val="20"/>
          <w:vertAlign w:val="superscript"/>
        </w:rPr>
        <w:t>−</w:t>
      </w:r>
      <w:r w:rsidR="00A7001B" w:rsidRPr="00851552">
        <w:rPr>
          <w:rFonts w:ascii="Times New Roman" w:hAnsi="Times New Roman" w:cs="Times New Roman"/>
          <w:i w:val="0"/>
          <w:iCs w:val="0"/>
          <w:color w:val="auto"/>
          <w:sz w:val="20"/>
          <w:szCs w:val="20"/>
        </w:rPr>
        <w:t xml:space="preserve">) is shown on the left and </w:t>
      </w:r>
      <w:r w:rsidR="0000279B">
        <w:rPr>
          <w:rFonts w:ascii="Times New Roman" w:hAnsi="Times New Roman" w:cs="Times New Roman"/>
          <w:i w:val="0"/>
          <w:iCs w:val="0"/>
          <w:color w:val="auto"/>
          <w:sz w:val="20"/>
          <w:szCs w:val="20"/>
        </w:rPr>
        <w:t xml:space="preserve">of the </w:t>
      </w:r>
      <w:r w:rsidR="00426D7F">
        <w:rPr>
          <w:rFonts w:ascii="Times New Roman" w:hAnsi="Times New Roman" w:cs="Times New Roman"/>
          <w:i w:val="0"/>
          <w:iCs w:val="0"/>
          <w:color w:val="auto"/>
          <w:sz w:val="20"/>
          <w:szCs w:val="20"/>
        </w:rPr>
        <w:t>5</w:t>
      </w:r>
      <w:r w:rsidR="00426D7F">
        <w:rPr>
          <w:rFonts w:ascii="Times New Roman" w:hAnsi="Times New Roman" w:cs="Times New Roman"/>
          <w:i w:val="0"/>
          <w:iCs w:val="0"/>
          <w:color w:val="auto"/>
          <w:sz w:val="20"/>
          <w:szCs w:val="20"/>
        </w:rPr>
        <w:noBreakHyphen/>
        <w:t xml:space="preserve">mer fragment </w:t>
      </w:r>
      <w:r w:rsidR="00A7001B" w:rsidRPr="006C27B7">
        <w:rPr>
          <w:rFonts w:ascii="Times New Roman" w:hAnsi="Times New Roman" w:cs="Times New Roman"/>
          <w:i w:val="0"/>
          <w:iCs w:val="0"/>
          <w:color w:val="auto"/>
          <w:sz w:val="20"/>
          <w:szCs w:val="20"/>
        </w:rPr>
        <w:t xml:space="preserve">from the </w:t>
      </w:r>
      <w:r w:rsidR="00021FE3">
        <w:rPr>
          <w:rFonts w:ascii="Times New Roman" w:hAnsi="Times New Roman" w:cs="Times New Roman"/>
          <w:i w:val="0"/>
          <w:iCs w:val="0"/>
          <w:color w:val="auto"/>
          <w:sz w:val="20"/>
          <w:szCs w:val="20"/>
        </w:rPr>
        <w:t>3</w:t>
      </w:r>
      <w:r w:rsidR="00A7001B" w:rsidRPr="00851552">
        <w:rPr>
          <w:rFonts w:ascii="Times New Roman" w:hAnsi="Times New Roman" w:cs="Times New Roman"/>
          <w:i w:val="0"/>
          <w:iCs w:val="0"/>
          <w:color w:val="auto"/>
          <w:sz w:val="20"/>
          <w:szCs w:val="20"/>
        </w:rPr>
        <w:t>ʹ end (w</w:t>
      </w:r>
      <w:r w:rsidR="00A7001B" w:rsidRPr="00851552">
        <w:rPr>
          <w:rFonts w:ascii="Times New Roman" w:hAnsi="Times New Roman" w:cs="Times New Roman"/>
          <w:i w:val="0"/>
          <w:iCs w:val="0"/>
          <w:color w:val="auto"/>
          <w:sz w:val="20"/>
          <w:szCs w:val="20"/>
          <w:vertAlign w:val="subscript"/>
        </w:rPr>
        <w:t>5</w:t>
      </w:r>
      <w:r w:rsidR="00A7001B" w:rsidRPr="00851552">
        <w:rPr>
          <w:rFonts w:ascii="Times New Roman" w:hAnsi="Times New Roman" w:cs="Times New Roman"/>
          <w:i w:val="0"/>
          <w:iCs w:val="0"/>
          <w:color w:val="auto"/>
          <w:sz w:val="20"/>
          <w:szCs w:val="20"/>
          <w:vertAlign w:val="superscript"/>
        </w:rPr>
        <w:t>3</w:t>
      </w:r>
      <w:r w:rsidR="002E7BCE">
        <w:rPr>
          <w:rFonts w:ascii="Times New Roman" w:hAnsi="Times New Roman" w:cs="Times New Roman"/>
          <w:i w:val="0"/>
          <w:iCs w:val="0"/>
          <w:color w:val="auto"/>
          <w:sz w:val="20"/>
          <w:szCs w:val="20"/>
          <w:vertAlign w:val="superscript"/>
        </w:rPr>
        <w:t>−</w:t>
      </w:r>
      <w:r w:rsidR="00A7001B" w:rsidRPr="00851552">
        <w:rPr>
          <w:rFonts w:ascii="Times New Roman" w:hAnsi="Times New Roman" w:cs="Times New Roman"/>
          <w:i w:val="0"/>
          <w:iCs w:val="0"/>
          <w:color w:val="auto"/>
          <w:sz w:val="20"/>
          <w:szCs w:val="20"/>
        </w:rPr>
        <w:t xml:space="preserve">) on the right side. </w:t>
      </w:r>
      <w:r w:rsidR="0000279B">
        <w:rPr>
          <w:rFonts w:ascii="Times New Roman" w:hAnsi="Times New Roman" w:cs="Times New Roman"/>
          <w:i w:val="0"/>
          <w:iCs w:val="0"/>
          <w:color w:val="auto"/>
          <w:sz w:val="20"/>
          <w:szCs w:val="20"/>
        </w:rPr>
        <w:t xml:space="preserve">Sense </w:t>
      </w:r>
      <w:r w:rsidR="0081368A">
        <w:rPr>
          <w:rFonts w:ascii="Times New Roman" w:hAnsi="Times New Roman" w:cs="Times New Roman"/>
          <w:i w:val="0"/>
          <w:iCs w:val="0"/>
          <w:color w:val="auto"/>
          <w:sz w:val="20"/>
          <w:szCs w:val="20"/>
        </w:rPr>
        <w:t xml:space="preserve">strand </w:t>
      </w:r>
      <w:r w:rsidR="0000279B">
        <w:rPr>
          <w:rFonts w:ascii="Times New Roman" w:hAnsi="Times New Roman" w:cs="Times New Roman"/>
          <w:i w:val="0"/>
          <w:iCs w:val="0"/>
          <w:color w:val="auto"/>
          <w:sz w:val="20"/>
          <w:szCs w:val="20"/>
        </w:rPr>
        <w:t xml:space="preserve">(bottom): </w:t>
      </w:r>
      <w:r w:rsidR="0081368A">
        <w:rPr>
          <w:rFonts w:ascii="Times New Roman" w:hAnsi="Times New Roman" w:cs="Times New Roman"/>
          <w:i w:val="0"/>
          <w:iCs w:val="0"/>
          <w:color w:val="auto"/>
          <w:sz w:val="20"/>
          <w:szCs w:val="20"/>
        </w:rPr>
        <w:t>Mobilogram</w:t>
      </w:r>
      <w:r w:rsidR="0081368A" w:rsidRPr="006C27B7">
        <w:rPr>
          <w:rFonts w:ascii="Times New Roman" w:hAnsi="Times New Roman" w:cs="Times New Roman"/>
          <w:i w:val="0"/>
          <w:iCs w:val="0"/>
          <w:color w:val="auto"/>
          <w:sz w:val="20"/>
          <w:szCs w:val="20"/>
        </w:rPr>
        <w:t xml:space="preserve"> </w:t>
      </w:r>
      <w:r w:rsidR="00A7001B" w:rsidRPr="006C27B7">
        <w:rPr>
          <w:rFonts w:ascii="Times New Roman" w:hAnsi="Times New Roman" w:cs="Times New Roman"/>
          <w:i w:val="0"/>
          <w:iCs w:val="0"/>
          <w:color w:val="auto"/>
          <w:sz w:val="20"/>
          <w:szCs w:val="20"/>
        </w:rPr>
        <w:t xml:space="preserve">of the terminal fragment containing the GalNAc cluster from the </w:t>
      </w:r>
      <w:r w:rsidR="003B15F5">
        <w:rPr>
          <w:rFonts w:ascii="Times New Roman" w:hAnsi="Times New Roman" w:cs="Times New Roman"/>
          <w:i w:val="0"/>
          <w:iCs w:val="0"/>
          <w:color w:val="auto"/>
          <w:sz w:val="20"/>
          <w:szCs w:val="20"/>
        </w:rPr>
        <w:t>5</w:t>
      </w:r>
      <w:r w:rsidR="00A7001B" w:rsidRPr="00851552">
        <w:rPr>
          <w:rFonts w:ascii="Times New Roman" w:hAnsi="Times New Roman" w:cs="Times New Roman"/>
          <w:i w:val="0"/>
          <w:iCs w:val="0"/>
          <w:color w:val="auto"/>
          <w:sz w:val="20"/>
          <w:szCs w:val="20"/>
        </w:rPr>
        <w:t>ʹ end (c</w:t>
      </w:r>
      <w:r w:rsidR="00A7001B" w:rsidRPr="00851552">
        <w:rPr>
          <w:rFonts w:ascii="Times New Roman" w:hAnsi="Times New Roman" w:cs="Times New Roman"/>
          <w:i w:val="0"/>
          <w:iCs w:val="0"/>
          <w:color w:val="auto"/>
          <w:sz w:val="20"/>
          <w:szCs w:val="20"/>
          <w:vertAlign w:val="subscript"/>
        </w:rPr>
        <w:t>1</w:t>
      </w:r>
      <w:r w:rsidR="00A7001B" w:rsidRPr="00851552">
        <w:rPr>
          <w:rFonts w:ascii="Times New Roman" w:hAnsi="Times New Roman" w:cs="Times New Roman"/>
          <w:i w:val="0"/>
          <w:iCs w:val="0"/>
          <w:color w:val="auto"/>
          <w:sz w:val="20"/>
          <w:szCs w:val="20"/>
          <w:vertAlign w:val="superscript"/>
        </w:rPr>
        <w:t>3</w:t>
      </w:r>
      <w:r w:rsidR="002E7BCE">
        <w:rPr>
          <w:rFonts w:ascii="Times New Roman" w:hAnsi="Times New Roman" w:cs="Times New Roman"/>
          <w:i w:val="0"/>
          <w:iCs w:val="0"/>
          <w:color w:val="auto"/>
          <w:sz w:val="20"/>
          <w:szCs w:val="20"/>
          <w:vertAlign w:val="superscript"/>
        </w:rPr>
        <w:t>−</w:t>
      </w:r>
      <w:r w:rsidR="00A7001B" w:rsidRPr="00851552">
        <w:rPr>
          <w:rFonts w:ascii="Times New Roman" w:hAnsi="Times New Roman" w:cs="Times New Roman"/>
          <w:i w:val="0"/>
          <w:iCs w:val="0"/>
          <w:color w:val="auto"/>
          <w:sz w:val="20"/>
          <w:szCs w:val="20"/>
        </w:rPr>
        <w:t xml:space="preserve">) is shown on the left and </w:t>
      </w:r>
      <w:r w:rsidR="00AC010C">
        <w:rPr>
          <w:rFonts w:ascii="Times New Roman" w:hAnsi="Times New Roman" w:cs="Times New Roman"/>
          <w:i w:val="0"/>
          <w:iCs w:val="0"/>
          <w:color w:val="auto"/>
          <w:sz w:val="20"/>
          <w:szCs w:val="20"/>
        </w:rPr>
        <w:t xml:space="preserve">of the </w:t>
      </w:r>
      <w:r w:rsidR="000402AD">
        <w:rPr>
          <w:rFonts w:ascii="Times New Roman" w:hAnsi="Times New Roman" w:cs="Times New Roman"/>
          <w:i w:val="0"/>
          <w:iCs w:val="0"/>
          <w:color w:val="auto"/>
          <w:sz w:val="20"/>
          <w:szCs w:val="20"/>
        </w:rPr>
        <w:t>4</w:t>
      </w:r>
      <w:r w:rsidR="000402AD">
        <w:rPr>
          <w:rFonts w:ascii="Times New Roman" w:hAnsi="Times New Roman" w:cs="Times New Roman"/>
          <w:i w:val="0"/>
          <w:iCs w:val="0"/>
          <w:color w:val="auto"/>
          <w:sz w:val="20"/>
          <w:szCs w:val="20"/>
        </w:rPr>
        <w:noBreakHyphen/>
        <w:t>mer</w:t>
      </w:r>
      <w:r w:rsidR="00A7001B" w:rsidRPr="006C27B7">
        <w:rPr>
          <w:rFonts w:ascii="Times New Roman" w:hAnsi="Times New Roman" w:cs="Times New Roman"/>
          <w:i w:val="0"/>
          <w:iCs w:val="0"/>
          <w:color w:val="auto"/>
          <w:sz w:val="20"/>
          <w:szCs w:val="20"/>
        </w:rPr>
        <w:t xml:space="preserve"> fragment from the </w:t>
      </w:r>
      <w:r w:rsidR="003B15F5">
        <w:rPr>
          <w:rFonts w:ascii="Times New Roman" w:hAnsi="Times New Roman" w:cs="Times New Roman"/>
          <w:i w:val="0"/>
          <w:iCs w:val="0"/>
          <w:color w:val="auto"/>
          <w:sz w:val="20"/>
          <w:szCs w:val="20"/>
        </w:rPr>
        <w:t>3</w:t>
      </w:r>
      <w:r w:rsidR="00A7001B" w:rsidRPr="00851552">
        <w:rPr>
          <w:rFonts w:ascii="Times New Roman" w:hAnsi="Times New Roman" w:cs="Times New Roman"/>
          <w:i w:val="0"/>
          <w:iCs w:val="0"/>
          <w:color w:val="auto"/>
          <w:sz w:val="20"/>
          <w:szCs w:val="20"/>
        </w:rPr>
        <w:t>ʹ end (w</w:t>
      </w:r>
      <w:r w:rsidR="00A7001B" w:rsidRPr="00851552">
        <w:rPr>
          <w:rFonts w:ascii="Times New Roman" w:hAnsi="Times New Roman" w:cs="Times New Roman"/>
          <w:i w:val="0"/>
          <w:iCs w:val="0"/>
          <w:color w:val="auto"/>
          <w:sz w:val="20"/>
          <w:szCs w:val="20"/>
          <w:vertAlign w:val="subscript"/>
        </w:rPr>
        <w:t>3</w:t>
      </w:r>
      <w:r w:rsidR="00A7001B" w:rsidRPr="00851552">
        <w:rPr>
          <w:rFonts w:ascii="Times New Roman" w:hAnsi="Times New Roman" w:cs="Times New Roman"/>
          <w:i w:val="0"/>
          <w:iCs w:val="0"/>
          <w:color w:val="auto"/>
          <w:sz w:val="20"/>
          <w:szCs w:val="20"/>
          <w:vertAlign w:val="superscript"/>
        </w:rPr>
        <w:t>2</w:t>
      </w:r>
      <w:r w:rsidR="002E7BCE">
        <w:rPr>
          <w:rFonts w:ascii="Times New Roman" w:hAnsi="Times New Roman" w:cs="Times New Roman"/>
          <w:i w:val="0"/>
          <w:iCs w:val="0"/>
          <w:color w:val="auto"/>
          <w:sz w:val="20"/>
          <w:szCs w:val="20"/>
          <w:vertAlign w:val="superscript"/>
        </w:rPr>
        <w:t>−</w:t>
      </w:r>
      <w:r w:rsidR="00A7001B" w:rsidRPr="00851552">
        <w:rPr>
          <w:rFonts w:ascii="Times New Roman" w:hAnsi="Times New Roman" w:cs="Times New Roman"/>
          <w:i w:val="0"/>
          <w:iCs w:val="0"/>
          <w:color w:val="auto"/>
          <w:sz w:val="20"/>
          <w:szCs w:val="20"/>
        </w:rPr>
        <w:t>) on the right side</w:t>
      </w:r>
    </w:p>
    <w:p w14:paraId="035B5E7F" w14:textId="77777777" w:rsidR="00990067" w:rsidRDefault="00990067">
      <w:pPr>
        <w:rPr>
          <w:rFonts w:ascii="Times New Roman" w:hAnsi="Times New Roman" w:cs="Times New Roman"/>
        </w:rPr>
      </w:pPr>
      <w:r>
        <w:rPr>
          <w:rFonts w:ascii="Times New Roman" w:hAnsi="Times New Roman" w:cs="Times New Roman"/>
        </w:rPr>
        <w:br w:type="page"/>
      </w:r>
    </w:p>
    <w:p w14:paraId="2AA8AB9D" w14:textId="2535B1E0" w:rsidR="00DE4E09" w:rsidRPr="00DE4E09" w:rsidRDefault="00DE4E09" w:rsidP="00DE4E09">
      <w:pPr>
        <w:pStyle w:val="Caption"/>
        <w:keepNext/>
        <w:jc w:val="both"/>
        <w:rPr>
          <w:rFonts w:ascii="Times New Roman" w:hAnsi="Times New Roman" w:cs="Times New Roman"/>
          <w:i w:val="0"/>
          <w:iCs w:val="0"/>
          <w:color w:val="auto"/>
          <w:sz w:val="20"/>
          <w:szCs w:val="20"/>
        </w:rPr>
      </w:pPr>
      <w:r w:rsidRPr="00DE4E09">
        <w:rPr>
          <w:rFonts w:ascii="Times New Roman" w:hAnsi="Times New Roman" w:cs="Times New Roman"/>
          <w:b/>
          <w:bCs/>
          <w:i w:val="0"/>
          <w:iCs w:val="0"/>
          <w:color w:val="auto"/>
          <w:sz w:val="20"/>
          <w:szCs w:val="20"/>
        </w:rPr>
        <w:lastRenderedPageBreak/>
        <w:t>Table S</w:t>
      </w:r>
      <w:r w:rsidRPr="00DE4E09">
        <w:rPr>
          <w:rFonts w:ascii="Times New Roman" w:hAnsi="Times New Roman" w:cs="Times New Roman"/>
          <w:b/>
          <w:bCs/>
          <w:i w:val="0"/>
          <w:iCs w:val="0"/>
          <w:color w:val="auto"/>
          <w:sz w:val="20"/>
          <w:szCs w:val="20"/>
        </w:rPr>
        <w:fldChar w:fldCharType="begin"/>
      </w:r>
      <w:r w:rsidRPr="00DE4E09">
        <w:rPr>
          <w:rFonts w:ascii="Times New Roman" w:hAnsi="Times New Roman" w:cs="Times New Roman"/>
          <w:b/>
          <w:bCs/>
          <w:i w:val="0"/>
          <w:iCs w:val="0"/>
          <w:color w:val="auto"/>
          <w:sz w:val="20"/>
          <w:szCs w:val="20"/>
        </w:rPr>
        <w:instrText xml:space="preserve"> SEQ Table \* ARABIC </w:instrText>
      </w:r>
      <w:r w:rsidRPr="00DE4E09">
        <w:rPr>
          <w:rFonts w:ascii="Times New Roman" w:hAnsi="Times New Roman" w:cs="Times New Roman"/>
          <w:b/>
          <w:bCs/>
          <w:i w:val="0"/>
          <w:iCs w:val="0"/>
          <w:color w:val="auto"/>
          <w:sz w:val="20"/>
          <w:szCs w:val="20"/>
        </w:rPr>
        <w:fldChar w:fldCharType="separate"/>
      </w:r>
      <w:r w:rsidR="005B1E57">
        <w:rPr>
          <w:rFonts w:ascii="Times New Roman" w:hAnsi="Times New Roman" w:cs="Times New Roman"/>
          <w:b/>
          <w:bCs/>
          <w:i w:val="0"/>
          <w:iCs w:val="0"/>
          <w:noProof/>
          <w:color w:val="auto"/>
          <w:sz w:val="20"/>
          <w:szCs w:val="20"/>
        </w:rPr>
        <w:t>6</w:t>
      </w:r>
      <w:r w:rsidRPr="00DE4E09">
        <w:rPr>
          <w:rFonts w:ascii="Times New Roman" w:hAnsi="Times New Roman" w:cs="Times New Roman"/>
          <w:b/>
          <w:bCs/>
          <w:i w:val="0"/>
          <w:iCs w:val="0"/>
          <w:color w:val="auto"/>
          <w:sz w:val="20"/>
          <w:szCs w:val="20"/>
        </w:rPr>
        <w:fldChar w:fldCharType="end"/>
      </w:r>
      <w:r w:rsidRPr="00DE4E09">
        <w:t xml:space="preserve"> </w:t>
      </w:r>
      <w:r w:rsidRPr="00DE4E09">
        <w:rPr>
          <w:rFonts w:ascii="Times New Roman" w:hAnsi="Times New Roman" w:cs="Times New Roman"/>
          <w:i w:val="0"/>
          <w:iCs w:val="0"/>
          <w:color w:val="auto"/>
          <w:sz w:val="20"/>
          <w:szCs w:val="20"/>
        </w:rPr>
        <w:t>Mathematical approach to back calculate intact single strand diastereomer composition from two terminal fragments</w:t>
      </w:r>
      <w:r w:rsidR="00A20BCB">
        <w:rPr>
          <w:rFonts w:ascii="Times New Roman" w:hAnsi="Times New Roman" w:cs="Times New Roman"/>
          <w:i w:val="0"/>
          <w:iCs w:val="0"/>
          <w:color w:val="auto"/>
          <w:sz w:val="20"/>
          <w:szCs w:val="20"/>
        </w:rPr>
        <w:t xml:space="preserve"> </w:t>
      </w:r>
      <w:r w:rsidR="001C794F">
        <w:rPr>
          <w:rFonts w:ascii="Times New Roman" w:hAnsi="Times New Roman" w:cs="Times New Roman"/>
          <w:i w:val="0"/>
          <w:iCs w:val="0"/>
          <w:color w:val="auto"/>
          <w:sz w:val="20"/>
          <w:szCs w:val="20"/>
        </w:rPr>
        <w:t xml:space="preserve">using the </w:t>
      </w:r>
      <w:r w:rsidR="008B1D53">
        <w:rPr>
          <w:rFonts w:ascii="Times New Roman" w:hAnsi="Times New Roman" w:cs="Times New Roman"/>
          <w:i w:val="0"/>
          <w:iCs w:val="0"/>
          <w:color w:val="auto"/>
          <w:sz w:val="20"/>
          <w:szCs w:val="20"/>
        </w:rPr>
        <w:t>siRNA#</w:t>
      </w:r>
      <w:r w:rsidR="001C794F">
        <w:rPr>
          <w:rFonts w:ascii="Times New Roman" w:hAnsi="Times New Roman" w:cs="Times New Roman"/>
          <w:i w:val="0"/>
          <w:iCs w:val="0"/>
          <w:color w:val="auto"/>
          <w:sz w:val="20"/>
          <w:szCs w:val="20"/>
        </w:rPr>
        <w:t xml:space="preserve">1 antisense strand as example based on the </w:t>
      </w:r>
      <w:r w:rsidR="002B4A9C">
        <w:rPr>
          <w:rFonts w:ascii="Times New Roman" w:hAnsi="Times New Roman" w:cs="Times New Roman"/>
          <w:i w:val="0"/>
          <w:iCs w:val="0"/>
          <w:color w:val="auto"/>
          <w:sz w:val="20"/>
          <w:szCs w:val="20"/>
        </w:rPr>
        <w:t xml:space="preserve">relative area </w:t>
      </w:r>
      <w:r w:rsidR="005178DE">
        <w:rPr>
          <w:rFonts w:ascii="Times New Roman" w:hAnsi="Times New Roman" w:cs="Times New Roman"/>
          <w:i w:val="0"/>
          <w:iCs w:val="0"/>
          <w:color w:val="auto"/>
          <w:sz w:val="20"/>
          <w:szCs w:val="20"/>
        </w:rPr>
        <w:t>obtain</w:t>
      </w:r>
      <w:r w:rsidR="00CF402E">
        <w:rPr>
          <w:rFonts w:ascii="Times New Roman" w:hAnsi="Times New Roman" w:cs="Times New Roman"/>
          <w:i w:val="0"/>
          <w:iCs w:val="0"/>
          <w:color w:val="auto"/>
          <w:sz w:val="20"/>
          <w:szCs w:val="20"/>
        </w:rPr>
        <w:t xml:space="preserve">ed for the </w:t>
      </w:r>
      <w:r w:rsidR="00365C7B" w:rsidRPr="00365C7B">
        <w:rPr>
          <w:rFonts w:ascii="Times New Roman" w:hAnsi="Times New Roman" w:cs="Times New Roman"/>
          <w:i w:val="0"/>
          <w:iCs w:val="0"/>
          <w:color w:val="auto"/>
          <w:sz w:val="20"/>
          <w:szCs w:val="20"/>
        </w:rPr>
        <w:t>w</w:t>
      </w:r>
      <w:r w:rsidR="00365C7B" w:rsidRPr="00366332">
        <w:rPr>
          <w:rFonts w:ascii="Times New Roman" w:hAnsi="Times New Roman" w:cs="Times New Roman"/>
          <w:i w:val="0"/>
          <w:iCs w:val="0"/>
          <w:color w:val="auto"/>
          <w:sz w:val="20"/>
          <w:szCs w:val="20"/>
          <w:vertAlign w:val="subscript"/>
        </w:rPr>
        <w:t>5</w:t>
      </w:r>
      <w:r w:rsidR="00365C7B" w:rsidRPr="00366332">
        <w:rPr>
          <w:rFonts w:ascii="Times New Roman" w:hAnsi="Times New Roman" w:cs="Times New Roman"/>
          <w:i w:val="0"/>
          <w:iCs w:val="0"/>
          <w:color w:val="auto"/>
          <w:sz w:val="20"/>
          <w:szCs w:val="20"/>
          <w:vertAlign w:val="superscript"/>
        </w:rPr>
        <w:t>3−</w:t>
      </w:r>
      <w:r w:rsidR="00365C7B">
        <w:rPr>
          <w:rFonts w:ascii="Times New Roman" w:hAnsi="Times New Roman" w:cs="Times New Roman"/>
          <w:i w:val="0"/>
          <w:iCs w:val="0"/>
          <w:color w:val="auto"/>
          <w:sz w:val="20"/>
          <w:szCs w:val="20"/>
        </w:rPr>
        <w:t xml:space="preserve"> and </w:t>
      </w:r>
      <w:r w:rsidR="00365C7B" w:rsidRPr="00365C7B">
        <w:rPr>
          <w:rFonts w:ascii="Times New Roman" w:hAnsi="Times New Roman" w:cs="Times New Roman"/>
          <w:i w:val="0"/>
          <w:iCs w:val="0"/>
          <w:color w:val="auto"/>
          <w:sz w:val="20"/>
          <w:szCs w:val="20"/>
        </w:rPr>
        <w:t>b</w:t>
      </w:r>
      <w:r w:rsidR="00365C7B" w:rsidRPr="00366332">
        <w:rPr>
          <w:rFonts w:ascii="Times New Roman" w:hAnsi="Times New Roman" w:cs="Times New Roman"/>
          <w:i w:val="0"/>
          <w:iCs w:val="0"/>
          <w:color w:val="auto"/>
          <w:sz w:val="20"/>
          <w:szCs w:val="20"/>
          <w:vertAlign w:val="subscript"/>
        </w:rPr>
        <w:t>5</w:t>
      </w:r>
      <w:r w:rsidR="00365C7B" w:rsidRPr="00366332">
        <w:rPr>
          <w:rFonts w:ascii="Times New Roman" w:hAnsi="Times New Roman" w:cs="Times New Roman"/>
          <w:i w:val="0"/>
          <w:iCs w:val="0"/>
          <w:color w:val="auto"/>
          <w:sz w:val="20"/>
          <w:szCs w:val="20"/>
          <w:vertAlign w:val="superscript"/>
        </w:rPr>
        <w:t>2−</w:t>
      </w:r>
      <w:r w:rsidR="00365C7B" w:rsidRPr="00365C7B">
        <w:rPr>
          <w:rFonts w:ascii="Times New Roman" w:hAnsi="Times New Roman" w:cs="Times New Roman"/>
          <w:i w:val="0"/>
          <w:iCs w:val="0"/>
          <w:color w:val="auto"/>
          <w:sz w:val="20"/>
          <w:szCs w:val="20"/>
        </w:rPr>
        <w:t xml:space="preserve"> fragments</w:t>
      </w:r>
      <w:r w:rsidR="00365C7B">
        <w:rPr>
          <w:rFonts w:ascii="Times New Roman" w:hAnsi="Times New Roman" w:cs="Times New Roman"/>
          <w:i w:val="0"/>
          <w:iCs w:val="0"/>
          <w:color w:val="auto"/>
          <w:sz w:val="20"/>
          <w:szCs w:val="20"/>
        </w:rPr>
        <w:t xml:space="preserve"> as shown in Fig.</w:t>
      </w:r>
      <w:r w:rsidR="00CE4489">
        <w:rPr>
          <w:rFonts w:ascii="Times New Roman" w:hAnsi="Times New Roman" w:cs="Times New Roman"/>
          <w:i w:val="0"/>
          <w:iCs w:val="0"/>
          <w:color w:val="auto"/>
          <w:sz w:val="20"/>
          <w:szCs w:val="20"/>
        </w:rPr>
        <w:t> </w:t>
      </w:r>
      <w:r w:rsidR="00365C7B">
        <w:rPr>
          <w:rFonts w:ascii="Times New Roman" w:hAnsi="Times New Roman" w:cs="Times New Roman"/>
          <w:i w:val="0"/>
          <w:iCs w:val="0"/>
          <w:color w:val="auto"/>
          <w:sz w:val="20"/>
          <w:szCs w:val="20"/>
        </w:rPr>
        <w:t>S</w:t>
      </w:r>
      <w:r w:rsidR="00CE4489">
        <w:rPr>
          <w:rFonts w:ascii="Times New Roman" w:hAnsi="Times New Roman" w:cs="Times New Roman"/>
          <w:i w:val="0"/>
          <w:iCs w:val="0"/>
          <w:color w:val="auto"/>
          <w:sz w:val="20"/>
          <w:szCs w:val="20"/>
        </w:rPr>
        <w:t>6</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20" w:firstRow="1" w:lastRow="0" w:firstColumn="0" w:lastColumn="0" w:noHBand="0" w:noVBand="1"/>
      </w:tblPr>
      <w:tblGrid>
        <w:gridCol w:w="1814"/>
        <w:gridCol w:w="1813"/>
        <w:gridCol w:w="1813"/>
        <w:gridCol w:w="1813"/>
        <w:gridCol w:w="1813"/>
      </w:tblGrid>
      <w:tr w:rsidR="001A0D23" w:rsidRPr="002D617C" w14:paraId="57094BD6" w14:textId="77777777" w:rsidTr="00710640">
        <w:trPr>
          <w:trHeight w:val="584"/>
        </w:trPr>
        <w:tc>
          <w:tcPr>
            <w:tcW w:w="1000" w:type="pct"/>
            <w:shd w:val="clear" w:color="auto" w:fill="F2F2F2" w:themeFill="background1" w:themeFillShade="F2"/>
            <w:tcMar>
              <w:top w:w="72" w:type="dxa"/>
              <w:left w:w="144" w:type="dxa"/>
              <w:bottom w:w="72" w:type="dxa"/>
              <w:right w:w="144" w:type="dxa"/>
            </w:tcMar>
            <w:hideMark/>
          </w:tcPr>
          <w:p w14:paraId="5FCE77B6" w14:textId="77777777" w:rsidR="001A0D23" w:rsidRDefault="002B29A3" w:rsidP="001A0D23">
            <w:pPr>
              <w:rPr>
                <w:rFonts w:ascii="Times New Roman" w:hAnsi="Times New Roman" w:cs="Times New Roman"/>
                <w:sz w:val="20"/>
                <w:szCs w:val="20"/>
                <w:lang w:val="sv-SE"/>
              </w:rPr>
            </w:pPr>
            <w:r w:rsidRPr="3836023F">
              <w:rPr>
                <w:rFonts w:ascii="Times New Roman" w:hAnsi="Times New Roman" w:cs="Times New Roman"/>
                <w:sz w:val="20"/>
                <w:szCs w:val="20"/>
              </w:rPr>
              <w:t>3</w:t>
            </w:r>
            <w:r>
              <w:rPr>
                <w:rFonts w:ascii="Times New Roman" w:hAnsi="Times New Roman" w:cs="Times New Roman"/>
                <w:sz w:val="20"/>
                <w:szCs w:val="20"/>
              </w:rPr>
              <w:t>ʹ</w:t>
            </w:r>
            <w:r w:rsidRPr="002D617C">
              <w:rPr>
                <w:rFonts w:ascii="Times New Roman" w:hAnsi="Times New Roman" w:cs="Times New Roman"/>
                <w:sz w:val="20"/>
                <w:szCs w:val="20"/>
                <w:lang w:val="sv-SE"/>
              </w:rPr>
              <w:t xml:space="preserve"> </w:t>
            </w:r>
            <w:r w:rsidR="001A0D23" w:rsidRPr="002D617C">
              <w:rPr>
                <w:rFonts w:ascii="Times New Roman" w:hAnsi="Times New Roman" w:cs="Times New Roman"/>
                <w:sz w:val="20"/>
                <w:szCs w:val="20"/>
                <w:lang w:val="sv-SE"/>
              </w:rPr>
              <w:t>end</w:t>
            </w:r>
            <w:r w:rsidR="00526B90" w:rsidRPr="002D617C">
              <w:rPr>
                <w:rFonts w:ascii="Times New Roman" w:hAnsi="Times New Roman" w:cs="Times New Roman"/>
                <w:sz w:val="20"/>
                <w:szCs w:val="20"/>
                <w:lang w:val="sv-SE"/>
              </w:rPr>
              <w:t xml:space="preserve"> </w:t>
            </w:r>
            <w:r w:rsidR="001A0D23" w:rsidRPr="002D617C">
              <w:rPr>
                <w:rFonts w:ascii="Times New Roman" w:hAnsi="Times New Roman" w:cs="Times New Roman"/>
                <w:sz w:val="20"/>
                <w:szCs w:val="20"/>
                <w:lang w:val="sv-SE"/>
              </w:rPr>
              <w:t xml:space="preserve">/ </w:t>
            </w:r>
            <w:r w:rsidR="003B07F0" w:rsidRPr="3836023F">
              <w:rPr>
                <w:rFonts w:ascii="Times New Roman" w:hAnsi="Times New Roman" w:cs="Times New Roman"/>
                <w:sz w:val="20"/>
                <w:szCs w:val="20"/>
              </w:rPr>
              <w:t>5</w:t>
            </w:r>
            <w:r w:rsidR="003B07F0">
              <w:rPr>
                <w:rFonts w:ascii="Times New Roman" w:hAnsi="Times New Roman" w:cs="Times New Roman"/>
                <w:sz w:val="20"/>
                <w:szCs w:val="20"/>
              </w:rPr>
              <w:t>ʹ</w:t>
            </w:r>
            <w:r w:rsidR="003B07F0" w:rsidRPr="002D617C">
              <w:rPr>
                <w:rFonts w:ascii="Times New Roman" w:hAnsi="Times New Roman" w:cs="Times New Roman"/>
                <w:sz w:val="20"/>
                <w:szCs w:val="20"/>
                <w:lang w:val="sv-SE"/>
              </w:rPr>
              <w:t xml:space="preserve"> </w:t>
            </w:r>
            <w:r w:rsidR="001A0D23" w:rsidRPr="002D617C">
              <w:rPr>
                <w:rFonts w:ascii="Times New Roman" w:hAnsi="Times New Roman" w:cs="Times New Roman"/>
                <w:sz w:val="20"/>
                <w:szCs w:val="20"/>
                <w:lang w:val="sv-SE"/>
              </w:rPr>
              <w:t>end</w:t>
            </w:r>
          </w:p>
          <w:p w14:paraId="50F1B75F" w14:textId="4F59F1E4" w:rsidR="00F470A4" w:rsidRPr="002D617C" w:rsidRDefault="0014590C" w:rsidP="001A0D23">
            <w:pPr>
              <w:rPr>
                <w:rFonts w:ascii="Times New Roman" w:hAnsi="Times New Roman" w:cs="Times New Roman"/>
                <w:sz w:val="20"/>
                <w:szCs w:val="20"/>
              </w:rPr>
            </w:pPr>
            <w:r>
              <w:rPr>
                <w:rFonts w:ascii="Times New Roman" w:hAnsi="Times New Roman" w:cs="Times New Roman"/>
                <w:sz w:val="20"/>
                <w:szCs w:val="20"/>
                <w:lang w:val="sv-SE"/>
              </w:rPr>
              <w:t>(</w:t>
            </w:r>
            <w:r w:rsidR="00F470A4">
              <w:rPr>
                <w:rFonts w:ascii="Times New Roman" w:hAnsi="Times New Roman" w:cs="Times New Roman"/>
                <w:sz w:val="20"/>
                <w:szCs w:val="20"/>
                <w:lang w:val="sv-SE"/>
              </w:rPr>
              <w:t>w</w:t>
            </w:r>
            <w:r w:rsidR="00F470A4" w:rsidRPr="00C42187">
              <w:rPr>
                <w:rFonts w:ascii="Times New Roman" w:hAnsi="Times New Roman" w:cs="Times New Roman"/>
                <w:sz w:val="20"/>
                <w:szCs w:val="20"/>
                <w:vertAlign w:val="subscript"/>
                <w:lang w:val="sv-SE"/>
              </w:rPr>
              <w:t>5</w:t>
            </w:r>
            <w:r w:rsidR="00F470A4" w:rsidRPr="003D5B1B">
              <w:rPr>
                <w:rFonts w:ascii="Times New Roman" w:hAnsi="Times New Roman" w:cs="Times New Roman"/>
                <w:sz w:val="20"/>
                <w:szCs w:val="20"/>
                <w:vertAlign w:val="superscript"/>
                <w:lang w:val="sv-SE"/>
              </w:rPr>
              <w:t>3</w:t>
            </w:r>
            <w:r w:rsidR="003D5B1B" w:rsidRPr="003D5B1B">
              <w:rPr>
                <w:rFonts w:ascii="Times New Roman" w:hAnsi="Times New Roman" w:cs="Times New Roman"/>
                <w:sz w:val="20"/>
                <w:szCs w:val="20"/>
                <w:vertAlign w:val="superscript"/>
                <w:lang w:val="sv-SE"/>
              </w:rPr>
              <w:t>−</w:t>
            </w:r>
            <w:r w:rsidR="00F470A4" w:rsidRPr="002D617C">
              <w:rPr>
                <w:rFonts w:ascii="Times New Roman" w:hAnsi="Times New Roman" w:cs="Times New Roman"/>
                <w:sz w:val="20"/>
                <w:szCs w:val="20"/>
                <w:lang w:val="sv-SE"/>
              </w:rPr>
              <w:t xml:space="preserve"> / </w:t>
            </w:r>
            <w:r w:rsidR="00F470A4">
              <w:rPr>
                <w:rFonts w:ascii="Times New Roman" w:hAnsi="Times New Roman" w:cs="Times New Roman"/>
                <w:sz w:val="20"/>
                <w:szCs w:val="20"/>
                <w:lang w:val="sv-SE"/>
              </w:rPr>
              <w:t>b</w:t>
            </w:r>
            <w:r w:rsidR="00F470A4" w:rsidRPr="00C42187">
              <w:rPr>
                <w:rFonts w:ascii="Times New Roman" w:hAnsi="Times New Roman" w:cs="Times New Roman"/>
                <w:sz w:val="20"/>
                <w:szCs w:val="20"/>
                <w:vertAlign w:val="subscript"/>
                <w:lang w:val="sv-SE"/>
              </w:rPr>
              <w:t>5</w:t>
            </w:r>
            <w:r w:rsidR="00F470A4" w:rsidRPr="003D5B1B">
              <w:rPr>
                <w:rFonts w:ascii="Times New Roman" w:hAnsi="Times New Roman" w:cs="Times New Roman"/>
                <w:sz w:val="20"/>
                <w:szCs w:val="20"/>
                <w:vertAlign w:val="superscript"/>
                <w:lang w:val="sv-SE"/>
              </w:rPr>
              <w:t>2</w:t>
            </w:r>
            <w:r w:rsidR="003D5B1B" w:rsidRPr="003D5B1B">
              <w:rPr>
                <w:rFonts w:ascii="Times New Roman" w:hAnsi="Times New Roman" w:cs="Times New Roman"/>
                <w:sz w:val="20"/>
                <w:szCs w:val="20"/>
                <w:vertAlign w:val="superscript"/>
                <w:lang w:val="sv-SE"/>
              </w:rPr>
              <w:t>−</w:t>
            </w:r>
            <w:r>
              <w:rPr>
                <w:rFonts w:ascii="Times New Roman" w:hAnsi="Times New Roman" w:cs="Times New Roman"/>
                <w:sz w:val="20"/>
                <w:szCs w:val="20"/>
                <w:lang w:val="sv-SE"/>
              </w:rPr>
              <w:t>)</w:t>
            </w:r>
          </w:p>
        </w:tc>
        <w:tc>
          <w:tcPr>
            <w:tcW w:w="1000" w:type="pct"/>
            <w:shd w:val="clear" w:color="auto" w:fill="F2F2F2" w:themeFill="background1" w:themeFillShade="F2"/>
            <w:tcMar>
              <w:top w:w="72" w:type="dxa"/>
              <w:left w:w="144" w:type="dxa"/>
              <w:bottom w:w="72" w:type="dxa"/>
              <w:right w:w="144" w:type="dxa"/>
            </w:tcMar>
            <w:hideMark/>
          </w:tcPr>
          <w:p w14:paraId="07686A82" w14:textId="77777777" w:rsidR="00663EBC" w:rsidRDefault="001A0D23" w:rsidP="001A0D23">
            <w:pPr>
              <w:rPr>
                <w:rFonts w:ascii="Times New Roman" w:hAnsi="Times New Roman" w:cs="Times New Roman"/>
                <w:sz w:val="20"/>
                <w:szCs w:val="20"/>
                <w:lang w:val="sv-SE"/>
              </w:rPr>
            </w:pPr>
            <w:r w:rsidRPr="002D617C">
              <w:rPr>
                <w:rFonts w:ascii="Times New Roman" w:hAnsi="Times New Roman" w:cs="Times New Roman"/>
                <w:sz w:val="20"/>
                <w:szCs w:val="20"/>
                <w:lang w:val="sv-SE"/>
              </w:rPr>
              <w:t>PS1</w:t>
            </w:r>
          </w:p>
          <w:p w14:paraId="6414958B" w14:textId="32A88E50" w:rsidR="001A0D23" w:rsidRPr="002D617C" w:rsidRDefault="00F470A4" w:rsidP="001A0D23">
            <w:pPr>
              <w:rPr>
                <w:rFonts w:ascii="Times New Roman" w:hAnsi="Times New Roman" w:cs="Times New Roman"/>
                <w:sz w:val="20"/>
                <w:szCs w:val="20"/>
              </w:rPr>
            </w:pPr>
            <w:r>
              <w:rPr>
                <w:rFonts w:ascii="Times New Roman" w:hAnsi="Times New Roman" w:cs="Times New Roman"/>
                <w:sz w:val="20"/>
                <w:szCs w:val="20"/>
                <w:lang w:val="sv-SE"/>
              </w:rPr>
              <w:t>(</w:t>
            </w:r>
            <w:r>
              <w:rPr>
                <w:rFonts w:ascii="Times New Roman" w:hAnsi="Times New Roman" w:cs="Times New Roman"/>
                <w:sz w:val="20"/>
                <w:szCs w:val="20"/>
              </w:rPr>
              <w:t>38.32%)</w:t>
            </w:r>
          </w:p>
        </w:tc>
        <w:tc>
          <w:tcPr>
            <w:tcW w:w="1000" w:type="pct"/>
            <w:shd w:val="clear" w:color="auto" w:fill="F2F2F2" w:themeFill="background1" w:themeFillShade="F2"/>
            <w:tcMar>
              <w:top w:w="72" w:type="dxa"/>
              <w:left w:w="144" w:type="dxa"/>
              <w:bottom w:w="72" w:type="dxa"/>
              <w:right w:w="144" w:type="dxa"/>
            </w:tcMar>
            <w:hideMark/>
          </w:tcPr>
          <w:p w14:paraId="39C45CBF" w14:textId="77777777" w:rsidR="00663EBC" w:rsidRDefault="001A0D23" w:rsidP="001A0D23">
            <w:pPr>
              <w:rPr>
                <w:rFonts w:ascii="Times New Roman" w:hAnsi="Times New Roman" w:cs="Times New Roman"/>
                <w:sz w:val="20"/>
                <w:szCs w:val="20"/>
                <w:lang w:val="sv-SE"/>
              </w:rPr>
            </w:pPr>
            <w:r w:rsidRPr="002D617C">
              <w:rPr>
                <w:rFonts w:ascii="Times New Roman" w:hAnsi="Times New Roman" w:cs="Times New Roman"/>
                <w:sz w:val="20"/>
                <w:szCs w:val="20"/>
                <w:lang w:val="sv-SE"/>
              </w:rPr>
              <w:t>PS2</w:t>
            </w:r>
            <w:r w:rsidR="00F470A4">
              <w:rPr>
                <w:rFonts w:ascii="Times New Roman" w:hAnsi="Times New Roman" w:cs="Times New Roman"/>
                <w:sz w:val="20"/>
                <w:szCs w:val="20"/>
                <w:lang w:val="sv-SE"/>
              </w:rPr>
              <w:t xml:space="preserve"> </w:t>
            </w:r>
          </w:p>
          <w:p w14:paraId="04B9F421" w14:textId="4BCAAFBA" w:rsidR="001A0D23" w:rsidRPr="002D617C" w:rsidRDefault="00F470A4" w:rsidP="001A0D23">
            <w:pPr>
              <w:rPr>
                <w:rFonts w:ascii="Times New Roman" w:hAnsi="Times New Roman" w:cs="Times New Roman"/>
                <w:sz w:val="20"/>
                <w:szCs w:val="20"/>
              </w:rPr>
            </w:pPr>
            <w:r>
              <w:rPr>
                <w:rFonts w:ascii="Times New Roman" w:hAnsi="Times New Roman" w:cs="Times New Roman"/>
                <w:sz w:val="20"/>
                <w:szCs w:val="20"/>
                <w:lang w:val="sv-SE"/>
              </w:rPr>
              <w:t>(</w:t>
            </w:r>
            <w:r>
              <w:rPr>
                <w:rFonts w:ascii="Times New Roman" w:hAnsi="Times New Roman" w:cs="Times New Roman"/>
                <w:sz w:val="20"/>
                <w:szCs w:val="20"/>
              </w:rPr>
              <w:t>23.21%)</w:t>
            </w:r>
          </w:p>
        </w:tc>
        <w:tc>
          <w:tcPr>
            <w:tcW w:w="1000" w:type="pct"/>
            <w:shd w:val="clear" w:color="auto" w:fill="F2F2F2" w:themeFill="background1" w:themeFillShade="F2"/>
            <w:tcMar>
              <w:top w:w="72" w:type="dxa"/>
              <w:left w:w="144" w:type="dxa"/>
              <w:bottom w:w="72" w:type="dxa"/>
              <w:right w:w="144" w:type="dxa"/>
            </w:tcMar>
            <w:hideMark/>
          </w:tcPr>
          <w:p w14:paraId="083C0DDC" w14:textId="77777777" w:rsidR="00663EBC" w:rsidRDefault="001A0D23" w:rsidP="001A0D23">
            <w:pPr>
              <w:rPr>
                <w:rFonts w:ascii="Times New Roman" w:hAnsi="Times New Roman" w:cs="Times New Roman"/>
                <w:sz w:val="20"/>
                <w:szCs w:val="20"/>
                <w:lang w:val="sv-SE"/>
              </w:rPr>
            </w:pPr>
            <w:r w:rsidRPr="002D617C">
              <w:rPr>
                <w:rFonts w:ascii="Times New Roman" w:hAnsi="Times New Roman" w:cs="Times New Roman"/>
                <w:sz w:val="20"/>
                <w:szCs w:val="20"/>
                <w:lang w:val="sv-SE"/>
              </w:rPr>
              <w:t>PS3</w:t>
            </w:r>
          </w:p>
          <w:p w14:paraId="6CD7486A" w14:textId="14AB3C7C" w:rsidR="001A0D23" w:rsidRPr="002D617C" w:rsidRDefault="00F470A4" w:rsidP="001A0D23">
            <w:pPr>
              <w:rPr>
                <w:rFonts w:ascii="Times New Roman" w:hAnsi="Times New Roman" w:cs="Times New Roman"/>
                <w:sz w:val="20"/>
                <w:szCs w:val="20"/>
              </w:rPr>
            </w:pPr>
            <w:r>
              <w:rPr>
                <w:rFonts w:ascii="Times New Roman" w:hAnsi="Times New Roman" w:cs="Times New Roman"/>
                <w:sz w:val="20"/>
                <w:szCs w:val="20"/>
                <w:lang w:val="sv-SE"/>
              </w:rPr>
              <w:t>(</w:t>
            </w:r>
            <w:r>
              <w:rPr>
                <w:rFonts w:ascii="Times New Roman" w:hAnsi="Times New Roman" w:cs="Times New Roman"/>
                <w:sz w:val="20"/>
                <w:szCs w:val="20"/>
              </w:rPr>
              <w:t>26.78%)</w:t>
            </w:r>
          </w:p>
        </w:tc>
        <w:tc>
          <w:tcPr>
            <w:tcW w:w="1000" w:type="pct"/>
            <w:shd w:val="clear" w:color="auto" w:fill="F2F2F2" w:themeFill="background1" w:themeFillShade="F2"/>
            <w:tcMar>
              <w:top w:w="72" w:type="dxa"/>
              <w:left w:w="144" w:type="dxa"/>
              <w:bottom w:w="72" w:type="dxa"/>
              <w:right w:w="144" w:type="dxa"/>
            </w:tcMar>
            <w:hideMark/>
          </w:tcPr>
          <w:p w14:paraId="7C4C702C" w14:textId="77777777" w:rsidR="00663EBC" w:rsidRDefault="001A0D23" w:rsidP="001A0D23">
            <w:pPr>
              <w:rPr>
                <w:rFonts w:ascii="Times New Roman" w:hAnsi="Times New Roman" w:cs="Times New Roman"/>
                <w:sz w:val="20"/>
                <w:szCs w:val="20"/>
                <w:lang w:val="sv-SE"/>
              </w:rPr>
            </w:pPr>
            <w:r w:rsidRPr="002D617C">
              <w:rPr>
                <w:rFonts w:ascii="Times New Roman" w:hAnsi="Times New Roman" w:cs="Times New Roman"/>
                <w:sz w:val="20"/>
                <w:szCs w:val="20"/>
                <w:lang w:val="sv-SE"/>
              </w:rPr>
              <w:t>PS4</w:t>
            </w:r>
          </w:p>
          <w:p w14:paraId="1A01EDB7" w14:textId="3FA6C7D1" w:rsidR="001A0D23" w:rsidRPr="002D617C" w:rsidRDefault="009E2CA0" w:rsidP="001A0D23">
            <w:pPr>
              <w:rPr>
                <w:rFonts w:ascii="Times New Roman" w:hAnsi="Times New Roman" w:cs="Times New Roman"/>
                <w:sz w:val="20"/>
                <w:szCs w:val="20"/>
              </w:rPr>
            </w:pPr>
            <w:r>
              <w:rPr>
                <w:rFonts w:ascii="Times New Roman" w:hAnsi="Times New Roman" w:cs="Times New Roman"/>
                <w:sz w:val="20"/>
                <w:szCs w:val="20"/>
                <w:lang w:val="sv-SE"/>
              </w:rPr>
              <w:t>(</w:t>
            </w:r>
            <w:r>
              <w:rPr>
                <w:rFonts w:ascii="Times New Roman" w:hAnsi="Times New Roman" w:cs="Times New Roman"/>
                <w:sz w:val="20"/>
                <w:szCs w:val="20"/>
              </w:rPr>
              <w:t>11.69%)</w:t>
            </w:r>
          </w:p>
        </w:tc>
      </w:tr>
      <w:tr w:rsidR="001A0D23" w:rsidRPr="002D617C" w14:paraId="25B9AF0B" w14:textId="77777777" w:rsidTr="00710640">
        <w:trPr>
          <w:trHeight w:val="304"/>
        </w:trPr>
        <w:tc>
          <w:tcPr>
            <w:tcW w:w="1000" w:type="pct"/>
            <w:shd w:val="clear" w:color="auto" w:fill="F2F2F2" w:themeFill="background1" w:themeFillShade="F2"/>
            <w:tcMar>
              <w:top w:w="72" w:type="dxa"/>
              <w:left w:w="144" w:type="dxa"/>
              <w:bottom w:w="72" w:type="dxa"/>
              <w:right w:w="144" w:type="dxa"/>
            </w:tcMar>
            <w:hideMark/>
          </w:tcPr>
          <w:p w14:paraId="3038F7E4" w14:textId="77777777" w:rsidR="00663EBC" w:rsidRDefault="001A0D23" w:rsidP="001A0D23">
            <w:pPr>
              <w:rPr>
                <w:rFonts w:ascii="Times New Roman" w:hAnsi="Times New Roman" w:cs="Times New Roman"/>
                <w:sz w:val="20"/>
                <w:szCs w:val="20"/>
                <w:lang w:val="sv-SE"/>
              </w:rPr>
            </w:pPr>
            <w:r w:rsidRPr="002D617C">
              <w:rPr>
                <w:rFonts w:ascii="Times New Roman" w:hAnsi="Times New Roman" w:cs="Times New Roman"/>
                <w:sz w:val="20"/>
                <w:szCs w:val="20"/>
                <w:lang w:val="sv-SE"/>
              </w:rPr>
              <w:t>PS1</w:t>
            </w:r>
          </w:p>
          <w:p w14:paraId="1AAF4017" w14:textId="6D0692C1" w:rsidR="001A0D23" w:rsidRPr="002D617C" w:rsidRDefault="009E2CA0" w:rsidP="001A0D23">
            <w:pPr>
              <w:rPr>
                <w:rFonts w:ascii="Times New Roman" w:hAnsi="Times New Roman" w:cs="Times New Roman"/>
                <w:sz w:val="20"/>
                <w:szCs w:val="20"/>
              </w:rPr>
            </w:pPr>
            <w:r>
              <w:rPr>
                <w:rFonts w:ascii="Times New Roman" w:hAnsi="Times New Roman" w:cs="Times New Roman"/>
                <w:sz w:val="20"/>
                <w:szCs w:val="20"/>
                <w:lang w:val="sv-SE"/>
              </w:rPr>
              <w:t>(</w:t>
            </w:r>
            <w:r>
              <w:rPr>
                <w:rFonts w:ascii="Times New Roman" w:hAnsi="Times New Roman" w:cs="Times New Roman"/>
                <w:sz w:val="20"/>
                <w:szCs w:val="20"/>
              </w:rPr>
              <w:t>19.84%)</w:t>
            </w:r>
          </w:p>
        </w:tc>
        <w:tc>
          <w:tcPr>
            <w:tcW w:w="1000" w:type="pct"/>
            <w:shd w:val="clear" w:color="auto" w:fill="auto"/>
            <w:tcMar>
              <w:top w:w="72" w:type="dxa"/>
              <w:left w:w="144" w:type="dxa"/>
              <w:bottom w:w="72" w:type="dxa"/>
              <w:right w:w="144" w:type="dxa"/>
            </w:tcMar>
            <w:hideMark/>
          </w:tcPr>
          <w:p w14:paraId="79327B7E" w14:textId="7067B881" w:rsidR="00663EBC" w:rsidRDefault="001A0D23" w:rsidP="001A0D23">
            <w:pPr>
              <w:rPr>
                <w:rFonts w:ascii="Times New Roman" w:hAnsi="Times New Roman" w:cs="Times New Roman"/>
                <w:sz w:val="20"/>
                <w:szCs w:val="20"/>
                <w:lang w:val="sv-SE"/>
              </w:rPr>
            </w:pPr>
            <w:r w:rsidRPr="002D617C">
              <w:rPr>
                <w:rFonts w:ascii="Times New Roman" w:hAnsi="Times New Roman" w:cs="Times New Roman"/>
                <w:sz w:val="20"/>
                <w:szCs w:val="20"/>
                <w:lang w:val="sv-SE"/>
              </w:rPr>
              <w:t>PS1</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x</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PS1</w:t>
            </w:r>
          </w:p>
          <w:p w14:paraId="503A62AF" w14:textId="137E8EA1" w:rsidR="001A0D23" w:rsidRPr="002D617C" w:rsidRDefault="00A67262" w:rsidP="001A0D23">
            <w:pPr>
              <w:rPr>
                <w:rFonts w:ascii="Times New Roman" w:hAnsi="Times New Roman" w:cs="Times New Roman"/>
                <w:sz w:val="20"/>
                <w:szCs w:val="20"/>
              </w:rPr>
            </w:pPr>
            <w:r>
              <w:rPr>
                <w:rFonts w:ascii="Times New Roman" w:hAnsi="Times New Roman" w:cs="Times New Roman"/>
                <w:sz w:val="20"/>
                <w:szCs w:val="20"/>
                <w:lang w:val="sv-SE"/>
              </w:rPr>
              <w:t>(</w:t>
            </w:r>
            <w:r w:rsidRPr="00A67262">
              <w:rPr>
                <w:rFonts w:ascii="Times New Roman" w:hAnsi="Times New Roman" w:cs="Times New Roman"/>
                <w:sz w:val="20"/>
                <w:szCs w:val="20"/>
                <w:lang w:val="sv-SE"/>
              </w:rPr>
              <w:t>7.60%</w:t>
            </w:r>
            <w:r>
              <w:rPr>
                <w:rFonts w:ascii="Times New Roman" w:hAnsi="Times New Roman" w:cs="Times New Roman"/>
                <w:sz w:val="20"/>
                <w:szCs w:val="20"/>
                <w:lang w:val="sv-SE"/>
              </w:rPr>
              <w:t>)</w:t>
            </w:r>
          </w:p>
        </w:tc>
        <w:tc>
          <w:tcPr>
            <w:tcW w:w="1000" w:type="pct"/>
            <w:shd w:val="clear" w:color="auto" w:fill="auto"/>
            <w:tcMar>
              <w:top w:w="72" w:type="dxa"/>
              <w:left w:w="144" w:type="dxa"/>
              <w:bottom w:w="72" w:type="dxa"/>
              <w:right w:w="144" w:type="dxa"/>
            </w:tcMar>
            <w:hideMark/>
          </w:tcPr>
          <w:p w14:paraId="054894E0" w14:textId="5A94C64F" w:rsidR="00663EBC" w:rsidRDefault="001A0D23" w:rsidP="001A0D23">
            <w:pPr>
              <w:rPr>
                <w:rFonts w:ascii="Times New Roman" w:hAnsi="Times New Roman" w:cs="Times New Roman"/>
                <w:sz w:val="20"/>
                <w:szCs w:val="20"/>
                <w:lang w:val="sv-SE"/>
              </w:rPr>
            </w:pPr>
            <w:r w:rsidRPr="002D617C">
              <w:rPr>
                <w:rFonts w:ascii="Times New Roman" w:hAnsi="Times New Roman" w:cs="Times New Roman"/>
                <w:sz w:val="20"/>
                <w:szCs w:val="20"/>
                <w:lang w:val="sv-SE"/>
              </w:rPr>
              <w:t>PS1</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x</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PS2</w:t>
            </w:r>
          </w:p>
          <w:p w14:paraId="6AE8B37B" w14:textId="654AE538" w:rsidR="001A0D23" w:rsidRPr="002D617C" w:rsidRDefault="00CF23BB" w:rsidP="001A0D23">
            <w:pPr>
              <w:rPr>
                <w:rFonts w:ascii="Times New Roman" w:hAnsi="Times New Roman" w:cs="Times New Roman"/>
                <w:sz w:val="20"/>
                <w:szCs w:val="20"/>
              </w:rPr>
            </w:pPr>
            <w:r>
              <w:rPr>
                <w:rFonts w:ascii="Times New Roman" w:hAnsi="Times New Roman" w:cs="Times New Roman"/>
                <w:sz w:val="20"/>
                <w:szCs w:val="20"/>
                <w:lang w:val="sv-SE"/>
              </w:rPr>
              <w:t>(</w:t>
            </w:r>
            <w:r w:rsidRPr="00CF23BB">
              <w:rPr>
                <w:rFonts w:ascii="Times New Roman" w:hAnsi="Times New Roman" w:cs="Times New Roman"/>
                <w:sz w:val="20"/>
                <w:szCs w:val="20"/>
                <w:lang w:val="sv-SE"/>
              </w:rPr>
              <w:t>4.60%</w:t>
            </w:r>
            <w:r>
              <w:rPr>
                <w:rFonts w:ascii="Times New Roman" w:hAnsi="Times New Roman" w:cs="Times New Roman"/>
                <w:sz w:val="20"/>
                <w:szCs w:val="20"/>
                <w:lang w:val="sv-SE"/>
              </w:rPr>
              <w:t>)</w:t>
            </w:r>
          </w:p>
        </w:tc>
        <w:tc>
          <w:tcPr>
            <w:tcW w:w="1000" w:type="pct"/>
            <w:shd w:val="clear" w:color="auto" w:fill="auto"/>
            <w:tcMar>
              <w:top w:w="72" w:type="dxa"/>
              <w:left w:w="144" w:type="dxa"/>
              <w:bottom w:w="72" w:type="dxa"/>
              <w:right w:w="144" w:type="dxa"/>
            </w:tcMar>
            <w:hideMark/>
          </w:tcPr>
          <w:p w14:paraId="5A22B582" w14:textId="4E956A84" w:rsidR="00663EBC" w:rsidRDefault="001A0D23" w:rsidP="001A0D23">
            <w:pPr>
              <w:rPr>
                <w:rFonts w:ascii="Times New Roman" w:hAnsi="Times New Roman" w:cs="Times New Roman"/>
                <w:sz w:val="20"/>
                <w:szCs w:val="20"/>
                <w:lang w:val="sv-SE"/>
              </w:rPr>
            </w:pPr>
            <w:r w:rsidRPr="002D617C">
              <w:rPr>
                <w:rFonts w:ascii="Times New Roman" w:hAnsi="Times New Roman" w:cs="Times New Roman"/>
                <w:sz w:val="20"/>
                <w:szCs w:val="20"/>
                <w:lang w:val="sv-SE"/>
              </w:rPr>
              <w:t>PS1</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x</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PS3</w:t>
            </w:r>
          </w:p>
          <w:p w14:paraId="7C3A62B3" w14:textId="01349AC9" w:rsidR="001A0D23" w:rsidRPr="002D617C" w:rsidRDefault="00CF23BB" w:rsidP="001A0D23">
            <w:pPr>
              <w:rPr>
                <w:rFonts w:ascii="Times New Roman" w:hAnsi="Times New Roman" w:cs="Times New Roman"/>
                <w:sz w:val="20"/>
                <w:szCs w:val="20"/>
              </w:rPr>
            </w:pPr>
            <w:r>
              <w:rPr>
                <w:rFonts w:ascii="Times New Roman" w:hAnsi="Times New Roman" w:cs="Times New Roman"/>
                <w:sz w:val="20"/>
                <w:szCs w:val="20"/>
                <w:lang w:val="sv-SE"/>
              </w:rPr>
              <w:t>(</w:t>
            </w:r>
            <w:r w:rsidRPr="00CF23BB">
              <w:rPr>
                <w:rFonts w:ascii="Times New Roman" w:hAnsi="Times New Roman" w:cs="Times New Roman"/>
                <w:sz w:val="20"/>
                <w:szCs w:val="20"/>
                <w:lang w:val="sv-SE"/>
              </w:rPr>
              <w:t>5.31%</w:t>
            </w:r>
            <w:r>
              <w:rPr>
                <w:rFonts w:ascii="Times New Roman" w:hAnsi="Times New Roman" w:cs="Times New Roman"/>
                <w:sz w:val="20"/>
                <w:szCs w:val="20"/>
                <w:lang w:val="sv-SE"/>
              </w:rPr>
              <w:t>)</w:t>
            </w:r>
          </w:p>
        </w:tc>
        <w:tc>
          <w:tcPr>
            <w:tcW w:w="1000" w:type="pct"/>
            <w:shd w:val="clear" w:color="auto" w:fill="auto"/>
            <w:tcMar>
              <w:top w:w="72" w:type="dxa"/>
              <w:left w:w="144" w:type="dxa"/>
              <w:bottom w:w="72" w:type="dxa"/>
              <w:right w:w="144" w:type="dxa"/>
            </w:tcMar>
            <w:hideMark/>
          </w:tcPr>
          <w:p w14:paraId="19246DBF" w14:textId="68583F14" w:rsidR="00663EBC" w:rsidRDefault="001A0D23" w:rsidP="001A0D23">
            <w:pPr>
              <w:rPr>
                <w:rFonts w:ascii="Times New Roman" w:hAnsi="Times New Roman" w:cs="Times New Roman"/>
                <w:sz w:val="20"/>
                <w:szCs w:val="20"/>
                <w:lang w:val="sv-SE"/>
              </w:rPr>
            </w:pPr>
            <w:r w:rsidRPr="002D617C">
              <w:rPr>
                <w:rFonts w:ascii="Times New Roman" w:hAnsi="Times New Roman" w:cs="Times New Roman"/>
                <w:sz w:val="20"/>
                <w:szCs w:val="20"/>
                <w:lang w:val="sv-SE"/>
              </w:rPr>
              <w:t>PS1</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x</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PS4</w:t>
            </w:r>
          </w:p>
          <w:p w14:paraId="66E97851" w14:textId="34F0E8EC" w:rsidR="001A0D23" w:rsidRPr="002D617C" w:rsidRDefault="00CF23BB" w:rsidP="001A0D23">
            <w:pPr>
              <w:rPr>
                <w:rFonts w:ascii="Times New Roman" w:hAnsi="Times New Roman" w:cs="Times New Roman"/>
                <w:sz w:val="20"/>
                <w:szCs w:val="20"/>
              </w:rPr>
            </w:pPr>
            <w:r>
              <w:rPr>
                <w:rFonts w:ascii="Times New Roman" w:hAnsi="Times New Roman" w:cs="Times New Roman"/>
                <w:sz w:val="20"/>
                <w:szCs w:val="20"/>
                <w:lang w:val="sv-SE"/>
              </w:rPr>
              <w:t>(</w:t>
            </w:r>
            <w:r w:rsidRPr="00CF23BB">
              <w:rPr>
                <w:rFonts w:ascii="Times New Roman" w:hAnsi="Times New Roman" w:cs="Times New Roman"/>
                <w:sz w:val="20"/>
                <w:szCs w:val="20"/>
                <w:lang w:val="sv-SE"/>
              </w:rPr>
              <w:t>2.32%</w:t>
            </w:r>
            <w:r>
              <w:rPr>
                <w:rFonts w:ascii="Times New Roman" w:hAnsi="Times New Roman" w:cs="Times New Roman"/>
                <w:sz w:val="20"/>
                <w:szCs w:val="20"/>
                <w:lang w:val="sv-SE"/>
              </w:rPr>
              <w:t>)</w:t>
            </w:r>
          </w:p>
        </w:tc>
      </w:tr>
      <w:tr w:rsidR="001A0D23" w:rsidRPr="002D617C" w14:paraId="44701105" w14:textId="77777777" w:rsidTr="00710640">
        <w:trPr>
          <w:trHeight w:val="584"/>
        </w:trPr>
        <w:tc>
          <w:tcPr>
            <w:tcW w:w="1000" w:type="pct"/>
            <w:shd w:val="clear" w:color="auto" w:fill="F2F2F2" w:themeFill="background1" w:themeFillShade="F2"/>
            <w:tcMar>
              <w:top w:w="72" w:type="dxa"/>
              <w:left w:w="144" w:type="dxa"/>
              <w:bottom w:w="72" w:type="dxa"/>
              <w:right w:w="144" w:type="dxa"/>
            </w:tcMar>
            <w:hideMark/>
          </w:tcPr>
          <w:p w14:paraId="5DBEE770" w14:textId="77777777" w:rsidR="00663EBC" w:rsidRDefault="001A0D23" w:rsidP="001A0D23">
            <w:pPr>
              <w:rPr>
                <w:rFonts w:ascii="Times New Roman" w:hAnsi="Times New Roman" w:cs="Times New Roman"/>
                <w:sz w:val="20"/>
                <w:szCs w:val="20"/>
                <w:lang w:val="sv-SE"/>
              </w:rPr>
            </w:pPr>
            <w:r w:rsidRPr="002D617C">
              <w:rPr>
                <w:rFonts w:ascii="Times New Roman" w:hAnsi="Times New Roman" w:cs="Times New Roman"/>
                <w:sz w:val="20"/>
                <w:szCs w:val="20"/>
                <w:lang w:val="sv-SE"/>
              </w:rPr>
              <w:t>PS2</w:t>
            </w:r>
          </w:p>
          <w:p w14:paraId="5F7CF6E3" w14:textId="279D6F2D" w:rsidR="001A0D23" w:rsidRPr="002D617C" w:rsidRDefault="009E2CA0" w:rsidP="001A0D23">
            <w:pPr>
              <w:rPr>
                <w:rFonts w:ascii="Times New Roman" w:hAnsi="Times New Roman" w:cs="Times New Roman"/>
                <w:sz w:val="20"/>
                <w:szCs w:val="20"/>
              </w:rPr>
            </w:pPr>
            <w:r>
              <w:rPr>
                <w:rFonts w:ascii="Times New Roman" w:hAnsi="Times New Roman" w:cs="Times New Roman"/>
                <w:sz w:val="20"/>
                <w:szCs w:val="20"/>
                <w:lang w:val="sv-SE"/>
              </w:rPr>
              <w:t>(</w:t>
            </w:r>
            <w:r>
              <w:rPr>
                <w:rFonts w:ascii="Times New Roman" w:hAnsi="Times New Roman" w:cs="Times New Roman"/>
                <w:sz w:val="20"/>
                <w:szCs w:val="20"/>
              </w:rPr>
              <w:t>21.40%)</w:t>
            </w:r>
          </w:p>
        </w:tc>
        <w:tc>
          <w:tcPr>
            <w:tcW w:w="1000" w:type="pct"/>
            <w:shd w:val="clear" w:color="auto" w:fill="auto"/>
            <w:tcMar>
              <w:top w:w="72" w:type="dxa"/>
              <w:left w:w="144" w:type="dxa"/>
              <w:bottom w:w="72" w:type="dxa"/>
              <w:right w:w="144" w:type="dxa"/>
            </w:tcMar>
            <w:hideMark/>
          </w:tcPr>
          <w:p w14:paraId="76338C02" w14:textId="60593805" w:rsidR="00663EBC" w:rsidRDefault="001A0D23" w:rsidP="001A0D23">
            <w:pPr>
              <w:rPr>
                <w:rFonts w:ascii="Times New Roman" w:hAnsi="Times New Roman" w:cs="Times New Roman"/>
                <w:sz w:val="20"/>
                <w:szCs w:val="20"/>
                <w:lang w:val="sv-SE"/>
              </w:rPr>
            </w:pPr>
            <w:r w:rsidRPr="002D617C">
              <w:rPr>
                <w:rFonts w:ascii="Times New Roman" w:hAnsi="Times New Roman" w:cs="Times New Roman"/>
                <w:sz w:val="20"/>
                <w:szCs w:val="20"/>
                <w:lang w:val="sv-SE"/>
              </w:rPr>
              <w:t>PS2</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x</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PS1</w:t>
            </w:r>
          </w:p>
          <w:p w14:paraId="58183DA7" w14:textId="01C824AC" w:rsidR="001A0D23" w:rsidRPr="002D617C" w:rsidRDefault="00A67262" w:rsidP="001A0D23">
            <w:pPr>
              <w:rPr>
                <w:rFonts w:ascii="Times New Roman" w:hAnsi="Times New Roman" w:cs="Times New Roman"/>
                <w:sz w:val="20"/>
                <w:szCs w:val="20"/>
              </w:rPr>
            </w:pPr>
            <w:r>
              <w:rPr>
                <w:rFonts w:ascii="Times New Roman" w:hAnsi="Times New Roman" w:cs="Times New Roman"/>
                <w:sz w:val="20"/>
                <w:szCs w:val="20"/>
                <w:lang w:val="sv-SE"/>
              </w:rPr>
              <w:t>(</w:t>
            </w:r>
            <w:r w:rsidRPr="00A67262">
              <w:rPr>
                <w:rFonts w:ascii="Times New Roman" w:hAnsi="Times New Roman" w:cs="Times New Roman"/>
                <w:sz w:val="20"/>
                <w:szCs w:val="20"/>
                <w:lang w:val="sv-SE"/>
              </w:rPr>
              <w:t>8.20%</w:t>
            </w:r>
            <w:r>
              <w:rPr>
                <w:rFonts w:ascii="Times New Roman" w:hAnsi="Times New Roman" w:cs="Times New Roman"/>
                <w:sz w:val="20"/>
                <w:szCs w:val="20"/>
                <w:lang w:val="sv-SE"/>
              </w:rPr>
              <w:t>)</w:t>
            </w:r>
          </w:p>
        </w:tc>
        <w:tc>
          <w:tcPr>
            <w:tcW w:w="1000" w:type="pct"/>
            <w:shd w:val="clear" w:color="auto" w:fill="auto"/>
            <w:tcMar>
              <w:top w:w="72" w:type="dxa"/>
              <w:left w:w="144" w:type="dxa"/>
              <w:bottom w:w="72" w:type="dxa"/>
              <w:right w:w="144" w:type="dxa"/>
            </w:tcMar>
            <w:hideMark/>
          </w:tcPr>
          <w:p w14:paraId="57DA2B87" w14:textId="67A8213D" w:rsidR="00663EBC" w:rsidRDefault="001A0D23" w:rsidP="001A0D23">
            <w:pPr>
              <w:rPr>
                <w:rFonts w:ascii="Times New Roman" w:hAnsi="Times New Roman" w:cs="Times New Roman"/>
                <w:sz w:val="20"/>
                <w:szCs w:val="20"/>
                <w:lang w:val="sv-SE"/>
              </w:rPr>
            </w:pPr>
            <w:r w:rsidRPr="002D617C">
              <w:rPr>
                <w:rFonts w:ascii="Times New Roman" w:hAnsi="Times New Roman" w:cs="Times New Roman"/>
                <w:sz w:val="20"/>
                <w:szCs w:val="20"/>
                <w:lang w:val="sv-SE"/>
              </w:rPr>
              <w:t>PS2</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x</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PS2</w:t>
            </w:r>
          </w:p>
          <w:p w14:paraId="35020BAE" w14:textId="7F7F75E1" w:rsidR="001A0D23" w:rsidRPr="002D617C" w:rsidRDefault="00CF23BB" w:rsidP="001A0D23">
            <w:pPr>
              <w:rPr>
                <w:rFonts w:ascii="Times New Roman" w:hAnsi="Times New Roman" w:cs="Times New Roman"/>
                <w:sz w:val="20"/>
                <w:szCs w:val="20"/>
              </w:rPr>
            </w:pPr>
            <w:r>
              <w:rPr>
                <w:rFonts w:ascii="Times New Roman" w:hAnsi="Times New Roman" w:cs="Times New Roman"/>
                <w:sz w:val="20"/>
                <w:szCs w:val="20"/>
                <w:lang w:val="sv-SE"/>
              </w:rPr>
              <w:t>(</w:t>
            </w:r>
            <w:r w:rsidRPr="00CF23BB">
              <w:rPr>
                <w:rFonts w:ascii="Times New Roman" w:hAnsi="Times New Roman" w:cs="Times New Roman"/>
                <w:sz w:val="20"/>
                <w:szCs w:val="20"/>
                <w:lang w:val="sv-SE"/>
              </w:rPr>
              <w:t>4.97%</w:t>
            </w:r>
            <w:r>
              <w:rPr>
                <w:rFonts w:ascii="Times New Roman" w:hAnsi="Times New Roman" w:cs="Times New Roman"/>
                <w:sz w:val="20"/>
                <w:szCs w:val="20"/>
                <w:lang w:val="sv-SE"/>
              </w:rPr>
              <w:t>)</w:t>
            </w:r>
          </w:p>
        </w:tc>
        <w:tc>
          <w:tcPr>
            <w:tcW w:w="1000" w:type="pct"/>
            <w:shd w:val="clear" w:color="auto" w:fill="auto"/>
            <w:tcMar>
              <w:top w:w="72" w:type="dxa"/>
              <w:left w:w="144" w:type="dxa"/>
              <w:bottom w:w="72" w:type="dxa"/>
              <w:right w:w="144" w:type="dxa"/>
            </w:tcMar>
            <w:hideMark/>
          </w:tcPr>
          <w:p w14:paraId="2F74B6DC" w14:textId="186310A2" w:rsidR="00663EBC" w:rsidRDefault="001A0D23" w:rsidP="001A0D23">
            <w:pPr>
              <w:rPr>
                <w:rFonts w:ascii="Times New Roman" w:hAnsi="Times New Roman" w:cs="Times New Roman"/>
                <w:sz w:val="20"/>
                <w:szCs w:val="20"/>
                <w:lang w:val="sv-SE"/>
              </w:rPr>
            </w:pPr>
            <w:r w:rsidRPr="002D617C">
              <w:rPr>
                <w:rFonts w:ascii="Times New Roman" w:hAnsi="Times New Roman" w:cs="Times New Roman"/>
                <w:sz w:val="20"/>
                <w:szCs w:val="20"/>
                <w:lang w:val="sv-SE"/>
              </w:rPr>
              <w:t>PS2</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x</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PS3</w:t>
            </w:r>
          </w:p>
          <w:p w14:paraId="2A86EE26" w14:textId="251EF39E" w:rsidR="001A0D23" w:rsidRPr="002D617C" w:rsidRDefault="00CF23BB" w:rsidP="001A0D23">
            <w:pPr>
              <w:rPr>
                <w:rFonts w:ascii="Times New Roman" w:hAnsi="Times New Roman" w:cs="Times New Roman"/>
                <w:sz w:val="20"/>
                <w:szCs w:val="20"/>
              </w:rPr>
            </w:pPr>
            <w:r>
              <w:rPr>
                <w:rFonts w:ascii="Times New Roman" w:hAnsi="Times New Roman" w:cs="Times New Roman"/>
                <w:sz w:val="20"/>
                <w:szCs w:val="20"/>
                <w:lang w:val="sv-SE"/>
              </w:rPr>
              <w:t>(</w:t>
            </w:r>
            <w:r w:rsidRPr="00CF23BB">
              <w:rPr>
                <w:rFonts w:ascii="Times New Roman" w:hAnsi="Times New Roman" w:cs="Times New Roman"/>
                <w:sz w:val="20"/>
                <w:szCs w:val="20"/>
                <w:lang w:val="sv-SE"/>
              </w:rPr>
              <w:t>5.73%</w:t>
            </w:r>
            <w:r>
              <w:rPr>
                <w:rFonts w:ascii="Times New Roman" w:hAnsi="Times New Roman" w:cs="Times New Roman"/>
                <w:sz w:val="20"/>
                <w:szCs w:val="20"/>
                <w:lang w:val="sv-SE"/>
              </w:rPr>
              <w:t>)</w:t>
            </w:r>
          </w:p>
        </w:tc>
        <w:tc>
          <w:tcPr>
            <w:tcW w:w="1000" w:type="pct"/>
            <w:shd w:val="clear" w:color="auto" w:fill="auto"/>
            <w:tcMar>
              <w:top w:w="72" w:type="dxa"/>
              <w:left w:w="144" w:type="dxa"/>
              <w:bottom w:w="72" w:type="dxa"/>
              <w:right w:w="144" w:type="dxa"/>
            </w:tcMar>
            <w:hideMark/>
          </w:tcPr>
          <w:p w14:paraId="6FFD7F6D" w14:textId="316BF9F3" w:rsidR="00663EBC" w:rsidRDefault="001A0D23" w:rsidP="001A0D23">
            <w:pPr>
              <w:rPr>
                <w:rFonts w:ascii="Times New Roman" w:hAnsi="Times New Roman" w:cs="Times New Roman"/>
                <w:sz w:val="20"/>
                <w:szCs w:val="20"/>
                <w:lang w:val="sv-SE"/>
              </w:rPr>
            </w:pPr>
            <w:r w:rsidRPr="002D617C">
              <w:rPr>
                <w:rFonts w:ascii="Times New Roman" w:hAnsi="Times New Roman" w:cs="Times New Roman"/>
                <w:sz w:val="20"/>
                <w:szCs w:val="20"/>
                <w:lang w:val="sv-SE"/>
              </w:rPr>
              <w:t>PS2</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x</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PS4</w:t>
            </w:r>
          </w:p>
          <w:p w14:paraId="156AFCC7" w14:textId="0F9C0877" w:rsidR="001A0D23" w:rsidRPr="002D617C" w:rsidRDefault="00CF23BB" w:rsidP="001A0D23">
            <w:pPr>
              <w:rPr>
                <w:rFonts w:ascii="Times New Roman" w:hAnsi="Times New Roman" w:cs="Times New Roman"/>
                <w:sz w:val="20"/>
                <w:szCs w:val="20"/>
              </w:rPr>
            </w:pPr>
            <w:r>
              <w:rPr>
                <w:rFonts w:ascii="Times New Roman" w:hAnsi="Times New Roman" w:cs="Times New Roman"/>
                <w:sz w:val="20"/>
                <w:szCs w:val="20"/>
                <w:lang w:val="sv-SE"/>
              </w:rPr>
              <w:t>(</w:t>
            </w:r>
            <w:r w:rsidRPr="00CF23BB">
              <w:rPr>
                <w:rFonts w:ascii="Times New Roman" w:hAnsi="Times New Roman" w:cs="Times New Roman"/>
                <w:sz w:val="20"/>
                <w:szCs w:val="20"/>
                <w:lang w:val="sv-SE"/>
              </w:rPr>
              <w:t>2.50%</w:t>
            </w:r>
            <w:r>
              <w:rPr>
                <w:rFonts w:ascii="Times New Roman" w:hAnsi="Times New Roman" w:cs="Times New Roman"/>
                <w:sz w:val="20"/>
                <w:szCs w:val="20"/>
                <w:lang w:val="sv-SE"/>
              </w:rPr>
              <w:t>)</w:t>
            </w:r>
          </w:p>
        </w:tc>
      </w:tr>
      <w:tr w:rsidR="001A0D23" w:rsidRPr="002D617C" w14:paraId="51C132CF" w14:textId="77777777" w:rsidTr="00710640">
        <w:trPr>
          <w:trHeight w:val="584"/>
        </w:trPr>
        <w:tc>
          <w:tcPr>
            <w:tcW w:w="1000" w:type="pct"/>
            <w:shd w:val="clear" w:color="auto" w:fill="F2F2F2" w:themeFill="background1" w:themeFillShade="F2"/>
            <w:tcMar>
              <w:top w:w="72" w:type="dxa"/>
              <w:left w:w="144" w:type="dxa"/>
              <w:bottom w:w="72" w:type="dxa"/>
              <w:right w:w="144" w:type="dxa"/>
            </w:tcMar>
            <w:hideMark/>
          </w:tcPr>
          <w:p w14:paraId="464DA979" w14:textId="77777777" w:rsidR="00663EBC" w:rsidRDefault="001A0D23" w:rsidP="001A0D23">
            <w:pPr>
              <w:rPr>
                <w:rFonts w:ascii="Times New Roman" w:hAnsi="Times New Roman" w:cs="Times New Roman"/>
                <w:sz w:val="20"/>
                <w:szCs w:val="20"/>
                <w:lang w:val="sv-SE"/>
              </w:rPr>
            </w:pPr>
            <w:r w:rsidRPr="002D617C">
              <w:rPr>
                <w:rFonts w:ascii="Times New Roman" w:hAnsi="Times New Roman" w:cs="Times New Roman"/>
                <w:sz w:val="20"/>
                <w:szCs w:val="20"/>
                <w:lang w:val="sv-SE"/>
              </w:rPr>
              <w:t>PS3</w:t>
            </w:r>
          </w:p>
          <w:p w14:paraId="1A49C589" w14:textId="436CF707" w:rsidR="001A0D23" w:rsidRPr="002D617C" w:rsidRDefault="009E2CA0" w:rsidP="001A0D23">
            <w:pPr>
              <w:rPr>
                <w:rFonts w:ascii="Times New Roman" w:hAnsi="Times New Roman" w:cs="Times New Roman"/>
                <w:sz w:val="20"/>
                <w:szCs w:val="20"/>
              </w:rPr>
            </w:pPr>
            <w:r>
              <w:rPr>
                <w:rFonts w:ascii="Times New Roman" w:hAnsi="Times New Roman" w:cs="Times New Roman"/>
                <w:sz w:val="20"/>
                <w:szCs w:val="20"/>
                <w:lang w:val="sv-SE"/>
              </w:rPr>
              <w:t>(</w:t>
            </w:r>
            <w:r>
              <w:rPr>
                <w:rFonts w:ascii="Times New Roman" w:hAnsi="Times New Roman" w:cs="Times New Roman"/>
                <w:sz w:val="20"/>
                <w:szCs w:val="20"/>
              </w:rPr>
              <w:t>29.70%)</w:t>
            </w:r>
          </w:p>
        </w:tc>
        <w:tc>
          <w:tcPr>
            <w:tcW w:w="1000" w:type="pct"/>
            <w:shd w:val="clear" w:color="auto" w:fill="auto"/>
            <w:tcMar>
              <w:top w:w="72" w:type="dxa"/>
              <w:left w:w="144" w:type="dxa"/>
              <w:bottom w:w="72" w:type="dxa"/>
              <w:right w:w="144" w:type="dxa"/>
            </w:tcMar>
            <w:hideMark/>
          </w:tcPr>
          <w:p w14:paraId="64F4253E" w14:textId="42FD4B80" w:rsidR="00BB3EBB" w:rsidRDefault="001A0D23" w:rsidP="001A0D23">
            <w:pPr>
              <w:rPr>
                <w:rFonts w:ascii="Times New Roman" w:hAnsi="Times New Roman" w:cs="Times New Roman"/>
                <w:sz w:val="20"/>
                <w:szCs w:val="20"/>
                <w:lang w:val="sv-SE"/>
              </w:rPr>
            </w:pPr>
            <w:r w:rsidRPr="002D617C">
              <w:rPr>
                <w:rFonts w:ascii="Times New Roman" w:hAnsi="Times New Roman" w:cs="Times New Roman"/>
                <w:sz w:val="20"/>
                <w:szCs w:val="20"/>
                <w:lang w:val="sv-SE"/>
              </w:rPr>
              <w:t>PS3</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x</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PS1</w:t>
            </w:r>
          </w:p>
          <w:p w14:paraId="1B2BCEA5" w14:textId="0F12F2AA" w:rsidR="001A0D23" w:rsidRPr="002D617C" w:rsidRDefault="00A67262" w:rsidP="001A0D23">
            <w:pPr>
              <w:rPr>
                <w:rFonts w:ascii="Times New Roman" w:hAnsi="Times New Roman" w:cs="Times New Roman"/>
                <w:sz w:val="20"/>
                <w:szCs w:val="20"/>
              </w:rPr>
            </w:pPr>
            <w:r>
              <w:rPr>
                <w:rFonts w:ascii="Times New Roman" w:hAnsi="Times New Roman" w:cs="Times New Roman"/>
                <w:sz w:val="20"/>
                <w:szCs w:val="20"/>
                <w:lang w:val="sv-SE"/>
              </w:rPr>
              <w:t>(</w:t>
            </w:r>
            <w:r w:rsidRPr="00A67262">
              <w:rPr>
                <w:rFonts w:ascii="Times New Roman" w:hAnsi="Times New Roman" w:cs="Times New Roman"/>
                <w:sz w:val="20"/>
                <w:szCs w:val="20"/>
                <w:lang w:val="sv-SE"/>
              </w:rPr>
              <w:t>11.38%</w:t>
            </w:r>
            <w:r>
              <w:rPr>
                <w:rFonts w:ascii="Times New Roman" w:hAnsi="Times New Roman" w:cs="Times New Roman"/>
                <w:sz w:val="20"/>
                <w:szCs w:val="20"/>
                <w:lang w:val="sv-SE"/>
              </w:rPr>
              <w:t>)</w:t>
            </w:r>
          </w:p>
        </w:tc>
        <w:tc>
          <w:tcPr>
            <w:tcW w:w="1000" w:type="pct"/>
            <w:shd w:val="clear" w:color="auto" w:fill="auto"/>
            <w:tcMar>
              <w:top w:w="72" w:type="dxa"/>
              <w:left w:w="144" w:type="dxa"/>
              <w:bottom w:w="72" w:type="dxa"/>
              <w:right w:w="144" w:type="dxa"/>
            </w:tcMar>
            <w:hideMark/>
          </w:tcPr>
          <w:p w14:paraId="604B25B0" w14:textId="5A140A0A" w:rsidR="00BB3EBB" w:rsidRDefault="001A0D23" w:rsidP="001A0D23">
            <w:pPr>
              <w:rPr>
                <w:rFonts w:ascii="Times New Roman" w:hAnsi="Times New Roman" w:cs="Times New Roman"/>
                <w:sz w:val="20"/>
                <w:szCs w:val="20"/>
                <w:lang w:val="sv-SE"/>
              </w:rPr>
            </w:pPr>
            <w:r w:rsidRPr="002D617C">
              <w:rPr>
                <w:rFonts w:ascii="Times New Roman" w:hAnsi="Times New Roman" w:cs="Times New Roman"/>
                <w:sz w:val="20"/>
                <w:szCs w:val="20"/>
                <w:lang w:val="sv-SE"/>
              </w:rPr>
              <w:t>PS3</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x</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PS2</w:t>
            </w:r>
          </w:p>
          <w:p w14:paraId="7AA35A6B" w14:textId="5DD57089" w:rsidR="001A0D23" w:rsidRPr="002D617C" w:rsidRDefault="00CF23BB" w:rsidP="001A0D23">
            <w:pPr>
              <w:rPr>
                <w:rFonts w:ascii="Times New Roman" w:hAnsi="Times New Roman" w:cs="Times New Roman"/>
                <w:sz w:val="20"/>
                <w:szCs w:val="20"/>
              </w:rPr>
            </w:pPr>
            <w:r>
              <w:rPr>
                <w:rFonts w:ascii="Times New Roman" w:hAnsi="Times New Roman" w:cs="Times New Roman"/>
                <w:sz w:val="20"/>
                <w:szCs w:val="20"/>
                <w:lang w:val="sv-SE"/>
              </w:rPr>
              <w:t>(</w:t>
            </w:r>
            <w:r w:rsidRPr="00CF23BB">
              <w:rPr>
                <w:rFonts w:ascii="Times New Roman" w:hAnsi="Times New Roman" w:cs="Times New Roman"/>
                <w:sz w:val="20"/>
                <w:szCs w:val="20"/>
                <w:lang w:val="sv-SE"/>
              </w:rPr>
              <w:t>6.89%</w:t>
            </w:r>
            <w:r>
              <w:rPr>
                <w:rFonts w:ascii="Times New Roman" w:hAnsi="Times New Roman" w:cs="Times New Roman"/>
                <w:sz w:val="20"/>
                <w:szCs w:val="20"/>
                <w:lang w:val="sv-SE"/>
              </w:rPr>
              <w:t>)</w:t>
            </w:r>
          </w:p>
        </w:tc>
        <w:tc>
          <w:tcPr>
            <w:tcW w:w="1000" w:type="pct"/>
            <w:shd w:val="clear" w:color="auto" w:fill="auto"/>
            <w:tcMar>
              <w:top w:w="72" w:type="dxa"/>
              <w:left w:w="144" w:type="dxa"/>
              <w:bottom w:w="72" w:type="dxa"/>
              <w:right w:w="144" w:type="dxa"/>
            </w:tcMar>
            <w:hideMark/>
          </w:tcPr>
          <w:p w14:paraId="24DE69FE" w14:textId="4B3170DF" w:rsidR="00BB3EBB" w:rsidRDefault="001A0D23" w:rsidP="001A0D23">
            <w:pPr>
              <w:rPr>
                <w:rFonts w:ascii="Times New Roman" w:hAnsi="Times New Roman" w:cs="Times New Roman"/>
                <w:sz w:val="20"/>
                <w:szCs w:val="20"/>
                <w:lang w:val="sv-SE"/>
              </w:rPr>
            </w:pPr>
            <w:r w:rsidRPr="002D617C">
              <w:rPr>
                <w:rFonts w:ascii="Times New Roman" w:hAnsi="Times New Roman" w:cs="Times New Roman"/>
                <w:sz w:val="20"/>
                <w:szCs w:val="20"/>
                <w:lang w:val="sv-SE"/>
              </w:rPr>
              <w:t>PS3</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x</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PS3</w:t>
            </w:r>
          </w:p>
          <w:p w14:paraId="67D0A9D6" w14:textId="7DE0670D" w:rsidR="001A0D23" w:rsidRPr="002D617C" w:rsidRDefault="00CF23BB" w:rsidP="001A0D23">
            <w:pPr>
              <w:rPr>
                <w:rFonts w:ascii="Times New Roman" w:hAnsi="Times New Roman" w:cs="Times New Roman"/>
                <w:sz w:val="20"/>
                <w:szCs w:val="20"/>
              </w:rPr>
            </w:pPr>
            <w:r>
              <w:rPr>
                <w:rFonts w:ascii="Times New Roman" w:hAnsi="Times New Roman" w:cs="Times New Roman"/>
                <w:sz w:val="20"/>
                <w:szCs w:val="20"/>
                <w:lang w:val="sv-SE"/>
              </w:rPr>
              <w:t>(</w:t>
            </w:r>
            <w:r w:rsidRPr="00CF23BB">
              <w:rPr>
                <w:rFonts w:ascii="Times New Roman" w:hAnsi="Times New Roman" w:cs="Times New Roman"/>
                <w:sz w:val="20"/>
                <w:szCs w:val="20"/>
                <w:lang w:val="sv-SE"/>
              </w:rPr>
              <w:t>7.95%</w:t>
            </w:r>
            <w:r>
              <w:rPr>
                <w:rFonts w:ascii="Times New Roman" w:hAnsi="Times New Roman" w:cs="Times New Roman"/>
                <w:sz w:val="20"/>
                <w:szCs w:val="20"/>
                <w:lang w:val="sv-SE"/>
              </w:rPr>
              <w:t>)</w:t>
            </w:r>
          </w:p>
        </w:tc>
        <w:tc>
          <w:tcPr>
            <w:tcW w:w="1000" w:type="pct"/>
            <w:shd w:val="clear" w:color="auto" w:fill="auto"/>
            <w:tcMar>
              <w:top w:w="72" w:type="dxa"/>
              <w:left w:w="144" w:type="dxa"/>
              <w:bottom w:w="72" w:type="dxa"/>
              <w:right w:w="144" w:type="dxa"/>
            </w:tcMar>
            <w:hideMark/>
          </w:tcPr>
          <w:p w14:paraId="613BA9DF" w14:textId="1734AAE0" w:rsidR="00BB3EBB" w:rsidRDefault="001A0D23" w:rsidP="001A0D23">
            <w:pPr>
              <w:rPr>
                <w:rFonts w:ascii="Times New Roman" w:hAnsi="Times New Roman" w:cs="Times New Roman"/>
                <w:sz w:val="20"/>
                <w:szCs w:val="20"/>
                <w:lang w:val="sv-SE"/>
              </w:rPr>
            </w:pPr>
            <w:r w:rsidRPr="002D617C">
              <w:rPr>
                <w:rFonts w:ascii="Times New Roman" w:hAnsi="Times New Roman" w:cs="Times New Roman"/>
                <w:sz w:val="20"/>
                <w:szCs w:val="20"/>
                <w:lang w:val="sv-SE"/>
              </w:rPr>
              <w:t>PS3</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x</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PS4</w:t>
            </w:r>
          </w:p>
          <w:p w14:paraId="4B107765" w14:textId="02DFDD5B" w:rsidR="001A0D23" w:rsidRPr="002D617C" w:rsidRDefault="00CF23BB" w:rsidP="001A0D23">
            <w:pPr>
              <w:rPr>
                <w:rFonts w:ascii="Times New Roman" w:hAnsi="Times New Roman" w:cs="Times New Roman"/>
                <w:sz w:val="20"/>
                <w:szCs w:val="20"/>
              </w:rPr>
            </w:pPr>
            <w:r>
              <w:rPr>
                <w:rFonts w:ascii="Times New Roman" w:hAnsi="Times New Roman" w:cs="Times New Roman"/>
                <w:sz w:val="20"/>
                <w:szCs w:val="20"/>
                <w:lang w:val="sv-SE"/>
              </w:rPr>
              <w:t>(</w:t>
            </w:r>
            <w:r w:rsidRPr="00CF23BB">
              <w:rPr>
                <w:rFonts w:ascii="Times New Roman" w:hAnsi="Times New Roman" w:cs="Times New Roman"/>
                <w:sz w:val="20"/>
                <w:szCs w:val="20"/>
                <w:lang w:val="sv-SE"/>
              </w:rPr>
              <w:t>3.47%</w:t>
            </w:r>
            <w:r>
              <w:rPr>
                <w:rFonts w:ascii="Times New Roman" w:hAnsi="Times New Roman" w:cs="Times New Roman"/>
                <w:sz w:val="20"/>
                <w:szCs w:val="20"/>
                <w:lang w:val="sv-SE"/>
              </w:rPr>
              <w:t>)</w:t>
            </w:r>
          </w:p>
        </w:tc>
      </w:tr>
      <w:tr w:rsidR="001A0D23" w:rsidRPr="002D617C" w14:paraId="1AF54B47" w14:textId="77777777" w:rsidTr="00710640">
        <w:trPr>
          <w:trHeight w:val="364"/>
        </w:trPr>
        <w:tc>
          <w:tcPr>
            <w:tcW w:w="1000" w:type="pct"/>
            <w:shd w:val="clear" w:color="auto" w:fill="F2F2F2" w:themeFill="background1" w:themeFillShade="F2"/>
            <w:tcMar>
              <w:top w:w="72" w:type="dxa"/>
              <w:left w:w="144" w:type="dxa"/>
              <w:bottom w:w="72" w:type="dxa"/>
              <w:right w:w="144" w:type="dxa"/>
            </w:tcMar>
            <w:hideMark/>
          </w:tcPr>
          <w:p w14:paraId="5BBDC869" w14:textId="77777777" w:rsidR="00663EBC" w:rsidRDefault="001A0D23" w:rsidP="001A0D23">
            <w:pPr>
              <w:rPr>
                <w:rFonts w:ascii="Times New Roman" w:hAnsi="Times New Roman" w:cs="Times New Roman"/>
                <w:sz w:val="20"/>
                <w:szCs w:val="20"/>
                <w:lang w:val="sv-SE"/>
              </w:rPr>
            </w:pPr>
            <w:r w:rsidRPr="002D617C">
              <w:rPr>
                <w:rFonts w:ascii="Times New Roman" w:hAnsi="Times New Roman" w:cs="Times New Roman"/>
                <w:sz w:val="20"/>
                <w:szCs w:val="20"/>
                <w:lang w:val="sv-SE"/>
              </w:rPr>
              <w:t>PS4</w:t>
            </w:r>
          </w:p>
          <w:p w14:paraId="7BC71639" w14:textId="30C04903" w:rsidR="001A0D23" w:rsidRPr="002D617C" w:rsidRDefault="00A67262" w:rsidP="001A0D23">
            <w:pPr>
              <w:rPr>
                <w:rFonts w:ascii="Times New Roman" w:hAnsi="Times New Roman" w:cs="Times New Roman"/>
                <w:sz w:val="20"/>
                <w:szCs w:val="20"/>
              </w:rPr>
            </w:pPr>
            <w:r>
              <w:rPr>
                <w:rFonts w:ascii="Times New Roman" w:hAnsi="Times New Roman" w:cs="Times New Roman"/>
                <w:sz w:val="20"/>
                <w:szCs w:val="20"/>
                <w:lang w:val="sv-SE"/>
              </w:rPr>
              <w:t>(</w:t>
            </w:r>
            <w:r>
              <w:rPr>
                <w:rFonts w:ascii="Times New Roman" w:hAnsi="Times New Roman" w:cs="Times New Roman"/>
                <w:sz w:val="20"/>
                <w:szCs w:val="20"/>
              </w:rPr>
              <w:t>29.07%)</w:t>
            </w:r>
          </w:p>
        </w:tc>
        <w:tc>
          <w:tcPr>
            <w:tcW w:w="1000" w:type="pct"/>
            <w:shd w:val="clear" w:color="auto" w:fill="auto"/>
            <w:tcMar>
              <w:top w:w="72" w:type="dxa"/>
              <w:left w:w="144" w:type="dxa"/>
              <w:bottom w:w="72" w:type="dxa"/>
              <w:right w:w="144" w:type="dxa"/>
            </w:tcMar>
            <w:hideMark/>
          </w:tcPr>
          <w:p w14:paraId="614291C2" w14:textId="468D365F" w:rsidR="00BB3EBB" w:rsidRDefault="001A0D23" w:rsidP="001A0D23">
            <w:pPr>
              <w:rPr>
                <w:rFonts w:ascii="Times New Roman" w:hAnsi="Times New Roman" w:cs="Times New Roman"/>
                <w:sz w:val="20"/>
                <w:szCs w:val="20"/>
                <w:lang w:val="sv-SE"/>
              </w:rPr>
            </w:pPr>
            <w:r w:rsidRPr="002D617C">
              <w:rPr>
                <w:rFonts w:ascii="Times New Roman" w:hAnsi="Times New Roman" w:cs="Times New Roman"/>
                <w:sz w:val="20"/>
                <w:szCs w:val="20"/>
                <w:lang w:val="sv-SE"/>
              </w:rPr>
              <w:t>PS4</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x</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PS1</w:t>
            </w:r>
          </w:p>
          <w:p w14:paraId="1FAC7F8C" w14:textId="568C5916" w:rsidR="001A0D23" w:rsidRPr="002D617C" w:rsidRDefault="00A67262" w:rsidP="001A0D23">
            <w:pPr>
              <w:rPr>
                <w:rFonts w:ascii="Times New Roman" w:hAnsi="Times New Roman" w:cs="Times New Roman"/>
                <w:sz w:val="20"/>
                <w:szCs w:val="20"/>
              </w:rPr>
            </w:pPr>
            <w:r>
              <w:rPr>
                <w:rFonts w:ascii="Times New Roman" w:hAnsi="Times New Roman" w:cs="Times New Roman"/>
                <w:sz w:val="20"/>
                <w:szCs w:val="20"/>
                <w:lang w:val="sv-SE"/>
              </w:rPr>
              <w:t>(</w:t>
            </w:r>
            <w:r w:rsidRPr="00A67262">
              <w:rPr>
                <w:rFonts w:ascii="Times New Roman" w:hAnsi="Times New Roman" w:cs="Times New Roman"/>
                <w:sz w:val="20"/>
                <w:szCs w:val="20"/>
                <w:lang w:val="sv-SE"/>
              </w:rPr>
              <w:t>11.14%</w:t>
            </w:r>
            <w:r>
              <w:rPr>
                <w:rFonts w:ascii="Times New Roman" w:hAnsi="Times New Roman" w:cs="Times New Roman"/>
                <w:sz w:val="20"/>
                <w:szCs w:val="20"/>
                <w:lang w:val="sv-SE"/>
              </w:rPr>
              <w:t>)</w:t>
            </w:r>
          </w:p>
        </w:tc>
        <w:tc>
          <w:tcPr>
            <w:tcW w:w="1000" w:type="pct"/>
            <w:shd w:val="clear" w:color="auto" w:fill="auto"/>
            <w:tcMar>
              <w:top w:w="72" w:type="dxa"/>
              <w:left w:w="144" w:type="dxa"/>
              <w:bottom w:w="72" w:type="dxa"/>
              <w:right w:w="144" w:type="dxa"/>
            </w:tcMar>
            <w:hideMark/>
          </w:tcPr>
          <w:p w14:paraId="69E30B70" w14:textId="0CBFF616" w:rsidR="00BB3EBB" w:rsidRDefault="001A0D23" w:rsidP="001A0D23">
            <w:pPr>
              <w:rPr>
                <w:rFonts w:ascii="Times New Roman" w:hAnsi="Times New Roman" w:cs="Times New Roman"/>
                <w:sz w:val="20"/>
                <w:szCs w:val="20"/>
                <w:lang w:val="sv-SE"/>
              </w:rPr>
            </w:pPr>
            <w:r w:rsidRPr="002D617C">
              <w:rPr>
                <w:rFonts w:ascii="Times New Roman" w:hAnsi="Times New Roman" w:cs="Times New Roman"/>
                <w:sz w:val="20"/>
                <w:szCs w:val="20"/>
                <w:lang w:val="sv-SE"/>
              </w:rPr>
              <w:t>PS4</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x</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PS2</w:t>
            </w:r>
          </w:p>
          <w:p w14:paraId="37A5D4A2" w14:textId="2CBD012E" w:rsidR="001A0D23" w:rsidRPr="002D617C" w:rsidRDefault="00CF23BB" w:rsidP="001A0D23">
            <w:pPr>
              <w:rPr>
                <w:rFonts w:ascii="Times New Roman" w:hAnsi="Times New Roman" w:cs="Times New Roman"/>
                <w:sz w:val="20"/>
                <w:szCs w:val="20"/>
              </w:rPr>
            </w:pPr>
            <w:r>
              <w:rPr>
                <w:rFonts w:ascii="Times New Roman" w:hAnsi="Times New Roman" w:cs="Times New Roman"/>
                <w:sz w:val="20"/>
                <w:szCs w:val="20"/>
                <w:lang w:val="sv-SE"/>
              </w:rPr>
              <w:t>(</w:t>
            </w:r>
            <w:r w:rsidRPr="00CF23BB">
              <w:rPr>
                <w:rFonts w:ascii="Times New Roman" w:hAnsi="Times New Roman" w:cs="Times New Roman"/>
                <w:sz w:val="20"/>
                <w:szCs w:val="20"/>
                <w:lang w:val="sv-SE"/>
              </w:rPr>
              <w:t>6.75%</w:t>
            </w:r>
            <w:r>
              <w:rPr>
                <w:rFonts w:ascii="Times New Roman" w:hAnsi="Times New Roman" w:cs="Times New Roman"/>
                <w:sz w:val="20"/>
                <w:szCs w:val="20"/>
                <w:lang w:val="sv-SE"/>
              </w:rPr>
              <w:t>)</w:t>
            </w:r>
          </w:p>
        </w:tc>
        <w:tc>
          <w:tcPr>
            <w:tcW w:w="1000" w:type="pct"/>
            <w:shd w:val="clear" w:color="auto" w:fill="auto"/>
            <w:tcMar>
              <w:top w:w="72" w:type="dxa"/>
              <w:left w:w="144" w:type="dxa"/>
              <w:bottom w:w="72" w:type="dxa"/>
              <w:right w:w="144" w:type="dxa"/>
            </w:tcMar>
            <w:hideMark/>
          </w:tcPr>
          <w:p w14:paraId="7683C838" w14:textId="74DCA69C" w:rsidR="00BB3EBB" w:rsidRDefault="001A0D23" w:rsidP="001A0D23">
            <w:pPr>
              <w:rPr>
                <w:rFonts w:ascii="Times New Roman" w:hAnsi="Times New Roman" w:cs="Times New Roman"/>
                <w:sz w:val="20"/>
                <w:szCs w:val="20"/>
                <w:lang w:val="sv-SE"/>
              </w:rPr>
            </w:pPr>
            <w:r w:rsidRPr="002D617C">
              <w:rPr>
                <w:rFonts w:ascii="Times New Roman" w:hAnsi="Times New Roman" w:cs="Times New Roman"/>
                <w:sz w:val="20"/>
                <w:szCs w:val="20"/>
                <w:lang w:val="sv-SE"/>
              </w:rPr>
              <w:t>PS4</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x</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PS3</w:t>
            </w:r>
          </w:p>
          <w:p w14:paraId="6FDB1C39" w14:textId="5E79822C" w:rsidR="001A0D23" w:rsidRPr="002D617C" w:rsidRDefault="00CF23BB" w:rsidP="001A0D23">
            <w:pPr>
              <w:rPr>
                <w:rFonts w:ascii="Times New Roman" w:hAnsi="Times New Roman" w:cs="Times New Roman"/>
                <w:sz w:val="20"/>
                <w:szCs w:val="20"/>
              </w:rPr>
            </w:pPr>
            <w:r>
              <w:rPr>
                <w:rFonts w:ascii="Times New Roman" w:hAnsi="Times New Roman" w:cs="Times New Roman"/>
                <w:sz w:val="20"/>
                <w:szCs w:val="20"/>
                <w:lang w:val="sv-SE"/>
              </w:rPr>
              <w:t>(</w:t>
            </w:r>
            <w:r w:rsidRPr="00CF23BB">
              <w:rPr>
                <w:rFonts w:ascii="Times New Roman" w:hAnsi="Times New Roman" w:cs="Times New Roman"/>
                <w:sz w:val="20"/>
                <w:szCs w:val="20"/>
                <w:lang w:val="sv-SE"/>
              </w:rPr>
              <w:t>7.78%</w:t>
            </w:r>
            <w:r>
              <w:rPr>
                <w:rFonts w:ascii="Times New Roman" w:hAnsi="Times New Roman" w:cs="Times New Roman"/>
                <w:sz w:val="20"/>
                <w:szCs w:val="20"/>
                <w:lang w:val="sv-SE"/>
              </w:rPr>
              <w:t>)</w:t>
            </w:r>
          </w:p>
        </w:tc>
        <w:tc>
          <w:tcPr>
            <w:tcW w:w="1000" w:type="pct"/>
            <w:shd w:val="clear" w:color="auto" w:fill="auto"/>
            <w:tcMar>
              <w:top w:w="72" w:type="dxa"/>
              <w:left w:w="144" w:type="dxa"/>
              <w:bottom w:w="72" w:type="dxa"/>
              <w:right w:w="144" w:type="dxa"/>
            </w:tcMar>
            <w:hideMark/>
          </w:tcPr>
          <w:p w14:paraId="057B158F" w14:textId="607CED05" w:rsidR="00BB3EBB" w:rsidRDefault="001A0D23" w:rsidP="001A0D23">
            <w:pPr>
              <w:rPr>
                <w:rFonts w:ascii="Times New Roman" w:hAnsi="Times New Roman" w:cs="Times New Roman"/>
                <w:sz w:val="20"/>
                <w:szCs w:val="20"/>
                <w:lang w:val="sv-SE"/>
              </w:rPr>
            </w:pPr>
            <w:r w:rsidRPr="002D617C">
              <w:rPr>
                <w:rFonts w:ascii="Times New Roman" w:hAnsi="Times New Roman" w:cs="Times New Roman"/>
                <w:sz w:val="20"/>
                <w:szCs w:val="20"/>
                <w:lang w:val="sv-SE"/>
              </w:rPr>
              <w:t>PS4</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x</w:t>
            </w:r>
            <w:r w:rsidR="00BB3EBB">
              <w:rPr>
                <w:rFonts w:ascii="Times New Roman" w:hAnsi="Times New Roman" w:cs="Times New Roman"/>
                <w:sz w:val="20"/>
                <w:szCs w:val="20"/>
                <w:lang w:val="sv-SE"/>
              </w:rPr>
              <w:t> </w:t>
            </w:r>
            <w:r w:rsidRPr="002D617C">
              <w:rPr>
                <w:rFonts w:ascii="Times New Roman" w:hAnsi="Times New Roman" w:cs="Times New Roman"/>
                <w:sz w:val="20"/>
                <w:szCs w:val="20"/>
                <w:lang w:val="sv-SE"/>
              </w:rPr>
              <w:t>PS4</w:t>
            </w:r>
          </w:p>
          <w:p w14:paraId="43D69A96" w14:textId="5899205B" w:rsidR="001A0D23" w:rsidRPr="002D617C" w:rsidRDefault="00CF23BB" w:rsidP="001A0D23">
            <w:pPr>
              <w:rPr>
                <w:rFonts w:ascii="Times New Roman" w:hAnsi="Times New Roman" w:cs="Times New Roman"/>
                <w:sz w:val="20"/>
                <w:szCs w:val="20"/>
              </w:rPr>
            </w:pPr>
            <w:r>
              <w:rPr>
                <w:rFonts w:ascii="Times New Roman" w:hAnsi="Times New Roman" w:cs="Times New Roman"/>
                <w:sz w:val="20"/>
                <w:szCs w:val="20"/>
                <w:lang w:val="sv-SE"/>
              </w:rPr>
              <w:t>(</w:t>
            </w:r>
            <w:r w:rsidRPr="00CF23BB">
              <w:rPr>
                <w:rFonts w:ascii="Times New Roman" w:hAnsi="Times New Roman" w:cs="Times New Roman"/>
                <w:sz w:val="20"/>
                <w:szCs w:val="20"/>
                <w:lang w:val="sv-SE"/>
              </w:rPr>
              <w:t>3.40%</w:t>
            </w:r>
            <w:r>
              <w:rPr>
                <w:rFonts w:ascii="Times New Roman" w:hAnsi="Times New Roman" w:cs="Times New Roman"/>
                <w:sz w:val="20"/>
                <w:szCs w:val="20"/>
                <w:lang w:val="sv-SE"/>
              </w:rPr>
              <w:t>)</w:t>
            </w:r>
          </w:p>
        </w:tc>
      </w:tr>
    </w:tbl>
    <w:p w14:paraId="3FF8D99C" w14:textId="77777777" w:rsidR="001A0D23" w:rsidRPr="00C163E9" w:rsidRDefault="001A0D23" w:rsidP="000F0B26">
      <w:pPr>
        <w:rPr>
          <w:rFonts w:ascii="Times New Roman" w:hAnsi="Times New Roman" w:cs="Times New Roman"/>
        </w:rPr>
      </w:pPr>
    </w:p>
    <w:p w14:paraId="5EB8C4F6" w14:textId="48664C67" w:rsidR="00CE4489" w:rsidRDefault="00866B33" w:rsidP="00952C36">
      <w:pPr>
        <w:keepNext/>
        <w:jc w:val="center"/>
      </w:pPr>
      <w:r>
        <w:rPr>
          <w:noProof/>
        </w:rPr>
        <w:lastRenderedPageBreak/>
        <w:drawing>
          <wp:inline distT="0" distB="0" distL="0" distR="0" wp14:anchorId="338DD719" wp14:editId="0A13F9AB">
            <wp:extent cx="5757149" cy="3562185"/>
            <wp:effectExtent l="0" t="0" r="0" b="635"/>
            <wp:docPr id="5169827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2953" cy="3565776"/>
                    </a:xfrm>
                    <a:prstGeom prst="rect">
                      <a:avLst/>
                    </a:prstGeom>
                    <a:noFill/>
                  </pic:spPr>
                </pic:pic>
              </a:graphicData>
            </a:graphic>
          </wp:inline>
        </w:drawing>
      </w:r>
    </w:p>
    <w:p w14:paraId="6D459A51" w14:textId="4B07AA2A" w:rsidR="00925F4B" w:rsidRDefault="00925F4B" w:rsidP="00952C36">
      <w:pPr>
        <w:keepNext/>
        <w:jc w:val="center"/>
      </w:pPr>
      <w:r>
        <w:rPr>
          <w:noProof/>
        </w:rPr>
        <w:drawing>
          <wp:inline distT="0" distB="0" distL="0" distR="0" wp14:anchorId="7FE99B6E" wp14:editId="5418C40B">
            <wp:extent cx="6068921" cy="2965837"/>
            <wp:effectExtent l="0" t="0" r="8255" b="6350"/>
            <wp:docPr id="100346881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88244" cy="2975280"/>
                    </a:xfrm>
                    <a:prstGeom prst="rect">
                      <a:avLst/>
                    </a:prstGeom>
                    <a:noFill/>
                  </pic:spPr>
                </pic:pic>
              </a:graphicData>
            </a:graphic>
          </wp:inline>
        </w:drawing>
      </w:r>
    </w:p>
    <w:p w14:paraId="776A615A" w14:textId="757D7300" w:rsidR="00952C36" w:rsidRDefault="00CE4489" w:rsidP="001959E2">
      <w:pPr>
        <w:pStyle w:val="Caption"/>
        <w:jc w:val="both"/>
        <w:rPr>
          <w:rFonts w:ascii="Times New Roman" w:hAnsi="Times New Roman" w:cs="Times New Roman"/>
          <w:sz w:val="20"/>
          <w:szCs w:val="20"/>
        </w:rPr>
      </w:pPr>
      <w:r w:rsidRPr="00366332">
        <w:rPr>
          <w:rFonts w:ascii="Times New Roman" w:hAnsi="Times New Roman" w:cs="Times New Roman"/>
          <w:b/>
          <w:bCs/>
          <w:i w:val="0"/>
          <w:iCs w:val="0"/>
          <w:color w:val="auto"/>
          <w:sz w:val="20"/>
          <w:szCs w:val="20"/>
        </w:rPr>
        <w:t>Fig. S</w:t>
      </w:r>
      <w:r w:rsidRPr="00366332">
        <w:rPr>
          <w:rFonts w:ascii="Times New Roman" w:hAnsi="Times New Roman" w:cs="Times New Roman"/>
          <w:b/>
          <w:bCs/>
          <w:i w:val="0"/>
          <w:iCs w:val="0"/>
          <w:color w:val="auto"/>
          <w:sz w:val="20"/>
          <w:szCs w:val="20"/>
        </w:rPr>
        <w:fldChar w:fldCharType="begin"/>
      </w:r>
      <w:r w:rsidRPr="00366332">
        <w:rPr>
          <w:rFonts w:ascii="Times New Roman" w:hAnsi="Times New Roman" w:cs="Times New Roman"/>
          <w:b/>
          <w:bCs/>
          <w:i w:val="0"/>
          <w:iCs w:val="0"/>
          <w:color w:val="auto"/>
          <w:sz w:val="20"/>
          <w:szCs w:val="20"/>
        </w:rPr>
        <w:instrText xml:space="preserve"> SEQ Fig. \* ARABIC </w:instrText>
      </w:r>
      <w:r w:rsidRPr="00366332">
        <w:rPr>
          <w:rFonts w:ascii="Times New Roman" w:hAnsi="Times New Roman" w:cs="Times New Roman"/>
          <w:b/>
          <w:bCs/>
          <w:i w:val="0"/>
          <w:iCs w:val="0"/>
          <w:color w:val="auto"/>
          <w:sz w:val="20"/>
          <w:szCs w:val="20"/>
        </w:rPr>
        <w:fldChar w:fldCharType="separate"/>
      </w:r>
      <w:r w:rsidR="005B1E57">
        <w:rPr>
          <w:rFonts w:ascii="Times New Roman" w:hAnsi="Times New Roman" w:cs="Times New Roman"/>
          <w:b/>
          <w:bCs/>
          <w:i w:val="0"/>
          <w:iCs w:val="0"/>
          <w:noProof/>
          <w:color w:val="auto"/>
          <w:sz w:val="20"/>
          <w:szCs w:val="20"/>
        </w:rPr>
        <w:t>6</w:t>
      </w:r>
      <w:r w:rsidRPr="00366332">
        <w:rPr>
          <w:rFonts w:ascii="Times New Roman" w:hAnsi="Times New Roman" w:cs="Times New Roman"/>
          <w:b/>
          <w:bCs/>
          <w:i w:val="0"/>
          <w:iCs w:val="0"/>
          <w:color w:val="auto"/>
          <w:sz w:val="20"/>
          <w:szCs w:val="20"/>
        </w:rPr>
        <w:fldChar w:fldCharType="end"/>
      </w:r>
      <w:r>
        <w:rPr>
          <w:rFonts w:ascii="Times New Roman" w:hAnsi="Times New Roman" w:cs="Times New Roman"/>
          <w:i w:val="0"/>
          <w:iCs w:val="0"/>
          <w:color w:val="auto"/>
          <w:sz w:val="20"/>
          <w:szCs w:val="20"/>
        </w:rPr>
        <w:t xml:space="preserve"> </w:t>
      </w:r>
      <w:r w:rsidR="007E13BD" w:rsidRPr="007E13BD">
        <w:t xml:space="preserve"> </w:t>
      </w:r>
      <w:r w:rsidR="007E13BD" w:rsidRPr="007E13BD">
        <w:rPr>
          <w:rFonts w:ascii="Times New Roman" w:hAnsi="Times New Roman" w:cs="Times New Roman"/>
          <w:i w:val="0"/>
          <w:iCs w:val="0"/>
          <w:color w:val="auto"/>
          <w:sz w:val="20"/>
          <w:szCs w:val="20"/>
        </w:rPr>
        <w:t>Mobilograms</w:t>
      </w:r>
      <w:r w:rsidR="00E36F1E" w:rsidRPr="00851552">
        <w:rPr>
          <w:rFonts w:ascii="Times New Roman" w:hAnsi="Times New Roman" w:cs="Times New Roman"/>
          <w:i w:val="0"/>
          <w:iCs w:val="0"/>
          <w:color w:val="auto"/>
          <w:sz w:val="20"/>
          <w:szCs w:val="20"/>
        </w:rPr>
        <w:t xml:space="preserve"> </w:t>
      </w:r>
      <w:r w:rsidR="00185B7E">
        <w:rPr>
          <w:rFonts w:ascii="Times New Roman" w:hAnsi="Times New Roman" w:cs="Times New Roman"/>
          <w:i w:val="0"/>
          <w:iCs w:val="0"/>
          <w:color w:val="auto"/>
          <w:sz w:val="20"/>
          <w:szCs w:val="20"/>
        </w:rPr>
        <w:t xml:space="preserve">and relative peak areas of </w:t>
      </w:r>
      <w:r w:rsidR="00E36F1E" w:rsidRPr="00851552">
        <w:rPr>
          <w:rFonts w:ascii="Times New Roman" w:hAnsi="Times New Roman" w:cs="Times New Roman"/>
          <w:i w:val="0"/>
          <w:iCs w:val="0"/>
          <w:color w:val="auto"/>
          <w:sz w:val="20"/>
          <w:szCs w:val="20"/>
        </w:rPr>
        <w:t>the siRNA#</w:t>
      </w:r>
      <w:r w:rsidR="00366332">
        <w:rPr>
          <w:rFonts w:ascii="Times New Roman" w:hAnsi="Times New Roman" w:cs="Times New Roman"/>
          <w:i w:val="0"/>
          <w:iCs w:val="0"/>
          <w:color w:val="auto"/>
          <w:sz w:val="20"/>
          <w:szCs w:val="20"/>
        </w:rPr>
        <w:t>1</w:t>
      </w:r>
      <w:r w:rsidR="00E36F1E">
        <w:rPr>
          <w:rFonts w:ascii="Times New Roman" w:hAnsi="Times New Roman" w:cs="Times New Roman"/>
          <w:i w:val="0"/>
          <w:iCs w:val="0"/>
          <w:color w:val="auto"/>
          <w:sz w:val="20"/>
          <w:szCs w:val="20"/>
        </w:rPr>
        <w:t xml:space="preserve"> </w:t>
      </w:r>
      <w:r w:rsidR="00366332">
        <w:rPr>
          <w:rFonts w:ascii="Times New Roman" w:hAnsi="Times New Roman" w:cs="Times New Roman"/>
          <w:i w:val="0"/>
          <w:iCs w:val="0"/>
          <w:color w:val="auto"/>
          <w:sz w:val="20"/>
          <w:szCs w:val="20"/>
        </w:rPr>
        <w:t>antisense</w:t>
      </w:r>
      <w:r w:rsidR="00E36F1E">
        <w:rPr>
          <w:rFonts w:ascii="Times New Roman" w:hAnsi="Times New Roman" w:cs="Times New Roman"/>
          <w:i w:val="0"/>
          <w:iCs w:val="0"/>
          <w:color w:val="auto"/>
          <w:sz w:val="20"/>
          <w:szCs w:val="20"/>
        </w:rPr>
        <w:t xml:space="preserve"> strand fragments</w:t>
      </w:r>
      <w:r w:rsidR="00366332">
        <w:rPr>
          <w:rFonts w:ascii="Times New Roman" w:hAnsi="Times New Roman" w:cs="Times New Roman"/>
          <w:i w:val="0"/>
          <w:iCs w:val="0"/>
          <w:color w:val="auto"/>
          <w:sz w:val="20"/>
          <w:szCs w:val="20"/>
        </w:rPr>
        <w:t xml:space="preserve"> </w:t>
      </w:r>
      <w:r w:rsidR="00366332" w:rsidRPr="00365C7B">
        <w:rPr>
          <w:rFonts w:ascii="Times New Roman" w:hAnsi="Times New Roman" w:cs="Times New Roman"/>
          <w:i w:val="0"/>
          <w:iCs w:val="0"/>
          <w:color w:val="auto"/>
          <w:sz w:val="20"/>
          <w:szCs w:val="20"/>
        </w:rPr>
        <w:t>w</w:t>
      </w:r>
      <w:r w:rsidR="00366332" w:rsidRPr="00366332">
        <w:rPr>
          <w:rFonts w:ascii="Times New Roman" w:hAnsi="Times New Roman" w:cs="Times New Roman"/>
          <w:i w:val="0"/>
          <w:iCs w:val="0"/>
          <w:color w:val="auto"/>
          <w:sz w:val="20"/>
          <w:szCs w:val="20"/>
          <w:vertAlign w:val="subscript"/>
        </w:rPr>
        <w:t>5</w:t>
      </w:r>
      <w:r w:rsidR="00366332" w:rsidRPr="00366332">
        <w:rPr>
          <w:rFonts w:ascii="Times New Roman" w:hAnsi="Times New Roman" w:cs="Times New Roman"/>
          <w:i w:val="0"/>
          <w:iCs w:val="0"/>
          <w:color w:val="auto"/>
          <w:sz w:val="20"/>
          <w:szCs w:val="20"/>
          <w:vertAlign w:val="superscript"/>
        </w:rPr>
        <w:t>3−</w:t>
      </w:r>
      <w:r w:rsidR="00E36F1E">
        <w:rPr>
          <w:rFonts w:ascii="Times New Roman" w:hAnsi="Times New Roman" w:cs="Times New Roman"/>
          <w:i w:val="0"/>
          <w:iCs w:val="0"/>
          <w:color w:val="auto"/>
          <w:sz w:val="20"/>
          <w:szCs w:val="20"/>
        </w:rPr>
        <w:t xml:space="preserve"> (top)</w:t>
      </w:r>
      <w:r w:rsidR="00366332">
        <w:rPr>
          <w:rFonts w:ascii="Times New Roman" w:hAnsi="Times New Roman" w:cs="Times New Roman"/>
          <w:i w:val="0"/>
          <w:iCs w:val="0"/>
          <w:color w:val="auto"/>
          <w:sz w:val="20"/>
          <w:szCs w:val="20"/>
        </w:rPr>
        <w:t xml:space="preserve"> and </w:t>
      </w:r>
      <w:r w:rsidR="00952C36" w:rsidRPr="00365C7B">
        <w:rPr>
          <w:rFonts w:ascii="Times New Roman" w:hAnsi="Times New Roman" w:cs="Times New Roman"/>
          <w:i w:val="0"/>
          <w:iCs w:val="0"/>
          <w:color w:val="auto"/>
          <w:sz w:val="20"/>
          <w:szCs w:val="20"/>
        </w:rPr>
        <w:t>b</w:t>
      </w:r>
      <w:r w:rsidR="00952C36" w:rsidRPr="00366332">
        <w:rPr>
          <w:rFonts w:ascii="Times New Roman" w:hAnsi="Times New Roman" w:cs="Times New Roman"/>
          <w:i w:val="0"/>
          <w:iCs w:val="0"/>
          <w:color w:val="auto"/>
          <w:sz w:val="20"/>
          <w:szCs w:val="20"/>
          <w:vertAlign w:val="subscript"/>
        </w:rPr>
        <w:t>5</w:t>
      </w:r>
      <w:r w:rsidR="00952C36" w:rsidRPr="00366332">
        <w:rPr>
          <w:rFonts w:ascii="Times New Roman" w:hAnsi="Times New Roman" w:cs="Times New Roman"/>
          <w:i w:val="0"/>
          <w:iCs w:val="0"/>
          <w:color w:val="auto"/>
          <w:sz w:val="20"/>
          <w:szCs w:val="20"/>
          <w:vertAlign w:val="superscript"/>
        </w:rPr>
        <w:t>2−</w:t>
      </w:r>
      <w:r w:rsidR="00952C36">
        <w:rPr>
          <w:rFonts w:ascii="Times New Roman" w:hAnsi="Times New Roman" w:cs="Times New Roman"/>
          <w:i w:val="0"/>
          <w:iCs w:val="0"/>
          <w:color w:val="auto"/>
          <w:sz w:val="20"/>
          <w:szCs w:val="20"/>
        </w:rPr>
        <w:t xml:space="preserve"> </w:t>
      </w:r>
      <w:r w:rsidR="00E36F1E">
        <w:rPr>
          <w:rFonts w:ascii="Times New Roman" w:hAnsi="Times New Roman" w:cs="Times New Roman"/>
          <w:i w:val="0"/>
          <w:iCs w:val="0"/>
          <w:color w:val="auto"/>
          <w:sz w:val="20"/>
          <w:szCs w:val="20"/>
        </w:rPr>
        <w:t>(bottom</w:t>
      </w:r>
      <w:r w:rsidR="001959E2">
        <w:rPr>
          <w:rFonts w:ascii="Times New Roman" w:hAnsi="Times New Roman" w:cs="Times New Roman"/>
          <w:i w:val="0"/>
          <w:iCs w:val="0"/>
          <w:color w:val="auto"/>
          <w:sz w:val="20"/>
          <w:szCs w:val="20"/>
        </w:rPr>
        <w:t>)</w:t>
      </w:r>
      <w:r w:rsidR="00952C36">
        <w:rPr>
          <w:rFonts w:ascii="Times New Roman" w:hAnsi="Times New Roman" w:cs="Times New Roman"/>
          <w:i w:val="0"/>
          <w:iCs w:val="0"/>
          <w:color w:val="auto"/>
          <w:sz w:val="20"/>
          <w:szCs w:val="20"/>
        </w:rPr>
        <w:br w:type="page"/>
      </w:r>
    </w:p>
    <w:p w14:paraId="75BECF69" w14:textId="77777777" w:rsidR="001959E2" w:rsidRDefault="00FF0985" w:rsidP="001959E2">
      <w:pPr>
        <w:keepNext/>
      </w:pPr>
      <w:r>
        <w:rPr>
          <w:noProof/>
        </w:rPr>
        <w:lastRenderedPageBreak/>
        <w:drawing>
          <wp:inline distT="0" distB="0" distL="0" distR="0" wp14:anchorId="06293983" wp14:editId="1D9D07B9">
            <wp:extent cx="5760720" cy="3009626"/>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b="970"/>
                    <a:stretch/>
                  </pic:blipFill>
                  <pic:spPr bwMode="auto">
                    <a:xfrm>
                      <a:off x="0" y="0"/>
                      <a:ext cx="5760720" cy="3009626"/>
                    </a:xfrm>
                    <a:prstGeom prst="rect">
                      <a:avLst/>
                    </a:prstGeom>
                    <a:ln>
                      <a:noFill/>
                    </a:ln>
                    <a:extLst>
                      <a:ext uri="{53640926-AAD7-44D8-BBD7-CCE9431645EC}">
                        <a14:shadowObscured xmlns:a14="http://schemas.microsoft.com/office/drawing/2010/main"/>
                      </a:ext>
                    </a:extLst>
                  </pic:spPr>
                </pic:pic>
              </a:graphicData>
            </a:graphic>
          </wp:inline>
        </w:drawing>
      </w:r>
    </w:p>
    <w:p w14:paraId="3427ECCD" w14:textId="34A01739" w:rsidR="001959E2" w:rsidRPr="001959E2" w:rsidRDefault="001959E2" w:rsidP="001959E2">
      <w:pPr>
        <w:pStyle w:val="Caption"/>
        <w:rPr>
          <w:rFonts w:ascii="Times New Roman" w:hAnsi="Times New Roman" w:cs="Times New Roman"/>
          <w:i w:val="0"/>
          <w:iCs w:val="0"/>
          <w:color w:val="auto"/>
          <w:sz w:val="20"/>
          <w:szCs w:val="20"/>
        </w:rPr>
      </w:pPr>
      <w:r w:rsidRPr="001959E2">
        <w:rPr>
          <w:rFonts w:ascii="Times New Roman" w:hAnsi="Times New Roman" w:cs="Times New Roman"/>
          <w:b/>
          <w:bCs/>
          <w:i w:val="0"/>
          <w:iCs w:val="0"/>
          <w:color w:val="auto"/>
          <w:sz w:val="20"/>
          <w:szCs w:val="20"/>
        </w:rPr>
        <w:t>Fig. S</w:t>
      </w:r>
      <w:r w:rsidRPr="001959E2">
        <w:rPr>
          <w:rFonts w:ascii="Times New Roman" w:hAnsi="Times New Roman" w:cs="Times New Roman"/>
          <w:b/>
          <w:bCs/>
          <w:i w:val="0"/>
          <w:iCs w:val="0"/>
          <w:color w:val="auto"/>
          <w:sz w:val="20"/>
          <w:szCs w:val="20"/>
        </w:rPr>
        <w:fldChar w:fldCharType="begin"/>
      </w:r>
      <w:r w:rsidRPr="001959E2">
        <w:rPr>
          <w:rFonts w:ascii="Times New Roman" w:hAnsi="Times New Roman" w:cs="Times New Roman"/>
          <w:b/>
          <w:bCs/>
          <w:i w:val="0"/>
          <w:iCs w:val="0"/>
          <w:color w:val="auto"/>
          <w:sz w:val="20"/>
          <w:szCs w:val="20"/>
        </w:rPr>
        <w:instrText xml:space="preserve"> SEQ Fig. \* ARABIC </w:instrText>
      </w:r>
      <w:r w:rsidRPr="001959E2">
        <w:rPr>
          <w:rFonts w:ascii="Times New Roman" w:hAnsi="Times New Roman" w:cs="Times New Roman"/>
          <w:b/>
          <w:bCs/>
          <w:i w:val="0"/>
          <w:iCs w:val="0"/>
          <w:color w:val="auto"/>
          <w:sz w:val="20"/>
          <w:szCs w:val="20"/>
        </w:rPr>
        <w:fldChar w:fldCharType="separate"/>
      </w:r>
      <w:r w:rsidR="005B1E57">
        <w:rPr>
          <w:rFonts w:ascii="Times New Roman" w:hAnsi="Times New Roman" w:cs="Times New Roman"/>
          <w:b/>
          <w:bCs/>
          <w:i w:val="0"/>
          <w:iCs w:val="0"/>
          <w:noProof/>
          <w:color w:val="auto"/>
          <w:sz w:val="20"/>
          <w:szCs w:val="20"/>
        </w:rPr>
        <w:t>7</w:t>
      </w:r>
      <w:r w:rsidRPr="001959E2">
        <w:rPr>
          <w:rFonts w:ascii="Times New Roman" w:hAnsi="Times New Roman" w:cs="Times New Roman"/>
          <w:b/>
          <w:bCs/>
          <w:i w:val="0"/>
          <w:iCs w:val="0"/>
          <w:color w:val="auto"/>
          <w:sz w:val="20"/>
          <w:szCs w:val="20"/>
        </w:rPr>
        <w:fldChar w:fldCharType="end"/>
      </w:r>
      <w:r w:rsidRPr="001959E2">
        <w:rPr>
          <w:rFonts w:ascii="Times New Roman" w:hAnsi="Times New Roman" w:cs="Times New Roman"/>
          <w:i w:val="0"/>
          <w:iCs w:val="0"/>
          <w:color w:val="auto"/>
          <w:sz w:val="20"/>
          <w:szCs w:val="20"/>
        </w:rPr>
        <w:t xml:space="preserve"> Experimental IMS</w:t>
      </w:r>
      <w:r w:rsidRPr="001959E2">
        <w:rPr>
          <w:rFonts w:ascii="Times New Roman" w:hAnsi="Times New Roman" w:cs="Times New Roman"/>
          <w:i w:val="0"/>
          <w:iCs w:val="0"/>
          <w:color w:val="auto"/>
          <w:sz w:val="20"/>
          <w:szCs w:val="20"/>
          <w:vertAlign w:val="superscript"/>
        </w:rPr>
        <w:t>2</w:t>
      </w:r>
      <w:r w:rsidRPr="001959E2">
        <w:rPr>
          <w:rFonts w:ascii="Times New Roman" w:hAnsi="Times New Roman" w:cs="Times New Roman"/>
          <w:i w:val="0"/>
          <w:iCs w:val="0"/>
          <w:color w:val="auto"/>
          <w:sz w:val="20"/>
          <w:szCs w:val="20"/>
        </w:rPr>
        <w:t xml:space="preserve"> design to generate terminal and internal fragments for diastereomer characterization</w:t>
      </w:r>
    </w:p>
    <w:p w14:paraId="6DAD9FAC" w14:textId="2B821357" w:rsidR="0FE439CF" w:rsidRDefault="0FE439CF" w:rsidP="0FE439CF"/>
    <w:p w14:paraId="289BD1E2" w14:textId="77777777" w:rsidR="00817AE0" w:rsidRDefault="00817AE0" w:rsidP="0FE439CF"/>
    <w:p w14:paraId="52F1C7BA" w14:textId="77777777" w:rsidR="00817AE0" w:rsidRDefault="002D1DA8" w:rsidP="00817AE0">
      <w:pPr>
        <w:keepNext/>
      </w:pPr>
      <w:r>
        <w:rPr>
          <w:noProof/>
        </w:rPr>
        <w:drawing>
          <wp:inline distT="0" distB="0" distL="0" distR="0" wp14:anchorId="6B68F40E" wp14:editId="16868B06">
            <wp:extent cx="5818173" cy="1942792"/>
            <wp:effectExtent l="0" t="0" r="0" b="635"/>
            <wp:docPr id="166700524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39358" cy="1949866"/>
                    </a:xfrm>
                    <a:prstGeom prst="rect">
                      <a:avLst/>
                    </a:prstGeom>
                    <a:noFill/>
                  </pic:spPr>
                </pic:pic>
              </a:graphicData>
            </a:graphic>
          </wp:inline>
        </w:drawing>
      </w:r>
    </w:p>
    <w:p w14:paraId="158F4FDA" w14:textId="612F0B07" w:rsidR="001A0D23" w:rsidRPr="00817AE0" w:rsidRDefault="00817AE0" w:rsidP="00817AE0">
      <w:pPr>
        <w:pStyle w:val="Caption"/>
        <w:rPr>
          <w:rFonts w:ascii="Times New Roman" w:hAnsi="Times New Roman" w:cs="Times New Roman"/>
          <w:i w:val="0"/>
          <w:iCs w:val="0"/>
          <w:color w:val="auto"/>
        </w:rPr>
      </w:pPr>
      <w:r w:rsidRPr="00817AE0">
        <w:rPr>
          <w:rFonts w:ascii="Times New Roman" w:hAnsi="Times New Roman" w:cs="Times New Roman"/>
          <w:b/>
          <w:bCs/>
          <w:i w:val="0"/>
          <w:iCs w:val="0"/>
          <w:color w:val="auto"/>
          <w:sz w:val="20"/>
          <w:szCs w:val="20"/>
        </w:rPr>
        <w:t>Fig. S</w:t>
      </w:r>
      <w:r w:rsidRPr="00817AE0">
        <w:rPr>
          <w:rFonts w:ascii="Times New Roman" w:hAnsi="Times New Roman" w:cs="Times New Roman"/>
          <w:b/>
          <w:bCs/>
          <w:i w:val="0"/>
          <w:iCs w:val="0"/>
          <w:color w:val="auto"/>
          <w:sz w:val="20"/>
          <w:szCs w:val="20"/>
        </w:rPr>
        <w:fldChar w:fldCharType="begin"/>
      </w:r>
      <w:r w:rsidRPr="00817AE0">
        <w:rPr>
          <w:rFonts w:ascii="Times New Roman" w:hAnsi="Times New Roman" w:cs="Times New Roman"/>
          <w:b/>
          <w:bCs/>
          <w:i w:val="0"/>
          <w:iCs w:val="0"/>
          <w:color w:val="auto"/>
          <w:sz w:val="20"/>
          <w:szCs w:val="20"/>
        </w:rPr>
        <w:instrText xml:space="preserve"> SEQ Fig. \* ARABIC </w:instrText>
      </w:r>
      <w:r w:rsidRPr="00817AE0">
        <w:rPr>
          <w:rFonts w:ascii="Times New Roman" w:hAnsi="Times New Roman" w:cs="Times New Roman"/>
          <w:b/>
          <w:bCs/>
          <w:i w:val="0"/>
          <w:iCs w:val="0"/>
          <w:color w:val="auto"/>
          <w:sz w:val="20"/>
          <w:szCs w:val="20"/>
        </w:rPr>
        <w:fldChar w:fldCharType="separate"/>
      </w:r>
      <w:r w:rsidR="005B1E57">
        <w:rPr>
          <w:rFonts w:ascii="Times New Roman" w:hAnsi="Times New Roman" w:cs="Times New Roman"/>
          <w:b/>
          <w:bCs/>
          <w:i w:val="0"/>
          <w:iCs w:val="0"/>
          <w:noProof/>
          <w:color w:val="auto"/>
          <w:sz w:val="20"/>
          <w:szCs w:val="20"/>
        </w:rPr>
        <w:t>8</w:t>
      </w:r>
      <w:r w:rsidRPr="00817AE0">
        <w:rPr>
          <w:rFonts w:ascii="Times New Roman" w:hAnsi="Times New Roman" w:cs="Times New Roman"/>
          <w:b/>
          <w:bCs/>
          <w:i w:val="0"/>
          <w:iCs w:val="0"/>
          <w:color w:val="auto"/>
          <w:sz w:val="20"/>
          <w:szCs w:val="20"/>
        </w:rPr>
        <w:fldChar w:fldCharType="end"/>
      </w:r>
      <w:r w:rsidRPr="00817AE0">
        <w:rPr>
          <w:rFonts w:ascii="Times New Roman" w:hAnsi="Times New Roman" w:cs="Times New Roman"/>
          <w:i w:val="0"/>
          <w:iCs w:val="0"/>
          <w:color w:val="auto"/>
          <w:sz w:val="20"/>
          <w:szCs w:val="20"/>
        </w:rPr>
        <w:t xml:space="preserve"> Results of IMS</w:t>
      </w:r>
      <w:r w:rsidRPr="00817AE0">
        <w:rPr>
          <w:rFonts w:ascii="Times New Roman" w:hAnsi="Times New Roman" w:cs="Times New Roman"/>
          <w:i w:val="0"/>
          <w:iCs w:val="0"/>
          <w:color w:val="auto"/>
          <w:sz w:val="20"/>
          <w:szCs w:val="20"/>
          <w:vertAlign w:val="superscript"/>
        </w:rPr>
        <w:t>2</w:t>
      </w:r>
      <w:r w:rsidRPr="00817AE0">
        <w:rPr>
          <w:rFonts w:ascii="Times New Roman" w:hAnsi="Times New Roman" w:cs="Times New Roman"/>
          <w:i w:val="0"/>
          <w:iCs w:val="0"/>
          <w:color w:val="auto"/>
          <w:sz w:val="20"/>
          <w:szCs w:val="20"/>
        </w:rPr>
        <w:t xml:space="preserve"> experiments with isolated phosphorothioate bonds for the 3ʹ end of the siRNA#1 sense strand</w:t>
      </w:r>
    </w:p>
    <w:sectPr w:rsidR="001A0D23" w:rsidRPr="00817AE0" w:rsidSect="000553D3">
      <w:footerReference w:type="default" r:id="rId2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65F5A" w14:textId="77777777" w:rsidR="00C649BD" w:rsidRDefault="00C649BD" w:rsidP="009A6AAB">
      <w:pPr>
        <w:spacing w:after="0" w:line="240" w:lineRule="auto"/>
      </w:pPr>
      <w:r>
        <w:separator/>
      </w:r>
    </w:p>
  </w:endnote>
  <w:endnote w:type="continuationSeparator" w:id="0">
    <w:p w14:paraId="3875D52F" w14:textId="77777777" w:rsidR="00C649BD" w:rsidRDefault="00C649BD" w:rsidP="009A6AAB">
      <w:pPr>
        <w:spacing w:after="0" w:line="240" w:lineRule="auto"/>
      </w:pPr>
      <w:r>
        <w:continuationSeparator/>
      </w:r>
    </w:p>
  </w:endnote>
  <w:endnote w:type="continuationNotice" w:id="1">
    <w:p w14:paraId="2197043C" w14:textId="77777777" w:rsidR="00C649BD" w:rsidRDefault="00C649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1580187"/>
      <w:docPartObj>
        <w:docPartGallery w:val="Page Numbers (Bottom of Page)"/>
        <w:docPartUnique/>
      </w:docPartObj>
    </w:sdtPr>
    <w:sdtEndPr>
      <w:rPr>
        <w:rFonts w:ascii="Times New Roman" w:hAnsi="Times New Roman" w:cs="Times New Roman"/>
      </w:rPr>
    </w:sdtEndPr>
    <w:sdtContent>
      <w:p w14:paraId="47B4B986" w14:textId="332EA405" w:rsidR="00E51C62" w:rsidRPr="00E51C62" w:rsidRDefault="00E51C62">
        <w:pPr>
          <w:pStyle w:val="Footer"/>
          <w:jc w:val="right"/>
          <w:rPr>
            <w:rFonts w:ascii="Times New Roman" w:hAnsi="Times New Roman" w:cs="Times New Roman"/>
          </w:rPr>
        </w:pPr>
        <w:r w:rsidRPr="00E51C62">
          <w:rPr>
            <w:rFonts w:ascii="Times New Roman" w:hAnsi="Times New Roman" w:cs="Times New Roman"/>
          </w:rPr>
          <w:fldChar w:fldCharType="begin"/>
        </w:r>
        <w:r w:rsidRPr="00E51C62">
          <w:rPr>
            <w:rFonts w:ascii="Times New Roman" w:hAnsi="Times New Roman" w:cs="Times New Roman"/>
          </w:rPr>
          <w:instrText>PAGE   \* MERGEFORMAT</w:instrText>
        </w:r>
        <w:r w:rsidRPr="00E51C62">
          <w:rPr>
            <w:rFonts w:ascii="Times New Roman" w:hAnsi="Times New Roman" w:cs="Times New Roman"/>
          </w:rPr>
          <w:fldChar w:fldCharType="separate"/>
        </w:r>
        <w:r w:rsidRPr="00E51C62">
          <w:rPr>
            <w:rFonts w:ascii="Times New Roman" w:hAnsi="Times New Roman" w:cs="Times New Roman"/>
            <w:lang w:val="de-DE"/>
          </w:rPr>
          <w:t>2</w:t>
        </w:r>
        <w:r w:rsidRPr="00E51C62">
          <w:rPr>
            <w:rFonts w:ascii="Times New Roman" w:hAnsi="Times New Roman" w:cs="Times New Roman"/>
          </w:rPr>
          <w:fldChar w:fldCharType="end"/>
        </w:r>
      </w:p>
    </w:sdtContent>
  </w:sdt>
  <w:p w14:paraId="6390DCF8" w14:textId="6A5D2FB4" w:rsidR="009A6AAB" w:rsidRDefault="009A6A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A1C23" w14:textId="77777777" w:rsidR="00C649BD" w:rsidRDefault="00C649BD" w:rsidP="009A6AAB">
      <w:pPr>
        <w:spacing w:after="0" w:line="240" w:lineRule="auto"/>
      </w:pPr>
      <w:r>
        <w:separator/>
      </w:r>
    </w:p>
  </w:footnote>
  <w:footnote w:type="continuationSeparator" w:id="0">
    <w:p w14:paraId="786DBD9F" w14:textId="77777777" w:rsidR="00C649BD" w:rsidRDefault="00C649BD" w:rsidP="009A6AAB">
      <w:pPr>
        <w:spacing w:after="0" w:line="240" w:lineRule="auto"/>
      </w:pPr>
      <w:r>
        <w:continuationSeparator/>
      </w:r>
    </w:p>
  </w:footnote>
  <w:footnote w:type="continuationNotice" w:id="1">
    <w:p w14:paraId="0588569E" w14:textId="77777777" w:rsidR="00C649BD" w:rsidRDefault="00C649B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A427B3"/>
    <w:multiLevelType w:val="hybridMultilevel"/>
    <w:tmpl w:val="24CACF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FB13A1"/>
    <w:multiLevelType w:val="hybridMultilevel"/>
    <w:tmpl w:val="ACBC394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635186720">
    <w:abstractNumId w:val="0"/>
  </w:num>
  <w:num w:numId="2" w16cid:durableId="2043667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CD5"/>
    <w:rsid w:val="00002479"/>
    <w:rsid w:val="0000279B"/>
    <w:rsid w:val="00011469"/>
    <w:rsid w:val="00014644"/>
    <w:rsid w:val="00016F06"/>
    <w:rsid w:val="000200CF"/>
    <w:rsid w:val="00021FA7"/>
    <w:rsid w:val="00021FE3"/>
    <w:rsid w:val="000227D2"/>
    <w:rsid w:val="000269CE"/>
    <w:rsid w:val="00027AE9"/>
    <w:rsid w:val="00027D20"/>
    <w:rsid w:val="00030CD4"/>
    <w:rsid w:val="0003520E"/>
    <w:rsid w:val="000365A5"/>
    <w:rsid w:val="000402AD"/>
    <w:rsid w:val="0004723B"/>
    <w:rsid w:val="0005097A"/>
    <w:rsid w:val="000553D3"/>
    <w:rsid w:val="00075C56"/>
    <w:rsid w:val="00080013"/>
    <w:rsid w:val="00086C8C"/>
    <w:rsid w:val="00092309"/>
    <w:rsid w:val="000935BD"/>
    <w:rsid w:val="00093C7A"/>
    <w:rsid w:val="0009453D"/>
    <w:rsid w:val="000A6475"/>
    <w:rsid w:val="000A71EB"/>
    <w:rsid w:val="000B3C09"/>
    <w:rsid w:val="000B49BA"/>
    <w:rsid w:val="000B6CB0"/>
    <w:rsid w:val="000B7460"/>
    <w:rsid w:val="000C3C1A"/>
    <w:rsid w:val="000D1CB3"/>
    <w:rsid w:val="000D3691"/>
    <w:rsid w:val="000D6F46"/>
    <w:rsid w:val="000D7886"/>
    <w:rsid w:val="000E1D64"/>
    <w:rsid w:val="000E2336"/>
    <w:rsid w:val="000F0B26"/>
    <w:rsid w:val="000F5D44"/>
    <w:rsid w:val="00100B44"/>
    <w:rsid w:val="001018A7"/>
    <w:rsid w:val="00107CFA"/>
    <w:rsid w:val="00125A9B"/>
    <w:rsid w:val="00127420"/>
    <w:rsid w:val="00131002"/>
    <w:rsid w:val="00133C6F"/>
    <w:rsid w:val="00134C01"/>
    <w:rsid w:val="0014022B"/>
    <w:rsid w:val="0014590C"/>
    <w:rsid w:val="0015575A"/>
    <w:rsid w:val="00163F5B"/>
    <w:rsid w:val="001672F7"/>
    <w:rsid w:val="001716AE"/>
    <w:rsid w:val="0017226B"/>
    <w:rsid w:val="00174AA8"/>
    <w:rsid w:val="00185B7E"/>
    <w:rsid w:val="001879BC"/>
    <w:rsid w:val="00192DA2"/>
    <w:rsid w:val="001959E2"/>
    <w:rsid w:val="001A0D23"/>
    <w:rsid w:val="001A4C5E"/>
    <w:rsid w:val="001A62A8"/>
    <w:rsid w:val="001B3251"/>
    <w:rsid w:val="001B587A"/>
    <w:rsid w:val="001C2E22"/>
    <w:rsid w:val="001C5BCF"/>
    <w:rsid w:val="001C5DF2"/>
    <w:rsid w:val="001C794F"/>
    <w:rsid w:val="001D0E40"/>
    <w:rsid w:val="001D221E"/>
    <w:rsid w:val="001D53CF"/>
    <w:rsid w:val="001E31F3"/>
    <w:rsid w:val="001E45D5"/>
    <w:rsid w:val="001E48EB"/>
    <w:rsid w:val="001E4E0E"/>
    <w:rsid w:val="001F640D"/>
    <w:rsid w:val="001F7487"/>
    <w:rsid w:val="001F7D71"/>
    <w:rsid w:val="00202AB5"/>
    <w:rsid w:val="00217001"/>
    <w:rsid w:val="00217920"/>
    <w:rsid w:val="00224B5E"/>
    <w:rsid w:val="00237A22"/>
    <w:rsid w:val="0025225F"/>
    <w:rsid w:val="00262F25"/>
    <w:rsid w:val="00271DB2"/>
    <w:rsid w:val="00273CAC"/>
    <w:rsid w:val="00285C82"/>
    <w:rsid w:val="002870E0"/>
    <w:rsid w:val="00287F49"/>
    <w:rsid w:val="00291277"/>
    <w:rsid w:val="002944D0"/>
    <w:rsid w:val="002946D6"/>
    <w:rsid w:val="002A29D8"/>
    <w:rsid w:val="002A2AEE"/>
    <w:rsid w:val="002A4B27"/>
    <w:rsid w:val="002A5704"/>
    <w:rsid w:val="002B29A3"/>
    <w:rsid w:val="002B4A9C"/>
    <w:rsid w:val="002D1DA8"/>
    <w:rsid w:val="002D2739"/>
    <w:rsid w:val="002D5180"/>
    <w:rsid w:val="002D5D37"/>
    <w:rsid w:val="002D617C"/>
    <w:rsid w:val="002D7894"/>
    <w:rsid w:val="002D7D63"/>
    <w:rsid w:val="002E32BB"/>
    <w:rsid w:val="002E5FD7"/>
    <w:rsid w:val="002E7BCE"/>
    <w:rsid w:val="003015CA"/>
    <w:rsid w:val="00304BF1"/>
    <w:rsid w:val="00306964"/>
    <w:rsid w:val="00320272"/>
    <w:rsid w:val="00321FF6"/>
    <w:rsid w:val="00325C00"/>
    <w:rsid w:val="00325E4F"/>
    <w:rsid w:val="00330027"/>
    <w:rsid w:val="0033789E"/>
    <w:rsid w:val="0034208E"/>
    <w:rsid w:val="003438FB"/>
    <w:rsid w:val="00346A10"/>
    <w:rsid w:val="00355F65"/>
    <w:rsid w:val="00365C7B"/>
    <w:rsid w:val="00366332"/>
    <w:rsid w:val="00367776"/>
    <w:rsid w:val="00380751"/>
    <w:rsid w:val="0039514E"/>
    <w:rsid w:val="003B07F0"/>
    <w:rsid w:val="003B15F5"/>
    <w:rsid w:val="003B242C"/>
    <w:rsid w:val="003B28DC"/>
    <w:rsid w:val="003B5B11"/>
    <w:rsid w:val="003C23E9"/>
    <w:rsid w:val="003D1574"/>
    <w:rsid w:val="003D1FB3"/>
    <w:rsid w:val="003D251E"/>
    <w:rsid w:val="003D4588"/>
    <w:rsid w:val="003D5B1B"/>
    <w:rsid w:val="003E0749"/>
    <w:rsid w:val="003F03B9"/>
    <w:rsid w:val="00400E07"/>
    <w:rsid w:val="004011F2"/>
    <w:rsid w:val="004025FA"/>
    <w:rsid w:val="00404D5F"/>
    <w:rsid w:val="00405225"/>
    <w:rsid w:val="004070EB"/>
    <w:rsid w:val="00425330"/>
    <w:rsid w:val="00425A6E"/>
    <w:rsid w:val="0042669B"/>
    <w:rsid w:val="00426D7F"/>
    <w:rsid w:val="00436E58"/>
    <w:rsid w:val="00437037"/>
    <w:rsid w:val="00440EB6"/>
    <w:rsid w:val="0044118E"/>
    <w:rsid w:val="00450CF6"/>
    <w:rsid w:val="00453C6D"/>
    <w:rsid w:val="00462BD4"/>
    <w:rsid w:val="00466E26"/>
    <w:rsid w:val="00472FC6"/>
    <w:rsid w:val="004913EB"/>
    <w:rsid w:val="004944C5"/>
    <w:rsid w:val="00497319"/>
    <w:rsid w:val="004A1D50"/>
    <w:rsid w:val="004B21C8"/>
    <w:rsid w:val="004B5D1C"/>
    <w:rsid w:val="004B62BD"/>
    <w:rsid w:val="004C1FAD"/>
    <w:rsid w:val="004C3408"/>
    <w:rsid w:val="004C703A"/>
    <w:rsid w:val="004D4AEF"/>
    <w:rsid w:val="004D59A8"/>
    <w:rsid w:val="004E0812"/>
    <w:rsid w:val="004E1C40"/>
    <w:rsid w:val="004E72F6"/>
    <w:rsid w:val="004F1A63"/>
    <w:rsid w:val="004F41EF"/>
    <w:rsid w:val="004F517D"/>
    <w:rsid w:val="005013E7"/>
    <w:rsid w:val="005022AE"/>
    <w:rsid w:val="00512A2C"/>
    <w:rsid w:val="00517193"/>
    <w:rsid w:val="005178DE"/>
    <w:rsid w:val="00517B7C"/>
    <w:rsid w:val="00524F9D"/>
    <w:rsid w:val="00526B90"/>
    <w:rsid w:val="00526C62"/>
    <w:rsid w:val="00527F6C"/>
    <w:rsid w:val="005315AE"/>
    <w:rsid w:val="0053604F"/>
    <w:rsid w:val="00537167"/>
    <w:rsid w:val="00537AA6"/>
    <w:rsid w:val="00541502"/>
    <w:rsid w:val="00545040"/>
    <w:rsid w:val="005509E8"/>
    <w:rsid w:val="00563FED"/>
    <w:rsid w:val="00564B5F"/>
    <w:rsid w:val="00564F52"/>
    <w:rsid w:val="005656CA"/>
    <w:rsid w:val="00571940"/>
    <w:rsid w:val="0057722E"/>
    <w:rsid w:val="00584BEF"/>
    <w:rsid w:val="00592A7E"/>
    <w:rsid w:val="00592C1F"/>
    <w:rsid w:val="00594543"/>
    <w:rsid w:val="005B1E57"/>
    <w:rsid w:val="005B2513"/>
    <w:rsid w:val="005B552D"/>
    <w:rsid w:val="005B656B"/>
    <w:rsid w:val="005C070B"/>
    <w:rsid w:val="005C57F1"/>
    <w:rsid w:val="005C7AD0"/>
    <w:rsid w:val="005D44D4"/>
    <w:rsid w:val="005D5AA7"/>
    <w:rsid w:val="005E5783"/>
    <w:rsid w:val="005F7B9C"/>
    <w:rsid w:val="006006B1"/>
    <w:rsid w:val="006043AC"/>
    <w:rsid w:val="00622C52"/>
    <w:rsid w:val="006330F6"/>
    <w:rsid w:val="00636004"/>
    <w:rsid w:val="00640546"/>
    <w:rsid w:val="00647F5F"/>
    <w:rsid w:val="00654C05"/>
    <w:rsid w:val="00662351"/>
    <w:rsid w:val="00663EBC"/>
    <w:rsid w:val="00664F70"/>
    <w:rsid w:val="0067210D"/>
    <w:rsid w:val="0067236B"/>
    <w:rsid w:val="00674132"/>
    <w:rsid w:val="0068453C"/>
    <w:rsid w:val="0068543A"/>
    <w:rsid w:val="00687C86"/>
    <w:rsid w:val="0069295F"/>
    <w:rsid w:val="00696C66"/>
    <w:rsid w:val="006A20CC"/>
    <w:rsid w:val="006A4F87"/>
    <w:rsid w:val="006A667D"/>
    <w:rsid w:val="006A6886"/>
    <w:rsid w:val="006A7CF6"/>
    <w:rsid w:val="006B6FEA"/>
    <w:rsid w:val="006B7BF4"/>
    <w:rsid w:val="006C27B7"/>
    <w:rsid w:val="006D6426"/>
    <w:rsid w:val="006E2726"/>
    <w:rsid w:val="006E5CA8"/>
    <w:rsid w:val="00702359"/>
    <w:rsid w:val="00710640"/>
    <w:rsid w:val="00710856"/>
    <w:rsid w:val="00720A7F"/>
    <w:rsid w:val="00724458"/>
    <w:rsid w:val="00727CE3"/>
    <w:rsid w:val="00740996"/>
    <w:rsid w:val="00741A24"/>
    <w:rsid w:val="007434EC"/>
    <w:rsid w:val="007467F6"/>
    <w:rsid w:val="00754E56"/>
    <w:rsid w:val="00775580"/>
    <w:rsid w:val="00780B44"/>
    <w:rsid w:val="007900A9"/>
    <w:rsid w:val="0079609E"/>
    <w:rsid w:val="007A3C20"/>
    <w:rsid w:val="007B326B"/>
    <w:rsid w:val="007B7B23"/>
    <w:rsid w:val="007C34EB"/>
    <w:rsid w:val="007D54B8"/>
    <w:rsid w:val="007D5E8D"/>
    <w:rsid w:val="007E13BD"/>
    <w:rsid w:val="007E31D5"/>
    <w:rsid w:val="007F5947"/>
    <w:rsid w:val="00812A33"/>
    <w:rsid w:val="0081368A"/>
    <w:rsid w:val="00817AE0"/>
    <w:rsid w:val="00820211"/>
    <w:rsid w:val="0082172C"/>
    <w:rsid w:val="00821E5A"/>
    <w:rsid w:val="008325CF"/>
    <w:rsid w:val="00832A1A"/>
    <w:rsid w:val="00832C40"/>
    <w:rsid w:val="0083789A"/>
    <w:rsid w:val="00843CC3"/>
    <w:rsid w:val="00845B47"/>
    <w:rsid w:val="00851552"/>
    <w:rsid w:val="008560E5"/>
    <w:rsid w:val="008648D2"/>
    <w:rsid w:val="0086699C"/>
    <w:rsid w:val="00866B33"/>
    <w:rsid w:val="008720C0"/>
    <w:rsid w:val="00876A04"/>
    <w:rsid w:val="00890840"/>
    <w:rsid w:val="00892000"/>
    <w:rsid w:val="008A1719"/>
    <w:rsid w:val="008A7CC6"/>
    <w:rsid w:val="008B0026"/>
    <w:rsid w:val="008B1D53"/>
    <w:rsid w:val="008B49DD"/>
    <w:rsid w:val="008B5147"/>
    <w:rsid w:val="008C4870"/>
    <w:rsid w:val="008D6FD4"/>
    <w:rsid w:val="008E6107"/>
    <w:rsid w:val="008F0891"/>
    <w:rsid w:val="008F3A2A"/>
    <w:rsid w:val="008F476E"/>
    <w:rsid w:val="00900C7D"/>
    <w:rsid w:val="0090483B"/>
    <w:rsid w:val="00905AD1"/>
    <w:rsid w:val="009072E0"/>
    <w:rsid w:val="00907BA9"/>
    <w:rsid w:val="00914499"/>
    <w:rsid w:val="0091593E"/>
    <w:rsid w:val="009248F4"/>
    <w:rsid w:val="009258F9"/>
    <w:rsid w:val="00925F1A"/>
    <w:rsid w:val="00925F4B"/>
    <w:rsid w:val="00932FC0"/>
    <w:rsid w:val="00936381"/>
    <w:rsid w:val="00941AB5"/>
    <w:rsid w:val="00942F22"/>
    <w:rsid w:val="00944169"/>
    <w:rsid w:val="0094502C"/>
    <w:rsid w:val="00952C36"/>
    <w:rsid w:val="009644F2"/>
    <w:rsid w:val="0097153D"/>
    <w:rsid w:val="0097289F"/>
    <w:rsid w:val="00976E42"/>
    <w:rsid w:val="0098251B"/>
    <w:rsid w:val="00982EE4"/>
    <w:rsid w:val="00986039"/>
    <w:rsid w:val="00990067"/>
    <w:rsid w:val="00994AAC"/>
    <w:rsid w:val="00994FC8"/>
    <w:rsid w:val="00996EDC"/>
    <w:rsid w:val="009A176B"/>
    <w:rsid w:val="009A6AAB"/>
    <w:rsid w:val="009B3E77"/>
    <w:rsid w:val="009B4627"/>
    <w:rsid w:val="009C6AA5"/>
    <w:rsid w:val="009D20E2"/>
    <w:rsid w:val="009D72EB"/>
    <w:rsid w:val="009E2CA0"/>
    <w:rsid w:val="009F0465"/>
    <w:rsid w:val="009F58B7"/>
    <w:rsid w:val="00A0548B"/>
    <w:rsid w:val="00A05F62"/>
    <w:rsid w:val="00A06F36"/>
    <w:rsid w:val="00A13023"/>
    <w:rsid w:val="00A20BCB"/>
    <w:rsid w:val="00A21569"/>
    <w:rsid w:val="00A22750"/>
    <w:rsid w:val="00A24C56"/>
    <w:rsid w:val="00A3226E"/>
    <w:rsid w:val="00A330D0"/>
    <w:rsid w:val="00A56C26"/>
    <w:rsid w:val="00A57698"/>
    <w:rsid w:val="00A60128"/>
    <w:rsid w:val="00A66054"/>
    <w:rsid w:val="00A67262"/>
    <w:rsid w:val="00A7001B"/>
    <w:rsid w:val="00A7490F"/>
    <w:rsid w:val="00A75F09"/>
    <w:rsid w:val="00A77BA7"/>
    <w:rsid w:val="00A81839"/>
    <w:rsid w:val="00A85DA8"/>
    <w:rsid w:val="00A86009"/>
    <w:rsid w:val="00A9210A"/>
    <w:rsid w:val="00A92EC6"/>
    <w:rsid w:val="00A93227"/>
    <w:rsid w:val="00AA2091"/>
    <w:rsid w:val="00AA58CE"/>
    <w:rsid w:val="00AB1E37"/>
    <w:rsid w:val="00AB3787"/>
    <w:rsid w:val="00AB3FCE"/>
    <w:rsid w:val="00AC010C"/>
    <w:rsid w:val="00AC2CCB"/>
    <w:rsid w:val="00AD59DB"/>
    <w:rsid w:val="00AD5B70"/>
    <w:rsid w:val="00AD7A2A"/>
    <w:rsid w:val="00AE7651"/>
    <w:rsid w:val="00AF19AD"/>
    <w:rsid w:val="00AF294E"/>
    <w:rsid w:val="00AF2FA6"/>
    <w:rsid w:val="00B00715"/>
    <w:rsid w:val="00B35C8E"/>
    <w:rsid w:val="00B4126C"/>
    <w:rsid w:val="00B46861"/>
    <w:rsid w:val="00B51F8C"/>
    <w:rsid w:val="00B520EF"/>
    <w:rsid w:val="00B5350C"/>
    <w:rsid w:val="00B61DEA"/>
    <w:rsid w:val="00B727E8"/>
    <w:rsid w:val="00B72C1E"/>
    <w:rsid w:val="00B761E8"/>
    <w:rsid w:val="00B76714"/>
    <w:rsid w:val="00B80CC1"/>
    <w:rsid w:val="00B823E3"/>
    <w:rsid w:val="00B87962"/>
    <w:rsid w:val="00B87B69"/>
    <w:rsid w:val="00B93906"/>
    <w:rsid w:val="00BA39AB"/>
    <w:rsid w:val="00BB03DE"/>
    <w:rsid w:val="00BB3EBB"/>
    <w:rsid w:val="00BB4F09"/>
    <w:rsid w:val="00BC16A3"/>
    <w:rsid w:val="00BC22BD"/>
    <w:rsid w:val="00BD4A8A"/>
    <w:rsid w:val="00BD66E0"/>
    <w:rsid w:val="00BE40F0"/>
    <w:rsid w:val="00BE441B"/>
    <w:rsid w:val="00BF16B0"/>
    <w:rsid w:val="00BF2B46"/>
    <w:rsid w:val="00C04989"/>
    <w:rsid w:val="00C104D8"/>
    <w:rsid w:val="00C1380F"/>
    <w:rsid w:val="00C163E9"/>
    <w:rsid w:val="00C174E3"/>
    <w:rsid w:val="00C2424E"/>
    <w:rsid w:val="00C25249"/>
    <w:rsid w:val="00C25BA0"/>
    <w:rsid w:val="00C25EEE"/>
    <w:rsid w:val="00C31826"/>
    <w:rsid w:val="00C42187"/>
    <w:rsid w:val="00C43FF0"/>
    <w:rsid w:val="00C44CDC"/>
    <w:rsid w:val="00C54C51"/>
    <w:rsid w:val="00C6235B"/>
    <w:rsid w:val="00C649BD"/>
    <w:rsid w:val="00C7539A"/>
    <w:rsid w:val="00C850D4"/>
    <w:rsid w:val="00C868DF"/>
    <w:rsid w:val="00C92213"/>
    <w:rsid w:val="00C925AF"/>
    <w:rsid w:val="00CA3113"/>
    <w:rsid w:val="00CB39F7"/>
    <w:rsid w:val="00CC11EA"/>
    <w:rsid w:val="00CC2841"/>
    <w:rsid w:val="00CD4FF1"/>
    <w:rsid w:val="00CE4455"/>
    <w:rsid w:val="00CE4489"/>
    <w:rsid w:val="00CF23BB"/>
    <w:rsid w:val="00CF37F9"/>
    <w:rsid w:val="00CF402E"/>
    <w:rsid w:val="00CF54CF"/>
    <w:rsid w:val="00CF640E"/>
    <w:rsid w:val="00CF6D6E"/>
    <w:rsid w:val="00CF6E9B"/>
    <w:rsid w:val="00D00154"/>
    <w:rsid w:val="00D161BA"/>
    <w:rsid w:val="00D17502"/>
    <w:rsid w:val="00D34014"/>
    <w:rsid w:val="00D37CDC"/>
    <w:rsid w:val="00D47AF8"/>
    <w:rsid w:val="00D5649D"/>
    <w:rsid w:val="00D64BB0"/>
    <w:rsid w:val="00D80A9C"/>
    <w:rsid w:val="00D82A68"/>
    <w:rsid w:val="00D93CBA"/>
    <w:rsid w:val="00D97750"/>
    <w:rsid w:val="00DA504C"/>
    <w:rsid w:val="00DB25D1"/>
    <w:rsid w:val="00DB355F"/>
    <w:rsid w:val="00DB3650"/>
    <w:rsid w:val="00DB783A"/>
    <w:rsid w:val="00DC73A0"/>
    <w:rsid w:val="00DD230E"/>
    <w:rsid w:val="00DD5C9D"/>
    <w:rsid w:val="00DE41DB"/>
    <w:rsid w:val="00DE4E09"/>
    <w:rsid w:val="00DF131F"/>
    <w:rsid w:val="00E00985"/>
    <w:rsid w:val="00E11AB8"/>
    <w:rsid w:val="00E16C73"/>
    <w:rsid w:val="00E173C4"/>
    <w:rsid w:val="00E21381"/>
    <w:rsid w:val="00E2332A"/>
    <w:rsid w:val="00E238BB"/>
    <w:rsid w:val="00E32022"/>
    <w:rsid w:val="00E36F1E"/>
    <w:rsid w:val="00E44F1C"/>
    <w:rsid w:val="00E51C62"/>
    <w:rsid w:val="00E51E21"/>
    <w:rsid w:val="00E543BF"/>
    <w:rsid w:val="00E5714A"/>
    <w:rsid w:val="00E60782"/>
    <w:rsid w:val="00E609BA"/>
    <w:rsid w:val="00E62F2F"/>
    <w:rsid w:val="00E7227A"/>
    <w:rsid w:val="00E93F02"/>
    <w:rsid w:val="00E945C4"/>
    <w:rsid w:val="00EA3736"/>
    <w:rsid w:val="00EA6214"/>
    <w:rsid w:val="00EB5476"/>
    <w:rsid w:val="00EB5695"/>
    <w:rsid w:val="00EB67BE"/>
    <w:rsid w:val="00EC3BB9"/>
    <w:rsid w:val="00EC5CD5"/>
    <w:rsid w:val="00ED3EE6"/>
    <w:rsid w:val="00ED6CFF"/>
    <w:rsid w:val="00EE7ED0"/>
    <w:rsid w:val="00EF041B"/>
    <w:rsid w:val="00EF646D"/>
    <w:rsid w:val="00EF7E35"/>
    <w:rsid w:val="00F0313B"/>
    <w:rsid w:val="00F0437D"/>
    <w:rsid w:val="00F05F4B"/>
    <w:rsid w:val="00F072A5"/>
    <w:rsid w:val="00F1028A"/>
    <w:rsid w:val="00F22C61"/>
    <w:rsid w:val="00F25581"/>
    <w:rsid w:val="00F275A7"/>
    <w:rsid w:val="00F27D29"/>
    <w:rsid w:val="00F307E7"/>
    <w:rsid w:val="00F30F86"/>
    <w:rsid w:val="00F3276B"/>
    <w:rsid w:val="00F361E0"/>
    <w:rsid w:val="00F42E25"/>
    <w:rsid w:val="00F46DB3"/>
    <w:rsid w:val="00F470A4"/>
    <w:rsid w:val="00F52302"/>
    <w:rsid w:val="00F6083C"/>
    <w:rsid w:val="00F6090E"/>
    <w:rsid w:val="00F60C6D"/>
    <w:rsid w:val="00F62F5B"/>
    <w:rsid w:val="00F658BF"/>
    <w:rsid w:val="00F73B5E"/>
    <w:rsid w:val="00F753BF"/>
    <w:rsid w:val="00F854FC"/>
    <w:rsid w:val="00F861C7"/>
    <w:rsid w:val="00F90D22"/>
    <w:rsid w:val="00F94846"/>
    <w:rsid w:val="00F95408"/>
    <w:rsid w:val="00FA0654"/>
    <w:rsid w:val="00FA4050"/>
    <w:rsid w:val="00FA64AA"/>
    <w:rsid w:val="00FA7D82"/>
    <w:rsid w:val="00FB0D7F"/>
    <w:rsid w:val="00FB2936"/>
    <w:rsid w:val="00FB42BC"/>
    <w:rsid w:val="00FB44A5"/>
    <w:rsid w:val="00FC0ECA"/>
    <w:rsid w:val="00FC3F0A"/>
    <w:rsid w:val="00FC611C"/>
    <w:rsid w:val="00FD267D"/>
    <w:rsid w:val="00FE087C"/>
    <w:rsid w:val="00FE0FF8"/>
    <w:rsid w:val="00FF0985"/>
    <w:rsid w:val="061454D3"/>
    <w:rsid w:val="0BAB4046"/>
    <w:rsid w:val="0C42C2D7"/>
    <w:rsid w:val="0D22DFB1"/>
    <w:rsid w:val="0EB27927"/>
    <w:rsid w:val="0FE439CF"/>
    <w:rsid w:val="10101118"/>
    <w:rsid w:val="17884CCA"/>
    <w:rsid w:val="18D61F8B"/>
    <w:rsid w:val="19168D4D"/>
    <w:rsid w:val="1CDF42CE"/>
    <w:rsid w:val="1DA1F979"/>
    <w:rsid w:val="206620FD"/>
    <w:rsid w:val="218CCD7B"/>
    <w:rsid w:val="21A39B37"/>
    <w:rsid w:val="221411F6"/>
    <w:rsid w:val="2226B8C9"/>
    <w:rsid w:val="2438ABA7"/>
    <w:rsid w:val="27B8B706"/>
    <w:rsid w:val="28DADFE3"/>
    <w:rsid w:val="2B9ECD39"/>
    <w:rsid w:val="38EFF07C"/>
    <w:rsid w:val="3BFE4E49"/>
    <w:rsid w:val="3F398F75"/>
    <w:rsid w:val="40081FD3"/>
    <w:rsid w:val="48789921"/>
    <w:rsid w:val="55CD6C36"/>
    <w:rsid w:val="616BE875"/>
    <w:rsid w:val="6368184E"/>
    <w:rsid w:val="65C6A5A8"/>
    <w:rsid w:val="67FFD8F0"/>
    <w:rsid w:val="796DB069"/>
    <w:rsid w:val="7A279C5B"/>
    <w:rsid w:val="7C14847C"/>
    <w:rsid w:val="7CC967EF"/>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75C6E"/>
  <w15:chartTrackingRefBased/>
  <w15:docId w15:val="{FD6903A6-B937-41E2-8350-8CCF2427C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2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5CD5"/>
    <w:pPr>
      <w:spacing w:before="100" w:beforeAutospacing="1" w:after="100" w:afterAutospacing="1" w:line="240" w:lineRule="auto"/>
    </w:pPr>
    <w:rPr>
      <w:rFonts w:ascii="Times New Roman" w:eastAsia="Times New Roman" w:hAnsi="Times New Roman" w:cs="Times New Roman"/>
      <w:sz w:val="24"/>
      <w:szCs w:val="24"/>
      <w14:ligatures w14:val="none"/>
    </w:rPr>
  </w:style>
  <w:style w:type="character" w:styleId="Hyperlink">
    <w:name w:val="Hyperlink"/>
    <w:basedOn w:val="DefaultParagraphFont"/>
    <w:uiPriority w:val="99"/>
    <w:unhideWhenUsed/>
    <w:rsid w:val="00EC5CD5"/>
    <w:rPr>
      <w:color w:val="0000FF"/>
      <w:u w:val="single"/>
    </w:rPr>
  </w:style>
  <w:style w:type="table" w:styleId="TableGrid">
    <w:name w:val="Table Grid"/>
    <w:basedOn w:val="TableNormal"/>
    <w:uiPriority w:val="59"/>
    <w:rsid w:val="001D22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A6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6AAB"/>
  </w:style>
  <w:style w:type="paragraph" w:styleId="CommentText">
    <w:name w:val="annotation text"/>
    <w:basedOn w:val="Normal"/>
    <w:link w:val="CommentTextChar"/>
    <w:uiPriority w:val="99"/>
    <w:unhideWhenUsed/>
    <w:rsid w:val="00664F70"/>
    <w:pPr>
      <w:spacing w:line="240" w:lineRule="auto"/>
    </w:pPr>
    <w:rPr>
      <w:sz w:val="20"/>
      <w:szCs w:val="20"/>
    </w:rPr>
  </w:style>
  <w:style w:type="character" w:customStyle="1" w:styleId="CommentTextChar">
    <w:name w:val="Comment Text Char"/>
    <w:basedOn w:val="DefaultParagraphFont"/>
    <w:link w:val="CommentText"/>
    <w:uiPriority w:val="99"/>
    <w:rsid w:val="00664F70"/>
    <w:rPr>
      <w:sz w:val="20"/>
      <w:szCs w:val="20"/>
    </w:rPr>
  </w:style>
  <w:style w:type="character" w:styleId="CommentReference">
    <w:name w:val="annotation reference"/>
    <w:basedOn w:val="DefaultParagraphFont"/>
    <w:uiPriority w:val="99"/>
    <w:semiHidden/>
    <w:unhideWhenUsed/>
    <w:rsid w:val="00664F70"/>
    <w:rPr>
      <w:sz w:val="16"/>
      <w:szCs w:val="16"/>
    </w:rPr>
  </w:style>
  <w:style w:type="paragraph" w:styleId="CommentSubject">
    <w:name w:val="annotation subject"/>
    <w:basedOn w:val="CommentText"/>
    <w:next w:val="CommentText"/>
    <w:link w:val="CommentSubjectChar"/>
    <w:uiPriority w:val="99"/>
    <w:semiHidden/>
    <w:unhideWhenUsed/>
    <w:rsid w:val="00996EDC"/>
    <w:rPr>
      <w:b/>
      <w:bCs/>
    </w:rPr>
  </w:style>
  <w:style w:type="character" w:customStyle="1" w:styleId="CommentSubjectChar">
    <w:name w:val="Comment Subject Char"/>
    <w:basedOn w:val="CommentTextChar"/>
    <w:link w:val="CommentSubject"/>
    <w:uiPriority w:val="99"/>
    <w:semiHidden/>
    <w:rsid w:val="00996EDC"/>
    <w:rPr>
      <w:b/>
      <w:bCs/>
      <w:sz w:val="20"/>
      <w:szCs w:val="20"/>
    </w:rPr>
  </w:style>
  <w:style w:type="paragraph" w:styleId="Header">
    <w:name w:val="header"/>
    <w:basedOn w:val="Normal"/>
    <w:link w:val="HeaderChar"/>
    <w:uiPriority w:val="99"/>
    <w:unhideWhenUsed/>
    <w:rsid w:val="00FC0ECA"/>
    <w:pPr>
      <w:tabs>
        <w:tab w:val="center" w:pos="4536"/>
        <w:tab w:val="right" w:pos="9072"/>
      </w:tabs>
      <w:spacing w:after="0" w:line="240" w:lineRule="auto"/>
    </w:pPr>
  </w:style>
  <w:style w:type="character" w:customStyle="1" w:styleId="HeaderChar">
    <w:name w:val="Header Char"/>
    <w:basedOn w:val="DefaultParagraphFont"/>
    <w:link w:val="Header"/>
    <w:uiPriority w:val="99"/>
    <w:rsid w:val="00FC0ECA"/>
  </w:style>
  <w:style w:type="paragraph" w:styleId="ListParagraph">
    <w:name w:val="List Paragraph"/>
    <w:basedOn w:val="Normal"/>
    <w:uiPriority w:val="34"/>
    <w:qFormat/>
    <w:rsid w:val="00B72C1E"/>
    <w:pPr>
      <w:ind w:left="720"/>
      <w:contextualSpacing/>
    </w:pPr>
    <w:rPr>
      <w:lang w:val="en-GB"/>
      <w14:ligatures w14:val="none"/>
    </w:rPr>
  </w:style>
  <w:style w:type="paragraph" w:styleId="Revision">
    <w:name w:val="Revision"/>
    <w:hidden/>
    <w:uiPriority w:val="99"/>
    <w:semiHidden/>
    <w:rsid w:val="008F476E"/>
    <w:pPr>
      <w:spacing w:after="0" w:line="240" w:lineRule="auto"/>
    </w:pPr>
  </w:style>
  <w:style w:type="paragraph" w:styleId="Caption">
    <w:name w:val="caption"/>
    <w:basedOn w:val="Normal"/>
    <w:next w:val="Normal"/>
    <w:uiPriority w:val="35"/>
    <w:unhideWhenUsed/>
    <w:qFormat/>
    <w:rsid w:val="006043AC"/>
    <w:pPr>
      <w:spacing w:after="200" w:line="240" w:lineRule="auto"/>
    </w:pPr>
    <w:rPr>
      <w:i/>
      <w:iCs/>
      <w:color w:val="44546A" w:themeColor="text2"/>
      <w:sz w:val="18"/>
      <w:szCs w:val="18"/>
    </w:rPr>
  </w:style>
  <w:style w:type="character" w:styleId="UnresolvedMention">
    <w:name w:val="Unresolved Mention"/>
    <w:basedOn w:val="DefaultParagraphFont"/>
    <w:uiPriority w:val="99"/>
    <w:semiHidden/>
    <w:unhideWhenUsed/>
    <w:rsid w:val="008B49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095200">
      <w:bodyDiv w:val="1"/>
      <w:marLeft w:val="0"/>
      <w:marRight w:val="0"/>
      <w:marTop w:val="0"/>
      <w:marBottom w:val="0"/>
      <w:divBdr>
        <w:top w:val="none" w:sz="0" w:space="0" w:color="auto"/>
        <w:left w:val="none" w:sz="0" w:space="0" w:color="auto"/>
        <w:bottom w:val="none" w:sz="0" w:space="0" w:color="auto"/>
        <w:right w:val="none" w:sz="0" w:space="0" w:color="auto"/>
      </w:divBdr>
      <w:divsChild>
        <w:div w:id="480972655">
          <w:marLeft w:val="0"/>
          <w:marRight w:val="0"/>
          <w:marTop w:val="0"/>
          <w:marBottom w:val="0"/>
          <w:divBdr>
            <w:top w:val="none" w:sz="0" w:space="0" w:color="auto"/>
            <w:left w:val="none" w:sz="0" w:space="0" w:color="auto"/>
            <w:bottom w:val="none" w:sz="0" w:space="0" w:color="auto"/>
            <w:right w:val="none" w:sz="0" w:space="0" w:color="auto"/>
          </w:divBdr>
        </w:div>
      </w:divsChild>
    </w:div>
    <w:div w:id="937567671">
      <w:bodyDiv w:val="1"/>
      <w:marLeft w:val="0"/>
      <w:marRight w:val="0"/>
      <w:marTop w:val="0"/>
      <w:marBottom w:val="0"/>
      <w:divBdr>
        <w:top w:val="none" w:sz="0" w:space="0" w:color="auto"/>
        <w:left w:val="none" w:sz="0" w:space="0" w:color="auto"/>
        <w:bottom w:val="none" w:sz="0" w:space="0" w:color="auto"/>
        <w:right w:val="none" w:sz="0" w:space="0" w:color="auto"/>
      </w:divBdr>
    </w:div>
    <w:div w:id="1065420517">
      <w:bodyDiv w:val="1"/>
      <w:marLeft w:val="0"/>
      <w:marRight w:val="0"/>
      <w:marTop w:val="0"/>
      <w:marBottom w:val="0"/>
      <w:divBdr>
        <w:top w:val="none" w:sz="0" w:space="0" w:color="auto"/>
        <w:left w:val="none" w:sz="0" w:space="0" w:color="auto"/>
        <w:bottom w:val="none" w:sz="0" w:space="0" w:color="auto"/>
        <w:right w:val="none" w:sz="0" w:space="0" w:color="auto"/>
      </w:divBdr>
    </w:div>
    <w:div w:id="118077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16/j.chroma.2017.06.026" TargetMode="Externa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hyperlink" Target="https://doi.org/10.1016/j.chroma.2024.464847" TargetMode="Externa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1007/s00216-019-01813-2"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10.png"/><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image" Target="media/image9.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86F2E8C415934DA883646E04156758" ma:contentTypeVersion="29" ma:contentTypeDescription="Create a new document." ma:contentTypeScope="" ma:versionID="3c9d9ee3837a070d8fc2fe3d61a9a873">
  <xsd:schema xmlns:xsd="http://www.w3.org/2001/XMLSchema" xmlns:xs="http://www.w3.org/2001/XMLSchema" xmlns:p="http://schemas.microsoft.com/office/2006/metadata/properties" xmlns:ns2="76118ed7-e39c-400d-a91a-2e36ca8e6bd9" xmlns:ns3="b3fc71b4-b161-47aa-b503-930f8d6db3b1" targetNamespace="http://schemas.microsoft.com/office/2006/metadata/properties" ma:root="true" ma:fieldsID="b19694d11f8badab99d491a9990fd2ff" ns2:_="" ns3:_="">
    <xsd:import namespace="76118ed7-e39c-400d-a91a-2e36ca8e6bd9"/>
    <xsd:import namespace="b3fc71b4-b161-47aa-b503-930f8d6db3b1"/>
    <xsd:element name="properties">
      <xsd:complexType>
        <xsd:sequence>
          <xsd:element name="documentManagement">
            <xsd:complexType>
              <xsd:all>
                <xsd:element ref="ns2:Analyte" minOccurs="0"/>
                <xsd:element ref="ns2:Year" minOccurs="0"/>
                <xsd:element ref="ns2:Author0" minOccurs="0"/>
                <xsd:element ref="ns2:Typeof" minOccurs="0"/>
                <xsd:element ref="ns2:Solidsupport" minOccurs="0"/>
                <xsd:element ref="ns2:MediaServiceMetadata" minOccurs="0"/>
                <xsd:element ref="ns2:MediaServiceFastMetadata" minOccurs="0"/>
                <xsd:element ref="ns2:MediaServiceAutoKeyPoints" minOccurs="0"/>
                <xsd:element ref="ns2:MediaServiceKeyPoints" minOccurs="0"/>
                <xsd:element ref="ns2:Analyte0" minOccurs="0"/>
                <xsd:element ref="ns2:Method" minOccurs="0"/>
                <xsd:element ref="ns2:MediaServiceDateTaken" minOccurs="0"/>
                <xsd:element ref="ns2:MediaServiceAutoTags" minOccurs="0"/>
                <xsd:element ref="ns2:MediaLengthInSeconds" minOccurs="0"/>
                <xsd:element ref="ns3:SharedWithUsers" minOccurs="0"/>
                <xsd:element ref="ns3:SharedWithDetails" minOccurs="0"/>
                <xsd:element ref="ns2:CRO" minOccurs="0"/>
                <xsd:element ref="ns2:Batchnumber" minOccurs="0"/>
                <xsd:element ref="ns2:ExternalReference" minOccurs="0"/>
                <xsd:element ref="ns2:lcf76f155ced4ddcb4097134ff3c332f"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2:MediaServiceSearchProperties" minOccurs="0"/>
                <xsd:element ref="ns2:Compound" minOccurs="0"/>
                <xsd:element ref="ns2:Proje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118ed7-e39c-400d-a91a-2e36ca8e6bd9" elementFormDefault="qualified">
    <xsd:import namespace="http://schemas.microsoft.com/office/2006/documentManagement/types"/>
    <xsd:import namespace="http://schemas.microsoft.com/office/infopath/2007/PartnerControls"/>
    <xsd:element name="Analyte" ma:index="8" nillable="true" ma:displayName="Theme" ma:format="Dropdown" ma:internalName="Analyte">
      <xsd:simpleType>
        <xsd:restriction base="dms:Choice">
          <xsd:enumeration value="Oligo"/>
          <xsd:enumeration value="Phosphoramidite"/>
          <xsd:enumeration value="DS/DP"/>
        </xsd:restriction>
      </xsd:simpleType>
    </xsd:element>
    <xsd:element name="Year" ma:index="9" nillable="true" ma:displayName="Year" ma:description="Year of publication" ma:format="Dropdown" ma:internalName="Year">
      <xsd:simpleType>
        <xsd:restriction base="dms:Text">
          <xsd:maxLength value="255"/>
        </xsd:restriction>
      </xsd:simpleType>
    </xsd:element>
    <xsd:element name="Author0" ma:index="10" nillable="true" ma:displayName="Author" ma:description="Last name of first author" ma:format="Dropdown" ma:internalName="Author0">
      <xsd:simpleType>
        <xsd:restriction base="dms:Text">
          <xsd:maxLength value="255"/>
        </xsd:restriction>
      </xsd:simpleType>
    </xsd:element>
    <xsd:element name="Typeof" ma:index="11" nillable="true" ma:displayName="Content" ma:format="Dropdown" ma:internalName="Typeof">
      <xsd:simpleType>
        <xsd:restriction base="dms:Choice">
          <xsd:enumeration value="White paper"/>
          <xsd:enumeration value="Method"/>
          <xsd:enumeration value="Regulatory"/>
        </xsd:restriction>
      </xsd:simpleType>
    </xsd:element>
    <xsd:element name="Solidsupport" ma:index="12" nillable="true" ma:displayName="Solid support" ma:format="Dropdown" ma:internalName="Solidsupport">
      <xsd:complexType>
        <xsd:complexContent>
          <xsd:extension base="dms:MultiChoice">
            <xsd:sequence>
              <xsd:element name="Value" maxOccurs="unbounded" minOccurs="0" nillable="true">
                <xsd:simpleType>
                  <xsd:restriction base="dms:Choice">
                    <xsd:enumeration value="IP-RP"/>
                    <xsd:enumeration value="AEX"/>
                    <xsd:enumeration value="N/A"/>
                  </xsd:restriction>
                </xsd:simpleType>
              </xsd:element>
            </xsd:sequence>
          </xsd:extension>
        </xsd:complexContent>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Analyte0" ma:index="17" nillable="true" ma:displayName="Analyte" ma:format="Dropdown" ma:internalName="Analyte0">
      <xsd:simpleType>
        <xsd:restriction base="dms:Choice">
          <xsd:enumeration value="SLN360"/>
          <xsd:enumeration value="SLN124"/>
          <xsd:enumeration value="SLN501"/>
          <xsd:enumeration value="SLN140"/>
          <xsd:enumeration value="SLN548"/>
          <xsd:enumeration value="SLN357"/>
          <xsd:enumeration value="SLN365"/>
          <xsd:enumeration value="SLN311"/>
          <xsd:enumeration value="SLN312"/>
          <xsd:enumeration value="GalNac"/>
          <xsd:enumeration value="C4XLT trebler"/>
          <xsd:enumeration value="C6XLT trebler"/>
        </xsd:restriction>
      </xsd:simpleType>
    </xsd:element>
    <xsd:element name="Method" ma:index="18" nillable="true" ma:displayName="Method" ma:format="Dropdown" ma:internalName="Method">
      <xsd:simpleType>
        <xsd:union memberTypes="dms:Text">
          <xsd:simpleType>
            <xsd:restriction base="dms:Choice">
              <xsd:enumeration value="IP-Denaturing"/>
              <xsd:enumeration value="IP Native"/>
              <xsd:enumeration value="AEX-Denaturing"/>
              <xsd:enumeration value="Purity"/>
              <xsd:enumeration value="LC-MS"/>
            </xsd:restriction>
          </xsd:simpleType>
        </xsd:un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Tags" ma:index="20" nillable="true" ma:displayName="Tags" ma:internalName="MediaServiceAutoTag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CRO" ma:index="24" nillable="true" ma:displayName="CRO" ma:format="Dropdown" ma:internalName="CRO">
      <xsd:simpleType>
        <xsd:union memberTypes="dms:Text">
          <xsd:simpleType>
            <xsd:restriction base="dms:Choice">
              <xsd:enumeration value="BioSpring"/>
              <xsd:enumeration value="Avecia"/>
              <xsd:enumeration value="Choice 3"/>
            </xsd:restriction>
          </xsd:simpleType>
        </xsd:union>
      </xsd:simpleType>
    </xsd:element>
    <xsd:element name="Batchnumber" ma:index="25" nillable="true" ma:displayName="Batch number" ma:format="Dropdown" ma:internalName="Batchnumber">
      <xsd:simpleType>
        <xsd:restriction base="dms:Text">
          <xsd:maxLength value="255"/>
        </xsd:restriction>
      </xsd:simpleType>
    </xsd:element>
    <xsd:element name="ExternalReference" ma:index="26" nillable="true" ma:displayName="External Reference" ma:description="QC number (BioSpring)" ma:format="Dropdown" ma:internalName="ExternalReference">
      <xsd:simpleType>
        <xsd:restriction base="dms:Text">
          <xsd:maxLength value="255"/>
        </xsd:restrictio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56a536f1-87d8-4991-89be-5cb60f66a69a"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Location" ma:index="33" nillable="true" ma:displayName="Location" ma:indexed="true" ma:internalName="MediaServiceLocation"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Compound" ma:index="35" nillable="true" ma:displayName="Compound" ma:format="Dropdown" ma:internalName="Compound">
      <xsd:simpleType>
        <xsd:union memberTypes="dms:Text">
          <xsd:simpleType>
            <xsd:restriction base="dms:Choice">
              <xsd:enumeration value="Antisense"/>
              <xsd:enumeration value="Sense"/>
              <xsd:enumeration value="Duplex/DS"/>
              <xsd:enumeration value="DP"/>
              <xsd:enumeration value="OLAF Standard"/>
            </xsd:restriction>
          </xsd:simpleType>
        </xsd:union>
      </xsd:simpleType>
    </xsd:element>
    <xsd:element name="Project" ma:index="36" nillable="true" ma:displayName="Project" ma:format="Dropdown" ma:internalName="Projec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3fc71b4-b161-47aa-b503-930f8d6db3b1"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Author0 xmlns="76118ed7-e39c-400d-a91a-2e36ca8e6bd9" xsi:nil="true"/>
    <Analyte0 xmlns="76118ed7-e39c-400d-a91a-2e36ca8e6bd9" xsi:nil="true"/>
    <Analyte xmlns="76118ed7-e39c-400d-a91a-2e36ca8e6bd9" xsi:nil="true"/>
    <ExternalReference xmlns="76118ed7-e39c-400d-a91a-2e36ca8e6bd9" xsi:nil="true"/>
    <Typeof xmlns="76118ed7-e39c-400d-a91a-2e36ca8e6bd9" xsi:nil="true"/>
    <Method xmlns="76118ed7-e39c-400d-a91a-2e36ca8e6bd9" xsi:nil="true"/>
    <Year xmlns="76118ed7-e39c-400d-a91a-2e36ca8e6bd9" xsi:nil="true"/>
    <Solidsupport xmlns="76118ed7-e39c-400d-a91a-2e36ca8e6bd9" xsi:nil="true"/>
    <CRO xmlns="76118ed7-e39c-400d-a91a-2e36ca8e6bd9" xsi:nil="true"/>
    <Batchnumber xmlns="76118ed7-e39c-400d-a91a-2e36ca8e6bd9" xsi:nil="true"/>
    <lcf76f155ced4ddcb4097134ff3c332f xmlns="76118ed7-e39c-400d-a91a-2e36ca8e6bd9">
      <Terms xmlns="http://schemas.microsoft.com/office/infopath/2007/PartnerControls"/>
    </lcf76f155ced4ddcb4097134ff3c332f>
    <Compound xmlns="76118ed7-e39c-400d-a91a-2e36ca8e6bd9" xsi:nil="true"/>
    <Project xmlns="76118ed7-e39c-400d-a91a-2e36ca8e6bd9" xsi:nil="true"/>
  </documentManagement>
</p:properties>
</file>

<file path=customXml/itemProps1.xml><?xml version="1.0" encoding="utf-8"?>
<ds:datastoreItem xmlns:ds="http://schemas.openxmlformats.org/officeDocument/2006/customXml" ds:itemID="{161E5195-CC4F-4AF0-B5B8-0C7C18D53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118ed7-e39c-400d-a91a-2e36ca8e6bd9"/>
    <ds:schemaRef ds:uri="b3fc71b4-b161-47aa-b503-930f8d6db3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C8EEC4-8B0D-46C7-ABFC-03EF691DD591}">
  <ds:schemaRefs>
    <ds:schemaRef ds:uri="http://schemas.microsoft.com/sharepoint/v3/contenttype/forms"/>
  </ds:schemaRefs>
</ds:datastoreItem>
</file>

<file path=customXml/itemProps3.xml><?xml version="1.0" encoding="utf-8"?>
<ds:datastoreItem xmlns:ds="http://schemas.openxmlformats.org/officeDocument/2006/customXml" ds:itemID="{FC0128D9-86F6-4A63-B52B-94A5EE762167}">
  <ds:schemaRefs>
    <ds:schemaRef ds:uri="http://schemas.openxmlformats.org/officeDocument/2006/bibliography"/>
  </ds:schemaRefs>
</ds:datastoreItem>
</file>

<file path=customXml/itemProps4.xml><?xml version="1.0" encoding="utf-8"?>
<ds:datastoreItem xmlns:ds="http://schemas.openxmlformats.org/officeDocument/2006/customXml" ds:itemID="{EBED01D7-8489-499C-918F-7D631EF45EBA}">
  <ds:schemaRefs>
    <ds:schemaRef ds:uri="http://schemas.microsoft.com/office/2006/metadata/properties"/>
    <ds:schemaRef ds:uri="http://schemas.microsoft.com/office/infopath/2007/PartnerControls"/>
    <ds:schemaRef ds:uri="76118ed7-e39c-400d-a91a-2e36ca8e6bd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1855</Words>
  <Characters>10574</Characters>
  <Application>Microsoft Office Word</Application>
  <DocSecurity>0</DocSecurity>
  <Lines>88</Lines>
  <Paragraphs>24</Paragraphs>
  <ScaleCrop>false</ScaleCrop>
  <Company/>
  <LinksUpToDate>false</LinksUpToDate>
  <CharactersWithSpaces>12405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Manz, Christian</dc:creator>
  <cp:keywords/>
  <dc:description/>
  <cp:lastModifiedBy>Manz, Christian</cp:lastModifiedBy>
  <cp:revision>12</cp:revision>
  <cp:lastPrinted>2025-05-21T06:09:00Z</cp:lastPrinted>
  <dcterms:created xsi:type="dcterms:W3CDTF">2025-09-01T09:18:00Z</dcterms:created>
  <dcterms:modified xsi:type="dcterms:W3CDTF">2025-09-01T16:03:00Z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0x010100EC86F2E8C415934DA883646E04156758</vt:lpwstr>
  </property>
  <property fmtid="{D5CDD505-2E9C-101B-9397-08002B2CF9AE}" pid="3" name="MediaServiceImageTags">
    <vt:lpwstr/>
  </property>
  <property fmtid="{D5CDD505-2E9C-101B-9397-08002B2CF9AE}" pid="4" name="MSIP_Label_cf3b6df8-b0e8-4eb8-9c12-5cae71a9037f_Enabled">
    <vt:lpwstr>true</vt:lpwstr>
  </property>
  <property fmtid="{D5CDD505-2E9C-101B-9397-08002B2CF9AE}" pid="5" name="MSIP_Label_cf3b6df8-b0e8-4eb8-9c12-5cae71a9037f_SetDate">
    <vt:lpwstr>2024-12-11T11:55:44Z</vt:lpwstr>
  </property>
  <property fmtid="{D5CDD505-2E9C-101B-9397-08002B2CF9AE}" pid="6" name="MSIP_Label_cf3b6df8-b0e8-4eb8-9c12-5cae71a9037f_Method">
    <vt:lpwstr>Privileged</vt:lpwstr>
  </property>
  <property fmtid="{D5CDD505-2E9C-101B-9397-08002B2CF9AE}" pid="7" name="MSIP_Label_cf3b6df8-b0e8-4eb8-9c12-5cae71a9037f_Name">
    <vt:lpwstr>Public – L3</vt:lpwstr>
  </property>
  <property fmtid="{D5CDD505-2E9C-101B-9397-08002B2CF9AE}" pid="8" name="MSIP_Label_cf3b6df8-b0e8-4eb8-9c12-5cae71a9037f_SiteId">
    <vt:lpwstr>a92838e2-1b95-4e48-bc70-979e54eeadf0</vt:lpwstr>
  </property>
  <property fmtid="{D5CDD505-2E9C-101B-9397-08002B2CF9AE}" pid="9" name="MSIP_Label_cf3b6df8-b0e8-4eb8-9c12-5cae71a9037f_ActionId">
    <vt:lpwstr>89cd2234-fc14-4dbd-93d2-ce417bd957e8</vt:lpwstr>
  </property>
  <property fmtid="{D5CDD505-2E9C-101B-9397-08002B2CF9AE}" pid="10" name="MSIP_Label_cf3b6df8-b0e8-4eb8-9c12-5cae71a9037f_ContentBits">
    <vt:lpwstr>0</vt:lpwstr>
  </property>
  <property fmtid="{D5CDD505-2E9C-101B-9397-08002B2CF9AE}" pid="11" name="_dlc_DocIdItemGuid">
    <vt:lpwstr>55aeb3f3-9667-42ea-9e32-f4758bbba9fb</vt:lpwstr>
  </property>
</Properties>
</file>