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7B2D" w14:textId="68D81E5A" w:rsidR="00FA0511" w:rsidRPr="00591646" w:rsidRDefault="00591646" w:rsidP="00591646">
      <w:pPr>
        <w:jc w:val="center"/>
        <w:rPr>
          <w:rFonts w:ascii="Times New Roman" w:hAnsi="Times New Roman" w:cs="Times New Roman"/>
          <w:b/>
          <w:bCs/>
        </w:rPr>
      </w:pPr>
      <w:r w:rsidRPr="00591646">
        <w:rPr>
          <w:rFonts w:ascii="Times New Roman" w:hAnsi="Times New Roman" w:cs="Times New Roman"/>
          <w:b/>
          <w:bCs/>
        </w:rPr>
        <w:t>Supplementary Material</w:t>
      </w:r>
    </w:p>
    <w:p w14:paraId="6286E9F3" w14:textId="77777777" w:rsidR="00591646" w:rsidRPr="00591646" w:rsidRDefault="00591646">
      <w:pPr>
        <w:rPr>
          <w:rFonts w:ascii="Times New Roman" w:hAnsi="Times New Roman" w:cs="Times New Roman"/>
        </w:rPr>
      </w:pPr>
    </w:p>
    <w:p w14:paraId="4AD1C44D" w14:textId="596A4140" w:rsidR="00CB3200" w:rsidRPr="002865E4" w:rsidRDefault="00CB3200" w:rsidP="00CB3200">
      <w:pPr>
        <w:pStyle w:val="aa"/>
        <w:jc w:val="left"/>
        <w:rPr>
          <w:rFonts w:ascii="Times New Roman" w:hAnsi="Times New Roman"/>
          <w:b/>
          <w:bCs/>
          <w:sz w:val="24"/>
          <w:szCs w:val="24"/>
        </w:rPr>
      </w:pPr>
      <w:r w:rsidRPr="002865E4">
        <w:rPr>
          <w:rFonts w:ascii="Times New Roman" w:hAnsi="Times New Roman"/>
          <w:b/>
          <w:bCs/>
          <w:sz w:val="24"/>
          <w:szCs w:val="24"/>
        </w:rPr>
        <w:t>Use of Gb</w:t>
      </w:r>
      <w:r w:rsidRPr="002865E4">
        <w:rPr>
          <w:rFonts w:ascii="Times New Roman" w:hAnsi="Times New Roman"/>
          <w:b/>
          <w:bCs/>
          <w:sz w:val="24"/>
          <w:szCs w:val="24"/>
          <w:vertAlign w:val="subscript"/>
        </w:rPr>
        <w:t>3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865E4">
        <w:rPr>
          <w:rFonts w:ascii="Times New Roman" w:hAnsi="Times New Roman" w:hint="eastAsia"/>
          <w:b/>
          <w:bCs/>
          <w:sz w:val="24"/>
          <w:szCs w:val="24"/>
        </w:rPr>
        <w:t>t</w:t>
      </w:r>
      <w:r w:rsidRPr="002865E4">
        <w:rPr>
          <w:rFonts w:ascii="Times New Roman" w:hAnsi="Times New Roman"/>
          <w:b/>
          <w:bCs/>
          <w:sz w:val="24"/>
          <w:szCs w:val="24"/>
        </w:rPr>
        <w:t>risaccharides</w:t>
      </w:r>
      <w:proofErr w:type="spellEnd"/>
      <w:r w:rsidRPr="002865E4">
        <w:rPr>
          <w:rFonts w:ascii="Times New Roman" w:hAnsi="Times New Roman"/>
          <w:b/>
          <w:bCs/>
          <w:sz w:val="24"/>
          <w:szCs w:val="24"/>
        </w:rPr>
        <w:t xml:space="preserve"> with </w:t>
      </w:r>
      <w:r w:rsidRPr="002865E4">
        <w:rPr>
          <w:rFonts w:ascii="Times New Roman" w:hAnsi="Times New Roman" w:hint="eastAsia"/>
          <w:b/>
          <w:bCs/>
          <w:sz w:val="24"/>
          <w:szCs w:val="24"/>
        </w:rPr>
        <w:t>o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ligo-EG </w:t>
      </w:r>
      <w:r w:rsidRPr="002865E4">
        <w:rPr>
          <w:rFonts w:ascii="Times New Roman" w:hAnsi="Times New Roman" w:hint="eastAsia"/>
          <w:b/>
          <w:bCs/>
          <w:sz w:val="24"/>
          <w:szCs w:val="24"/>
        </w:rPr>
        <w:t>l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inker for </w:t>
      </w:r>
      <w:r w:rsidRPr="002865E4">
        <w:rPr>
          <w:rFonts w:ascii="Times New Roman" w:hAnsi="Times New Roman" w:hint="eastAsia"/>
          <w:b/>
          <w:bCs/>
          <w:sz w:val="24"/>
          <w:szCs w:val="24"/>
        </w:rPr>
        <w:t>d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etection of </w:t>
      </w:r>
      <w:r w:rsidRPr="002865E4">
        <w:rPr>
          <w:rFonts w:ascii="Times New Roman" w:hAnsi="Times New Roman"/>
          <w:b/>
          <w:bCs/>
          <w:i/>
          <w:iCs/>
          <w:sz w:val="24"/>
          <w:szCs w:val="24"/>
        </w:rPr>
        <w:t>Escherichia coli</w:t>
      </w:r>
      <w:r w:rsidRPr="002865E4">
        <w:rPr>
          <w:rFonts w:ascii="Times New Roman" w:hAnsi="Times New Roman"/>
          <w:b/>
          <w:bCs/>
          <w:iCs/>
          <w:sz w:val="24"/>
          <w:szCs w:val="24"/>
        </w:rPr>
        <w:t xml:space="preserve"> O157:H7 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Shiga </w:t>
      </w:r>
      <w:r w:rsidRPr="002865E4">
        <w:rPr>
          <w:rFonts w:ascii="Times New Roman" w:hAnsi="Times New Roman" w:hint="eastAsia"/>
          <w:b/>
          <w:bCs/>
          <w:sz w:val="24"/>
          <w:szCs w:val="24"/>
        </w:rPr>
        <w:t>t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oxins </w:t>
      </w:r>
      <w:r w:rsidRPr="002865E4">
        <w:rPr>
          <w:rFonts w:ascii="Times New Roman" w:hAnsi="Times New Roman" w:hint="eastAsia"/>
          <w:b/>
          <w:bCs/>
          <w:sz w:val="24"/>
          <w:szCs w:val="24"/>
        </w:rPr>
        <w:t>p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resent in </w:t>
      </w:r>
      <w:r w:rsidR="00313C9B">
        <w:rPr>
          <w:rFonts w:ascii="Times New Roman" w:hAnsi="Times New Roman" w:hint="eastAsia"/>
          <w:b/>
          <w:bCs/>
          <w:sz w:val="24"/>
          <w:szCs w:val="24"/>
        </w:rPr>
        <w:t xml:space="preserve">a </w:t>
      </w:r>
      <w:r w:rsidRPr="002865E4">
        <w:rPr>
          <w:rFonts w:ascii="Times New Roman" w:hAnsi="Times New Roman" w:hint="eastAsia"/>
          <w:b/>
          <w:bCs/>
          <w:sz w:val="24"/>
          <w:szCs w:val="24"/>
        </w:rPr>
        <w:t>f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resh </w:t>
      </w:r>
      <w:r w:rsidRPr="002865E4">
        <w:rPr>
          <w:rFonts w:ascii="Times New Roman" w:hAnsi="Times New Roman" w:hint="eastAsia"/>
          <w:b/>
          <w:bCs/>
          <w:sz w:val="24"/>
          <w:szCs w:val="24"/>
        </w:rPr>
        <w:t>v</w:t>
      </w:r>
      <w:r w:rsidRPr="002865E4">
        <w:rPr>
          <w:rFonts w:ascii="Times New Roman" w:hAnsi="Times New Roman"/>
          <w:b/>
          <w:bCs/>
          <w:sz w:val="24"/>
          <w:szCs w:val="24"/>
        </w:rPr>
        <w:t xml:space="preserve">egetable </w:t>
      </w:r>
      <w:r w:rsidRPr="002865E4">
        <w:rPr>
          <w:rFonts w:ascii="Times New Roman" w:hAnsi="Times New Roman" w:hint="eastAsia"/>
          <w:b/>
          <w:bCs/>
          <w:sz w:val="24"/>
          <w:szCs w:val="24"/>
        </w:rPr>
        <w:t>s</w:t>
      </w:r>
      <w:r w:rsidRPr="002865E4">
        <w:rPr>
          <w:rFonts w:ascii="Times New Roman" w:hAnsi="Times New Roman"/>
          <w:b/>
          <w:bCs/>
          <w:sz w:val="24"/>
          <w:szCs w:val="24"/>
        </w:rPr>
        <w:t>alad</w:t>
      </w:r>
    </w:p>
    <w:p w14:paraId="6C64A3A6" w14:textId="77777777" w:rsidR="00CB3200" w:rsidRPr="00B52DB1" w:rsidRDefault="00CB3200" w:rsidP="00CB3200">
      <w:pPr>
        <w:jc w:val="center"/>
        <w:rPr>
          <w:rFonts w:ascii="Times New Roman" w:eastAsia="Times New Roman" w:hAnsi="Times New Roman"/>
          <w:szCs w:val="21"/>
        </w:rPr>
      </w:pPr>
    </w:p>
    <w:p w14:paraId="6BE703CC" w14:textId="4D7D2DA5" w:rsidR="00CB3200" w:rsidRDefault="00CB3200" w:rsidP="00CB3200">
      <w:pPr>
        <w:jc w:val="center"/>
        <w:rPr>
          <w:rFonts w:ascii="Times New Roman" w:eastAsia="Times New Roman" w:hAnsi="Times New Roman"/>
          <w:szCs w:val="21"/>
        </w:rPr>
      </w:pPr>
      <w:r>
        <w:rPr>
          <w:rFonts w:ascii="Times New Roman" w:eastAsia="Times New Roman" w:hAnsi="Times New Roman"/>
          <w:szCs w:val="21"/>
        </w:rPr>
        <w:t>H</w:t>
      </w:r>
      <w:r w:rsidRPr="00C76A33">
        <w:rPr>
          <w:rFonts w:ascii="Times New Roman" w:eastAsia="Times New Roman" w:hAnsi="Times New Roman"/>
          <w:szCs w:val="21"/>
        </w:rPr>
        <w:t>irotaka Uzawa</w:t>
      </w:r>
      <w:r>
        <w:rPr>
          <w:rFonts w:ascii="Times New Roman" w:hAnsi="Times New Roman" w:hint="eastAsia"/>
          <w:szCs w:val="21"/>
          <w:vertAlign w:val="superscript"/>
        </w:rPr>
        <w:t>1</w:t>
      </w:r>
      <w:r w:rsidRPr="00C76A33">
        <w:rPr>
          <w:rFonts w:ascii="Times New Roman" w:eastAsia="Times New Roman" w:hAnsi="Times New Roman"/>
          <w:szCs w:val="21"/>
        </w:rPr>
        <w:t xml:space="preserve"> </w:t>
      </w:r>
      <w:r>
        <w:rPr>
          <w:rFonts w:ascii="Times New Roman" w:eastAsia="Times New Roman" w:hAnsi="Times New Roman"/>
          <w:szCs w:val="21"/>
        </w:rPr>
        <w:t>∙</w:t>
      </w:r>
      <w:r>
        <w:rPr>
          <w:rFonts w:ascii="Times New Roman" w:hAnsi="Times New Roman" w:hint="eastAsia"/>
          <w:szCs w:val="21"/>
        </w:rPr>
        <w:t xml:space="preserve"> </w:t>
      </w:r>
      <w:r w:rsidRPr="00C76A33">
        <w:rPr>
          <w:rFonts w:ascii="Times New Roman" w:eastAsia="Times New Roman" w:hAnsi="Times New Roman"/>
          <w:szCs w:val="21"/>
        </w:rPr>
        <w:t>Daiki Tanaka</w:t>
      </w:r>
      <w:r>
        <w:rPr>
          <w:rFonts w:ascii="Times New Roman" w:hAnsi="Times New Roman" w:hint="eastAsia"/>
          <w:szCs w:val="21"/>
          <w:vertAlign w:val="superscript"/>
        </w:rPr>
        <w:t>1</w:t>
      </w:r>
      <w:r w:rsidRPr="00AD0EA2"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eastAsia="Times New Roman" w:hAnsi="Times New Roman"/>
          <w:szCs w:val="21"/>
        </w:rPr>
        <w:t>∙</w:t>
      </w:r>
      <w:r>
        <w:rPr>
          <w:rFonts w:ascii="Times New Roman" w:hAnsi="Times New Roman" w:hint="eastAsia"/>
          <w:szCs w:val="21"/>
        </w:rPr>
        <w:t xml:space="preserve"> </w:t>
      </w:r>
      <w:r w:rsidRPr="006A25F6">
        <w:rPr>
          <w:rFonts w:ascii="Times New Roman" w:eastAsia="Times New Roman" w:hAnsi="Times New Roman"/>
          <w:szCs w:val="21"/>
        </w:rPr>
        <w:t>Yuki Oba</w:t>
      </w:r>
      <w:r>
        <w:rPr>
          <w:rFonts w:ascii="Times New Roman" w:hAnsi="Times New Roman" w:hint="eastAsia"/>
          <w:szCs w:val="21"/>
          <w:vertAlign w:val="superscript"/>
        </w:rPr>
        <w:t xml:space="preserve">1 </w:t>
      </w:r>
      <w:r>
        <w:rPr>
          <w:rFonts w:ascii="Times New Roman" w:eastAsia="Times New Roman" w:hAnsi="Times New Roman"/>
          <w:szCs w:val="21"/>
        </w:rPr>
        <w:t>∙</w:t>
      </w:r>
      <w:r>
        <w:rPr>
          <w:rFonts w:ascii="Times New Roman" w:hAnsi="Times New Roman" w:hint="eastAsia"/>
          <w:szCs w:val="21"/>
        </w:rPr>
        <w:t xml:space="preserve"> </w:t>
      </w:r>
      <w:r w:rsidRPr="00AD0EA2">
        <w:rPr>
          <w:rFonts w:ascii="Times New Roman" w:eastAsia="Times New Roman" w:hAnsi="Times New Roman"/>
          <w:szCs w:val="21"/>
        </w:rPr>
        <w:t>Yasuo Seto</w:t>
      </w:r>
      <w:r>
        <w:rPr>
          <w:rFonts w:ascii="Times New Roman" w:hAnsi="Times New Roman" w:hint="eastAsia"/>
          <w:vertAlign w:val="superscript"/>
        </w:rPr>
        <w:t>2</w:t>
      </w:r>
      <w:r w:rsidRPr="00C76A33">
        <w:rPr>
          <w:rFonts w:ascii="Times New Roman" w:eastAsia="Times New Roman" w:hAnsi="Times New Roman"/>
          <w:szCs w:val="21"/>
        </w:rPr>
        <w:t xml:space="preserve"> </w:t>
      </w:r>
      <w:r>
        <w:rPr>
          <w:rFonts w:ascii="Times New Roman" w:eastAsia="Times New Roman" w:hAnsi="Times New Roman"/>
          <w:szCs w:val="21"/>
        </w:rPr>
        <w:t>∙</w:t>
      </w:r>
      <w:r w:rsidRPr="00C76A33">
        <w:rPr>
          <w:rFonts w:ascii="Times New Roman" w:eastAsia="Times New Roman" w:hAnsi="Times New Roman"/>
          <w:szCs w:val="21"/>
        </w:rPr>
        <w:t xml:space="preserve"> Yoshihiro Nishida</w:t>
      </w:r>
      <w:r>
        <w:rPr>
          <w:rFonts w:ascii="Times New Roman" w:hAnsi="Times New Roman" w:hint="eastAsia"/>
          <w:vertAlign w:val="superscript"/>
        </w:rPr>
        <w:t>3</w:t>
      </w:r>
      <w:r w:rsidRPr="00C76A33">
        <w:rPr>
          <w:rFonts w:ascii="Times New Roman" w:eastAsia="Times New Roman" w:hAnsi="Times New Roman"/>
          <w:szCs w:val="21"/>
        </w:rPr>
        <w:t xml:space="preserve"> </w:t>
      </w:r>
    </w:p>
    <w:p w14:paraId="1889A9EA" w14:textId="77777777" w:rsidR="00CB3200" w:rsidRPr="0062163C" w:rsidRDefault="00CB3200" w:rsidP="00CB3200">
      <w:pPr>
        <w:jc w:val="center"/>
        <w:rPr>
          <w:rFonts w:ascii="Times New Roman" w:hAnsi="Times New Roman"/>
          <w:szCs w:val="21"/>
        </w:rPr>
      </w:pPr>
    </w:p>
    <w:p w14:paraId="744832C6" w14:textId="12BB2CF2" w:rsidR="00CB3200" w:rsidRPr="004D29A7" w:rsidRDefault="00CB3200" w:rsidP="00CB3200">
      <w:pPr>
        <w:spacing w:line="300" w:lineRule="exact"/>
        <w:ind w:left="90" w:hangingChars="50" w:hanging="90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 w:hint="eastAsia"/>
          <w:sz w:val="18"/>
          <w:szCs w:val="20"/>
          <w:vertAlign w:val="superscript"/>
        </w:rPr>
        <w:t>1</w:t>
      </w:r>
      <w:r w:rsidRPr="004D29A7">
        <w:rPr>
          <w:rFonts w:ascii="Times New Roman" w:eastAsia="Times New Roman" w:hAnsi="Times New Roman"/>
          <w:sz w:val="18"/>
          <w:szCs w:val="20"/>
        </w:rPr>
        <w:t xml:space="preserve"> </w:t>
      </w:r>
      <w:r w:rsidRPr="007B164C">
        <w:rPr>
          <w:rFonts w:ascii="Times New Roman" w:hAnsi="Times New Roman"/>
          <w:sz w:val="18"/>
          <w:szCs w:val="20"/>
        </w:rPr>
        <w:t>Research Institute of Core Technology for Materials Innovation</w:t>
      </w:r>
      <w:r w:rsidRPr="004D29A7">
        <w:rPr>
          <w:rFonts w:ascii="Times New Roman" w:hAnsi="Times New Roman"/>
          <w:sz w:val="18"/>
          <w:szCs w:val="20"/>
        </w:rPr>
        <w:t xml:space="preserve">, National Institute of Advanced Industrial Science and Technology (AIST), 1-1-1 Higashi, Tsukuba, 305-8565, Japan </w:t>
      </w:r>
    </w:p>
    <w:p w14:paraId="10D0BBAF" w14:textId="77777777" w:rsidR="00CB3200" w:rsidRPr="004D29A7" w:rsidRDefault="00CB3200" w:rsidP="00CB3200">
      <w:pPr>
        <w:spacing w:line="300" w:lineRule="exact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 w:hint="eastAsia"/>
          <w:vertAlign w:val="superscript"/>
        </w:rPr>
        <w:t>2</w:t>
      </w:r>
      <w:r w:rsidRPr="004D29A7">
        <w:rPr>
          <w:rFonts w:ascii="Times New Roman" w:hAnsi="Times New Roman" w:hint="eastAsia"/>
          <w:bCs/>
          <w:sz w:val="18"/>
          <w:szCs w:val="20"/>
        </w:rPr>
        <w:t xml:space="preserve"> </w:t>
      </w:r>
      <w:r w:rsidRPr="007B164C">
        <w:rPr>
          <w:rFonts w:ascii="Times New Roman" w:hAnsi="Times New Roman"/>
          <w:sz w:val="18"/>
          <w:szCs w:val="18"/>
          <w:lang w:val="en-CA"/>
        </w:rPr>
        <w:t>Forensic Science Group, RIKEN SPring-8 Center, Sayo-gun 679-5148, Hyogo, Japan</w:t>
      </w:r>
    </w:p>
    <w:p w14:paraId="32BCF5D4" w14:textId="134DA4BD" w:rsidR="00CB3200" w:rsidRDefault="00CB3200" w:rsidP="00CB3200">
      <w:pPr>
        <w:spacing w:line="300" w:lineRule="exact"/>
        <w:rPr>
          <w:rFonts w:ascii="Times New Roman" w:eastAsia="Times New Roman" w:hAnsi="Times New Roman"/>
          <w:kern w:val="0"/>
          <w:sz w:val="18"/>
          <w:szCs w:val="18"/>
        </w:rPr>
      </w:pPr>
      <w:r>
        <w:rPr>
          <w:rFonts w:ascii="Times New Roman" w:hAnsi="Times New Roman" w:hint="eastAsia"/>
          <w:vertAlign w:val="superscript"/>
        </w:rPr>
        <w:t>3</w:t>
      </w:r>
      <w:r w:rsidRPr="004D29A7">
        <w:rPr>
          <w:rFonts w:ascii="Times New Roman" w:hAnsi="Times New Roman" w:hint="eastAsia"/>
          <w:bCs/>
          <w:sz w:val="18"/>
          <w:szCs w:val="20"/>
        </w:rPr>
        <w:t xml:space="preserve"> </w:t>
      </w:r>
      <w:r w:rsidRPr="00C50527">
        <w:rPr>
          <w:rFonts w:ascii="Times New Roman" w:eastAsia="Times New Roman" w:hAnsi="Times New Roman"/>
          <w:kern w:val="0"/>
          <w:sz w:val="18"/>
          <w:szCs w:val="18"/>
        </w:rPr>
        <w:t xml:space="preserve">Division of Applied Biological Chemistry, Graduate School of Environmental Horticulture, Chiba University, </w:t>
      </w:r>
      <w:r w:rsidRPr="00CB3200">
        <w:rPr>
          <w:rFonts w:ascii="Times New Roman" w:eastAsia="Times New Roman" w:hAnsi="Times New Roman"/>
          <w:kern w:val="0"/>
          <w:sz w:val="18"/>
          <w:szCs w:val="18"/>
        </w:rPr>
        <w:t>Matsudo</w:t>
      </w:r>
      <w:r w:rsidRPr="00CB3200">
        <w:rPr>
          <w:rFonts w:ascii="Times New Roman" w:hAnsi="Times New Roman" w:hint="eastAsia"/>
          <w:kern w:val="0"/>
          <w:sz w:val="18"/>
          <w:szCs w:val="18"/>
        </w:rPr>
        <w:t xml:space="preserve"> </w:t>
      </w:r>
      <w:r w:rsidRPr="00CB3200">
        <w:rPr>
          <w:rFonts w:ascii="Times New Roman" w:eastAsia="Times New Roman" w:hAnsi="Times New Roman"/>
          <w:kern w:val="0"/>
          <w:sz w:val="18"/>
          <w:szCs w:val="18"/>
        </w:rPr>
        <w:t>271-8510, Chiba</w:t>
      </w:r>
      <w:r>
        <w:rPr>
          <w:rFonts w:ascii="Times New Roman" w:hAnsi="Times New Roman" w:hint="eastAsia"/>
          <w:kern w:val="0"/>
          <w:sz w:val="18"/>
          <w:szCs w:val="18"/>
        </w:rPr>
        <w:t>,</w:t>
      </w:r>
      <w:r w:rsidRPr="00C50527">
        <w:rPr>
          <w:rFonts w:ascii="Times New Roman" w:eastAsia="Times New Roman" w:hAnsi="Times New Roman"/>
          <w:kern w:val="0"/>
          <w:sz w:val="18"/>
          <w:szCs w:val="18"/>
        </w:rPr>
        <w:t xml:space="preserve"> Japan</w:t>
      </w:r>
    </w:p>
    <w:p w14:paraId="49FD68A0" w14:textId="77777777" w:rsidR="00F03BAF" w:rsidRDefault="00F03BAF" w:rsidP="00CB3200">
      <w:pPr>
        <w:spacing w:line="300" w:lineRule="exact"/>
        <w:rPr>
          <w:rFonts w:ascii="Times New Roman" w:hAnsi="Times New Roman"/>
          <w:kern w:val="0"/>
          <w:sz w:val="18"/>
          <w:szCs w:val="18"/>
        </w:rPr>
      </w:pPr>
    </w:p>
    <w:p w14:paraId="753A9455" w14:textId="690059EE" w:rsidR="00F61873" w:rsidRDefault="00F03BAF" w:rsidP="00CB3200">
      <w:pPr>
        <w:spacing w:line="300" w:lineRule="exact"/>
        <w:rPr>
          <w:rFonts w:ascii="Times New Roman" w:hAnsi="Times New Roman"/>
          <w:sz w:val="18"/>
          <w:szCs w:val="20"/>
        </w:rPr>
      </w:pPr>
      <w:r w:rsidRPr="00F03BAF">
        <w:rPr>
          <w:noProof/>
        </w:rPr>
        <w:drawing>
          <wp:anchor distT="0" distB="0" distL="114300" distR="114300" simplePos="0" relativeHeight="251666432" behindDoc="0" locked="0" layoutInCell="1" allowOverlap="1" wp14:anchorId="105149B6" wp14:editId="2DED60BE">
            <wp:simplePos x="0" y="0"/>
            <wp:positionH relativeFrom="margin">
              <wp:align>center</wp:align>
            </wp:positionH>
            <wp:positionV relativeFrom="paragraph">
              <wp:posOffset>136525</wp:posOffset>
            </wp:positionV>
            <wp:extent cx="4239895" cy="1588770"/>
            <wp:effectExtent l="0" t="0" r="0" b="0"/>
            <wp:wrapSquare wrapText="bothSides"/>
            <wp:docPr id="209446858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895" cy="158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5E32F" w14:textId="77777777" w:rsidR="00F03BAF" w:rsidRDefault="00F03BAF" w:rsidP="00CB3200">
      <w:pPr>
        <w:spacing w:line="300" w:lineRule="exact"/>
        <w:rPr>
          <w:rFonts w:ascii="Times New Roman" w:hAnsi="Times New Roman"/>
          <w:sz w:val="18"/>
          <w:szCs w:val="20"/>
        </w:rPr>
      </w:pPr>
    </w:p>
    <w:p w14:paraId="1AE610B8" w14:textId="033E6608" w:rsidR="00F03BAF" w:rsidRDefault="00F03BAF" w:rsidP="00CB3200">
      <w:pPr>
        <w:spacing w:line="300" w:lineRule="exact"/>
        <w:rPr>
          <w:rFonts w:ascii="Times New Roman" w:hAnsi="Times New Roman"/>
          <w:sz w:val="18"/>
          <w:szCs w:val="20"/>
        </w:rPr>
      </w:pPr>
    </w:p>
    <w:p w14:paraId="5FFDA681" w14:textId="77777777" w:rsidR="00F03BAF" w:rsidRDefault="00F03BAF" w:rsidP="00CB3200">
      <w:pPr>
        <w:spacing w:line="300" w:lineRule="exact"/>
        <w:rPr>
          <w:rFonts w:ascii="Times New Roman" w:hAnsi="Times New Roman"/>
          <w:sz w:val="18"/>
          <w:szCs w:val="20"/>
        </w:rPr>
      </w:pPr>
    </w:p>
    <w:p w14:paraId="3C332B18" w14:textId="3A364CBE" w:rsidR="00F03BAF" w:rsidRDefault="00F03BAF" w:rsidP="00CB3200">
      <w:pPr>
        <w:spacing w:line="300" w:lineRule="exact"/>
        <w:rPr>
          <w:rFonts w:ascii="Times New Roman" w:hAnsi="Times New Roman"/>
          <w:sz w:val="18"/>
          <w:szCs w:val="20"/>
        </w:rPr>
      </w:pPr>
    </w:p>
    <w:p w14:paraId="7DDFD00E" w14:textId="77777777" w:rsidR="00F03BAF" w:rsidRDefault="00F03BAF" w:rsidP="00CB3200">
      <w:pPr>
        <w:spacing w:line="300" w:lineRule="exact"/>
        <w:rPr>
          <w:rFonts w:ascii="Times New Roman" w:hAnsi="Times New Roman"/>
          <w:sz w:val="18"/>
          <w:szCs w:val="20"/>
        </w:rPr>
      </w:pPr>
    </w:p>
    <w:p w14:paraId="6B4173E8" w14:textId="77777777" w:rsidR="00F03BAF" w:rsidRDefault="00F03BAF" w:rsidP="00CB3200">
      <w:pPr>
        <w:spacing w:line="300" w:lineRule="exact"/>
        <w:rPr>
          <w:rFonts w:ascii="Times New Roman" w:hAnsi="Times New Roman"/>
          <w:sz w:val="18"/>
          <w:szCs w:val="20"/>
        </w:rPr>
      </w:pPr>
    </w:p>
    <w:p w14:paraId="67AB0811" w14:textId="77777777" w:rsidR="00F03BAF" w:rsidRPr="00F61873" w:rsidRDefault="00F03BAF" w:rsidP="00CB3200">
      <w:pPr>
        <w:spacing w:line="300" w:lineRule="exact"/>
        <w:rPr>
          <w:rFonts w:ascii="Times New Roman" w:hAnsi="Times New Roman"/>
          <w:sz w:val="18"/>
          <w:szCs w:val="20"/>
        </w:rPr>
      </w:pPr>
    </w:p>
    <w:p w14:paraId="7FC2E6A2" w14:textId="00F409BC" w:rsidR="00591646" w:rsidRPr="00CB3200" w:rsidRDefault="00591646" w:rsidP="00591646">
      <w:pPr>
        <w:jc w:val="center"/>
        <w:rPr>
          <w:rFonts w:ascii="Times New Roman" w:hAnsi="Times New Roman"/>
          <w:szCs w:val="21"/>
        </w:rPr>
      </w:pPr>
    </w:p>
    <w:p w14:paraId="38F81AFE" w14:textId="1368E4A1" w:rsidR="00F61873" w:rsidRPr="00F61873" w:rsidRDefault="00F61873" w:rsidP="00F61873">
      <w:pPr>
        <w:ind w:left="105" w:hanging="105"/>
        <w:rPr>
          <w:rFonts w:ascii="Times New Roman" w:hAnsi="Times New Roman"/>
          <w:szCs w:val="21"/>
        </w:rPr>
      </w:pPr>
      <w:r w:rsidRPr="00F61873">
        <w:rPr>
          <w:rFonts w:ascii="Times New Roman" w:hAnsi="Times New Roman"/>
          <w:b/>
          <w:bCs/>
          <w:szCs w:val="21"/>
        </w:rPr>
        <w:t xml:space="preserve">Fig. 1S </w:t>
      </w:r>
      <w:r w:rsidRPr="00F61873">
        <w:rPr>
          <w:rFonts w:ascii="Times New Roman" w:hAnsi="Times New Roman"/>
          <w:szCs w:val="21"/>
        </w:rPr>
        <w:t xml:space="preserve">Nonselective adhesion of BSA on each of </w:t>
      </w:r>
      <w:proofErr w:type="gramStart"/>
      <w:r w:rsidRPr="00F61873">
        <w:rPr>
          <w:rFonts w:ascii="Times New Roman" w:hAnsi="Times New Roman"/>
          <w:szCs w:val="21"/>
        </w:rPr>
        <w:t>chip</w:t>
      </w:r>
      <w:r w:rsidR="00D72BE8">
        <w:rPr>
          <w:rFonts w:ascii="Times New Roman" w:hAnsi="Times New Roman" w:hint="eastAsia"/>
          <w:szCs w:val="21"/>
        </w:rPr>
        <w:t>s</w:t>
      </w:r>
      <w:proofErr w:type="gramEnd"/>
      <w:r w:rsidRPr="00F61873">
        <w:rPr>
          <w:rFonts w:ascii="Times New Roman" w:hAnsi="Times New Roman"/>
          <w:szCs w:val="21"/>
        </w:rPr>
        <w:t xml:space="preserve"> </w:t>
      </w:r>
      <w:r w:rsidRPr="00F03BAF">
        <w:rPr>
          <w:rFonts w:ascii="Times New Roman" w:hAnsi="Times New Roman"/>
          <w:b/>
          <w:bCs/>
          <w:szCs w:val="21"/>
        </w:rPr>
        <w:t>A</w:t>
      </w:r>
      <w:r w:rsidRPr="00F61873">
        <w:rPr>
          <w:rFonts w:ascii="Times New Roman" w:hAnsi="Times New Roman"/>
          <w:szCs w:val="21"/>
        </w:rPr>
        <w:t xml:space="preserve"> and </w:t>
      </w:r>
      <w:r w:rsidRPr="00F03BAF">
        <w:rPr>
          <w:rFonts w:ascii="Times New Roman" w:hAnsi="Times New Roman"/>
          <w:b/>
          <w:bCs/>
          <w:szCs w:val="21"/>
        </w:rPr>
        <w:t>B</w:t>
      </w:r>
      <w:r w:rsidRPr="00F61873">
        <w:rPr>
          <w:rFonts w:ascii="Times New Roman" w:hAnsi="Times New Roman"/>
          <w:szCs w:val="21"/>
        </w:rPr>
        <w:t xml:space="preserve"> (</w:t>
      </w:r>
      <w:r w:rsidRPr="00642E66">
        <w:rPr>
          <w:rFonts w:ascii="Times New Roman" w:hAnsi="Times New Roman"/>
          <w:b/>
          <w:bCs/>
          <w:szCs w:val="21"/>
        </w:rPr>
        <w:t>Scheme 1</w:t>
      </w:r>
      <w:r w:rsidRPr="00F61873">
        <w:rPr>
          <w:rFonts w:ascii="Times New Roman" w:hAnsi="Times New Roman"/>
          <w:szCs w:val="21"/>
        </w:rPr>
        <w:t>) changing BSA concentrations betwee</w:t>
      </w:r>
      <w:r w:rsidR="00D50158">
        <w:rPr>
          <w:rFonts w:ascii="Times New Roman" w:hAnsi="Times New Roman"/>
          <w:szCs w:val="21"/>
        </w:rPr>
        <w:t xml:space="preserve">n 100 </w:t>
      </w:r>
      <w:r w:rsidR="00D50158" w:rsidRPr="00642E66">
        <w:rPr>
          <w:rFonts w:ascii="Symbol" w:hAnsi="Symbol"/>
          <w:szCs w:val="21"/>
        </w:rPr>
        <w:t>m</w:t>
      </w:r>
      <w:r w:rsidR="00D50158">
        <w:rPr>
          <w:rFonts w:ascii="Times New Roman" w:hAnsi="Times New Roman"/>
          <w:szCs w:val="21"/>
        </w:rPr>
        <w:t xml:space="preserve">g/mL and 1000 </w:t>
      </w:r>
      <w:r w:rsidR="00D50158" w:rsidRPr="00642E66">
        <w:rPr>
          <w:rFonts w:ascii="Symbol" w:hAnsi="Symbol"/>
          <w:szCs w:val="21"/>
        </w:rPr>
        <w:t>m</w:t>
      </w:r>
      <w:r w:rsidR="00D50158">
        <w:rPr>
          <w:rFonts w:ascii="Times New Roman" w:hAnsi="Times New Roman"/>
          <w:szCs w:val="21"/>
        </w:rPr>
        <w:t>g/</w:t>
      </w:r>
      <w:proofErr w:type="spellStart"/>
      <w:r w:rsidR="00D50158">
        <w:rPr>
          <w:rFonts w:ascii="Times New Roman" w:hAnsi="Times New Roman"/>
          <w:szCs w:val="21"/>
        </w:rPr>
        <w:t>mL.</w:t>
      </w:r>
      <w:proofErr w:type="spellEnd"/>
      <w:r w:rsidR="00D50158">
        <w:rPr>
          <w:rFonts w:ascii="Times New Roman" w:hAnsi="Times New Roman"/>
          <w:szCs w:val="21"/>
        </w:rPr>
        <w:t xml:space="preserve"> </w:t>
      </w:r>
      <w:r w:rsidR="00682AAD">
        <w:rPr>
          <w:rFonts w:ascii="Times New Roman" w:hAnsi="Times New Roman"/>
          <w:szCs w:val="21"/>
        </w:rPr>
        <w:t xml:space="preserve">(a) The </w:t>
      </w:r>
      <w:proofErr w:type="spellStart"/>
      <w:r w:rsidRPr="00F61873">
        <w:rPr>
          <w:rFonts w:ascii="Times New Roman" w:hAnsi="Times New Roman"/>
          <w:szCs w:val="21"/>
        </w:rPr>
        <w:t>RIfS</w:t>
      </w:r>
      <w:proofErr w:type="spellEnd"/>
      <w:r w:rsidRPr="00F61873">
        <w:rPr>
          <w:rFonts w:ascii="Times New Roman" w:hAnsi="Times New Roman"/>
          <w:szCs w:val="21"/>
        </w:rPr>
        <w:t xml:space="preserve"> </w:t>
      </w:r>
      <w:proofErr w:type="spellStart"/>
      <w:r w:rsidRPr="00F61873">
        <w:rPr>
          <w:rFonts w:ascii="Times New Roman" w:hAnsi="Times New Roman"/>
          <w:szCs w:val="21"/>
        </w:rPr>
        <w:t>sensorgrams</w:t>
      </w:r>
      <w:proofErr w:type="spellEnd"/>
      <w:r w:rsidRPr="00F61873">
        <w:rPr>
          <w:rFonts w:ascii="Times New Roman" w:hAnsi="Times New Roman"/>
          <w:szCs w:val="21"/>
        </w:rPr>
        <w:t xml:space="preserve"> </w:t>
      </w:r>
      <w:r w:rsidR="00D50158">
        <w:rPr>
          <w:rFonts w:ascii="Times New Roman" w:hAnsi="Times New Roman"/>
          <w:szCs w:val="21"/>
        </w:rPr>
        <w:t xml:space="preserve">holding </w:t>
      </w:r>
      <w:r w:rsidRPr="00F61873">
        <w:rPr>
          <w:rFonts w:ascii="Times New Roman" w:hAnsi="Times New Roman"/>
          <w:szCs w:val="21"/>
        </w:rPr>
        <w:t xml:space="preserve">the vertical scale </w:t>
      </w:r>
      <w:r w:rsidR="00682AAD">
        <w:rPr>
          <w:rFonts w:ascii="Times New Roman" w:hAnsi="Times New Roman"/>
          <w:szCs w:val="21"/>
        </w:rPr>
        <w:t xml:space="preserve">as the same as </w:t>
      </w:r>
      <w:r w:rsidRPr="00642E66">
        <w:rPr>
          <w:rFonts w:ascii="Times New Roman" w:hAnsi="Times New Roman"/>
          <w:b/>
          <w:bCs/>
          <w:szCs w:val="21"/>
        </w:rPr>
        <w:t>Fig. 3(a)</w:t>
      </w:r>
      <w:r w:rsidRPr="00F61873">
        <w:rPr>
          <w:rFonts w:ascii="Times New Roman" w:hAnsi="Times New Roman"/>
          <w:szCs w:val="21"/>
        </w:rPr>
        <w:t xml:space="preserve"> in the main text</w:t>
      </w:r>
      <w:r w:rsidR="00682AAD">
        <w:rPr>
          <w:rFonts w:ascii="Times New Roman" w:hAnsi="Times New Roman"/>
          <w:szCs w:val="21"/>
        </w:rPr>
        <w:t xml:space="preserve"> and</w:t>
      </w:r>
      <w:r w:rsidR="00D50158">
        <w:rPr>
          <w:rFonts w:ascii="Times New Roman" w:hAnsi="Times New Roman"/>
          <w:szCs w:val="21"/>
        </w:rPr>
        <w:t xml:space="preserve"> </w:t>
      </w:r>
      <w:r w:rsidRPr="00F61873">
        <w:rPr>
          <w:rFonts w:ascii="Times New Roman" w:hAnsi="Times New Roman"/>
          <w:szCs w:val="21"/>
        </w:rPr>
        <w:t xml:space="preserve">(b) </w:t>
      </w:r>
      <w:r w:rsidR="00682AAD">
        <w:rPr>
          <w:rFonts w:ascii="Times New Roman" w:hAnsi="Times New Roman"/>
          <w:szCs w:val="21"/>
        </w:rPr>
        <w:t>zooming in the</w:t>
      </w:r>
      <w:r w:rsidR="00D50158">
        <w:rPr>
          <w:rFonts w:ascii="Times New Roman" w:hAnsi="Times New Roman"/>
          <w:szCs w:val="21"/>
        </w:rPr>
        <w:t xml:space="preserve"> vertical scale of </w:t>
      </w:r>
      <w:r w:rsidR="00D50158" w:rsidRPr="00642E66">
        <w:rPr>
          <w:rFonts w:ascii="Times New Roman" w:hAnsi="Times New Roman"/>
          <w:b/>
          <w:bCs/>
          <w:szCs w:val="21"/>
        </w:rPr>
        <w:t>Fig. 1S(a)</w:t>
      </w:r>
    </w:p>
    <w:p w14:paraId="6C3F305D" w14:textId="6558EDA9" w:rsidR="00642E66" w:rsidRDefault="00642E66" w:rsidP="001F7C97">
      <w:pPr>
        <w:rPr>
          <w:rFonts w:ascii="Times New Roman" w:hAnsi="Times New Roman"/>
          <w:b/>
          <w:bCs/>
          <w:sz w:val="18"/>
          <w:szCs w:val="18"/>
        </w:rPr>
      </w:pPr>
    </w:p>
    <w:p w14:paraId="07CDC39C" w14:textId="6ACD97A3" w:rsidR="00591646" w:rsidRPr="00C50527" w:rsidRDefault="00D77DFC" w:rsidP="001F7C97">
      <w:pPr>
        <w:rPr>
          <w:rFonts w:ascii="Times New Roman" w:hAnsi="Times New Roman"/>
          <w:b/>
          <w:bCs/>
          <w:sz w:val="18"/>
          <w:szCs w:val="18"/>
        </w:rPr>
      </w:pPr>
      <w:r w:rsidRPr="00D77DFC">
        <w:rPr>
          <w:noProof/>
        </w:rPr>
        <w:drawing>
          <wp:anchor distT="0" distB="0" distL="114300" distR="114300" simplePos="0" relativeHeight="251665408" behindDoc="0" locked="0" layoutInCell="1" allowOverlap="1" wp14:anchorId="6AD3DD62" wp14:editId="36C71CFD">
            <wp:simplePos x="0" y="0"/>
            <wp:positionH relativeFrom="margin">
              <wp:posOffset>859155</wp:posOffset>
            </wp:positionH>
            <wp:positionV relativeFrom="paragraph">
              <wp:posOffset>142875</wp:posOffset>
            </wp:positionV>
            <wp:extent cx="3781425" cy="1883410"/>
            <wp:effectExtent l="0" t="0" r="9525" b="2540"/>
            <wp:wrapSquare wrapText="bothSides"/>
            <wp:docPr id="182389621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36DDF" w14:textId="0C27D835" w:rsidR="00591646" w:rsidRDefault="00591646">
      <w:pPr>
        <w:rPr>
          <w:rFonts w:ascii="Times New Roman" w:hAnsi="Times New Roman" w:cs="Times New Roman"/>
          <w:lang w:val="en-CA"/>
        </w:rPr>
      </w:pPr>
    </w:p>
    <w:p w14:paraId="3A7D8A02" w14:textId="7E2EA983" w:rsidR="004E4E92" w:rsidRPr="00165281" w:rsidRDefault="004E4E92" w:rsidP="004E4E92">
      <w:pPr>
        <w:jc w:val="center"/>
        <w:rPr>
          <w:rFonts w:ascii="Times New Roman" w:hAnsi="Times New Roman" w:cs="Times New Roman"/>
          <w:lang w:val="en-CA"/>
        </w:rPr>
      </w:pPr>
    </w:p>
    <w:p w14:paraId="20639DB1" w14:textId="743E957F" w:rsidR="004E4E92" w:rsidRPr="00DD64BA" w:rsidRDefault="004E4E92" w:rsidP="004E4E92">
      <w:pPr>
        <w:rPr>
          <w:rFonts w:ascii="Times New Roman" w:hAnsi="Times New Roman" w:cs="Times New Roman"/>
          <w:lang w:val="en-CA"/>
        </w:rPr>
      </w:pPr>
    </w:p>
    <w:p w14:paraId="0521E255" w14:textId="14AE716D" w:rsidR="00A46EAF" w:rsidRDefault="00A46EAF" w:rsidP="00DD64BA">
      <w:pPr>
        <w:tabs>
          <w:tab w:val="left" w:pos="712"/>
        </w:tabs>
        <w:rPr>
          <w:rFonts w:ascii="Times New Roman" w:hAnsi="Times New Roman" w:cs="Times New Roman"/>
          <w:b/>
          <w:bCs/>
        </w:rPr>
      </w:pPr>
    </w:p>
    <w:p w14:paraId="646C6B38" w14:textId="77777777" w:rsidR="00A46EAF" w:rsidRDefault="00A46EAF" w:rsidP="00DD64BA">
      <w:pPr>
        <w:tabs>
          <w:tab w:val="left" w:pos="712"/>
        </w:tabs>
        <w:rPr>
          <w:rFonts w:ascii="Times New Roman" w:hAnsi="Times New Roman" w:cs="Times New Roman"/>
          <w:b/>
          <w:bCs/>
        </w:rPr>
      </w:pPr>
    </w:p>
    <w:p w14:paraId="5496C94B" w14:textId="77777777" w:rsidR="00A46EAF" w:rsidRDefault="00A46EAF" w:rsidP="00DD64BA">
      <w:pPr>
        <w:tabs>
          <w:tab w:val="left" w:pos="712"/>
        </w:tabs>
        <w:rPr>
          <w:rFonts w:ascii="Times New Roman" w:hAnsi="Times New Roman" w:cs="Times New Roman"/>
          <w:b/>
          <w:bCs/>
        </w:rPr>
      </w:pPr>
    </w:p>
    <w:p w14:paraId="3C0E7221" w14:textId="77777777" w:rsidR="00A46EAF" w:rsidRDefault="00A46EAF" w:rsidP="00DD64BA">
      <w:pPr>
        <w:tabs>
          <w:tab w:val="left" w:pos="712"/>
        </w:tabs>
        <w:rPr>
          <w:rFonts w:ascii="Times New Roman" w:hAnsi="Times New Roman" w:cs="Times New Roman"/>
          <w:b/>
          <w:bCs/>
        </w:rPr>
      </w:pPr>
    </w:p>
    <w:p w14:paraId="2BE19F1C" w14:textId="77777777" w:rsidR="00A46EAF" w:rsidRDefault="00A46EAF" w:rsidP="00DD64BA">
      <w:pPr>
        <w:tabs>
          <w:tab w:val="left" w:pos="712"/>
        </w:tabs>
        <w:rPr>
          <w:rFonts w:ascii="Times New Roman" w:hAnsi="Times New Roman" w:cs="Times New Roman"/>
          <w:b/>
          <w:bCs/>
        </w:rPr>
      </w:pPr>
    </w:p>
    <w:p w14:paraId="085CC2EF" w14:textId="52C32A9D" w:rsidR="004E4E92" w:rsidRDefault="008C67FF" w:rsidP="004E4E92">
      <w:pPr>
        <w:tabs>
          <w:tab w:val="left" w:pos="712"/>
        </w:tabs>
        <w:rPr>
          <w:rFonts w:ascii="Times New Roman" w:hAnsi="Times New Roman" w:cs="Times New Roman"/>
        </w:rPr>
      </w:pPr>
      <w:r w:rsidRPr="008C67FF">
        <w:rPr>
          <w:rFonts w:ascii="Times New Roman" w:hAnsi="Times New Roman" w:cs="Times New Roman"/>
          <w:b/>
          <w:bCs/>
        </w:rPr>
        <w:t>Fig. 2S</w:t>
      </w:r>
      <w:r w:rsidRPr="008C67FF">
        <w:rPr>
          <w:rFonts w:ascii="Times New Roman" w:hAnsi="Times New Roman" w:cs="Times New Roman"/>
        </w:rPr>
        <w:t xml:space="preserve"> (a) A lactose/EG</w:t>
      </w:r>
      <w:r w:rsidRPr="008C67FF">
        <w:rPr>
          <w:rFonts w:ascii="Times New Roman" w:hAnsi="Times New Roman" w:cs="Times New Roman"/>
          <w:vertAlign w:val="subscript"/>
        </w:rPr>
        <w:t>3</w:t>
      </w:r>
      <w:r w:rsidRPr="008C67FF">
        <w:rPr>
          <w:rFonts w:ascii="Times New Roman" w:hAnsi="Times New Roman" w:cs="Times New Roman"/>
        </w:rPr>
        <w:t xml:space="preserve"> </w:t>
      </w:r>
      <w:proofErr w:type="spellStart"/>
      <w:r w:rsidRPr="008C67FF">
        <w:rPr>
          <w:rFonts w:ascii="Times New Roman" w:hAnsi="Times New Roman" w:cs="Times New Roman"/>
        </w:rPr>
        <w:t>SiN</w:t>
      </w:r>
      <w:proofErr w:type="spellEnd"/>
      <w:r w:rsidRPr="008C67FF">
        <w:rPr>
          <w:rFonts w:ascii="Times New Roman" w:hAnsi="Times New Roman" w:cs="Times New Roman"/>
        </w:rPr>
        <w:t xml:space="preserve"> chip used in the </w:t>
      </w:r>
      <w:proofErr w:type="spellStart"/>
      <w:r w:rsidRPr="008C67FF">
        <w:rPr>
          <w:rFonts w:ascii="Times New Roman" w:hAnsi="Times New Roman" w:cs="Times New Roman"/>
        </w:rPr>
        <w:t>RIfS</w:t>
      </w:r>
      <w:proofErr w:type="spellEnd"/>
      <w:r w:rsidRPr="008C67FF">
        <w:rPr>
          <w:rFonts w:ascii="Times New Roman" w:hAnsi="Times New Roman" w:cs="Times New Roman"/>
        </w:rPr>
        <w:t xml:space="preserve"> detection of RCA</w:t>
      </w:r>
      <w:r w:rsidRPr="008C67FF">
        <w:rPr>
          <w:rFonts w:ascii="Times New Roman" w:hAnsi="Times New Roman" w:cs="Times New Roman"/>
          <w:vertAlign w:val="subscript"/>
        </w:rPr>
        <w:t xml:space="preserve">120 </w:t>
      </w:r>
      <w:r w:rsidRPr="008C67FF">
        <w:rPr>
          <w:rFonts w:ascii="Times New Roman" w:hAnsi="Times New Roman" w:cs="Times New Roman"/>
        </w:rPr>
        <w:t xml:space="preserve">lectin (a botanical </w:t>
      </w:r>
      <w:r w:rsidRPr="008C67FF">
        <w:rPr>
          <w:rFonts w:ascii="Symbol" w:hAnsi="Symbol" w:cs="Times New Roman"/>
        </w:rPr>
        <w:t></w:t>
      </w:r>
      <w:r w:rsidRPr="008C67FF">
        <w:rPr>
          <w:rFonts w:ascii="Times New Roman" w:hAnsi="Times New Roman" w:cs="Times New Roman"/>
        </w:rPr>
        <w:t xml:space="preserve">Gal binding protein) </w:t>
      </w:r>
      <w:r w:rsidR="00D50158">
        <w:rPr>
          <w:rFonts w:ascii="Times New Roman" w:hAnsi="Times New Roman" w:cs="Times New Roman"/>
        </w:rPr>
        <w:t xml:space="preserve">added </w:t>
      </w:r>
      <w:r w:rsidRPr="008C67FF">
        <w:rPr>
          <w:rFonts w:ascii="Times New Roman" w:hAnsi="Times New Roman" w:cs="Times New Roman"/>
        </w:rPr>
        <w:t xml:space="preserve">in </w:t>
      </w:r>
      <w:r w:rsidR="001F7C97">
        <w:rPr>
          <w:rFonts w:ascii="Times New Roman" w:hAnsi="Times New Roman" w:cs="Times New Roman"/>
        </w:rPr>
        <w:t xml:space="preserve">sample </w:t>
      </w:r>
      <w:r w:rsidR="001F7C97" w:rsidRPr="00642E66">
        <w:rPr>
          <w:rFonts w:ascii="Times New Roman" w:hAnsi="Times New Roman" w:cs="Times New Roman"/>
          <w:b/>
          <w:bCs/>
        </w:rPr>
        <w:t>B</w:t>
      </w:r>
      <w:r w:rsidR="001F7C97">
        <w:rPr>
          <w:rFonts w:ascii="Times New Roman" w:hAnsi="Times New Roman" w:cs="Times New Roman"/>
        </w:rPr>
        <w:t xml:space="preserve"> (filtrate fraction) from </w:t>
      </w:r>
      <w:r w:rsidRPr="008C67FF">
        <w:rPr>
          <w:rFonts w:ascii="Times New Roman" w:hAnsi="Times New Roman" w:cs="Times New Roman"/>
        </w:rPr>
        <w:t xml:space="preserve">the cucumber salad. (b) </w:t>
      </w:r>
      <w:proofErr w:type="spellStart"/>
      <w:r w:rsidRPr="008C67FF">
        <w:rPr>
          <w:rFonts w:ascii="Times New Roman" w:hAnsi="Times New Roman" w:cs="Times New Roman"/>
        </w:rPr>
        <w:t>Sensorgrams</w:t>
      </w:r>
      <w:proofErr w:type="spellEnd"/>
      <w:r w:rsidRPr="008C67FF">
        <w:rPr>
          <w:rFonts w:ascii="Times New Roman" w:hAnsi="Times New Roman" w:cs="Times New Roman"/>
        </w:rPr>
        <w:t xml:space="preserve"> </w:t>
      </w:r>
      <w:r w:rsidR="00D50158">
        <w:rPr>
          <w:rFonts w:ascii="Times New Roman" w:hAnsi="Times New Roman" w:cs="Times New Roman"/>
        </w:rPr>
        <w:t>of two kinds of</w:t>
      </w:r>
      <w:r w:rsidRPr="008C67FF">
        <w:rPr>
          <w:rFonts w:ascii="Times New Roman" w:hAnsi="Times New Roman" w:cs="Times New Roman"/>
        </w:rPr>
        <w:t xml:space="preserve"> test samples</w:t>
      </w:r>
      <w:r w:rsidR="00682AAD">
        <w:rPr>
          <w:rFonts w:ascii="Times New Roman" w:hAnsi="Times New Roman" w:cs="Times New Roman"/>
        </w:rPr>
        <w:t xml:space="preserve">: </w:t>
      </w:r>
      <w:r w:rsidRPr="008C67FF">
        <w:rPr>
          <w:rFonts w:ascii="Times New Roman" w:hAnsi="Times New Roman" w:cs="Times New Roman"/>
        </w:rPr>
        <w:t xml:space="preserve">sample </w:t>
      </w:r>
      <w:r w:rsidRPr="008C67FF">
        <w:rPr>
          <w:rFonts w:ascii="Times New Roman" w:hAnsi="Times New Roman" w:cs="Times New Roman"/>
          <w:b/>
          <w:bCs/>
        </w:rPr>
        <w:t>B</w:t>
      </w:r>
      <w:r w:rsidR="00682AAD">
        <w:rPr>
          <w:rFonts w:ascii="Times New Roman" w:hAnsi="Times New Roman" w:cs="Times New Roman"/>
          <w:b/>
          <w:bCs/>
        </w:rPr>
        <w:t xml:space="preserve"> </w:t>
      </w:r>
      <w:r w:rsidR="00682AAD">
        <w:rPr>
          <w:rFonts w:ascii="Times New Roman" w:hAnsi="Times New Roman" w:cs="Times New Roman"/>
        </w:rPr>
        <w:t xml:space="preserve">containing </w:t>
      </w:r>
      <w:r w:rsidR="00D50158" w:rsidRPr="008C67FF">
        <w:rPr>
          <w:rFonts w:ascii="Times New Roman" w:hAnsi="Times New Roman" w:cs="Times New Roman"/>
        </w:rPr>
        <w:t>RCA</w:t>
      </w:r>
      <w:r w:rsidR="00D50158" w:rsidRPr="008C67FF">
        <w:rPr>
          <w:rFonts w:ascii="Times New Roman" w:hAnsi="Times New Roman" w:cs="Times New Roman"/>
          <w:vertAlign w:val="subscript"/>
        </w:rPr>
        <w:t>120</w:t>
      </w:r>
      <w:r w:rsidR="00D50158" w:rsidRPr="008C67FF">
        <w:rPr>
          <w:rFonts w:ascii="Times New Roman" w:hAnsi="Times New Roman" w:cs="Times New Roman"/>
        </w:rPr>
        <w:t xml:space="preserve"> at 1 </w:t>
      </w:r>
      <w:r w:rsidR="00D50158" w:rsidRPr="008C67FF">
        <w:rPr>
          <w:rFonts w:ascii="Symbol" w:hAnsi="Symbol" w:cs="Times New Roman"/>
        </w:rPr>
        <w:t></w:t>
      </w:r>
      <w:r w:rsidR="00D50158" w:rsidRPr="008C67FF">
        <w:rPr>
          <w:rFonts w:ascii="Times New Roman" w:hAnsi="Times New Roman" w:cs="Times New Roman"/>
        </w:rPr>
        <w:t>g/mL</w:t>
      </w:r>
      <w:r w:rsidR="00D50158">
        <w:rPr>
          <w:rFonts w:ascii="Times New Roman" w:hAnsi="Times New Roman" w:cs="Times New Roman"/>
        </w:rPr>
        <w:t xml:space="preserve"> (</w:t>
      </w:r>
      <w:proofErr w:type="spellStart"/>
      <w:r w:rsidR="00682AAD">
        <w:rPr>
          <w:rFonts w:ascii="Times New Roman" w:hAnsi="Times New Roman" w:cs="Times New Roman"/>
        </w:rPr>
        <w:t>sensorgram</w:t>
      </w:r>
      <w:proofErr w:type="spellEnd"/>
      <w:r w:rsidR="00682AAD">
        <w:rPr>
          <w:rFonts w:ascii="Times New Roman" w:hAnsi="Times New Roman" w:cs="Times New Roman"/>
        </w:rPr>
        <w:t xml:space="preserve"> </w:t>
      </w:r>
      <w:r w:rsidR="00D50158">
        <w:rPr>
          <w:rFonts w:ascii="Times New Roman" w:hAnsi="Times New Roman" w:cs="Times New Roman"/>
        </w:rPr>
        <w:t xml:space="preserve">in orange) and </w:t>
      </w:r>
      <w:r w:rsidR="00682AAD">
        <w:rPr>
          <w:rFonts w:ascii="Times New Roman" w:hAnsi="Times New Roman" w:cs="Times New Roman"/>
        </w:rPr>
        <w:t xml:space="preserve">sample </w:t>
      </w:r>
      <w:r w:rsidR="00682AAD" w:rsidRPr="00682AAD">
        <w:rPr>
          <w:rFonts w:ascii="Times New Roman" w:hAnsi="Times New Roman" w:cs="Times New Roman"/>
          <w:b/>
        </w:rPr>
        <w:t xml:space="preserve">B </w:t>
      </w:r>
      <w:r w:rsidR="00682AAD">
        <w:rPr>
          <w:rFonts w:ascii="Times New Roman" w:hAnsi="Times New Roman" w:cs="Times New Roman"/>
        </w:rPr>
        <w:t>without RCA</w:t>
      </w:r>
      <w:r w:rsidR="00682AAD" w:rsidRPr="00682AAD">
        <w:rPr>
          <w:rFonts w:ascii="Times New Roman" w:hAnsi="Times New Roman" w:cs="Times New Roman"/>
          <w:vertAlign w:val="subscript"/>
        </w:rPr>
        <w:t>120</w:t>
      </w:r>
      <w:r w:rsidR="00682AAD">
        <w:rPr>
          <w:rFonts w:ascii="Times New Roman" w:hAnsi="Times New Roman" w:cs="Times New Roman"/>
        </w:rPr>
        <w:t xml:space="preserve"> </w:t>
      </w:r>
      <w:r w:rsidR="00D50158">
        <w:rPr>
          <w:rFonts w:ascii="Times New Roman" w:hAnsi="Times New Roman" w:cs="Times New Roman"/>
        </w:rPr>
        <w:t>(</w:t>
      </w:r>
      <w:proofErr w:type="spellStart"/>
      <w:r w:rsidR="00682AAD">
        <w:rPr>
          <w:rFonts w:ascii="Times New Roman" w:hAnsi="Times New Roman" w:cs="Times New Roman"/>
        </w:rPr>
        <w:t>sensorgram</w:t>
      </w:r>
      <w:proofErr w:type="spellEnd"/>
      <w:r w:rsidR="00682AAD">
        <w:rPr>
          <w:rFonts w:ascii="Times New Roman" w:hAnsi="Times New Roman" w:cs="Times New Roman"/>
        </w:rPr>
        <w:t xml:space="preserve"> </w:t>
      </w:r>
      <w:r w:rsidR="00D50158">
        <w:rPr>
          <w:rFonts w:ascii="Times New Roman" w:hAnsi="Times New Roman" w:cs="Times New Roman"/>
        </w:rPr>
        <w:t>in blue)</w:t>
      </w:r>
    </w:p>
    <w:p w14:paraId="735E2F32" w14:textId="77777777" w:rsidR="001170AB" w:rsidRDefault="001170AB" w:rsidP="004E4E92">
      <w:pPr>
        <w:tabs>
          <w:tab w:val="left" w:pos="712"/>
        </w:tabs>
        <w:rPr>
          <w:rFonts w:ascii="Times New Roman" w:hAnsi="Times New Roman" w:cs="Times New Roman"/>
        </w:rPr>
      </w:pPr>
    </w:p>
    <w:p w14:paraId="210DF1E2" w14:textId="77777777" w:rsidR="001170AB" w:rsidRPr="001170AB" w:rsidRDefault="001170AB" w:rsidP="001170AB">
      <w:pPr>
        <w:rPr>
          <w:rFonts w:ascii="Times New Roman" w:hAnsi="Times New Roman" w:cs="Times New Roman"/>
        </w:rPr>
      </w:pPr>
      <w:r w:rsidRPr="001170AB">
        <w:rPr>
          <w:rFonts w:ascii="Times New Roman" w:hAnsi="Times New Roman" w:cs="Times New Roman" w:hint="eastAsia"/>
          <w:b/>
          <w:bCs/>
        </w:rPr>
        <w:t xml:space="preserve">Table </w:t>
      </w:r>
      <w:r w:rsidRPr="001170AB">
        <w:rPr>
          <w:rFonts w:ascii="Times New Roman" w:hAnsi="Times New Roman" w:cs="Times New Roman"/>
          <w:b/>
          <w:bCs/>
        </w:rPr>
        <w:t>1S</w:t>
      </w:r>
      <w:r w:rsidRPr="001170AB">
        <w:rPr>
          <w:rFonts w:ascii="Times New Roman" w:hAnsi="Times New Roman" w:cs="Times New Roman"/>
        </w:rPr>
        <w:t xml:space="preserve"> </w:t>
      </w:r>
      <w:r w:rsidRPr="001170AB">
        <w:rPr>
          <w:rFonts w:ascii="Times New Roman" w:hAnsi="Times New Roman" w:cs="Times New Roman" w:hint="eastAsia"/>
        </w:rPr>
        <w:t xml:space="preserve">Calculation of S/N ratios by a root square mean (RSM) method </w:t>
      </w:r>
      <w:r w:rsidRPr="001170AB">
        <w:rPr>
          <w:rFonts w:ascii="Times New Roman" w:hAnsi="Times New Roman" w:cs="Times New Roman"/>
        </w:rPr>
        <w:t xml:space="preserve">for experimental </w:t>
      </w:r>
      <w:proofErr w:type="spellStart"/>
      <w:r w:rsidRPr="001170AB">
        <w:rPr>
          <w:rFonts w:ascii="Times New Roman" w:hAnsi="Times New Roman" w:cs="Times New Roman"/>
        </w:rPr>
        <w:t>RIfS</w:t>
      </w:r>
      <w:proofErr w:type="spellEnd"/>
      <w:r w:rsidRPr="001170AB">
        <w:rPr>
          <w:rFonts w:ascii="Times New Roman" w:hAnsi="Times New Roman" w:cs="Times New Roman"/>
        </w:rPr>
        <w:t xml:space="preserve"> signal strengths when chip </w:t>
      </w:r>
      <w:r w:rsidRPr="001170AB">
        <w:rPr>
          <w:rFonts w:ascii="Times New Roman" w:hAnsi="Times New Roman" w:cs="Times New Roman"/>
          <w:b/>
          <w:bCs/>
        </w:rPr>
        <w:t>B</w:t>
      </w:r>
      <w:r w:rsidRPr="001170AB">
        <w:rPr>
          <w:rFonts w:ascii="Times New Roman" w:hAnsi="Times New Roman" w:cs="Times New Roman"/>
        </w:rPr>
        <w:t xml:space="preserve"> is used for detection of Stx1 at</w:t>
      </w:r>
      <w:r w:rsidRPr="001170AB">
        <w:rPr>
          <w:rFonts w:ascii="Times New Roman" w:hAnsi="Times New Roman" w:cs="Times New Roman" w:hint="eastAsia"/>
        </w:rPr>
        <w:t xml:space="preserve"> different Stx1 concentrations</w:t>
      </w:r>
      <w:r w:rsidRPr="001170AB">
        <w:rPr>
          <w:rFonts w:ascii="Times New Roman" w:hAnsi="Times New Roman" w:cs="Times New Roman"/>
        </w:rPr>
        <w:t xml:space="preserve"> </w:t>
      </w:r>
    </w:p>
    <w:bookmarkStart w:id="0" w:name="_MON_1831400825"/>
    <w:bookmarkEnd w:id="0"/>
    <w:p w14:paraId="2F052732" w14:textId="153D0892" w:rsidR="001170AB" w:rsidRDefault="00595470" w:rsidP="001170AB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object w:dxaOrig="10761" w:dyaOrig="2595" w14:anchorId="7302FA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03.6pt" o:ole="">
            <v:imagedata r:id="rId8" o:title=""/>
          </v:shape>
          <o:OLEObject Type="Embed" ProgID="Excel.Sheet.12" ShapeID="_x0000_i1025" DrawAspect="Content" ObjectID="_1831545178" r:id="rId9"/>
        </w:object>
      </w:r>
    </w:p>
    <w:p w14:paraId="013A6CFF" w14:textId="77777777" w:rsidR="0005449D" w:rsidRPr="00D7794E" w:rsidRDefault="0005449D" w:rsidP="001170AB">
      <w:pPr>
        <w:rPr>
          <w:rFonts w:ascii="Times New Roman" w:hAnsi="Times New Roman" w:cs="Times New Roman"/>
          <w:color w:val="FF0000"/>
        </w:rPr>
      </w:pPr>
    </w:p>
    <w:bookmarkStart w:id="1" w:name="_MON_1831400874"/>
    <w:bookmarkEnd w:id="1"/>
    <w:p w14:paraId="73BD7690" w14:textId="4CE8E0B6" w:rsidR="001170AB" w:rsidRDefault="00595470" w:rsidP="001170AB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object w:dxaOrig="10761" w:dyaOrig="2576" w14:anchorId="544974AD">
          <v:shape id="_x0000_i1026" type="#_x0000_t75" style="width:437.6pt;height:104.8pt" o:ole="">
            <v:imagedata r:id="rId10" o:title=""/>
          </v:shape>
          <o:OLEObject Type="Embed" ProgID="Excel.Sheet.12" ShapeID="_x0000_i1026" DrawAspect="Content" ObjectID="_1831545179" r:id="rId11"/>
        </w:object>
      </w:r>
    </w:p>
    <w:p w14:paraId="467A6481" w14:textId="6C10CB4F" w:rsidR="001170AB" w:rsidRPr="00DA25A4" w:rsidRDefault="001170AB" w:rsidP="001170AB">
      <w:pPr>
        <w:rPr>
          <w:rFonts w:ascii="Times New Roman" w:hAnsi="Times New Roman" w:cs="Times New Roman"/>
          <w:vertAlign w:val="superscript"/>
        </w:rPr>
      </w:pPr>
      <w:r w:rsidRPr="00974A9A">
        <w:rPr>
          <w:rFonts w:ascii="Times New Roman" w:hAnsi="Times New Roman" w:cs="Times New Roman"/>
          <w:vertAlign w:val="superscript"/>
        </w:rPr>
        <w:t>a</w:t>
      </w:r>
      <w:r w:rsidRPr="00974A9A">
        <w:rPr>
          <w:rFonts w:ascii="Times New Roman" w:hAnsi="Times New Roman" w:cs="Times New Roman"/>
        </w:rPr>
        <w:t xml:space="preserve"> </w:t>
      </w:r>
      <w:r w:rsidRPr="00974A9A">
        <w:rPr>
          <w:rFonts w:ascii="Times New Roman" w:hAnsi="Times New Roman" w:cs="Times New Roman" w:hint="eastAsia"/>
        </w:rPr>
        <w:t xml:space="preserve">noise </w:t>
      </w:r>
      <w:r w:rsidRPr="00974A9A">
        <w:rPr>
          <w:rFonts w:ascii="Times New Roman" w:hAnsi="Times New Roman" w:cs="Times New Roman"/>
        </w:rPr>
        <w:t xml:space="preserve">levels at each of five </w:t>
      </w:r>
      <w:r w:rsidRPr="00974A9A">
        <w:rPr>
          <w:rFonts w:ascii="Times New Roman" w:hAnsi="Times New Roman" w:cs="Times New Roman" w:hint="eastAsia"/>
        </w:rPr>
        <w:t xml:space="preserve">points on </w:t>
      </w:r>
      <w:proofErr w:type="spellStart"/>
      <w:r w:rsidRPr="00974A9A">
        <w:rPr>
          <w:rFonts w:ascii="Times New Roman" w:hAnsi="Times New Roman" w:cs="Times New Roman"/>
        </w:rPr>
        <w:t>RIfS</w:t>
      </w:r>
      <w:proofErr w:type="spellEnd"/>
      <w:r w:rsidRPr="00974A9A">
        <w:rPr>
          <w:rFonts w:ascii="Times New Roman" w:hAnsi="Times New Roman" w:cs="Times New Roman"/>
        </w:rPr>
        <w:t xml:space="preserve"> </w:t>
      </w:r>
      <w:proofErr w:type="spellStart"/>
      <w:r w:rsidRPr="00974A9A">
        <w:rPr>
          <w:rFonts w:ascii="Times New Roman" w:hAnsi="Times New Roman" w:cs="Times New Roman" w:hint="eastAsia"/>
        </w:rPr>
        <w:t>sensorgrams</w:t>
      </w:r>
      <w:proofErr w:type="spellEnd"/>
      <w:r w:rsidRPr="00974A9A">
        <w:rPr>
          <w:rFonts w:ascii="Times New Roman" w:hAnsi="Times New Roman" w:cs="Times New Roman" w:hint="eastAsia"/>
        </w:rPr>
        <w:t xml:space="preserve"> in </w:t>
      </w:r>
      <w:r w:rsidRPr="001170AB">
        <w:rPr>
          <w:rFonts w:ascii="Times New Roman" w:hAnsi="Times New Roman" w:cs="Times New Roman" w:hint="eastAsia"/>
          <w:b/>
          <w:bCs/>
        </w:rPr>
        <w:t>Fig. 3 (</w:t>
      </w:r>
      <w:r w:rsidR="00642E66">
        <w:rPr>
          <w:rFonts w:ascii="Times New Roman" w:hAnsi="Times New Roman" w:cs="Times New Roman" w:hint="eastAsia"/>
          <w:b/>
          <w:bCs/>
        </w:rPr>
        <w:t>a</w:t>
      </w:r>
      <w:r w:rsidRPr="001170AB">
        <w:rPr>
          <w:rFonts w:ascii="Times New Roman" w:hAnsi="Times New Roman" w:cs="Times New Roman" w:hint="eastAsia"/>
          <w:b/>
          <w:bCs/>
        </w:rPr>
        <w:t>)</w:t>
      </w:r>
      <w:r w:rsidRPr="00974A9A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</w:p>
    <w:p w14:paraId="299923E6" w14:textId="77777777" w:rsidR="001170AB" w:rsidRPr="001170AB" w:rsidRDefault="001170AB" w:rsidP="004E4E92">
      <w:pPr>
        <w:tabs>
          <w:tab w:val="left" w:pos="712"/>
        </w:tabs>
        <w:rPr>
          <w:rFonts w:ascii="Times New Roman" w:hAnsi="Times New Roman" w:cs="Times New Roman"/>
        </w:rPr>
      </w:pPr>
    </w:p>
    <w:sectPr w:rsidR="001170AB" w:rsidRPr="001170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707B" w14:textId="77777777" w:rsidR="008D2BD0" w:rsidRDefault="008D2BD0" w:rsidP="00DD64BA">
      <w:r>
        <w:separator/>
      </w:r>
    </w:p>
  </w:endnote>
  <w:endnote w:type="continuationSeparator" w:id="0">
    <w:p w14:paraId="6DBBBE47" w14:textId="77777777" w:rsidR="008D2BD0" w:rsidRDefault="008D2BD0" w:rsidP="00DD6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41B50" w14:textId="77777777" w:rsidR="008D2BD0" w:rsidRDefault="008D2BD0" w:rsidP="00DD64BA">
      <w:r>
        <w:separator/>
      </w:r>
    </w:p>
  </w:footnote>
  <w:footnote w:type="continuationSeparator" w:id="0">
    <w:p w14:paraId="312C33EF" w14:textId="77777777" w:rsidR="008D2BD0" w:rsidRDefault="008D2BD0" w:rsidP="00DD64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646"/>
    <w:rsid w:val="000465C6"/>
    <w:rsid w:val="0005449D"/>
    <w:rsid w:val="00060D73"/>
    <w:rsid w:val="000B37A8"/>
    <w:rsid w:val="000D226A"/>
    <w:rsid w:val="000F394E"/>
    <w:rsid w:val="001170AB"/>
    <w:rsid w:val="00165281"/>
    <w:rsid w:val="001737A7"/>
    <w:rsid w:val="001811A9"/>
    <w:rsid w:val="001B2F89"/>
    <w:rsid w:val="001B4707"/>
    <w:rsid w:val="001F7C97"/>
    <w:rsid w:val="00212DAD"/>
    <w:rsid w:val="002865E4"/>
    <w:rsid w:val="00292D8F"/>
    <w:rsid w:val="002E7F96"/>
    <w:rsid w:val="00313C9B"/>
    <w:rsid w:val="00391E2E"/>
    <w:rsid w:val="003A569C"/>
    <w:rsid w:val="003B5275"/>
    <w:rsid w:val="003E05AA"/>
    <w:rsid w:val="003E6C09"/>
    <w:rsid w:val="003F4C0A"/>
    <w:rsid w:val="00401C88"/>
    <w:rsid w:val="00420B38"/>
    <w:rsid w:val="00474F41"/>
    <w:rsid w:val="004876AD"/>
    <w:rsid w:val="004E4E92"/>
    <w:rsid w:val="004E689D"/>
    <w:rsid w:val="00506C32"/>
    <w:rsid w:val="00521668"/>
    <w:rsid w:val="00524E6E"/>
    <w:rsid w:val="00577573"/>
    <w:rsid w:val="00591646"/>
    <w:rsid w:val="00595470"/>
    <w:rsid w:val="005970FA"/>
    <w:rsid w:val="005F77AF"/>
    <w:rsid w:val="00605D9D"/>
    <w:rsid w:val="006214E5"/>
    <w:rsid w:val="006423F5"/>
    <w:rsid w:val="00642E66"/>
    <w:rsid w:val="0064366D"/>
    <w:rsid w:val="0064556E"/>
    <w:rsid w:val="00646E6D"/>
    <w:rsid w:val="00667AE6"/>
    <w:rsid w:val="00682AAD"/>
    <w:rsid w:val="006A61B6"/>
    <w:rsid w:val="006B31BD"/>
    <w:rsid w:val="006D3AD2"/>
    <w:rsid w:val="00704396"/>
    <w:rsid w:val="00715F95"/>
    <w:rsid w:val="00850474"/>
    <w:rsid w:val="008C67FF"/>
    <w:rsid w:val="008D2BD0"/>
    <w:rsid w:val="008E2EF3"/>
    <w:rsid w:val="008F6CFB"/>
    <w:rsid w:val="00972CAD"/>
    <w:rsid w:val="009A3F95"/>
    <w:rsid w:val="009B23F3"/>
    <w:rsid w:val="009C1665"/>
    <w:rsid w:val="009D488C"/>
    <w:rsid w:val="009E65A7"/>
    <w:rsid w:val="009F2396"/>
    <w:rsid w:val="009F319B"/>
    <w:rsid w:val="00A22730"/>
    <w:rsid w:val="00A2567F"/>
    <w:rsid w:val="00A33B1B"/>
    <w:rsid w:val="00A46EAF"/>
    <w:rsid w:val="00A73803"/>
    <w:rsid w:val="00AA3141"/>
    <w:rsid w:val="00AC07B4"/>
    <w:rsid w:val="00AD249F"/>
    <w:rsid w:val="00AE3FF0"/>
    <w:rsid w:val="00B259D4"/>
    <w:rsid w:val="00B3456D"/>
    <w:rsid w:val="00B617FE"/>
    <w:rsid w:val="00B62E90"/>
    <w:rsid w:val="00B74DD4"/>
    <w:rsid w:val="00B833D7"/>
    <w:rsid w:val="00B86EFB"/>
    <w:rsid w:val="00B95536"/>
    <w:rsid w:val="00B9759D"/>
    <w:rsid w:val="00BA02F5"/>
    <w:rsid w:val="00BA65E6"/>
    <w:rsid w:val="00BB392B"/>
    <w:rsid w:val="00BD661A"/>
    <w:rsid w:val="00BE231B"/>
    <w:rsid w:val="00C06313"/>
    <w:rsid w:val="00C7569D"/>
    <w:rsid w:val="00C80F12"/>
    <w:rsid w:val="00C96B51"/>
    <w:rsid w:val="00CA2E1D"/>
    <w:rsid w:val="00CB3200"/>
    <w:rsid w:val="00D44CD9"/>
    <w:rsid w:val="00D50158"/>
    <w:rsid w:val="00D57B0B"/>
    <w:rsid w:val="00D72BE8"/>
    <w:rsid w:val="00D77DFC"/>
    <w:rsid w:val="00DB3E62"/>
    <w:rsid w:val="00DD64BA"/>
    <w:rsid w:val="00E16A56"/>
    <w:rsid w:val="00E43F2B"/>
    <w:rsid w:val="00E55E13"/>
    <w:rsid w:val="00EA504B"/>
    <w:rsid w:val="00EC1669"/>
    <w:rsid w:val="00F02FA4"/>
    <w:rsid w:val="00F03BAF"/>
    <w:rsid w:val="00F07BE4"/>
    <w:rsid w:val="00F61873"/>
    <w:rsid w:val="00FA0276"/>
    <w:rsid w:val="00FA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631E1E"/>
  <w15:chartTrackingRefBased/>
  <w15:docId w15:val="{8E2350A7-4D03-4704-BBF4-16318E15A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1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1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91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916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9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9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9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9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9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91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91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9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91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1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91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16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91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91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91646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591646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Web">
    <w:name w:val="Normal (Web)"/>
    <w:basedOn w:val="a"/>
    <w:uiPriority w:val="99"/>
    <w:semiHidden/>
    <w:unhideWhenUsed/>
    <w:rsid w:val="004E4E9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paragraph" w:styleId="ab">
    <w:name w:val="header"/>
    <w:basedOn w:val="a"/>
    <w:link w:val="ac"/>
    <w:uiPriority w:val="99"/>
    <w:unhideWhenUsed/>
    <w:rsid w:val="00DD64B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D64BA"/>
  </w:style>
  <w:style w:type="paragraph" w:styleId="ad">
    <w:name w:val="footer"/>
    <w:basedOn w:val="a"/>
    <w:link w:val="ae"/>
    <w:uiPriority w:val="99"/>
    <w:unhideWhenUsed/>
    <w:rsid w:val="00DD64B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D6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package" Target="embeddings/Microsoft_Excel_Worksheet1.xlsx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鵜沢浩隆</dc:creator>
  <cp:keywords/>
  <dc:description/>
  <cp:lastModifiedBy>鵜沢浩隆</cp:lastModifiedBy>
  <cp:revision>3</cp:revision>
  <dcterms:created xsi:type="dcterms:W3CDTF">2026-02-01T22:42:00Z</dcterms:created>
  <dcterms:modified xsi:type="dcterms:W3CDTF">2026-02-02T04:46:00Z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2025-05-19T01:09:39Z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26cd1d62-3fff-4898-8ede-e44d3f022d06</vt:lpwstr>
  </property>
  <property fmtid="{D5CDD505-2E9C-101B-9397-08002B2CF9AE}" pid="8" name="MSIP_Label_ddc55989-3c9e-4466-8514-eac6f80f6373_ContentBits">
    <vt:lpwstr>0</vt:lpwstr>
  </property>
  <property fmtid="{D5CDD505-2E9C-101B-9397-08002B2CF9AE}" pid="9" name="MSIP_Label_ddc55989-3c9e-4466-8514-eac6f80f6373_Tag">
    <vt:lpwstr>10, 0, 1, 1</vt:lpwstr>
  </property>
</Properties>
</file>