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0BA" w:rsidRPr="001C50BA" w:rsidRDefault="001C50BA" w:rsidP="001C50BA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ar-SA"/>
        </w:rPr>
      </w:pPr>
      <w:r w:rsidRPr="001C50B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en-US" w:bidi="ar-SA"/>
        </w:rPr>
        <w:t>1</w:t>
      </w:r>
      <w:r w:rsidRPr="001C50BA"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ar-SA"/>
        </w:rPr>
        <w:t>H NMR spectroscopy combined with multivariate data analysis for authentication of “Swabian-Hall Quality Pork” with protected geographical indication</w:t>
      </w:r>
    </w:p>
    <w:p w:rsidR="001C50BA" w:rsidRPr="001C50BA" w:rsidRDefault="001C50BA" w:rsidP="001C50BA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bidi="ar-SA"/>
        </w:rPr>
      </w:pPr>
    </w:p>
    <w:p w:rsidR="001C50BA" w:rsidRPr="001C50BA" w:rsidRDefault="001C50BA" w:rsidP="001C50BA">
      <w:pPr>
        <w:spacing w:after="0" w:line="48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ar-SA"/>
        </w:rPr>
      </w:pPr>
      <w:r w:rsidRPr="001C50BA">
        <w:rPr>
          <w:rFonts w:ascii="Times New Roman" w:eastAsia="Times New Roman" w:hAnsi="Times New Roman" w:cs="Times New Roman"/>
          <w:bCs/>
          <w:sz w:val="24"/>
          <w:szCs w:val="24"/>
          <w:lang w:bidi="ar-SA"/>
        </w:rPr>
        <w:t>Christina Decker, Reiner Krapf, Thomas Kuballa, Mirko Bunzel</w:t>
      </w:r>
      <w:r w:rsidRPr="001C50BA">
        <w:rPr>
          <w:rFonts w:ascii="Times New Roman" w:eastAsia="Times New Roman" w:hAnsi="Times New Roman" w:cs="Arial"/>
          <w:bCs/>
          <w:sz w:val="24"/>
          <w:szCs w:val="24"/>
          <w:lang w:bidi="ar-SA"/>
        </w:rPr>
        <w:t>*</w:t>
      </w:r>
    </w:p>
    <w:p w:rsidR="001C50BA" w:rsidRPr="001C50BA" w:rsidRDefault="001C50BA" w:rsidP="001C50BA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 w:rsidRPr="001C50BA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Thomas Kuballa, Christina Decker</w:t>
      </w:r>
    </w:p>
    <w:p w:rsidR="001C50BA" w:rsidRPr="001C50BA" w:rsidRDefault="001C50BA" w:rsidP="001C50BA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ar-SA"/>
        </w:rPr>
      </w:pPr>
      <w:r w:rsidRPr="001C50BA">
        <w:rPr>
          <w:rFonts w:ascii="Times New Roman" w:eastAsia="Times New Roman" w:hAnsi="Times New Roman" w:cs="Times New Roman"/>
          <w:bCs/>
          <w:sz w:val="24"/>
          <w:szCs w:val="24"/>
          <w:lang w:bidi="ar-SA"/>
        </w:rPr>
        <w:t xml:space="preserve">Chemisches und Veterinäruntersuchungsamt (CVUA) Karlsruhe, </w:t>
      </w:r>
      <w:proofErr w:type="spellStart"/>
      <w:r w:rsidRPr="001C50BA">
        <w:rPr>
          <w:rFonts w:ascii="Times New Roman" w:eastAsia="Times New Roman" w:hAnsi="Times New Roman" w:cs="Times New Roman"/>
          <w:bCs/>
          <w:sz w:val="24"/>
          <w:szCs w:val="24"/>
          <w:lang w:bidi="ar-SA"/>
        </w:rPr>
        <w:t>Weißenburger</w:t>
      </w:r>
      <w:proofErr w:type="spellEnd"/>
      <w:r w:rsidRPr="001C50BA">
        <w:rPr>
          <w:rFonts w:ascii="Times New Roman" w:eastAsia="Times New Roman" w:hAnsi="Times New Roman" w:cs="Times New Roman"/>
          <w:bCs/>
          <w:sz w:val="24"/>
          <w:szCs w:val="24"/>
          <w:lang w:bidi="ar-SA"/>
        </w:rPr>
        <w:t xml:space="preserve"> Straße 3, 76187 Karlsruhe, Germany</w:t>
      </w:r>
    </w:p>
    <w:p w:rsidR="001C50BA" w:rsidRPr="001C50BA" w:rsidRDefault="001C50BA" w:rsidP="001C50BA">
      <w:pPr>
        <w:spacing w:after="0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ar-SA"/>
        </w:rPr>
      </w:pPr>
    </w:p>
    <w:p w:rsidR="001C50BA" w:rsidRPr="001C50BA" w:rsidRDefault="001C50BA" w:rsidP="001C50BA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1C50BA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Reiner Krapf</w:t>
      </w:r>
    </w:p>
    <w:p w:rsidR="001C50BA" w:rsidRPr="001C50BA" w:rsidRDefault="001C50BA" w:rsidP="001C50B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bidi="ar-SA"/>
        </w:rPr>
      </w:pPr>
      <w:r w:rsidRPr="001C50BA">
        <w:rPr>
          <w:rFonts w:ascii="Times New Roman" w:eastAsia="Times New Roman" w:hAnsi="Times New Roman" w:cs="Times New Roman"/>
          <w:sz w:val="24"/>
          <w:szCs w:val="24"/>
          <w:lang w:val="es-ES" w:bidi="ar-SA"/>
        </w:rPr>
        <w:t>Bosch Power Tools, Max-Lang-Straße 40-46, 70771 Leinfelden-Echterdingen, Germany</w:t>
      </w:r>
    </w:p>
    <w:p w:rsidR="001C50BA" w:rsidRPr="001C50BA" w:rsidRDefault="001C50BA" w:rsidP="001C50B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bidi="ar-SA"/>
        </w:rPr>
      </w:pPr>
    </w:p>
    <w:p w:rsidR="001C50BA" w:rsidRPr="001C50BA" w:rsidRDefault="001C50BA" w:rsidP="001C50B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bidi="ar-SA"/>
        </w:rPr>
      </w:pPr>
      <w:r w:rsidRPr="001C50BA">
        <w:rPr>
          <w:rFonts w:ascii="Times New Roman" w:eastAsia="Times New Roman" w:hAnsi="Times New Roman" w:cs="Times New Roman"/>
          <w:b/>
          <w:sz w:val="24"/>
          <w:szCs w:val="24"/>
          <w:lang w:val="en-US" w:bidi="ar-SA"/>
        </w:rPr>
        <w:t>Mirko Bunzel</w:t>
      </w:r>
      <w:r w:rsidRPr="001C50BA">
        <w:rPr>
          <w:rFonts w:ascii="Times New Roman" w:eastAsia="Times New Roman" w:hAnsi="Times New Roman" w:cs="Arial"/>
          <w:bCs/>
          <w:sz w:val="24"/>
          <w:szCs w:val="24"/>
          <w:lang w:val="en-US" w:bidi="ar-SA"/>
        </w:rPr>
        <w:t xml:space="preserve"> *, </w:t>
      </w:r>
      <w:r w:rsidRPr="001C50BA">
        <w:rPr>
          <w:rFonts w:ascii="Times New Roman" w:eastAsia="Times New Roman" w:hAnsi="Times New Roman" w:cs="Arial"/>
          <w:b/>
          <w:bCs/>
          <w:sz w:val="24"/>
          <w:szCs w:val="24"/>
          <w:lang w:val="en-US" w:bidi="ar-SA"/>
        </w:rPr>
        <w:t>Christina Decker</w:t>
      </w:r>
    </w:p>
    <w:p w:rsidR="001C50BA" w:rsidRPr="001C50BA" w:rsidRDefault="001C50BA" w:rsidP="001C50B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bidi="ar-SA"/>
        </w:rPr>
      </w:pPr>
      <w:r w:rsidRPr="001C50BA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Karlsruhe Institute of Technology</w:t>
      </w:r>
      <w:r w:rsidRPr="001C50BA">
        <w:rPr>
          <w:rFonts w:ascii="Times New Roman" w:eastAsia="Times New Roman" w:hAnsi="Times New Roman" w:cs="Times New Roman"/>
          <w:sz w:val="24"/>
          <w:szCs w:val="24"/>
          <w:lang w:val="es-ES" w:bidi="ar-SA"/>
        </w:rPr>
        <w:t>, Department of Food Chemistry and Phytochemistry, Adenauerring 20A, 76131 Karlsruhe, Germany</w:t>
      </w:r>
    </w:p>
    <w:p w:rsidR="001C50BA" w:rsidRPr="001C50BA" w:rsidRDefault="001C50BA" w:rsidP="001C50BA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ES" w:bidi="ar-SA"/>
        </w:rPr>
      </w:pPr>
    </w:p>
    <w:p w:rsidR="001C50BA" w:rsidRPr="001C50BA" w:rsidRDefault="001C50BA" w:rsidP="001C50BA">
      <w:pPr>
        <w:spacing w:after="0" w:line="480" w:lineRule="auto"/>
        <w:rPr>
          <w:rFonts w:ascii="Times New Roman" w:eastAsia="Times New Roman" w:hAnsi="Times New Roman" w:cs="Times New Roman"/>
          <w:sz w:val="24"/>
          <w:lang w:val="en-US" w:bidi="ar-SA"/>
        </w:rPr>
      </w:pPr>
      <w:r w:rsidRPr="001C50BA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>* Corresponding author:</w:t>
      </w:r>
      <w:r w:rsidRPr="001C50BA">
        <w:rPr>
          <w:rFonts w:ascii="Times New Roman" w:eastAsia="Times New Roman" w:hAnsi="Times New Roman" w:cs="Times New Roman"/>
          <w:sz w:val="24"/>
          <w:szCs w:val="24"/>
          <w:lang w:val="en-US" w:bidi="ar-SA"/>
        </w:rPr>
        <w:tab/>
        <w:t>Email: mirko.bunzel@kit.edu</w:t>
      </w:r>
    </w:p>
    <w:p w:rsidR="001C50BA" w:rsidRPr="001C50BA" w:rsidRDefault="001C50BA" w:rsidP="001C50BA">
      <w:pPr>
        <w:spacing w:after="0" w:line="480" w:lineRule="auto"/>
        <w:ind w:left="2124" w:firstLine="708"/>
        <w:rPr>
          <w:rFonts w:ascii="Times New Roman" w:eastAsia="Times New Roman" w:hAnsi="Times New Roman" w:cs="Times New Roman"/>
          <w:sz w:val="24"/>
          <w:lang w:val="en-US" w:bidi="ar-SA"/>
        </w:rPr>
      </w:pPr>
      <w:r w:rsidRPr="001C50BA">
        <w:rPr>
          <w:rFonts w:ascii="Times New Roman" w:eastAsia="Times New Roman" w:hAnsi="Times New Roman" w:cs="Times New Roman"/>
          <w:sz w:val="24"/>
          <w:lang w:val="en-US" w:bidi="ar-SA"/>
        </w:rPr>
        <w:t>Phone: +49 721 608 42936</w:t>
      </w:r>
    </w:p>
    <w:p w:rsidR="00861207" w:rsidRDefault="001C50BA" w:rsidP="00861207">
      <w:pPr>
        <w:spacing w:after="0" w:line="480" w:lineRule="auto"/>
        <w:ind w:left="2124" w:firstLine="708"/>
        <w:rPr>
          <w:rFonts w:ascii="Times New Roman" w:eastAsia="Times New Roman" w:hAnsi="Times New Roman" w:cs="Times New Roman"/>
          <w:sz w:val="24"/>
          <w:lang w:val="en-US" w:bidi="ar-SA"/>
        </w:rPr>
      </w:pPr>
      <w:r w:rsidRPr="001C50BA">
        <w:rPr>
          <w:rFonts w:ascii="Times New Roman" w:eastAsia="Times New Roman" w:hAnsi="Times New Roman" w:cs="Times New Roman"/>
          <w:sz w:val="24"/>
          <w:lang w:val="en-US" w:bidi="ar-SA"/>
        </w:rPr>
        <w:t>Fax: +49 721 608 27255</w:t>
      </w:r>
    </w:p>
    <w:p w:rsidR="009373CB" w:rsidRDefault="009373CB" w:rsidP="009373CB">
      <w:pPr>
        <w:spacing w:after="0" w:line="480" w:lineRule="auto"/>
        <w:rPr>
          <w:rFonts w:ascii="Times New Roman" w:eastAsia="Times New Roman" w:hAnsi="Times New Roman" w:cs="Times New Roman"/>
          <w:sz w:val="24"/>
          <w:lang w:val="en-US" w:bidi="ar-SA"/>
        </w:rPr>
      </w:pPr>
    </w:p>
    <w:p w:rsidR="00861207" w:rsidRDefault="00861207" w:rsidP="00861207">
      <w:pPr>
        <w:spacing w:after="0" w:line="480" w:lineRule="auto"/>
        <w:rPr>
          <w:rFonts w:ascii="Times New Roman" w:eastAsia="Times New Roman" w:hAnsi="Times New Roman" w:cs="Times New Roman"/>
          <w:sz w:val="24"/>
          <w:lang w:val="en-US" w:bidi="ar-SA"/>
        </w:rPr>
        <w:sectPr w:rsidR="00861207" w:rsidSect="009373C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DE2DC3" w:rsidRPr="00FB3E9E" w:rsidRDefault="00FB3E9E" w:rsidP="00172F25">
      <w:pPr>
        <w:pStyle w:val="Beschriftung"/>
        <w:keepNext/>
        <w:ind w:left="993"/>
        <w:rPr>
          <w:rFonts w:asciiTheme="minorBidi" w:hAnsiTheme="minorBidi"/>
          <w:b/>
          <w:bCs/>
          <w:i w:val="0"/>
          <w:iCs w:val="0"/>
          <w:color w:val="auto"/>
          <w:lang w:val="en-US"/>
        </w:rPr>
      </w:pPr>
      <w:r w:rsidRPr="00FB3E9E">
        <w:rPr>
          <w:rFonts w:asciiTheme="minorBidi" w:hAnsiTheme="minorBidi"/>
          <w:b/>
          <w:bCs/>
          <w:i w:val="0"/>
          <w:iCs w:val="0"/>
          <w:color w:val="auto"/>
          <w:lang w:val="en-US"/>
        </w:rPr>
        <w:lastRenderedPageBreak/>
        <w:t>T</w:t>
      </w:r>
      <w:r>
        <w:rPr>
          <w:rFonts w:asciiTheme="minorBidi" w:hAnsiTheme="minorBidi"/>
          <w:b/>
          <w:bCs/>
          <w:i w:val="0"/>
          <w:iCs w:val="0"/>
          <w:color w:val="auto"/>
          <w:lang w:val="en-US"/>
        </w:rPr>
        <w:t>able S</w:t>
      </w:r>
      <w:r w:rsidR="00DE2DC3" w:rsidRPr="00FB3E9E">
        <w:rPr>
          <w:rFonts w:asciiTheme="minorBidi" w:hAnsiTheme="minorBidi"/>
          <w:b/>
          <w:bCs/>
          <w:i w:val="0"/>
          <w:iCs w:val="0"/>
          <w:color w:val="auto"/>
        </w:rPr>
        <w:fldChar w:fldCharType="begin"/>
      </w:r>
      <w:r w:rsidR="00DE2DC3" w:rsidRPr="00FB3E9E">
        <w:rPr>
          <w:rFonts w:asciiTheme="minorBidi" w:hAnsiTheme="minorBidi"/>
          <w:b/>
          <w:bCs/>
          <w:i w:val="0"/>
          <w:iCs w:val="0"/>
          <w:color w:val="auto"/>
          <w:lang w:val="en-US"/>
        </w:rPr>
        <w:instrText xml:space="preserve"> SEQ Tabelle \* ARABIC </w:instrText>
      </w:r>
      <w:r w:rsidR="00DE2DC3" w:rsidRPr="00FB3E9E">
        <w:rPr>
          <w:rFonts w:asciiTheme="minorBidi" w:hAnsiTheme="minorBidi"/>
          <w:b/>
          <w:bCs/>
          <w:i w:val="0"/>
          <w:iCs w:val="0"/>
          <w:color w:val="auto"/>
        </w:rPr>
        <w:fldChar w:fldCharType="separate"/>
      </w:r>
      <w:r w:rsidR="00DE2DC3" w:rsidRPr="00FB3E9E">
        <w:rPr>
          <w:rFonts w:asciiTheme="minorBidi" w:hAnsiTheme="minorBidi"/>
          <w:b/>
          <w:bCs/>
          <w:i w:val="0"/>
          <w:iCs w:val="0"/>
          <w:noProof/>
          <w:color w:val="auto"/>
          <w:lang w:val="en-US"/>
        </w:rPr>
        <w:t>1</w:t>
      </w:r>
      <w:r w:rsidR="00DE2DC3" w:rsidRPr="00FB3E9E">
        <w:rPr>
          <w:rFonts w:asciiTheme="minorBidi" w:hAnsiTheme="minorBidi"/>
          <w:b/>
          <w:bCs/>
          <w:i w:val="0"/>
          <w:iCs w:val="0"/>
          <w:color w:val="auto"/>
        </w:rPr>
        <w:fldChar w:fldCharType="end"/>
      </w:r>
      <w:r w:rsidR="00DE2DC3" w:rsidRPr="00FB3E9E">
        <w:rPr>
          <w:rFonts w:asciiTheme="minorBidi" w:hAnsiTheme="minorBidi"/>
          <w:b/>
          <w:bCs/>
          <w:i w:val="0"/>
          <w:iCs w:val="0"/>
          <w:color w:val="auto"/>
          <w:lang w:val="en-US"/>
        </w:rPr>
        <w:t xml:space="preserve">: </w:t>
      </w:r>
      <w:r w:rsidR="00172F25">
        <w:rPr>
          <w:rFonts w:asciiTheme="minorBidi" w:hAnsiTheme="minorBidi"/>
          <w:i w:val="0"/>
          <w:iCs w:val="0"/>
          <w:color w:val="auto"/>
          <w:lang w:val="en-US"/>
        </w:rPr>
        <w:t>O</w:t>
      </w:r>
      <w:r w:rsidR="00DE2DC3" w:rsidRPr="009373CB">
        <w:rPr>
          <w:rFonts w:asciiTheme="minorBidi" w:hAnsiTheme="minorBidi"/>
          <w:i w:val="0"/>
          <w:iCs w:val="0"/>
          <w:color w:val="auto"/>
          <w:lang w:val="en-US"/>
        </w:rPr>
        <w:t xml:space="preserve">verview of the 284 raw meat </w:t>
      </w:r>
      <w:r w:rsidR="00A026BC">
        <w:rPr>
          <w:rFonts w:asciiTheme="minorBidi" w:hAnsiTheme="minorBidi"/>
          <w:i w:val="0"/>
          <w:iCs w:val="0"/>
          <w:color w:val="auto"/>
          <w:lang w:val="en-US"/>
        </w:rPr>
        <w:t>samples analyzed:</w:t>
      </w:r>
      <w:r w:rsidR="00AB17E6">
        <w:rPr>
          <w:rFonts w:asciiTheme="minorBidi" w:hAnsiTheme="minorBidi"/>
          <w:i w:val="0"/>
          <w:iCs w:val="0"/>
          <w:color w:val="auto"/>
          <w:lang w:val="en-US"/>
        </w:rPr>
        <w:t xml:space="preserve"> information on gender</w:t>
      </w:r>
      <w:r w:rsidRPr="009373CB">
        <w:rPr>
          <w:rFonts w:asciiTheme="minorBidi" w:hAnsiTheme="minorBidi"/>
          <w:i w:val="0"/>
          <w:iCs w:val="0"/>
          <w:color w:val="auto"/>
          <w:lang w:val="en-US"/>
        </w:rPr>
        <w:t>, cut</w:t>
      </w:r>
      <w:r w:rsidR="00203B01">
        <w:rPr>
          <w:rFonts w:asciiTheme="minorBidi" w:hAnsiTheme="minorBidi"/>
          <w:i w:val="0"/>
          <w:iCs w:val="0"/>
          <w:color w:val="auto"/>
          <w:lang w:val="en-US"/>
        </w:rPr>
        <w:t>,</w:t>
      </w:r>
      <w:r w:rsidRPr="009373CB">
        <w:rPr>
          <w:rFonts w:asciiTheme="minorBidi" w:hAnsiTheme="minorBidi"/>
          <w:i w:val="0"/>
          <w:iCs w:val="0"/>
          <w:color w:val="auto"/>
          <w:lang w:val="en-US"/>
        </w:rPr>
        <w:t xml:space="preserve"> and origin</w:t>
      </w:r>
      <w:r w:rsidR="00A026BC">
        <w:rPr>
          <w:rFonts w:asciiTheme="minorBidi" w:hAnsiTheme="minorBidi"/>
          <w:i w:val="0"/>
          <w:iCs w:val="0"/>
          <w:color w:val="auto"/>
          <w:lang w:val="en-US"/>
        </w:rPr>
        <w:t>.</w:t>
      </w:r>
      <w:r w:rsidRPr="009373CB">
        <w:rPr>
          <w:rFonts w:asciiTheme="minorBidi" w:hAnsiTheme="minorBidi"/>
          <w:i w:val="0"/>
          <w:iCs w:val="0"/>
          <w:color w:val="auto"/>
          <w:lang w:val="en-US"/>
        </w:rPr>
        <w:t xml:space="preserve"> </w:t>
      </w:r>
      <w:r w:rsidR="00172F25">
        <w:rPr>
          <w:rFonts w:asciiTheme="minorBidi" w:hAnsiTheme="minorBidi"/>
          <w:i w:val="0"/>
          <w:iCs w:val="0"/>
          <w:color w:val="auto"/>
          <w:lang w:val="en-US"/>
        </w:rPr>
        <w:t>BW – Baden Württemberg</w:t>
      </w:r>
      <w:r w:rsidR="00A026BC">
        <w:rPr>
          <w:rFonts w:asciiTheme="minorBidi" w:hAnsiTheme="minorBidi"/>
          <w:i w:val="0"/>
          <w:iCs w:val="0"/>
          <w:color w:val="auto"/>
          <w:lang w:val="en-US"/>
        </w:rPr>
        <w:t xml:space="preserve">; f – female; m – male; SHQ – </w:t>
      </w:r>
      <w:proofErr w:type="spellStart"/>
      <w:r w:rsidR="00A026BC">
        <w:rPr>
          <w:rFonts w:asciiTheme="minorBidi" w:hAnsiTheme="minorBidi"/>
          <w:i w:val="0"/>
          <w:iCs w:val="0"/>
          <w:color w:val="auto"/>
          <w:lang w:val="en-US"/>
        </w:rPr>
        <w:t>Swabian</w:t>
      </w:r>
      <w:proofErr w:type="spellEnd"/>
      <w:r w:rsidR="00A026BC">
        <w:rPr>
          <w:rFonts w:asciiTheme="minorBidi" w:hAnsiTheme="minorBidi"/>
          <w:i w:val="0"/>
          <w:iCs w:val="0"/>
          <w:color w:val="auto"/>
          <w:lang w:val="en-US"/>
        </w:rPr>
        <w:t>-Hall Quality;</w:t>
      </w:r>
      <w:r w:rsidR="00A026BC" w:rsidRPr="00A026BC">
        <w:rPr>
          <w:rFonts w:asciiTheme="minorBidi" w:hAnsiTheme="minorBidi"/>
          <w:i w:val="0"/>
          <w:iCs w:val="0"/>
          <w:color w:val="auto"/>
          <w:lang w:val="en-US"/>
        </w:rPr>
        <w:t xml:space="preserve"> </w:t>
      </w:r>
      <w:r w:rsidR="00A026BC" w:rsidRPr="009373CB">
        <w:rPr>
          <w:rFonts w:asciiTheme="minorBidi" w:hAnsiTheme="minorBidi"/>
          <w:i w:val="0"/>
          <w:iCs w:val="0"/>
          <w:color w:val="auto"/>
          <w:lang w:val="en-US"/>
        </w:rPr>
        <w:t>x</w:t>
      </w:r>
      <w:r w:rsidR="00A026BC">
        <w:rPr>
          <w:rFonts w:asciiTheme="minorBidi" w:hAnsiTheme="minorBidi"/>
          <w:i w:val="0"/>
          <w:iCs w:val="0"/>
          <w:color w:val="auto"/>
          <w:lang w:val="en-US"/>
        </w:rPr>
        <w:t xml:space="preserve"> </w:t>
      </w:r>
      <w:r w:rsidR="00A026BC" w:rsidRPr="009373CB">
        <w:rPr>
          <w:rFonts w:asciiTheme="minorBidi" w:hAnsiTheme="minorBidi"/>
          <w:i w:val="0"/>
          <w:iCs w:val="0"/>
          <w:color w:val="auto"/>
          <w:lang w:val="en-US"/>
        </w:rPr>
        <w:t>=</w:t>
      </w:r>
      <w:r w:rsidR="00A026BC">
        <w:rPr>
          <w:rFonts w:asciiTheme="minorBidi" w:hAnsiTheme="minorBidi"/>
          <w:i w:val="0"/>
          <w:iCs w:val="0"/>
          <w:color w:val="auto"/>
          <w:lang w:val="en-US"/>
        </w:rPr>
        <w:t xml:space="preserve"> </w:t>
      </w:r>
      <w:r w:rsidR="00A026BC" w:rsidRPr="009373CB">
        <w:rPr>
          <w:rFonts w:asciiTheme="minorBidi" w:hAnsiTheme="minorBidi"/>
          <w:i w:val="0"/>
          <w:iCs w:val="0"/>
          <w:color w:val="auto"/>
          <w:lang w:val="en-US"/>
        </w:rPr>
        <w:t xml:space="preserve">no information </w:t>
      </w:r>
      <w:r w:rsidR="00A026BC">
        <w:rPr>
          <w:rFonts w:asciiTheme="minorBidi" w:hAnsiTheme="minorBidi"/>
          <w:i w:val="0"/>
          <w:iCs w:val="0"/>
          <w:color w:val="auto"/>
          <w:lang w:val="en-US"/>
        </w:rPr>
        <w:t>available</w:t>
      </w:r>
      <w:r w:rsidR="00A026BC">
        <w:rPr>
          <w:rFonts w:asciiTheme="minorBidi" w:hAnsiTheme="minorBidi"/>
          <w:i w:val="0"/>
          <w:iCs w:val="0"/>
          <w:color w:val="auto"/>
          <w:lang w:val="en-US"/>
        </w:rPr>
        <w:t xml:space="preserve"> </w:t>
      </w:r>
      <w:r w:rsidR="00A026BC">
        <w:rPr>
          <w:rFonts w:asciiTheme="minorBidi" w:hAnsiTheme="minorBidi"/>
          <w:i w:val="0"/>
          <w:iCs w:val="0"/>
          <w:color w:val="auto"/>
          <w:lang w:val="en-US"/>
        </w:rPr>
        <w:t xml:space="preserve"> </w:t>
      </w:r>
    </w:p>
    <w:tbl>
      <w:tblPr>
        <w:tblW w:w="1219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1"/>
        <w:gridCol w:w="941"/>
        <w:gridCol w:w="1061"/>
        <w:gridCol w:w="6758"/>
        <w:gridCol w:w="2410"/>
      </w:tblGrid>
      <w:tr w:rsidR="008C0080" w:rsidRPr="007A417C" w:rsidTr="00890413">
        <w:trPr>
          <w:trHeight w:val="360"/>
          <w:jc w:val="center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lang w:eastAsia="de-DE" w:bidi="ar-SA"/>
              </w:rPr>
              <w:t>number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lang w:eastAsia="de-DE" w:bidi="ar-SA"/>
              </w:rPr>
              <w:t>gender</w:t>
            </w:r>
            <w:proofErr w:type="spellEnd"/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lang w:eastAsia="de-DE" w:bidi="ar-SA"/>
              </w:rPr>
              <w:t>cut</w:t>
            </w:r>
            <w:proofErr w:type="spellEnd"/>
          </w:p>
        </w:tc>
        <w:tc>
          <w:tcPr>
            <w:tcW w:w="6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lang w:eastAsia="de-DE" w:bidi="ar-SA"/>
              </w:rPr>
              <w:t>origin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lang w:eastAsia="de-DE" w:bidi="ar-SA"/>
              </w:rPr>
              <w:t>group</w:t>
            </w:r>
            <w:proofErr w:type="spellEnd"/>
          </w:p>
        </w:tc>
      </w:tr>
      <w:tr w:rsidR="008C0080" w:rsidRPr="007A417C" w:rsidTr="00890413">
        <w:trPr>
          <w:trHeight w:val="285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leg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supermarket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285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leg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supermarket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285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neck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supermarket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285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loin</w:t>
            </w:r>
            <w:proofErr w:type="spellEnd"/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supermarket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285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shoulder</w:t>
            </w:r>
            <w:proofErr w:type="spellEnd"/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supermarket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285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loin</w:t>
            </w:r>
            <w:proofErr w:type="spellEnd"/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supermarket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  <w:bookmarkStart w:id="0" w:name="_GoBack"/>
        <w:bookmarkEnd w:id="0"/>
      </w:tr>
      <w:tr w:rsidR="008C0080" w:rsidRPr="007A417C" w:rsidTr="00890413">
        <w:trPr>
          <w:trHeight w:val="285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belly</w:t>
            </w:r>
            <w:proofErr w:type="spellEnd"/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supermarket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285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leg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local</w:t>
            </w:r>
            <w:proofErr w:type="spellEnd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 xml:space="preserve"> </w:t>
            </w: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butcher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285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chops</w:t>
            </w:r>
            <w:proofErr w:type="spellEnd"/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local</w:t>
            </w:r>
            <w:proofErr w:type="spellEnd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 xml:space="preserve"> </w:t>
            </w: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butcher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285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chops</w:t>
            </w:r>
            <w:proofErr w:type="spellEnd"/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local</w:t>
            </w:r>
            <w:proofErr w:type="spellEnd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 xml:space="preserve"> </w:t>
            </w: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butcher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285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leg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local</w:t>
            </w:r>
            <w:proofErr w:type="spellEnd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 xml:space="preserve"> </w:t>
            </w: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butcher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285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belly</w:t>
            </w:r>
            <w:proofErr w:type="spellEnd"/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local</w:t>
            </w:r>
            <w:proofErr w:type="spellEnd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 xml:space="preserve"> </w:t>
            </w: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butcher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285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shoulder</w:t>
            </w:r>
            <w:proofErr w:type="spellEnd"/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local</w:t>
            </w:r>
            <w:proofErr w:type="spellEnd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 xml:space="preserve"> </w:t>
            </w: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butcher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285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hip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local</w:t>
            </w:r>
            <w:proofErr w:type="spellEnd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 xml:space="preserve"> </w:t>
            </w: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butcher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285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neck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local</w:t>
            </w:r>
            <w:proofErr w:type="spellEnd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 xml:space="preserve"> </w:t>
            </w: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butcher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285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neck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local</w:t>
            </w:r>
            <w:proofErr w:type="spellEnd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 xml:space="preserve"> </w:t>
            </w: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butcher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285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loin</w:t>
            </w:r>
            <w:proofErr w:type="spellEnd"/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local</w:t>
            </w:r>
            <w:proofErr w:type="spellEnd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 xml:space="preserve"> </w:t>
            </w: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butcher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lastRenderedPageBreak/>
              <w:t>27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30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31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32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33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34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35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36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37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38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39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40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41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42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43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44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45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46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47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48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49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51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52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53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54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55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lastRenderedPageBreak/>
              <w:t>56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57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58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59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60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61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62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63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64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65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66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67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68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69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70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71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72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73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74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75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76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77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78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79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80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81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82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83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84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lastRenderedPageBreak/>
              <w:t>85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86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87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88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89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90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91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92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93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94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95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96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97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98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99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Farmer Producer Association of Swabian Hall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loin</w:t>
            </w:r>
            <w:proofErr w:type="spellEnd"/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local</w:t>
            </w:r>
            <w:proofErr w:type="spellEnd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 xml:space="preserve"> </w:t>
            </w: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butcher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neck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local</w:t>
            </w:r>
            <w:proofErr w:type="spellEnd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 xml:space="preserve"> </w:t>
            </w: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butcher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102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shouler</w:t>
            </w:r>
            <w:proofErr w:type="spellEnd"/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local</w:t>
            </w:r>
            <w:proofErr w:type="spellEnd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 xml:space="preserve"> </w:t>
            </w: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butcher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103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neck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local</w:t>
            </w:r>
            <w:proofErr w:type="spellEnd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 xml:space="preserve"> </w:t>
            </w: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butcher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104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neck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local</w:t>
            </w:r>
            <w:proofErr w:type="spellEnd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 xml:space="preserve"> </w:t>
            </w: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butcher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105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belly</w:t>
            </w:r>
            <w:proofErr w:type="spellEnd"/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local</w:t>
            </w:r>
            <w:proofErr w:type="spellEnd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 xml:space="preserve"> </w:t>
            </w: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butcher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106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107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108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109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111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112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113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lastRenderedPageBreak/>
              <w:t>114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115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116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117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118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119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121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123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124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125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126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127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128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129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130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131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132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133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134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135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k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136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137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138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139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140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141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loin</w:t>
            </w:r>
            <w:proofErr w:type="spellEnd"/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local</w:t>
            </w:r>
            <w:proofErr w:type="spellEnd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 xml:space="preserve"> </w:t>
            </w: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butcher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142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loin</w:t>
            </w:r>
            <w:proofErr w:type="spellEnd"/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local</w:t>
            </w:r>
            <w:proofErr w:type="spellEnd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 xml:space="preserve"> </w:t>
            </w: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butcher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lastRenderedPageBreak/>
              <w:t>143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topside</w:t>
            </w:r>
            <w:proofErr w:type="spellEnd"/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local</w:t>
            </w:r>
            <w:proofErr w:type="spellEnd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 xml:space="preserve"> </w:t>
            </w: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butcher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144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neck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local</w:t>
            </w:r>
            <w:proofErr w:type="spellEnd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 xml:space="preserve"> </w:t>
            </w: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butcher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145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neck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local</w:t>
            </w:r>
            <w:proofErr w:type="spellEnd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 xml:space="preserve"> </w:t>
            </w: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butcher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146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shoulder</w:t>
            </w:r>
            <w:proofErr w:type="spellEnd"/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local</w:t>
            </w:r>
            <w:proofErr w:type="spellEnd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 xml:space="preserve"> </w:t>
            </w: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butcher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147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belly</w:t>
            </w:r>
            <w:proofErr w:type="spellEnd"/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local</w:t>
            </w:r>
            <w:proofErr w:type="spellEnd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 xml:space="preserve"> </w:t>
            </w: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butcher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148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chops</w:t>
            </w:r>
            <w:proofErr w:type="spellEnd"/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local</w:t>
            </w:r>
            <w:proofErr w:type="spellEnd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 xml:space="preserve"> </w:t>
            </w: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butcher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149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chops</w:t>
            </w:r>
            <w:proofErr w:type="spellEnd"/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local</w:t>
            </w:r>
            <w:proofErr w:type="spellEnd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 xml:space="preserve"> </w:t>
            </w: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butcher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loin</w:t>
            </w:r>
            <w:proofErr w:type="spellEnd"/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local</w:t>
            </w:r>
            <w:proofErr w:type="spellEnd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 xml:space="preserve"> </w:t>
            </w: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butcher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151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leg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local</w:t>
            </w:r>
            <w:proofErr w:type="spellEnd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 xml:space="preserve"> </w:t>
            </w: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butcher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152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153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154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155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156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157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158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159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160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161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k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162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163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164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165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166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167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168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169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170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171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lastRenderedPageBreak/>
              <w:t>172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173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174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175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176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177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178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179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topside</w:t>
            </w:r>
            <w:proofErr w:type="spellEnd"/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supermarket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180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chobs</w:t>
            </w:r>
            <w:proofErr w:type="spellEnd"/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supermarket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181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leg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supermarket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182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leg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supermarket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183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hip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supermarket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184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hip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supermarket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185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leg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supermarket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186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leg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supermarket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187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proofErr w:type="spellStart"/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loin</w:t>
            </w:r>
            <w:proofErr w:type="spellEnd"/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supermarket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188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189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190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191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192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193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194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195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196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197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198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199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lastRenderedPageBreak/>
              <w:t>201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202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203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204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205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206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207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208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209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210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211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212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213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214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215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216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217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218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219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220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221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223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224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225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226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227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228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229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lastRenderedPageBreak/>
              <w:t>230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231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232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233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234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235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236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237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238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239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240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241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242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243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244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245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246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247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248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249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250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251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252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253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254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255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256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257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258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lastRenderedPageBreak/>
              <w:t>259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260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261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262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263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264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265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266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267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268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269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270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271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272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273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274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275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276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277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278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279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280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281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282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283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284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f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  <w:tr w:rsidR="008C0080" w:rsidRPr="007A417C" w:rsidTr="00890413">
        <w:trPr>
          <w:trHeight w:val="300"/>
          <w:jc w:val="center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285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m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x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val="en-US" w:eastAsia="de-DE" w:bidi="ar-SA"/>
              </w:rPr>
              <w:t>official food inspectors of the German Federal State of BW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0080" w:rsidRPr="007A417C" w:rsidRDefault="008C0080" w:rsidP="00890413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lang w:eastAsia="de-DE" w:bidi="ar-SA"/>
              </w:rPr>
            </w:pPr>
            <w:r w:rsidRPr="007A417C">
              <w:rPr>
                <w:rFonts w:asciiTheme="minorBidi" w:eastAsia="Times New Roman" w:hAnsiTheme="minorBidi"/>
                <w:color w:val="000000"/>
                <w:lang w:eastAsia="de-DE" w:bidi="ar-SA"/>
              </w:rPr>
              <w:t>non-SHQ</w:t>
            </w:r>
          </w:p>
        </w:tc>
      </w:tr>
    </w:tbl>
    <w:p w:rsidR="000C3EA5" w:rsidRPr="002444B1" w:rsidRDefault="000C3EA5" w:rsidP="00890413">
      <w:pPr>
        <w:jc w:val="center"/>
        <w:rPr>
          <w:rFonts w:ascii="Arial" w:hAnsi="Arial" w:cs="Arial"/>
          <w:sz w:val="24"/>
          <w:szCs w:val="24"/>
        </w:rPr>
      </w:pPr>
    </w:p>
    <w:sectPr w:rsidR="000C3EA5" w:rsidRPr="002444B1" w:rsidSect="008C0080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FE9" w:rsidRDefault="00DA7FE9" w:rsidP="00DE2DC3">
      <w:pPr>
        <w:spacing w:after="0" w:line="240" w:lineRule="auto"/>
      </w:pPr>
      <w:r>
        <w:separator/>
      </w:r>
    </w:p>
  </w:endnote>
  <w:endnote w:type="continuationSeparator" w:id="0">
    <w:p w:rsidR="00DA7FE9" w:rsidRDefault="00DA7FE9" w:rsidP="00DE2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DC3" w:rsidRDefault="00DE2DC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DC3" w:rsidRDefault="00DE2DC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DC3" w:rsidRDefault="00DE2DC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FE9" w:rsidRDefault="00DA7FE9" w:rsidP="00DE2DC3">
      <w:pPr>
        <w:spacing w:after="0" w:line="240" w:lineRule="auto"/>
      </w:pPr>
      <w:r>
        <w:separator/>
      </w:r>
    </w:p>
  </w:footnote>
  <w:footnote w:type="continuationSeparator" w:id="0">
    <w:p w:rsidR="00DA7FE9" w:rsidRDefault="00DA7FE9" w:rsidP="00DE2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DC3" w:rsidRDefault="00DE2DC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DC3" w:rsidRDefault="00DE2DC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DC3" w:rsidRDefault="00DE2DC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05E"/>
    <w:rsid w:val="000C3EA5"/>
    <w:rsid w:val="00172F25"/>
    <w:rsid w:val="001B4D87"/>
    <w:rsid w:val="001C50BA"/>
    <w:rsid w:val="001E43BF"/>
    <w:rsid w:val="00203B01"/>
    <w:rsid w:val="002444B1"/>
    <w:rsid w:val="007A417C"/>
    <w:rsid w:val="00834901"/>
    <w:rsid w:val="00861207"/>
    <w:rsid w:val="00890413"/>
    <w:rsid w:val="008C0080"/>
    <w:rsid w:val="009373CB"/>
    <w:rsid w:val="00A026BC"/>
    <w:rsid w:val="00AB17E6"/>
    <w:rsid w:val="00B34212"/>
    <w:rsid w:val="00C1005E"/>
    <w:rsid w:val="00D85C24"/>
    <w:rsid w:val="00DA7FE9"/>
    <w:rsid w:val="00DE245B"/>
    <w:rsid w:val="00DE2DC3"/>
    <w:rsid w:val="00FB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A4F5D8"/>
  <w15:chartTrackingRefBased/>
  <w15:docId w15:val="{D76E0F37-7691-4598-B9AF-CDCC6503D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bidi="prs-A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10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E2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E2DC3"/>
    <w:rPr>
      <w:lang w:bidi="prs-AF"/>
    </w:rPr>
  </w:style>
  <w:style w:type="paragraph" w:styleId="Fuzeile">
    <w:name w:val="footer"/>
    <w:basedOn w:val="Standard"/>
    <w:link w:val="FuzeileZchn"/>
    <w:uiPriority w:val="99"/>
    <w:unhideWhenUsed/>
    <w:rsid w:val="00DE2D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E2DC3"/>
    <w:rPr>
      <w:lang w:bidi="prs-AF"/>
    </w:rPr>
  </w:style>
  <w:style w:type="paragraph" w:styleId="Beschriftung">
    <w:name w:val="caption"/>
    <w:basedOn w:val="Standard"/>
    <w:next w:val="Standard"/>
    <w:uiPriority w:val="35"/>
    <w:unhideWhenUsed/>
    <w:qFormat/>
    <w:rsid w:val="00DE2DC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4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FD9A0-BDF3-40FC-ADD5-209A3FEEC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2610</Words>
  <Characters>16445</Characters>
  <Application>Microsoft Office Word</Application>
  <DocSecurity>0</DocSecurity>
  <Lines>137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19017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Decker, Christina (CVUA-KA)</dc:creator>
  <cp:keywords/>
  <dc:description/>
  <cp:lastModifiedBy>Mirko Bunzel</cp:lastModifiedBy>
  <cp:revision>4</cp:revision>
  <dcterms:created xsi:type="dcterms:W3CDTF">2023-06-12T09:35:00Z</dcterms:created>
  <dcterms:modified xsi:type="dcterms:W3CDTF">2023-06-12T09:40:00Z</dcterms:modified>
</cp:coreProperties>
</file>