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33249D" w14:textId="77777777" w:rsidR="00D14821" w:rsidRDefault="00D14821" w:rsidP="00D14821">
      <w:pPr>
        <w:ind w:left="-426" w:right="-852"/>
        <w:rPr>
          <w:noProof/>
          <w:lang w:val="es-ES" w:eastAsia="es-ES"/>
        </w:rPr>
      </w:pPr>
    </w:p>
    <w:p w14:paraId="2C10691D" w14:textId="5131D938" w:rsidR="00D14821" w:rsidRDefault="00FD59B5" w:rsidP="00D14821">
      <w:pPr>
        <w:spacing w:before="240" w:line="360" w:lineRule="auto"/>
        <w:jc w:val="center"/>
        <w:rPr>
          <w:rFonts w:ascii="Times New Roman" w:hAnsi="Times New Roman" w:cs="Times New Roman"/>
          <w:sz w:val="20"/>
          <w:szCs w:val="20"/>
        </w:rPr>
      </w:pPr>
      <w:r w:rsidRPr="00FD59B5">
        <w:drawing>
          <wp:inline distT="0" distB="0" distL="0" distR="0" wp14:anchorId="35E627DB" wp14:editId="2E350F6D">
            <wp:extent cx="5400040" cy="5897880"/>
            <wp:effectExtent l="0" t="0" r="0" b="762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00040" cy="5897880"/>
                    </a:xfrm>
                    <a:prstGeom prst="rect">
                      <a:avLst/>
                    </a:prstGeom>
                    <a:noFill/>
                    <a:ln>
                      <a:noFill/>
                    </a:ln>
                  </pic:spPr>
                </pic:pic>
              </a:graphicData>
            </a:graphic>
          </wp:inline>
        </w:drawing>
      </w:r>
    </w:p>
    <w:p w14:paraId="0C9D3B5B" w14:textId="77777777" w:rsidR="00D14821" w:rsidRDefault="00D14821" w:rsidP="00D14821">
      <w:pPr>
        <w:spacing w:before="240" w:line="360" w:lineRule="auto"/>
        <w:jc w:val="both"/>
        <w:rPr>
          <w:rFonts w:ascii="Times New Roman" w:hAnsi="Times New Roman" w:cs="Times New Roman"/>
          <w:sz w:val="20"/>
          <w:szCs w:val="20"/>
        </w:rPr>
      </w:pPr>
      <w:r>
        <w:rPr>
          <w:rFonts w:ascii="Times New Roman" w:hAnsi="Times New Roman" w:cs="Times New Roman"/>
          <w:b/>
          <w:bCs/>
          <w:sz w:val="20"/>
          <w:szCs w:val="20"/>
        </w:rPr>
        <w:t xml:space="preserve">Fig. 1 </w:t>
      </w:r>
      <w:r>
        <w:rPr>
          <w:rFonts w:ascii="Times New Roman" w:hAnsi="Times New Roman" w:cs="Times New Roman"/>
          <w:sz w:val="20"/>
          <w:szCs w:val="20"/>
        </w:rPr>
        <w:t>Seasonal</w:t>
      </w:r>
      <w:r>
        <w:rPr>
          <w:rFonts w:ascii="Times New Roman" w:hAnsi="Times New Roman" w:cs="Times New Roman"/>
          <w:b/>
          <w:bCs/>
          <w:sz w:val="20"/>
          <w:szCs w:val="20"/>
        </w:rPr>
        <w:t xml:space="preserve"> </w:t>
      </w:r>
      <w:r w:rsidRPr="00286C4C">
        <w:rPr>
          <w:rFonts w:ascii="Times New Roman" w:hAnsi="Times New Roman" w:cs="Times New Roman"/>
          <w:bCs/>
          <w:sz w:val="20"/>
          <w:szCs w:val="20"/>
        </w:rPr>
        <w:t>length</w:t>
      </w:r>
      <w:r>
        <w:rPr>
          <w:rFonts w:ascii="Times New Roman" w:hAnsi="Times New Roman" w:cs="Times New Roman"/>
          <w:sz w:val="20"/>
          <w:szCs w:val="20"/>
        </w:rPr>
        <w:t xml:space="preserve"> frequency distributions by sex and gear (trammel net, bottom trawl) of the individuals of </w:t>
      </w:r>
      <w:r w:rsidRPr="007531ED">
        <w:rPr>
          <w:rFonts w:ascii="Times New Roman" w:hAnsi="Times New Roman" w:cs="Times New Roman"/>
          <w:i/>
          <w:iCs/>
          <w:sz w:val="20"/>
          <w:szCs w:val="20"/>
        </w:rPr>
        <w:t>Sepia officinalis</w:t>
      </w:r>
      <w:r>
        <w:rPr>
          <w:rFonts w:ascii="Times New Roman" w:hAnsi="Times New Roman" w:cs="Times New Roman"/>
          <w:sz w:val="20"/>
          <w:szCs w:val="20"/>
        </w:rPr>
        <w:t xml:space="preserve"> sampled</w:t>
      </w:r>
      <w:r w:rsidRPr="007531ED">
        <w:rPr>
          <w:rFonts w:ascii="Times New Roman" w:hAnsi="Times New Roman" w:cs="Times New Roman"/>
          <w:sz w:val="20"/>
          <w:szCs w:val="20"/>
        </w:rPr>
        <w:t xml:space="preserve"> between 2017 and 2019.</w:t>
      </w:r>
    </w:p>
    <w:p w14:paraId="06FABFEB" w14:textId="55AA0562" w:rsidR="00D14821" w:rsidRDefault="00FD59B5" w:rsidP="00D14821">
      <w:pPr>
        <w:ind w:left="-426" w:right="-852"/>
        <w:jc w:val="center"/>
        <w:rPr>
          <w:rFonts w:ascii="Times New Roman" w:hAnsi="Times New Roman" w:cs="Times New Roman"/>
          <w:b/>
          <w:bCs/>
          <w:color w:val="000000" w:themeColor="text1"/>
          <w:sz w:val="24"/>
          <w:szCs w:val="24"/>
        </w:rPr>
      </w:pPr>
      <w:r w:rsidRPr="00FD59B5">
        <w:lastRenderedPageBreak/>
        <w:drawing>
          <wp:inline distT="0" distB="0" distL="0" distR="0" wp14:anchorId="75CC7096" wp14:editId="215B8D22">
            <wp:extent cx="2489249" cy="8305800"/>
            <wp:effectExtent l="0" t="0" r="635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95291" cy="8325961"/>
                    </a:xfrm>
                    <a:prstGeom prst="rect">
                      <a:avLst/>
                    </a:prstGeom>
                    <a:noFill/>
                    <a:ln>
                      <a:noFill/>
                    </a:ln>
                  </pic:spPr>
                </pic:pic>
              </a:graphicData>
            </a:graphic>
          </wp:inline>
        </w:drawing>
      </w:r>
    </w:p>
    <w:p w14:paraId="5CA15424" w14:textId="77777777" w:rsidR="00D14821" w:rsidRDefault="00D14821" w:rsidP="00D14821">
      <w:pPr>
        <w:spacing w:before="240" w:line="360" w:lineRule="auto"/>
        <w:jc w:val="both"/>
        <w:rPr>
          <w:rFonts w:ascii="Times New Roman" w:hAnsi="Times New Roman" w:cs="Times New Roman"/>
          <w:sz w:val="20"/>
          <w:szCs w:val="20"/>
        </w:rPr>
      </w:pPr>
      <w:r>
        <w:rPr>
          <w:rFonts w:ascii="Times New Roman" w:hAnsi="Times New Roman" w:cs="Times New Roman"/>
          <w:b/>
          <w:bCs/>
          <w:sz w:val="20"/>
          <w:szCs w:val="20"/>
        </w:rPr>
        <w:t xml:space="preserve">Fig. 2 </w:t>
      </w:r>
      <w:r>
        <w:rPr>
          <w:rFonts w:ascii="Times New Roman" w:hAnsi="Times New Roman" w:cs="Times New Roman"/>
          <w:sz w:val="20"/>
          <w:szCs w:val="20"/>
        </w:rPr>
        <w:t>Monthly</w:t>
      </w:r>
      <w:r>
        <w:rPr>
          <w:rFonts w:ascii="Times New Roman" w:hAnsi="Times New Roman" w:cs="Times New Roman"/>
          <w:b/>
          <w:bCs/>
          <w:sz w:val="20"/>
          <w:szCs w:val="20"/>
        </w:rPr>
        <w:t xml:space="preserve"> </w:t>
      </w:r>
      <w:r w:rsidRPr="00046EA9">
        <w:rPr>
          <w:rFonts w:ascii="Times New Roman" w:hAnsi="Times New Roman" w:cs="Times New Roman"/>
          <w:bCs/>
          <w:sz w:val="20"/>
          <w:szCs w:val="20"/>
        </w:rPr>
        <w:t>length</w:t>
      </w:r>
      <w:r>
        <w:rPr>
          <w:rFonts w:ascii="Times New Roman" w:hAnsi="Times New Roman" w:cs="Times New Roman"/>
          <w:sz w:val="20"/>
          <w:szCs w:val="20"/>
        </w:rPr>
        <w:t xml:space="preserve"> frequency distributions by sex and gear (trammel net, bottom trawl) of the individuals of </w:t>
      </w:r>
      <w:r w:rsidRPr="007531ED">
        <w:rPr>
          <w:rFonts w:ascii="Times New Roman" w:hAnsi="Times New Roman" w:cs="Times New Roman"/>
          <w:i/>
          <w:iCs/>
          <w:sz w:val="20"/>
          <w:szCs w:val="20"/>
        </w:rPr>
        <w:t>Sepia officinalis</w:t>
      </w:r>
      <w:r>
        <w:rPr>
          <w:rFonts w:ascii="Times New Roman" w:hAnsi="Times New Roman" w:cs="Times New Roman"/>
          <w:sz w:val="20"/>
          <w:szCs w:val="20"/>
        </w:rPr>
        <w:t>.</w:t>
      </w:r>
    </w:p>
    <w:p w14:paraId="3425C4A4" w14:textId="77777777" w:rsidR="00D14821" w:rsidRDefault="00D14821" w:rsidP="00D14821">
      <w:pPr>
        <w:ind w:left="-426" w:right="-852"/>
        <w:rPr>
          <w:rFonts w:ascii="Times New Roman" w:hAnsi="Times New Roman" w:cs="Times New Roman"/>
          <w:b/>
          <w:bCs/>
          <w:color w:val="000000" w:themeColor="text1"/>
          <w:sz w:val="24"/>
          <w:szCs w:val="24"/>
        </w:rPr>
      </w:pPr>
    </w:p>
    <w:p w14:paraId="27F5A012" w14:textId="77777777" w:rsidR="00D14821" w:rsidRDefault="00D14821" w:rsidP="00D14821">
      <w:pPr>
        <w:ind w:left="-426" w:right="-852"/>
        <w:jc w:val="center"/>
        <w:rPr>
          <w:rFonts w:ascii="Times New Roman" w:hAnsi="Times New Roman" w:cs="Times New Roman"/>
          <w:b/>
          <w:bCs/>
          <w:color w:val="000000" w:themeColor="text1"/>
          <w:sz w:val="24"/>
          <w:szCs w:val="24"/>
        </w:rPr>
      </w:pPr>
      <w:r w:rsidRPr="001B27D2">
        <w:rPr>
          <w:noProof/>
          <w:lang w:val="es-ES" w:eastAsia="es-ES"/>
        </w:rPr>
        <w:drawing>
          <wp:inline distT="0" distB="0" distL="0" distR="0" wp14:anchorId="2BAF9AD4" wp14:editId="0AD37908">
            <wp:extent cx="2819400" cy="2810118"/>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32358" cy="2823033"/>
                    </a:xfrm>
                    <a:prstGeom prst="rect">
                      <a:avLst/>
                    </a:prstGeom>
                    <a:noFill/>
                    <a:ln>
                      <a:noFill/>
                    </a:ln>
                  </pic:spPr>
                </pic:pic>
              </a:graphicData>
            </a:graphic>
          </wp:inline>
        </w:drawing>
      </w:r>
      <w:r w:rsidRPr="00282A6E">
        <w:rPr>
          <w:noProof/>
          <w:lang w:val="es-ES" w:eastAsia="es-ES"/>
        </w:rPr>
        <w:drawing>
          <wp:inline distT="0" distB="0" distL="0" distR="0" wp14:anchorId="6DD6DC5B" wp14:editId="66D06E97">
            <wp:extent cx="3118168" cy="2905125"/>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36650" cy="2922344"/>
                    </a:xfrm>
                    <a:prstGeom prst="rect">
                      <a:avLst/>
                    </a:prstGeom>
                    <a:noFill/>
                    <a:ln>
                      <a:noFill/>
                    </a:ln>
                  </pic:spPr>
                </pic:pic>
              </a:graphicData>
            </a:graphic>
          </wp:inline>
        </w:drawing>
      </w:r>
    </w:p>
    <w:p w14:paraId="150A99E0" w14:textId="77777777" w:rsidR="00D14821" w:rsidRDefault="00D14821" w:rsidP="00D14821">
      <w:pPr>
        <w:jc w:val="both"/>
        <w:rPr>
          <w:rFonts w:ascii="Times New Roman" w:hAnsi="Times New Roman" w:cs="Times New Roman"/>
          <w:color w:val="000000" w:themeColor="text1"/>
          <w:sz w:val="20"/>
          <w:szCs w:val="24"/>
        </w:rPr>
      </w:pPr>
      <w:r w:rsidRPr="001F77A9">
        <w:rPr>
          <w:rFonts w:ascii="Times New Roman" w:hAnsi="Times New Roman" w:cs="Times New Roman"/>
          <w:b/>
          <w:bCs/>
          <w:color w:val="000000" w:themeColor="text1"/>
          <w:sz w:val="20"/>
          <w:szCs w:val="24"/>
        </w:rPr>
        <w:t xml:space="preserve">Figure </w:t>
      </w:r>
      <w:r>
        <w:rPr>
          <w:rFonts w:ascii="Times New Roman" w:hAnsi="Times New Roman" w:cs="Times New Roman"/>
          <w:b/>
          <w:bCs/>
          <w:color w:val="000000" w:themeColor="text1"/>
          <w:sz w:val="20"/>
          <w:szCs w:val="24"/>
        </w:rPr>
        <w:t>3</w:t>
      </w:r>
      <w:r w:rsidRPr="001F77A9">
        <w:rPr>
          <w:rFonts w:ascii="Times New Roman" w:hAnsi="Times New Roman" w:cs="Times New Roman"/>
          <w:b/>
          <w:bCs/>
          <w:color w:val="000000" w:themeColor="text1"/>
          <w:sz w:val="20"/>
          <w:szCs w:val="24"/>
        </w:rPr>
        <w:t xml:space="preserve"> </w:t>
      </w:r>
      <w:r w:rsidRPr="001F77A9">
        <w:rPr>
          <w:rFonts w:ascii="Times New Roman" w:hAnsi="Times New Roman" w:cs="Times New Roman"/>
          <w:color w:val="000000" w:themeColor="text1"/>
          <w:sz w:val="20"/>
          <w:szCs w:val="24"/>
        </w:rPr>
        <w:t xml:space="preserve">Maturity ogives </w:t>
      </w:r>
      <w:r>
        <w:rPr>
          <w:rFonts w:ascii="Times New Roman" w:hAnsi="Times New Roman" w:cs="Times New Roman"/>
          <w:color w:val="000000" w:themeColor="text1"/>
          <w:sz w:val="20"/>
          <w:szCs w:val="24"/>
        </w:rPr>
        <w:t>showing L</w:t>
      </w:r>
      <w:r w:rsidRPr="00046EA9">
        <w:rPr>
          <w:rFonts w:ascii="Times New Roman" w:hAnsi="Times New Roman" w:cs="Times New Roman"/>
          <w:color w:val="000000" w:themeColor="text1"/>
          <w:sz w:val="20"/>
          <w:szCs w:val="24"/>
          <w:vertAlign w:val="subscript"/>
        </w:rPr>
        <w:t>50</w:t>
      </w:r>
      <w:r>
        <w:rPr>
          <w:rFonts w:ascii="Times New Roman" w:hAnsi="Times New Roman" w:cs="Times New Roman"/>
          <w:color w:val="000000" w:themeColor="text1"/>
          <w:sz w:val="20"/>
          <w:szCs w:val="24"/>
        </w:rPr>
        <w:t xml:space="preserve"> (mm) </w:t>
      </w:r>
      <w:r w:rsidRPr="001F77A9">
        <w:rPr>
          <w:rFonts w:ascii="Times New Roman" w:hAnsi="Times New Roman" w:cs="Times New Roman"/>
          <w:color w:val="000000" w:themeColor="text1"/>
          <w:sz w:val="20"/>
          <w:szCs w:val="24"/>
        </w:rPr>
        <w:t xml:space="preserve">for females and males of </w:t>
      </w:r>
      <w:r w:rsidRPr="001F77A9">
        <w:rPr>
          <w:rFonts w:ascii="Times New Roman" w:hAnsi="Times New Roman" w:cs="Times New Roman"/>
          <w:i/>
          <w:iCs/>
          <w:color w:val="000000" w:themeColor="text1"/>
          <w:sz w:val="20"/>
          <w:szCs w:val="24"/>
        </w:rPr>
        <w:t>Sepia officinalis</w:t>
      </w:r>
      <w:r w:rsidRPr="001F77A9">
        <w:rPr>
          <w:rFonts w:ascii="Times New Roman" w:hAnsi="Times New Roman" w:cs="Times New Roman"/>
          <w:color w:val="000000" w:themeColor="text1"/>
          <w:sz w:val="20"/>
          <w:szCs w:val="24"/>
        </w:rPr>
        <w:t xml:space="preserve"> according to mantle length (mm).</w:t>
      </w:r>
    </w:p>
    <w:p w14:paraId="52BDD6DA" w14:textId="77777777" w:rsidR="00D14821" w:rsidRDefault="00D14821" w:rsidP="00D14821">
      <w:pPr>
        <w:spacing w:before="240" w:line="360" w:lineRule="auto"/>
        <w:jc w:val="center"/>
        <w:rPr>
          <w:rFonts w:ascii="Times New Roman" w:hAnsi="Times New Roman" w:cs="Times New Roman"/>
          <w:sz w:val="20"/>
          <w:szCs w:val="20"/>
        </w:rPr>
      </w:pPr>
      <w:r w:rsidRPr="00083371">
        <w:rPr>
          <w:noProof/>
          <w:lang w:val="es-ES" w:eastAsia="es-ES"/>
        </w:rPr>
        <w:lastRenderedPageBreak/>
        <w:drawing>
          <wp:inline distT="0" distB="0" distL="0" distR="0" wp14:anchorId="652F8779" wp14:editId="6B6D0705">
            <wp:extent cx="2951026" cy="6315075"/>
            <wp:effectExtent l="0" t="0" r="190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67383" cy="6350078"/>
                    </a:xfrm>
                    <a:prstGeom prst="rect">
                      <a:avLst/>
                    </a:prstGeom>
                    <a:noFill/>
                    <a:ln>
                      <a:noFill/>
                    </a:ln>
                  </pic:spPr>
                </pic:pic>
              </a:graphicData>
            </a:graphic>
          </wp:inline>
        </w:drawing>
      </w:r>
    </w:p>
    <w:p w14:paraId="57E8570A" w14:textId="77777777" w:rsidR="00D14821" w:rsidRDefault="00D14821" w:rsidP="00D14821">
      <w:pPr>
        <w:spacing w:before="240" w:line="360" w:lineRule="auto"/>
        <w:jc w:val="both"/>
        <w:rPr>
          <w:rFonts w:ascii="Times New Roman" w:hAnsi="Times New Roman" w:cs="Times New Roman"/>
          <w:sz w:val="20"/>
          <w:szCs w:val="20"/>
        </w:rPr>
      </w:pPr>
      <w:r>
        <w:rPr>
          <w:rFonts w:ascii="Times New Roman" w:hAnsi="Times New Roman" w:cs="Times New Roman"/>
          <w:b/>
          <w:bCs/>
          <w:sz w:val="20"/>
          <w:szCs w:val="20"/>
        </w:rPr>
        <w:t xml:space="preserve">Fig. 4 </w:t>
      </w:r>
      <w:r>
        <w:rPr>
          <w:rFonts w:ascii="Times New Roman" w:hAnsi="Times New Roman" w:cs="Times New Roman"/>
          <w:sz w:val="20"/>
          <w:szCs w:val="20"/>
        </w:rPr>
        <w:t>Seasonal</w:t>
      </w:r>
      <w:r>
        <w:rPr>
          <w:rFonts w:ascii="Times New Roman" w:hAnsi="Times New Roman" w:cs="Times New Roman"/>
          <w:b/>
          <w:bCs/>
          <w:sz w:val="20"/>
          <w:szCs w:val="20"/>
        </w:rPr>
        <w:t xml:space="preserve"> </w:t>
      </w:r>
      <w:r w:rsidRPr="00046EA9">
        <w:rPr>
          <w:rFonts w:ascii="Times New Roman" w:hAnsi="Times New Roman" w:cs="Times New Roman"/>
          <w:bCs/>
          <w:sz w:val="20"/>
          <w:szCs w:val="20"/>
        </w:rPr>
        <w:t>length</w:t>
      </w:r>
      <w:r>
        <w:rPr>
          <w:rFonts w:ascii="Times New Roman" w:hAnsi="Times New Roman" w:cs="Times New Roman"/>
          <w:sz w:val="20"/>
          <w:szCs w:val="20"/>
        </w:rPr>
        <w:t xml:space="preserve"> frequency distributions by sex of spawning individuals sampled of</w:t>
      </w:r>
      <w:r w:rsidRPr="007531ED">
        <w:rPr>
          <w:rFonts w:ascii="Times New Roman" w:hAnsi="Times New Roman" w:cs="Times New Roman"/>
          <w:sz w:val="20"/>
          <w:szCs w:val="20"/>
        </w:rPr>
        <w:t xml:space="preserve"> </w:t>
      </w:r>
      <w:r w:rsidRPr="007531ED">
        <w:rPr>
          <w:rFonts w:ascii="Times New Roman" w:hAnsi="Times New Roman" w:cs="Times New Roman"/>
          <w:i/>
          <w:iCs/>
          <w:sz w:val="20"/>
          <w:szCs w:val="20"/>
        </w:rPr>
        <w:t>Sepia officinalis</w:t>
      </w:r>
      <w:r>
        <w:rPr>
          <w:rFonts w:ascii="Times New Roman" w:hAnsi="Times New Roman" w:cs="Times New Roman"/>
          <w:sz w:val="20"/>
          <w:szCs w:val="20"/>
        </w:rPr>
        <w:t>.</w:t>
      </w:r>
      <w:r w:rsidRPr="007531ED">
        <w:rPr>
          <w:rFonts w:ascii="Times New Roman" w:hAnsi="Times New Roman" w:cs="Times New Roman"/>
          <w:sz w:val="20"/>
          <w:szCs w:val="20"/>
        </w:rPr>
        <w:t xml:space="preserve"> </w:t>
      </w:r>
    </w:p>
    <w:p w14:paraId="075FFF6A" w14:textId="77777777" w:rsidR="00D14821" w:rsidRDefault="00D14821" w:rsidP="00D14821">
      <w:pPr>
        <w:spacing w:before="240" w:line="360" w:lineRule="auto"/>
        <w:jc w:val="center"/>
        <w:rPr>
          <w:rFonts w:ascii="Times New Roman" w:hAnsi="Times New Roman" w:cs="Times New Roman"/>
          <w:sz w:val="20"/>
          <w:szCs w:val="20"/>
        </w:rPr>
      </w:pPr>
    </w:p>
    <w:p w14:paraId="08D644C0" w14:textId="77777777" w:rsidR="00D14821" w:rsidRDefault="00D14821" w:rsidP="00D14821">
      <w:pPr>
        <w:spacing w:before="240" w:line="360" w:lineRule="auto"/>
        <w:jc w:val="center"/>
        <w:rPr>
          <w:rFonts w:ascii="Times New Roman" w:hAnsi="Times New Roman" w:cs="Times New Roman"/>
          <w:b/>
          <w:bCs/>
          <w:sz w:val="20"/>
          <w:szCs w:val="20"/>
        </w:rPr>
      </w:pPr>
      <w:r w:rsidRPr="004A3013">
        <w:t xml:space="preserve"> </w:t>
      </w:r>
    </w:p>
    <w:p w14:paraId="1F1838EB" w14:textId="77777777" w:rsidR="00D14821" w:rsidRPr="001F77A9" w:rsidRDefault="00D14821" w:rsidP="00D14821">
      <w:pPr>
        <w:jc w:val="both"/>
        <w:rPr>
          <w:rFonts w:ascii="Times New Roman" w:hAnsi="Times New Roman" w:cs="Times New Roman"/>
          <w:b/>
          <w:bCs/>
          <w:color w:val="000000" w:themeColor="text1"/>
          <w:sz w:val="20"/>
          <w:szCs w:val="24"/>
        </w:rPr>
      </w:pPr>
    </w:p>
    <w:p w14:paraId="7F4C4790" w14:textId="77777777" w:rsidR="00D14821" w:rsidRDefault="00D14821" w:rsidP="00D14821">
      <w:pPr>
        <w:spacing w:line="360" w:lineRule="auto"/>
        <w:jc w:val="center"/>
        <w:rPr>
          <w:rFonts w:ascii="Times New Roman" w:hAnsi="Times New Roman" w:cs="Times New Roman"/>
          <w:b/>
          <w:sz w:val="20"/>
          <w:szCs w:val="20"/>
        </w:rPr>
      </w:pPr>
      <w:r w:rsidRPr="004A3013">
        <w:rPr>
          <w:noProof/>
          <w:lang w:val="es-ES" w:eastAsia="es-ES"/>
        </w:rPr>
        <w:lastRenderedPageBreak/>
        <w:drawing>
          <wp:inline distT="0" distB="0" distL="0" distR="0" wp14:anchorId="50B33164" wp14:editId="057ABCCC">
            <wp:extent cx="3660835" cy="600075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68858" cy="6013901"/>
                    </a:xfrm>
                    <a:prstGeom prst="rect">
                      <a:avLst/>
                    </a:prstGeom>
                    <a:noFill/>
                    <a:ln>
                      <a:noFill/>
                    </a:ln>
                  </pic:spPr>
                </pic:pic>
              </a:graphicData>
            </a:graphic>
          </wp:inline>
        </w:drawing>
      </w:r>
    </w:p>
    <w:p w14:paraId="2C62685C" w14:textId="77777777" w:rsidR="00D14821" w:rsidRPr="007531ED" w:rsidRDefault="00D14821" w:rsidP="00D14821">
      <w:pPr>
        <w:spacing w:line="360" w:lineRule="auto"/>
        <w:jc w:val="both"/>
        <w:rPr>
          <w:rFonts w:ascii="Times New Roman" w:hAnsi="Times New Roman" w:cs="Times New Roman"/>
          <w:sz w:val="20"/>
          <w:szCs w:val="20"/>
        </w:rPr>
      </w:pPr>
      <w:r w:rsidRPr="00D749B2">
        <w:rPr>
          <w:rFonts w:ascii="Times New Roman" w:hAnsi="Times New Roman" w:cs="Times New Roman"/>
          <w:b/>
          <w:sz w:val="20"/>
          <w:szCs w:val="20"/>
        </w:rPr>
        <w:t xml:space="preserve"> </w:t>
      </w:r>
      <w:r w:rsidRPr="00F623BA">
        <w:rPr>
          <w:rFonts w:ascii="Times New Roman" w:hAnsi="Times New Roman" w:cs="Times New Roman"/>
          <w:b/>
          <w:sz w:val="20"/>
          <w:szCs w:val="20"/>
        </w:rPr>
        <w:t xml:space="preserve">Fig. </w:t>
      </w:r>
      <w:r>
        <w:rPr>
          <w:rFonts w:ascii="Times New Roman" w:hAnsi="Times New Roman" w:cs="Times New Roman"/>
          <w:b/>
          <w:sz w:val="20"/>
          <w:szCs w:val="20"/>
        </w:rPr>
        <w:t>5</w:t>
      </w:r>
      <w:r w:rsidRPr="007531ED">
        <w:rPr>
          <w:rFonts w:ascii="Times New Roman" w:hAnsi="Times New Roman" w:cs="Times New Roman"/>
          <w:b/>
          <w:sz w:val="20"/>
          <w:szCs w:val="20"/>
        </w:rPr>
        <w:t xml:space="preserve"> </w:t>
      </w:r>
      <w:r>
        <w:rPr>
          <w:rFonts w:ascii="Times New Roman" w:hAnsi="Times New Roman" w:cs="Times New Roman"/>
          <w:sz w:val="20"/>
          <w:szCs w:val="20"/>
        </w:rPr>
        <w:t>Seasonal r</w:t>
      </w:r>
      <w:r w:rsidRPr="007531ED">
        <w:rPr>
          <w:rFonts w:ascii="Times New Roman" w:hAnsi="Times New Roman" w:cs="Times New Roman"/>
          <w:sz w:val="20"/>
          <w:szCs w:val="20"/>
        </w:rPr>
        <w:t xml:space="preserve">elationships between </w:t>
      </w:r>
      <w:r>
        <w:rPr>
          <w:rFonts w:ascii="Times New Roman" w:hAnsi="Times New Roman" w:cs="Times New Roman"/>
          <w:sz w:val="20"/>
          <w:szCs w:val="20"/>
        </w:rPr>
        <w:t>Advanced mode f</w:t>
      </w:r>
      <w:r w:rsidRPr="007531ED">
        <w:rPr>
          <w:rFonts w:ascii="Times New Roman" w:hAnsi="Times New Roman" w:cs="Times New Roman"/>
          <w:sz w:val="20"/>
          <w:szCs w:val="20"/>
        </w:rPr>
        <w:t>ecundity (</w:t>
      </w:r>
      <w:r>
        <w:rPr>
          <w:rFonts w:ascii="Times New Roman" w:hAnsi="Times New Roman" w:cs="Times New Roman"/>
          <w:sz w:val="20"/>
          <w:szCs w:val="20"/>
        </w:rPr>
        <w:t>F</w:t>
      </w:r>
      <w:r>
        <w:rPr>
          <w:rFonts w:ascii="Times New Roman" w:hAnsi="Times New Roman" w:cs="Times New Roman"/>
          <w:sz w:val="20"/>
          <w:szCs w:val="20"/>
          <w:vertAlign w:val="subscript"/>
        </w:rPr>
        <w:t>AM</w:t>
      </w:r>
      <w:r w:rsidRPr="007531ED">
        <w:rPr>
          <w:rFonts w:ascii="Times New Roman" w:hAnsi="Times New Roman" w:cs="Times New Roman"/>
          <w:sz w:val="20"/>
          <w:szCs w:val="20"/>
        </w:rPr>
        <w:t xml:space="preserve">) and eviscerated weight </w:t>
      </w:r>
      <w:r>
        <w:rPr>
          <w:rFonts w:ascii="Times New Roman" w:hAnsi="Times New Roman" w:cs="Times New Roman"/>
          <w:sz w:val="20"/>
          <w:szCs w:val="20"/>
        </w:rPr>
        <w:t xml:space="preserve">(g) </w:t>
      </w:r>
      <w:r w:rsidRPr="007531ED">
        <w:rPr>
          <w:rFonts w:ascii="Times New Roman" w:hAnsi="Times New Roman" w:cs="Times New Roman"/>
          <w:sz w:val="20"/>
          <w:szCs w:val="20"/>
        </w:rPr>
        <w:t xml:space="preserve">of </w:t>
      </w:r>
      <w:r>
        <w:rPr>
          <w:rFonts w:ascii="Times New Roman" w:hAnsi="Times New Roman" w:cs="Times New Roman"/>
          <w:sz w:val="20"/>
          <w:szCs w:val="20"/>
        </w:rPr>
        <w:t xml:space="preserve">female </w:t>
      </w:r>
      <w:r w:rsidRPr="007531ED">
        <w:rPr>
          <w:rFonts w:ascii="Times New Roman" w:hAnsi="Times New Roman" w:cs="Times New Roman"/>
          <w:bCs/>
          <w:i/>
          <w:sz w:val="20"/>
          <w:szCs w:val="20"/>
        </w:rPr>
        <w:t>Sepia officinali</w:t>
      </w:r>
      <w:r>
        <w:rPr>
          <w:rFonts w:ascii="Times New Roman" w:hAnsi="Times New Roman" w:cs="Times New Roman"/>
          <w:bCs/>
          <w:i/>
          <w:sz w:val="20"/>
          <w:szCs w:val="20"/>
        </w:rPr>
        <w:t>s</w:t>
      </w:r>
      <w:r w:rsidRPr="007531ED">
        <w:rPr>
          <w:rFonts w:ascii="Times New Roman" w:hAnsi="Times New Roman" w:cs="Times New Roman"/>
          <w:bCs/>
          <w:sz w:val="20"/>
          <w:szCs w:val="20"/>
        </w:rPr>
        <w:t xml:space="preserve"> </w:t>
      </w:r>
      <w:r w:rsidRPr="007531ED">
        <w:rPr>
          <w:rFonts w:ascii="Times New Roman" w:hAnsi="Times New Roman" w:cs="Times New Roman"/>
          <w:sz w:val="20"/>
          <w:szCs w:val="20"/>
        </w:rPr>
        <w:t>from the Balearic Islands.</w:t>
      </w:r>
    </w:p>
    <w:p w14:paraId="564A4D70" w14:textId="77777777" w:rsidR="00D14821" w:rsidRDefault="00D14821" w:rsidP="00D14821">
      <w:pPr>
        <w:spacing w:line="360" w:lineRule="auto"/>
        <w:jc w:val="center"/>
        <w:rPr>
          <w:rFonts w:ascii="Times New Roman" w:hAnsi="Times New Roman" w:cs="Times New Roman"/>
          <w:bCs/>
          <w:sz w:val="20"/>
          <w:szCs w:val="20"/>
        </w:rPr>
      </w:pPr>
      <w:r>
        <w:br w:type="page"/>
      </w:r>
      <w:r w:rsidRPr="00DE7A7A">
        <w:rPr>
          <w:noProof/>
          <w:lang w:val="es-ES" w:eastAsia="es-ES"/>
        </w:rPr>
        <w:lastRenderedPageBreak/>
        <w:drawing>
          <wp:inline distT="0" distB="0" distL="0" distR="0" wp14:anchorId="50A98E10" wp14:editId="13BBDF3F">
            <wp:extent cx="3676650" cy="43326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86665" cy="4344452"/>
                    </a:xfrm>
                    <a:prstGeom prst="rect">
                      <a:avLst/>
                    </a:prstGeom>
                    <a:noFill/>
                    <a:ln>
                      <a:noFill/>
                    </a:ln>
                  </pic:spPr>
                </pic:pic>
              </a:graphicData>
            </a:graphic>
          </wp:inline>
        </w:drawing>
      </w:r>
    </w:p>
    <w:p w14:paraId="7B89AE7B" w14:textId="77777777" w:rsidR="00D14821" w:rsidRPr="007531ED" w:rsidRDefault="00D14821" w:rsidP="00D14821">
      <w:pPr>
        <w:spacing w:line="360" w:lineRule="auto"/>
        <w:jc w:val="both"/>
        <w:rPr>
          <w:rFonts w:ascii="Times New Roman" w:hAnsi="Times New Roman" w:cs="Times New Roman"/>
          <w:bCs/>
          <w:sz w:val="20"/>
          <w:szCs w:val="20"/>
        </w:rPr>
      </w:pPr>
      <w:r>
        <w:rPr>
          <w:rFonts w:ascii="Times New Roman" w:hAnsi="Times New Roman" w:cs="Times New Roman"/>
          <w:b/>
          <w:sz w:val="20"/>
          <w:szCs w:val="20"/>
        </w:rPr>
        <w:t xml:space="preserve">Fig. 6 </w:t>
      </w:r>
      <w:r w:rsidRPr="007531ED">
        <w:rPr>
          <w:rFonts w:ascii="Times New Roman" w:hAnsi="Times New Roman" w:cs="Times New Roman"/>
          <w:bCs/>
          <w:sz w:val="20"/>
          <w:szCs w:val="20"/>
        </w:rPr>
        <w:t xml:space="preserve">Digestive Gland Index (DGI) </w:t>
      </w:r>
      <w:r>
        <w:rPr>
          <w:rFonts w:ascii="Times New Roman" w:hAnsi="Times New Roman" w:cs="Times New Roman"/>
          <w:bCs/>
          <w:sz w:val="20"/>
          <w:szCs w:val="20"/>
        </w:rPr>
        <w:t xml:space="preserve">mean values </w:t>
      </w:r>
      <w:r w:rsidRPr="007531ED">
        <w:rPr>
          <w:rFonts w:ascii="Times New Roman" w:hAnsi="Times New Roman" w:cs="Times New Roman"/>
          <w:bCs/>
          <w:sz w:val="20"/>
          <w:szCs w:val="20"/>
        </w:rPr>
        <w:t xml:space="preserve">(± SE) by </w:t>
      </w:r>
      <w:r>
        <w:rPr>
          <w:rFonts w:ascii="Times New Roman" w:hAnsi="Times New Roman" w:cs="Times New Roman"/>
          <w:bCs/>
          <w:sz w:val="20"/>
          <w:szCs w:val="20"/>
        </w:rPr>
        <w:t>season, sex and fishing gear</w:t>
      </w:r>
      <w:r w:rsidRPr="007531ED">
        <w:rPr>
          <w:rFonts w:ascii="Times New Roman" w:hAnsi="Times New Roman" w:cs="Times New Roman"/>
          <w:bCs/>
          <w:sz w:val="20"/>
          <w:szCs w:val="20"/>
        </w:rPr>
        <w:t xml:space="preserve"> of </w:t>
      </w:r>
      <w:r w:rsidRPr="007531ED">
        <w:rPr>
          <w:rFonts w:ascii="Times New Roman" w:hAnsi="Times New Roman" w:cs="Times New Roman"/>
          <w:bCs/>
          <w:i/>
          <w:sz w:val="20"/>
          <w:szCs w:val="20"/>
        </w:rPr>
        <w:t>Sepia officinalis</w:t>
      </w:r>
      <w:r w:rsidRPr="007531ED">
        <w:rPr>
          <w:rFonts w:ascii="Times New Roman" w:hAnsi="Times New Roman" w:cs="Times New Roman"/>
          <w:bCs/>
          <w:sz w:val="20"/>
          <w:szCs w:val="20"/>
        </w:rPr>
        <w:t xml:space="preserve"> from the Balearic Islands.</w:t>
      </w:r>
    </w:p>
    <w:p w14:paraId="6BF79AFE" w14:textId="77777777" w:rsidR="00D14821" w:rsidRDefault="00D14821" w:rsidP="00D14821"/>
    <w:p w14:paraId="1501FB49" w14:textId="77777777" w:rsidR="00D14821" w:rsidRDefault="00D14821" w:rsidP="00D14821">
      <w:pPr>
        <w:spacing w:after="0" w:line="240" w:lineRule="auto"/>
        <w:rPr>
          <w:rFonts w:ascii="Calibri" w:eastAsia="Times New Roman" w:hAnsi="Calibri" w:cs="Calibri"/>
          <w:color w:val="000000"/>
          <w:lang w:eastAsia="en-GB"/>
        </w:rPr>
        <w:sectPr w:rsidR="00D14821" w:rsidSect="00D14821">
          <w:pgSz w:w="11906" w:h="16838" w:code="9"/>
          <w:pgMar w:top="1417" w:right="1701" w:bottom="1417" w:left="1701" w:header="708" w:footer="708" w:gutter="0"/>
          <w:cols w:space="708"/>
          <w:docGrid w:linePitch="360"/>
        </w:sectPr>
      </w:pPr>
    </w:p>
    <w:tbl>
      <w:tblPr>
        <w:tblpPr w:leftFromText="180" w:rightFromText="180" w:vertAnchor="page" w:horzAnchor="margin" w:tblpY="2986"/>
        <w:tblW w:w="7522" w:type="pct"/>
        <w:tblLook w:val="04A0" w:firstRow="1" w:lastRow="0" w:firstColumn="1" w:lastColumn="0" w:noHBand="0" w:noVBand="1"/>
      </w:tblPr>
      <w:tblGrid>
        <w:gridCol w:w="1418"/>
        <w:gridCol w:w="641"/>
        <w:gridCol w:w="1211"/>
        <w:gridCol w:w="694"/>
        <w:gridCol w:w="1154"/>
        <w:gridCol w:w="802"/>
        <w:gridCol w:w="1318"/>
        <w:gridCol w:w="694"/>
        <w:gridCol w:w="1470"/>
        <w:gridCol w:w="694"/>
        <w:gridCol w:w="1425"/>
        <w:gridCol w:w="694"/>
        <w:gridCol w:w="976"/>
        <w:gridCol w:w="906"/>
        <w:gridCol w:w="14"/>
      </w:tblGrid>
      <w:tr w:rsidR="00D14821" w:rsidRPr="002121BF" w14:paraId="30DDBB08" w14:textId="77777777" w:rsidTr="0054174F">
        <w:trPr>
          <w:trHeight w:val="318"/>
        </w:trPr>
        <w:tc>
          <w:tcPr>
            <w:tcW w:w="5000" w:type="pct"/>
            <w:gridSpan w:val="15"/>
            <w:tcBorders>
              <w:top w:val="nil"/>
              <w:left w:val="nil"/>
              <w:bottom w:val="nil"/>
              <w:right w:val="nil"/>
            </w:tcBorders>
            <w:shd w:val="clear" w:color="000000" w:fill="FFFFFF"/>
            <w:noWrap/>
            <w:vAlign w:val="bottom"/>
            <w:hideMark/>
          </w:tcPr>
          <w:p w14:paraId="0811E07C" w14:textId="77777777" w:rsidR="00D14821" w:rsidRPr="002121BF" w:rsidRDefault="00D14821" w:rsidP="00293AFF">
            <w:pPr>
              <w:spacing w:after="0" w:line="240" w:lineRule="auto"/>
              <w:jc w:val="center"/>
              <w:rPr>
                <w:rFonts w:ascii="Times New Roman" w:eastAsia="Times New Roman" w:hAnsi="Times New Roman" w:cs="Times New Roman"/>
                <w:b/>
                <w:bCs/>
                <w:color w:val="000000"/>
                <w:szCs w:val="24"/>
                <w:lang w:eastAsia="en-GB"/>
              </w:rPr>
            </w:pPr>
            <w:r w:rsidRPr="002121BF">
              <w:rPr>
                <w:rFonts w:ascii="Times New Roman" w:eastAsia="Times New Roman" w:hAnsi="Times New Roman" w:cs="Times New Roman"/>
                <w:b/>
                <w:bCs/>
                <w:color w:val="000000"/>
                <w:sz w:val="24"/>
                <w:szCs w:val="24"/>
                <w:lang w:eastAsia="en-GB"/>
              </w:rPr>
              <w:lastRenderedPageBreak/>
              <w:t>BT</w:t>
            </w:r>
          </w:p>
        </w:tc>
      </w:tr>
      <w:tr w:rsidR="0054174F" w:rsidRPr="002121BF" w14:paraId="17E0AD42" w14:textId="77777777" w:rsidTr="0054174F">
        <w:trPr>
          <w:gridAfter w:val="1"/>
          <w:wAfter w:w="6" w:type="pct"/>
          <w:trHeight w:val="318"/>
        </w:trPr>
        <w:tc>
          <w:tcPr>
            <w:tcW w:w="502" w:type="pct"/>
            <w:tcBorders>
              <w:top w:val="nil"/>
              <w:left w:val="nil"/>
              <w:bottom w:val="single" w:sz="18" w:space="0" w:color="auto"/>
              <w:right w:val="nil"/>
            </w:tcBorders>
            <w:shd w:val="clear" w:color="000000" w:fill="FFFFFF"/>
            <w:noWrap/>
            <w:vAlign w:val="center"/>
            <w:hideMark/>
          </w:tcPr>
          <w:p w14:paraId="455CEE68"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2121BF">
              <w:rPr>
                <w:rFonts w:ascii="Times New Roman" w:eastAsia="Times New Roman" w:hAnsi="Times New Roman" w:cs="Times New Roman"/>
                <w:b/>
                <w:bCs/>
                <w:color w:val="000000"/>
                <w:sz w:val="20"/>
                <w:szCs w:val="20"/>
                <w:lang w:eastAsia="en-GB"/>
              </w:rPr>
              <w:t>Year/month</w:t>
            </w:r>
          </w:p>
        </w:tc>
        <w:tc>
          <w:tcPr>
            <w:tcW w:w="227" w:type="pct"/>
            <w:tcBorders>
              <w:top w:val="nil"/>
              <w:left w:val="nil"/>
              <w:bottom w:val="single" w:sz="18" w:space="0" w:color="auto"/>
              <w:right w:val="nil"/>
            </w:tcBorders>
            <w:shd w:val="clear" w:color="000000" w:fill="FFFFFF"/>
            <w:vAlign w:val="center"/>
          </w:tcPr>
          <w:p w14:paraId="1932F715" w14:textId="2DD9179A" w:rsidR="00D14821" w:rsidRPr="002121BF" w:rsidRDefault="00293AFF" w:rsidP="00293AFF">
            <w:pPr>
              <w:spacing w:after="0" w:line="240" w:lineRule="auto"/>
              <w:jc w:val="center"/>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N</w:t>
            </w:r>
          </w:p>
        </w:tc>
        <w:tc>
          <w:tcPr>
            <w:tcW w:w="429" w:type="pct"/>
            <w:tcBorders>
              <w:top w:val="nil"/>
              <w:left w:val="nil"/>
              <w:bottom w:val="single" w:sz="18" w:space="0" w:color="auto"/>
              <w:right w:val="nil"/>
            </w:tcBorders>
            <w:shd w:val="clear" w:color="000000" w:fill="FFFFFF"/>
            <w:noWrap/>
            <w:vAlign w:val="center"/>
            <w:hideMark/>
          </w:tcPr>
          <w:p w14:paraId="533D984D"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2121BF">
              <w:rPr>
                <w:rFonts w:ascii="Times New Roman" w:eastAsia="Times New Roman" w:hAnsi="Times New Roman" w:cs="Times New Roman"/>
                <w:b/>
                <w:bCs/>
                <w:color w:val="000000"/>
                <w:sz w:val="20"/>
                <w:szCs w:val="20"/>
                <w:lang w:eastAsia="en-GB"/>
              </w:rPr>
              <w:t>ML (mm)</w:t>
            </w:r>
          </w:p>
        </w:tc>
        <w:tc>
          <w:tcPr>
            <w:tcW w:w="246" w:type="pct"/>
            <w:tcBorders>
              <w:top w:val="nil"/>
              <w:left w:val="nil"/>
              <w:bottom w:val="single" w:sz="18" w:space="0" w:color="auto"/>
              <w:right w:val="nil"/>
            </w:tcBorders>
            <w:shd w:val="clear" w:color="000000" w:fill="FFFFFF"/>
            <w:vAlign w:val="center"/>
          </w:tcPr>
          <w:p w14:paraId="7D089A3C"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2121BF">
              <w:rPr>
                <w:rFonts w:ascii="Times New Roman" w:eastAsia="Times New Roman" w:hAnsi="Times New Roman" w:cs="Times New Roman"/>
                <w:b/>
                <w:bCs/>
                <w:color w:val="000000"/>
                <w:sz w:val="20"/>
                <w:szCs w:val="20"/>
                <w:lang w:eastAsia="en-GB"/>
              </w:rPr>
              <w:t>S.E.</w:t>
            </w:r>
          </w:p>
        </w:tc>
        <w:tc>
          <w:tcPr>
            <w:tcW w:w="409" w:type="pct"/>
            <w:tcBorders>
              <w:top w:val="nil"/>
              <w:left w:val="nil"/>
              <w:bottom w:val="single" w:sz="18" w:space="0" w:color="auto"/>
              <w:right w:val="nil"/>
            </w:tcBorders>
            <w:shd w:val="clear" w:color="000000" w:fill="FFFFFF"/>
            <w:noWrap/>
            <w:vAlign w:val="center"/>
            <w:hideMark/>
          </w:tcPr>
          <w:p w14:paraId="4E11EEF3"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2121BF">
              <w:rPr>
                <w:rFonts w:ascii="Times New Roman" w:eastAsia="Times New Roman" w:hAnsi="Times New Roman" w:cs="Times New Roman"/>
                <w:b/>
                <w:bCs/>
                <w:color w:val="000000"/>
                <w:sz w:val="20"/>
                <w:szCs w:val="20"/>
                <w:lang w:eastAsia="en-GB"/>
              </w:rPr>
              <w:t>W (0.1 g)</w:t>
            </w:r>
          </w:p>
        </w:tc>
        <w:tc>
          <w:tcPr>
            <w:tcW w:w="284" w:type="pct"/>
            <w:tcBorders>
              <w:top w:val="nil"/>
              <w:left w:val="nil"/>
              <w:bottom w:val="single" w:sz="18" w:space="0" w:color="auto"/>
              <w:right w:val="nil"/>
            </w:tcBorders>
            <w:shd w:val="clear" w:color="000000" w:fill="FFFFFF"/>
            <w:vAlign w:val="center"/>
          </w:tcPr>
          <w:p w14:paraId="2108C38F"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2121BF">
              <w:rPr>
                <w:rFonts w:ascii="Times New Roman" w:eastAsia="Times New Roman" w:hAnsi="Times New Roman" w:cs="Times New Roman"/>
                <w:b/>
                <w:bCs/>
                <w:color w:val="000000"/>
                <w:sz w:val="20"/>
                <w:szCs w:val="20"/>
                <w:lang w:eastAsia="en-GB"/>
              </w:rPr>
              <w:t>S.E.</w:t>
            </w:r>
          </w:p>
        </w:tc>
        <w:tc>
          <w:tcPr>
            <w:tcW w:w="467" w:type="pct"/>
            <w:tcBorders>
              <w:top w:val="nil"/>
              <w:left w:val="nil"/>
              <w:bottom w:val="single" w:sz="18" w:space="0" w:color="auto"/>
              <w:right w:val="nil"/>
            </w:tcBorders>
            <w:shd w:val="clear" w:color="000000" w:fill="FFFFFF"/>
            <w:noWrap/>
            <w:vAlign w:val="center"/>
            <w:hideMark/>
          </w:tcPr>
          <w:p w14:paraId="68431246"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2121BF">
              <w:rPr>
                <w:rFonts w:ascii="Times New Roman" w:eastAsia="Times New Roman" w:hAnsi="Times New Roman" w:cs="Times New Roman"/>
                <w:b/>
                <w:bCs/>
                <w:color w:val="000000"/>
                <w:sz w:val="20"/>
                <w:szCs w:val="20"/>
                <w:lang w:eastAsia="en-GB"/>
              </w:rPr>
              <w:t>GW (0.1 g)</w:t>
            </w:r>
          </w:p>
        </w:tc>
        <w:tc>
          <w:tcPr>
            <w:tcW w:w="246" w:type="pct"/>
            <w:tcBorders>
              <w:top w:val="nil"/>
              <w:left w:val="nil"/>
              <w:bottom w:val="single" w:sz="18" w:space="0" w:color="auto"/>
              <w:right w:val="nil"/>
            </w:tcBorders>
            <w:shd w:val="clear" w:color="000000" w:fill="FFFFFF"/>
            <w:vAlign w:val="center"/>
          </w:tcPr>
          <w:p w14:paraId="7020F2A6"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2121BF">
              <w:rPr>
                <w:rFonts w:ascii="Times New Roman" w:eastAsia="Times New Roman" w:hAnsi="Times New Roman" w:cs="Times New Roman"/>
                <w:b/>
                <w:bCs/>
                <w:color w:val="000000"/>
                <w:sz w:val="20"/>
                <w:szCs w:val="20"/>
                <w:lang w:eastAsia="en-GB"/>
              </w:rPr>
              <w:t>S.E.</w:t>
            </w:r>
          </w:p>
        </w:tc>
        <w:tc>
          <w:tcPr>
            <w:tcW w:w="521" w:type="pct"/>
            <w:tcBorders>
              <w:top w:val="nil"/>
              <w:left w:val="nil"/>
              <w:bottom w:val="single" w:sz="18" w:space="0" w:color="auto"/>
              <w:right w:val="nil"/>
            </w:tcBorders>
            <w:shd w:val="clear" w:color="000000" w:fill="FFFFFF"/>
            <w:noWrap/>
            <w:vAlign w:val="center"/>
            <w:hideMark/>
          </w:tcPr>
          <w:p w14:paraId="3B09C7BC"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2121BF">
              <w:rPr>
                <w:rFonts w:ascii="Times New Roman" w:eastAsia="Times New Roman" w:hAnsi="Times New Roman" w:cs="Times New Roman"/>
                <w:b/>
                <w:bCs/>
                <w:color w:val="000000"/>
                <w:sz w:val="20"/>
                <w:szCs w:val="20"/>
                <w:lang w:eastAsia="en-GB"/>
              </w:rPr>
              <w:t>DGW (0.1 g)</w:t>
            </w:r>
          </w:p>
        </w:tc>
        <w:tc>
          <w:tcPr>
            <w:tcW w:w="246" w:type="pct"/>
            <w:tcBorders>
              <w:top w:val="nil"/>
              <w:left w:val="nil"/>
              <w:bottom w:val="single" w:sz="18" w:space="0" w:color="auto"/>
              <w:right w:val="nil"/>
            </w:tcBorders>
            <w:shd w:val="clear" w:color="000000" w:fill="FFFFFF"/>
            <w:vAlign w:val="center"/>
          </w:tcPr>
          <w:p w14:paraId="014053D6"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2121BF">
              <w:rPr>
                <w:rFonts w:ascii="Times New Roman" w:eastAsia="Times New Roman" w:hAnsi="Times New Roman" w:cs="Times New Roman"/>
                <w:b/>
                <w:bCs/>
                <w:color w:val="000000"/>
                <w:sz w:val="20"/>
                <w:szCs w:val="20"/>
                <w:lang w:eastAsia="en-GB"/>
              </w:rPr>
              <w:t>S.E.</w:t>
            </w:r>
          </w:p>
        </w:tc>
        <w:tc>
          <w:tcPr>
            <w:tcW w:w="505" w:type="pct"/>
            <w:tcBorders>
              <w:top w:val="nil"/>
              <w:left w:val="nil"/>
              <w:bottom w:val="single" w:sz="18" w:space="0" w:color="auto"/>
              <w:right w:val="nil"/>
            </w:tcBorders>
            <w:shd w:val="clear" w:color="000000" w:fill="FFFFFF"/>
            <w:noWrap/>
            <w:vAlign w:val="center"/>
            <w:hideMark/>
          </w:tcPr>
          <w:p w14:paraId="1BDCF8BC"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2121BF">
              <w:rPr>
                <w:rFonts w:ascii="Times New Roman" w:eastAsia="Times New Roman" w:hAnsi="Times New Roman" w:cs="Times New Roman"/>
                <w:b/>
                <w:bCs/>
                <w:color w:val="000000"/>
                <w:sz w:val="20"/>
                <w:szCs w:val="20"/>
                <w:lang w:eastAsia="en-GB"/>
              </w:rPr>
              <w:t>SCW (0.1 g)</w:t>
            </w:r>
          </w:p>
        </w:tc>
        <w:tc>
          <w:tcPr>
            <w:tcW w:w="246" w:type="pct"/>
            <w:tcBorders>
              <w:top w:val="nil"/>
              <w:left w:val="nil"/>
              <w:bottom w:val="single" w:sz="18" w:space="0" w:color="auto"/>
              <w:right w:val="nil"/>
            </w:tcBorders>
            <w:shd w:val="clear" w:color="000000" w:fill="FFFFFF"/>
            <w:vAlign w:val="center"/>
          </w:tcPr>
          <w:p w14:paraId="073EFC6C"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2121BF">
              <w:rPr>
                <w:rFonts w:ascii="Times New Roman" w:eastAsia="Times New Roman" w:hAnsi="Times New Roman" w:cs="Times New Roman"/>
                <w:b/>
                <w:bCs/>
                <w:color w:val="000000"/>
                <w:sz w:val="20"/>
                <w:szCs w:val="20"/>
                <w:lang w:eastAsia="en-GB"/>
              </w:rPr>
              <w:t>S.E.</w:t>
            </w:r>
          </w:p>
        </w:tc>
        <w:tc>
          <w:tcPr>
            <w:tcW w:w="346" w:type="pct"/>
            <w:tcBorders>
              <w:top w:val="nil"/>
              <w:left w:val="nil"/>
              <w:bottom w:val="single" w:sz="18" w:space="0" w:color="auto"/>
              <w:right w:val="nil"/>
            </w:tcBorders>
            <w:shd w:val="clear" w:color="000000" w:fill="FFFFFF"/>
            <w:noWrap/>
            <w:vAlign w:val="center"/>
            <w:hideMark/>
          </w:tcPr>
          <w:p w14:paraId="16667C16"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2121BF">
              <w:rPr>
                <w:rFonts w:ascii="Times New Roman" w:eastAsia="Times New Roman" w:hAnsi="Times New Roman" w:cs="Times New Roman"/>
                <w:b/>
                <w:bCs/>
                <w:color w:val="000000"/>
                <w:sz w:val="20"/>
                <w:szCs w:val="20"/>
                <w:lang w:eastAsia="en-GB"/>
              </w:rPr>
              <w:t>EW (g)</w:t>
            </w:r>
          </w:p>
        </w:tc>
        <w:tc>
          <w:tcPr>
            <w:tcW w:w="321" w:type="pct"/>
            <w:tcBorders>
              <w:top w:val="nil"/>
              <w:left w:val="nil"/>
              <w:bottom w:val="single" w:sz="18" w:space="0" w:color="auto"/>
              <w:right w:val="nil"/>
            </w:tcBorders>
            <w:shd w:val="clear" w:color="000000" w:fill="FFFFFF"/>
            <w:vAlign w:val="center"/>
          </w:tcPr>
          <w:p w14:paraId="74B326B4"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2121BF">
              <w:rPr>
                <w:rFonts w:ascii="Times New Roman" w:eastAsia="Times New Roman" w:hAnsi="Times New Roman" w:cs="Times New Roman"/>
                <w:b/>
                <w:bCs/>
                <w:color w:val="000000"/>
                <w:sz w:val="20"/>
                <w:szCs w:val="20"/>
                <w:lang w:eastAsia="en-GB"/>
              </w:rPr>
              <w:t>S.E.</w:t>
            </w:r>
          </w:p>
        </w:tc>
      </w:tr>
      <w:tr w:rsidR="0054174F" w:rsidRPr="002121BF" w14:paraId="5FBE9BEE" w14:textId="77777777" w:rsidTr="0054174F">
        <w:trPr>
          <w:gridAfter w:val="1"/>
          <w:wAfter w:w="6" w:type="pct"/>
          <w:trHeight w:val="318"/>
        </w:trPr>
        <w:tc>
          <w:tcPr>
            <w:tcW w:w="502" w:type="pct"/>
            <w:tcBorders>
              <w:top w:val="single" w:sz="18" w:space="0" w:color="auto"/>
              <w:left w:val="nil"/>
              <w:bottom w:val="nil"/>
              <w:right w:val="nil"/>
            </w:tcBorders>
            <w:shd w:val="clear" w:color="000000" w:fill="FFFFFF"/>
            <w:noWrap/>
            <w:vAlign w:val="center"/>
            <w:hideMark/>
          </w:tcPr>
          <w:p w14:paraId="21638163" w14:textId="77777777" w:rsidR="00D14821" w:rsidRPr="002121BF" w:rsidRDefault="00D14821" w:rsidP="00293AFF">
            <w:pPr>
              <w:spacing w:after="0" w:line="240" w:lineRule="auto"/>
              <w:ind w:right="-74"/>
              <w:rPr>
                <w:rFonts w:ascii="Times New Roman" w:eastAsia="Times New Roman" w:hAnsi="Times New Roman" w:cs="Times New Roman"/>
                <w:b/>
                <w:bCs/>
                <w:color w:val="000000"/>
                <w:sz w:val="20"/>
                <w:szCs w:val="20"/>
                <w:lang w:eastAsia="en-GB"/>
              </w:rPr>
            </w:pPr>
            <w:r w:rsidRPr="002121BF">
              <w:rPr>
                <w:rFonts w:ascii="Times New Roman" w:eastAsia="Times New Roman" w:hAnsi="Times New Roman" w:cs="Times New Roman"/>
                <w:b/>
                <w:bCs/>
                <w:color w:val="000000"/>
                <w:sz w:val="20"/>
                <w:szCs w:val="20"/>
                <w:lang w:eastAsia="en-GB"/>
              </w:rPr>
              <w:t>2017</w:t>
            </w:r>
          </w:p>
        </w:tc>
        <w:tc>
          <w:tcPr>
            <w:tcW w:w="227" w:type="pct"/>
            <w:tcBorders>
              <w:top w:val="single" w:sz="18" w:space="0" w:color="auto"/>
              <w:left w:val="nil"/>
              <w:bottom w:val="nil"/>
              <w:right w:val="nil"/>
            </w:tcBorders>
            <w:shd w:val="clear" w:color="000000" w:fill="FFFFFF"/>
            <w:vAlign w:val="center"/>
          </w:tcPr>
          <w:p w14:paraId="01678697"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p>
        </w:tc>
        <w:tc>
          <w:tcPr>
            <w:tcW w:w="429" w:type="pct"/>
            <w:tcBorders>
              <w:top w:val="single" w:sz="18" w:space="0" w:color="auto"/>
              <w:left w:val="nil"/>
              <w:bottom w:val="nil"/>
              <w:right w:val="nil"/>
            </w:tcBorders>
            <w:shd w:val="clear" w:color="000000" w:fill="FFFFFF"/>
            <w:noWrap/>
            <w:vAlign w:val="center"/>
            <w:hideMark/>
          </w:tcPr>
          <w:p w14:paraId="7BA2F73D"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p>
        </w:tc>
        <w:tc>
          <w:tcPr>
            <w:tcW w:w="246" w:type="pct"/>
            <w:tcBorders>
              <w:top w:val="single" w:sz="18" w:space="0" w:color="auto"/>
              <w:left w:val="nil"/>
              <w:bottom w:val="nil"/>
              <w:right w:val="nil"/>
            </w:tcBorders>
            <w:shd w:val="clear" w:color="000000" w:fill="FFFFFF"/>
            <w:vAlign w:val="center"/>
          </w:tcPr>
          <w:p w14:paraId="35F3DBB1"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p>
        </w:tc>
        <w:tc>
          <w:tcPr>
            <w:tcW w:w="409" w:type="pct"/>
            <w:tcBorders>
              <w:top w:val="single" w:sz="18" w:space="0" w:color="auto"/>
              <w:left w:val="nil"/>
              <w:bottom w:val="nil"/>
              <w:right w:val="nil"/>
            </w:tcBorders>
            <w:shd w:val="clear" w:color="000000" w:fill="FFFFFF"/>
            <w:noWrap/>
            <w:vAlign w:val="center"/>
            <w:hideMark/>
          </w:tcPr>
          <w:p w14:paraId="673FF655"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p>
        </w:tc>
        <w:tc>
          <w:tcPr>
            <w:tcW w:w="284" w:type="pct"/>
            <w:tcBorders>
              <w:top w:val="single" w:sz="18" w:space="0" w:color="auto"/>
              <w:left w:val="nil"/>
              <w:bottom w:val="nil"/>
              <w:right w:val="nil"/>
            </w:tcBorders>
            <w:shd w:val="clear" w:color="000000" w:fill="FFFFFF"/>
            <w:vAlign w:val="center"/>
          </w:tcPr>
          <w:p w14:paraId="1BD9FD56"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p>
        </w:tc>
        <w:tc>
          <w:tcPr>
            <w:tcW w:w="467" w:type="pct"/>
            <w:tcBorders>
              <w:top w:val="single" w:sz="18" w:space="0" w:color="auto"/>
              <w:left w:val="nil"/>
              <w:bottom w:val="nil"/>
              <w:right w:val="nil"/>
            </w:tcBorders>
            <w:shd w:val="clear" w:color="000000" w:fill="FFFFFF"/>
            <w:noWrap/>
            <w:vAlign w:val="center"/>
            <w:hideMark/>
          </w:tcPr>
          <w:p w14:paraId="14D899A5"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p>
        </w:tc>
        <w:tc>
          <w:tcPr>
            <w:tcW w:w="246" w:type="pct"/>
            <w:tcBorders>
              <w:top w:val="single" w:sz="18" w:space="0" w:color="auto"/>
              <w:left w:val="nil"/>
              <w:bottom w:val="nil"/>
              <w:right w:val="nil"/>
            </w:tcBorders>
            <w:shd w:val="clear" w:color="000000" w:fill="FFFFFF"/>
            <w:vAlign w:val="center"/>
          </w:tcPr>
          <w:p w14:paraId="548B1AC5"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p>
        </w:tc>
        <w:tc>
          <w:tcPr>
            <w:tcW w:w="521" w:type="pct"/>
            <w:tcBorders>
              <w:top w:val="single" w:sz="18" w:space="0" w:color="auto"/>
              <w:left w:val="nil"/>
              <w:bottom w:val="nil"/>
              <w:right w:val="nil"/>
            </w:tcBorders>
            <w:shd w:val="clear" w:color="000000" w:fill="FFFFFF"/>
            <w:noWrap/>
            <w:vAlign w:val="center"/>
            <w:hideMark/>
          </w:tcPr>
          <w:p w14:paraId="778ECA82"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p>
        </w:tc>
        <w:tc>
          <w:tcPr>
            <w:tcW w:w="246" w:type="pct"/>
            <w:tcBorders>
              <w:top w:val="single" w:sz="18" w:space="0" w:color="auto"/>
              <w:left w:val="nil"/>
              <w:bottom w:val="nil"/>
              <w:right w:val="nil"/>
            </w:tcBorders>
            <w:shd w:val="clear" w:color="000000" w:fill="FFFFFF"/>
            <w:vAlign w:val="center"/>
          </w:tcPr>
          <w:p w14:paraId="3BFBE05A"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p>
        </w:tc>
        <w:tc>
          <w:tcPr>
            <w:tcW w:w="505" w:type="pct"/>
            <w:tcBorders>
              <w:top w:val="single" w:sz="18" w:space="0" w:color="auto"/>
              <w:left w:val="nil"/>
              <w:bottom w:val="nil"/>
              <w:right w:val="nil"/>
            </w:tcBorders>
            <w:shd w:val="clear" w:color="000000" w:fill="FFFFFF"/>
            <w:noWrap/>
            <w:vAlign w:val="center"/>
            <w:hideMark/>
          </w:tcPr>
          <w:p w14:paraId="48DAB1BD"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p>
        </w:tc>
        <w:tc>
          <w:tcPr>
            <w:tcW w:w="246" w:type="pct"/>
            <w:tcBorders>
              <w:top w:val="single" w:sz="18" w:space="0" w:color="auto"/>
              <w:left w:val="nil"/>
              <w:bottom w:val="nil"/>
              <w:right w:val="nil"/>
            </w:tcBorders>
            <w:shd w:val="clear" w:color="000000" w:fill="FFFFFF"/>
            <w:vAlign w:val="center"/>
          </w:tcPr>
          <w:p w14:paraId="08E17FB9"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p>
        </w:tc>
        <w:tc>
          <w:tcPr>
            <w:tcW w:w="346" w:type="pct"/>
            <w:tcBorders>
              <w:top w:val="single" w:sz="18" w:space="0" w:color="auto"/>
              <w:left w:val="nil"/>
              <w:bottom w:val="nil"/>
              <w:right w:val="nil"/>
            </w:tcBorders>
            <w:shd w:val="clear" w:color="000000" w:fill="FFFFFF"/>
            <w:noWrap/>
            <w:vAlign w:val="center"/>
            <w:hideMark/>
          </w:tcPr>
          <w:p w14:paraId="4DED8A70"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p>
        </w:tc>
        <w:tc>
          <w:tcPr>
            <w:tcW w:w="321" w:type="pct"/>
            <w:tcBorders>
              <w:top w:val="single" w:sz="18" w:space="0" w:color="auto"/>
              <w:left w:val="nil"/>
              <w:bottom w:val="nil"/>
              <w:right w:val="nil"/>
            </w:tcBorders>
            <w:shd w:val="clear" w:color="000000" w:fill="FFFFFF"/>
            <w:vAlign w:val="center"/>
          </w:tcPr>
          <w:p w14:paraId="2CE4C74D" w14:textId="77777777" w:rsidR="00D14821" w:rsidRPr="002121BF"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p>
        </w:tc>
      </w:tr>
      <w:tr w:rsidR="0054174F" w:rsidRPr="002121BF" w14:paraId="1DEA10A4" w14:textId="77777777" w:rsidTr="0054174F">
        <w:trPr>
          <w:gridAfter w:val="1"/>
          <w:wAfter w:w="6" w:type="pct"/>
          <w:trHeight w:val="318"/>
        </w:trPr>
        <w:tc>
          <w:tcPr>
            <w:tcW w:w="502" w:type="pct"/>
            <w:tcBorders>
              <w:top w:val="nil"/>
              <w:left w:val="nil"/>
              <w:bottom w:val="nil"/>
              <w:right w:val="nil"/>
            </w:tcBorders>
            <w:shd w:val="clear" w:color="000000" w:fill="FFFFFF"/>
            <w:noWrap/>
            <w:vAlign w:val="center"/>
            <w:hideMark/>
          </w:tcPr>
          <w:p w14:paraId="2E70D3D3" w14:textId="379E661B" w:rsidR="00D14821" w:rsidRPr="002121BF"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2121BF">
              <w:rPr>
                <w:rFonts w:ascii="Times New Roman" w:eastAsia="Times New Roman" w:hAnsi="Times New Roman" w:cs="Times New Roman"/>
                <w:b/>
                <w:bCs/>
                <w:color w:val="000000"/>
                <w:sz w:val="20"/>
                <w:szCs w:val="20"/>
                <w:lang w:eastAsia="en-GB"/>
              </w:rPr>
              <w:t>June</w:t>
            </w:r>
          </w:p>
        </w:tc>
        <w:tc>
          <w:tcPr>
            <w:tcW w:w="227" w:type="pct"/>
            <w:tcBorders>
              <w:top w:val="nil"/>
              <w:left w:val="nil"/>
              <w:bottom w:val="nil"/>
              <w:right w:val="nil"/>
            </w:tcBorders>
            <w:shd w:val="clear" w:color="000000" w:fill="FFFFFF"/>
            <w:vAlign w:val="center"/>
          </w:tcPr>
          <w:p w14:paraId="397B21BD"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54</w:t>
            </w:r>
          </w:p>
        </w:tc>
        <w:tc>
          <w:tcPr>
            <w:tcW w:w="429" w:type="pct"/>
            <w:tcBorders>
              <w:top w:val="nil"/>
              <w:left w:val="nil"/>
              <w:bottom w:val="nil"/>
              <w:right w:val="nil"/>
            </w:tcBorders>
            <w:shd w:val="clear" w:color="000000" w:fill="FFFFFF"/>
            <w:noWrap/>
            <w:vAlign w:val="center"/>
            <w:hideMark/>
          </w:tcPr>
          <w:p w14:paraId="43CA3291"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114.22</w:t>
            </w:r>
          </w:p>
        </w:tc>
        <w:tc>
          <w:tcPr>
            <w:tcW w:w="246" w:type="pct"/>
            <w:tcBorders>
              <w:top w:val="nil"/>
              <w:left w:val="nil"/>
              <w:bottom w:val="nil"/>
              <w:right w:val="nil"/>
            </w:tcBorders>
            <w:shd w:val="clear" w:color="000000" w:fill="FFFFFF"/>
            <w:vAlign w:val="center"/>
          </w:tcPr>
          <w:p w14:paraId="3F02B586"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3.01</w:t>
            </w:r>
          </w:p>
        </w:tc>
        <w:tc>
          <w:tcPr>
            <w:tcW w:w="409" w:type="pct"/>
            <w:tcBorders>
              <w:top w:val="nil"/>
              <w:left w:val="nil"/>
              <w:bottom w:val="nil"/>
              <w:right w:val="nil"/>
            </w:tcBorders>
            <w:shd w:val="clear" w:color="000000" w:fill="FFFFFF"/>
            <w:noWrap/>
            <w:vAlign w:val="center"/>
            <w:hideMark/>
          </w:tcPr>
          <w:p w14:paraId="65FAAF24"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222.22</w:t>
            </w:r>
          </w:p>
        </w:tc>
        <w:tc>
          <w:tcPr>
            <w:tcW w:w="284" w:type="pct"/>
            <w:tcBorders>
              <w:top w:val="nil"/>
              <w:left w:val="nil"/>
              <w:bottom w:val="nil"/>
              <w:right w:val="nil"/>
            </w:tcBorders>
            <w:shd w:val="clear" w:color="000000" w:fill="FFFFFF"/>
            <w:vAlign w:val="center"/>
          </w:tcPr>
          <w:p w14:paraId="5D1DF3A2"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21.41</w:t>
            </w:r>
          </w:p>
        </w:tc>
        <w:tc>
          <w:tcPr>
            <w:tcW w:w="467" w:type="pct"/>
            <w:tcBorders>
              <w:top w:val="nil"/>
              <w:left w:val="nil"/>
              <w:bottom w:val="nil"/>
              <w:right w:val="nil"/>
            </w:tcBorders>
            <w:shd w:val="clear" w:color="000000" w:fill="FFFFFF"/>
            <w:noWrap/>
            <w:vAlign w:val="center"/>
            <w:hideMark/>
          </w:tcPr>
          <w:p w14:paraId="61187BD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0.67</w:t>
            </w:r>
          </w:p>
        </w:tc>
        <w:tc>
          <w:tcPr>
            <w:tcW w:w="246" w:type="pct"/>
            <w:tcBorders>
              <w:top w:val="nil"/>
              <w:left w:val="nil"/>
              <w:bottom w:val="nil"/>
              <w:right w:val="nil"/>
            </w:tcBorders>
            <w:shd w:val="clear" w:color="000000" w:fill="FFFFFF"/>
            <w:vAlign w:val="center"/>
          </w:tcPr>
          <w:p w14:paraId="03540030"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0.66</w:t>
            </w:r>
          </w:p>
        </w:tc>
        <w:tc>
          <w:tcPr>
            <w:tcW w:w="521" w:type="pct"/>
            <w:tcBorders>
              <w:top w:val="nil"/>
              <w:left w:val="nil"/>
              <w:bottom w:val="nil"/>
              <w:right w:val="nil"/>
            </w:tcBorders>
            <w:shd w:val="clear" w:color="000000" w:fill="FFFFFF"/>
            <w:noWrap/>
            <w:vAlign w:val="center"/>
            <w:hideMark/>
          </w:tcPr>
          <w:p w14:paraId="4897E86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246" w:type="pct"/>
            <w:tcBorders>
              <w:top w:val="nil"/>
              <w:left w:val="nil"/>
              <w:bottom w:val="nil"/>
              <w:right w:val="nil"/>
            </w:tcBorders>
            <w:shd w:val="clear" w:color="000000" w:fill="FFFFFF"/>
            <w:vAlign w:val="center"/>
          </w:tcPr>
          <w:p w14:paraId="06BCD09C"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505" w:type="pct"/>
            <w:tcBorders>
              <w:top w:val="nil"/>
              <w:left w:val="nil"/>
              <w:bottom w:val="nil"/>
              <w:right w:val="nil"/>
            </w:tcBorders>
            <w:shd w:val="clear" w:color="000000" w:fill="FFFFFF"/>
            <w:noWrap/>
            <w:vAlign w:val="center"/>
            <w:hideMark/>
          </w:tcPr>
          <w:p w14:paraId="149B927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246" w:type="pct"/>
            <w:tcBorders>
              <w:top w:val="nil"/>
              <w:left w:val="nil"/>
              <w:bottom w:val="nil"/>
              <w:right w:val="nil"/>
            </w:tcBorders>
            <w:shd w:val="clear" w:color="000000" w:fill="FFFFFF"/>
            <w:vAlign w:val="center"/>
          </w:tcPr>
          <w:p w14:paraId="2F4EB600"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346" w:type="pct"/>
            <w:tcBorders>
              <w:top w:val="nil"/>
              <w:left w:val="nil"/>
              <w:bottom w:val="nil"/>
              <w:right w:val="nil"/>
            </w:tcBorders>
            <w:shd w:val="clear" w:color="000000" w:fill="FFFFFF"/>
            <w:noWrap/>
            <w:vAlign w:val="center"/>
            <w:hideMark/>
          </w:tcPr>
          <w:p w14:paraId="79A8DE83"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321" w:type="pct"/>
            <w:tcBorders>
              <w:top w:val="nil"/>
              <w:left w:val="nil"/>
              <w:bottom w:val="nil"/>
              <w:right w:val="nil"/>
            </w:tcBorders>
            <w:shd w:val="clear" w:color="000000" w:fill="FFFFFF"/>
            <w:vAlign w:val="center"/>
          </w:tcPr>
          <w:p w14:paraId="5E6D307D"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r>
      <w:tr w:rsidR="0054174F" w:rsidRPr="002121BF" w14:paraId="750A3D9F" w14:textId="77777777" w:rsidTr="0054174F">
        <w:trPr>
          <w:gridAfter w:val="1"/>
          <w:wAfter w:w="6" w:type="pct"/>
          <w:trHeight w:val="318"/>
        </w:trPr>
        <w:tc>
          <w:tcPr>
            <w:tcW w:w="502" w:type="pct"/>
            <w:tcBorders>
              <w:top w:val="nil"/>
              <w:left w:val="nil"/>
              <w:bottom w:val="nil"/>
              <w:right w:val="nil"/>
            </w:tcBorders>
            <w:shd w:val="clear" w:color="000000" w:fill="FFFFFF"/>
            <w:noWrap/>
            <w:vAlign w:val="center"/>
            <w:hideMark/>
          </w:tcPr>
          <w:p w14:paraId="378D2644" w14:textId="77777777" w:rsidR="00D14821" w:rsidRPr="002121BF" w:rsidRDefault="00D14821" w:rsidP="00293AFF">
            <w:pPr>
              <w:spacing w:after="0" w:line="240" w:lineRule="auto"/>
              <w:ind w:right="-74"/>
              <w:rPr>
                <w:rFonts w:ascii="Times New Roman" w:eastAsia="Times New Roman" w:hAnsi="Times New Roman" w:cs="Times New Roman"/>
                <w:b/>
                <w:bCs/>
                <w:color w:val="000000"/>
                <w:sz w:val="20"/>
                <w:szCs w:val="20"/>
                <w:lang w:eastAsia="en-GB"/>
              </w:rPr>
            </w:pPr>
            <w:r w:rsidRPr="002121BF">
              <w:rPr>
                <w:rFonts w:ascii="Times New Roman" w:eastAsia="Times New Roman" w:hAnsi="Times New Roman" w:cs="Times New Roman"/>
                <w:b/>
                <w:bCs/>
                <w:color w:val="000000"/>
                <w:sz w:val="20"/>
                <w:szCs w:val="20"/>
                <w:lang w:eastAsia="en-GB"/>
              </w:rPr>
              <w:t>2018</w:t>
            </w:r>
          </w:p>
        </w:tc>
        <w:tc>
          <w:tcPr>
            <w:tcW w:w="227" w:type="pct"/>
            <w:tcBorders>
              <w:top w:val="nil"/>
              <w:left w:val="nil"/>
              <w:bottom w:val="nil"/>
              <w:right w:val="nil"/>
            </w:tcBorders>
            <w:shd w:val="clear" w:color="000000" w:fill="FFFFFF"/>
            <w:vAlign w:val="center"/>
          </w:tcPr>
          <w:p w14:paraId="3D01CB81"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429" w:type="pct"/>
            <w:tcBorders>
              <w:top w:val="nil"/>
              <w:left w:val="nil"/>
              <w:bottom w:val="nil"/>
              <w:right w:val="nil"/>
            </w:tcBorders>
            <w:shd w:val="clear" w:color="000000" w:fill="FFFFFF"/>
            <w:noWrap/>
            <w:vAlign w:val="center"/>
            <w:hideMark/>
          </w:tcPr>
          <w:p w14:paraId="08E8F4AD"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246" w:type="pct"/>
            <w:tcBorders>
              <w:top w:val="nil"/>
              <w:left w:val="nil"/>
              <w:bottom w:val="nil"/>
              <w:right w:val="nil"/>
            </w:tcBorders>
            <w:shd w:val="clear" w:color="000000" w:fill="FFFFFF"/>
            <w:vAlign w:val="center"/>
          </w:tcPr>
          <w:p w14:paraId="6BFF3808"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409" w:type="pct"/>
            <w:tcBorders>
              <w:top w:val="nil"/>
              <w:left w:val="nil"/>
              <w:bottom w:val="nil"/>
              <w:right w:val="nil"/>
            </w:tcBorders>
            <w:shd w:val="clear" w:color="000000" w:fill="FFFFFF"/>
            <w:noWrap/>
            <w:vAlign w:val="center"/>
            <w:hideMark/>
          </w:tcPr>
          <w:p w14:paraId="39158B09"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284" w:type="pct"/>
            <w:tcBorders>
              <w:top w:val="nil"/>
              <w:left w:val="nil"/>
              <w:bottom w:val="nil"/>
              <w:right w:val="nil"/>
            </w:tcBorders>
            <w:shd w:val="clear" w:color="000000" w:fill="FFFFFF"/>
            <w:vAlign w:val="center"/>
          </w:tcPr>
          <w:p w14:paraId="0A83A320"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467" w:type="pct"/>
            <w:tcBorders>
              <w:top w:val="nil"/>
              <w:left w:val="nil"/>
              <w:bottom w:val="nil"/>
              <w:right w:val="nil"/>
            </w:tcBorders>
            <w:shd w:val="clear" w:color="000000" w:fill="FFFFFF"/>
            <w:noWrap/>
            <w:vAlign w:val="center"/>
            <w:hideMark/>
          </w:tcPr>
          <w:p w14:paraId="7715C7B5"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246" w:type="pct"/>
            <w:tcBorders>
              <w:top w:val="nil"/>
              <w:left w:val="nil"/>
              <w:bottom w:val="nil"/>
              <w:right w:val="nil"/>
            </w:tcBorders>
            <w:shd w:val="clear" w:color="000000" w:fill="FFFFFF"/>
            <w:vAlign w:val="center"/>
          </w:tcPr>
          <w:p w14:paraId="199B56BA"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521" w:type="pct"/>
            <w:tcBorders>
              <w:top w:val="nil"/>
              <w:left w:val="nil"/>
              <w:bottom w:val="nil"/>
              <w:right w:val="nil"/>
            </w:tcBorders>
            <w:shd w:val="clear" w:color="000000" w:fill="FFFFFF"/>
            <w:noWrap/>
            <w:vAlign w:val="center"/>
            <w:hideMark/>
          </w:tcPr>
          <w:p w14:paraId="775AEDAA"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246" w:type="pct"/>
            <w:tcBorders>
              <w:top w:val="nil"/>
              <w:left w:val="nil"/>
              <w:bottom w:val="nil"/>
              <w:right w:val="nil"/>
            </w:tcBorders>
            <w:shd w:val="clear" w:color="000000" w:fill="FFFFFF"/>
            <w:vAlign w:val="center"/>
          </w:tcPr>
          <w:p w14:paraId="765C99A0"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505" w:type="pct"/>
            <w:tcBorders>
              <w:top w:val="nil"/>
              <w:left w:val="nil"/>
              <w:bottom w:val="nil"/>
              <w:right w:val="nil"/>
            </w:tcBorders>
            <w:shd w:val="clear" w:color="000000" w:fill="FFFFFF"/>
            <w:noWrap/>
            <w:vAlign w:val="center"/>
            <w:hideMark/>
          </w:tcPr>
          <w:p w14:paraId="597E8D8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246" w:type="pct"/>
            <w:tcBorders>
              <w:top w:val="nil"/>
              <w:left w:val="nil"/>
              <w:bottom w:val="nil"/>
              <w:right w:val="nil"/>
            </w:tcBorders>
            <w:shd w:val="clear" w:color="000000" w:fill="FFFFFF"/>
            <w:vAlign w:val="center"/>
          </w:tcPr>
          <w:p w14:paraId="67085E5D"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346" w:type="pct"/>
            <w:tcBorders>
              <w:top w:val="nil"/>
              <w:left w:val="nil"/>
              <w:bottom w:val="nil"/>
              <w:right w:val="nil"/>
            </w:tcBorders>
            <w:shd w:val="clear" w:color="000000" w:fill="FFFFFF"/>
            <w:noWrap/>
            <w:vAlign w:val="center"/>
            <w:hideMark/>
          </w:tcPr>
          <w:p w14:paraId="47190C52"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321" w:type="pct"/>
            <w:tcBorders>
              <w:top w:val="nil"/>
              <w:left w:val="nil"/>
              <w:bottom w:val="nil"/>
              <w:right w:val="nil"/>
            </w:tcBorders>
            <w:shd w:val="clear" w:color="000000" w:fill="FFFFFF"/>
            <w:vAlign w:val="center"/>
          </w:tcPr>
          <w:p w14:paraId="26FA8D44"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r>
      <w:tr w:rsidR="0054174F" w:rsidRPr="002121BF" w14:paraId="64BCDC4F" w14:textId="77777777" w:rsidTr="0054174F">
        <w:trPr>
          <w:gridAfter w:val="1"/>
          <w:wAfter w:w="6" w:type="pct"/>
          <w:trHeight w:val="318"/>
        </w:trPr>
        <w:tc>
          <w:tcPr>
            <w:tcW w:w="502" w:type="pct"/>
            <w:tcBorders>
              <w:top w:val="nil"/>
              <w:left w:val="nil"/>
              <w:bottom w:val="nil"/>
              <w:right w:val="nil"/>
            </w:tcBorders>
            <w:shd w:val="clear" w:color="000000" w:fill="FFFFFF"/>
            <w:noWrap/>
            <w:vAlign w:val="center"/>
            <w:hideMark/>
          </w:tcPr>
          <w:p w14:paraId="24EAE763" w14:textId="24EDE747" w:rsidR="00D14821" w:rsidRPr="002121BF"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2121BF">
              <w:rPr>
                <w:rFonts w:ascii="Times New Roman" w:eastAsia="Times New Roman" w:hAnsi="Times New Roman" w:cs="Times New Roman"/>
                <w:b/>
                <w:bCs/>
                <w:color w:val="000000"/>
                <w:sz w:val="20"/>
                <w:szCs w:val="20"/>
                <w:lang w:eastAsia="en-GB"/>
              </w:rPr>
              <w:t>January</w:t>
            </w:r>
          </w:p>
        </w:tc>
        <w:tc>
          <w:tcPr>
            <w:tcW w:w="227" w:type="pct"/>
            <w:tcBorders>
              <w:top w:val="nil"/>
              <w:left w:val="nil"/>
              <w:bottom w:val="nil"/>
              <w:right w:val="nil"/>
            </w:tcBorders>
            <w:shd w:val="clear" w:color="000000" w:fill="FFFFFF"/>
            <w:vAlign w:val="center"/>
          </w:tcPr>
          <w:p w14:paraId="62BB86B9"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30</w:t>
            </w:r>
          </w:p>
        </w:tc>
        <w:tc>
          <w:tcPr>
            <w:tcW w:w="429" w:type="pct"/>
            <w:tcBorders>
              <w:top w:val="nil"/>
              <w:left w:val="nil"/>
              <w:bottom w:val="nil"/>
              <w:right w:val="nil"/>
            </w:tcBorders>
            <w:shd w:val="clear" w:color="000000" w:fill="FFFFFF"/>
            <w:noWrap/>
            <w:vAlign w:val="center"/>
            <w:hideMark/>
          </w:tcPr>
          <w:p w14:paraId="4F2C452B"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102.67</w:t>
            </w:r>
          </w:p>
        </w:tc>
        <w:tc>
          <w:tcPr>
            <w:tcW w:w="246" w:type="pct"/>
            <w:tcBorders>
              <w:top w:val="nil"/>
              <w:left w:val="nil"/>
              <w:bottom w:val="nil"/>
              <w:right w:val="nil"/>
            </w:tcBorders>
            <w:shd w:val="clear" w:color="000000" w:fill="FFFFFF"/>
            <w:vAlign w:val="center"/>
          </w:tcPr>
          <w:p w14:paraId="706653EA"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4.66</w:t>
            </w:r>
          </w:p>
        </w:tc>
        <w:tc>
          <w:tcPr>
            <w:tcW w:w="409" w:type="pct"/>
            <w:tcBorders>
              <w:top w:val="nil"/>
              <w:left w:val="nil"/>
              <w:bottom w:val="nil"/>
              <w:right w:val="nil"/>
            </w:tcBorders>
            <w:shd w:val="clear" w:color="000000" w:fill="FFFFFF"/>
            <w:noWrap/>
            <w:vAlign w:val="center"/>
            <w:hideMark/>
          </w:tcPr>
          <w:p w14:paraId="20AE3B49"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165.47</w:t>
            </w:r>
          </w:p>
        </w:tc>
        <w:tc>
          <w:tcPr>
            <w:tcW w:w="284" w:type="pct"/>
            <w:tcBorders>
              <w:top w:val="nil"/>
              <w:left w:val="nil"/>
              <w:bottom w:val="nil"/>
              <w:right w:val="nil"/>
            </w:tcBorders>
            <w:shd w:val="clear" w:color="000000" w:fill="FFFFFF"/>
            <w:vAlign w:val="center"/>
          </w:tcPr>
          <w:p w14:paraId="57251BFC"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23.35</w:t>
            </w:r>
          </w:p>
        </w:tc>
        <w:tc>
          <w:tcPr>
            <w:tcW w:w="467" w:type="pct"/>
            <w:tcBorders>
              <w:top w:val="nil"/>
              <w:left w:val="nil"/>
              <w:bottom w:val="nil"/>
              <w:right w:val="nil"/>
            </w:tcBorders>
            <w:shd w:val="clear" w:color="000000" w:fill="FFFFFF"/>
            <w:noWrap/>
            <w:vAlign w:val="center"/>
            <w:hideMark/>
          </w:tcPr>
          <w:p w14:paraId="45AF82CA"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1.97</w:t>
            </w:r>
          </w:p>
        </w:tc>
        <w:tc>
          <w:tcPr>
            <w:tcW w:w="246" w:type="pct"/>
            <w:tcBorders>
              <w:top w:val="nil"/>
              <w:left w:val="nil"/>
              <w:bottom w:val="nil"/>
              <w:right w:val="nil"/>
            </w:tcBorders>
            <w:shd w:val="clear" w:color="000000" w:fill="FFFFFF"/>
            <w:vAlign w:val="center"/>
          </w:tcPr>
          <w:p w14:paraId="79395CF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0.39</w:t>
            </w:r>
          </w:p>
        </w:tc>
        <w:tc>
          <w:tcPr>
            <w:tcW w:w="521" w:type="pct"/>
            <w:tcBorders>
              <w:top w:val="nil"/>
              <w:left w:val="nil"/>
              <w:bottom w:val="nil"/>
              <w:right w:val="nil"/>
            </w:tcBorders>
            <w:shd w:val="clear" w:color="000000" w:fill="FFFFFF"/>
            <w:noWrap/>
            <w:vAlign w:val="center"/>
            <w:hideMark/>
          </w:tcPr>
          <w:p w14:paraId="28B06AEA"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6.44</w:t>
            </w:r>
          </w:p>
        </w:tc>
        <w:tc>
          <w:tcPr>
            <w:tcW w:w="246" w:type="pct"/>
            <w:tcBorders>
              <w:top w:val="nil"/>
              <w:left w:val="nil"/>
              <w:bottom w:val="nil"/>
              <w:right w:val="nil"/>
            </w:tcBorders>
            <w:shd w:val="clear" w:color="000000" w:fill="FFFFFF"/>
            <w:vAlign w:val="center"/>
          </w:tcPr>
          <w:p w14:paraId="13025E2A"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1.12</w:t>
            </w:r>
          </w:p>
        </w:tc>
        <w:tc>
          <w:tcPr>
            <w:tcW w:w="505" w:type="pct"/>
            <w:tcBorders>
              <w:top w:val="nil"/>
              <w:left w:val="nil"/>
              <w:bottom w:val="nil"/>
              <w:right w:val="nil"/>
            </w:tcBorders>
            <w:shd w:val="clear" w:color="000000" w:fill="FFFFFF"/>
            <w:noWrap/>
            <w:vAlign w:val="center"/>
            <w:hideMark/>
          </w:tcPr>
          <w:p w14:paraId="5CE32BDA"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1.98</w:t>
            </w:r>
          </w:p>
        </w:tc>
        <w:tc>
          <w:tcPr>
            <w:tcW w:w="246" w:type="pct"/>
            <w:tcBorders>
              <w:top w:val="nil"/>
              <w:left w:val="nil"/>
              <w:bottom w:val="nil"/>
              <w:right w:val="nil"/>
            </w:tcBorders>
            <w:shd w:val="clear" w:color="000000" w:fill="FFFFFF"/>
            <w:vAlign w:val="center"/>
          </w:tcPr>
          <w:p w14:paraId="121625B0"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0.43</w:t>
            </w:r>
          </w:p>
        </w:tc>
        <w:tc>
          <w:tcPr>
            <w:tcW w:w="346" w:type="pct"/>
            <w:tcBorders>
              <w:top w:val="nil"/>
              <w:left w:val="nil"/>
              <w:bottom w:val="nil"/>
              <w:right w:val="nil"/>
            </w:tcBorders>
            <w:shd w:val="clear" w:color="000000" w:fill="FFFFFF"/>
            <w:noWrap/>
            <w:vAlign w:val="center"/>
            <w:hideMark/>
          </w:tcPr>
          <w:p w14:paraId="76B07C18"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 xml:space="preserve">435.10 </w:t>
            </w:r>
          </w:p>
        </w:tc>
        <w:tc>
          <w:tcPr>
            <w:tcW w:w="321" w:type="pct"/>
            <w:tcBorders>
              <w:top w:val="nil"/>
              <w:left w:val="nil"/>
              <w:bottom w:val="nil"/>
              <w:right w:val="nil"/>
            </w:tcBorders>
            <w:shd w:val="clear" w:color="000000" w:fill="FFFFFF"/>
            <w:vAlign w:val="center"/>
          </w:tcPr>
          <w:p w14:paraId="6B95968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284.06</w:t>
            </w:r>
          </w:p>
        </w:tc>
      </w:tr>
      <w:tr w:rsidR="0054174F" w:rsidRPr="002121BF" w14:paraId="31520014" w14:textId="77777777" w:rsidTr="0054174F">
        <w:trPr>
          <w:gridAfter w:val="1"/>
          <w:wAfter w:w="6" w:type="pct"/>
          <w:trHeight w:val="318"/>
        </w:trPr>
        <w:tc>
          <w:tcPr>
            <w:tcW w:w="502" w:type="pct"/>
            <w:tcBorders>
              <w:top w:val="nil"/>
              <w:left w:val="nil"/>
              <w:bottom w:val="nil"/>
              <w:right w:val="nil"/>
            </w:tcBorders>
            <w:shd w:val="clear" w:color="000000" w:fill="FFFFFF"/>
            <w:noWrap/>
            <w:vAlign w:val="center"/>
            <w:hideMark/>
          </w:tcPr>
          <w:p w14:paraId="3C5CBB1C" w14:textId="67608540" w:rsidR="00D14821" w:rsidRPr="002121BF"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2121BF">
              <w:rPr>
                <w:rFonts w:ascii="Times New Roman" w:eastAsia="Times New Roman" w:hAnsi="Times New Roman" w:cs="Times New Roman"/>
                <w:b/>
                <w:bCs/>
                <w:color w:val="000000"/>
                <w:sz w:val="20"/>
                <w:szCs w:val="20"/>
                <w:lang w:eastAsia="en-GB"/>
              </w:rPr>
              <w:t>February</w:t>
            </w:r>
          </w:p>
        </w:tc>
        <w:tc>
          <w:tcPr>
            <w:tcW w:w="227" w:type="pct"/>
            <w:tcBorders>
              <w:top w:val="nil"/>
              <w:left w:val="nil"/>
              <w:bottom w:val="nil"/>
              <w:right w:val="nil"/>
            </w:tcBorders>
            <w:shd w:val="clear" w:color="000000" w:fill="FFFFFF"/>
            <w:vAlign w:val="center"/>
          </w:tcPr>
          <w:p w14:paraId="4C82F70A"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29</w:t>
            </w:r>
          </w:p>
        </w:tc>
        <w:tc>
          <w:tcPr>
            <w:tcW w:w="429" w:type="pct"/>
            <w:tcBorders>
              <w:top w:val="nil"/>
              <w:left w:val="nil"/>
              <w:bottom w:val="nil"/>
              <w:right w:val="nil"/>
            </w:tcBorders>
            <w:shd w:val="clear" w:color="000000" w:fill="FFFFFF"/>
            <w:noWrap/>
            <w:vAlign w:val="center"/>
            <w:hideMark/>
          </w:tcPr>
          <w:p w14:paraId="574C1A9D"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108.07</w:t>
            </w:r>
          </w:p>
        </w:tc>
        <w:tc>
          <w:tcPr>
            <w:tcW w:w="246" w:type="pct"/>
            <w:tcBorders>
              <w:top w:val="nil"/>
              <w:left w:val="nil"/>
              <w:bottom w:val="nil"/>
              <w:right w:val="nil"/>
            </w:tcBorders>
            <w:shd w:val="clear" w:color="000000" w:fill="FFFFFF"/>
            <w:vAlign w:val="center"/>
          </w:tcPr>
          <w:p w14:paraId="1DA5ED0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2.39</w:t>
            </w:r>
          </w:p>
        </w:tc>
        <w:tc>
          <w:tcPr>
            <w:tcW w:w="409" w:type="pct"/>
            <w:tcBorders>
              <w:top w:val="nil"/>
              <w:left w:val="nil"/>
              <w:bottom w:val="nil"/>
              <w:right w:val="nil"/>
            </w:tcBorders>
            <w:shd w:val="clear" w:color="000000" w:fill="FFFFFF"/>
            <w:noWrap/>
            <w:vAlign w:val="center"/>
            <w:hideMark/>
          </w:tcPr>
          <w:p w14:paraId="0182DFEB"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174.85</w:t>
            </w:r>
          </w:p>
        </w:tc>
        <w:tc>
          <w:tcPr>
            <w:tcW w:w="284" w:type="pct"/>
            <w:tcBorders>
              <w:top w:val="nil"/>
              <w:left w:val="nil"/>
              <w:bottom w:val="nil"/>
              <w:right w:val="nil"/>
            </w:tcBorders>
            <w:shd w:val="clear" w:color="000000" w:fill="FFFFFF"/>
            <w:vAlign w:val="center"/>
          </w:tcPr>
          <w:p w14:paraId="14D4DA98"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9.24</w:t>
            </w:r>
          </w:p>
        </w:tc>
        <w:tc>
          <w:tcPr>
            <w:tcW w:w="467" w:type="pct"/>
            <w:tcBorders>
              <w:top w:val="nil"/>
              <w:left w:val="nil"/>
              <w:bottom w:val="nil"/>
              <w:right w:val="nil"/>
            </w:tcBorders>
            <w:shd w:val="clear" w:color="000000" w:fill="FFFFFF"/>
            <w:noWrap/>
            <w:vAlign w:val="center"/>
            <w:hideMark/>
          </w:tcPr>
          <w:p w14:paraId="44D2B0BE"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3.52</w:t>
            </w:r>
          </w:p>
        </w:tc>
        <w:tc>
          <w:tcPr>
            <w:tcW w:w="246" w:type="pct"/>
            <w:tcBorders>
              <w:top w:val="nil"/>
              <w:left w:val="nil"/>
              <w:bottom w:val="nil"/>
              <w:right w:val="nil"/>
            </w:tcBorders>
            <w:shd w:val="clear" w:color="000000" w:fill="FFFFFF"/>
            <w:vAlign w:val="center"/>
          </w:tcPr>
          <w:p w14:paraId="61D33EDA"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0.46</w:t>
            </w:r>
          </w:p>
        </w:tc>
        <w:tc>
          <w:tcPr>
            <w:tcW w:w="521" w:type="pct"/>
            <w:tcBorders>
              <w:top w:val="nil"/>
              <w:left w:val="nil"/>
              <w:bottom w:val="nil"/>
              <w:right w:val="nil"/>
            </w:tcBorders>
            <w:shd w:val="clear" w:color="000000" w:fill="FFFFFF"/>
            <w:noWrap/>
            <w:vAlign w:val="center"/>
            <w:hideMark/>
          </w:tcPr>
          <w:p w14:paraId="001F20D8"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5.63</w:t>
            </w:r>
          </w:p>
        </w:tc>
        <w:tc>
          <w:tcPr>
            <w:tcW w:w="246" w:type="pct"/>
            <w:tcBorders>
              <w:top w:val="nil"/>
              <w:left w:val="nil"/>
              <w:bottom w:val="nil"/>
              <w:right w:val="nil"/>
            </w:tcBorders>
            <w:shd w:val="clear" w:color="000000" w:fill="FFFFFF"/>
            <w:vAlign w:val="center"/>
          </w:tcPr>
          <w:p w14:paraId="453BA44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0.42</w:t>
            </w:r>
          </w:p>
        </w:tc>
        <w:tc>
          <w:tcPr>
            <w:tcW w:w="505" w:type="pct"/>
            <w:tcBorders>
              <w:top w:val="nil"/>
              <w:left w:val="nil"/>
              <w:bottom w:val="nil"/>
              <w:right w:val="nil"/>
            </w:tcBorders>
            <w:shd w:val="clear" w:color="000000" w:fill="FFFFFF"/>
            <w:noWrap/>
            <w:vAlign w:val="center"/>
            <w:hideMark/>
          </w:tcPr>
          <w:p w14:paraId="1C1B3A21"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1.74</w:t>
            </w:r>
          </w:p>
        </w:tc>
        <w:tc>
          <w:tcPr>
            <w:tcW w:w="246" w:type="pct"/>
            <w:tcBorders>
              <w:top w:val="nil"/>
              <w:left w:val="nil"/>
              <w:bottom w:val="nil"/>
              <w:right w:val="nil"/>
            </w:tcBorders>
            <w:shd w:val="clear" w:color="000000" w:fill="FFFFFF"/>
            <w:vAlign w:val="center"/>
          </w:tcPr>
          <w:p w14:paraId="5B91B42A"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0.20</w:t>
            </w:r>
          </w:p>
        </w:tc>
        <w:tc>
          <w:tcPr>
            <w:tcW w:w="346" w:type="pct"/>
            <w:tcBorders>
              <w:top w:val="nil"/>
              <w:left w:val="nil"/>
              <w:bottom w:val="nil"/>
              <w:right w:val="nil"/>
            </w:tcBorders>
            <w:shd w:val="clear" w:color="000000" w:fill="FFFFFF"/>
            <w:noWrap/>
            <w:vAlign w:val="center"/>
            <w:hideMark/>
          </w:tcPr>
          <w:p w14:paraId="7FB9A79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 xml:space="preserve">150.95 </w:t>
            </w:r>
          </w:p>
        </w:tc>
        <w:tc>
          <w:tcPr>
            <w:tcW w:w="321" w:type="pct"/>
            <w:tcBorders>
              <w:top w:val="nil"/>
              <w:left w:val="nil"/>
              <w:bottom w:val="nil"/>
              <w:right w:val="nil"/>
            </w:tcBorders>
            <w:shd w:val="clear" w:color="000000" w:fill="FFFFFF"/>
            <w:vAlign w:val="center"/>
          </w:tcPr>
          <w:p w14:paraId="105F411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7.70</w:t>
            </w:r>
          </w:p>
        </w:tc>
      </w:tr>
      <w:tr w:rsidR="0054174F" w:rsidRPr="002121BF" w14:paraId="4BD4B9C4" w14:textId="77777777" w:rsidTr="0054174F">
        <w:trPr>
          <w:gridAfter w:val="1"/>
          <w:wAfter w:w="6" w:type="pct"/>
          <w:trHeight w:val="318"/>
        </w:trPr>
        <w:tc>
          <w:tcPr>
            <w:tcW w:w="502" w:type="pct"/>
            <w:tcBorders>
              <w:top w:val="nil"/>
              <w:left w:val="nil"/>
              <w:bottom w:val="nil"/>
              <w:right w:val="nil"/>
            </w:tcBorders>
            <w:shd w:val="clear" w:color="000000" w:fill="FFFFFF"/>
            <w:noWrap/>
            <w:vAlign w:val="center"/>
            <w:hideMark/>
          </w:tcPr>
          <w:p w14:paraId="31D9D37C" w14:textId="71D0DD2D" w:rsidR="00D14821" w:rsidRPr="002121BF"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2121BF">
              <w:rPr>
                <w:rFonts w:ascii="Times New Roman" w:eastAsia="Times New Roman" w:hAnsi="Times New Roman" w:cs="Times New Roman"/>
                <w:b/>
                <w:bCs/>
                <w:color w:val="000000"/>
                <w:sz w:val="20"/>
                <w:szCs w:val="20"/>
                <w:lang w:eastAsia="en-GB"/>
              </w:rPr>
              <w:t>March</w:t>
            </w:r>
          </w:p>
        </w:tc>
        <w:tc>
          <w:tcPr>
            <w:tcW w:w="227" w:type="pct"/>
            <w:tcBorders>
              <w:top w:val="nil"/>
              <w:left w:val="nil"/>
              <w:bottom w:val="nil"/>
              <w:right w:val="nil"/>
            </w:tcBorders>
            <w:shd w:val="clear" w:color="000000" w:fill="FFFFFF"/>
            <w:vAlign w:val="center"/>
          </w:tcPr>
          <w:p w14:paraId="0C931C2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24</w:t>
            </w:r>
          </w:p>
        </w:tc>
        <w:tc>
          <w:tcPr>
            <w:tcW w:w="429" w:type="pct"/>
            <w:tcBorders>
              <w:top w:val="nil"/>
              <w:left w:val="nil"/>
              <w:bottom w:val="nil"/>
              <w:right w:val="nil"/>
            </w:tcBorders>
            <w:shd w:val="clear" w:color="000000" w:fill="FFFFFF"/>
            <w:noWrap/>
            <w:vAlign w:val="center"/>
            <w:hideMark/>
          </w:tcPr>
          <w:p w14:paraId="02ACEC4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121.63</w:t>
            </w:r>
          </w:p>
        </w:tc>
        <w:tc>
          <w:tcPr>
            <w:tcW w:w="246" w:type="pct"/>
            <w:tcBorders>
              <w:top w:val="nil"/>
              <w:left w:val="nil"/>
              <w:bottom w:val="nil"/>
              <w:right w:val="nil"/>
            </w:tcBorders>
            <w:shd w:val="clear" w:color="000000" w:fill="FFFFFF"/>
            <w:vAlign w:val="center"/>
          </w:tcPr>
          <w:p w14:paraId="3EF111EC"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5.50</w:t>
            </w:r>
          </w:p>
        </w:tc>
        <w:tc>
          <w:tcPr>
            <w:tcW w:w="409" w:type="pct"/>
            <w:tcBorders>
              <w:top w:val="nil"/>
              <w:left w:val="nil"/>
              <w:bottom w:val="nil"/>
              <w:right w:val="nil"/>
            </w:tcBorders>
            <w:shd w:val="clear" w:color="000000" w:fill="FFFFFF"/>
            <w:noWrap/>
            <w:vAlign w:val="center"/>
            <w:hideMark/>
          </w:tcPr>
          <w:p w14:paraId="41495212"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 xml:space="preserve">264.06 </w:t>
            </w:r>
          </w:p>
        </w:tc>
        <w:tc>
          <w:tcPr>
            <w:tcW w:w="284" w:type="pct"/>
            <w:tcBorders>
              <w:top w:val="nil"/>
              <w:left w:val="nil"/>
              <w:bottom w:val="nil"/>
              <w:right w:val="nil"/>
            </w:tcBorders>
            <w:shd w:val="clear" w:color="000000" w:fill="FFFFFF"/>
            <w:vAlign w:val="center"/>
          </w:tcPr>
          <w:p w14:paraId="34DE4406"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35.33</w:t>
            </w:r>
          </w:p>
        </w:tc>
        <w:tc>
          <w:tcPr>
            <w:tcW w:w="467" w:type="pct"/>
            <w:tcBorders>
              <w:top w:val="nil"/>
              <w:left w:val="nil"/>
              <w:bottom w:val="nil"/>
              <w:right w:val="nil"/>
            </w:tcBorders>
            <w:shd w:val="clear" w:color="000000" w:fill="FFFFFF"/>
            <w:noWrap/>
            <w:vAlign w:val="center"/>
            <w:hideMark/>
          </w:tcPr>
          <w:p w14:paraId="4DE4589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11.05</w:t>
            </w:r>
          </w:p>
        </w:tc>
        <w:tc>
          <w:tcPr>
            <w:tcW w:w="246" w:type="pct"/>
            <w:tcBorders>
              <w:top w:val="nil"/>
              <w:left w:val="nil"/>
              <w:bottom w:val="nil"/>
              <w:right w:val="nil"/>
            </w:tcBorders>
            <w:shd w:val="clear" w:color="000000" w:fill="FFFFFF"/>
            <w:vAlign w:val="center"/>
          </w:tcPr>
          <w:p w14:paraId="4C27A4D2"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2.44</w:t>
            </w:r>
          </w:p>
        </w:tc>
        <w:tc>
          <w:tcPr>
            <w:tcW w:w="521" w:type="pct"/>
            <w:tcBorders>
              <w:top w:val="nil"/>
              <w:left w:val="nil"/>
              <w:bottom w:val="nil"/>
              <w:right w:val="nil"/>
            </w:tcBorders>
            <w:shd w:val="clear" w:color="000000" w:fill="FFFFFF"/>
            <w:noWrap/>
            <w:vAlign w:val="center"/>
            <w:hideMark/>
          </w:tcPr>
          <w:p w14:paraId="27EAF1D2"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10.78</w:t>
            </w:r>
          </w:p>
        </w:tc>
        <w:tc>
          <w:tcPr>
            <w:tcW w:w="246" w:type="pct"/>
            <w:tcBorders>
              <w:top w:val="nil"/>
              <w:left w:val="nil"/>
              <w:bottom w:val="nil"/>
              <w:right w:val="nil"/>
            </w:tcBorders>
            <w:shd w:val="clear" w:color="000000" w:fill="FFFFFF"/>
            <w:vAlign w:val="center"/>
          </w:tcPr>
          <w:p w14:paraId="7B4BBD7B"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1.72</w:t>
            </w:r>
          </w:p>
        </w:tc>
        <w:tc>
          <w:tcPr>
            <w:tcW w:w="505" w:type="pct"/>
            <w:tcBorders>
              <w:top w:val="nil"/>
              <w:left w:val="nil"/>
              <w:bottom w:val="nil"/>
              <w:right w:val="nil"/>
            </w:tcBorders>
            <w:shd w:val="clear" w:color="000000" w:fill="FFFFFF"/>
            <w:noWrap/>
            <w:vAlign w:val="center"/>
            <w:hideMark/>
          </w:tcPr>
          <w:p w14:paraId="23B120BB"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4.09</w:t>
            </w:r>
          </w:p>
        </w:tc>
        <w:tc>
          <w:tcPr>
            <w:tcW w:w="246" w:type="pct"/>
            <w:tcBorders>
              <w:top w:val="nil"/>
              <w:left w:val="nil"/>
              <w:bottom w:val="nil"/>
              <w:right w:val="nil"/>
            </w:tcBorders>
            <w:shd w:val="clear" w:color="000000" w:fill="FFFFFF"/>
            <w:vAlign w:val="center"/>
          </w:tcPr>
          <w:p w14:paraId="5D4161F3"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2.28</w:t>
            </w:r>
          </w:p>
        </w:tc>
        <w:tc>
          <w:tcPr>
            <w:tcW w:w="346" w:type="pct"/>
            <w:tcBorders>
              <w:top w:val="nil"/>
              <w:left w:val="nil"/>
              <w:bottom w:val="nil"/>
              <w:right w:val="nil"/>
            </w:tcBorders>
            <w:shd w:val="clear" w:color="000000" w:fill="FFFFFF"/>
            <w:noWrap/>
            <w:vAlign w:val="center"/>
            <w:hideMark/>
          </w:tcPr>
          <w:p w14:paraId="30579413"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215.32</w:t>
            </w:r>
          </w:p>
        </w:tc>
        <w:tc>
          <w:tcPr>
            <w:tcW w:w="321" w:type="pct"/>
            <w:tcBorders>
              <w:top w:val="nil"/>
              <w:left w:val="nil"/>
              <w:bottom w:val="nil"/>
              <w:right w:val="nil"/>
            </w:tcBorders>
            <w:shd w:val="clear" w:color="000000" w:fill="FFFFFF"/>
            <w:vAlign w:val="center"/>
          </w:tcPr>
          <w:p w14:paraId="2AD86CDA"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26.38</w:t>
            </w:r>
          </w:p>
        </w:tc>
      </w:tr>
      <w:tr w:rsidR="0054174F" w:rsidRPr="002121BF" w14:paraId="0022E599" w14:textId="77777777" w:rsidTr="0054174F">
        <w:trPr>
          <w:gridAfter w:val="1"/>
          <w:wAfter w:w="6" w:type="pct"/>
          <w:trHeight w:val="318"/>
        </w:trPr>
        <w:tc>
          <w:tcPr>
            <w:tcW w:w="502" w:type="pct"/>
            <w:tcBorders>
              <w:top w:val="nil"/>
              <w:left w:val="nil"/>
              <w:bottom w:val="nil"/>
              <w:right w:val="nil"/>
            </w:tcBorders>
            <w:shd w:val="clear" w:color="000000" w:fill="FFFFFF"/>
            <w:noWrap/>
            <w:vAlign w:val="center"/>
            <w:hideMark/>
          </w:tcPr>
          <w:p w14:paraId="3AE7747D" w14:textId="50F391A0" w:rsidR="00D14821" w:rsidRPr="002121BF"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2121BF">
              <w:rPr>
                <w:rFonts w:ascii="Times New Roman" w:eastAsia="Times New Roman" w:hAnsi="Times New Roman" w:cs="Times New Roman"/>
                <w:b/>
                <w:bCs/>
                <w:color w:val="000000"/>
                <w:sz w:val="20"/>
                <w:szCs w:val="20"/>
                <w:lang w:eastAsia="en-GB"/>
              </w:rPr>
              <w:t>June</w:t>
            </w:r>
          </w:p>
        </w:tc>
        <w:tc>
          <w:tcPr>
            <w:tcW w:w="227" w:type="pct"/>
            <w:tcBorders>
              <w:top w:val="nil"/>
              <w:left w:val="nil"/>
              <w:bottom w:val="nil"/>
              <w:right w:val="nil"/>
            </w:tcBorders>
            <w:shd w:val="clear" w:color="000000" w:fill="FFFFFF"/>
            <w:vAlign w:val="center"/>
          </w:tcPr>
          <w:p w14:paraId="5C6CA28B"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43</w:t>
            </w:r>
          </w:p>
        </w:tc>
        <w:tc>
          <w:tcPr>
            <w:tcW w:w="429" w:type="pct"/>
            <w:tcBorders>
              <w:top w:val="nil"/>
              <w:left w:val="nil"/>
              <w:bottom w:val="nil"/>
              <w:right w:val="nil"/>
            </w:tcBorders>
            <w:shd w:val="clear" w:color="000000" w:fill="FFFFFF"/>
            <w:noWrap/>
            <w:vAlign w:val="center"/>
            <w:hideMark/>
          </w:tcPr>
          <w:p w14:paraId="4EA4A51B"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110.96</w:t>
            </w:r>
          </w:p>
        </w:tc>
        <w:tc>
          <w:tcPr>
            <w:tcW w:w="246" w:type="pct"/>
            <w:tcBorders>
              <w:top w:val="nil"/>
              <w:left w:val="nil"/>
              <w:bottom w:val="nil"/>
              <w:right w:val="nil"/>
            </w:tcBorders>
            <w:shd w:val="clear" w:color="000000" w:fill="FFFFFF"/>
            <w:vAlign w:val="center"/>
          </w:tcPr>
          <w:p w14:paraId="1D5EEB41"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3.35</w:t>
            </w:r>
          </w:p>
        </w:tc>
        <w:tc>
          <w:tcPr>
            <w:tcW w:w="409" w:type="pct"/>
            <w:tcBorders>
              <w:top w:val="nil"/>
              <w:left w:val="nil"/>
              <w:bottom w:val="nil"/>
              <w:right w:val="nil"/>
            </w:tcBorders>
            <w:shd w:val="clear" w:color="000000" w:fill="FFFFFF"/>
            <w:noWrap/>
            <w:vAlign w:val="center"/>
            <w:hideMark/>
          </w:tcPr>
          <w:p w14:paraId="5D73EC69"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192.01</w:t>
            </w:r>
          </w:p>
        </w:tc>
        <w:tc>
          <w:tcPr>
            <w:tcW w:w="284" w:type="pct"/>
            <w:tcBorders>
              <w:top w:val="nil"/>
              <w:left w:val="nil"/>
              <w:bottom w:val="nil"/>
              <w:right w:val="nil"/>
            </w:tcBorders>
            <w:shd w:val="clear" w:color="000000" w:fill="FFFFFF"/>
            <w:vAlign w:val="center"/>
          </w:tcPr>
          <w:p w14:paraId="4341632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17.77</w:t>
            </w:r>
          </w:p>
        </w:tc>
        <w:tc>
          <w:tcPr>
            <w:tcW w:w="467" w:type="pct"/>
            <w:tcBorders>
              <w:top w:val="nil"/>
              <w:left w:val="nil"/>
              <w:bottom w:val="nil"/>
              <w:right w:val="nil"/>
            </w:tcBorders>
            <w:shd w:val="clear" w:color="000000" w:fill="FFFFFF"/>
            <w:noWrap/>
            <w:vAlign w:val="center"/>
            <w:hideMark/>
          </w:tcPr>
          <w:p w14:paraId="3E85449A"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4.09</w:t>
            </w:r>
          </w:p>
        </w:tc>
        <w:tc>
          <w:tcPr>
            <w:tcW w:w="246" w:type="pct"/>
            <w:tcBorders>
              <w:top w:val="nil"/>
              <w:left w:val="nil"/>
              <w:bottom w:val="nil"/>
              <w:right w:val="nil"/>
            </w:tcBorders>
            <w:shd w:val="clear" w:color="000000" w:fill="FFFFFF"/>
            <w:vAlign w:val="center"/>
          </w:tcPr>
          <w:p w14:paraId="19A5B0B3"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1.05</w:t>
            </w:r>
          </w:p>
        </w:tc>
        <w:tc>
          <w:tcPr>
            <w:tcW w:w="521" w:type="pct"/>
            <w:tcBorders>
              <w:top w:val="nil"/>
              <w:left w:val="nil"/>
              <w:bottom w:val="nil"/>
              <w:right w:val="nil"/>
            </w:tcBorders>
            <w:shd w:val="clear" w:color="000000" w:fill="FFFFFF"/>
            <w:noWrap/>
            <w:vAlign w:val="center"/>
            <w:hideMark/>
          </w:tcPr>
          <w:p w14:paraId="047873F6"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5.67</w:t>
            </w:r>
          </w:p>
        </w:tc>
        <w:tc>
          <w:tcPr>
            <w:tcW w:w="246" w:type="pct"/>
            <w:tcBorders>
              <w:top w:val="nil"/>
              <w:left w:val="nil"/>
              <w:bottom w:val="nil"/>
              <w:right w:val="nil"/>
            </w:tcBorders>
            <w:shd w:val="clear" w:color="000000" w:fill="FFFFFF"/>
            <w:vAlign w:val="center"/>
          </w:tcPr>
          <w:p w14:paraId="1C0548E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0.65</w:t>
            </w:r>
          </w:p>
        </w:tc>
        <w:tc>
          <w:tcPr>
            <w:tcW w:w="505" w:type="pct"/>
            <w:tcBorders>
              <w:top w:val="nil"/>
              <w:left w:val="nil"/>
              <w:bottom w:val="nil"/>
              <w:right w:val="nil"/>
            </w:tcBorders>
            <w:shd w:val="clear" w:color="000000" w:fill="FFFFFF"/>
            <w:noWrap/>
            <w:vAlign w:val="center"/>
            <w:hideMark/>
          </w:tcPr>
          <w:p w14:paraId="11CBC4E1"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0.95</w:t>
            </w:r>
          </w:p>
        </w:tc>
        <w:tc>
          <w:tcPr>
            <w:tcW w:w="246" w:type="pct"/>
            <w:tcBorders>
              <w:top w:val="nil"/>
              <w:left w:val="nil"/>
              <w:bottom w:val="nil"/>
              <w:right w:val="nil"/>
            </w:tcBorders>
            <w:shd w:val="clear" w:color="000000" w:fill="FFFFFF"/>
            <w:vAlign w:val="center"/>
          </w:tcPr>
          <w:p w14:paraId="514CAD3A"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0.22</w:t>
            </w:r>
          </w:p>
        </w:tc>
        <w:tc>
          <w:tcPr>
            <w:tcW w:w="346" w:type="pct"/>
            <w:tcBorders>
              <w:top w:val="nil"/>
              <w:left w:val="nil"/>
              <w:bottom w:val="nil"/>
              <w:right w:val="nil"/>
            </w:tcBorders>
            <w:shd w:val="clear" w:color="000000" w:fill="FFFFFF"/>
            <w:noWrap/>
            <w:vAlign w:val="center"/>
            <w:hideMark/>
          </w:tcPr>
          <w:p w14:paraId="059E5A79"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 xml:space="preserve">151.55 </w:t>
            </w:r>
          </w:p>
        </w:tc>
        <w:tc>
          <w:tcPr>
            <w:tcW w:w="321" w:type="pct"/>
            <w:tcBorders>
              <w:top w:val="nil"/>
              <w:left w:val="nil"/>
              <w:bottom w:val="nil"/>
              <w:right w:val="nil"/>
            </w:tcBorders>
            <w:shd w:val="clear" w:color="000000" w:fill="FFFFFF"/>
            <w:vAlign w:val="center"/>
          </w:tcPr>
          <w:p w14:paraId="2701839D"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13.32</w:t>
            </w:r>
          </w:p>
        </w:tc>
      </w:tr>
      <w:tr w:rsidR="0054174F" w:rsidRPr="002121BF" w14:paraId="25557759" w14:textId="77777777" w:rsidTr="0054174F">
        <w:trPr>
          <w:gridAfter w:val="1"/>
          <w:wAfter w:w="6" w:type="pct"/>
          <w:trHeight w:val="318"/>
        </w:trPr>
        <w:tc>
          <w:tcPr>
            <w:tcW w:w="502" w:type="pct"/>
            <w:tcBorders>
              <w:top w:val="nil"/>
              <w:left w:val="nil"/>
              <w:bottom w:val="nil"/>
              <w:right w:val="nil"/>
            </w:tcBorders>
            <w:shd w:val="clear" w:color="000000" w:fill="FFFFFF"/>
            <w:noWrap/>
            <w:vAlign w:val="center"/>
            <w:hideMark/>
          </w:tcPr>
          <w:p w14:paraId="55CEBD9A" w14:textId="020E344D" w:rsidR="00D14821" w:rsidRPr="002121BF"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2121BF">
              <w:rPr>
                <w:rFonts w:ascii="Times New Roman" w:eastAsia="Times New Roman" w:hAnsi="Times New Roman" w:cs="Times New Roman"/>
                <w:b/>
                <w:bCs/>
                <w:color w:val="000000"/>
                <w:sz w:val="20"/>
                <w:szCs w:val="20"/>
                <w:lang w:eastAsia="en-GB"/>
              </w:rPr>
              <w:t>October</w:t>
            </w:r>
          </w:p>
        </w:tc>
        <w:tc>
          <w:tcPr>
            <w:tcW w:w="227" w:type="pct"/>
            <w:tcBorders>
              <w:top w:val="nil"/>
              <w:left w:val="nil"/>
              <w:bottom w:val="nil"/>
              <w:right w:val="nil"/>
            </w:tcBorders>
            <w:shd w:val="clear" w:color="000000" w:fill="FFFFFF"/>
            <w:vAlign w:val="center"/>
          </w:tcPr>
          <w:p w14:paraId="774C9E6D"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25</w:t>
            </w:r>
          </w:p>
        </w:tc>
        <w:tc>
          <w:tcPr>
            <w:tcW w:w="429" w:type="pct"/>
            <w:tcBorders>
              <w:top w:val="nil"/>
              <w:left w:val="nil"/>
              <w:bottom w:val="nil"/>
              <w:right w:val="nil"/>
            </w:tcBorders>
            <w:shd w:val="clear" w:color="000000" w:fill="FFFFFF"/>
            <w:noWrap/>
            <w:vAlign w:val="center"/>
            <w:hideMark/>
          </w:tcPr>
          <w:p w14:paraId="5166AFE3"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119.56</w:t>
            </w:r>
          </w:p>
        </w:tc>
        <w:tc>
          <w:tcPr>
            <w:tcW w:w="246" w:type="pct"/>
            <w:tcBorders>
              <w:top w:val="nil"/>
              <w:left w:val="nil"/>
              <w:bottom w:val="nil"/>
              <w:right w:val="nil"/>
            </w:tcBorders>
            <w:shd w:val="clear" w:color="000000" w:fill="FFFFFF"/>
            <w:vAlign w:val="center"/>
          </w:tcPr>
          <w:p w14:paraId="6B766DB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4.84</w:t>
            </w:r>
          </w:p>
        </w:tc>
        <w:tc>
          <w:tcPr>
            <w:tcW w:w="409" w:type="pct"/>
            <w:tcBorders>
              <w:top w:val="nil"/>
              <w:left w:val="nil"/>
              <w:bottom w:val="nil"/>
              <w:right w:val="nil"/>
            </w:tcBorders>
            <w:shd w:val="clear" w:color="000000" w:fill="FFFFFF"/>
            <w:noWrap/>
            <w:vAlign w:val="center"/>
            <w:hideMark/>
          </w:tcPr>
          <w:p w14:paraId="395B953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250.19</w:t>
            </w:r>
          </w:p>
        </w:tc>
        <w:tc>
          <w:tcPr>
            <w:tcW w:w="284" w:type="pct"/>
            <w:tcBorders>
              <w:top w:val="nil"/>
              <w:left w:val="nil"/>
              <w:bottom w:val="nil"/>
              <w:right w:val="nil"/>
            </w:tcBorders>
            <w:shd w:val="clear" w:color="000000" w:fill="FFFFFF"/>
            <w:vAlign w:val="center"/>
          </w:tcPr>
          <w:p w14:paraId="09783E85"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25.99</w:t>
            </w:r>
          </w:p>
        </w:tc>
        <w:tc>
          <w:tcPr>
            <w:tcW w:w="467" w:type="pct"/>
            <w:tcBorders>
              <w:top w:val="nil"/>
              <w:left w:val="nil"/>
              <w:bottom w:val="nil"/>
              <w:right w:val="nil"/>
            </w:tcBorders>
            <w:shd w:val="clear" w:color="000000" w:fill="FFFFFF"/>
            <w:noWrap/>
            <w:vAlign w:val="center"/>
            <w:hideMark/>
          </w:tcPr>
          <w:p w14:paraId="65031821"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0.93</w:t>
            </w:r>
          </w:p>
        </w:tc>
        <w:tc>
          <w:tcPr>
            <w:tcW w:w="246" w:type="pct"/>
            <w:tcBorders>
              <w:top w:val="nil"/>
              <w:left w:val="nil"/>
              <w:bottom w:val="nil"/>
              <w:right w:val="nil"/>
            </w:tcBorders>
            <w:shd w:val="clear" w:color="000000" w:fill="FFFFFF"/>
            <w:vAlign w:val="center"/>
          </w:tcPr>
          <w:p w14:paraId="42C1A372"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0.22</w:t>
            </w:r>
          </w:p>
        </w:tc>
        <w:tc>
          <w:tcPr>
            <w:tcW w:w="521" w:type="pct"/>
            <w:tcBorders>
              <w:top w:val="nil"/>
              <w:left w:val="nil"/>
              <w:bottom w:val="nil"/>
              <w:right w:val="nil"/>
            </w:tcBorders>
            <w:shd w:val="clear" w:color="000000" w:fill="FFFFFF"/>
            <w:noWrap/>
            <w:vAlign w:val="center"/>
            <w:hideMark/>
          </w:tcPr>
          <w:p w14:paraId="19A8371D"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10.80</w:t>
            </w:r>
          </w:p>
        </w:tc>
        <w:tc>
          <w:tcPr>
            <w:tcW w:w="246" w:type="pct"/>
            <w:tcBorders>
              <w:top w:val="nil"/>
              <w:left w:val="nil"/>
              <w:bottom w:val="nil"/>
              <w:right w:val="nil"/>
            </w:tcBorders>
            <w:shd w:val="clear" w:color="000000" w:fill="FFFFFF"/>
            <w:vAlign w:val="center"/>
          </w:tcPr>
          <w:p w14:paraId="6557202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1.44</w:t>
            </w:r>
          </w:p>
        </w:tc>
        <w:tc>
          <w:tcPr>
            <w:tcW w:w="505" w:type="pct"/>
            <w:tcBorders>
              <w:top w:val="nil"/>
              <w:left w:val="nil"/>
              <w:bottom w:val="nil"/>
              <w:right w:val="nil"/>
            </w:tcBorders>
            <w:shd w:val="clear" w:color="000000" w:fill="FFFFFF"/>
            <w:noWrap/>
            <w:vAlign w:val="center"/>
            <w:hideMark/>
          </w:tcPr>
          <w:p w14:paraId="5A7AA44F"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2.24</w:t>
            </w:r>
          </w:p>
        </w:tc>
        <w:tc>
          <w:tcPr>
            <w:tcW w:w="246" w:type="pct"/>
            <w:tcBorders>
              <w:top w:val="nil"/>
              <w:left w:val="nil"/>
              <w:bottom w:val="nil"/>
              <w:right w:val="nil"/>
            </w:tcBorders>
            <w:shd w:val="clear" w:color="000000" w:fill="FFFFFF"/>
            <w:vAlign w:val="center"/>
          </w:tcPr>
          <w:p w14:paraId="2DFE407E"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0.45</w:t>
            </w:r>
          </w:p>
        </w:tc>
        <w:tc>
          <w:tcPr>
            <w:tcW w:w="346" w:type="pct"/>
            <w:tcBorders>
              <w:top w:val="nil"/>
              <w:left w:val="nil"/>
              <w:bottom w:val="nil"/>
              <w:right w:val="nil"/>
            </w:tcBorders>
            <w:shd w:val="clear" w:color="000000" w:fill="FFFFFF"/>
            <w:noWrap/>
            <w:vAlign w:val="center"/>
            <w:hideMark/>
          </w:tcPr>
          <w:p w14:paraId="0DFCFACB"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 xml:space="preserve">218.26 </w:t>
            </w:r>
          </w:p>
        </w:tc>
        <w:tc>
          <w:tcPr>
            <w:tcW w:w="321" w:type="pct"/>
            <w:tcBorders>
              <w:top w:val="nil"/>
              <w:left w:val="nil"/>
              <w:bottom w:val="nil"/>
              <w:right w:val="nil"/>
            </w:tcBorders>
            <w:shd w:val="clear" w:color="000000" w:fill="FFFFFF"/>
            <w:vAlign w:val="center"/>
          </w:tcPr>
          <w:p w14:paraId="3D2DE921"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23.37</w:t>
            </w:r>
          </w:p>
        </w:tc>
      </w:tr>
      <w:tr w:rsidR="0054174F" w:rsidRPr="002121BF" w14:paraId="5AFDE620" w14:textId="77777777" w:rsidTr="0054174F">
        <w:trPr>
          <w:gridAfter w:val="1"/>
          <w:wAfter w:w="6" w:type="pct"/>
          <w:trHeight w:val="318"/>
        </w:trPr>
        <w:tc>
          <w:tcPr>
            <w:tcW w:w="502" w:type="pct"/>
            <w:tcBorders>
              <w:top w:val="nil"/>
              <w:left w:val="nil"/>
              <w:bottom w:val="nil"/>
              <w:right w:val="nil"/>
            </w:tcBorders>
            <w:shd w:val="clear" w:color="000000" w:fill="FFFFFF"/>
            <w:noWrap/>
            <w:vAlign w:val="center"/>
            <w:hideMark/>
          </w:tcPr>
          <w:p w14:paraId="5AD05B6F" w14:textId="6E93EC55" w:rsidR="00D14821" w:rsidRPr="002121BF"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2121BF">
              <w:rPr>
                <w:rFonts w:ascii="Times New Roman" w:eastAsia="Times New Roman" w:hAnsi="Times New Roman" w:cs="Times New Roman"/>
                <w:b/>
                <w:bCs/>
                <w:color w:val="000000"/>
                <w:sz w:val="20"/>
                <w:szCs w:val="20"/>
                <w:lang w:eastAsia="en-GB"/>
              </w:rPr>
              <w:t>November</w:t>
            </w:r>
          </w:p>
        </w:tc>
        <w:tc>
          <w:tcPr>
            <w:tcW w:w="227" w:type="pct"/>
            <w:tcBorders>
              <w:top w:val="nil"/>
              <w:left w:val="nil"/>
              <w:bottom w:val="nil"/>
              <w:right w:val="nil"/>
            </w:tcBorders>
            <w:shd w:val="clear" w:color="000000" w:fill="FFFFFF"/>
            <w:vAlign w:val="center"/>
          </w:tcPr>
          <w:p w14:paraId="0650A3D2"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76</w:t>
            </w:r>
          </w:p>
        </w:tc>
        <w:tc>
          <w:tcPr>
            <w:tcW w:w="429" w:type="pct"/>
            <w:tcBorders>
              <w:top w:val="nil"/>
              <w:left w:val="nil"/>
              <w:bottom w:val="nil"/>
              <w:right w:val="nil"/>
            </w:tcBorders>
            <w:shd w:val="clear" w:color="000000" w:fill="FFFFFF"/>
            <w:noWrap/>
            <w:vAlign w:val="center"/>
            <w:hideMark/>
          </w:tcPr>
          <w:p w14:paraId="5EA95161"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133.54</w:t>
            </w:r>
          </w:p>
        </w:tc>
        <w:tc>
          <w:tcPr>
            <w:tcW w:w="246" w:type="pct"/>
            <w:tcBorders>
              <w:top w:val="nil"/>
              <w:left w:val="nil"/>
              <w:bottom w:val="nil"/>
              <w:right w:val="nil"/>
            </w:tcBorders>
            <w:shd w:val="clear" w:color="000000" w:fill="FFFFFF"/>
            <w:vAlign w:val="center"/>
          </w:tcPr>
          <w:p w14:paraId="20A3E8E1"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2.63</w:t>
            </w:r>
          </w:p>
        </w:tc>
        <w:tc>
          <w:tcPr>
            <w:tcW w:w="409" w:type="pct"/>
            <w:tcBorders>
              <w:top w:val="nil"/>
              <w:left w:val="nil"/>
              <w:bottom w:val="nil"/>
              <w:right w:val="nil"/>
            </w:tcBorders>
            <w:shd w:val="clear" w:color="000000" w:fill="FFFFFF"/>
            <w:noWrap/>
            <w:vAlign w:val="center"/>
            <w:hideMark/>
          </w:tcPr>
          <w:p w14:paraId="4B29D621"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331.98</w:t>
            </w:r>
          </w:p>
        </w:tc>
        <w:tc>
          <w:tcPr>
            <w:tcW w:w="284" w:type="pct"/>
            <w:tcBorders>
              <w:top w:val="nil"/>
              <w:left w:val="nil"/>
              <w:bottom w:val="nil"/>
              <w:right w:val="nil"/>
            </w:tcBorders>
            <w:shd w:val="clear" w:color="000000" w:fill="FFFFFF"/>
            <w:vAlign w:val="center"/>
          </w:tcPr>
          <w:p w14:paraId="1F089A6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19.94</w:t>
            </w:r>
          </w:p>
        </w:tc>
        <w:tc>
          <w:tcPr>
            <w:tcW w:w="467" w:type="pct"/>
            <w:tcBorders>
              <w:top w:val="nil"/>
              <w:left w:val="nil"/>
              <w:bottom w:val="nil"/>
              <w:right w:val="nil"/>
            </w:tcBorders>
            <w:shd w:val="clear" w:color="000000" w:fill="FFFFFF"/>
            <w:noWrap/>
            <w:vAlign w:val="center"/>
            <w:hideMark/>
          </w:tcPr>
          <w:p w14:paraId="28179F1C"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1.40</w:t>
            </w:r>
          </w:p>
        </w:tc>
        <w:tc>
          <w:tcPr>
            <w:tcW w:w="246" w:type="pct"/>
            <w:tcBorders>
              <w:top w:val="nil"/>
              <w:left w:val="nil"/>
              <w:bottom w:val="nil"/>
              <w:right w:val="nil"/>
            </w:tcBorders>
            <w:shd w:val="clear" w:color="000000" w:fill="FFFFFF"/>
            <w:vAlign w:val="center"/>
          </w:tcPr>
          <w:p w14:paraId="2D3FB22A"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0.18</w:t>
            </w:r>
          </w:p>
        </w:tc>
        <w:tc>
          <w:tcPr>
            <w:tcW w:w="521" w:type="pct"/>
            <w:tcBorders>
              <w:top w:val="nil"/>
              <w:left w:val="nil"/>
              <w:bottom w:val="nil"/>
              <w:right w:val="nil"/>
            </w:tcBorders>
            <w:shd w:val="clear" w:color="000000" w:fill="FFFFFF"/>
            <w:noWrap/>
            <w:vAlign w:val="center"/>
            <w:hideMark/>
          </w:tcPr>
          <w:p w14:paraId="7FA2C98C"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14.13</w:t>
            </w:r>
          </w:p>
        </w:tc>
        <w:tc>
          <w:tcPr>
            <w:tcW w:w="246" w:type="pct"/>
            <w:tcBorders>
              <w:top w:val="nil"/>
              <w:left w:val="nil"/>
              <w:bottom w:val="nil"/>
              <w:right w:val="nil"/>
            </w:tcBorders>
            <w:shd w:val="clear" w:color="000000" w:fill="FFFFFF"/>
            <w:vAlign w:val="center"/>
          </w:tcPr>
          <w:p w14:paraId="231B0D53"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1.22</w:t>
            </w:r>
          </w:p>
        </w:tc>
        <w:tc>
          <w:tcPr>
            <w:tcW w:w="505" w:type="pct"/>
            <w:tcBorders>
              <w:top w:val="nil"/>
              <w:left w:val="nil"/>
              <w:bottom w:val="nil"/>
              <w:right w:val="nil"/>
            </w:tcBorders>
            <w:shd w:val="clear" w:color="000000" w:fill="FFFFFF"/>
            <w:noWrap/>
            <w:vAlign w:val="center"/>
            <w:hideMark/>
          </w:tcPr>
          <w:p w14:paraId="5FDB0098"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2.59</w:t>
            </w:r>
          </w:p>
        </w:tc>
        <w:tc>
          <w:tcPr>
            <w:tcW w:w="246" w:type="pct"/>
            <w:tcBorders>
              <w:top w:val="nil"/>
              <w:left w:val="nil"/>
              <w:bottom w:val="nil"/>
              <w:right w:val="nil"/>
            </w:tcBorders>
            <w:shd w:val="clear" w:color="000000" w:fill="FFFFFF"/>
            <w:vAlign w:val="center"/>
          </w:tcPr>
          <w:p w14:paraId="6FB2A015"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0.32</w:t>
            </w:r>
          </w:p>
        </w:tc>
        <w:tc>
          <w:tcPr>
            <w:tcW w:w="346" w:type="pct"/>
            <w:tcBorders>
              <w:top w:val="nil"/>
              <w:left w:val="nil"/>
              <w:bottom w:val="nil"/>
              <w:right w:val="nil"/>
            </w:tcBorders>
            <w:shd w:val="clear" w:color="000000" w:fill="FFFFFF"/>
            <w:noWrap/>
            <w:vAlign w:val="center"/>
            <w:hideMark/>
          </w:tcPr>
          <w:p w14:paraId="32B42FCE"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290.57</w:t>
            </w:r>
          </w:p>
        </w:tc>
        <w:tc>
          <w:tcPr>
            <w:tcW w:w="321" w:type="pct"/>
            <w:tcBorders>
              <w:top w:val="nil"/>
              <w:left w:val="nil"/>
              <w:bottom w:val="nil"/>
              <w:right w:val="nil"/>
            </w:tcBorders>
            <w:shd w:val="clear" w:color="000000" w:fill="FFFFFF"/>
            <w:vAlign w:val="center"/>
          </w:tcPr>
          <w:p w14:paraId="459AB426"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17.22</w:t>
            </w:r>
          </w:p>
        </w:tc>
      </w:tr>
      <w:tr w:rsidR="0054174F" w:rsidRPr="002121BF" w14:paraId="5C2FFC05" w14:textId="77777777" w:rsidTr="0054174F">
        <w:trPr>
          <w:gridAfter w:val="1"/>
          <w:wAfter w:w="6" w:type="pct"/>
          <w:trHeight w:val="318"/>
        </w:trPr>
        <w:tc>
          <w:tcPr>
            <w:tcW w:w="502" w:type="pct"/>
            <w:tcBorders>
              <w:top w:val="nil"/>
              <w:left w:val="nil"/>
              <w:bottom w:val="nil"/>
              <w:right w:val="nil"/>
            </w:tcBorders>
            <w:shd w:val="clear" w:color="000000" w:fill="FFFFFF"/>
            <w:noWrap/>
            <w:vAlign w:val="center"/>
            <w:hideMark/>
          </w:tcPr>
          <w:p w14:paraId="59724F09" w14:textId="5F50FDF6" w:rsidR="00D14821" w:rsidRPr="002121BF"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2121BF">
              <w:rPr>
                <w:rFonts w:ascii="Times New Roman" w:eastAsia="Times New Roman" w:hAnsi="Times New Roman" w:cs="Times New Roman"/>
                <w:b/>
                <w:bCs/>
                <w:color w:val="000000"/>
                <w:sz w:val="20"/>
                <w:szCs w:val="20"/>
                <w:lang w:eastAsia="en-GB"/>
              </w:rPr>
              <w:t>December</w:t>
            </w:r>
          </w:p>
        </w:tc>
        <w:tc>
          <w:tcPr>
            <w:tcW w:w="227" w:type="pct"/>
            <w:tcBorders>
              <w:top w:val="nil"/>
              <w:left w:val="nil"/>
              <w:bottom w:val="nil"/>
              <w:right w:val="nil"/>
            </w:tcBorders>
            <w:shd w:val="clear" w:color="000000" w:fill="FFFFFF"/>
            <w:vAlign w:val="center"/>
          </w:tcPr>
          <w:p w14:paraId="114EFE50"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83</w:t>
            </w:r>
          </w:p>
        </w:tc>
        <w:tc>
          <w:tcPr>
            <w:tcW w:w="429" w:type="pct"/>
            <w:tcBorders>
              <w:top w:val="nil"/>
              <w:left w:val="nil"/>
              <w:bottom w:val="nil"/>
              <w:right w:val="nil"/>
            </w:tcBorders>
            <w:shd w:val="clear" w:color="000000" w:fill="FFFFFF"/>
            <w:noWrap/>
            <w:vAlign w:val="center"/>
            <w:hideMark/>
          </w:tcPr>
          <w:p w14:paraId="1E7F0813"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130.39</w:t>
            </w:r>
          </w:p>
        </w:tc>
        <w:tc>
          <w:tcPr>
            <w:tcW w:w="246" w:type="pct"/>
            <w:tcBorders>
              <w:top w:val="nil"/>
              <w:left w:val="nil"/>
              <w:bottom w:val="nil"/>
              <w:right w:val="nil"/>
            </w:tcBorders>
            <w:shd w:val="clear" w:color="000000" w:fill="FFFFFF"/>
            <w:vAlign w:val="center"/>
          </w:tcPr>
          <w:p w14:paraId="0A657F8C"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2.65</w:t>
            </w:r>
          </w:p>
        </w:tc>
        <w:tc>
          <w:tcPr>
            <w:tcW w:w="409" w:type="pct"/>
            <w:tcBorders>
              <w:top w:val="nil"/>
              <w:left w:val="nil"/>
              <w:bottom w:val="nil"/>
              <w:right w:val="nil"/>
            </w:tcBorders>
            <w:shd w:val="clear" w:color="000000" w:fill="FFFFFF"/>
            <w:noWrap/>
            <w:vAlign w:val="center"/>
            <w:hideMark/>
          </w:tcPr>
          <w:p w14:paraId="72DACBA3"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299.71</w:t>
            </w:r>
          </w:p>
        </w:tc>
        <w:tc>
          <w:tcPr>
            <w:tcW w:w="284" w:type="pct"/>
            <w:tcBorders>
              <w:top w:val="nil"/>
              <w:left w:val="nil"/>
              <w:bottom w:val="nil"/>
              <w:right w:val="nil"/>
            </w:tcBorders>
            <w:shd w:val="clear" w:color="000000" w:fill="FFFFFF"/>
            <w:vAlign w:val="center"/>
          </w:tcPr>
          <w:p w14:paraId="4EC32BBE"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16.34</w:t>
            </w:r>
          </w:p>
        </w:tc>
        <w:tc>
          <w:tcPr>
            <w:tcW w:w="467" w:type="pct"/>
            <w:tcBorders>
              <w:top w:val="nil"/>
              <w:left w:val="nil"/>
              <w:bottom w:val="nil"/>
              <w:right w:val="nil"/>
            </w:tcBorders>
            <w:shd w:val="clear" w:color="000000" w:fill="FFFFFF"/>
            <w:noWrap/>
            <w:vAlign w:val="center"/>
            <w:hideMark/>
          </w:tcPr>
          <w:p w14:paraId="3071F7DC"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2.58</w:t>
            </w:r>
          </w:p>
        </w:tc>
        <w:tc>
          <w:tcPr>
            <w:tcW w:w="246" w:type="pct"/>
            <w:tcBorders>
              <w:top w:val="nil"/>
              <w:left w:val="nil"/>
              <w:bottom w:val="nil"/>
              <w:right w:val="nil"/>
            </w:tcBorders>
            <w:shd w:val="clear" w:color="000000" w:fill="FFFFFF"/>
            <w:vAlign w:val="center"/>
          </w:tcPr>
          <w:p w14:paraId="1F3E729D"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0.32</w:t>
            </w:r>
          </w:p>
        </w:tc>
        <w:tc>
          <w:tcPr>
            <w:tcW w:w="521" w:type="pct"/>
            <w:tcBorders>
              <w:top w:val="nil"/>
              <w:left w:val="nil"/>
              <w:bottom w:val="nil"/>
              <w:right w:val="nil"/>
            </w:tcBorders>
            <w:shd w:val="clear" w:color="000000" w:fill="FFFFFF"/>
            <w:noWrap/>
            <w:vAlign w:val="center"/>
            <w:hideMark/>
          </w:tcPr>
          <w:p w14:paraId="39BFB3A6"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12.51</w:t>
            </w:r>
          </w:p>
        </w:tc>
        <w:tc>
          <w:tcPr>
            <w:tcW w:w="246" w:type="pct"/>
            <w:tcBorders>
              <w:top w:val="nil"/>
              <w:left w:val="nil"/>
              <w:bottom w:val="nil"/>
              <w:right w:val="nil"/>
            </w:tcBorders>
            <w:shd w:val="clear" w:color="000000" w:fill="FFFFFF"/>
            <w:vAlign w:val="center"/>
          </w:tcPr>
          <w:p w14:paraId="0A5BAD24"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0.79</w:t>
            </w:r>
          </w:p>
        </w:tc>
        <w:tc>
          <w:tcPr>
            <w:tcW w:w="505" w:type="pct"/>
            <w:tcBorders>
              <w:top w:val="nil"/>
              <w:left w:val="nil"/>
              <w:bottom w:val="nil"/>
              <w:right w:val="nil"/>
            </w:tcBorders>
            <w:shd w:val="clear" w:color="000000" w:fill="FFFFFF"/>
            <w:noWrap/>
            <w:vAlign w:val="center"/>
            <w:hideMark/>
          </w:tcPr>
          <w:p w14:paraId="7A0DFCA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1.59</w:t>
            </w:r>
          </w:p>
        </w:tc>
        <w:tc>
          <w:tcPr>
            <w:tcW w:w="246" w:type="pct"/>
            <w:tcBorders>
              <w:top w:val="nil"/>
              <w:left w:val="nil"/>
              <w:bottom w:val="nil"/>
              <w:right w:val="nil"/>
            </w:tcBorders>
            <w:shd w:val="clear" w:color="000000" w:fill="FFFFFF"/>
            <w:vAlign w:val="center"/>
          </w:tcPr>
          <w:p w14:paraId="05A2131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0.21</w:t>
            </w:r>
          </w:p>
        </w:tc>
        <w:tc>
          <w:tcPr>
            <w:tcW w:w="346" w:type="pct"/>
            <w:tcBorders>
              <w:top w:val="nil"/>
              <w:left w:val="nil"/>
              <w:bottom w:val="nil"/>
              <w:right w:val="nil"/>
            </w:tcBorders>
            <w:shd w:val="clear" w:color="000000" w:fill="FFFFFF"/>
            <w:noWrap/>
            <w:vAlign w:val="center"/>
            <w:hideMark/>
          </w:tcPr>
          <w:p w14:paraId="35C44356"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253.96</w:t>
            </w:r>
          </w:p>
        </w:tc>
        <w:tc>
          <w:tcPr>
            <w:tcW w:w="321" w:type="pct"/>
            <w:tcBorders>
              <w:top w:val="nil"/>
              <w:left w:val="nil"/>
              <w:bottom w:val="nil"/>
              <w:right w:val="nil"/>
            </w:tcBorders>
            <w:shd w:val="clear" w:color="000000" w:fill="FFFFFF"/>
            <w:vAlign w:val="center"/>
          </w:tcPr>
          <w:p w14:paraId="45580120"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14.66</w:t>
            </w:r>
          </w:p>
        </w:tc>
      </w:tr>
      <w:tr w:rsidR="0054174F" w:rsidRPr="002121BF" w14:paraId="0596B4E4" w14:textId="77777777" w:rsidTr="0054174F">
        <w:trPr>
          <w:gridAfter w:val="1"/>
          <w:wAfter w:w="6" w:type="pct"/>
          <w:trHeight w:val="318"/>
        </w:trPr>
        <w:tc>
          <w:tcPr>
            <w:tcW w:w="502" w:type="pct"/>
            <w:tcBorders>
              <w:top w:val="nil"/>
              <w:left w:val="nil"/>
              <w:bottom w:val="nil"/>
              <w:right w:val="nil"/>
            </w:tcBorders>
            <w:shd w:val="clear" w:color="000000" w:fill="FFFFFF"/>
            <w:noWrap/>
            <w:vAlign w:val="center"/>
            <w:hideMark/>
          </w:tcPr>
          <w:p w14:paraId="37E42C06" w14:textId="77777777" w:rsidR="00D14821" w:rsidRPr="002121BF" w:rsidRDefault="00D14821" w:rsidP="00293AFF">
            <w:pPr>
              <w:spacing w:after="0" w:line="240" w:lineRule="auto"/>
              <w:ind w:right="-74"/>
              <w:rPr>
                <w:rFonts w:ascii="Times New Roman" w:eastAsia="Times New Roman" w:hAnsi="Times New Roman" w:cs="Times New Roman"/>
                <w:b/>
                <w:bCs/>
                <w:color w:val="000000"/>
                <w:sz w:val="20"/>
                <w:szCs w:val="20"/>
                <w:lang w:eastAsia="en-GB"/>
              </w:rPr>
            </w:pPr>
            <w:r w:rsidRPr="002121BF">
              <w:rPr>
                <w:rFonts w:ascii="Times New Roman" w:eastAsia="Times New Roman" w:hAnsi="Times New Roman" w:cs="Times New Roman"/>
                <w:b/>
                <w:bCs/>
                <w:color w:val="000000"/>
                <w:sz w:val="20"/>
                <w:szCs w:val="20"/>
                <w:lang w:eastAsia="en-GB"/>
              </w:rPr>
              <w:t>2019</w:t>
            </w:r>
          </w:p>
        </w:tc>
        <w:tc>
          <w:tcPr>
            <w:tcW w:w="227" w:type="pct"/>
            <w:tcBorders>
              <w:top w:val="nil"/>
              <w:left w:val="nil"/>
              <w:bottom w:val="nil"/>
              <w:right w:val="nil"/>
            </w:tcBorders>
            <w:shd w:val="clear" w:color="000000" w:fill="FFFFFF"/>
            <w:vAlign w:val="center"/>
          </w:tcPr>
          <w:p w14:paraId="4779C4B6"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429" w:type="pct"/>
            <w:tcBorders>
              <w:top w:val="nil"/>
              <w:left w:val="nil"/>
              <w:bottom w:val="nil"/>
              <w:right w:val="nil"/>
            </w:tcBorders>
            <w:shd w:val="clear" w:color="000000" w:fill="FFFFFF"/>
            <w:noWrap/>
            <w:vAlign w:val="center"/>
            <w:hideMark/>
          </w:tcPr>
          <w:p w14:paraId="257C4E7D"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246" w:type="pct"/>
            <w:tcBorders>
              <w:top w:val="nil"/>
              <w:left w:val="nil"/>
              <w:bottom w:val="nil"/>
              <w:right w:val="nil"/>
            </w:tcBorders>
            <w:shd w:val="clear" w:color="000000" w:fill="FFFFFF"/>
            <w:vAlign w:val="center"/>
          </w:tcPr>
          <w:p w14:paraId="2CDBD91E"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409" w:type="pct"/>
            <w:tcBorders>
              <w:top w:val="nil"/>
              <w:left w:val="nil"/>
              <w:bottom w:val="nil"/>
              <w:right w:val="nil"/>
            </w:tcBorders>
            <w:shd w:val="clear" w:color="000000" w:fill="FFFFFF"/>
            <w:noWrap/>
            <w:vAlign w:val="center"/>
            <w:hideMark/>
          </w:tcPr>
          <w:p w14:paraId="09252739"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284" w:type="pct"/>
            <w:tcBorders>
              <w:top w:val="nil"/>
              <w:left w:val="nil"/>
              <w:bottom w:val="nil"/>
              <w:right w:val="nil"/>
            </w:tcBorders>
            <w:shd w:val="clear" w:color="000000" w:fill="FFFFFF"/>
            <w:vAlign w:val="center"/>
          </w:tcPr>
          <w:p w14:paraId="715E6895"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467" w:type="pct"/>
            <w:tcBorders>
              <w:top w:val="nil"/>
              <w:left w:val="nil"/>
              <w:bottom w:val="nil"/>
              <w:right w:val="nil"/>
            </w:tcBorders>
            <w:shd w:val="clear" w:color="000000" w:fill="FFFFFF"/>
            <w:noWrap/>
            <w:vAlign w:val="center"/>
            <w:hideMark/>
          </w:tcPr>
          <w:p w14:paraId="4DDF02C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246" w:type="pct"/>
            <w:tcBorders>
              <w:top w:val="nil"/>
              <w:left w:val="nil"/>
              <w:bottom w:val="nil"/>
              <w:right w:val="nil"/>
            </w:tcBorders>
            <w:shd w:val="clear" w:color="000000" w:fill="FFFFFF"/>
            <w:vAlign w:val="center"/>
          </w:tcPr>
          <w:p w14:paraId="7F7A86CC"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521" w:type="pct"/>
            <w:tcBorders>
              <w:top w:val="nil"/>
              <w:left w:val="nil"/>
              <w:bottom w:val="nil"/>
              <w:right w:val="nil"/>
            </w:tcBorders>
            <w:shd w:val="clear" w:color="000000" w:fill="FFFFFF"/>
            <w:noWrap/>
            <w:vAlign w:val="center"/>
            <w:hideMark/>
          </w:tcPr>
          <w:p w14:paraId="1A923FA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246" w:type="pct"/>
            <w:tcBorders>
              <w:top w:val="nil"/>
              <w:left w:val="nil"/>
              <w:bottom w:val="nil"/>
              <w:right w:val="nil"/>
            </w:tcBorders>
            <w:shd w:val="clear" w:color="000000" w:fill="FFFFFF"/>
            <w:vAlign w:val="center"/>
          </w:tcPr>
          <w:p w14:paraId="77A0300C"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505" w:type="pct"/>
            <w:tcBorders>
              <w:top w:val="nil"/>
              <w:left w:val="nil"/>
              <w:bottom w:val="nil"/>
              <w:right w:val="nil"/>
            </w:tcBorders>
            <w:shd w:val="clear" w:color="000000" w:fill="FFFFFF"/>
            <w:noWrap/>
            <w:vAlign w:val="center"/>
            <w:hideMark/>
          </w:tcPr>
          <w:p w14:paraId="57602269"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246" w:type="pct"/>
            <w:tcBorders>
              <w:top w:val="nil"/>
              <w:left w:val="nil"/>
              <w:bottom w:val="nil"/>
              <w:right w:val="nil"/>
            </w:tcBorders>
            <w:shd w:val="clear" w:color="000000" w:fill="FFFFFF"/>
            <w:vAlign w:val="center"/>
          </w:tcPr>
          <w:p w14:paraId="1E14FF45"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346" w:type="pct"/>
            <w:tcBorders>
              <w:top w:val="nil"/>
              <w:left w:val="nil"/>
              <w:bottom w:val="nil"/>
              <w:right w:val="nil"/>
            </w:tcBorders>
            <w:shd w:val="clear" w:color="000000" w:fill="FFFFFF"/>
            <w:noWrap/>
            <w:vAlign w:val="center"/>
            <w:hideMark/>
          </w:tcPr>
          <w:p w14:paraId="2691CDD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321" w:type="pct"/>
            <w:tcBorders>
              <w:top w:val="nil"/>
              <w:left w:val="nil"/>
              <w:bottom w:val="nil"/>
              <w:right w:val="nil"/>
            </w:tcBorders>
            <w:shd w:val="clear" w:color="000000" w:fill="FFFFFF"/>
            <w:vAlign w:val="center"/>
          </w:tcPr>
          <w:p w14:paraId="4292676E"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r>
      <w:tr w:rsidR="0054174F" w:rsidRPr="002121BF" w14:paraId="3F5E139A" w14:textId="77777777" w:rsidTr="0054174F">
        <w:trPr>
          <w:gridAfter w:val="1"/>
          <w:wAfter w:w="6" w:type="pct"/>
          <w:trHeight w:val="318"/>
        </w:trPr>
        <w:tc>
          <w:tcPr>
            <w:tcW w:w="502" w:type="pct"/>
            <w:tcBorders>
              <w:top w:val="nil"/>
              <w:left w:val="nil"/>
              <w:bottom w:val="nil"/>
              <w:right w:val="nil"/>
            </w:tcBorders>
            <w:shd w:val="clear" w:color="000000" w:fill="FFFFFF"/>
            <w:noWrap/>
            <w:vAlign w:val="center"/>
            <w:hideMark/>
          </w:tcPr>
          <w:p w14:paraId="01A63EB6" w14:textId="4628CF53" w:rsidR="00D14821" w:rsidRPr="002121BF"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2121BF">
              <w:rPr>
                <w:rFonts w:ascii="Times New Roman" w:eastAsia="Times New Roman" w:hAnsi="Times New Roman" w:cs="Times New Roman"/>
                <w:b/>
                <w:bCs/>
                <w:color w:val="000000"/>
                <w:sz w:val="20"/>
                <w:szCs w:val="20"/>
                <w:lang w:eastAsia="en-GB"/>
              </w:rPr>
              <w:t>April</w:t>
            </w:r>
          </w:p>
        </w:tc>
        <w:tc>
          <w:tcPr>
            <w:tcW w:w="227" w:type="pct"/>
            <w:tcBorders>
              <w:top w:val="nil"/>
              <w:left w:val="nil"/>
              <w:bottom w:val="nil"/>
              <w:right w:val="nil"/>
            </w:tcBorders>
            <w:shd w:val="clear" w:color="000000" w:fill="FFFFFF"/>
            <w:vAlign w:val="center"/>
          </w:tcPr>
          <w:p w14:paraId="61C0823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33</w:t>
            </w:r>
          </w:p>
        </w:tc>
        <w:tc>
          <w:tcPr>
            <w:tcW w:w="429" w:type="pct"/>
            <w:tcBorders>
              <w:top w:val="nil"/>
              <w:left w:val="nil"/>
              <w:bottom w:val="nil"/>
              <w:right w:val="nil"/>
            </w:tcBorders>
            <w:shd w:val="clear" w:color="000000" w:fill="FFFFFF"/>
            <w:noWrap/>
            <w:vAlign w:val="center"/>
            <w:hideMark/>
          </w:tcPr>
          <w:p w14:paraId="3150575E"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123.79</w:t>
            </w:r>
          </w:p>
        </w:tc>
        <w:tc>
          <w:tcPr>
            <w:tcW w:w="246" w:type="pct"/>
            <w:tcBorders>
              <w:top w:val="nil"/>
              <w:left w:val="nil"/>
              <w:bottom w:val="nil"/>
              <w:right w:val="nil"/>
            </w:tcBorders>
            <w:shd w:val="clear" w:color="000000" w:fill="FFFFFF"/>
            <w:vAlign w:val="center"/>
          </w:tcPr>
          <w:p w14:paraId="723478DA"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4.79</w:t>
            </w:r>
          </w:p>
        </w:tc>
        <w:tc>
          <w:tcPr>
            <w:tcW w:w="409" w:type="pct"/>
            <w:tcBorders>
              <w:top w:val="nil"/>
              <w:left w:val="nil"/>
              <w:bottom w:val="nil"/>
              <w:right w:val="nil"/>
            </w:tcBorders>
            <w:shd w:val="clear" w:color="000000" w:fill="FFFFFF"/>
            <w:noWrap/>
            <w:vAlign w:val="center"/>
            <w:hideMark/>
          </w:tcPr>
          <w:p w14:paraId="620D3CE1"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277.35</w:t>
            </w:r>
          </w:p>
        </w:tc>
        <w:tc>
          <w:tcPr>
            <w:tcW w:w="284" w:type="pct"/>
            <w:tcBorders>
              <w:top w:val="nil"/>
              <w:left w:val="nil"/>
              <w:bottom w:val="nil"/>
              <w:right w:val="nil"/>
            </w:tcBorders>
            <w:shd w:val="clear" w:color="000000" w:fill="FFFFFF"/>
            <w:vAlign w:val="center"/>
          </w:tcPr>
          <w:p w14:paraId="30E55CFB"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27.49</w:t>
            </w:r>
          </w:p>
        </w:tc>
        <w:tc>
          <w:tcPr>
            <w:tcW w:w="467" w:type="pct"/>
            <w:tcBorders>
              <w:top w:val="nil"/>
              <w:left w:val="nil"/>
              <w:bottom w:val="nil"/>
              <w:right w:val="nil"/>
            </w:tcBorders>
            <w:shd w:val="clear" w:color="000000" w:fill="FFFFFF"/>
            <w:noWrap/>
            <w:vAlign w:val="center"/>
            <w:hideMark/>
          </w:tcPr>
          <w:p w14:paraId="6A2CC97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15.17</w:t>
            </w:r>
          </w:p>
        </w:tc>
        <w:tc>
          <w:tcPr>
            <w:tcW w:w="246" w:type="pct"/>
            <w:tcBorders>
              <w:top w:val="nil"/>
              <w:left w:val="nil"/>
              <w:bottom w:val="nil"/>
              <w:right w:val="nil"/>
            </w:tcBorders>
            <w:shd w:val="clear" w:color="000000" w:fill="FFFFFF"/>
            <w:vAlign w:val="center"/>
          </w:tcPr>
          <w:p w14:paraId="5339FAF3"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2.56</w:t>
            </w:r>
          </w:p>
        </w:tc>
        <w:tc>
          <w:tcPr>
            <w:tcW w:w="521" w:type="pct"/>
            <w:tcBorders>
              <w:top w:val="nil"/>
              <w:left w:val="nil"/>
              <w:bottom w:val="nil"/>
              <w:right w:val="nil"/>
            </w:tcBorders>
            <w:shd w:val="clear" w:color="000000" w:fill="FFFFFF"/>
            <w:noWrap/>
            <w:vAlign w:val="center"/>
            <w:hideMark/>
          </w:tcPr>
          <w:p w14:paraId="725D2DDE"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13.32</w:t>
            </w:r>
          </w:p>
        </w:tc>
        <w:tc>
          <w:tcPr>
            <w:tcW w:w="246" w:type="pct"/>
            <w:tcBorders>
              <w:top w:val="nil"/>
              <w:left w:val="nil"/>
              <w:bottom w:val="nil"/>
              <w:right w:val="nil"/>
            </w:tcBorders>
            <w:shd w:val="clear" w:color="000000" w:fill="FFFFFF"/>
            <w:vAlign w:val="center"/>
          </w:tcPr>
          <w:p w14:paraId="7BB58592"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1.61</w:t>
            </w:r>
          </w:p>
        </w:tc>
        <w:tc>
          <w:tcPr>
            <w:tcW w:w="505" w:type="pct"/>
            <w:tcBorders>
              <w:top w:val="nil"/>
              <w:left w:val="nil"/>
              <w:bottom w:val="nil"/>
              <w:right w:val="nil"/>
            </w:tcBorders>
            <w:shd w:val="clear" w:color="000000" w:fill="FFFFFF"/>
            <w:noWrap/>
            <w:vAlign w:val="center"/>
            <w:hideMark/>
          </w:tcPr>
          <w:p w14:paraId="7DD22FD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2.78</w:t>
            </w:r>
          </w:p>
        </w:tc>
        <w:tc>
          <w:tcPr>
            <w:tcW w:w="246" w:type="pct"/>
            <w:tcBorders>
              <w:top w:val="nil"/>
              <w:left w:val="nil"/>
              <w:bottom w:val="nil"/>
              <w:right w:val="nil"/>
            </w:tcBorders>
            <w:shd w:val="clear" w:color="000000" w:fill="FFFFFF"/>
            <w:vAlign w:val="center"/>
          </w:tcPr>
          <w:p w14:paraId="03824A6A"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0.81</w:t>
            </w:r>
          </w:p>
        </w:tc>
        <w:tc>
          <w:tcPr>
            <w:tcW w:w="346" w:type="pct"/>
            <w:tcBorders>
              <w:top w:val="nil"/>
              <w:left w:val="nil"/>
              <w:bottom w:val="nil"/>
              <w:right w:val="nil"/>
            </w:tcBorders>
            <w:shd w:val="clear" w:color="000000" w:fill="FFFFFF"/>
            <w:noWrap/>
            <w:vAlign w:val="center"/>
            <w:hideMark/>
          </w:tcPr>
          <w:p w14:paraId="386D6900"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221.19</w:t>
            </w:r>
          </w:p>
        </w:tc>
        <w:tc>
          <w:tcPr>
            <w:tcW w:w="321" w:type="pct"/>
            <w:tcBorders>
              <w:top w:val="nil"/>
              <w:left w:val="nil"/>
              <w:bottom w:val="nil"/>
              <w:right w:val="nil"/>
            </w:tcBorders>
            <w:shd w:val="clear" w:color="000000" w:fill="FFFFFF"/>
            <w:vAlign w:val="center"/>
          </w:tcPr>
          <w:p w14:paraId="5861EA15"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20.72</w:t>
            </w:r>
          </w:p>
        </w:tc>
      </w:tr>
      <w:tr w:rsidR="0054174F" w:rsidRPr="002121BF" w14:paraId="592ECC02" w14:textId="77777777" w:rsidTr="0054174F">
        <w:trPr>
          <w:gridAfter w:val="1"/>
          <w:wAfter w:w="6" w:type="pct"/>
          <w:trHeight w:val="318"/>
        </w:trPr>
        <w:tc>
          <w:tcPr>
            <w:tcW w:w="502" w:type="pct"/>
            <w:tcBorders>
              <w:top w:val="nil"/>
              <w:left w:val="nil"/>
              <w:bottom w:val="nil"/>
              <w:right w:val="nil"/>
            </w:tcBorders>
            <w:shd w:val="clear" w:color="000000" w:fill="FFFFFF"/>
            <w:noWrap/>
            <w:vAlign w:val="center"/>
            <w:hideMark/>
          </w:tcPr>
          <w:p w14:paraId="1722CAF9" w14:textId="5CD0C58A" w:rsidR="00D14821" w:rsidRPr="002121BF"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2121BF">
              <w:rPr>
                <w:rFonts w:ascii="Times New Roman" w:eastAsia="Times New Roman" w:hAnsi="Times New Roman" w:cs="Times New Roman"/>
                <w:b/>
                <w:bCs/>
                <w:color w:val="000000"/>
                <w:sz w:val="20"/>
                <w:szCs w:val="20"/>
                <w:lang w:eastAsia="en-GB"/>
              </w:rPr>
              <w:t>May</w:t>
            </w:r>
          </w:p>
        </w:tc>
        <w:tc>
          <w:tcPr>
            <w:tcW w:w="227" w:type="pct"/>
            <w:tcBorders>
              <w:top w:val="nil"/>
              <w:left w:val="nil"/>
              <w:bottom w:val="nil"/>
              <w:right w:val="nil"/>
            </w:tcBorders>
            <w:shd w:val="clear" w:color="000000" w:fill="FFFFFF"/>
            <w:vAlign w:val="center"/>
          </w:tcPr>
          <w:p w14:paraId="2CD165A2"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32</w:t>
            </w:r>
          </w:p>
        </w:tc>
        <w:tc>
          <w:tcPr>
            <w:tcW w:w="429" w:type="pct"/>
            <w:tcBorders>
              <w:top w:val="nil"/>
              <w:left w:val="nil"/>
              <w:bottom w:val="nil"/>
              <w:right w:val="nil"/>
            </w:tcBorders>
            <w:shd w:val="clear" w:color="000000" w:fill="FFFFFF"/>
            <w:noWrap/>
            <w:vAlign w:val="center"/>
            <w:hideMark/>
          </w:tcPr>
          <w:p w14:paraId="7834D403"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108.76</w:t>
            </w:r>
          </w:p>
        </w:tc>
        <w:tc>
          <w:tcPr>
            <w:tcW w:w="246" w:type="pct"/>
            <w:tcBorders>
              <w:top w:val="nil"/>
              <w:left w:val="nil"/>
              <w:bottom w:val="nil"/>
              <w:right w:val="nil"/>
            </w:tcBorders>
            <w:shd w:val="clear" w:color="000000" w:fill="FFFFFF"/>
            <w:vAlign w:val="center"/>
          </w:tcPr>
          <w:p w14:paraId="1DB660F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4.68</w:t>
            </w:r>
          </w:p>
        </w:tc>
        <w:tc>
          <w:tcPr>
            <w:tcW w:w="409" w:type="pct"/>
            <w:tcBorders>
              <w:top w:val="nil"/>
              <w:left w:val="nil"/>
              <w:bottom w:val="nil"/>
              <w:right w:val="nil"/>
            </w:tcBorders>
            <w:shd w:val="clear" w:color="000000" w:fill="FFFFFF"/>
            <w:noWrap/>
            <w:vAlign w:val="center"/>
            <w:hideMark/>
          </w:tcPr>
          <w:p w14:paraId="78B2B08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202.66</w:t>
            </w:r>
          </w:p>
        </w:tc>
        <w:tc>
          <w:tcPr>
            <w:tcW w:w="284" w:type="pct"/>
            <w:tcBorders>
              <w:top w:val="nil"/>
              <w:left w:val="nil"/>
              <w:bottom w:val="nil"/>
              <w:right w:val="nil"/>
            </w:tcBorders>
            <w:shd w:val="clear" w:color="000000" w:fill="FFFFFF"/>
            <w:vAlign w:val="center"/>
          </w:tcPr>
          <w:p w14:paraId="7A2B3236"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27.11</w:t>
            </w:r>
          </w:p>
        </w:tc>
        <w:tc>
          <w:tcPr>
            <w:tcW w:w="467" w:type="pct"/>
            <w:tcBorders>
              <w:top w:val="nil"/>
              <w:left w:val="nil"/>
              <w:bottom w:val="nil"/>
              <w:right w:val="nil"/>
            </w:tcBorders>
            <w:shd w:val="clear" w:color="000000" w:fill="FFFFFF"/>
            <w:noWrap/>
            <w:vAlign w:val="center"/>
            <w:hideMark/>
          </w:tcPr>
          <w:p w14:paraId="6632358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8.78</w:t>
            </w:r>
          </w:p>
        </w:tc>
        <w:tc>
          <w:tcPr>
            <w:tcW w:w="246" w:type="pct"/>
            <w:tcBorders>
              <w:top w:val="nil"/>
              <w:left w:val="nil"/>
              <w:bottom w:val="nil"/>
              <w:right w:val="nil"/>
            </w:tcBorders>
            <w:shd w:val="clear" w:color="000000" w:fill="FFFFFF"/>
            <w:vAlign w:val="center"/>
          </w:tcPr>
          <w:p w14:paraId="2F3C7C3F"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2.3</w:t>
            </w:r>
          </w:p>
        </w:tc>
        <w:tc>
          <w:tcPr>
            <w:tcW w:w="521" w:type="pct"/>
            <w:tcBorders>
              <w:top w:val="nil"/>
              <w:left w:val="nil"/>
              <w:bottom w:val="nil"/>
              <w:right w:val="nil"/>
            </w:tcBorders>
            <w:shd w:val="clear" w:color="000000" w:fill="FFFFFF"/>
            <w:noWrap/>
            <w:vAlign w:val="center"/>
            <w:hideMark/>
          </w:tcPr>
          <w:p w14:paraId="3E774E8F"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8.49</w:t>
            </w:r>
          </w:p>
        </w:tc>
        <w:tc>
          <w:tcPr>
            <w:tcW w:w="246" w:type="pct"/>
            <w:tcBorders>
              <w:top w:val="nil"/>
              <w:left w:val="nil"/>
              <w:bottom w:val="nil"/>
              <w:right w:val="nil"/>
            </w:tcBorders>
            <w:shd w:val="clear" w:color="000000" w:fill="FFFFFF"/>
            <w:vAlign w:val="center"/>
          </w:tcPr>
          <w:p w14:paraId="020D9D5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1.73</w:t>
            </w:r>
          </w:p>
        </w:tc>
        <w:tc>
          <w:tcPr>
            <w:tcW w:w="505" w:type="pct"/>
            <w:tcBorders>
              <w:top w:val="nil"/>
              <w:left w:val="nil"/>
              <w:bottom w:val="nil"/>
              <w:right w:val="nil"/>
            </w:tcBorders>
            <w:shd w:val="clear" w:color="000000" w:fill="FFFFFF"/>
            <w:noWrap/>
            <w:vAlign w:val="center"/>
            <w:hideMark/>
          </w:tcPr>
          <w:p w14:paraId="5F59E0D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2.07</w:t>
            </w:r>
          </w:p>
        </w:tc>
        <w:tc>
          <w:tcPr>
            <w:tcW w:w="246" w:type="pct"/>
            <w:tcBorders>
              <w:top w:val="nil"/>
              <w:left w:val="nil"/>
              <w:bottom w:val="nil"/>
              <w:right w:val="nil"/>
            </w:tcBorders>
            <w:shd w:val="clear" w:color="000000" w:fill="FFFFFF"/>
            <w:vAlign w:val="center"/>
          </w:tcPr>
          <w:p w14:paraId="16131723"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0.61</w:t>
            </w:r>
          </w:p>
        </w:tc>
        <w:tc>
          <w:tcPr>
            <w:tcW w:w="346" w:type="pct"/>
            <w:tcBorders>
              <w:top w:val="nil"/>
              <w:left w:val="nil"/>
              <w:bottom w:val="nil"/>
              <w:right w:val="nil"/>
            </w:tcBorders>
            <w:shd w:val="clear" w:color="000000" w:fill="FFFFFF"/>
            <w:noWrap/>
            <w:vAlign w:val="center"/>
            <w:hideMark/>
          </w:tcPr>
          <w:p w14:paraId="756B565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164.20</w:t>
            </w:r>
          </w:p>
        </w:tc>
        <w:tc>
          <w:tcPr>
            <w:tcW w:w="321" w:type="pct"/>
            <w:tcBorders>
              <w:top w:val="nil"/>
              <w:left w:val="nil"/>
              <w:bottom w:val="nil"/>
              <w:right w:val="nil"/>
            </w:tcBorders>
            <w:shd w:val="clear" w:color="000000" w:fill="FFFFFF"/>
            <w:vAlign w:val="center"/>
          </w:tcPr>
          <w:p w14:paraId="31DBD2B2"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19.91</w:t>
            </w:r>
          </w:p>
        </w:tc>
      </w:tr>
      <w:tr w:rsidR="0054174F" w:rsidRPr="002121BF" w14:paraId="0E0FE912" w14:textId="77777777" w:rsidTr="0054174F">
        <w:trPr>
          <w:gridAfter w:val="1"/>
          <w:wAfter w:w="6" w:type="pct"/>
          <w:trHeight w:val="318"/>
        </w:trPr>
        <w:tc>
          <w:tcPr>
            <w:tcW w:w="502" w:type="pct"/>
            <w:tcBorders>
              <w:top w:val="nil"/>
              <w:left w:val="nil"/>
              <w:bottom w:val="nil"/>
              <w:right w:val="nil"/>
            </w:tcBorders>
            <w:shd w:val="clear" w:color="000000" w:fill="FFFFFF"/>
            <w:noWrap/>
            <w:vAlign w:val="center"/>
            <w:hideMark/>
          </w:tcPr>
          <w:p w14:paraId="73553E4B" w14:textId="6CCE79BD" w:rsidR="00D14821" w:rsidRPr="002121BF"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2121BF">
              <w:rPr>
                <w:rFonts w:ascii="Times New Roman" w:eastAsia="Times New Roman" w:hAnsi="Times New Roman" w:cs="Times New Roman"/>
                <w:b/>
                <w:bCs/>
                <w:color w:val="000000"/>
                <w:sz w:val="20"/>
                <w:szCs w:val="20"/>
                <w:lang w:eastAsia="en-GB"/>
              </w:rPr>
              <w:t>July</w:t>
            </w:r>
          </w:p>
        </w:tc>
        <w:tc>
          <w:tcPr>
            <w:tcW w:w="227" w:type="pct"/>
            <w:tcBorders>
              <w:top w:val="nil"/>
              <w:left w:val="nil"/>
              <w:bottom w:val="nil"/>
              <w:right w:val="nil"/>
            </w:tcBorders>
            <w:shd w:val="clear" w:color="000000" w:fill="FFFFFF"/>
            <w:vAlign w:val="center"/>
          </w:tcPr>
          <w:p w14:paraId="2843ADB9"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49</w:t>
            </w:r>
          </w:p>
        </w:tc>
        <w:tc>
          <w:tcPr>
            <w:tcW w:w="429" w:type="pct"/>
            <w:tcBorders>
              <w:top w:val="nil"/>
              <w:left w:val="nil"/>
              <w:bottom w:val="nil"/>
              <w:right w:val="nil"/>
            </w:tcBorders>
            <w:shd w:val="clear" w:color="000000" w:fill="FFFFFF"/>
            <w:noWrap/>
            <w:vAlign w:val="center"/>
            <w:hideMark/>
          </w:tcPr>
          <w:p w14:paraId="476C4A0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111.65</w:t>
            </w:r>
          </w:p>
        </w:tc>
        <w:tc>
          <w:tcPr>
            <w:tcW w:w="246" w:type="pct"/>
            <w:tcBorders>
              <w:top w:val="nil"/>
              <w:left w:val="nil"/>
              <w:bottom w:val="nil"/>
              <w:right w:val="nil"/>
            </w:tcBorders>
            <w:shd w:val="clear" w:color="000000" w:fill="FFFFFF"/>
            <w:vAlign w:val="center"/>
          </w:tcPr>
          <w:p w14:paraId="2060D4BF"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3.15</w:t>
            </w:r>
          </w:p>
        </w:tc>
        <w:tc>
          <w:tcPr>
            <w:tcW w:w="409" w:type="pct"/>
            <w:tcBorders>
              <w:top w:val="nil"/>
              <w:left w:val="nil"/>
              <w:bottom w:val="nil"/>
              <w:right w:val="nil"/>
            </w:tcBorders>
            <w:shd w:val="clear" w:color="000000" w:fill="FFFFFF"/>
            <w:noWrap/>
            <w:vAlign w:val="center"/>
            <w:hideMark/>
          </w:tcPr>
          <w:p w14:paraId="3DCE73E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203.65</w:t>
            </w:r>
          </w:p>
        </w:tc>
        <w:tc>
          <w:tcPr>
            <w:tcW w:w="284" w:type="pct"/>
            <w:tcBorders>
              <w:top w:val="nil"/>
              <w:left w:val="nil"/>
              <w:bottom w:val="nil"/>
              <w:right w:val="nil"/>
            </w:tcBorders>
            <w:shd w:val="clear" w:color="000000" w:fill="FFFFFF"/>
            <w:vAlign w:val="center"/>
          </w:tcPr>
          <w:p w14:paraId="34427BC8"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17.30</w:t>
            </w:r>
          </w:p>
        </w:tc>
        <w:tc>
          <w:tcPr>
            <w:tcW w:w="467" w:type="pct"/>
            <w:tcBorders>
              <w:top w:val="nil"/>
              <w:left w:val="nil"/>
              <w:bottom w:val="nil"/>
              <w:right w:val="nil"/>
            </w:tcBorders>
            <w:shd w:val="clear" w:color="000000" w:fill="FFFFFF"/>
            <w:noWrap/>
            <w:vAlign w:val="center"/>
            <w:hideMark/>
          </w:tcPr>
          <w:p w14:paraId="759366F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0.44</w:t>
            </w:r>
          </w:p>
        </w:tc>
        <w:tc>
          <w:tcPr>
            <w:tcW w:w="246" w:type="pct"/>
            <w:tcBorders>
              <w:top w:val="nil"/>
              <w:left w:val="nil"/>
              <w:bottom w:val="nil"/>
              <w:right w:val="nil"/>
            </w:tcBorders>
            <w:shd w:val="clear" w:color="000000" w:fill="FFFFFF"/>
            <w:vAlign w:val="center"/>
          </w:tcPr>
          <w:p w14:paraId="32E2249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0.09</w:t>
            </w:r>
          </w:p>
        </w:tc>
        <w:tc>
          <w:tcPr>
            <w:tcW w:w="521" w:type="pct"/>
            <w:tcBorders>
              <w:top w:val="nil"/>
              <w:left w:val="nil"/>
              <w:bottom w:val="nil"/>
              <w:right w:val="nil"/>
            </w:tcBorders>
            <w:shd w:val="clear" w:color="000000" w:fill="FFFFFF"/>
            <w:noWrap/>
            <w:vAlign w:val="center"/>
            <w:hideMark/>
          </w:tcPr>
          <w:p w14:paraId="28A28F4C"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5.75</w:t>
            </w:r>
          </w:p>
        </w:tc>
        <w:tc>
          <w:tcPr>
            <w:tcW w:w="246" w:type="pct"/>
            <w:tcBorders>
              <w:top w:val="nil"/>
              <w:left w:val="nil"/>
              <w:bottom w:val="nil"/>
              <w:right w:val="nil"/>
            </w:tcBorders>
            <w:shd w:val="clear" w:color="000000" w:fill="FFFFFF"/>
            <w:vAlign w:val="center"/>
          </w:tcPr>
          <w:p w14:paraId="7F60134C"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0.82</w:t>
            </w:r>
          </w:p>
        </w:tc>
        <w:tc>
          <w:tcPr>
            <w:tcW w:w="505" w:type="pct"/>
            <w:tcBorders>
              <w:top w:val="nil"/>
              <w:left w:val="nil"/>
              <w:bottom w:val="nil"/>
              <w:right w:val="nil"/>
            </w:tcBorders>
            <w:shd w:val="clear" w:color="000000" w:fill="FFFFFF"/>
            <w:noWrap/>
            <w:vAlign w:val="center"/>
            <w:hideMark/>
          </w:tcPr>
          <w:p w14:paraId="23D14FC2"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1.88</w:t>
            </w:r>
          </w:p>
        </w:tc>
        <w:tc>
          <w:tcPr>
            <w:tcW w:w="246" w:type="pct"/>
            <w:tcBorders>
              <w:top w:val="nil"/>
              <w:left w:val="nil"/>
              <w:bottom w:val="nil"/>
              <w:right w:val="nil"/>
            </w:tcBorders>
            <w:shd w:val="clear" w:color="000000" w:fill="FFFFFF"/>
            <w:vAlign w:val="center"/>
          </w:tcPr>
          <w:p w14:paraId="2FED96C6"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0.23</w:t>
            </w:r>
          </w:p>
        </w:tc>
        <w:tc>
          <w:tcPr>
            <w:tcW w:w="346" w:type="pct"/>
            <w:tcBorders>
              <w:top w:val="nil"/>
              <w:left w:val="nil"/>
              <w:bottom w:val="nil"/>
              <w:right w:val="nil"/>
            </w:tcBorders>
            <w:shd w:val="clear" w:color="000000" w:fill="FFFFFF"/>
            <w:noWrap/>
            <w:vAlign w:val="center"/>
            <w:hideMark/>
          </w:tcPr>
          <w:p w14:paraId="48BE06D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177.70</w:t>
            </w:r>
          </w:p>
        </w:tc>
        <w:tc>
          <w:tcPr>
            <w:tcW w:w="321" w:type="pct"/>
            <w:tcBorders>
              <w:top w:val="nil"/>
              <w:left w:val="nil"/>
              <w:bottom w:val="nil"/>
              <w:right w:val="nil"/>
            </w:tcBorders>
            <w:shd w:val="clear" w:color="000000" w:fill="FFFFFF"/>
            <w:vAlign w:val="center"/>
          </w:tcPr>
          <w:p w14:paraId="3D1948F0"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14.58</w:t>
            </w:r>
          </w:p>
        </w:tc>
      </w:tr>
      <w:tr w:rsidR="0054174F" w:rsidRPr="002121BF" w14:paraId="45D09148" w14:textId="77777777" w:rsidTr="0054174F">
        <w:trPr>
          <w:gridAfter w:val="1"/>
          <w:wAfter w:w="6" w:type="pct"/>
          <w:trHeight w:val="318"/>
        </w:trPr>
        <w:tc>
          <w:tcPr>
            <w:tcW w:w="502" w:type="pct"/>
            <w:tcBorders>
              <w:top w:val="nil"/>
              <w:left w:val="nil"/>
              <w:bottom w:val="nil"/>
              <w:right w:val="nil"/>
            </w:tcBorders>
            <w:shd w:val="clear" w:color="000000" w:fill="FFFFFF"/>
            <w:noWrap/>
            <w:vAlign w:val="center"/>
            <w:hideMark/>
          </w:tcPr>
          <w:p w14:paraId="136D0EC4" w14:textId="3DE33112" w:rsidR="00D14821" w:rsidRPr="002121BF"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2121BF">
              <w:rPr>
                <w:rFonts w:ascii="Times New Roman" w:eastAsia="Times New Roman" w:hAnsi="Times New Roman" w:cs="Times New Roman"/>
                <w:b/>
                <w:bCs/>
                <w:color w:val="000000"/>
                <w:sz w:val="20"/>
                <w:szCs w:val="20"/>
                <w:lang w:eastAsia="en-GB"/>
              </w:rPr>
              <w:t>August</w:t>
            </w:r>
          </w:p>
        </w:tc>
        <w:tc>
          <w:tcPr>
            <w:tcW w:w="227" w:type="pct"/>
            <w:tcBorders>
              <w:top w:val="nil"/>
              <w:left w:val="nil"/>
              <w:bottom w:val="nil"/>
              <w:right w:val="nil"/>
            </w:tcBorders>
            <w:shd w:val="clear" w:color="000000" w:fill="FFFFFF"/>
            <w:vAlign w:val="center"/>
          </w:tcPr>
          <w:p w14:paraId="59DC23A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15</w:t>
            </w:r>
          </w:p>
        </w:tc>
        <w:tc>
          <w:tcPr>
            <w:tcW w:w="429" w:type="pct"/>
            <w:tcBorders>
              <w:top w:val="nil"/>
              <w:left w:val="nil"/>
              <w:bottom w:val="nil"/>
              <w:right w:val="nil"/>
            </w:tcBorders>
            <w:shd w:val="clear" w:color="000000" w:fill="FFFFFF"/>
            <w:noWrap/>
            <w:vAlign w:val="center"/>
            <w:hideMark/>
          </w:tcPr>
          <w:p w14:paraId="6D50D58C"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113.13</w:t>
            </w:r>
          </w:p>
        </w:tc>
        <w:tc>
          <w:tcPr>
            <w:tcW w:w="246" w:type="pct"/>
            <w:tcBorders>
              <w:top w:val="nil"/>
              <w:left w:val="nil"/>
              <w:bottom w:val="nil"/>
              <w:right w:val="nil"/>
            </w:tcBorders>
            <w:shd w:val="clear" w:color="000000" w:fill="FFFFFF"/>
            <w:vAlign w:val="center"/>
          </w:tcPr>
          <w:p w14:paraId="511D3CD1"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4.51</w:t>
            </w:r>
          </w:p>
        </w:tc>
        <w:tc>
          <w:tcPr>
            <w:tcW w:w="409" w:type="pct"/>
            <w:tcBorders>
              <w:top w:val="nil"/>
              <w:left w:val="nil"/>
              <w:bottom w:val="nil"/>
              <w:right w:val="nil"/>
            </w:tcBorders>
            <w:shd w:val="clear" w:color="000000" w:fill="FFFFFF"/>
            <w:noWrap/>
            <w:vAlign w:val="center"/>
            <w:hideMark/>
          </w:tcPr>
          <w:p w14:paraId="69B2F990"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218.43</w:t>
            </w:r>
          </w:p>
        </w:tc>
        <w:tc>
          <w:tcPr>
            <w:tcW w:w="284" w:type="pct"/>
            <w:tcBorders>
              <w:top w:val="nil"/>
              <w:left w:val="nil"/>
              <w:bottom w:val="nil"/>
              <w:right w:val="nil"/>
            </w:tcBorders>
            <w:shd w:val="clear" w:color="000000" w:fill="FFFFFF"/>
            <w:vAlign w:val="center"/>
          </w:tcPr>
          <w:p w14:paraId="121CE8C6"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27.92</w:t>
            </w:r>
          </w:p>
        </w:tc>
        <w:tc>
          <w:tcPr>
            <w:tcW w:w="467" w:type="pct"/>
            <w:tcBorders>
              <w:top w:val="nil"/>
              <w:left w:val="nil"/>
              <w:bottom w:val="nil"/>
              <w:right w:val="nil"/>
            </w:tcBorders>
            <w:shd w:val="clear" w:color="000000" w:fill="FFFFFF"/>
            <w:noWrap/>
            <w:vAlign w:val="center"/>
            <w:hideMark/>
          </w:tcPr>
          <w:p w14:paraId="7A1AB723"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1.33</w:t>
            </w:r>
          </w:p>
        </w:tc>
        <w:tc>
          <w:tcPr>
            <w:tcW w:w="246" w:type="pct"/>
            <w:tcBorders>
              <w:top w:val="nil"/>
              <w:left w:val="nil"/>
              <w:bottom w:val="nil"/>
              <w:right w:val="nil"/>
            </w:tcBorders>
            <w:shd w:val="clear" w:color="000000" w:fill="FFFFFF"/>
            <w:vAlign w:val="center"/>
          </w:tcPr>
          <w:p w14:paraId="6DF0B74B"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0.82</w:t>
            </w:r>
          </w:p>
        </w:tc>
        <w:tc>
          <w:tcPr>
            <w:tcW w:w="521" w:type="pct"/>
            <w:tcBorders>
              <w:top w:val="nil"/>
              <w:left w:val="nil"/>
              <w:bottom w:val="nil"/>
              <w:right w:val="nil"/>
            </w:tcBorders>
            <w:shd w:val="clear" w:color="000000" w:fill="FFFFFF"/>
            <w:noWrap/>
            <w:vAlign w:val="center"/>
            <w:hideMark/>
          </w:tcPr>
          <w:p w14:paraId="46B4A292"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6.84</w:t>
            </w:r>
          </w:p>
        </w:tc>
        <w:tc>
          <w:tcPr>
            <w:tcW w:w="246" w:type="pct"/>
            <w:tcBorders>
              <w:top w:val="nil"/>
              <w:left w:val="nil"/>
              <w:bottom w:val="nil"/>
              <w:right w:val="nil"/>
            </w:tcBorders>
            <w:shd w:val="clear" w:color="000000" w:fill="FFFFFF"/>
            <w:vAlign w:val="center"/>
          </w:tcPr>
          <w:p w14:paraId="1ACD8B4A"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0.93</w:t>
            </w:r>
          </w:p>
        </w:tc>
        <w:tc>
          <w:tcPr>
            <w:tcW w:w="505" w:type="pct"/>
            <w:tcBorders>
              <w:top w:val="nil"/>
              <w:left w:val="nil"/>
              <w:bottom w:val="nil"/>
              <w:right w:val="nil"/>
            </w:tcBorders>
            <w:shd w:val="clear" w:color="000000" w:fill="FFFFFF"/>
            <w:noWrap/>
            <w:vAlign w:val="center"/>
            <w:hideMark/>
          </w:tcPr>
          <w:p w14:paraId="5A655DF6"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1.13</w:t>
            </w:r>
          </w:p>
        </w:tc>
        <w:tc>
          <w:tcPr>
            <w:tcW w:w="246" w:type="pct"/>
            <w:tcBorders>
              <w:top w:val="nil"/>
              <w:left w:val="nil"/>
              <w:bottom w:val="nil"/>
              <w:right w:val="nil"/>
            </w:tcBorders>
            <w:shd w:val="clear" w:color="000000" w:fill="FFFFFF"/>
            <w:vAlign w:val="center"/>
          </w:tcPr>
          <w:p w14:paraId="7DD29C8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0.35</w:t>
            </w:r>
          </w:p>
        </w:tc>
        <w:tc>
          <w:tcPr>
            <w:tcW w:w="346" w:type="pct"/>
            <w:tcBorders>
              <w:top w:val="nil"/>
              <w:left w:val="nil"/>
              <w:bottom w:val="nil"/>
              <w:right w:val="nil"/>
            </w:tcBorders>
            <w:shd w:val="clear" w:color="000000" w:fill="FFFFFF"/>
            <w:noWrap/>
            <w:vAlign w:val="center"/>
            <w:hideMark/>
          </w:tcPr>
          <w:p w14:paraId="13CBD20B"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193.65</w:t>
            </w:r>
          </w:p>
        </w:tc>
        <w:tc>
          <w:tcPr>
            <w:tcW w:w="321" w:type="pct"/>
            <w:tcBorders>
              <w:top w:val="nil"/>
              <w:left w:val="nil"/>
              <w:bottom w:val="nil"/>
              <w:right w:val="nil"/>
            </w:tcBorders>
            <w:shd w:val="clear" w:color="000000" w:fill="FFFFFF"/>
            <w:vAlign w:val="center"/>
          </w:tcPr>
          <w:p w14:paraId="0D45B229"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24.97</w:t>
            </w:r>
          </w:p>
        </w:tc>
      </w:tr>
      <w:tr w:rsidR="0054174F" w:rsidRPr="002121BF" w14:paraId="22D4AA01" w14:textId="77777777" w:rsidTr="0054174F">
        <w:trPr>
          <w:gridAfter w:val="1"/>
          <w:wAfter w:w="6" w:type="pct"/>
          <w:trHeight w:val="318"/>
        </w:trPr>
        <w:tc>
          <w:tcPr>
            <w:tcW w:w="502" w:type="pct"/>
            <w:tcBorders>
              <w:top w:val="nil"/>
              <w:left w:val="nil"/>
              <w:bottom w:val="nil"/>
              <w:right w:val="nil"/>
            </w:tcBorders>
            <w:shd w:val="clear" w:color="000000" w:fill="FFFFFF"/>
            <w:noWrap/>
            <w:vAlign w:val="center"/>
            <w:hideMark/>
          </w:tcPr>
          <w:p w14:paraId="6D624E72" w14:textId="2225B83F" w:rsidR="00D14821" w:rsidRPr="002121BF"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2121BF">
              <w:rPr>
                <w:rFonts w:ascii="Times New Roman" w:eastAsia="Times New Roman" w:hAnsi="Times New Roman" w:cs="Times New Roman"/>
                <w:b/>
                <w:bCs/>
                <w:color w:val="000000"/>
                <w:sz w:val="20"/>
                <w:szCs w:val="20"/>
                <w:lang w:eastAsia="en-GB"/>
              </w:rPr>
              <w:t>September</w:t>
            </w:r>
          </w:p>
        </w:tc>
        <w:tc>
          <w:tcPr>
            <w:tcW w:w="227" w:type="pct"/>
            <w:tcBorders>
              <w:top w:val="nil"/>
              <w:left w:val="nil"/>
              <w:bottom w:val="nil"/>
              <w:right w:val="nil"/>
            </w:tcBorders>
            <w:shd w:val="clear" w:color="000000" w:fill="FFFFFF"/>
            <w:vAlign w:val="center"/>
          </w:tcPr>
          <w:p w14:paraId="6F685CB4"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36</w:t>
            </w:r>
          </w:p>
        </w:tc>
        <w:tc>
          <w:tcPr>
            <w:tcW w:w="429" w:type="pct"/>
            <w:tcBorders>
              <w:top w:val="nil"/>
              <w:left w:val="nil"/>
              <w:bottom w:val="nil"/>
              <w:right w:val="nil"/>
            </w:tcBorders>
            <w:shd w:val="clear" w:color="000000" w:fill="FFFFFF"/>
            <w:noWrap/>
            <w:vAlign w:val="center"/>
            <w:hideMark/>
          </w:tcPr>
          <w:p w14:paraId="11B957C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119.97</w:t>
            </w:r>
          </w:p>
        </w:tc>
        <w:tc>
          <w:tcPr>
            <w:tcW w:w="246" w:type="pct"/>
            <w:tcBorders>
              <w:top w:val="nil"/>
              <w:left w:val="nil"/>
              <w:bottom w:val="nil"/>
              <w:right w:val="nil"/>
            </w:tcBorders>
            <w:shd w:val="clear" w:color="000000" w:fill="FFFFFF"/>
            <w:vAlign w:val="center"/>
          </w:tcPr>
          <w:p w14:paraId="0E6A61C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2.92</w:t>
            </w:r>
          </w:p>
        </w:tc>
        <w:tc>
          <w:tcPr>
            <w:tcW w:w="409" w:type="pct"/>
            <w:tcBorders>
              <w:top w:val="nil"/>
              <w:left w:val="nil"/>
              <w:bottom w:val="nil"/>
              <w:right w:val="nil"/>
            </w:tcBorders>
            <w:shd w:val="clear" w:color="000000" w:fill="FFFFFF"/>
            <w:noWrap/>
            <w:vAlign w:val="center"/>
            <w:hideMark/>
          </w:tcPr>
          <w:p w14:paraId="22354D35"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243.71</w:t>
            </w:r>
          </w:p>
        </w:tc>
        <w:tc>
          <w:tcPr>
            <w:tcW w:w="284" w:type="pct"/>
            <w:tcBorders>
              <w:top w:val="nil"/>
              <w:left w:val="nil"/>
              <w:bottom w:val="nil"/>
              <w:right w:val="nil"/>
            </w:tcBorders>
            <w:shd w:val="clear" w:color="000000" w:fill="FFFFFF"/>
            <w:vAlign w:val="center"/>
          </w:tcPr>
          <w:p w14:paraId="71DFBC26"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16.78</w:t>
            </w:r>
          </w:p>
        </w:tc>
        <w:tc>
          <w:tcPr>
            <w:tcW w:w="467" w:type="pct"/>
            <w:tcBorders>
              <w:top w:val="nil"/>
              <w:left w:val="nil"/>
              <w:bottom w:val="nil"/>
              <w:right w:val="nil"/>
            </w:tcBorders>
            <w:shd w:val="clear" w:color="000000" w:fill="FFFFFF"/>
            <w:noWrap/>
            <w:vAlign w:val="center"/>
            <w:hideMark/>
          </w:tcPr>
          <w:p w14:paraId="2F41EC1A"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1.11</w:t>
            </w:r>
          </w:p>
        </w:tc>
        <w:tc>
          <w:tcPr>
            <w:tcW w:w="246" w:type="pct"/>
            <w:tcBorders>
              <w:top w:val="nil"/>
              <w:left w:val="nil"/>
              <w:bottom w:val="nil"/>
              <w:right w:val="nil"/>
            </w:tcBorders>
            <w:shd w:val="clear" w:color="000000" w:fill="FFFFFF"/>
            <w:vAlign w:val="center"/>
          </w:tcPr>
          <w:p w14:paraId="0F0B6350"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0.49</w:t>
            </w:r>
          </w:p>
        </w:tc>
        <w:tc>
          <w:tcPr>
            <w:tcW w:w="521" w:type="pct"/>
            <w:tcBorders>
              <w:top w:val="nil"/>
              <w:left w:val="nil"/>
              <w:bottom w:val="nil"/>
              <w:right w:val="nil"/>
            </w:tcBorders>
            <w:shd w:val="clear" w:color="000000" w:fill="FFFFFF"/>
            <w:noWrap/>
            <w:vAlign w:val="center"/>
            <w:hideMark/>
          </w:tcPr>
          <w:p w14:paraId="42ED9A93"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8.30</w:t>
            </w:r>
          </w:p>
        </w:tc>
        <w:tc>
          <w:tcPr>
            <w:tcW w:w="246" w:type="pct"/>
            <w:tcBorders>
              <w:top w:val="nil"/>
              <w:left w:val="nil"/>
              <w:bottom w:val="nil"/>
              <w:right w:val="nil"/>
            </w:tcBorders>
            <w:shd w:val="clear" w:color="000000" w:fill="FFFFFF"/>
            <w:vAlign w:val="center"/>
          </w:tcPr>
          <w:p w14:paraId="304FE12E"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0.67</w:t>
            </w:r>
          </w:p>
        </w:tc>
        <w:tc>
          <w:tcPr>
            <w:tcW w:w="505" w:type="pct"/>
            <w:tcBorders>
              <w:top w:val="nil"/>
              <w:left w:val="nil"/>
              <w:bottom w:val="nil"/>
              <w:right w:val="nil"/>
            </w:tcBorders>
            <w:shd w:val="clear" w:color="000000" w:fill="FFFFFF"/>
            <w:noWrap/>
            <w:vAlign w:val="center"/>
            <w:hideMark/>
          </w:tcPr>
          <w:p w14:paraId="037E6B25"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1.52</w:t>
            </w:r>
          </w:p>
        </w:tc>
        <w:tc>
          <w:tcPr>
            <w:tcW w:w="246" w:type="pct"/>
            <w:tcBorders>
              <w:top w:val="nil"/>
              <w:left w:val="nil"/>
              <w:bottom w:val="nil"/>
              <w:right w:val="nil"/>
            </w:tcBorders>
            <w:shd w:val="clear" w:color="000000" w:fill="FFFFFF"/>
            <w:vAlign w:val="center"/>
          </w:tcPr>
          <w:p w14:paraId="23E11E3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0.37</w:t>
            </w:r>
          </w:p>
        </w:tc>
        <w:tc>
          <w:tcPr>
            <w:tcW w:w="346" w:type="pct"/>
            <w:tcBorders>
              <w:top w:val="nil"/>
              <w:left w:val="nil"/>
              <w:bottom w:val="nil"/>
              <w:right w:val="nil"/>
            </w:tcBorders>
            <w:shd w:val="clear" w:color="000000" w:fill="FFFFFF"/>
            <w:noWrap/>
            <w:vAlign w:val="center"/>
            <w:hideMark/>
          </w:tcPr>
          <w:p w14:paraId="0E51118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217.48</w:t>
            </w:r>
          </w:p>
        </w:tc>
        <w:tc>
          <w:tcPr>
            <w:tcW w:w="321" w:type="pct"/>
            <w:tcBorders>
              <w:top w:val="nil"/>
              <w:left w:val="nil"/>
              <w:bottom w:val="nil"/>
              <w:right w:val="nil"/>
            </w:tcBorders>
            <w:shd w:val="clear" w:color="000000" w:fill="FFFFFF"/>
            <w:vAlign w:val="center"/>
          </w:tcPr>
          <w:p w14:paraId="571A30F2"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14.84</w:t>
            </w:r>
          </w:p>
        </w:tc>
      </w:tr>
      <w:tr w:rsidR="0054174F" w:rsidRPr="002121BF" w14:paraId="1119824A" w14:textId="77777777" w:rsidTr="0054174F">
        <w:trPr>
          <w:gridAfter w:val="1"/>
          <w:wAfter w:w="6" w:type="pct"/>
          <w:trHeight w:val="318"/>
        </w:trPr>
        <w:tc>
          <w:tcPr>
            <w:tcW w:w="502" w:type="pct"/>
            <w:tcBorders>
              <w:top w:val="nil"/>
              <w:left w:val="nil"/>
              <w:bottom w:val="single" w:sz="18" w:space="0" w:color="AEAAAA" w:themeColor="background2" w:themeShade="BF"/>
              <w:right w:val="nil"/>
            </w:tcBorders>
            <w:shd w:val="clear" w:color="000000" w:fill="FFFFFF"/>
            <w:noWrap/>
            <w:vAlign w:val="center"/>
            <w:hideMark/>
          </w:tcPr>
          <w:p w14:paraId="538AA607" w14:textId="77777777" w:rsidR="00D14821" w:rsidRPr="002121BF" w:rsidRDefault="00D14821" w:rsidP="00293AFF">
            <w:pPr>
              <w:spacing w:after="0" w:line="240" w:lineRule="auto"/>
              <w:rPr>
                <w:rFonts w:ascii="Times New Roman" w:eastAsia="Times New Roman" w:hAnsi="Times New Roman" w:cs="Times New Roman"/>
                <w:b/>
                <w:bCs/>
                <w:color w:val="000000"/>
                <w:sz w:val="20"/>
                <w:szCs w:val="20"/>
                <w:lang w:eastAsia="en-GB"/>
              </w:rPr>
            </w:pPr>
            <w:r w:rsidRPr="002121BF">
              <w:rPr>
                <w:rFonts w:ascii="Times New Roman" w:eastAsia="Times New Roman" w:hAnsi="Times New Roman" w:cs="Times New Roman"/>
                <w:b/>
                <w:bCs/>
                <w:color w:val="000000"/>
                <w:sz w:val="20"/>
                <w:szCs w:val="20"/>
                <w:lang w:eastAsia="en-GB"/>
              </w:rPr>
              <w:t>Global</w:t>
            </w:r>
          </w:p>
        </w:tc>
        <w:tc>
          <w:tcPr>
            <w:tcW w:w="227" w:type="pct"/>
            <w:tcBorders>
              <w:top w:val="nil"/>
              <w:left w:val="nil"/>
              <w:bottom w:val="single" w:sz="18" w:space="0" w:color="AEAAAA" w:themeColor="background2" w:themeShade="BF"/>
              <w:right w:val="nil"/>
            </w:tcBorders>
            <w:shd w:val="clear" w:color="000000" w:fill="FFFFFF"/>
            <w:vAlign w:val="center"/>
          </w:tcPr>
          <w:p w14:paraId="09104731"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529</w:t>
            </w:r>
          </w:p>
        </w:tc>
        <w:tc>
          <w:tcPr>
            <w:tcW w:w="429" w:type="pct"/>
            <w:tcBorders>
              <w:top w:val="nil"/>
              <w:left w:val="nil"/>
              <w:bottom w:val="single" w:sz="18" w:space="0" w:color="AEAAAA" w:themeColor="background2" w:themeShade="BF"/>
              <w:right w:val="nil"/>
            </w:tcBorders>
            <w:shd w:val="clear" w:color="000000" w:fill="FFFFFF"/>
            <w:noWrap/>
            <w:vAlign w:val="center"/>
            <w:hideMark/>
          </w:tcPr>
          <w:p w14:paraId="5087E4D0"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118.99</w:t>
            </w:r>
          </w:p>
        </w:tc>
        <w:tc>
          <w:tcPr>
            <w:tcW w:w="246" w:type="pct"/>
            <w:tcBorders>
              <w:top w:val="nil"/>
              <w:left w:val="nil"/>
              <w:bottom w:val="single" w:sz="18" w:space="0" w:color="AEAAAA" w:themeColor="background2" w:themeShade="BF"/>
              <w:right w:val="nil"/>
            </w:tcBorders>
            <w:shd w:val="clear" w:color="000000" w:fill="FFFFFF"/>
            <w:vAlign w:val="center"/>
          </w:tcPr>
          <w:p w14:paraId="0861DA61"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1.08</w:t>
            </w:r>
          </w:p>
        </w:tc>
        <w:tc>
          <w:tcPr>
            <w:tcW w:w="409" w:type="pct"/>
            <w:tcBorders>
              <w:top w:val="nil"/>
              <w:left w:val="nil"/>
              <w:bottom w:val="single" w:sz="18" w:space="0" w:color="AEAAAA" w:themeColor="background2" w:themeShade="BF"/>
              <w:right w:val="nil"/>
            </w:tcBorders>
            <w:shd w:val="clear" w:color="000000" w:fill="FFFFFF"/>
            <w:noWrap/>
            <w:vAlign w:val="center"/>
            <w:hideMark/>
          </w:tcPr>
          <w:p w14:paraId="2D037469"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245.36</w:t>
            </w:r>
          </w:p>
        </w:tc>
        <w:tc>
          <w:tcPr>
            <w:tcW w:w="284" w:type="pct"/>
            <w:tcBorders>
              <w:top w:val="nil"/>
              <w:left w:val="nil"/>
              <w:bottom w:val="single" w:sz="18" w:space="0" w:color="AEAAAA" w:themeColor="background2" w:themeShade="BF"/>
              <w:right w:val="nil"/>
            </w:tcBorders>
            <w:shd w:val="clear" w:color="000000" w:fill="FFFFFF"/>
            <w:vAlign w:val="center"/>
          </w:tcPr>
          <w:p w14:paraId="7895AA52"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6.53</w:t>
            </w:r>
          </w:p>
        </w:tc>
        <w:tc>
          <w:tcPr>
            <w:tcW w:w="467" w:type="pct"/>
            <w:tcBorders>
              <w:top w:val="nil"/>
              <w:left w:val="nil"/>
              <w:bottom w:val="single" w:sz="18" w:space="0" w:color="AEAAAA" w:themeColor="background2" w:themeShade="BF"/>
              <w:right w:val="nil"/>
            </w:tcBorders>
            <w:shd w:val="clear" w:color="000000" w:fill="FFFFFF"/>
            <w:noWrap/>
            <w:vAlign w:val="center"/>
            <w:hideMark/>
          </w:tcPr>
          <w:p w14:paraId="20B40540"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3.49</w:t>
            </w:r>
          </w:p>
        </w:tc>
        <w:tc>
          <w:tcPr>
            <w:tcW w:w="246" w:type="pct"/>
            <w:tcBorders>
              <w:top w:val="nil"/>
              <w:left w:val="nil"/>
              <w:bottom w:val="single" w:sz="18" w:space="0" w:color="AEAAAA" w:themeColor="background2" w:themeShade="BF"/>
              <w:right w:val="nil"/>
            </w:tcBorders>
            <w:shd w:val="clear" w:color="000000" w:fill="FFFFFF"/>
            <w:vAlign w:val="center"/>
          </w:tcPr>
          <w:p w14:paraId="353A2CA9"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0.33</w:t>
            </w:r>
          </w:p>
        </w:tc>
        <w:tc>
          <w:tcPr>
            <w:tcW w:w="521" w:type="pct"/>
            <w:tcBorders>
              <w:top w:val="nil"/>
              <w:left w:val="nil"/>
              <w:bottom w:val="single" w:sz="18" w:space="0" w:color="AEAAAA" w:themeColor="background2" w:themeShade="BF"/>
              <w:right w:val="nil"/>
            </w:tcBorders>
            <w:shd w:val="clear" w:color="000000" w:fill="FFFFFF"/>
            <w:noWrap/>
            <w:vAlign w:val="center"/>
            <w:hideMark/>
          </w:tcPr>
          <w:p w14:paraId="13D0230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9.73</w:t>
            </w:r>
          </w:p>
        </w:tc>
        <w:tc>
          <w:tcPr>
            <w:tcW w:w="246" w:type="pct"/>
            <w:tcBorders>
              <w:top w:val="nil"/>
              <w:left w:val="nil"/>
              <w:bottom w:val="single" w:sz="18" w:space="0" w:color="AEAAAA" w:themeColor="background2" w:themeShade="BF"/>
              <w:right w:val="nil"/>
            </w:tcBorders>
            <w:shd w:val="clear" w:color="000000" w:fill="FFFFFF"/>
            <w:vAlign w:val="center"/>
          </w:tcPr>
          <w:p w14:paraId="32DC1F3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0.37</w:t>
            </w:r>
          </w:p>
        </w:tc>
        <w:tc>
          <w:tcPr>
            <w:tcW w:w="505" w:type="pct"/>
            <w:tcBorders>
              <w:top w:val="nil"/>
              <w:left w:val="nil"/>
              <w:bottom w:val="single" w:sz="18" w:space="0" w:color="AEAAAA" w:themeColor="background2" w:themeShade="BF"/>
              <w:right w:val="nil"/>
            </w:tcBorders>
            <w:shd w:val="clear" w:color="000000" w:fill="FFFFFF"/>
            <w:noWrap/>
            <w:vAlign w:val="center"/>
            <w:hideMark/>
          </w:tcPr>
          <w:p w14:paraId="41A5E40F"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 xml:space="preserve">1.84 </w:t>
            </w:r>
          </w:p>
        </w:tc>
        <w:tc>
          <w:tcPr>
            <w:tcW w:w="246" w:type="pct"/>
            <w:tcBorders>
              <w:top w:val="nil"/>
              <w:left w:val="nil"/>
              <w:bottom w:val="single" w:sz="18" w:space="0" w:color="AEAAAA" w:themeColor="background2" w:themeShade="BF"/>
              <w:right w:val="nil"/>
            </w:tcBorders>
            <w:shd w:val="clear" w:color="000000" w:fill="FFFFFF"/>
            <w:vAlign w:val="center"/>
          </w:tcPr>
          <w:p w14:paraId="142AE8F2"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0.15</w:t>
            </w:r>
          </w:p>
        </w:tc>
        <w:tc>
          <w:tcPr>
            <w:tcW w:w="346" w:type="pct"/>
            <w:tcBorders>
              <w:top w:val="nil"/>
              <w:left w:val="nil"/>
              <w:bottom w:val="single" w:sz="18" w:space="0" w:color="AEAAAA" w:themeColor="background2" w:themeShade="BF"/>
              <w:right w:val="nil"/>
            </w:tcBorders>
            <w:shd w:val="clear" w:color="000000" w:fill="FFFFFF"/>
            <w:noWrap/>
            <w:vAlign w:val="center"/>
            <w:hideMark/>
          </w:tcPr>
          <w:p w14:paraId="4D37490E"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230.48</w:t>
            </w:r>
          </w:p>
        </w:tc>
        <w:tc>
          <w:tcPr>
            <w:tcW w:w="321" w:type="pct"/>
            <w:tcBorders>
              <w:top w:val="nil"/>
              <w:left w:val="nil"/>
              <w:bottom w:val="single" w:sz="18" w:space="0" w:color="AEAAAA" w:themeColor="background2" w:themeShade="BF"/>
              <w:right w:val="nil"/>
            </w:tcBorders>
            <w:shd w:val="clear" w:color="000000" w:fill="FFFFFF"/>
            <w:vAlign w:val="center"/>
          </w:tcPr>
          <w:p w14:paraId="5CFA8051"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18.88</w:t>
            </w:r>
          </w:p>
        </w:tc>
      </w:tr>
    </w:tbl>
    <w:p w14:paraId="1AA802B6" w14:textId="5862EF0F" w:rsidR="00D14821" w:rsidRPr="00D85C32" w:rsidRDefault="00D14821" w:rsidP="0054174F">
      <w:pPr>
        <w:ind w:right="-4512"/>
        <w:jc w:val="both"/>
        <w:rPr>
          <w:rFonts w:ascii="Times New Roman" w:hAnsi="Times New Roman" w:cs="Times New Roman"/>
          <w:sz w:val="24"/>
          <w:szCs w:val="24"/>
        </w:rPr>
        <w:sectPr w:rsidR="00D14821" w:rsidRPr="00D85C32" w:rsidSect="0054174F">
          <w:pgSz w:w="16838" w:h="11906" w:orient="landscape" w:code="9"/>
          <w:pgMar w:top="1701" w:right="6040" w:bottom="1701" w:left="1418" w:header="709" w:footer="709" w:gutter="0"/>
          <w:cols w:space="708"/>
          <w:docGrid w:linePitch="360"/>
        </w:sectPr>
      </w:pPr>
      <w:r w:rsidRPr="00D85C32">
        <w:rPr>
          <w:rFonts w:ascii="Times New Roman" w:hAnsi="Times New Roman" w:cs="Times New Roman"/>
          <w:sz w:val="24"/>
          <w:szCs w:val="24"/>
        </w:rPr>
        <w:t>Table 1</w:t>
      </w:r>
      <w:r>
        <w:rPr>
          <w:rFonts w:ascii="Times New Roman" w:hAnsi="Times New Roman" w:cs="Times New Roman"/>
          <w:sz w:val="24"/>
          <w:szCs w:val="24"/>
        </w:rPr>
        <w:t>.</w:t>
      </w:r>
      <w:r w:rsidRPr="00D85C32">
        <w:rPr>
          <w:rFonts w:ascii="Times New Roman" w:hAnsi="Times New Roman" w:cs="Times New Roman"/>
          <w:sz w:val="24"/>
          <w:szCs w:val="24"/>
        </w:rPr>
        <w:t xml:space="preserve">  Biological parameters of specimens caught by bottom trawl by month and year.</w:t>
      </w:r>
      <w:r>
        <w:rPr>
          <w:rFonts w:ascii="Times New Roman" w:hAnsi="Times New Roman" w:cs="Times New Roman"/>
          <w:sz w:val="24"/>
          <w:szCs w:val="24"/>
        </w:rPr>
        <w:t xml:space="preserve"> </w:t>
      </w:r>
      <w:r w:rsidR="00293AFF">
        <w:rPr>
          <w:rFonts w:ascii="Times New Roman" w:hAnsi="Times New Roman" w:cs="Times New Roman"/>
          <w:sz w:val="24"/>
          <w:szCs w:val="24"/>
        </w:rPr>
        <w:t>N</w:t>
      </w:r>
      <w:r>
        <w:rPr>
          <w:rFonts w:ascii="Times New Roman" w:hAnsi="Times New Roman" w:cs="Times New Roman"/>
          <w:sz w:val="24"/>
          <w:szCs w:val="24"/>
        </w:rPr>
        <w:t xml:space="preserve"> (number of sampled individuals), mantle length (ML, nearest mm), weight (W, nearest g), gonadal weight (GW, nearest 0.1g), digestive gland weight (DGW, nearest 0.1 g), stomach content weight (SCW, nearest 0.1 g), eviscerated weight (EW, nearest g) and standard error (S.E.).</w:t>
      </w:r>
    </w:p>
    <w:tbl>
      <w:tblPr>
        <w:tblpPr w:leftFromText="180" w:rightFromText="180" w:vertAnchor="text" w:horzAnchor="margin" w:tblpY="1120"/>
        <w:tblOverlap w:val="never"/>
        <w:tblW w:w="14421" w:type="dxa"/>
        <w:tblLook w:val="04A0" w:firstRow="1" w:lastRow="0" w:firstColumn="1" w:lastColumn="0" w:noHBand="0" w:noVBand="1"/>
      </w:tblPr>
      <w:tblGrid>
        <w:gridCol w:w="1578"/>
        <w:gridCol w:w="536"/>
        <w:gridCol w:w="1197"/>
        <w:gridCol w:w="587"/>
        <w:gridCol w:w="1545"/>
        <w:gridCol w:w="691"/>
        <w:gridCol w:w="1434"/>
        <w:gridCol w:w="587"/>
        <w:gridCol w:w="1562"/>
        <w:gridCol w:w="587"/>
        <w:gridCol w:w="1559"/>
        <w:gridCol w:w="587"/>
        <w:gridCol w:w="1226"/>
        <w:gridCol w:w="722"/>
        <w:gridCol w:w="23"/>
      </w:tblGrid>
      <w:tr w:rsidR="00D14821" w:rsidRPr="00083371" w14:paraId="618ECB83" w14:textId="77777777" w:rsidTr="0054174F">
        <w:trPr>
          <w:trHeight w:val="326"/>
        </w:trPr>
        <w:tc>
          <w:tcPr>
            <w:tcW w:w="14421" w:type="dxa"/>
            <w:gridSpan w:val="15"/>
            <w:tcBorders>
              <w:top w:val="nil"/>
              <w:left w:val="nil"/>
              <w:bottom w:val="nil"/>
              <w:right w:val="nil"/>
            </w:tcBorders>
            <w:shd w:val="clear" w:color="000000" w:fill="FFFFFF"/>
          </w:tcPr>
          <w:p w14:paraId="3A7CD1F1" w14:textId="77777777" w:rsidR="00D14821" w:rsidRPr="00083371"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2121BF">
              <w:rPr>
                <w:rFonts w:ascii="Times New Roman" w:eastAsia="Times New Roman" w:hAnsi="Times New Roman" w:cs="Times New Roman"/>
                <w:b/>
                <w:bCs/>
                <w:color w:val="000000"/>
                <w:sz w:val="24"/>
                <w:szCs w:val="20"/>
                <w:lang w:eastAsia="en-GB"/>
              </w:rPr>
              <w:lastRenderedPageBreak/>
              <w:t>SSF</w:t>
            </w:r>
          </w:p>
        </w:tc>
      </w:tr>
      <w:tr w:rsidR="0054174F" w:rsidRPr="00083371" w14:paraId="72C0E86F" w14:textId="77777777" w:rsidTr="0054174F">
        <w:trPr>
          <w:gridAfter w:val="1"/>
          <w:wAfter w:w="23" w:type="dxa"/>
          <w:trHeight w:val="326"/>
        </w:trPr>
        <w:tc>
          <w:tcPr>
            <w:tcW w:w="1578" w:type="dxa"/>
            <w:tcBorders>
              <w:top w:val="nil"/>
              <w:left w:val="nil"/>
              <w:bottom w:val="single" w:sz="18" w:space="0" w:color="auto"/>
              <w:right w:val="nil"/>
            </w:tcBorders>
            <w:shd w:val="clear" w:color="000000" w:fill="FFFFFF"/>
            <w:noWrap/>
            <w:vAlign w:val="bottom"/>
            <w:hideMark/>
          </w:tcPr>
          <w:p w14:paraId="3E224CF0" w14:textId="77777777" w:rsidR="00D14821" w:rsidRPr="00083371" w:rsidRDefault="00D14821" w:rsidP="00293AFF">
            <w:pPr>
              <w:spacing w:after="0" w:line="240" w:lineRule="auto"/>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Year/month</w:t>
            </w:r>
          </w:p>
        </w:tc>
        <w:tc>
          <w:tcPr>
            <w:tcW w:w="536" w:type="dxa"/>
            <w:tcBorders>
              <w:top w:val="nil"/>
              <w:left w:val="nil"/>
              <w:bottom w:val="single" w:sz="18" w:space="0" w:color="auto"/>
              <w:right w:val="nil"/>
            </w:tcBorders>
            <w:shd w:val="clear" w:color="000000" w:fill="FFFFFF"/>
            <w:vAlign w:val="bottom"/>
          </w:tcPr>
          <w:p w14:paraId="44EE5FB0" w14:textId="6EB28152" w:rsidR="00D14821" w:rsidRPr="00083371" w:rsidRDefault="00293AFF" w:rsidP="00293AFF">
            <w:pPr>
              <w:spacing w:after="0" w:line="240" w:lineRule="auto"/>
              <w:jc w:val="center"/>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N</w:t>
            </w:r>
          </w:p>
        </w:tc>
        <w:tc>
          <w:tcPr>
            <w:tcW w:w="1197" w:type="dxa"/>
            <w:tcBorders>
              <w:top w:val="nil"/>
              <w:left w:val="nil"/>
              <w:bottom w:val="single" w:sz="18" w:space="0" w:color="auto"/>
              <w:right w:val="nil"/>
            </w:tcBorders>
            <w:shd w:val="clear" w:color="000000" w:fill="FFFFFF"/>
            <w:noWrap/>
            <w:vAlign w:val="bottom"/>
            <w:hideMark/>
          </w:tcPr>
          <w:p w14:paraId="07D9CE3D" w14:textId="77777777" w:rsidR="00D14821" w:rsidRPr="00083371"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ML (mm)</w:t>
            </w:r>
          </w:p>
        </w:tc>
        <w:tc>
          <w:tcPr>
            <w:tcW w:w="587" w:type="dxa"/>
            <w:tcBorders>
              <w:top w:val="nil"/>
              <w:left w:val="nil"/>
              <w:bottom w:val="single" w:sz="18" w:space="0" w:color="auto"/>
              <w:right w:val="nil"/>
            </w:tcBorders>
            <w:shd w:val="clear" w:color="000000" w:fill="FFFFFF"/>
            <w:noWrap/>
            <w:vAlign w:val="bottom"/>
            <w:hideMark/>
          </w:tcPr>
          <w:p w14:paraId="49C9B1D5" w14:textId="77777777" w:rsidR="00D14821" w:rsidRPr="00083371"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S.E.</w:t>
            </w:r>
          </w:p>
        </w:tc>
        <w:tc>
          <w:tcPr>
            <w:tcW w:w="1545" w:type="dxa"/>
            <w:tcBorders>
              <w:top w:val="nil"/>
              <w:left w:val="nil"/>
              <w:bottom w:val="single" w:sz="18" w:space="0" w:color="auto"/>
              <w:right w:val="nil"/>
            </w:tcBorders>
            <w:shd w:val="clear" w:color="000000" w:fill="FFFFFF"/>
            <w:noWrap/>
            <w:vAlign w:val="bottom"/>
            <w:hideMark/>
          </w:tcPr>
          <w:p w14:paraId="59B810A5" w14:textId="77777777" w:rsidR="00D14821" w:rsidRPr="00083371"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W (0.1 g)</w:t>
            </w:r>
          </w:p>
        </w:tc>
        <w:tc>
          <w:tcPr>
            <w:tcW w:w="691" w:type="dxa"/>
            <w:tcBorders>
              <w:top w:val="nil"/>
              <w:left w:val="nil"/>
              <w:bottom w:val="single" w:sz="18" w:space="0" w:color="auto"/>
              <w:right w:val="nil"/>
            </w:tcBorders>
            <w:shd w:val="clear" w:color="000000" w:fill="FFFFFF"/>
            <w:noWrap/>
            <w:vAlign w:val="bottom"/>
            <w:hideMark/>
          </w:tcPr>
          <w:p w14:paraId="056362BC" w14:textId="77777777" w:rsidR="00D14821" w:rsidRPr="00083371"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S.E.</w:t>
            </w:r>
          </w:p>
        </w:tc>
        <w:tc>
          <w:tcPr>
            <w:tcW w:w="1434" w:type="dxa"/>
            <w:tcBorders>
              <w:top w:val="nil"/>
              <w:left w:val="nil"/>
              <w:bottom w:val="single" w:sz="18" w:space="0" w:color="auto"/>
              <w:right w:val="nil"/>
            </w:tcBorders>
            <w:shd w:val="clear" w:color="000000" w:fill="FFFFFF"/>
            <w:noWrap/>
            <w:vAlign w:val="bottom"/>
            <w:hideMark/>
          </w:tcPr>
          <w:p w14:paraId="50CF8323" w14:textId="77777777" w:rsidR="00D14821" w:rsidRPr="00083371"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GW (0.01 g)</w:t>
            </w:r>
          </w:p>
        </w:tc>
        <w:tc>
          <w:tcPr>
            <w:tcW w:w="587" w:type="dxa"/>
            <w:tcBorders>
              <w:top w:val="nil"/>
              <w:left w:val="nil"/>
              <w:bottom w:val="single" w:sz="18" w:space="0" w:color="auto"/>
              <w:right w:val="nil"/>
            </w:tcBorders>
            <w:shd w:val="clear" w:color="000000" w:fill="FFFFFF"/>
            <w:noWrap/>
            <w:vAlign w:val="bottom"/>
            <w:hideMark/>
          </w:tcPr>
          <w:p w14:paraId="43E6C270" w14:textId="77777777" w:rsidR="00D14821" w:rsidRPr="00083371"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S.E.</w:t>
            </w:r>
          </w:p>
        </w:tc>
        <w:tc>
          <w:tcPr>
            <w:tcW w:w="1562" w:type="dxa"/>
            <w:tcBorders>
              <w:top w:val="nil"/>
              <w:left w:val="nil"/>
              <w:bottom w:val="single" w:sz="18" w:space="0" w:color="auto"/>
              <w:right w:val="nil"/>
            </w:tcBorders>
            <w:shd w:val="clear" w:color="000000" w:fill="FFFFFF"/>
            <w:noWrap/>
            <w:vAlign w:val="bottom"/>
            <w:hideMark/>
          </w:tcPr>
          <w:p w14:paraId="06BE0BAC" w14:textId="77777777" w:rsidR="00D14821" w:rsidRPr="00083371"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DGW (0.01 g)</w:t>
            </w:r>
          </w:p>
        </w:tc>
        <w:tc>
          <w:tcPr>
            <w:tcW w:w="587" w:type="dxa"/>
            <w:tcBorders>
              <w:top w:val="nil"/>
              <w:left w:val="nil"/>
              <w:bottom w:val="single" w:sz="18" w:space="0" w:color="auto"/>
              <w:right w:val="nil"/>
            </w:tcBorders>
            <w:shd w:val="clear" w:color="000000" w:fill="FFFFFF"/>
            <w:noWrap/>
            <w:vAlign w:val="bottom"/>
            <w:hideMark/>
          </w:tcPr>
          <w:p w14:paraId="43D275D0" w14:textId="77777777" w:rsidR="00D14821" w:rsidRPr="00083371"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S.E.</w:t>
            </w:r>
          </w:p>
        </w:tc>
        <w:tc>
          <w:tcPr>
            <w:tcW w:w="1559" w:type="dxa"/>
            <w:tcBorders>
              <w:top w:val="nil"/>
              <w:left w:val="nil"/>
              <w:bottom w:val="single" w:sz="18" w:space="0" w:color="auto"/>
              <w:right w:val="nil"/>
            </w:tcBorders>
            <w:shd w:val="clear" w:color="000000" w:fill="FFFFFF"/>
            <w:noWrap/>
            <w:vAlign w:val="bottom"/>
            <w:hideMark/>
          </w:tcPr>
          <w:p w14:paraId="7BFE8C78" w14:textId="77777777" w:rsidR="00D14821" w:rsidRPr="00083371"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SCW (0.1 g)</w:t>
            </w:r>
          </w:p>
        </w:tc>
        <w:tc>
          <w:tcPr>
            <w:tcW w:w="587" w:type="dxa"/>
            <w:tcBorders>
              <w:top w:val="nil"/>
              <w:left w:val="nil"/>
              <w:bottom w:val="single" w:sz="18" w:space="0" w:color="auto"/>
              <w:right w:val="nil"/>
            </w:tcBorders>
            <w:shd w:val="clear" w:color="000000" w:fill="FFFFFF"/>
            <w:noWrap/>
            <w:vAlign w:val="bottom"/>
            <w:hideMark/>
          </w:tcPr>
          <w:p w14:paraId="6F5FC49D" w14:textId="77777777" w:rsidR="00D14821" w:rsidRPr="00083371"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S.E.</w:t>
            </w:r>
          </w:p>
        </w:tc>
        <w:tc>
          <w:tcPr>
            <w:tcW w:w="1226" w:type="dxa"/>
            <w:tcBorders>
              <w:top w:val="nil"/>
              <w:left w:val="nil"/>
              <w:bottom w:val="single" w:sz="18" w:space="0" w:color="auto"/>
              <w:right w:val="nil"/>
            </w:tcBorders>
            <w:shd w:val="clear" w:color="000000" w:fill="FFFFFF"/>
            <w:noWrap/>
            <w:vAlign w:val="bottom"/>
            <w:hideMark/>
          </w:tcPr>
          <w:p w14:paraId="48069FF7" w14:textId="77777777" w:rsidR="00D14821" w:rsidRPr="00083371"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EW (0.1 g)</w:t>
            </w:r>
          </w:p>
        </w:tc>
        <w:tc>
          <w:tcPr>
            <w:tcW w:w="722" w:type="dxa"/>
            <w:tcBorders>
              <w:top w:val="nil"/>
              <w:left w:val="nil"/>
              <w:bottom w:val="single" w:sz="18" w:space="0" w:color="auto"/>
              <w:right w:val="nil"/>
            </w:tcBorders>
            <w:shd w:val="clear" w:color="000000" w:fill="FFFFFF"/>
            <w:noWrap/>
            <w:vAlign w:val="bottom"/>
            <w:hideMark/>
          </w:tcPr>
          <w:p w14:paraId="413393FB" w14:textId="77777777" w:rsidR="00D14821" w:rsidRPr="00083371"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S.E.</w:t>
            </w:r>
          </w:p>
        </w:tc>
      </w:tr>
      <w:tr w:rsidR="0054174F" w:rsidRPr="00083371" w14:paraId="5B6C762D" w14:textId="77777777" w:rsidTr="0054174F">
        <w:trPr>
          <w:gridAfter w:val="1"/>
          <w:wAfter w:w="23" w:type="dxa"/>
          <w:trHeight w:val="326"/>
        </w:trPr>
        <w:tc>
          <w:tcPr>
            <w:tcW w:w="1578" w:type="dxa"/>
            <w:tcBorders>
              <w:top w:val="single" w:sz="18" w:space="0" w:color="auto"/>
              <w:left w:val="nil"/>
              <w:bottom w:val="nil"/>
              <w:right w:val="nil"/>
            </w:tcBorders>
            <w:shd w:val="clear" w:color="000000" w:fill="FFFFFF"/>
            <w:noWrap/>
            <w:vAlign w:val="bottom"/>
            <w:hideMark/>
          </w:tcPr>
          <w:p w14:paraId="6DA1EBDF" w14:textId="77777777" w:rsidR="00D14821" w:rsidRPr="00083371" w:rsidRDefault="00D14821" w:rsidP="00293AFF">
            <w:pPr>
              <w:spacing w:after="0" w:line="240" w:lineRule="auto"/>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2017</w:t>
            </w:r>
          </w:p>
        </w:tc>
        <w:tc>
          <w:tcPr>
            <w:tcW w:w="536" w:type="dxa"/>
            <w:tcBorders>
              <w:top w:val="single" w:sz="18" w:space="0" w:color="auto"/>
              <w:left w:val="nil"/>
              <w:bottom w:val="nil"/>
              <w:right w:val="nil"/>
            </w:tcBorders>
            <w:shd w:val="clear" w:color="000000" w:fill="FFFFFF"/>
            <w:vAlign w:val="bottom"/>
          </w:tcPr>
          <w:p w14:paraId="77E2CC75" w14:textId="77777777" w:rsidR="00D14821" w:rsidRPr="00083371" w:rsidRDefault="00D14821" w:rsidP="00293AFF">
            <w:pPr>
              <w:spacing w:after="0" w:line="240" w:lineRule="auto"/>
              <w:jc w:val="center"/>
              <w:rPr>
                <w:rFonts w:ascii="Times New Roman" w:eastAsia="Times New Roman" w:hAnsi="Times New Roman" w:cs="Times New Roman"/>
                <w:b/>
                <w:bCs/>
                <w:color w:val="000000"/>
                <w:sz w:val="20"/>
                <w:szCs w:val="20"/>
                <w:lang w:eastAsia="en-GB"/>
              </w:rPr>
            </w:pPr>
          </w:p>
        </w:tc>
        <w:tc>
          <w:tcPr>
            <w:tcW w:w="1197" w:type="dxa"/>
            <w:tcBorders>
              <w:top w:val="single" w:sz="18" w:space="0" w:color="auto"/>
              <w:left w:val="nil"/>
              <w:bottom w:val="nil"/>
              <w:right w:val="nil"/>
            </w:tcBorders>
            <w:shd w:val="clear" w:color="000000" w:fill="FFFFFF"/>
            <w:noWrap/>
            <w:vAlign w:val="bottom"/>
            <w:hideMark/>
          </w:tcPr>
          <w:p w14:paraId="52CAADD9" w14:textId="77777777" w:rsidR="00D14821" w:rsidRPr="00083371" w:rsidRDefault="00D14821" w:rsidP="00293AFF">
            <w:pPr>
              <w:spacing w:after="0" w:line="240" w:lineRule="auto"/>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 </w:t>
            </w:r>
          </w:p>
        </w:tc>
        <w:tc>
          <w:tcPr>
            <w:tcW w:w="587" w:type="dxa"/>
            <w:tcBorders>
              <w:top w:val="single" w:sz="18" w:space="0" w:color="auto"/>
              <w:left w:val="nil"/>
              <w:bottom w:val="nil"/>
              <w:right w:val="nil"/>
            </w:tcBorders>
            <w:shd w:val="clear" w:color="000000" w:fill="FFFFFF"/>
            <w:noWrap/>
            <w:vAlign w:val="bottom"/>
            <w:hideMark/>
          </w:tcPr>
          <w:p w14:paraId="447C35B9" w14:textId="77777777" w:rsidR="00D14821" w:rsidRPr="00083371" w:rsidRDefault="00D14821" w:rsidP="00293AFF">
            <w:pPr>
              <w:spacing w:after="0" w:line="240" w:lineRule="auto"/>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 </w:t>
            </w:r>
          </w:p>
        </w:tc>
        <w:tc>
          <w:tcPr>
            <w:tcW w:w="1545" w:type="dxa"/>
            <w:tcBorders>
              <w:top w:val="single" w:sz="18" w:space="0" w:color="auto"/>
              <w:left w:val="nil"/>
              <w:bottom w:val="nil"/>
              <w:right w:val="nil"/>
            </w:tcBorders>
            <w:shd w:val="clear" w:color="000000" w:fill="FFFFFF"/>
            <w:noWrap/>
            <w:vAlign w:val="bottom"/>
            <w:hideMark/>
          </w:tcPr>
          <w:p w14:paraId="6C25D684" w14:textId="77777777" w:rsidR="00D14821" w:rsidRPr="00083371" w:rsidRDefault="00D14821" w:rsidP="00293AFF">
            <w:pPr>
              <w:spacing w:after="0" w:line="240" w:lineRule="auto"/>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 </w:t>
            </w:r>
          </w:p>
        </w:tc>
        <w:tc>
          <w:tcPr>
            <w:tcW w:w="691" w:type="dxa"/>
            <w:tcBorders>
              <w:top w:val="single" w:sz="18" w:space="0" w:color="auto"/>
              <w:left w:val="nil"/>
              <w:bottom w:val="nil"/>
              <w:right w:val="nil"/>
            </w:tcBorders>
            <w:shd w:val="clear" w:color="000000" w:fill="FFFFFF"/>
            <w:noWrap/>
            <w:vAlign w:val="bottom"/>
            <w:hideMark/>
          </w:tcPr>
          <w:p w14:paraId="02A37DC4" w14:textId="77777777" w:rsidR="00D14821" w:rsidRPr="00083371" w:rsidRDefault="00D14821" w:rsidP="00293AFF">
            <w:pPr>
              <w:spacing w:after="0" w:line="240" w:lineRule="auto"/>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 </w:t>
            </w:r>
          </w:p>
        </w:tc>
        <w:tc>
          <w:tcPr>
            <w:tcW w:w="1434" w:type="dxa"/>
            <w:tcBorders>
              <w:top w:val="single" w:sz="18" w:space="0" w:color="auto"/>
              <w:left w:val="nil"/>
              <w:bottom w:val="nil"/>
              <w:right w:val="nil"/>
            </w:tcBorders>
            <w:shd w:val="clear" w:color="000000" w:fill="FFFFFF"/>
            <w:noWrap/>
            <w:vAlign w:val="bottom"/>
            <w:hideMark/>
          </w:tcPr>
          <w:p w14:paraId="551C8CC3" w14:textId="77777777" w:rsidR="00D14821" w:rsidRPr="00083371" w:rsidRDefault="00D14821" w:rsidP="00293AFF">
            <w:pPr>
              <w:spacing w:after="0" w:line="240" w:lineRule="auto"/>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 </w:t>
            </w:r>
          </w:p>
        </w:tc>
        <w:tc>
          <w:tcPr>
            <w:tcW w:w="587" w:type="dxa"/>
            <w:tcBorders>
              <w:top w:val="single" w:sz="18" w:space="0" w:color="auto"/>
              <w:left w:val="nil"/>
              <w:bottom w:val="nil"/>
              <w:right w:val="nil"/>
            </w:tcBorders>
            <w:shd w:val="clear" w:color="000000" w:fill="FFFFFF"/>
            <w:noWrap/>
            <w:vAlign w:val="bottom"/>
            <w:hideMark/>
          </w:tcPr>
          <w:p w14:paraId="4350F666" w14:textId="77777777" w:rsidR="00D14821" w:rsidRPr="00083371" w:rsidRDefault="00D14821" w:rsidP="00293AFF">
            <w:pPr>
              <w:spacing w:after="0" w:line="240" w:lineRule="auto"/>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 </w:t>
            </w:r>
          </w:p>
        </w:tc>
        <w:tc>
          <w:tcPr>
            <w:tcW w:w="1562" w:type="dxa"/>
            <w:tcBorders>
              <w:top w:val="single" w:sz="18" w:space="0" w:color="auto"/>
              <w:left w:val="nil"/>
              <w:bottom w:val="nil"/>
              <w:right w:val="nil"/>
            </w:tcBorders>
            <w:shd w:val="clear" w:color="000000" w:fill="FFFFFF"/>
            <w:noWrap/>
            <w:vAlign w:val="bottom"/>
            <w:hideMark/>
          </w:tcPr>
          <w:p w14:paraId="14098491" w14:textId="77777777" w:rsidR="00D14821" w:rsidRPr="00083371" w:rsidRDefault="00D14821" w:rsidP="00293AFF">
            <w:pPr>
              <w:spacing w:after="0" w:line="240" w:lineRule="auto"/>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 </w:t>
            </w:r>
          </w:p>
        </w:tc>
        <w:tc>
          <w:tcPr>
            <w:tcW w:w="587" w:type="dxa"/>
            <w:tcBorders>
              <w:top w:val="single" w:sz="18" w:space="0" w:color="auto"/>
              <w:left w:val="nil"/>
              <w:bottom w:val="nil"/>
              <w:right w:val="nil"/>
            </w:tcBorders>
            <w:shd w:val="clear" w:color="000000" w:fill="FFFFFF"/>
            <w:noWrap/>
            <w:vAlign w:val="bottom"/>
            <w:hideMark/>
          </w:tcPr>
          <w:p w14:paraId="4C2F7C87" w14:textId="77777777" w:rsidR="00D14821" w:rsidRPr="00083371" w:rsidRDefault="00D14821" w:rsidP="00293AFF">
            <w:pPr>
              <w:spacing w:after="0" w:line="240" w:lineRule="auto"/>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 </w:t>
            </w:r>
          </w:p>
        </w:tc>
        <w:tc>
          <w:tcPr>
            <w:tcW w:w="1559" w:type="dxa"/>
            <w:tcBorders>
              <w:top w:val="single" w:sz="18" w:space="0" w:color="auto"/>
              <w:left w:val="nil"/>
              <w:bottom w:val="nil"/>
              <w:right w:val="nil"/>
            </w:tcBorders>
            <w:shd w:val="clear" w:color="000000" w:fill="FFFFFF"/>
            <w:noWrap/>
            <w:vAlign w:val="bottom"/>
            <w:hideMark/>
          </w:tcPr>
          <w:p w14:paraId="54C91651" w14:textId="77777777" w:rsidR="00D14821" w:rsidRPr="00083371" w:rsidRDefault="00D14821" w:rsidP="00293AFF">
            <w:pPr>
              <w:spacing w:after="0" w:line="240" w:lineRule="auto"/>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 </w:t>
            </w:r>
          </w:p>
        </w:tc>
        <w:tc>
          <w:tcPr>
            <w:tcW w:w="587" w:type="dxa"/>
            <w:tcBorders>
              <w:top w:val="single" w:sz="18" w:space="0" w:color="auto"/>
              <w:left w:val="nil"/>
              <w:bottom w:val="nil"/>
              <w:right w:val="nil"/>
            </w:tcBorders>
            <w:shd w:val="clear" w:color="000000" w:fill="FFFFFF"/>
            <w:noWrap/>
            <w:vAlign w:val="bottom"/>
            <w:hideMark/>
          </w:tcPr>
          <w:p w14:paraId="416A0202" w14:textId="77777777" w:rsidR="00D14821" w:rsidRPr="00083371" w:rsidRDefault="00D14821" w:rsidP="00293AFF">
            <w:pPr>
              <w:spacing w:after="0" w:line="240" w:lineRule="auto"/>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 </w:t>
            </w:r>
          </w:p>
        </w:tc>
        <w:tc>
          <w:tcPr>
            <w:tcW w:w="1226" w:type="dxa"/>
            <w:tcBorders>
              <w:top w:val="single" w:sz="18" w:space="0" w:color="auto"/>
              <w:left w:val="nil"/>
              <w:bottom w:val="nil"/>
              <w:right w:val="nil"/>
            </w:tcBorders>
            <w:shd w:val="clear" w:color="000000" w:fill="FFFFFF"/>
            <w:noWrap/>
            <w:vAlign w:val="bottom"/>
            <w:hideMark/>
          </w:tcPr>
          <w:p w14:paraId="1ADBE5BD" w14:textId="77777777" w:rsidR="00D14821" w:rsidRPr="00083371" w:rsidRDefault="00D14821" w:rsidP="00293AFF">
            <w:pPr>
              <w:spacing w:after="0" w:line="240" w:lineRule="auto"/>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 </w:t>
            </w:r>
          </w:p>
        </w:tc>
        <w:tc>
          <w:tcPr>
            <w:tcW w:w="722" w:type="dxa"/>
            <w:tcBorders>
              <w:top w:val="single" w:sz="18" w:space="0" w:color="auto"/>
              <w:left w:val="nil"/>
              <w:bottom w:val="nil"/>
              <w:right w:val="nil"/>
            </w:tcBorders>
            <w:shd w:val="clear" w:color="000000" w:fill="FFFFFF"/>
            <w:noWrap/>
            <w:vAlign w:val="bottom"/>
            <w:hideMark/>
          </w:tcPr>
          <w:p w14:paraId="0109436E" w14:textId="77777777" w:rsidR="00D14821" w:rsidRPr="00083371" w:rsidRDefault="00D14821" w:rsidP="00293AFF">
            <w:pPr>
              <w:spacing w:after="0" w:line="240" w:lineRule="auto"/>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 </w:t>
            </w:r>
          </w:p>
        </w:tc>
      </w:tr>
      <w:tr w:rsidR="0054174F" w:rsidRPr="00083371" w14:paraId="3E2C6B43" w14:textId="77777777" w:rsidTr="0054174F">
        <w:trPr>
          <w:gridAfter w:val="1"/>
          <w:wAfter w:w="23" w:type="dxa"/>
          <w:trHeight w:val="326"/>
        </w:trPr>
        <w:tc>
          <w:tcPr>
            <w:tcW w:w="1578" w:type="dxa"/>
            <w:tcBorders>
              <w:top w:val="nil"/>
              <w:left w:val="nil"/>
              <w:bottom w:val="nil"/>
              <w:right w:val="nil"/>
            </w:tcBorders>
            <w:shd w:val="clear" w:color="000000" w:fill="FFFFFF"/>
            <w:noWrap/>
            <w:vAlign w:val="bottom"/>
            <w:hideMark/>
          </w:tcPr>
          <w:p w14:paraId="6AFE846C" w14:textId="189769F5" w:rsidR="00D14821" w:rsidRPr="00083371"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083371">
              <w:rPr>
                <w:rFonts w:ascii="Times New Roman" w:eastAsia="Times New Roman" w:hAnsi="Times New Roman" w:cs="Times New Roman"/>
                <w:b/>
                <w:bCs/>
                <w:color w:val="000000"/>
                <w:sz w:val="20"/>
                <w:szCs w:val="20"/>
                <w:lang w:eastAsia="en-GB"/>
              </w:rPr>
              <w:t>January</w:t>
            </w:r>
          </w:p>
        </w:tc>
        <w:tc>
          <w:tcPr>
            <w:tcW w:w="536" w:type="dxa"/>
            <w:tcBorders>
              <w:top w:val="nil"/>
              <w:left w:val="nil"/>
              <w:bottom w:val="nil"/>
              <w:right w:val="nil"/>
            </w:tcBorders>
            <w:shd w:val="clear" w:color="000000" w:fill="FFFFFF"/>
            <w:vAlign w:val="bottom"/>
          </w:tcPr>
          <w:p w14:paraId="412B1400"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64</w:t>
            </w:r>
          </w:p>
        </w:tc>
        <w:tc>
          <w:tcPr>
            <w:tcW w:w="1197" w:type="dxa"/>
            <w:tcBorders>
              <w:top w:val="nil"/>
              <w:left w:val="nil"/>
              <w:bottom w:val="nil"/>
              <w:right w:val="nil"/>
            </w:tcBorders>
            <w:shd w:val="clear" w:color="000000" w:fill="FFFFFF"/>
            <w:noWrap/>
            <w:vAlign w:val="bottom"/>
            <w:hideMark/>
          </w:tcPr>
          <w:p w14:paraId="2CAB2C14"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128.83</w:t>
            </w:r>
          </w:p>
        </w:tc>
        <w:tc>
          <w:tcPr>
            <w:tcW w:w="587" w:type="dxa"/>
            <w:tcBorders>
              <w:top w:val="nil"/>
              <w:left w:val="nil"/>
              <w:bottom w:val="nil"/>
              <w:right w:val="nil"/>
            </w:tcBorders>
            <w:shd w:val="clear" w:color="000000" w:fill="FFFFFF"/>
            <w:noWrap/>
            <w:vAlign w:val="bottom"/>
            <w:hideMark/>
          </w:tcPr>
          <w:p w14:paraId="3DC6BA35"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2.63</w:t>
            </w:r>
          </w:p>
        </w:tc>
        <w:tc>
          <w:tcPr>
            <w:tcW w:w="1545" w:type="dxa"/>
            <w:tcBorders>
              <w:top w:val="nil"/>
              <w:left w:val="nil"/>
              <w:bottom w:val="nil"/>
              <w:right w:val="nil"/>
            </w:tcBorders>
            <w:shd w:val="clear" w:color="000000" w:fill="FFFFFF"/>
            <w:noWrap/>
            <w:vAlign w:val="bottom"/>
            <w:hideMark/>
          </w:tcPr>
          <w:p w14:paraId="0BE24CE9"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284.07</w:t>
            </w:r>
          </w:p>
        </w:tc>
        <w:tc>
          <w:tcPr>
            <w:tcW w:w="691" w:type="dxa"/>
            <w:tcBorders>
              <w:top w:val="nil"/>
              <w:left w:val="nil"/>
              <w:bottom w:val="nil"/>
              <w:right w:val="nil"/>
            </w:tcBorders>
            <w:shd w:val="clear" w:color="000000" w:fill="FFFFFF"/>
            <w:noWrap/>
            <w:vAlign w:val="bottom"/>
            <w:hideMark/>
          </w:tcPr>
          <w:p w14:paraId="03AD4F5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18.65</w:t>
            </w:r>
          </w:p>
        </w:tc>
        <w:tc>
          <w:tcPr>
            <w:tcW w:w="1434" w:type="dxa"/>
            <w:tcBorders>
              <w:top w:val="nil"/>
              <w:left w:val="nil"/>
              <w:bottom w:val="nil"/>
              <w:right w:val="nil"/>
            </w:tcBorders>
            <w:shd w:val="clear" w:color="000000" w:fill="FFFFFF"/>
            <w:noWrap/>
            <w:vAlign w:val="bottom"/>
            <w:hideMark/>
          </w:tcPr>
          <w:p w14:paraId="2AC90456"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7.47</w:t>
            </w:r>
          </w:p>
        </w:tc>
        <w:tc>
          <w:tcPr>
            <w:tcW w:w="587" w:type="dxa"/>
            <w:tcBorders>
              <w:top w:val="nil"/>
              <w:left w:val="nil"/>
              <w:bottom w:val="nil"/>
              <w:right w:val="nil"/>
            </w:tcBorders>
            <w:shd w:val="clear" w:color="000000" w:fill="FFFFFF"/>
            <w:noWrap/>
            <w:vAlign w:val="bottom"/>
            <w:hideMark/>
          </w:tcPr>
          <w:p w14:paraId="7CB82145"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1.05</w:t>
            </w:r>
          </w:p>
        </w:tc>
        <w:tc>
          <w:tcPr>
            <w:tcW w:w="1562" w:type="dxa"/>
            <w:tcBorders>
              <w:top w:val="nil"/>
              <w:left w:val="nil"/>
              <w:bottom w:val="nil"/>
              <w:right w:val="nil"/>
            </w:tcBorders>
            <w:shd w:val="clear" w:color="000000" w:fill="FFFFFF"/>
            <w:noWrap/>
            <w:vAlign w:val="bottom"/>
            <w:hideMark/>
          </w:tcPr>
          <w:p w14:paraId="3EE13F9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10.54</w:t>
            </w:r>
          </w:p>
        </w:tc>
        <w:tc>
          <w:tcPr>
            <w:tcW w:w="587" w:type="dxa"/>
            <w:tcBorders>
              <w:top w:val="nil"/>
              <w:left w:val="nil"/>
              <w:bottom w:val="nil"/>
              <w:right w:val="nil"/>
            </w:tcBorders>
            <w:shd w:val="clear" w:color="000000" w:fill="FFFFFF"/>
            <w:noWrap/>
            <w:vAlign w:val="bottom"/>
            <w:hideMark/>
          </w:tcPr>
          <w:p w14:paraId="62515081"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1.00</w:t>
            </w:r>
          </w:p>
        </w:tc>
        <w:tc>
          <w:tcPr>
            <w:tcW w:w="1559" w:type="dxa"/>
            <w:tcBorders>
              <w:top w:val="nil"/>
              <w:left w:val="nil"/>
              <w:bottom w:val="nil"/>
              <w:right w:val="nil"/>
            </w:tcBorders>
            <w:shd w:val="clear" w:color="000000" w:fill="FFFFFF"/>
            <w:noWrap/>
            <w:vAlign w:val="bottom"/>
            <w:hideMark/>
          </w:tcPr>
          <w:p w14:paraId="648A5E1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2.35</w:t>
            </w:r>
          </w:p>
        </w:tc>
        <w:tc>
          <w:tcPr>
            <w:tcW w:w="587" w:type="dxa"/>
            <w:tcBorders>
              <w:top w:val="nil"/>
              <w:left w:val="nil"/>
              <w:bottom w:val="nil"/>
              <w:right w:val="nil"/>
            </w:tcBorders>
            <w:shd w:val="clear" w:color="000000" w:fill="FFFFFF"/>
            <w:noWrap/>
            <w:vAlign w:val="bottom"/>
            <w:hideMark/>
          </w:tcPr>
          <w:p w14:paraId="2B48BAE0"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1.36</w:t>
            </w:r>
          </w:p>
        </w:tc>
        <w:tc>
          <w:tcPr>
            <w:tcW w:w="1226" w:type="dxa"/>
            <w:tcBorders>
              <w:top w:val="nil"/>
              <w:left w:val="nil"/>
              <w:bottom w:val="nil"/>
              <w:right w:val="nil"/>
            </w:tcBorders>
            <w:shd w:val="clear" w:color="000000" w:fill="FFFFFF"/>
            <w:noWrap/>
            <w:vAlign w:val="bottom"/>
            <w:hideMark/>
          </w:tcPr>
          <w:p w14:paraId="2035FC64"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240.19</w:t>
            </w:r>
          </w:p>
        </w:tc>
        <w:tc>
          <w:tcPr>
            <w:tcW w:w="722" w:type="dxa"/>
            <w:tcBorders>
              <w:top w:val="nil"/>
              <w:left w:val="nil"/>
              <w:bottom w:val="nil"/>
              <w:right w:val="nil"/>
            </w:tcBorders>
            <w:shd w:val="clear" w:color="000000" w:fill="FFFFFF"/>
            <w:noWrap/>
            <w:vAlign w:val="bottom"/>
            <w:hideMark/>
          </w:tcPr>
          <w:p w14:paraId="52205A13"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14.07</w:t>
            </w:r>
          </w:p>
        </w:tc>
      </w:tr>
      <w:tr w:rsidR="0054174F" w:rsidRPr="00083371" w14:paraId="01A75E38" w14:textId="77777777" w:rsidTr="0054174F">
        <w:trPr>
          <w:gridAfter w:val="1"/>
          <w:wAfter w:w="23" w:type="dxa"/>
          <w:trHeight w:val="326"/>
        </w:trPr>
        <w:tc>
          <w:tcPr>
            <w:tcW w:w="1578" w:type="dxa"/>
            <w:tcBorders>
              <w:top w:val="nil"/>
              <w:left w:val="nil"/>
              <w:bottom w:val="nil"/>
              <w:right w:val="nil"/>
            </w:tcBorders>
            <w:shd w:val="clear" w:color="000000" w:fill="FFFFFF"/>
            <w:noWrap/>
            <w:vAlign w:val="bottom"/>
            <w:hideMark/>
          </w:tcPr>
          <w:p w14:paraId="491BB372" w14:textId="42A4F74B" w:rsidR="00D14821" w:rsidRPr="00083371"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083371">
              <w:rPr>
                <w:rFonts w:ascii="Times New Roman" w:eastAsia="Times New Roman" w:hAnsi="Times New Roman" w:cs="Times New Roman"/>
                <w:b/>
                <w:bCs/>
                <w:color w:val="000000"/>
                <w:sz w:val="20"/>
                <w:szCs w:val="20"/>
                <w:lang w:eastAsia="en-GB"/>
              </w:rPr>
              <w:t>February</w:t>
            </w:r>
          </w:p>
        </w:tc>
        <w:tc>
          <w:tcPr>
            <w:tcW w:w="536" w:type="dxa"/>
            <w:tcBorders>
              <w:top w:val="nil"/>
              <w:left w:val="nil"/>
              <w:bottom w:val="nil"/>
              <w:right w:val="nil"/>
            </w:tcBorders>
            <w:shd w:val="clear" w:color="000000" w:fill="FFFFFF"/>
            <w:vAlign w:val="bottom"/>
          </w:tcPr>
          <w:p w14:paraId="46BFE88B"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30</w:t>
            </w:r>
          </w:p>
        </w:tc>
        <w:tc>
          <w:tcPr>
            <w:tcW w:w="1197" w:type="dxa"/>
            <w:tcBorders>
              <w:top w:val="nil"/>
              <w:left w:val="nil"/>
              <w:bottom w:val="nil"/>
              <w:right w:val="nil"/>
            </w:tcBorders>
            <w:shd w:val="clear" w:color="000000" w:fill="FFFFFF"/>
            <w:noWrap/>
            <w:vAlign w:val="bottom"/>
            <w:hideMark/>
          </w:tcPr>
          <w:p w14:paraId="4B48E4F4"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157.97</w:t>
            </w:r>
          </w:p>
        </w:tc>
        <w:tc>
          <w:tcPr>
            <w:tcW w:w="587" w:type="dxa"/>
            <w:tcBorders>
              <w:top w:val="nil"/>
              <w:left w:val="nil"/>
              <w:bottom w:val="nil"/>
              <w:right w:val="nil"/>
            </w:tcBorders>
            <w:shd w:val="clear" w:color="000000" w:fill="FFFFFF"/>
            <w:noWrap/>
            <w:vAlign w:val="bottom"/>
            <w:hideMark/>
          </w:tcPr>
          <w:p w14:paraId="468430EB"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6.94</w:t>
            </w:r>
          </w:p>
        </w:tc>
        <w:tc>
          <w:tcPr>
            <w:tcW w:w="1545" w:type="dxa"/>
            <w:tcBorders>
              <w:top w:val="nil"/>
              <w:left w:val="nil"/>
              <w:bottom w:val="nil"/>
              <w:right w:val="nil"/>
            </w:tcBorders>
            <w:shd w:val="clear" w:color="000000" w:fill="FFFFFF"/>
            <w:noWrap/>
            <w:vAlign w:val="bottom"/>
            <w:hideMark/>
          </w:tcPr>
          <w:p w14:paraId="58557DC3"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511.73</w:t>
            </w:r>
          </w:p>
        </w:tc>
        <w:tc>
          <w:tcPr>
            <w:tcW w:w="691" w:type="dxa"/>
            <w:tcBorders>
              <w:top w:val="nil"/>
              <w:left w:val="nil"/>
              <w:bottom w:val="nil"/>
              <w:right w:val="nil"/>
            </w:tcBorders>
            <w:shd w:val="clear" w:color="000000" w:fill="FFFFFF"/>
            <w:noWrap/>
            <w:vAlign w:val="bottom"/>
            <w:hideMark/>
          </w:tcPr>
          <w:p w14:paraId="62C68C3C"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61.20</w:t>
            </w:r>
          </w:p>
        </w:tc>
        <w:tc>
          <w:tcPr>
            <w:tcW w:w="1434" w:type="dxa"/>
            <w:tcBorders>
              <w:top w:val="nil"/>
              <w:left w:val="nil"/>
              <w:bottom w:val="nil"/>
              <w:right w:val="nil"/>
            </w:tcBorders>
            <w:shd w:val="clear" w:color="000000" w:fill="FFFFFF"/>
            <w:noWrap/>
            <w:vAlign w:val="bottom"/>
            <w:hideMark/>
          </w:tcPr>
          <w:p w14:paraId="75FED74C"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14.61</w:t>
            </w:r>
          </w:p>
        </w:tc>
        <w:tc>
          <w:tcPr>
            <w:tcW w:w="587" w:type="dxa"/>
            <w:tcBorders>
              <w:top w:val="nil"/>
              <w:left w:val="nil"/>
              <w:bottom w:val="nil"/>
              <w:right w:val="nil"/>
            </w:tcBorders>
            <w:shd w:val="clear" w:color="000000" w:fill="FFFFFF"/>
            <w:noWrap/>
            <w:vAlign w:val="bottom"/>
            <w:hideMark/>
          </w:tcPr>
          <w:p w14:paraId="4C96885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2.95</w:t>
            </w:r>
          </w:p>
        </w:tc>
        <w:tc>
          <w:tcPr>
            <w:tcW w:w="1562" w:type="dxa"/>
            <w:tcBorders>
              <w:top w:val="nil"/>
              <w:left w:val="nil"/>
              <w:bottom w:val="nil"/>
              <w:right w:val="nil"/>
            </w:tcBorders>
            <w:shd w:val="clear" w:color="000000" w:fill="FFFFFF"/>
            <w:noWrap/>
            <w:vAlign w:val="bottom"/>
            <w:hideMark/>
          </w:tcPr>
          <w:p w14:paraId="45F8D2F6"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20.49</w:t>
            </w:r>
          </w:p>
        </w:tc>
        <w:tc>
          <w:tcPr>
            <w:tcW w:w="587" w:type="dxa"/>
            <w:tcBorders>
              <w:top w:val="nil"/>
              <w:left w:val="nil"/>
              <w:bottom w:val="nil"/>
              <w:right w:val="nil"/>
            </w:tcBorders>
            <w:shd w:val="clear" w:color="000000" w:fill="FFFFFF"/>
            <w:noWrap/>
            <w:vAlign w:val="bottom"/>
            <w:hideMark/>
          </w:tcPr>
          <w:p w14:paraId="75C1F60A"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3.23</w:t>
            </w:r>
          </w:p>
        </w:tc>
        <w:tc>
          <w:tcPr>
            <w:tcW w:w="1559" w:type="dxa"/>
            <w:tcBorders>
              <w:top w:val="nil"/>
              <w:left w:val="nil"/>
              <w:bottom w:val="nil"/>
              <w:right w:val="nil"/>
            </w:tcBorders>
            <w:shd w:val="clear" w:color="000000" w:fill="FFFFFF"/>
            <w:noWrap/>
            <w:vAlign w:val="bottom"/>
            <w:hideMark/>
          </w:tcPr>
          <w:p w14:paraId="2D08D332"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1.68</w:t>
            </w:r>
          </w:p>
        </w:tc>
        <w:tc>
          <w:tcPr>
            <w:tcW w:w="587" w:type="dxa"/>
            <w:tcBorders>
              <w:top w:val="nil"/>
              <w:left w:val="nil"/>
              <w:bottom w:val="nil"/>
              <w:right w:val="nil"/>
            </w:tcBorders>
            <w:shd w:val="clear" w:color="000000" w:fill="FFFFFF"/>
            <w:noWrap/>
            <w:vAlign w:val="bottom"/>
            <w:hideMark/>
          </w:tcPr>
          <w:p w14:paraId="469AFEDA"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0.71</w:t>
            </w:r>
          </w:p>
        </w:tc>
        <w:tc>
          <w:tcPr>
            <w:tcW w:w="1226" w:type="dxa"/>
            <w:tcBorders>
              <w:top w:val="nil"/>
              <w:left w:val="nil"/>
              <w:bottom w:val="nil"/>
              <w:right w:val="nil"/>
            </w:tcBorders>
            <w:shd w:val="clear" w:color="000000" w:fill="FFFFFF"/>
            <w:noWrap/>
            <w:vAlign w:val="bottom"/>
            <w:hideMark/>
          </w:tcPr>
          <w:p w14:paraId="432FDB4B"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426.72</w:t>
            </w:r>
          </w:p>
        </w:tc>
        <w:tc>
          <w:tcPr>
            <w:tcW w:w="722" w:type="dxa"/>
            <w:tcBorders>
              <w:top w:val="nil"/>
              <w:left w:val="nil"/>
              <w:bottom w:val="nil"/>
              <w:right w:val="nil"/>
            </w:tcBorders>
            <w:shd w:val="clear" w:color="000000" w:fill="FFFFFF"/>
            <w:noWrap/>
            <w:vAlign w:val="bottom"/>
            <w:hideMark/>
          </w:tcPr>
          <w:p w14:paraId="1DFCADE1"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46.80</w:t>
            </w:r>
          </w:p>
        </w:tc>
      </w:tr>
      <w:tr w:rsidR="0054174F" w:rsidRPr="00083371" w14:paraId="310F1512" w14:textId="77777777" w:rsidTr="0054174F">
        <w:trPr>
          <w:gridAfter w:val="1"/>
          <w:wAfter w:w="23" w:type="dxa"/>
          <w:trHeight w:val="326"/>
        </w:trPr>
        <w:tc>
          <w:tcPr>
            <w:tcW w:w="1578" w:type="dxa"/>
            <w:tcBorders>
              <w:top w:val="nil"/>
              <w:left w:val="nil"/>
              <w:bottom w:val="nil"/>
              <w:right w:val="nil"/>
            </w:tcBorders>
            <w:shd w:val="clear" w:color="000000" w:fill="FFFFFF"/>
            <w:noWrap/>
            <w:vAlign w:val="bottom"/>
            <w:hideMark/>
          </w:tcPr>
          <w:p w14:paraId="0CD636C8" w14:textId="6B411D00" w:rsidR="00D14821" w:rsidRPr="00083371"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083371">
              <w:rPr>
                <w:rFonts w:ascii="Times New Roman" w:eastAsia="Times New Roman" w:hAnsi="Times New Roman" w:cs="Times New Roman"/>
                <w:b/>
                <w:bCs/>
                <w:color w:val="000000"/>
                <w:sz w:val="20"/>
                <w:szCs w:val="20"/>
                <w:lang w:eastAsia="en-GB"/>
              </w:rPr>
              <w:t>March</w:t>
            </w:r>
          </w:p>
        </w:tc>
        <w:tc>
          <w:tcPr>
            <w:tcW w:w="536" w:type="dxa"/>
            <w:tcBorders>
              <w:top w:val="nil"/>
              <w:left w:val="nil"/>
              <w:bottom w:val="nil"/>
              <w:right w:val="nil"/>
            </w:tcBorders>
            <w:shd w:val="clear" w:color="000000" w:fill="FFFFFF"/>
            <w:vAlign w:val="bottom"/>
          </w:tcPr>
          <w:p w14:paraId="11003F1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49</w:t>
            </w:r>
          </w:p>
        </w:tc>
        <w:tc>
          <w:tcPr>
            <w:tcW w:w="1197" w:type="dxa"/>
            <w:tcBorders>
              <w:top w:val="nil"/>
              <w:left w:val="nil"/>
              <w:bottom w:val="nil"/>
              <w:right w:val="nil"/>
            </w:tcBorders>
            <w:shd w:val="clear" w:color="000000" w:fill="FFFFFF"/>
            <w:noWrap/>
            <w:vAlign w:val="bottom"/>
            <w:hideMark/>
          </w:tcPr>
          <w:p w14:paraId="51824A89"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135.82</w:t>
            </w:r>
          </w:p>
        </w:tc>
        <w:tc>
          <w:tcPr>
            <w:tcW w:w="587" w:type="dxa"/>
            <w:tcBorders>
              <w:top w:val="nil"/>
              <w:left w:val="nil"/>
              <w:bottom w:val="nil"/>
              <w:right w:val="nil"/>
            </w:tcBorders>
            <w:shd w:val="clear" w:color="000000" w:fill="FFFFFF"/>
            <w:noWrap/>
            <w:vAlign w:val="bottom"/>
            <w:hideMark/>
          </w:tcPr>
          <w:p w14:paraId="0E7249CB"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4.07</w:t>
            </w:r>
          </w:p>
        </w:tc>
        <w:tc>
          <w:tcPr>
            <w:tcW w:w="1545" w:type="dxa"/>
            <w:tcBorders>
              <w:top w:val="nil"/>
              <w:left w:val="nil"/>
              <w:bottom w:val="nil"/>
              <w:right w:val="nil"/>
            </w:tcBorders>
            <w:shd w:val="clear" w:color="000000" w:fill="FFFFFF"/>
            <w:noWrap/>
            <w:vAlign w:val="bottom"/>
            <w:hideMark/>
          </w:tcPr>
          <w:p w14:paraId="5185AEA3"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325.69</w:t>
            </w:r>
          </w:p>
        </w:tc>
        <w:tc>
          <w:tcPr>
            <w:tcW w:w="691" w:type="dxa"/>
            <w:tcBorders>
              <w:top w:val="nil"/>
              <w:left w:val="nil"/>
              <w:bottom w:val="nil"/>
              <w:right w:val="nil"/>
            </w:tcBorders>
            <w:shd w:val="clear" w:color="000000" w:fill="FFFFFF"/>
            <w:noWrap/>
            <w:vAlign w:val="bottom"/>
            <w:hideMark/>
          </w:tcPr>
          <w:p w14:paraId="10897E68"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31.48</w:t>
            </w:r>
          </w:p>
        </w:tc>
        <w:tc>
          <w:tcPr>
            <w:tcW w:w="1434" w:type="dxa"/>
            <w:tcBorders>
              <w:top w:val="nil"/>
              <w:left w:val="nil"/>
              <w:bottom w:val="nil"/>
              <w:right w:val="nil"/>
            </w:tcBorders>
            <w:shd w:val="clear" w:color="000000" w:fill="FFFFFF"/>
            <w:noWrap/>
            <w:vAlign w:val="bottom"/>
            <w:hideMark/>
          </w:tcPr>
          <w:p w14:paraId="05C3116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8.03</w:t>
            </w:r>
          </w:p>
        </w:tc>
        <w:tc>
          <w:tcPr>
            <w:tcW w:w="587" w:type="dxa"/>
            <w:tcBorders>
              <w:top w:val="nil"/>
              <w:left w:val="nil"/>
              <w:bottom w:val="nil"/>
              <w:right w:val="nil"/>
            </w:tcBorders>
            <w:shd w:val="clear" w:color="000000" w:fill="FFFFFF"/>
            <w:noWrap/>
            <w:vAlign w:val="bottom"/>
            <w:hideMark/>
          </w:tcPr>
          <w:p w14:paraId="278084E6"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1.13</w:t>
            </w:r>
          </w:p>
        </w:tc>
        <w:tc>
          <w:tcPr>
            <w:tcW w:w="1562" w:type="dxa"/>
            <w:tcBorders>
              <w:top w:val="nil"/>
              <w:left w:val="nil"/>
              <w:bottom w:val="nil"/>
              <w:right w:val="nil"/>
            </w:tcBorders>
            <w:shd w:val="clear" w:color="000000" w:fill="FFFFFF"/>
            <w:noWrap/>
            <w:vAlign w:val="bottom"/>
            <w:hideMark/>
          </w:tcPr>
          <w:p w14:paraId="0877408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9.53</w:t>
            </w:r>
          </w:p>
        </w:tc>
        <w:tc>
          <w:tcPr>
            <w:tcW w:w="587" w:type="dxa"/>
            <w:tcBorders>
              <w:top w:val="nil"/>
              <w:left w:val="nil"/>
              <w:bottom w:val="nil"/>
              <w:right w:val="nil"/>
            </w:tcBorders>
            <w:shd w:val="clear" w:color="000000" w:fill="FFFFFF"/>
            <w:noWrap/>
            <w:vAlign w:val="bottom"/>
            <w:hideMark/>
          </w:tcPr>
          <w:p w14:paraId="61F32DC5"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1.55</w:t>
            </w:r>
          </w:p>
        </w:tc>
        <w:tc>
          <w:tcPr>
            <w:tcW w:w="1559" w:type="dxa"/>
            <w:tcBorders>
              <w:top w:val="nil"/>
              <w:left w:val="nil"/>
              <w:bottom w:val="nil"/>
              <w:right w:val="nil"/>
            </w:tcBorders>
            <w:shd w:val="clear" w:color="000000" w:fill="FFFFFF"/>
            <w:noWrap/>
            <w:vAlign w:val="bottom"/>
            <w:hideMark/>
          </w:tcPr>
          <w:p w14:paraId="492FB74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1.72</w:t>
            </w:r>
          </w:p>
        </w:tc>
        <w:tc>
          <w:tcPr>
            <w:tcW w:w="587" w:type="dxa"/>
            <w:tcBorders>
              <w:top w:val="nil"/>
              <w:left w:val="nil"/>
              <w:bottom w:val="nil"/>
              <w:right w:val="nil"/>
            </w:tcBorders>
            <w:shd w:val="clear" w:color="000000" w:fill="FFFFFF"/>
            <w:noWrap/>
            <w:vAlign w:val="bottom"/>
            <w:hideMark/>
          </w:tcPr>
          <w:p w14:paraId="46972165"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0.48</w:t>
            </w:r>
          </w:p>
        </w:tc>
        <w:tc>
          <w:tcPr>
            <w:tcW w:w="1226" w:type="dxa"/>
            <w:tcBorders>
              <w:top w:val="nil"/>
              <w:left w:val="nil"/>
              <w:bottom w:val="nil"/>
              <w:right w:val="nil"/>
            </w:tcBorders>
            <w:shd w:val="clear" w:color="000000" w:fill="FFFFFF"/>
            <w:noWrap/>
            <w:vAlign w:val="bottom"/>
            <w:hideMark/>
          </w:tcPr>
          <w:p w14:paraId="2EE8EA2C"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275.67</w:t>
            </w:r>
          </w:p>
        </w:tc>
        <w:tc>
          <w:tcPr>
            <w:tcW w:w="722" w:type="dxa"/>
            <w:tcBorders>
              <w:top w:val="nil"/>
              <w:left w:val="nil"/>
              <w:bottom w:val="nil"/>
              <w:right w:val="nil"/>
            </w:tcBorders>
            <w:shd w:val="clear" w:color="000000" w:fill="FFFFFF"/>
            <w:noWrap/>
            <w:vAlign w:val="bottom"/>
            <w:hideMark/>
          </w:tcPr>
          <w:p w14:paraId="386C629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25.50</w:t>
            </w:r>
          </w:p>
        </w:tc>
      </w:tr>
      <w:tr w:rsidR="0054174F" w:rsidRPr="00083371" w14:paraId="776EC249" w14:textId="77777777" w:rsidTr="0054174F">
        <w:trPr>
          <w:gridAfter w:val="1"/>
          <w:wAfter w:w="23" w:type="dxa"/>
          <w:trHeight w:val="326"/>
        </w:trPr>
        <w:tc>
          <w:tcPr>
            <w:tcW w:w="1578" w:type="dxa"/>
            <w:tcBorders>
              <w:top w:val="nil"/>
              <w:left w:val="nil"/>
              <w:bottom w:val="nil"/>
              <w:right w:val="nil"/>
            </w:tcBorders>
            <w:shd w:val="clear" w:color="000000" w:fill="FFFFFF"/>
            <w:noWrap/>
            <w:vAlign w:val="bottom"/>
            <w:hideMark/>
          </w:tcPr>
          <w:p w14:paraId="2AA821B1" w14:textId="46AFD493" w:rsidR="00D14821" w:rsidRPr="00083371"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083371">
              <w:rPr>
                <w:rFonts w:ascii="Times New Roman" w:eastAsia="Times New Roman" w:hAnsi="Times New Roman" w:cs="Times New Roman"/>
                <w:b/>
                <w:bCs/>
                <w:color w:val="000000"/>
                <w:sz w:val="20"/>
                <w:szCs w:val="20"/>
                <w:lang w:eastAsia="en-GB"/>
              </w:rPr>
              <w:t>April</w:t>
            </w:r>
          </w:p>
        </w:tc>
        <w:tc>
          <w:tcPr>
            <w:tcW w:w="536" w:type="dxa"/>
            <w:tcBorders>
              <w:top w:val="nil"/>
              <w:left w:val="nil"/>
              <w:bottom w:val="nil"/>
              <w:right w:val="nil"/>
            </w:tcBorders>
            <w:shd w:val="clear" w:color="000000" w:fill="FFFFFF"/>
            <w:vAlign w:val="bottom"/>
          </w:tcPr>
          <w:p w14:paraId="0F21481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50</w:t>
            </w:r>
          </w:p>
        </w:tc>
        <w:tc>
          <w:tcPr>
            <w:tcW w:w="1197" w:type="dxa"/>
            <w:tcBorders>
              <w:top w:val="nil"/>
              <w:left w:val="nil"/>
              <w:bottom w:val="nil"/>
              <w:right w:val="nil"/>
            </w:tcBorders>
            <w:shd w:val="clear" w:color="000000" w:fill="FFFFFF"/>
            <w:noWrap/>
            <w:vAlign w:val="bottom"/>
            <w:hideMark/>
          </w:tcPr>
          <w:p w14:paraId="0AD7441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132.84</w:t>
            </w:r>
          </w:p>
        </w:tc>
        <w:tc>
          <w:tcPr>
            <w:tcW w:w="587" w:type="dxa"/>
            <w:tcBorders>
              <w:top w:val="nil"/>
              <w:left w:val="nil"/>
              <w:bottom w:val="nil"/>
              <w:right w:val="nil"/>
            </w:tcBorders>
            <w:shd w:val="clear" w:color="000000" w:fill="FFFFFF"/>
            <w:noWrap/>
            <w:vAlign w:val="bottom"/>
            <w:hideMark/>
          </w:tcPr>
          <w:p w14:paraId="7F5C06DC"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3.79</w:t>
            </w:r>
          </w:p>
        </w:tc>
        <w:tc>
          <w:tcPr>
            <w:tcW w:w="1545" w:type="dxa"/>
            <w:tcBorders>
              <w:top w:val="nil"/>
              <w:left w:val="nil"/>
              <w:bottom w:val="nil"/>
              <w:right w:val="nil"/>
            </w:tcBorders>
            <w:shd w:val="clear" w:color="000000" w:fill="FFFFFF"/>
            <w:noWrap/>
            <w:vAlign w:val="bottom"/>
            <w:hideMark/>
          </w:tcPr>
          <w:p w14:paraId="08802454"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297.88</w:t>
            </w:r>
          </w:p>
        </w:tc>
        <w:tc>
          <w:tcPr>
            <w:tcW w:w="691" w:type="dxa"/>
            <w:tcBorders>
              <w:top w:val="nil"/>
              <w:left w:val="nil"/>
              <w:bottom w:val="nil"/>
              <w:right w:val="nil"/>
            </w:tcBorders>
            <w:shd w:val="clear" w:color="000000" w:fill="FFFFFF"/>
            <w:noWrap/>
            <w:vAlign w:val="bottom"/>
            <w:hideMark/>
          </w:tcPr>
          <w:p w14:paraId="36FE6E7A"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30.71</w:t>
            </w:r>
          </w:p>
        </w:tc>
        <w:tc>
          <w:tcPr>
            <w:tcW w:w="1434" w:type="dxa"/>
            <w:tcBorders>
              <w:top w:val="nil"/>
              <w:left w:val="nil"/>
              <w:bottom w:val="nil"/>
              <w:right w:val="nil"/>
            </w:tcBorders>
            <w:shd w:val="clear" w:color="000000" w:fill="FFFFFF"/>
            <w:noWrap/>
            <w:vAlign w:val="bottom"/>
            <w:hideMark/>
          </w:tcPr>
          <w:p w14:paraId="59E10E7E"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7.10</w:t>
            </w:r>
          </w:p>
        </w:tc>
        <w:tc>
          <w:tcPr>
            <w:tcW w:w="587" w:type="dxa"/>
            <w:tcBorders>
              <w:top w:val="nil"/>
              <w:left w:val="nil"/>
              <w:bottom w:val="nil"/>
              <w:right w:val="nil"/>
            </w:tcBorders>
            <w:shd w:val="clear" w:color="000000" w:fill="FFFFFF"/>
            <w:noWrap/>
            <w:vAlign w:val="bottom"/>
            <w:hideMark/>
          </w:tcPr>
          <w:p w14:paraId="29F5DF40"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0.91</w:t>
            </w:r>
          </w:p>
        </w:tc>
        <w:tc>
          <w:tcPr>
            <w:tcW w:w="1562" w:type="dxa"/>
            <w:tcBorders>
              <w:top w:val="nil"/>
              <w:left w:val="nil"/>
              <w:bottom w:val="nil"/>
              <w:right w:val="nil"/>
            </w:tcBorders>
            <w:shd w:val="clear" w:color="000000" w:fill="FFFFFF"/>
            <w:noWrap/>
            <w:vAlign w:val="bottom"/>
            <w:hideMark/>
          </w:tcPr>
          <w:p w14:paraId="58826E2B"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7.53</w:t>
            </w:r>
          </w:p>
        </w:tc>
        <w:tc>
          <w:tcPr>
            <w:tcW w:w="587" w:type="dxa"/>
            <w:tcBorders>
              <w:top w:val="nil"/>
              <w:left w:val="nil"/>
              <w:bottom w:val="nil"/>
              <w:right w:val="nil"/>
            </w:tcBorders>
            <w:shd w:val="clear" w:color="000000" w:fill="FFFFFF"/>
            <w:noWrap/>
            <w:vAlign w:val="bottom"/>
            <w:hideMark/>
          </w:tcPr>
          <w:p w14:paraId="1EC9523F"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1.04</w:t>
            </w:r>
          </w:p>
        </w:tc>
        <w:tc>
          <w:tcPr>
            <w:tcW w:w="1559" w:type="dxa"/>
            <w:tcBorders>
              <w:top w:val="nil"/>
              <w:left w:val="nil"/>
              <w:bottom w:val="nil"/>
              <w:right w:val="nil"/>
            </w:tcBorders>
            <w:shd w:val="clear" w:color="000000" w:fill="FFFFFF"/>
            <w:noWrap/>
            <w:vAlign w:val="bottom"/>
            <w:hideMark/>
          </w:tcPr>
          <w:p w14:paraId="2C650092"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0.65</w:t>
            </w:r>
          </w:p>
        </w:tc>
        <w:tc>
          <w:tcPr>
            <w:tcW w:w="587" w:type="dxa"/>
            <w:tcBorders>
              <w:top w:val="nil"/>
              <w:left w:val="nil"/>
              <w:bottom w:val="nil"/>
              <w:right w:val="nil"/>
            </w:tcBorders>
            <w:shd w:val="clear" w:color="000000" w:fill="FFFFFF"/>
            <w:noWrap/>
            <w:vAlign w:val="bottom"/>
            <w:hideMark/>
          </w:tcPr>
          <w:p w14:paraId="39D3B808"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0.14</w:t>
            </w:r>
          </w:p>
        </w:tc>
        <w:tc>
          <w:tcPr>
            <w:tcW w:w="1226" w:type="dxa"/>
            <w:tcBorders>
              <w:top w:val="nil"/>
              <w:left w:val="nil"/>
              <w:bottom w:val="nil"/>
              <w:right w:val="nil"/>
            </w:tcBorders>
            <w:shd w:val="clear" w:color="000000" w:fill="FFFFFF"/>
            <w:noWrap/>
            <w:vAlign w:val="bottom"/>
            <w:hideMark/>
          </w:tcPr>
          <w:p w14:paraId="0A47E054"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256.64</w:t>
            </w:r>
          </w:p>
        </w:tc>
        <w:tc>
          <w:tcPr>
            <w:tcW w:w="722" w:type="dxa"/>
            <w:tcBorders>
              <w:top w:val="nil"/>
              <w:left w:val="nil"/>
              <w:bottom w:val="nil"/>
              <w:right w:val="nil"/>
            </w:tcBorders>
            <w:shd w:val="clear" w:color="000000" w:fill="FFFFFF"/>
            <w:noWrap/>
            <w:vAlign w:val="bottom"/>
            <w:hideMark/>
          </w:tcPr>
          <w:p w14:paraId="0275ACB1"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25.71</w:t>
            </w:r>
          </w:p>
        </w:tc>
      </w:tr>
      <w:tr w:rsidR="0054174F" w:rsidRPr="00083371" w14:paraId="2FEE3090" w14:textId="77777777" w:rsidTr="0054174F">
        <w:trPr>
          <w:gridAfter w:val="1"/>
          <w:wAfter w:w="23" w:type="dxa"/>
          <w:trHeight w:val="326"/>
        </w:trPr>
        <w:tc>
          <w:tcPr>
            <w:tcW w:w="1578" w:type="dxa"/>
            <w:tcBorders>
              <w:top w:val="nil"/>
              <w:left w:val="nil"/>
              <w:bottom w:val="nil"/>
              <w:right w:val="nil"/>
            </w:tcBorders>
            <w:shd w:val="clear" w:color="000000" w:fill="FFFFFF"/>
            <w:noWrap/>
            <w:vAlign w:val="bottom"/>
            <w:hideMark/>
          </w:tcPr>
          <w:p w14:paraId="6F206F5E" w14:textId="1E747BD0" w:rsidR="00D14821" w:rsidRPr="00083371"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083371">
              <w:rPr>
                <w:rFonts w:ascii="Times New Roman" w:eastAsia="Times New Roman" w:hAnsi="Times New Roman" w:cs="Times New Roman"/>
                <w:b/>
                <w:bCs/>
                <w:color w:val="000000"/>
                <w:sz w:val="20"/>
                <w:szCs w:val="20"/>
                <w:lang w:eastAsia="en-GB"/>
              </w:rPr>
              <w:t>May</w:t>
            </w:r>
          </w:p>
        </w:tc>
        <w:tc>
          <w:tcPr>
            <w:tcW w:w="536" w:type="dxa"/>
            <w:tcBorders>
              <w:top w:val="nil"/>
              <w:left w:val="nil"/>
              <w:bottom w:val="nil"/>
              <w:right w:val="nil"/>
            </w:tcBorders>
            <w:shd w:val="clear" w:color="000000" w:fill="FFFFFF"/>
            <w:vAlign w:val="bottom"/>
          </w:tcPr>
          <w:p w14:paraId="4A5D5BDD"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52</w:t>
            </w:r>
          </w:p>
        </w:tc>
        <w:tc>
          <w:tcPr>
            <w:tcW w:w="1197" w:type="dxa"/>
            <w:tcBorders>
              <w:top w:val="nil"/>
              <w:left w:val="nil"/>
              <w:bottom w:val="nil"/>
              <w:right w:val="nil"/>
            </w:tcBorders>
            <w:shd w:val="clear" w:color="000000" w:fill="FFFFFF"/>
            <w:noWrap/>
            <w:vAlign w:val="bottom"/>
            <w:hideMark/>
          </w:tcPr>
          <w:p w14:paraId="7A9A0AB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138.42</w:t>
            </w:r>
          </w:p>
        </w:tc>
        <w:tc>
          <w:tcPr>
            <w:tcW w:w="587" w:type="dxa"/>
            <w:tcBorders>
              <w:top w:val="nil"/>
              <w:left w:val="nil"/>
              <w:bottom w:val="nil"/>
              <w:right w:val="nil"/>
            </w:tcBorders>
            <w:shd w:val="clear" w:color="000000" w:fill="FFFFFF"/>
            <w:noWrap/>
            <w:vAlign w:val="bottom"/>
            <w:hideMark/>
          </w:tcPr>
          <w:p w14:paraId="029A2218"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3.72</w:t>
            </w:r>
          </w:p>
        </w:tc>
        <w:tc>
          <w:tcPr>
            <w:tcW w:w="1545" w:type="dxa"/>
            <w:tcBorders>
              <w:top w:val="nil"/>
              <w:left w:val="nil"/>
              <w:bottom w:val="nil"/>
              <w:right w:val="nil"/>
            </w:tcBorders>
            <w:shd w:val="clear" w:color="000000" w:fill="FFFFFF"/>
            <w:noWrap/>
            <w:vAlign w:val="bottom"/>
            <w:hideMark/>
          </w:tcPr>
          <w:p w14:paraId="6E1A9FE6"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308.02</w:t>
            </w:r>
          </w:p>
        </w:tc>
        <w:tc>
          <w:tcPr>
            <w:tcW w:w="691" w:type="dxa"/>
            <w:tcBorders>
              <w:top w:val="nil"/>
              <w:left w:val="nil"/>
              <w:bottom w:val="nil"/>
              <w:right w:val="nil"/>
            </w:tcBorders>
            <w:shd w:val="clear" w:color="000000" w:fill="FFFFFF"/>
            <w:noWrap/>
            <w:vAlign w:val="bottom"/>
            <w:hideMark/>
          </w:tcPr>
          <w:p w14:paraId="0E7528B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26.00</w:t>
            </w:r>
          </w:p>
        </w:tc>
        <w:tc>
          <w:tcPr>
            <w:tcW w:w="1434" w:type="dxa"/>
            <w:tcBorders>
              <w:top w:val="nil"/>
              <w:left w:val="nil"/>
              <w:bottom w:val="nil"/>
              <w:right w:val="nil"/>
            </w:tcBorders>
            <w:shd w:val="clear" w:color="000000" w:fill="FFFFFF"/>
            <w:noWrap/>
            <w:vAlign w:val="bottom"/>
            <w:hideMark/>
          </w:tcPr>
          <w:p w14:paraId="3FA74C65"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7.81</w:t>
            </w:r>
          </w:p>
        </w:tc>
        <w:tc>
          <w:tcPr>
            <w:tcW w:w="587" w:type="dxa"/>
            <w:tcBorders>
              <w:top w:val="nil"/>
              <w:left w:val="nil"/>
              <w:bottom w:val="nil"/>
              <w:right w:val="nil"/>
            </w:tcBorders>
            <w:shd w:val="clear" w:color="000000" w:fill="FFFFFF"/>
            <w:noWrap/>
            <w:vAlign w:val="bottom"/>
            <w:hideMark/>
          </w:tcPr>
          <w:p w14:paraId="102A91B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1.32</w:t>
            </w:r>
          </w:p>
        </w:tc>
        <w:tc>
          <w:tcPr>
            <w:tcW w:w="1562" w:type="dxa"/>
            <w:tcBorders>
              <w:top w:val="nil"/>
              <w:left w:val="nil"/>
              <w:bottom w:val="nil"/>
              <w:right w:val="nil"/>
            </w:tcBorders>
            <w:shd w:val="clear" w:color="000000" w:fill="FFFFFF"/>
            <w:noWrap/>
            <w:vAlign w:val="bottom"/>
            <w:hideMark/>
          </w:tcPr>
          <w:p w14:paraId="4C24D6D9"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8.35</w:t>
            </w:r>
          </w:p>
        </w:tc>
        <w:tc>
          <w:tcPr>
            <w:tcW w:w="587" w:type="dxa"/>
            <w:tcBorders>
              <w:top w:val="nil"/>
              <w:left w:val="nil"/>
              <w:bottom w:val="nil"/>
              <w:right w:val="nil"/>
            </w:tcBorders>
            <w:shd w:val="clear" w:color="000000" w:fill="FFFFFF"/>
            <w:noWrap/>
            <w:vAlign w:val="bottom"/>
            <w:hideMark/>
          </w:tcPr>
          <w:p w14:paraId="3C53139B"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1.03</w:t>
            </w:r>
          </w:p>
        </w:tc>
        <w:tc>
          <w:tcPr>
            <w:tcW w:w="1559" w:type="dxa"/>
            <w:tcBorders>
              <w:top w:val="nil"/>
              <w:left w:val="nil"/>
              <w:bottom w:val="nil"/>
              <w:right w:val="nil"/>
            </w:tcBorders>
            <w:shd w:val="clear" w:color="000000" w:fill="FFFFFF"/>
            <w:noWrap/>
            <w:vAlign w:val="bottom"/>
            <w:hideMark/>
          </w:tcPr>
          <w:p w14:paraId="5A23F3CE"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1.22</w:t>
            </w:r>
          </w:p>
        </w:tc>
        <w:tc>
          <w:tcPr>
            <w:tcW w:w="587" w:type="dxa"/>
            <w:tcBorders>
              <w:top w:val="nil"/>
              <w:left w:val="nil"/>
              <w:bottom w:val="nil"/>
              <w:right w:val="nil"/>
            </w:tcBorders>
            <w:shd w:val="clear" w:color="000000" w:fill="FFFFFF"/>
            <w:noWrap/>
            <w:vAlign w:val="bottom"/>
            <w:hideMark/>
          </w:tcPr>
          <w:p w14:paraId="304CFF2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0.34</w:t>
            </w:r>
          </w:p>
        </w:tc>
        <w:tc>
          <w:tcPr>
            <w:tcW w:w="1226" w:type="dxa"/>
            <w:tcBorders>
              <w:top w:val="nil"/>
              <w:left w:val="nil"/>
              <w:bottom w:val="nil"/>
              <w:right w:val="nil"/>
            </w:tcBorders>
            <w:shd w:val="clear" w:color="000000" w:fill="FFFFFF"/>
            <w:noWrap/>
            <w:vAlign w:val="bottom"/>
            <w:hideMark/>
          </w:tcPr>
          <w:p w14:paraId="14E5426D"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266.14</w:t>
            </w:r>
          </w:p>
        </w:tc>
        <w:tc>
          <w:tcPr>
            <w:tcW w:w="722" w:type="dxa"/>
            <w:tcBorders>
              <w:top w:val="nil"/>
              <w:left w:val="nil"/>
              <w:bottom w:val="nil"/>
              <w:right w:val="nil"/>
            </w:tcBorders>
            <w:shd w:val="clear" w:color="000000" w:fill="FFFFFF"/>
            <w:noWrap/>
            <w:vAlign w:val="bottom"/>
            <w:hideMark/>
          </w:tcPr>
          <w:p w14:paraId="3A321F79"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21.50</w:t>
            </w:r>
          </w:p>
        </w:tc>
      </w:tr>
      <w:tr w:rsidR="0054174F" w:rsidRPr="00083371" w14:paraId="12EEAFE7" w14:textId="77777777" w:rsidTr="0054174F">
        <w:trPr>
          <w:gridAfter w:val="1"/>
          <w:wAfter w:w="23" w:type="dxa"/>
          <w:trHeight w:val="326"/>
        </w:trPr>
        <w:tc>
          <w:tcPr>
            <w:tcW w:w="1578" w:type="dxa"/>
            <w:tcBorders>
              <w:top w:val="nil"/>
              <w:left w:val="nil"/>
              <w:bottom w:val="nil"/>
              <w:right w:val="nil"/>
            </w:tcBorders>
            <w:shd w:val="clear" w:color="000000" w:fill="FFFFFF"/>
            <w:noWrap/>
            <w:vAlign w:val="bottom"/>
            <w:hideMark/>
          </w:tcPr>
          <w:p w14:paraId="5FC9C25A" w14:textId="2B16BEE6" w:rsidR="00D14821" w:rsidRPr="00083371"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083371">
              <w:rPr>
                <w:rFonts w:ascii="Times New Roman" w:eastAsia="Times New Roman" w:hAnsi="Times New Roman" w:cs="Times New Roman"/>
                <w:b/>
                <w:bCs/>
                <w:color w:val="000000"/>
                <w:sz w:val="20"/>
                <w:szCs w:val="20"/>
                <w:lang w:eastAsia="en-GB"/>
              </w:rPr>
              <w:t>June</w:t>
            </w:r>
          </w:p>
        </w:tc>
        <w:tc>
          <w:tcPr>
            <w:tcW w:w="536" w:type="dxa"/>
            <w:tcBorders>
              <w:top w:val="nil"/>
              <w:left w:val="nil"/>
              <w:bottom w:val="nil"/>
              <w:right w:val="nil"/>
            </w:tcBorders>
            <w:shd w:val="clear" w:color="000000" w:fill="FFFFFF"/>
            <w:vAlign w:val="bottom"/>
          </w:tcPr>
          <w:p w14:paraId="5A31DFD2"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50</w:t>
            </w:r>
          </w:p>
        </w:tc>
        <w:tc>
          <w:tcPr>
            <w:tcW w:w="1197" w:type="dxa"/>
            <w:tcBorders>
              <w:top w:val="nil"/>
              <w:left w:val="nil"/>
              <w:bottom w:val="nil"/>
              <w:right w:val="nil"/>
            </w:tcBorders>
            <w:shd w:val="clear" w:color="000000" w:fill="FFFFFF"/>
            <w:noWrap/>
            <w:vAlign w:val="bottom"/>
            <w:hideMark/>
          </w:tcPr>
          <w:p w14:paraId="46644F0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148.54</w:t>
            </w:r>
          </w:p>
        </w:tc>
        <w:tc>
          <w:tcPr>
            <w:tcW w:w="587" w:type="dxa"/>
            <w:tcBorders>
              <w:top w:val="nil"/>
              <w:left w:val="nil"/>
              <w:bottom w:val="nil"/>
              <w:right w:val="nil"/>
            </w:tcBorders>
            <w:shd w:val="clear" w:color="000000" w:fill="FFFFFF"/>
            <w:noWrap/>
            <w:vAlign w:val="bottom"/>
            <w:hideMark/>
          </w:tcPr>
          <w:p w14:paraId="1139CF2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3.67</w:t>
            </w:r>
          </w:p>
        </w:tc>
        <w:tc>
          <w:tcPr>
            <w:tcW w:w="1545" w:type="dxa"/>
            <w:tcBorders>
              <w:top w:val="nil"/>
              <w:left w:val="nil"/>
              <w:bottom w:val="nil"/>
              <w:right w:val="nil"/>
            </w:tcBorders>
            <w:shd w:val="clear" w:color="000000" w:fill="FFFFFF"/>
            <w:noWrap/>
            <w:vAlign w:val="bottom"/>
            <w:hideMark/>
          </w:tcPr>
          <w:p w14:paraId="71CC3FA3"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392.61</w:t>
            </w:r>
          </w:p>
        </w:tc>
        <w:tc>
          <w:tcPr>
            <w:tcW w:w="691" w:type="dxa"/>
            <w:tcBorders>
              <w:top w:val="nil"/>
              <w:left w:val="nil"/>
              <w:bottom w:val="nil"/>
              <w:right w:val="nil"/>
            </w:tcBorders>
            <w:shd w:val="clear" w:color="000000" w:fill="FFFFFF"/>
            <w:noWrap/>
            <w:vAlign w:val="bottom"/>
            <w:hideMark/>
          </w:tcPr>
          <w:p w14:paraId="43B24CD2"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28.41</w:t>
            </w:r>
          </w:p>
        </w:tc>
        <w:tc>
          <w:tcPr>
            <w:tcW w:w="1434" w:type="dxa"/>
            <w:tcBorders>
              <w:top w:val="nil"/>
              <w:left w:val="nil"/>
              <w:bottom w:val="nil"/>
              <w:right w:val="nil"/>
            </w:tcBorders>
            <w:shd w:val="clear" w:color="000000" w:fill="FFFFFF"/>
            <w:noWrap/>
            <w:vAlign w:val="bottom"/>
            <w:hideMark/>
          </w:tcPr>
          <w:p w14:paraId="2A39F0D4"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13.46</w:t>
            </w:r>
          </w:p>
        </w:tc>
        <w:tc>
          <w:tcPr>
            <w:tcW w:w="587" w:type="dxa"/>
            <w:tcBorders>
              <w:top w:val="nil"/>
              <w:left w:val="nil"/>
              <w:bottom w:val="nil"/>
              <w:right w:val="nil"/>
            </w:tcBorders>
            <w:shd w:val="clear" w:color="000000" w:fill="FFFFFF"/>
            <w:noWrap/>
            <w:vAlign w:val="bottom"/>
            <w:hideMark/>
          </w:tcPr>
          <w:p w14:paraId="0BD8B502"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1.68</w:t>
            </w:r>
          </w:p>
        </w:tc>
        <w:tc>
          <w:tcPr>
            <w:tcW w:w="1562" w:type="dxa"/>
            <w:tcBorders>
              <w:top w:val="nil"/>
              <w:left w:val="nil"/>
              <w:bottom w:val="nil"/>
              <w:right w:val="nil"/>
            </w:tcBorders>
            <w:shd w:val="clear" w:color="000000" w:fill="FFFFFF"/>
            <w:noWrap/>
            <w:vAlign w:val="bottom"/>
            <w:hideMark/>
          </w:tcPr>
          <w:p w14:paraId="13A4C5DA"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14.29</w:t>
            </w:r>
          </w:p>
        </w:tc>
        <w:tc>
          <w:tcPr>
            <w:tcW w:w="587" w:type="dxa"/>
            <w:tcBorders>
              <w:top w:val="nil"/>
              <w:left w:val="nil"/>
              <w:bottom w:val="nil"/>
              <w:right w:val="nil"/>
            </w:tcBorders>
            <w:shd w:val="clear" w:color="000000" w:fill="FFFFFF"/>
            <w:noWrap/>
            <w:vAlign w:val="bottom"/>
            <w:hideMark/>
          </w:tcPr>
          <w:p w14:paraId="3346F18C"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1.91</w:t>
            </w:r>
          </w:p>
        </w:tc>
        <w:tc>
          <w:tcPr>
            <w:tcW w:w="1559" w:type="dxa"/>
            <w:tcBorders>
              <w:top w:val="nil"/>
              <w:left w:val="nil"/>
              <w:bottom w:val="nil"/>
              <w:right w:val="nil"/>
            </w:tcBorders>
            <w:shd w:val="clear" w:color="000000" w:fill="FFFFFF"/>
            <w:noWrap/>
            <w:vAlign w:val="bottom"/>
            <w:hideMark/>
          </w:tcPr>
          <w:p w14:paraId="43AD47EC"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1.95</w:t>
            </w:r>
          </w:p>
        </w:tc>
        <w:tc>
          <w:tcPr>
            <w:tcW w:w="587" w:type="dxa"/>
            <w:tcBorders>
              <w:top w:val="nil"/>
              <w:left w:val="nil"/>
              <w:bottom w:val="nil"/>
              <w:right w:val="nil"/>
            </w:tcBorders>
            <w:shd w:val="clear" w:color="000000" w:fill="FFFFFF"/>
            <w:noWrap/>
            <w:vAlign w:val="bottom"/>
            <w:hideMark/>
          </w:tcPr>
          <w:p w14:paraId="69AD0E2F"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0.62</w:t>
            </w:r>
          </w:p>
        </w:tc>
        <w:tc>
          <w:tcPr>
            <w:tcW w:w="1226" w:type="dxa"/>
            <w:tcBorders>
              <w:top w:val="nil"/>
              <w:left w:val="nil"/>
              <w:bottom w:val="nil"/>
              <w:right w:val="nil"/>
            </w:tcBorders>
            <w:shd w:val="clear" w:color="000000" w:fill="FFFFFF"/>
            <w:noWrap/>
            <w:vAlign w:val="bottom"/>
            <w:hideMark/>
          </w:tcPr>
          <w:p w14:paraId="2F061F0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324.94</w:t>
            </w:r>
          </w:p>
        </w:tc>
        <w:tc>
          <w:tcPr>
            <w:tcW w:w="722" w:type="dxa"/>
            <w:tcBorders>
              <w:top w:val="nil"/>
              <w:left w:val="nil"/>
              <w:bottom w:val="nil"/>
              <w:right w:val="nil"/>
            </w:tcBorders>
            <w:shd w:val="clear" w:color="000000" w:fill="FFFFFF"/>
            <w:noWrap/>
            <w:vAlign w:val="bottom"/>
            <w:hideMark/>
          </w:tcPr>
          <w:p w14:paraId="18E13659"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22.11</w:t>
            </w:r>
          </w:p>
        </w:tc>
      </w:tr>
      <w:tr w:rsidR="0054174F" w:rsidRPr="00083371" w14:paraId="0B045A2C" w14:textId="77777777" w:rsidTr="0054174F">
        <w:trPr>
          <w:gridAfter w:val="1"/>
          <w:wAfter w:w="23" w:type="dxa"/>
          <w:trHeight w:val="326"/>
        </w:trPr>
        <w:tc>
          <w:tcPr>
            <w:tcW w:w="1578" w:type="dxa"/>
            <w:tcBorders>
              <w:top w:val="nil"/>
              <w:left w:val="nil"/>
              <w:bottom w:val="nil"/>
              <w:right w:val="nil"/>
            </w:tcBorders>
            <w:shd w:val="clear" w:color="000000" w:fill="FFFFFF"/>
            <w:noWrap/>
            <w:vAlign w:val="bottom"/>
            <w:hideMark/>
          </w:tcPr>
          <w:p w14:paraId="69DEF3E7" w14:textId="77777777" w:rsidR="00D14821" w:rsidRPr="00083371" w:rsidRDefault="00D14821" w:rsidP="00293AFF">
            <w:pPr>
              <w:spacing w:after="0" w:line="240" w:lineRule="auto"/>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2018</w:t>
            </w:r>
          </w:p>
        </w:tc>
        <w:tc>
          <w:tcPr>
            <w:tcW w:w="536" w:type="dxa"/>
            <w:tcBorders>
              <w:top w:val="nil"/>
              <w:left w:val="nil"/>
              <w:bottom w:val="nil"/>
              <w:right w:val="nil"/>
            </w:tcBorders>
            <w:shd w:val="clear" w:color="000000" w:fill="FFFFFF"/>
            <w:vAlign w:val="bottom"/>
          </w:tcPr>
          <w:p w14:paraId="293FCD9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1197" w:type="dxa"/>
            <w:tcBorders>
              <w:top w:val="nil"/>
              <w:left w:val="nil"/>
              <w:bottom w:val="nil"/>
              <w:right w:val="nil"/>
            </w:tcBorders>
            <w:shd w:val="clear" w:color="000000" w:fill="FFFFFF"/>
            <w:noWrap/>
            <w:vAlign w:val="bottom"/>
            <w:hideMark/>
          </w:tcPr>
          <w:p w14:paraId="0FBF108C"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587" w:type="dxa"/>
            <w:tcBorders>
              <w:top w:val="nil"/>
              <w:left w:val="nil"/>
              <w:bottom w:val="nil"/>
              <w:right w:val="nil"/>
            </w:tcBorders>
            <w:shd w:val="clear" w:color="000000" w:fill="FFFFFF"/>
            <w:noWrap/>
            <w:vAlign w:val="bottom"/>
            <w:hideMark/>
          </w:tcPr>
          <w:p w14:paraId="2FEA738C"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1545" w:type="dxa"/>
            <w:tcBorders>
              <w:top w:val="nil"/>
              <w:left w:val="nil"/>
              <w:bottom w:val="nil"/>
              <w:right w:val="nil"/>
            </w:tcBorders>
            <w:shd w:val="clear" w:color="000000" w:fill="FFFFFF"/>
            <w:noWrap/>
            <w:vAlign w:val="bottom"/>
            <w:hideMark/>
          </w:tcPr>
          <w:p w14:paraId="505F8D89"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691" w:type="dxa"/>
            <w:tcBorders>
              <w:top w:val="nil"/>
              <w:left w:val="nil"/>
              <w:bottom w:val="nil"/>
              <w:right w:val="nil"/>
            </w:tcBorders>
            <w:shd w:val="clear" w:color="000000" w:fill="FFFFFF"/>
            <w:noWrap/>
            <w:vAlign w:val="bottom"/>
            <w:hideMark/>
          </w:tcPr>
          <w:p w14:paraId="7CC5AC23"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1434" w:type="dxa"/>
            <w:tcBorders>
              <w:top w:val="nil"/>
              <w:left w:val="nil"/>
              <w:bottom w:val="nil"/>
              <w:right w:val="nil"/>
            </w:tcBorders>
            <w:shd w:val="clear" w:color="000000" w:fill="FFFFFF"/>
            <w:noWrap/>
            <w:vAlign w:val="bottom"/>
            <w:hideMark/>
          </w:tcPr>
          <w:p w14:paraId="4669C615"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587" w:type="dxa"/>
            <w:tcBorders>
              <w:top w:val="nil"/>
              <w:left w:val="nil"/>
              <w:bottom w:val="nil"/>
              <w:right w:val="nil"/>
            </w:tcBorders>
            <w:shd w:val="clear" w:color="000000" w:fill="FFFFFF"/>
            <w:noWrap/>
            <w:vAlign w:val="bottom"/>
            <w:hideMark/>
          </w:tcPr>
          <w:p w14:paraId="62E0E7C6"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1562" w:type="dxa"/>
            <w:tcBorders>
              <w:top w:val="nil"/>
              <w:left w:val="nil"/>
              <w:bottom w:val="nil"/>
              <w:right w:val="nil"/>
            </w:tcBorders>
            <w:shd w:val="clear" w:color="000000" w:fill="FFFFFF"/>
            <w:noWrap/>
            <w:vAlign w:val="bottom"/>
            <w:hideMark/>
          </w:tcPr>
          <w:p w14:paraId="6928701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587" w:type="dxa"/>
            <w:tcBorders>
              <w:top w:val="nil"/>
              <w:left w:val="nil"/>
              <w:bottom w:val="nil"/>
              <w:right w:val="nil"/>
            </w:tcBorders>
            <w:shd w:val="clear" w:color="000000" w:fill="FFFFFF"/>
            <w:noWrap/>
            <w:vAlign w:val="bottom"/>
            <w:hideMark/>
          </w:tcPr>
          <w:p w14:paraId="4F61286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1559" w:type="dxa"/>
            <w:tcBorders>
              <w:top w:val="nil"/>
              <w:left w:val="nil"/>
              <w:bottom w:val="nil"/>
              <w:right w:val="nil"/>
            </w:tcBorders>
            <w:shd w:val="clear" w:color="000000" w:fill="FFFFFF"/>
            <w:noWrap/>
            <w:vAlign w:val="bottom"/>
            <w:hideMark/>
          </w:tcPr>
          <w:p w14:paraId="5D57CF8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587" w:type="dxa"/>
            <w:tcBorders>
              <w:top w:val="nil"/>
              <w:left w:val="nil"/>
              <w:bottom w:val="nil"/>
              <w:right w:val="nil"/>
            </w:tcBorders>
            <w:shd w:val="clear" w:color="000000" w:fill="FFFFFF"/>
            <w:noWrap/>
            <w:vAlign w:val="bottom"/>
            <w:hideMark/>
          </w:tcPr>
          <w:p w14:paraId="0CC185A0"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1226" w:type="dxa"/>
            <w:tcBorders>
              <w:top w:val="nil"/>
              <w:left w:val="nil"/>
              <w:bottom w:val="nil"/>
              <w:right w:val="nil"/>
            </w:tcBorders>
            <w:shd w:val="clear" w:color="000000" w:fill="FFFFFF"/>
            <w:noWrap/>
            <w:vAlign w:val="bottom"/>
            <w:hideMark/>
          </w:tcPr>
          <w:p w14:paraId="77301035"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722" w:type="dxa"/>
            <w:tcBorders>
              <w:top w:val="nil"/>
              <w:left w:val="nil"/>
              <w:bottom w:val="nil"/>
              <w:right w:val="nil"/>
            </w:tcBorders>
            <w:shd w:val="clear" w:color="000000" w:fill="FFFFFF"/>
            <w:noWrap/>
            <w:vAlign w:val="bottom"/>
            <w:hideMark/>
          </w:tcPr>
          <w:p w14:paraId="09EAAD3B"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r>
      <w:tr w:rsidR="0054174F" w:rsidRPr="00083371" w14:paraId="10CE5B9A" w14:textId="77777777" w:rsidTr="0054174F">
        <w:trPr>
          <w:gridAfter w:val="1"/>
          <w:wAfter w:w="23" w:type="dxa"/>
          <w:trHeight w:val="326"/>
        </w:trPr>
        <w:tc>
          <w:tcPr>
            <w:tcW w:w="1578" w:type="dxa"/>
            <w:tcBorders>
              <w:top w:val="nil"/>
              <w:left w:val="nil"/>
              <w:bottom w:val="nil"/>
              <w:right w:val="nil"/>
            </w:tcBorders>
            <w:shd w:val="clear" w:color="000000" w:fill="FFFFFF"/>
            <w:noWrap/>
            <w:vAlign w:val="bottom"/>
            <w:hideMark/>
          </w:tcPr>
          <w:p w14:paraId="41040421" w14:textId="627F0ED8" w:rsidR="00D14821" w:rsidRPr="00083371"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083371">
              <w:rPr>
                <w:rFonts w:ascii="Times New Roman" w:eastAsia="Times New Roman" w:hAnsi="Times New Roman" w:cs="Times New Roman"/>
                <w:b/>
                <w:bCs/>
                <w:color w:val="000000"/>
                <w:sz w:val="20"/>
                <w:szCs w:val="20"/>
                <w:lang w:eastAsia="en-GB"/>
              </w:rPr>
              <w:t>January</w:t>
            </w:r>
          </w:p>
        </w:tc>
        <w:tc>
          <w:tcPr>
            <w:tcW w:w="536" w:type="dxa"/>
            <w:tcBorders>
              <w:top w:val="nil"/>
              <w:left w:val="nil"/>
              <w:bottom w:val="nil"/>
              <w:right w:val="nil"/>
            </w:tcBorders>
            <w:shd w:val="clear" w:color="000000" w:fill="FFFFFF"/>
            <w:vAlign w:val="bottom"/>
          </w:tcPr>
          <w:p w14:paraId="521F3E0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50</w:t>
            </w:r>
          </w:p>
        </w:tc>
        <w:tc>
          <w:tcPr>
            <w:tcW w:w="1197" w:type="dxa"/>
            <w:tcBorders>
              <w:top w:val="nil"/>
              <w:left w:val="nil"/>
              <w:bottom w:val="nil"/>
              <w:right w:val="nil"/>
            </w:tcBorders>
            <w:shd w:val="clear" w:color="000000" w:fill="FFFFFF"/>
            <w:noWrap/>
            <w:vAlign w:val="bottom"/>
            <w:hideMark/>
          </w:tcPr>
          <w:p w14:paraId="139B7CCB"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124.96</w:t>
            </w:r>
          </w:p>
        </w:tc>
        <w:tc>
          <w:tcPr>
            <w:tcW w:w="587" w:type="dxa"/>
            <w:tcBorders>
              <w:top w:val="nil"/>
              <w:left w:val="nil"/>
              <w:bottom w:val="nil"/>
              <w:right w:val="nil"/>
            </w:tcBorders>
            <w:shd w:val="clear" w:color="000000" w:fill="FFFFFF"/>
            <w:noWrap/>
            <w:vAlign w:val="bottom"/>
            <w:hideMark/>
          </w:tcPr>
          <w:p w14:paraId="4F0F40F3"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2.17</w:t>
            </w:r>
          </w:p>
        </w:tc>
        <w:tc>
          <w:tcPr>
            <w:tcW w:w="1545" w:type="dxa"/>
            <w:tcBorders>
              <w:top w:val="nil"/>
              <w:left w:val="nil"/>
              <w:bottom w:val="nil"/>
              <w:right w:val="nil"/>
            </w:tcBorders>
            <w:shd w:val="clear" w:color="000000" w:fill="FFFFFF"/>
            <w:noWrap/>
            <w:vAlign w:val="bottom"/>
            <w:hideMark/>
          </w:tcPr>
          <w:p w14:paraId="173B95E1"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236.46</w:t>
            </w:r>
          </w:p>
        </w:tc>
        <w:tc>
          <w:tcPr>
            <w:tcW w:w="691" w:type="dxa"/>
            <w:tcBorders>
              <w:top w:val="nil"/>
              <w:left w:val="nil"/>
              <w:bottom w:val="nil"/>
              <w:right w:val="nil"/>
            </w:tcBorders>
            <w:shd w:val="clear" w:color="000000" w:fill="FFFFFF"/>
            <w:noWrap/>
            <w:vAlign w:val="bottom"/>
            <w:hideMark/>
          </w:tcPr>
          <w:p w14:paraId="63F185EB"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11.34</w:t>
            </w:r>
          </w:p>
        </w:tc>
        <w:tc>
          <w:tcPr>
            <w:tcW w:w="1434" w:type="dxa"/>
            <w:tcBorders>
              <w:top w:val="nil"/>
              <w:left w:val="nil"/>
              <w:bottom w:val="nil"/>
              <w:right w:val="nil"/>
            </w:tcBorders>
            <w:shd w:val="clear" w:color="000000" w:fill="FFFFFF"/>
            <w:noWrap/>
            <w:vAlign w:val="bottom"/>
            <w:hideMark/>
          </w:tcPr>
          <w:p w14:paraId="43AB7684"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5.59</w:t>
            </w:r>
          </w:p>
        </w:tc>
        <w:tc>
          <w:tcPr>
            <w:tcW w:w="587" w:type="dxa"/>
            <w:tcBorders>
              <w:top w:val="nil"/>
              <w:left w:val="nil"/>
              <w:bottom w:val="nil"/>
              <w:right w:val="nil"/>
            </w:tcBorders>
            <w:shd w:val="clear" w:color="000000" w:fill="FFFFFF"/>
            <w:noWrap/>
            <w:vAlign w:val="bottom"/>
            <w:hideMark/>
          </w:tcPr>
          <w:p w14:paraId="23EE803E"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0.83</w:t>
            </w:r>
          </w:p>
        </w:tc>
        <w:tc>
          <w:tcPr>
            <w:tcW w:w="1562" w:type="dxa"/>
            <w:tcBorders>
              <w:top w:val="nil"/>
              <w:left w:val="nil"/>
              <w:bottom w:val="nil"/>
              <w:right w:val="nil"/>
            </w:tcBorders>
            <w:shd w:val="clear" w:color="000000" w:fill="FFFFFF"/>
            <w:noWrap/>
            <w:vAlign w:val="bottom"/>
            <w:hideMark/>
          </w:tcPr>
          <w:p w14:paraId="0FBA9FA5"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7.72</w:t>
            </w:r>
          </w:p>
        </w:tc>
        <w:tc>
          <w:tcPr>
            <w:tcW w:w="587" w:type="dxa"/>
            <w:tcBorders>
              <w:top w:val="nil"/>
              <w:left w:val="nil"/>
              <w:bottom w:val="nil"/>
              <w:right w:val="nil"/>
            </w:tcBorders>
            <w:shd w:val="clear" w:color="000000" w:fill="FFFFFF"/>
            <w:noWrap/>
            <w:vAlign w:val="bottom"/>
            <w:hideMark/>
          </w:tcPr>
          <w:p w14:paraId="058B3D9C"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0.60</w:t>
            </w:r>
          </w:p>
        </w:tc>
        <w:tc>
          <w:tcPr>
            <w:tcW w:w="1559" w:type="dxa"/>
            <w:tcBorders>
              <w:top w:val="nil"/>
              <w:left w:val="nil"/>
              <w:bottom w:val="nil"/>
              <w:right w:val="nil"/>
            </w:tcBorders>
            <w:shd w:val="clear" w:color="000000" w:fill="FFFFFF"/>
            <w:noWrap/>
            <w:vAlign w:val="bottom"/>
            <w:hideMark/>
          </w:tcPr>
          <w:p w14:paraId="49C733C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0.39</w:t>
            </w:r>
          </w:p>
        </w:tc>
        <w:tc>
          <w:tcPr>
            <w:tcW w:w="587" w:type="dxa"/>
            <w:tcBorders>
              <w:top w:val="nil"/>
              <w:left w:val="nil"/>
              <w:bottom w:val="nil"/>
              <w:right w:val="nil"/>
            </w:tcBorders>
            <w:shd w:val="clear" w:color="000000" w:fill="FFFFFF"/>
            <w:noWrap/>
            <w:vAlign w:val="bottom"/>
            <w:hideMark/>
          </w:tcPr>
          <w:p w14:paraId="7A1A5CA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0.11</w:t>
            </w:r>
          </w:p>
        </w:tc>
        <w:tc>
          <w:tcPr>
            <w:tcW w:w="1226" w:type="dxa"/>
            <w:tcBorders>
              <w:top w:val="nil"/>
              <w:left w:val="nil"/>
              <w:bottom w:val="nil"/>
              <w:right w:val="nil"/>
            </w:tcBorders>
            <w:shd w:val="clear" w:color="000000" w:fill="FFFFFF"/>
            <w:noWrap/>
            <w:vAlign w:val="bottom"/>
            <w:hideMark/>
          </w:tcPr>
          <w:p w14:paraId="6060E960"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200.38</w:t>
            </w:r>
          </w:p>
        </w:tc>
        <w:tc>
          <w:tcPr>
            <w:tcW w:w="722" w:type="dxa"/>
            <w:tcBorders>
              <w:top w:val="nil"/>
              <w:left w:val="nil"/>
              <w:bottom w:val="nil"/>
              <w:right w:val="nil"/>
            </w:tcBorders>
            <w:shd w:val="clear" w:color="000000" w:fill="FFFFFF"/>
            <w:noWrap/>
            <w:vAlign w:val="bottom"/>
            <w:hideMark/>
          </w:tcPr>
          <w:p w14:paraId="00E5F400"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9.54</w:t>
            </w:r>
          </w:p>
        </w:tc>
      </w:tr>
      <w:tr w:rsidR="0054174F" w:rsidRPr="00083371" w14:paraId="5105E299" w14:textId="77777777" w:rsidTr="0054174F">
        <w:trPr>
          <w:gridAfter w:val="1"/>
          <w:wAfter w:w="23" w:type="dxa"/>
          <w:trHeight w:val="326"/>
        </w:trPr>
        <w:tc>
          <w:tcPr>
            <w:tcW w:w="1578" w:type="dxa"/>
            <w:tcBorders>
              <w:top w:val="nil"/>
              <w:left w:val="nil"/>
              <w:bottom w:val="nil"/>
              <w:right w:val="nil"/>
            </w:tcBorders>
            <w:shd w:val="clear" w:color="000000" w:fill="FFFFFF"/>
            <w:noWrap/>
            <w:vAlign w:val="bottom"/>
            <w:hideMark/>
          </w:tcPr>
          <w:p w14:paraId="579CCDE1" w14:textId="49241962" w:rsidR="00D14821" w:rsidRPr="00083371"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083371">
              <w:rPr>
                <w:rFonts w:ascii="Times New Roman" w:eastAsia="Times New Roman" w:hAnsi="Times New Roman" w:cs="Times New Roman"/>
                <w:b/>
                <w:bCs/>
                <w:color w:val="000000"/>
                <w:sz w:val="20"/>
                <w:szCs w:val="20"/>
                <w:lang w:eastAsia="en-GB"/>
              </w:rPr>
              <w:t>February</w:t>
            </w:r>
          </w:p>
        </w:tc>
        <w:tc>
          <w:tcPr>
            <w:tcW w:w="536" w:type="dxa"/>
            <w:tcBorders>
              <w:top w:val="nil"/>
              <w:left w:val="nil"/>
              <w:bottom w:val="nil"/>
              <w:right w:val="nil"/>
            </w:tcBorders>
            <w:shd w:val="clear" w:color="000000" w:fill="FFFFFF"/>
            <w:vAlign w:val="bottom"/>
          </w:tcPr>
          <w:p w14:paraId="3593192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50</w:t>
            </w:r>
          </w:p>
        </w:tc>
        <w:tc>
          <w:tcPr>
            <w:tcW w:w="1197" w:type="dxa"/>
            <w:tcBorders>
              <w:top w:val="nil"/>
              <w:left w:val="nil"/>
              <w:bottom w:val="nil"/>
              <w:right w:val="nil"/>
            </w:tcBorders>
            <w:shd w:val="clear" w:color="000000" w:fill="FFFFFF"/>
            <w:noWrap/>
            <w:vAlign w:val="bottom"/>
            <w:hideMark/>
          </w:tcPr>
          <w:p w14:paraId="6738B83E"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169.92</w:t>
            </w:r>
          </w:p>
        </w:tc>
        <w:tc>
          <w:tcPr>
            <w:tcW w:w="587" w:type="dxa"/>
            <w:tcBorders>
              <w:top w:val="nil"/>
              <w:left w:val="nil"/>
              <w:bottom w:val="nil"/>
              <w:right w:val="nil"/>
            </w:tcBorders>
            <w:shd w:val="clear" w:color="000000" w:fill="FFFFFF"/>
            <w:noWrap/>
            <w:vAlign w:val="bottom"/>
            <w:hideMark/>
          </w:tcPr>
          <w:p w14:paraId="060122E1"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4.98</w:t>
            </w:r>
          </w:p>
        </w:tc>
        <w:tc>
          <w:tcPr>
            <w:tcW w:w="1545" w:type="dxa"/>
            <w:tcBorders>
              <w:top w:val="nil"/>
              <w:left w:val="nil"/>
              <w:bottom w:val="nil"/>
              <w:right w:val="nil"/>
            </w:tcBorders>
            <w:shd w:val="clear" w:color="000000" w:fill="FFFFFF"/>
            <w:noWrap/>
            <w:vAlign w:val="bottom"/>
            <w:hideMark/>
          </w:tcPr>
          <w:p w14:paraId="74A3CAFB"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614.94</w:t>
            </w:r>
          </w:p>
        </w:tc>
        <w:tc>
          <w:tcPr>
            <w:tcW w:w="691" w:type="dxa"/>
            <w:tcBorders>
              <w:top w:val="nil"/>
              <w:left w:val="nil"/>
              <w:bottom w:val="nil"/>
              <w:right w:val="nil"/>
            </w:tcBorders>
            <w:shd w:val="clear" w:color="000000" w:fill="FFFFFF"/>
            <w:noWrap/>
            <w:vAlign w:val="bottom"/>
            <w:hideMark/>
          </w:tcPr>
          <w:p w14:paraId="4AAEF6B2"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54.80</w:t>
            </w:r>
          </w:p>
        </w:tc>
        <w:tc>
          <w:tcPr>
            <w:tcW w:w="1434" w:type="dxa"/>
            <w:tcBorders>
              <w:top w:val="nil"/>
              <w:left w:val="nil"/>
              <w:bottom w:val="nil"/>
              <w:right w:val="nil"/>
            </w:tcBorders>
            <w:shd w:val="clear" w:color="000000" w:fill="FFFFFF"/>
            <w:noWrap/>
            <w:vAlign w:val="bottom"/>
            <w:hideMark/>
          </w:tcPr>
          <w:p w14:paraId="353AD9B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17.88</w:t>
            </w:r>
          </w:p>
        </w:tc>
        <w:tc>
          <w:tcPr>
            <w:tcW w:w="587" w:type="dxa"/>
            <w:tcBorders>
              <w:top w:val="nil"/>
              <w:left w:val="nil"/>
              <w:bottom w:val="nil"/>
              <w:right w:val="nil"/>
            </w:tcBorders>
            <w:shd w:val="clear" w:color="000000" w:fill="FFFFFF"/>
            <w:noWrap/>
            <w:vAlign w:val="bottom"/>
            <w:hideMark/>
          </w:tcPr>
          <w:p w14:paraId="2DBF0D29"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3.07</w:t>
            </w:r>
          </w:p>
        </w:tc>
        <w:tc>
          <w:tcPr>
            <w:tcW w:w="1562" w:type="dxa"/>
            <w:tcBorders>
              <w:top w:val="nil"/>
              <w:left w:val="nil"/>
              <w:bottom w:val="nil"/>
              <w:right w:val="nil"/>
            </w:tcBorders>
            <w:shd w:val="clear" w:color="000000" w:fill="FFFFFF"/>
            <w:noWrap/>
            <w:vAlign w:val="bottom"/>
            <w:hideMark/>
          </w:tcPr>
          <w:p w14:paraId="1568A2E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20.88</w:t>
            </w:r>
          </w:p>
        </w:tc>
        <w:tc>
          <w:tcPr>
            <w:tcW w:w="587" w:type="dxa"/>
            <w:tcBorders>
              <w:top w:val="nil"/>
              <w:left w:val="nil"/>
              <w:bottom w:val="nil"/>
              <w:right w:val="nil"/>
            </w:tcBorders>
            <w:shd w:val="clear" w:color="000000" w:fill="FFFFFF"/>
            <w:noWrap/>
            <w:vAlign w:val="bottom"/>
            <w:hideMark/>
          </w:tcPr>
          <w:p w14:paraId="6A3E5CEB"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2.38</w:t>
            </w:r>
          </w:p>
        </w:tc>
        <w:tc>
          <w:tcPr>
            <w:tcW w:w="1559" w:type="dxa"/>
            <w:tcBorders>
              <w:top w:val="nil"/>
              <w:left w:val="nil"/>
              <w:bottom w:val="nil"/>
              <w:right w:val="nil"/>
            </w:tcBorders>
            <w:shd w:val="clear" w:color="000000" w:fill="FFFFFF"/>
            <w:noWrap/>
            <w:vAlign w:val="bottom"/>
            <w:hideMark/>
          </w:tcPr>
          <w:p w14:paraId="757F9DE0"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2.22</w:t>
            </w:r>
          </w:p>
        </w:tc>
        <w:tc>
          <w:tcPr>
            <w:tcW w:w="587" w:type="dxa"/>
            <w:tcBorders>
              <w:top w:val="nil"/>
              <w:left w:val="nil"/>
              <w:bottom w:val="nil"/>
              <w:right w:val="nil"/>
            </w:tcBorders>
            <w:shd w:val="clear" w:color="000000" w:fill="FFFFFF"/>
            <w:noWrap/>
            <w:vAlign w:val="bottom"/>
            <w:hideMark/>
          </w:tcPr>
          <w:p w14:paraId="3BD899E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0.60</w:t>
            </w:r>
          </w:p>
        </w:tc>
        <w:tc>
          <w:tcPr>
            <w:tcW w:w="1226" w:type="dxa"/>
            <w:tcBorders>
              <w:top w:val="nil"/>
              <w:left w:val="nil"/>
              <w:bottom w:val="nil"/>
              <w:right w:val="nil"/>
            </w:tcBorders>
            <w:shd w:val="clear" w:color="000000" w:fill="FFFFFF"/>
            <w:noWrap/>
            <w:vAlign w:val="bottom"/>
            <w:hideMark/>
          </w:tcPr>
          <w:p w14:paraId="7F9512B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529.38</w:t>
            </w:r>
          </w:p>
        </w:tc>
        <w:tc>
          <w:tcPr>
            <w:tcW w:w="722" w:type="dxa"/>
            <w:tcBorders>
              <w:top w:val="nil"/>
              <w:left w:val="nil"/>
              <w:bottom w:val="nil"/>
              <w:right w:val="nil"/>
            </w:tcBorders>
            <w:shd w:val="clear" w:color="000000" w:fill="FFFFFF"/>
            <w:noWrap/>
            <w:vAlign w:val="bottom"/>
            <w:hideMark/>
          </w:tcPr>
          <w:p w14:paraId="14FD35CE"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44.79</w:t>
            </w:r>
          </w:p>
        </w:tc>
      </w:tr>
      <w:tr w:rsidR="0054174F" w:rsidRPr="00083371" w14:paraId="0D122696" w14:textId="77777777" w:rsidTr="0054174F">
        <w:trPr>
          <w:gridAfter w:val="1"/>
          <w:wAfter w:w="23" w:type="dxa"/>
          <w:trHeight w:val="326"/>
        </w:trPr>
        <w:tc>
          <w:tcPr>
            <w:tcW w:w="1578" w:type="dxa"/>
            <w:tcBorders>
              <w:top w:val="nil"/>
              <w:left w:val="nil"/>
              <w:bottom w:val="nil"/>
              <w:right w:val="nil"/>
            </w:tcBorders>
            <w:shd w:val="clear" w:color="000000" w:fill="FFFFFF"/>
            <w:noWrap/>
            <w:vAlign w:val="bottom"/>
            <w:hideMark/>
          </w:tcPr>
          <w:p w14:paraId="69D2DB5A" w14:textId="46C81522" w:rsidR="00D14821" w:rsidRPr="00083371"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083371">
              <w:rPr>
                <w:rFonts w:ascii="Times New Roman" w:eastAsia="Times New Roman" w:hAnsi="Times New Roman" w:cs="Times New Roman"/>
                <w:b/>
                <w:bCs/>
                <w:color w:val="000000"/>
                <w:sz w:val="20"/>
                <w:szCs w:val="20"/>
                <w:lang w:eastAsia="en-GB"/>
              </w:rPr>
              <w:t>March</w:t>
            </w:r>
          </w:p>
        </w:tc>
        <w:tc>
          <w:tcPr>
            <w:tcW w:w="536" w:type="dxa"/>
            <w:tcBorders>
              <w:top w:val="nil"/>
              <w:left w:val="nil"/>
              <w:bottom w:val="nil"/>
              <w:right w:val="nil"/>
            </w:tcBorders>
            <w:shd w:val="clear" w:color="000000" w:fill="FFFFFF"/>
            <w:vAlign w:val="bottom"/>
          </w:tcPr>
          <w:p w14:paraId="5935E861"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49</w:t>
            </w:r>
          </w:p>
        </w:tc>
        <w:tc>
          <w:tcPr>
            <w:tcW w:w="1197" w:type="dxa"/>
            <w:tcBorders>
              <w:top w:val="nil"/>
              <w:left w:val="nil"/>
              <w:bottom w:val="nil"/>
              <w:right w:val="nil"/>
            </w:tcBorders>
            <w:shd w:val="clear" w:color="000000" w:fill="FFFFFF"/>
            <w:noWrap/>
            <w:vAlign w:val="bottom"/>
            <w:hideMark/>
          </w:tcPr>
          <w:p w14:paraId="0420C58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125.37</w:t>
            </w:r>
          </w:p>
        </w:tc>
        <w:tc>
          <w:tcPr>
            <w:tcW w:w="587" w:type="dxa"/>
            <w:tcBorders>
              <w:top w:val="nil"/>
              <w:left w:val="nil"/>
              <w:bottom w:val="nil"/>
              <w:right w:val="nil"/>
            </w:tcBorders>
            <w:shd w:val="clear" w:color="000000" w:fill="FFFFFF"/>
            <w:noWrap/>
            <w:vAlign w:val="bottom"/>
            <w:hideMark/>
          </w:tcPr>
          <w:p w14:paraId="7846A248"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2.21</w:t>
            </w:r>
          </w:p>
        </w:tc>
        <w:tc>
          <w:tcPr>
            <w:tcW w:w="1545" w:type="dxa"/>
            <w:tcBorders>
              <w:top w:val="nil"/>
              <w:left w:val="nil"/>
              <w:bottom w:val="nil"/>
              <w:right w:val="nil"/>
            </w:tcBorders>
            <w:shd w:val="clear" w:color="000000" w:fill="FFFFFF"/>
            <w:noWrap/>
            <w:vAlign w:val="bottom"/>
            <w:hideMark/>
          </w:tcPr>
          <w:p w14:paraId="48CCA6FB"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237.28</w:t>
            </w:r>
          </w:p>
        </w:tc>
        <w:tc>
          <w:tcPr>
            <w:tcW w:w="691" w:type="dxa"/>
            <w:tcBorders>
              <w:top w:val="nil"/>
              <w:left w:val="nil"/>
              <w:bottom w:val="nil"/>
              <w:right w:val="nil"/>
            </w:tcBorders>
            <w:shd w:val="clear" w:color="000000" w:fill="FFFFFF"/>
            <w:noWrap/>
            <w:vAlign w:val="bottom"/>
            <w:hideMark/>
          </w:tcPr>
          <w:p w14:paraId="6E2ECAB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12.28</w:t>
            </w:r>
          </w:p>
        </w:tc>
        <w:tc>
          <w:tcPr>
            <w:tcW w:w="1434" w:type="dxa"/>
            <w:tcBorders>
              <w:top w:val="nil"/>
              <w:left w:val="nil"/>
              <w:bottom w:val="nil"/>
              <w:right w:val="nil"/>
            </w:tcBorders>
            <w:shd w:val="clear" w:color="000000" w:fill="FFFFFF"/>
            <w:noWrap/>
            <w:vAlign w:val="bottom"/>
            <w:hideMark/>
          </w:tcPr>
          <w:p w14:paraId="1423BF0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6.18</w:t>
            </w:r>
          </w:p>
        </w:tc>
        <w:tc>
          <w:tcPr>
            <w:tcW w:w="587" w:type="dxa"/>
            <w:tcBorders>
              <w:top w:val="nil"/>
              <w:left w:val="nil"/>
              <w:bottom w:val="nil"/>
              <w:right w:val="nil"/>
            </w:tcBorders>
            <w:shd w:val="clear" w:color="000000" w:fill="FFFFFF"/>
            <w:noWrap/>
            <w:vAlign w:val="bottom"/>
            <w:hideMark/>
          </w:tcPr>
          <w:p w14:paraId="3A641C6D"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0.65</w:t>
            </w:r>
          </w:p>
        </w:tc>
        <w:tc>
          <w:tcPr>
            <w:tcW w:w="1562" w:type="dxa"/>
            <w:tcBorders>
              <w:top w:val="nil"/>
              <w:left w:val="nil"/>
              <w:bottom w:val="nil"/>
              <w:right w:val="nil"/>
            </w:tcBorders>
            <w:shd w:val="clear" w:color="000000" w:fill="FFFFFF"/>
            <w:noWrap/>
            <w:vAlign w:val="bottom"/>
            <w:hideMark/>
          </w:tcPr>
          <w:p w14:paraId="2DA353D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6.71</w:t>
            </w:r>
          </w:p>
        </w:tc>
        <w:tc>
          <w:tcPr>
            <w:tcW w:w="587" w:type="dxa"/>
            <w:tcBorders>
              <w:top w:val="nil"/>
              <w:left w:val="nil"/>
              <w:bottom w:val="nil"/>
              <w:right w:val="nil"/>
            </w:tcBorders>
            <w:shd w:val="clear" w:color="000000" w:fill="FFFFFF"/>
            <w:noWrap/>
            <w:vAlign w:val="bottom"/>
            <w:hideMark/>
          </w:tcPr>
          <w:p w14:paraId="6DD5566B"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0.66</w:t>
            </w:r>
          </w:p>
        </w:tc>
        <w:tc>
          <w:tcPr>
            <w:tcW w:w="1559" w:type="dxa"/>
            <w:tcBorders>
              <w:top w:val="nil"/>
              <w:left w:val="nil"/>
              <w:bottom w:val="nil"/>
              <w:right w:val="nil"/>
            </w:tcBorders>
            <w:shd w:val="clear" w:color="000000" w:fill="FFFFFF"/>
            <w:noWrap/>
            <w:vAlign w:val="bottom"/>
            <w:hideMark/>
          </w:tcPr>
          <w:p w14:paraId="2C6140DB"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0.84</w:t>
            </w:r>
          </w:p>
        </w:tc>
        <w:tc>
          <w:tcPr>
            <w:tcW w:w="587" w:type="dxa"/>
            <w:tcBorders>
              <w:top w:val="nil"/>
              <w:left w:val="nil"/>
              <w:bottom w:val="nil"/>
              <w:right w:val="nil"/>
            </w:tcBorders>
            <w:shd w:val="clear" w:color="000000" w:fill="FFFFFF"/>
            <w:noWrap/>
            <w:vAlign w:val="bottom"/>
            <w:hideMark/>
          </w:tcPr>
          <w:p w14:paraId="2A01E04F"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0.20</w:t>
            </w:r>
          </w:p>
        </w:tc>
        <w:tc>
          <w:tcPr>
            <w:tcW w:w="1226" w:type="dxa"/>
            <w:tcBorders>
              <w:top w:val="nil"/>
              <w:left w:val="nil"/>
              <w:bottom w:val="nil"/>
              <w:right w:val="nil"/>
            </w:tcBorders>
            <w:shd w:val="clear" w:color="000000" w:fill="FFFFFF"/>
            <w:noWrap/>
            <w:vAlign w:val="bottom"/>
            <w:hideMark/>
          </w:tcPr>
          <w:p w14:paraId="25070CDE"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198.50</w:t>
            </w:r>
          </w:p>
        </w:tc>
        <w:tc>
          <w:tcPr>
            <w:tcW w:w="722" w:type="dxa"/>
            <w:tcBorders>
              <w:top w:val="nil"/>
              <w:left w:val="nil"/>
              <w:bottom w:val="nil"/>
              <w:right w:val="nil"/>
            </w:tcBorders>
            <w:shd w:val="clear" w:color="000000" w:fill="FFFFFF"/>
            <w:noWrap/>
            <w:vAlign w:val="bottom"/>
            <w:hideMark/>
          </w:tcPr>
          <w:p w14:paraId="1A857625"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14.81</w:t>
            </w:r>
          </w:p>
        </w:tc>
      </w:tr>
      <w:tr w:rsidR="0054174F" w:rsidRPr="00083371" w14:paraId="6AAFEBD6" w14:textId="77777777" w:rsidTr="0054174F">
        <w:trPr>
          <w:gridAfter w:val="1"/>
          <w:wAfter w:w="23" w:type="dxa"/>
          <w:trHeight w:val="326"/>
        </w:trPr>
        <w:tc>
          <w:tcPr>
            <w:tcW w:w="1578" w:type="dxa"/>
            <w:tcBorders>
              <w:top w:val="nil"/>
              <w:left w:val="nil"/>
              <w:bottom w:val="nil"/>
              <w:right w:val="nil"/>
            </w:tcBorders>
            <w:shd w:val="clear" w:color="000000" w:fill="FFFFFF"/>
            <w:noWrap/>
            <w:vAlign w:val="bottom"/>
            <w:hideMark/>
          </w:tcPr>
          <w:p w14:paraId="0C5F045D" w14:textId="124C3763" w:rsidR="00D14821" w:rsidRPr="00083371"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083371">
              <w:rPr>
                <w:rFonts w:ascii="Times New Roman" w:eastAsia="Times New Roman" w:hAnsi="Times New Roman" w:cs="Times New Roman"/>
                <w:b/>
                <w:bCs/>
                <w:color w:val="000000"/>
                <w:sz w:val="20"/>
                <w:szCs w:val="20"/>
                <w:lang w:eastAsia="en-GB"/>
              </w:rPr>
              <w:t>April</w:t>
            </w:r>
          </w:p>
        </w:tc>
        <w:tc>
          <w:tcPr>
            <w:tcW w:w="536" w:type="dxa"/>
            <w:tcBorders>
              <w:top w:val="nil"/>
              <w:left w:val="nil"/>
              <w:bottom w:val="nil"/>
              <w:right w:val="nil"/>
            </w:tcBorders>
            <w:shd w:val="clear" w:color="000000" w:fill="FFFFFF"/>
            <w:vAlign w:val="bottom"/>
          </w:tcPr>
          <w:p w14:paraId="34371C48"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45</w:t>
            </w:r>
          </w:p>
        </w:tc>
        <w:tc>
          <w:tcPr>
            <w:tcW w:w="1197" w:type="dxa"/>
            <w:tcBorders>
              <w:top w:val="nil"/>
              <w:left w:val="nil"/>
              <w:bottom w:val="nil"/>
              <w:right w:val="nil"/>
            </w:tcBorders>
            <w:shd w:val="clear" w:color="000000" w:fill="FFFFFF"/>
            <w:noWrap/>
            <w:vAlign w:val="bottom"/>
            <w:hideMark/>
          </w:tcPr>
          <w:p w14:paraId="4144CE59"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138.60</w:t>
            </w:r>
          </w:p>
        </w:tc>
        <w:tc>
          <w:tcPr>
            <w:tcW w:w="587" w:type="dxa"/>
            <w:tcBorders>
              <w:top w:val="nil"/>
              <w:left w:val="nil"/>
              <w:bottom w:val="nil"/>
              <w:right w:val="nil"/>
            </w:tcBorders>
            <w:shd w:val="clear" w:color="000000" w:fill="FFFFFF"/>
            <w:noWrap/>
            <w:vAlign w:val="bottom"/>
            <w:hideMark/>
          </w:tcPr>
          <w:p w14:paraId="07ACFE28"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6.08</w:t>
            </w:r>
          </w:p>
        </w:tc>
        <w:tc>
          <w:tcPr>
            <w:tcW w:w="1545" w:type="dxa"/>
            <w:tcBorders>
              <w:top w:val="nil"/>
              <w:left w:val="nil"/>
              <w:bottom w:val="nil"/>
              <w:right w:val="nil"/>
            </w:tcBorders>
            <w:shd w:val="clear" w:color="000000" w:fill="FFFFFF"/>
            <w:noWrap/>
            <w:vAlign w:val="bottom"/>
            <w:hideMark/>
          </w:tcPr>
          <w:p w14:paraId="129F057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387.04</w:t>
            </w:r>
          </w:p>
        </w:tc>
        <w:tc>
          <w:tcPr>
            <w:tcW w:w="691" w:type="dxa"/>
            <w:tcBorders>
              <w:top w:val="nil"/>
              <w:left w:val="nil"/>
              <w:bottom w:val="nil"/>
              <w:right w:val="nil"/>
            </w:tcBorders>
            <w:shd w:val="clear" w:color="000000" w:fill="FFFFFF"/>
            <w:noWrap/>
            <w:vAlign w:val="bottom"/>
            <w:hideMark/>
          </w:tcPr>
          <w:p w14:paraId="79A29F1E"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54.35</w:t>
            </w:r>
          </w:p>
        </w:tc>
        <w:tc>
          <w:tcPr>
            <w:tcW w:w="1434" w:type="dxa"/>
            <w:tcBorders>
              <w:top w:val="nil"/>
              <w:left w:val="nil"/>
              <w:bottom w:val="nil"/>
              <w:right w:val="nil"/>
            </w:tcBorders>
            <w:shd w:val="clear" w:color="000000" w:fill="FFFFFF"/>
            <w:noWrap/>
            <w:vAlign w:val="bottom"/>
            <w:hideMark/>
          </w:tcPr>
          <w:p w14:paraId="6EBF34C3"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16.33</w:t>
            </w:r>
          </w:p>
        </w:tc>
        <w:tc>
          <w:tcPr>
            <w:tcW w:w="587" w:type="dxa"/>
            <w:tcBorders>
              <w:top w:val="nil"/>
              <w:left w:val="nil"/>
              <w:bottom w:val="nil"/>
              <w:right w:val="nil"/>
            </w:tcBorders>
            <w:shd w:val="clear" w:color="000000" w:fill="FFFFFF"/>
            <w:noWrap/>
            <w:vAlign w:val="bottom"/>
            <w:hideMark/>
          </w:tcPr>
          <w:p w14:paraId="38580836"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3.11</w:t>
            </w:r>
          </w:p>
        </w:tc>
        <w:tc>
          <w:tcPr>
            <w:tcW w:w="1562" w:type="dxa"/>
            <w:tcBorders>
              <w:top w:val="nil"/>
              <w:left w:val="nil"/>
              <w:bottom w:val="nil"/>
              <w:right w:val="nil"/>
            </w:tcBorders>
            <w:shd w:val="clear" w:color="000000" w:fill="FFFFFF"/>
            <w:noWrap/>
            <w:vAlign w:val="bottom"/>
            <w:hideMark/>
          </w:tcPr>
          <w:p w14:paraId="243FE4B3"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17.48</w:t>
            </w:r>
          </w:p>
        </w:tc>
        <w:tc>
          <w:tcPr>
            <w:tcW w:w="587" w:type="dxa"/>
            <w:tcBorders>
              <w:top w:val="nil"/>
              <w:left w:val="nil"/>
              <w:bottom w:val="nil"/>
              <w:right w:val="nil"/>
            </w:tcBorders>
            <w:shd w:val="clear" w:color="000000" w:fill="FFFFFF"/>
            <w:noWrap/>
            <w:vAlign w:val="bottom"/>
            <w:hideMark/>
          </w:tcPr>
          <w:p w14:paraId="42355BC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2.83</w:t>
            </w:r>
          </w:p>
        </w:tc>
        <w:tc>
          <w:tcPr>
            <w:tcW w:w="1559" w:type="dxa"/>
            <w:tcBorders>
              <w:top w:val="nil"/>
              <w:left w:val="nil"/>
              <w:bottom w:val="nil"/>
              <w:right w:val="nil"/>
            </w:tcBorders>
            <w:shd w:val="clear" w:color="000000" w:fill="FFFFFF"/>
            <w:noWrap/>
            <w:vAlign w:val="bottom"/>
            <w:hideMark/>
          </w:tcPr>
          <w:p w14:paraId="140EB65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2.64</w:t>
            </w:r>
          </w:p>
        </w:tc>
        <w:tc>
          <w:tcPr>
            <w:tcW w:w="587" w:type="dxa"/>
            <w:tcBorders>
              <w:top w:val="nil"/>
              <w:left w:val="nil"/>
              <w:bottom w:val="nil"/>
              <w:right w:val="nil"/>
            </w:tcBorders>
            <w:shd w:val="clear" w:color="000000" w:fill="FFFFFF"/>
            <w:noWrap/>
            <w:vAlign w:val="bottom"/>
            <w:hideMark/>
          </w:tcPr>
          <w:p w14:paraId="1375E14E"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0.98</w:t>
            </w:r>
          </w:p>
        </w:tc>
        <w:tc>
          <w:tcPr>
            <w:tcW w:w="1226" w:type="dxa"/>
            <w:tcBorders>
              <w:top w:val="nil"/>
              <w:left w:val="nil"/>
              <w:bottom w:val="nil"/>
              <w:right w:val="nil"/>
            </w:tcBorders>
            <w:shd w:val="clear" w:color="000000" w:fill="FFFFFF"/>
            <w:noWrap/>
            <w:vAlign w:val="bottom"/>
            <w:hideMark/>
          </w:tcPr>
          <w:p w14:paraId="2C511B91"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419.78</w:t>
            </w:r>
          </w:p>
        </w:tc>
        <w:tc>
          <w:tcPr>
            <w:tcW w:w="722" w:type="dxa"/>
            <w:tcBorders>
              <w:top w:val="nil"/>
              <w:left w:val="nil"/>
              <w:bottom w:val="nil"/>
              <w:right w:val="nil"/>
            </w:tcBorders>
            <w:shd w:val="clear" w:color="000000" w:fill="FFFFFF"/>
            <w:noWrap/>
            <w:vAlign w:val="bottom"/>
            <w:hideMark/>
          </w:tcPr>
          <w:p w14:paraId="3E9B664A"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63.30</w:t>
            </w:r>
          </w:p>
        </w:tc>
      </w:tr>
      <w:tr w:rsidR="0054174F" w:rsidRPr="00083371" w14:paraId="43BAC27D" w14:textId="77777777" w:rsidTr="0054174F">
        <w:trPr>
          <w:gridAfter w:val="1"/>
          <w:wAfter w:w="23" w:type="dxa"/>
          <w:trHeight w:val="326"/>
        </w:trPr>
        <w:tc>
          <w:tcPr>
            <w:tcW w:w="1578" w:type="dxa"/>
            <w:tcBorders>
              <w:top w:val="nil"/>
              <w:left w:val="nil"/>
              <w:bottom w:val="nil"/>
              <w:right w:val="nil"/>
            </w:tcBorders>
            <w:shd w:val="clear" w:color="000000" w:fill="FFFFFF"/>
            <w:noWrap/>
            <w:vAlign w:val="bottom"/>
            <w:hideMark/>
          </w:tcPr>
          <w:p w14:paraId="79F77177" w14:textId="36C12AE5" w:rsidR="00D14821" w:rsidRPr="00083371"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083371">
              <w:rPr>
                <w:rFonts w:ascii="Times New Roman" w:eastAsia="Times New Roman" w:hAnsi="Times New Roman" w:cs="Times New Roman"/>
                <w:b/>
                <w:bCs/>
                <w:color w:val="000000"/>
                <w:sz w:val="20"/>
                <w:szCs w:val="20"/>
                <w:lang w:eastAsia="en-GB"/>
              </w:rPr>
              <w:t>May</w:t>
            </w:r>
          </w:p>
        </w:tc>
        <w:tc>
          <w:tcPr>
            <w:tcW w:w="536" w:type="dxa"/>
            <w:tcBorders>
              <w:top w:val="nil"/>
              <w:left w:val="nil"/>
              <w:bottom w:val="nil"/>
              <w:right w:val="nil"/>
            </w:tcBorders>
            <w:shd w:val="clear" w:color="000000" w:fill="FFFFFF"/>
            <w:vAlign w:val="bottom"/>
          </w:tcPr>
          <w:p w14:paraId="24C8E4A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52</w:t>
            </w:r>
          </w:p>
        </w:tc>
        <w:tc>
          <w:tcPr>
            <w:tcW w:w="1197" w:type="dxa"/>
            <w:tcBorders>
              <w:top w:val="nil"/>
              <w:left w:val="nil"/>
              <w:bottom w:val="nil"/>
              <w:right w:val="nil"/>
            </w:tcBorders>
            <w:shd w:val="clear" w:color="000000" w:fill="FFFFFF"/>
            <w:noWrap/>
            <w:vAlign w:val="bottom"/>
            <w:hideMark/>
          </w:tcPr>
          <w:p w14:paraId="49F9CA31"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126.38</w:t>
            </w:r>
          </w:p>
        </w:tc>
        <w:tc>
          <w:tcPr>
            <w:tcW w:w="587" w:type="dxa"/>
            <w:tcBorders>
              <w:top w:val="nil"/>
              <w:left w:val="nil"/>
              <w:bottom w:val="nil"/>
              <w:right w:val="nil"/>
            </w:tcBorders>
            <w:shd w:val="clear" w:color="000000" w:fill="FFFFFF"/>
            <w:noWrap/>
            <w:vAlign w:val="bottom"/>
            <w:hideMark/>
          </w:tcPr>
          <w:p w14:paraId="0ECE919F"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3.67</w:t>
            </w:r>
          </w:p>
        </w:tc>
        <w:tc>
          <w:tcPr>
            <w:tcW w:w="1545" w:type="dxa"/>
            <w:tcBorders>
              <w:top w:val="nil"/>
              <w:left w:val="nil"/>
              <w:bottom w:val="nil"/>
              <w:right w:val="nil"/>
            </w:tcBorders>
            <w:shd w:val="clear" w:color="000000" w:fill="FFFFFF"/>
            <w:noWrap/>
            <w:vAlign w:val="bottom"/>
            <w:hideMark/>
          </w:tcPr>
          <w:p w14:paraId="25B52FBE"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258.88</w:t>
            </w:r>
          </w:p>
        </w:tc>
        <w:tc>
          <w:tcPr>
            <w:tcW w:w="691" w:type="dxa"/>
            <w:tcBorders>
              <w:top w:val="nil"/>
              <w:left w:val="nil"/>
              <w:bottom w:val="nil"/>
              <w:right w:val="nil"/>
            </w:tcBorders>
            <w:shd w:val="clear" w:color="000000" w:fill="FFFFFF"/>
            <w:noWrap/>
            <w:vAlign w:val="bottom"/>
            <w:hideMark/>
          </w:tcPr>
          <w:p w14:paraId="32F56198"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23.75</w:t>
            </w:r>
          </w:p>
        </w:tc>
        <w:tc>
          <w:tcPr>
            <w:tcW w:w="1434" w:type="dxa"/>
            <w:tcBorders>
              <w:top w:val="nil"/>
              <w:left w:val="nil"/>
              <w:bottom w:val="nil"/>
              <w:right w:val="nil"/>
            </w:tcBorders>
            <w:shd w:val="clear" w:color="000000" w:fill="FFFFFF"/>
            <w:noWrap/>
            <w:vAlign w:val="bottom"/>
            <w:hideMark/>
          </w:tcPr>
          <w:p w14:paraId="0AADC855"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8.40</w:t>
            </w:r>
          </w:p>
        </w:tc>
        <w:tc>
          <w:tcPr>
            <w:tcW w:w="587" w:type="dxa"/>
            <w:tcBorders>
              <w:top w:val="nil"/>
              <w:left w:val="nil"/>
              <w:bottom w:val="nil"/>
              <w:right w:val="nil"/>
            </w:tcBorders>
            <w:shd w:val="clear" w:color="000000" w:fill="FFFFFF"/>
            <w:noWrap/>
            <w:vAlign w:val="bottom"/>
            <w:hideMark/>
          </w:tcPr>
          <w:p w14:paraId="47EB1CA0"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1.42</w:t>
            </w:r>
          </w:p>
        </w:tc>
        <w:tc>
          <w:tcPr>
            <w:tcW w:w="1562" w:type="dxa"/>
            <w:tcBorders>
              <w:top w:val="nil"/>
              <w:left w:val="nil"/>
              <w:bottom w:val="nil"/>
              <w:right w:val="nil"/>
            </w:tcBorders>
            <w:shd w:val="clear" w:color="000000" w:fill="FFFFFF"/>
            <w:noWrap/>
            <w:vAlign w:val="bottom"/>
            <w:hideMark/>
          </w:tcPr>
          <w:p w14:paraId="21B6055C"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8.39</w:t>
            </w:r>
          </w:p>
        </w:tc>
        <w:tc>
          <w:tcPr>
            <w:tcW w:w="587" w:type="dxa"/>
            <w:tcBorders>
              <w:top w:val="nil"/>
              <w:left w:val="nil"/>
              <w:bottom w:val="nil"/>
              <w:right w:val="nil"/>
            </w:tcBorders>
            <w:shd w:val="clear" w:color="000000" w:fill="FFFFFF"/>
            <w:noWrap/>
            <w:vAlign w:val="bottom"/>
            <w:hideMark/>
          </w:tcPr>
          <w:p w14:paraId="5EF86F1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1.11</w:t>
            </w:r>
          </w:p>
        </w:tc>
        <w:tc>
          <w:tcPr>
            <w:tcW w:w="1559" w:type="dxa"/>
            <w:tcBorders>
              <w:top w:val="nil"/>
              <w:left w:val="nil"/>
              <w:bottom w:val="nil"/>
              <w:right w:val="nil"/>
            </w:tcBorders>
            <w:shd w:val="clear" w:color="000000" w:fill="FFFFFF"/>
            <w:noWrap/>
            <w:vAlign w:val="bottom"/>
            <w:hideMark/>
          </w:tcPr>
          <w:p w14:paraId="7BCAA8E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0.92</w:t>
            </w:r>
          </w:p>
        </w:tc>
        <w:tc>
          <w:tcPr>
            <w:tcW w:w="587" w:type="dxa"/>
            <w:tcBorders>
              <w:top w:val="nil"/>
              <w:left w:val="nil"/>
              <w:bottom w:val="nil"/>
              <w:right w:val="nil"/>
            </w:tcBorders>
            <w:shd w:val="clear" w:color="000000" w:fill="FFFFFF"/>
            <w:noWrap/>
            <w:vAlign w:val="bottom"/>
            <w:hideMark/>
          </w:tcPr>
          <w:p w14:paraId="28BFC206"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0.22</w:t>
            </w:r>
          </w:p>
        </w:tc>
        <w:tc>
          <w:tcPr>
            <w:tcW w:w="1226" w:type="dxa"/>
            <w:tcBorders>
              <w:top w:val="nil"/>
              <w:left w:val="nil"/>
              <w:bottom w:val="nil"/>
              <w:right w:val="nil"/>
            </w:tcBorders>
            <w:shd w:val="clear" w:color="000000" w:fill="FFFFFF"/>
            <w:noWrap/>
            <w:vAlign w:val="bottom"/>
            <w:hideMark/>
          </w:tcPr>
          <w:p w14:paraId="5F833AEB"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257.02</w:t>
            </w:r>
          </w:p>
        </w:tc>
        <w:tc>
          <w:tcPr>
            <w:tcW w:w="722" w:type="dxa"/>
            <w:tcBorders>
              <w:top w:val="nil"/>
              <w:left w:val="nil"/>
              <w:bottom w:val="nil"/>
              <w:right w:val="nil"/>
            </w:tcBorders>
            <w:shd w:val="clear" w:color="000000" w:fill="FFFFFF"/>
            <w:noWrap/>
            <w:vAlign w:val="bottom"/>
            <w:hideMark/>
          </w:tcPr>
          <w:p w14:paraId="487821F0"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24.79</w:t>
            </w:r>
          </w:p>
        </w:tc>
      </w:tr>
      <w:tr w:rsidR="0054174F" w:rsidRPr="00083371" w14:paraId="22CF7306" w14:textId="77777777" w:rsidTr="0054174F">
        <w:trPr>
          <w:gridAfter w:val="1"/>
          <w:wAfter w:w="23" w:type="dxa"/>
          <w:trHeight w:val="326"/>
        </w:trPr>
        <w:tc>
          <w:tcPr>
            <w:tcW w:w="1578" w:type="dxa"/>
            <w:tcBorders>
              <w:top w:val="nil"/>
              <w:left w:val="nil"/>
              <w:bottom w:val="nil"/>
              <w:right w:val="nil"/>
            </w:tcBorders>
            <w:shd w:val="clear" w:color="000000" w:fill="FFFFFF"/>
            <w:noWrap/>
            <w:vAlign w:val="bottom"/>
            <w:hideMark/>
          </w:tcPr>
          <w:p w14:paraId="6EC40821" w14:textId="6A3BE937" w:rsidR="00D14821" w:rsidRPr="00083371"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083371">
              <w:rPr>
                <w:rFonts w:ascii="Times New Roman" w:eastAsia="Times New Roman" w:hAnsi="Times New Roman" w:cs="Times New Roman"/>
                <w:b/>
                <w:bCs/>
                <w:color w:val="000000"/>
                <w:sz w:val="20"/>
                <w:szCs w:val="20"/>
                <w:lang w:eastAsia="en-GB"/>
              </w:rPr>
              <w:t>June</w:t>
            </w:r>
          </w:p>
        </w:tc>
        <w:tc>
          <w:tcPr>
            <w:tcW w:w="536" w:type="dxa"/>
            <w:tcBorders>
              <w:top w:val="nil"/>
              <w:left w:val="nil"/>
              <w:bottom w:val="nil"/>
              <w:right w:val="nil"/>
            </w:tcBorders>
            <w:shd w:val="clear" w:color="000000" w:fill="FFFFFF"/>
            <w:vAlign w:val="bottom"/>
          </w:tcPr>
          <w:p w14:paraId="7178C835"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64</w:t>
            </w:r>
          </w:p>
        </w:tc>
        <w:tc>
          <w:tcPr>
            <w:tcW w:w="1197" w:type="dxa"/>
            <w:tcBorders>
              <w:top w:val="nil"/>
              <w:left w:val="nil"/>
              <w:bottom w:val="nil"/>
              <w:right w:val="nil"/>
            </w:tcBorders>
            <w:shd w:val="clear" w:color="000000" w:fill="FFFFFF"/>
            <w:noWrap/>
            <w:vAlign w:val="bottom"/>
            <w:hideMark/>
          </w:tcPr>
          <w:p w14:paraId="41A57A96"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129.48</w:t>
            </w:r>
          </w:p>
        </w:tc>
        <w:tc>
          <w:tcPr>
            <w:tcW w:w="587" w:type="dxa"/>
            <w:tcBorders>
              <w:top w:val="nil"/>
              <w:left w:val="nil"/>
              <w:bottom w:val="nil"/>
              <w:right w:val="nil"/>
            </w:tcBorders>
            <w:shd w:val="clear" w:color="000000" w:fill="FFFFFF"/>
            <w:noWrap/>
            <w:vAlign w:val="bottom"/>
            <w:hideMark/>
          </w:tcPr>
          <w:p w14:paraId="045CA489"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2.92</w:t>
            </w:r>
          </w:p>
        </w:tc>
        <w:tc>
          <w:tcPr>
            <w:tcW w:w="1545" w:type="dxa"/>
            <w:tcBorders>
              <w:top w:val="nil"/>
              <w:left w:val="nil"/>
              <w:bottom w:val="nil"/>
              <w:right w:val="nil"/>
            </w:tcBorders>
            <w:shd w:val="clear" w:color="000000" w:fill="FFFFFF"/>
            <w:noWrap/>
            <w:vAlign w:val="bottom"/>
            <w:hideMark/>
          </w:tcPr>
          <w:p w14:paraId="7120DFA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261.69</w:t>
            </w:r>
          </w:p>
        </w:tc>
        <w:tc>
          <w:tcPr>
            <w:tcW w:w="691" w:type="dxa"/>
            <w:tcBorders>
              <w:top w:val="nil"/>
              <w:left w:val="nil"/>
              <w:bottom w:val="nil"/>
              <w:right w:val="nil"/>
            </w:tcBorders>
            <w:shd w:val="clear" w:color="000000" w:fill="FFFFFF"/>
            <w:noWrap/>
            <w:vAlign w:val="bottom"/>
            <w:hideMark/>
          </w:tcPr>
          <w:p w14:paraId="1530F93D"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18.62</w:t>
            </w:r>
          </w:p>
        </w:tc>
        <w:tc>
          <w:tcPr>
            <w:tcW w:w="1434" w:type="dxa"/>
            <w:tcBorders>
              <w:top w:val="nil"/>
              <w:left w:val="nil"/>
              <w:bottom w:val="nil"/>
              <w:right w:val="nil"/>
            </w:tcBorders>
            <w:shd w:val="clear" w:color="000000" w:fill="FFFFFF"/>
            <w:noWrap/>
            <w:vAlign w:val="bottom"/>
            <w:hideMark/>
          </w:tcPr>
          <w:p w14:paraId="12D65E79"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8.34</w:t>
            </w:r>
          </w:p>
        </w:tc>
        <w:tc>
          <w:tcPr>
            <w:tcW w:w="587" w:type="dxa"/>
            <w:tcBorders>
              <w:top w:val="nil"/>
              <w:left w:val="nil"/>
              <w:bottom w:val="nil"/>
              <w:right w:val="nil"/>
            </w:tcBorders>
            <w:shd w:val="clear" w:color="000000" w:fill="FFFFFF"/>
            <w:noWrap/>
            <w:vAlign w:val="bottom"/>
            <w:hideMark/>
          </w:tcPr>
          <w:p w14:paraId="44F2FC1B"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0.95</w:t>
            </w:r>
          </w:p>
        </w:tc>
        <w:tc>
          <w:tcPr>
            <w:tcW w:w="1562" w:type="dxa"/>
            <w:tcBorders>
              <w:top w:val="nil"/>
              <w:left w:val="nil"/>
              <w:bottom w:val="nil"/>
              <w:right w:val="nil"/>
            </w:tcBorders>
            <w:shd w:val="clear" w:color="000000" w:fill="FFFFFF"/>
            <w:noWrap/>
            <w:vAlign w:val="bottom"/>
            <w:hideMark/>
          </w:tcPr>
          <w:p w14:paraId="38BE81D5"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7.98</w:t>
            </w:r>
          </w:p>
        </w:tc>
        <w:tc>
          <w:tcPr>
            <w:tcW w:w="587" w:type="dxa"/>
            <w:tcBorders>
              <w:top w:val="nil"/>
              <w:left w:val="nil"/>
              <w:bottom w:val="nil"/>
              <w:right w:val="nil"/>
            </w:tcBorders>
            <w:shd w:val="clear" w:color="000000" w:fill="FFFFFF"/>
            <w:noWrap/>
            <w:vAlign w:val="bottom"/>
            <w:hideMark/>
          </w:tcPr>
          <w:p w14:paraId="7F87A30A"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0.90</w:t>
            </w:r>
          </w:p>
        </w:tc>
        <w:tc>
          <w:tcPr>
            <w:tcW w:w="1559" w:type="dxa"/>
            <w:tcBorders>
              <w:top w:val="nil"/>
              <w:left w:val="nil"/>
              <w:bottom w:val="nil"/>
              <w:right w:val="nil"/>
            </w:tcBorders>
            <w:shd w:val="clear" w:color="000000" w:fill="FFFFFF"/>
            <w:noWrap/>
            <w:vAlign w:val="bottom"/>
            <w:hideMark/>
          </w:tcPr>
          <w:p w14:paraId="1186AE99"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0.59</w:t>
            </w:r>
          </w:p>
        </w:tc>
        <w:tc>
          <w:tcPr>
            <w:tcW w:w="587" w:type="dxa"/>
            <w:tcBorders>
              <w:top w:val="nil"/>
              <w:left w:val="nil"/>
              <w:bottom w:val="nil"/>
              <w:right w:val="nil"/>
            </w:tcBorders>
            <w:shd w:val="clear" w:color="000000" w:fill="FFFFFF"/>
            <w:noWrap/>
            <w:vAlign w:val="bottom"/>
            <w:hideMark/>
          </w:tcPr>
          <w:p w14:paraId="76E4CFB6"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0.13</w:t>
            </w:r>
          </w:p>
        </w:tc>
        <w:tc>
          <w:tcPr>
            <w:tcW w:w="1226" w:type="dxa"/>
            <w:tcBorders>
              <w:top w:val="nil"/>
              <w:left w:val="nil"/>
              <w:bottom w:val="nil"/>
              <w:right w:val="nil"/>
            </w:tcBorders>
            <w:shd w:val="clear" w:color="000000" w:fill="FFFFFF"/>
            <w:noWrap/>
            <w:vAlign w:val="bottom"/>
            <w:hideMark/>
          </w:tcPr>
          <w:p w14:paraId="430178CC"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223.24</w:t>
            </w:r>
          </w:p>
        </w:tc>
        <w:tc>
          <w:tcPr>
            <w:tcW w:w="722" w:type="dxa"/>
            <w:tcBorders>
              <w:top w:val="nil"/>
              <w:left w:val="nil"/>
              <w:bottom w:val="nil"/>
              <w:right w:val="nil"/>
            </w:tcBorders>
            <w:shd w:val="clear" w:color="000000" w:fill="FFFFFF"/>
            <w:noWrap/>
            <w:vAlign w:val="bottom"/>
            <w:hideMark/>
          </w:tcPr>
          <w:p w14:paraId="2A83F15E"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16.02</w:t>
            </w:r>
          </w:p>
        </w:tc>
      </w:tr>
      <w:tr w:rsidR="0054174F" w:rsidRPr="00083371" w14:paraId="12738617" w14:textId="77777777" w:rsidTr="0054174F">
        <w:trPr>
          <w:gridAfter w:val="1"/>
          <w:wAfter w:w="23" w:type="dxa"/>
          <w:trHeight w:val="326"/>
        </w:trPr>
        <w:tc>
          <w:tcPr>
            <w:tcW w:w="1578" w:type="dxa"/>
            <w:tcBorders>
              <w:top w:val="nil"/>
              <w:left w:val="nil"/>
              <w:bottom w:val="nil"/>
              <w:right w:val="nil"/>
            </w:tcBorders>
            <w:shd w:val="clear" w:color="000000" w:fill="FFFFFF"/>
            <w:noWrap/>
            <w:vAlign w:val="bottom"/>
            <w:hideMark/>
          </w:tcPr>
          <w:p w14:paraId="0B7C78C9" w14:textId="12146A83" w:rsidR="00D14821" w:rsidRPr="00083371"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083371">
              <w:rPr>
                <w:rFonts w:ascii="Times New Roman" w:eastAsia="Times New Roman" w:hAnsi="Times New Roman" w:cs="Times New Roman"/>
                <w:b/>
                <w:bCs/>
                <w:color w:val="000000"/>
                <w:sz w:val="20"/>
                <w:szCs w:val="20"/>
                <w:lang w:eastAsia="en-GB"/>
              </w:rPr>
              <w:t>October</w:t>
            </w:r>
          </w:p>
        </w:tc>
        <w:tc>
          <w:tcPr>
            <w:tcW w:w="536" w:type="dxa"/>
            <w:tcBorders>
              <w:top w:val="nil"/>
              <w:left w:val="nil"/>
              <w:bottom w:val="nil"/>
              <w:right w:val="nil"/>
            </w:tcBorders>
            <w:shd w:val="clear" w:color="000000" w:fill="FFFFFF"/>
            <w:vAlign w:val="bottom"/>
          </w:tcPr>
          <w:p w14:paraId="4132750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1197" w:type="dxa"/>
            <w:tcBorders>
              <w:top w:val="nil"/>
              <w:left w:val="nil"/>
              <w:bottom w:val="nil"/>
              <w:right w:val="nil"/>
            </w:tcBorders>
            <w:shd w:val="clear" w:color="000000" w:fill="FFFFFF"/>
            <w:noWrap/>
            <w:vAlign w:val="bottom"/>
            <w:hideMark/>
          </w:tcPr>
          <w:p w14:paraId="47C1A993"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587" w:type="dxa"/>
            <w:tcBorders>
              <w:top w:val="nil"/>
              <w:left w:val="nil"/>
              <w:bottom w:val="nil"/>
              <w:right w:val="nil"/>
            </w:tcBorders>
            <w:shd w:val="clear" w:color="000000" w:fill="FFFFFF"/>
            <w:noWrap/>
            <w:vAlign w:val="bottom"/>
            <w:hideMark/>
          </w:tcPr>
          <w:p w14:paraId="6B93402B"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1545" w:type="dxa"/>
            <w:tcBorders>
              <w:top w:val="nil"/>
              <w:left w:val="nil"/>
              <w:bottom w:val="nil"/>
              <w:right w:val="nil"/>
            </w:tcBorders>
            <w:shd w:val="clear" w:color="000000" w:fill="FFFFFF"/>
            <w:noWrap/>
            <w:vAlign w:val="bottom"/>
            <w:hideMark/>
          </w:tcPr>
          <w:p w14:paraId="0B11B4AD"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691" w:type="dxa"/>
            <w:tcBorders>
              <w:top w:val="nil"/>
              <w:left w:val="nil"/>
              <w:bottom w:val="nil"/>
              <w:right w:val="nil"/>
            </w:tcBorders>
            <w:shd w:val="clear" w:color="000000" w:fill="FFFFFF"/>
            <w:noWrap/>
            <w:vAlign w:val="bottom"/>
            <w:hideMark/>
          </w:tcPr>
          <w:p w14:paraId="414CF87C"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1434" w:type="dxa"/>
            <w:tcBorders>
              <w:top w:val="nil"/>
              <w:left w:val="nil"/>
              <w:bottom w:val="nil"/>
              <w:right w:val="nil"/>
            </w:tcBorders>
            <w:shd w:val="clear" w:color="000000" w:fill="FFFFFF"/>
            <w:noWrap/>
            <w:vAlign w:val="bottom"/>
            <w:hideMark/>
          </w:tcPr>
          <w:p w14:paraId="40E58A42"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587" w:type="dxa"/>
            <w:tcBorders>
              <w:top w:val="nil"/>
              <w:left w:val="nil"/>
              <w:bottom w:val="nil"/>
              <w:right w:val="nil"/>
            </w:tcBorders>
            <w:shd w:val="clear" w:color="000000" w:fill="FFFFFF"/>
            <w:noWrap/>
            <w:vAlign w:val="bottom"/>
            <w:hideMark/>
          </w:tcPr>
          <w:p w14:paraId="40F5DE51"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1562" w:type="dxa"/>
            <w:tcBorders>
              <w:top w:val="nil"/>
              <w:left w:val="nil"/>
              <w:bottom w:val="nil"/>
              <w:right w:val="nil"/>
            </w:tcBorders>
            <w:shd w:val="clear" w:color="000000" w:fill="FFFFFF"/>
            <w:noWrap/>
            <w:vAlign w:val="bottom"/>
            <w:hideMark/>
          </w:tcPr>
          <w:p w14:paraId="335EA92F"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587" w:type="dxa"/>
            <w:tcBorders>
              <w:top w:val="nil"/>
              <w:left w:val="nil"/>
              <w:bottom w:val="nil"/>
              <w:right w:val="nil"/>
            </w:tcBorders>
            <w:shd w:val="clear" w:color="000000" w:fill="FFFFFF"/>
            <w:noWrap/>
            <w:vAlign w:val="bottom"/>
            <w:hideMark/>
          </w:tcPr>
          <w:p w14:paraId="518D4F28"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1559" w:type="dxa"/>
            <w:tcBorders>
              <w:top w:val="nil"/>
              <w:left w:val="nil"/>
              <w:bottom w:val="nil"/>
              <w:right w:val="nil"/>
            </w:tcBorders>
            <w:shd w:val="clear" w:color="000000" w:fill="FFFFFF"/>
            <w:noWrap/>
            <w:vAlign w:val="bottom"/>
            <w:hideMark/>
          </w:tcPr>
          <w:p w14:paraId="35229EA1"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587" w:type="dxa"/>
            <w:tcBorders>
              <w:top w:val="nil"/>
              <w:left w:val="nil"/>
              <w:bottom w:val="nil"/>
              <w:right w:val="nil"/>
            </w:tcBorders>
            <w:shd w:val="clear" w:color="000000" w:fill="FFFFFF"/>
            <w:noWrap/>
            <w:vAlign w:val="bottom"/>
            <w:hideMark/>
          </w:tcPr>
          <w:p w14:paraId="0C2C4BF3"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1226" w:type="dxa"/>
            <w:tcBorders>
              <w:top w:val="nil"/>
              <w:left w:val="nil"/>
              <w:bottom w:val="nil"/>
              <w:right w:val="nil"/>
            </w:tcBorders>
            <w:shd w:val="clear" w:color="000000" w:fill="FFFFFF"/>
            <w:noWrap/>
            <w:vAlign w:val="bottom"/>
            <w:hideMark/>
          </w:tcPr>
          <w:p w14:paraId="1A6A6B5E"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p>
        </w:tc>
        <w:tc>
          <w:tcPr>
            <w:tcW w:w="722" w:type="dxa"/>
            <w:tcBorders>
              <w:top w:val="nil"/>
              <w:left w:val="nil"/>
              <w:bottom w:val="nil"/>
              <w:right w:val="nil"/>
            </w:tcBorders>
            <w:shd w:val="clear" w:color="000000" w:fill="FFFFFF"/>
            <w:noWrap/>
            <w:vAlign w:val="bottom"/>
            <w:hideMark/>
          </w:tcPr>
          <w:p w14:paraId="7FA5B090"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r>
      <w:tr w:rsidR="0054174F" w:rsidRPr="00083371" w14:paraId="1ED2B3AA" w14:textId="77777777" w:rsidTr="0054174F">
        <w:trPr>
          <w:gridAfter w:val="1"/>
          <w:wAfter w:w="23" w:type="dxa"/>
          <w:trHeight w:val="326"/>
        </w:trPr>
        <w:tc>
          <w:tcPr>
            <w:tcW w:w="1578" w:type="dxa"/>
            <w:tcBorders>
              <w:top w:val="nil"/>
              <w:left w:val="nil"/>
              <w:bottom w:val="nil"/>
              <w:right w:val="nil"/>
            </w:tcBorders>
            <w:shd w:val="clear" w:color="000000" w:fill="FFFFFF"/>
            <w:noWrap/>
            <w:vAlign w:val="bottom"/>
            <w:hideMark/>
          </w:tcPr>
          <w:p w14:paraId="74EBEAE8" w14:textId="1C1A3FD5" w:rsidR="00D14821" w:rsidRPr="00083371"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083371">
              <w:rPr>
                <w:rFonts w:ascii="Times New Roman" w:eastAsia="Times New Roman" w:hAnsi="Times New Roman" w:cs="Times New Roman"/>
                <w:b/>
                <w:bCs/>
                <w:color w:val="000000"/>
                <w:sz w:val="20"/>
                <w:szCs w:val="20"/>
                <w:lang w:eastAsia="en-GB"/>
              </w:rPr>
              <w:t>November</w:t>
            </w:r>
          </w:p>
        </w:tc>
        <w:tc>
          <w:tcPr>
            <w:tcW w:w="536" w:type="dxa"/>
            <w:tcBorders>
              <w:top w:val="nil"/>
              <w:left w:val="nil"/>
              <w:bottom w:val="nil"/>
              <w:right w:val="nil"/>
            </w:tcBorders>
            <w:shd w:val="clear" w:color="000000" w:fill="FFFFFF"/>
            <w:vAlign w:val="bottom"/>
          </w:tcPr>
          <w:p w14:paraId="199FBC39"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bCs/>
                <w:color w:val="000000"/>
                <w:sz w:val="20"/>
                <w:szCs w:val="20"/>
                <w:lang w:eastAsia="en-GB"/>
              </w:rPr>
              <w:t>25</w:t>
            </w:r>
          </w:p>
        </w:tc>
        <w:tc>
          <w:tcPr>
            <w:tcW w:w="1197" w:type="dxa"/>
            <w:tcBorders>
              <w:top w:val="nil"/>
              <w:left w:val="nil"/>
              <w:bottom w:val="nil"/>
              <w:right w:val="nil"/>
            </w:tcBorders>
            <w:shd w:val="clear" w:color="000000" w:fill="FFFFFF"/>
            <w:noWrap/>
            <w:vAlign w:val="bottom"/>
            <w:hideMark/>
          </w:tcPr>
          <w:p w14:paraId="2004869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97.88</w:t>
            </w:r>
          </w:p>
        </w:tc>
        <w:tc>
          <w:tcPr>
            <w:tcW w:w="587" w:type="dxa"/>
            <w:tcBorders>
              <w:top w:val="nil"/>
              <w:left w:val="nil"/>
              <w:bottom w:val="nil"/>
              <w:right w:val="nil"/>
            </w:tcBorders>
            <w:shd w:val="clear" w:color="000000" w:fill="FFFFFF"/>
            <w:noWrap/>
            <w:vAlign w:val="bottom"/>
            <w:hideMark/>
          </w:tcPr>
          <w:p w14:paraId="68AC04F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4.52</w:t>
            </w:r>
          </w:p>
        </w:tc>
        <w:tc>
          <w:tcPr>
            <w:tcW w:w="1545" w:type="dxa"/>
            <w:tcBorders>
              <w:top w:val="nil"/>
              <w:left w:val="nil"/>
              <w:bottom w:val="nil"/>
              <w:right w:val="nil"/>
            </w:tcBorders>
            <w:shd w:val="clear" w:color="000000" w:fill="FFFFFF"/>
            <w:noWrap/>
            <w:vAlign w:val="bottom"/>
            <w:hideMark/>
          </w:tcPr>
          <w:p w14:paraId="2A46E40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136.93</w:t>
            </w:r>
          </w:p>
        </w:tc>
        <w:tc>
          <w:tcPr>
            <w:tcW w:w="691" w:type="dxa"/>
            <w:tcBorders>
              <w:top w:val="nil"/>
              <w:left w:val="nil"/>
              <w:bottom w:val="nil"/>
              <w:right w:val="nil"/>
            </w:tcBorders>
            <w:shd w:val="clear" w:color="000000" w:fill="FFFFFF"/>
            <w:noWrap/>
            <w:vAlign w:val="bottom"/>
            <w:hideMark/>
          </w:tcPr>
          <w:p w14:paraId="7CA69CC8"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21.92</w:t>
            </w:r>
          </w:p>
        </w:tc>
        <w:tc>
          <w:tcPr>
            <w:tcW w:w="1434" w:type="dxa"/>
            <w:tcBorders>
              <w:top w:val="nil"/>
              <w:left w:val="nil"/>
              <w:bottom w:val="nil"/>
              <w:right w:val="nil"/>
            </w:tcBorders>
            <w:shd w:val="clear" w:color="000000" w:fill="FFFFFF"/>
            <w:noWrap/>
            <w:vAlign w:val="bottom"/>
            <w:hideMark/>
          </w:tcPr>
          <w:p w14:paraId="1ED9A65C"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1.25</w:t>
            </w:r>
          </w:p>
        </w:tc>
        <w:tc>
          <w:tcPr>
            <w:tcW w:w="587" w:type="dxa"/>
            <w:tcBorders>
              <w:top w:val="nil"/>
              <w:left w:val="nil"/>
              <w:bottom w:val="nil"/>
              <w:right w:val="nil"/>
            </w:tcBorders>
            <w:shd w:val="clear" w:color="000000" w:fill="FFFFFF"/>
            <w:noWrap/>
            <w:vAlign w:val="bottom"/>
            <w:hideMark/>
          </w:tcPr>
          <w:p w14:paraId="1ECFDB16"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0.44</w:t>
            </w:r>
          </w:p>
        </w:tc>
        <w:tc>
          <w:tcPr>
            <w:tcW w:w="1562" w:type="dxa"/>
            <w:tcBorders>
              <w:top w:val="nil"/>
              <w:left w:val="nil"/>
              <w:bottom w:val="nil"/>
              <w:right w:val="nil"/>
            </w:tcBorders>
            <w:shd w:val="clear" w:color="000000" w:fill="FFFFFF"/>
            <w:noWrap/>
            <w:vAlign w:val="bottom"/>
            <w:hideMark/>
          </w:tcPr>
          <w:p w14:paraId="27148F4B"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5.10</w:t>
            </w:r>
          </w:p>
        </w:tc>
        <w:tc>
          <w:tcPr>
            <w:tcW w:w="587" w:type="dxa"/>
            <w:tcBorders>
              <w:top w:val="nil"/>
              <w:left w:val="nil"/>
              <w:bottom w:val="nil"/>
              <w:right w:val="nil"/>
            </w:tcBorders>
            <w:shd w:val="clear" w:color="000000" w:fill="FFFFFF"/>
            <w:noWrap/>
            <w:vAlign w:val="bottom"/>
            <w:hideMark/>
          </w:tcPr>
          <w:p w14:paraId="5ACA01D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0.93</w:t>
            </w:r>
          </w:p>
        </w:tc>
        <w:tc>
          <w:tcPr>
            <w:tcW w:w="1559" w:type="dxa"/>
            <w:tcBorders>
              <w:top w:val="nil"/>
              <w:left w:val="nil"/>
              <w:bottom w:val="nil"/>
              <w:right w:val="nil"/>
            </w:tcBorders>
            <w:shd w:val="clear" w:color="000000" w:fill="FFFFFF"/>
            <w:noWrap/>
            <w:vAlign w:val="bottom"/>
            <w:hideMark/>
          </w:tcPr>
          <w:p w14:paraId="12B58DE5"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1.00</w:t>
            </w:r>
          </w:p>
        </w:tc>
        <w:tc>
          <w:tcPr>
            <w:tcW w:w="587" w:type="dxa"/>
            <w:tcBorders>
              <w:top w:val="nil"/>
              <w:left w:val="nil"/>
              <w:bottom w:val="nil"/>
              <w:right w:val="nil"/>
            </w:tcBorders>
            <w:shd w:val="clear" w:color="000000" w:fill="FFFFFF"/>
            <w:noWrap/>
            <w:vAlign w:val="bottom"/>
            <w:hideMark/>
          </w:tcPr>
          <w:p w14:paraId="5A11362C"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0.28</w:t>
            </w:r>
          </w:p>
        </w:tc>
        <w:tc>
          <w:tcPr>
            <w:tcW w:w="1226" w:type="dxa"/>
            <w:tcBorders>
              <w:top w:val="nil"/>
              <w:left w:val="nil"/>
              <w:bottom w:val="nil"/>
              <w:right w:val="nil"/>
            </w:tcBorders>
            <w:shd w:val="clear" w:color="000000" w:fill="FFFFFF"/>
            <w:noWrap/>
            <w:vAlign w:val="bottom"/>
            <w:hideMark/>
          </w:tcPr>
          <w:p w14:paraId="615827B9"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119.21</w:t>
            </w:r>
          </w:p>
        </w:tc>
        <w:tc>
          <w:tcPr>
            <w:tcW w:w="722" w:type="dxa"/>
            <w:tcBorders>
              <w:top w:val="nil"/>
              <w:left w:val="nil"/>
              <w:bottom w:val="nil"/>
              <w:right w:val="nil"/>
            </w:tcBorders>
            <w:shd w:val="clear" w:color="000000" w:fill="FFFFFF"/>
            <w:noWrap/>
            <w:vAlign w:val="bottom"/>
            <w:hideMark/>
          </w:tcPr>
          <w:p w14:paraId="0DF8DA13"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18.14</w:t>
            </w:r>
          </w:p>
        </w:tc>
      </w:tr>
      <w:tr w:rsidR="0054174F" w:rsidRPr="00083371" w14:paraId="4B6CB686" w14:textId="77777777" w:rsidTr="0054174F">
        <w:trPr>
          <w:gridAfter w:val="1"/>
          <w:wAfter w:w="23" w:type="dxa"/>
          <w:trHeight w:val="326"/>
        </w:trPr>
        <w:tc>
          <w:tcPr>
            <w:tcW w:w="1578" w:type="dxa"/>
            <w:tcBorders>
              <w:top w:val="nil"/>
              <w:left w:val="nil"/>
              <w:bottom w:val="nil"/>
              <w:right w:val="nil"/>
            </w:tcBorders>
            <w:shd w:val="clear" w:color="000000" w:fill="FFFFFF"/>
            <w:noWrap/>
            <w:vAlign w:val="bottom"/>
            <w:hideMark/>
          </w:tcPr>
          <w:p w14:paraId="14435368" w14:textId="107ECBFC" w:rsidR="00D14821" w:rsidRPr="00083371"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 xml:space="preserve">  </w:t>
            </w:r>
            <w:r w:rsidR="00D14821" w:rsidRPr="00083371">
              <w:rPr>
                <w:rFonts w:ascii="Times New Roman" w:eastAsia="Times New Roman" w:hAnsi="Times New Roman" w:cs="Times New Roman"/>
                <w:b/>
                <w:bCs/>
                <w:color w:val="000000"/>
                <w:sz w:val="20"/>
                <w:szCs w:val="20"/>
                <w:lang w:eastAsia="en-GB"/>
              </w:rPr>
              <w:t>December</w:t>
            </w:r>
          </w:p>
        </w:tc>
        <w:tc>
          <w:tcPr>
            <w:tcW w:w="536" w:type="dxa"/>
            <w:tcBorders>
              <w:top w:val="nil"/>
              <w:left w:val="nil"/>
              <w:bottom w:val="nil"/>
              <w:right w:val="nil"/>
            </w:tcBorders>
            <w:shd w:val="clear" w:color="000000" w:fill="FFFFFF"/>
            <w:vAlign w:val="bottom"/>
          </w:tcPr>
          <w:p w14:paraId="75E37DAB"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41</w:t>
            </w:r>
          </w:p>
        </w:tc>
        <w:tc>
          <w:tcPr>
            <w:tcW w:w="1197" w:type="dxa"/>
            <w:tcBorders>
              <w:top w:val="nil"/>
              <w:left w:val="nil"/>
              <w:bottom w:val="nil"/>
              <w:right w:val="nil"/>
            </w:tcBorders>
            <w:shd w:val="clear" w:color="000000" w:fill="FFFFFF"/>
            <w:noWrap/>
            <w:vAlign w:val="bottom"/>
            <w:hideMark/>
          </w:tcPr>
          <w:p w14:paraId="3358EE80"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117.73</w:t>
            </w:r>
          </w:p>
        </w:tc>
        <w:tc>
          <w:tcPr>
            <w:tcW w:w="587" w:type="dxa"/>
            <w:tcBorders>
              <w:top w:val="nil"/>
              <w:left w:val="nil"/>
              <w:bottom w:val="nil"/>
              <w:right w:val="nil"/>
            </w:tcBorders>
            <w:shd w:val="clear" w:color="000000" w:fill="FFFFFF"/>
            <w:noWrap/>
            <w:vAlign w:val="bottom"/>
            <w:hideMark/>
          </w:tcPr>
          <w:p w14:paraId="75C27532"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4.65</w:t>
            </w:r>
          </w:p>
        </w:tc>
        <w:tc>
          <w:tcPr>
            <w:tcW w:w="1545" w:type="dxa"/>
            <w:tcBorders>
              <w:top w:val="nil"/>
              <w:left w:val="nil"/>
              <w:bottom w:val="nil"/>
              <w:right w:val="nil"/>
            </w:tcBorders>
            <w:shd w:val="clear" w:color="000000" w:fill="FFFFFF"/>
            <w:noWrap/>
            <w:vAlign w:val="bottom"/>
            <w:hideMark/>
          </w:tcPr>
          <w:p w14:paraId="4016F10E"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233.33</w:t>
            </w:r>
          </w:p>
        </w:tc>
        <w:tc>
          <w:tcPr>
            <w:tcW w:w="691" w:type="dxa"/>
            <w:tcBorders>
              <w:top w:val="nil"/>
              <w:left w:val="nil"/>
              <w:bottom w:val="nil"/>
              <w:right w:val="nil"/>
            </w:tcBorders>
            <w:shd w:val="clear" w:color="000000" w:fill="FFFFFF"/>
            <w:noWrap/>
            <w:vAlign w:val="bottom"/>
            <w:hideMark/>
          </w:tcPr>
          <w:p w14:paraId="4B2A8385"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28.82</w:t>
            </w:r>
          </w:p>
        </w:tc>
        <w:tc>
          <w:tcPr>
            <w:tcW w:w="1434" w:type="dxa"/>
            <w:tcBorders>
              <w:top w:val="nil"/>
              <w:left w:val="nil"/>
              <w:bottom w:val="nil"/>
              <w:right w:val="nil"/>
            </w:tcBorders>
            <w:shd w:val="clear" w:color="000000" w:fill="FFFFFF"/>
            <w:noWrap/>
            <w:vAlign w:val="bottom"/>
            <w:hideMark/>
          </w:tcPr>
          <w:p w14:paraId="39047290"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4.57</w:t>
            </w:r>
          </w:p>
        </w:tc>
        <w:tc>
          <w:tcPr>
            <w:tcW w:w="587" w:type="dxa"/>
            <w:tcBorders>
              <w:top w:val="nil"/>
              <w:left w:val="nil"/>
              <w:bottom w:val="nil"/>
              <w:right w:val="nil"/>
            </w:tcBorders>
            <w:shd w:val="clear" w:color="000000" w:fill="FFFFFF"/>
            <w:noWrap/>
            <w:vAlign w:val="bottom"/>
            <w:hideMark/>
          </w:tcPr>
          <w:p w14:paraId="7AABD1B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1.09</w:t>
            </w:r>
          </w:p>
        </w:tc>
        <w:tc>
          <w:tcPr>
            <w:tcW w:w="1562" w:type="dxa"/>
            <w:tcBorders>
              <w:top w:val="nil"/>
              <w:left w:val="nil"/>
              <w:bottom w:val="nil"/>
              <w:right w:val="nil"/>
            </w:tcBorders>
            <w:shd w:val="clear" w:color="000000" w:fill="FFFFFF"/>
            <w:noWrap/>
            <w:vAlign w:val="bottom"/>
            <w:hideMark/>
          </w:tcPr>
          <w:p w14:paraId="2C98ECF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8.46</w:t>
            </w:r>
          </w:p>
        </w:tc>
        <w:tc>
          <w:tcPr>
            <w:tcW w:w="587" w:type="dxa"/>
            <w:tcBorders>
              <w:top w:val="nil"/>
              <w:left w:val="nil"/>
              <w:bottom w:val="nil"/>
              <w:right w:val="nil"/>
            </w:tcBorders>
            <w:shd w:val="clear" w:color="000000" w:fill="FFFFFF"/>
            <w:noWrap/>
            <w:vAlign w:val="bottom"/>
            <w:hideMark/>
          </w:tcPr>
          <w:p w14:paraId="01C77BE7"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1.26</w:t>
            </w:r>
          </w:p>
        </w:tc>
        <w:tc>
          <w:tcPr>
            <w:tcW w:w="1559" w:type="dxa"/>
            <w:tcBorders>
              <w:top w:val="nil"/>
              <w:left w:val="nil"/>
              <w:bottom w:val="nil"/>
              <w:right w:val="nil"/>
            </w:tcBorders>
            <w:shd w:val="clear" w:color="000000" w:fill="FFFFFF"/>
            <w:noWrap/>
            <w:vAlign w:val="bottom"/>
            <w:hideMark/>
          </w:tcPr>
          <w:p w14:paraId="5CE8FAEC"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0.77</w:t>
            </w:r>
          </w:p>
        </w:tc>
        <w:tc>
          <w:tcPr>
            <w:tcW w:w="587" w:type="dxa"/>
            <w:tcBorders>
              <w:top w:val="nil"/>
              <w:left w:val="nil"/>
              <w:bottom w:val="nil"/>
              <w:right w:val="nil"/>
            </w:tcBorders>
            <w:shd w:val="clear" w:color="000000" w:fill="FFFFFF"/>
            <w:noWrap/>
            <w:vAlign w:val="bottom"/>
            <w:hideMark/>
          </w:tcPr>
          <w:p w14:paraId="70EF1DCE"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0.24</w:t>
            </w:r>
          </w:p>
        </w:tc>
        <w:tc>
          <w:tcPr>
            <w:tcW w:w="1226" w:type="dxa"/>
            <w:tcBorders>
              <w:top w:val="nil"/>
              <w:left w:val="nil"/>
              <w:bottom w:val="nil"/>
              <w:right w:val="nil"/>
            </w:tcBorders>
            <w:shd w:val="clear" w:color="000000" w:fill="FFFFFF"/>
            <w:noWrap/>
            <w:vAlign w:val="bottom"/>
            <w:hideMark/>
          </w:tcPr>
          <w:p w14:paraId="20575229" w14:textId="77777777" w:rsidR="00D14821" w:rsidRPr="00293AFF" w:rsidRDefault="00D14821" w:rsidP="00293AFF">
            <w:pPr>
              <w:spacing w:after="0" w:line="240" w:lineRule="auto"/>
              <w:jc w:val="center"/>
              <w:rPr>
                <w:rFonts w:ascii="Times New Roman" w:eastAsia="Times New Roman" w:hAnsi="Times New Roman" w:cs="Times New Roman"/>
                <w:color w:val="000000"/>
                <w:sz w:val="20"/>
                <w:szCs w:val="20"/>
                <w:lang w:eastAsia="en-GB"/>
              </w:rPr>
            </w:pPr>
            <w:r w:rsidRPr="00293AFF">
              <w:rPr>
                <w:rFonts w:ascii="Times New Roman" w:eastAsia="Times New Roman" w:hAnsi="Times New Roman" w:cs="Times New Roman"/>
                <w:color w:val="000000"/>
                <w:sz w:val="20"/>
                <w:szCs w:val="20"/>
                <w:lang w:eastAsia="en-GB"/>
              </w:rPr>
              <w:t>199.77</w:t>
            </w:r>
          </w:p>
        </w:tc>
        <w:tc>
          <w:tcPr>
            <w:tcW w:w="722" w:type="dxa"/>
            <w:tcBorders>
              <w:top w:val="nil"/>
              <w:left w:val="nil"/>
              <w:bottom w:val="nil"/>
              <w:right w:val="nil"/>
            </w:tcBorders>
            <w:shd w:val="clear" w:color="000000" w:fill="FFFFFF"/>
            <w:noWrap/>
            <w:vAlign w:val="bottom"/>
            <w:hideMark/>
          </w:tcPr>
          <w:p w14:paraId="50F7BF2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23.76</w:t>
            </w:r>
          </w:p>
        </w:tc>
      </w:tr>
      <w:tr w:rsidR="0054174F" w:rsidRPr="00083371" w14:paraId="4D4322BB" w14:textId="77777777" w:rsidTr="0054174F">
        <w:trPr>
          <w:gridAfter w:val="1"/>
          <w:wAfter w:w="23" w:type="dxa"/>
          <w:trHeight w:val="326"/>
        </w:trPr>
        <w:tc>
          <w:tcPr>
            <w:tcW w:w="1578" w:type="dxa"/>
            <w:tcBorders>
              <w:top w:val="nil"/>
              <w:left w:val="nil"/>
              <w:bottom w:val="single" w:sz="18" w:space="0" w:color="FFFFFF" w:themeColor="background1"/>
              <w:right w:val="nil"/>
            </w:tcBorders>
            <w:shd w:val="clear" w:color="000000" w:fill="FFFFFF"/>
            <w:noWrap/>
            <w:vAlign w:val="bottom"/>
            <w:hideMark/>
          </w:tcPr>
          <w:p w14:paraId="24A3027B" w14:textId="229A7E44" w:rsidR="00D14821" w:rsidRPr="00083371" w:rsidRDefault="00293AFF" w:rsidP="00293AFF">
            <w:pPr>
              <w:spacing w:after="0" w:line="240" w:lineRule="auto"/>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2019</w:t>
            </w:r>
          </w:p>
        </w:tc>
        <w:tc>
          <w:tcPr>
            <w:tcW w:w="536" w:type="dxa"/>
            <w:tcBorders>
              <w:top w:val="nil"/>
              <w:left w:val="nil"/>
              <w:bottom w:val="single" w:sz="18" w:space="0" w:color="FFFFFF" w:themeColor="background1"/>
              <w:right w:val="nil"/>
            </w:tcBorders>
            <w:shd w:val="clear" w:color="000000" w:fill="FFFFFF"/>
            <w:vAlign w:val="bottom"/>
          </w:tcPr>
          <w:p w14:paraId="1CA2ED52"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1197" w:type="dxa"/>
            <w:tcBorders>
              <w:top w:val="nil"/>
              <w:left w:val="nil"/>
              <w:bottom w:val="single" w:sz="18" w:space="0" w:color="FFFFFF" w:themeColor="background1"/>
              <w:right w:val="nil"/>
            </w:tcBorders>
            <w:shd w:val="clear" w:color="000000" w:fill="FFFFFF"/>
            <w:noWrap/>
            <w:vAlign w:val="bottom"/>
            <w:hideMark/>
          </w:tcPr>
          <w:p w14:paraId="317724F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587" w:type="dxa"/>
            <w:tcBorders>
              <w:top w:val="nil"/>
              <w:left w:val="nil"/>
              <w:bottom w:val="single" w:sz="18" w:space="0" w:color="FFFFFF" w:themeColor="background1"/>
              <w:right w:val="nil"/>
            </w:tcBorders>
            <w:shd w:val="clear" w:color="000000" w:fill="FFFFFF"/>
            <w:noWrap/>
            <w:vAlign w:val="bottom"/>
            <w:hideMark/>
          </w:tcPr>
          <w:p w14:paraId="42D1670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1545" w:type="dxa"/>
            <w:tcBorders>
              <w:top w:val="nil"/>
              <w:left w:val="nil"/>
              <w:bottom w:val="single" w:sz="18" w:space="0" w:color="FFFFFF" w:themeColor="background1"/>
              <w:right w:val="nil"/>
            </w:tcBorders>
            <w:shd w:val="clear" w:color="000000" w:fill="FFFFFF"/>
            <w:noWrap/>
            <w:vAlign w:val="bottom"/>
            <w:hideMark/>
          </w:tcPr>
          <w:p w14:paraId="766A4ED5"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691" w:type="dxa"/>
            <w:tcBorders>
              <w:top w:val="nil"/>
              <w:left w:val="nil"/>
              <w:bottom w:val="single" w:sz="18" w:space="0" w:color="FFFFFF" w:themeColor="background1"/>
              <w:right w:val="nil"/>
            </w:tcBorders>
            <w:shd w:val="clear" w:color="000000" w:fill="FFFFFF"/>
            <w:noWrap/>
            <w:vAlign w:val="bottom"/>
            <w:hideMark/>
          </w:tcPr>
          <w:p w14:paraId="675F32AB"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1434" w:type="dxa"/>
            <w:tcBorders>
              <w:top w:val="nil"/>
              <w:left w:val="nil"/>
              <w:bottom w:val="single" w:sz="18" w:space="0" w:color="FFFFFF" w:themeColor="background1"/>
              <w:right w:val="nil"/>
            </w:tcBorders>
            <w:shd w:val="clear" w:color="000000" w:fill="FFFFFF"/>
            <w:noWrap/>
            <w:vAlign w:val="bottom"/>
            <w:hideMark/>
          </w:tcPr>
          <w:p w14:paraId="4A27BC89"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587" w:type="dxa"/>
            <w:tcBorders>
              <w:top w:val="nil"/>
              <w:left w:val="nil"/>
              <w:bottom w:val="single" w:sz="18" w:space="0" w:color="FFFFFF" w:themeColor="background1"/>
              <w:right w:val="nil"/>
            </w:tcBorders>
            <w:shd w:val="clear" w:color="000000" w:fill="FFFFFF"/>
            <w:noWrap/>
            <w:vAlign w:val="bottom"/>
            <w:hideMark/>
          </w:tcPr>
          <w:p w14:paraId="7178BB9E"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1562" w:type="dxa"/>
            <w:tcBorders>
              <w:top w:val="nil"/>
              <w:left w:val="nil"/>
              <w:bottom w:val="single" w:sz="18" w:space="0" w:color="FFFFFF" w:themeColor="background1"/>
              <w:right w:val="nil"/>
            </w:tcBorders>
            <w:shd w:val="clear" w:color="000000" w:fill="FFFFFF"/>
            <w:noWrap/>
            <w:vAlign w:val="bottom"/>
            <w:hideMark/>
          </w:tcPr>
          <w:p w14:paraId="3FC29329"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587" w:type="dxa"/>
            <w:tcBorders>
              <w:top w:val="nil"/>
              <w:left w:val="nil"/>
              <w:bottom w:val="single" w:sz="18" w:space="0" w:color="FFFFFF" w:themeColor="background1"/>
              <w:right w:val="nil"/>
            </w:tcBorders>
            <w:shd w:val="clear" w:color="000000" w:fill="FFFFFF"/>
            <w:noWrap/>
            <w:vAlign w:val="bottom"/>
            <w:hideMark/>
          </w:tcPr>
          <w:p w14:paraId="269461FD"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1559" w:type="dxa"/>
            <w:tcBorders>
              <w:top w:val="nil"/>
              <w:left w:val="nil"/>
              <w:bottom w:val="single" w:sz="18" w:space="0" w:color="FFFFFF" w:themeColor="background1"/>
              <w:right w:val="nil"/>
            </w:tcBorders>
            <w:shd w:val="clear" w:color="000000" w:fill="FFFFFF"/>
            <w:noWrap/>
            <w:vAlign w:val="bottom"/>
            <w:hideMark/>
          </w:tcPr>
          <w:p w14:paraId="257FF570"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587" w:type="dxa"/>
            <w:tcBorders>
              <w:top w:val="nil"/>
              <w:left w:val="nil"/>
              <w:bottom w:val="single" w:sz="18" w:space="0" w:color="FFFFFF" w:themeColor="background1"/>
              <w:right w:val="nil"/>
            </w:tcBorders>
            <w:shd w:val="clear" w:color="000000" w:fill="FFFFFF"/>
            <w:noWrap/>
            <w:vAlign w:val="bottom"/>
            <w:hideMark/>
          </w:tcPr>
          <w:p w14:paraId="38F78AF3"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1226" w:type="dxa"/>
            <w:tcBorders>
              <w:top w:val="nil"/>
              <w:left w:val="nil"/>
              <w:bottom w:val="single" w:sz="18" w:space="0" w:color="FFFFFF" w:themeColor="background1"/>
              <w:right w:val="nil"/>
            </w:tcBorders>
            <w:shd w:val="clear" w:color="000000" w:fill="FFFFFF"/>
            <w:noWrap/>
            <w:vAlign w:val="bottom"/>
            <w:hideMark/>
          </w:tcPr>
          <w:p w14:paraId="0B9A6E23"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c>
          <w:tcPr>
            <w:tcW w:w="722" w:type="dxa"/>
            <w:tcBorders>
              <w:top w:val="nil"/>
              <w:left w:val="nil"/>
              <w:bottom w:val="single" w:sz="18" w:space="0" w:color="FFFFFF" w:themeColor="background1"/>
              <w:right w:val="nil"/>
            </w:tcBorders>
            <w:shd w:val="clear" w:color="000000" w:fill="FFFFFF"/>
            <w:noWrap/>
            <w:vAlign w:val="bottom"/>
            <w:hideMark/>
          </w:tcPr>
          <w:p w14:paraId="3E7FF0BC"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p>
        </w:tc>
      </w:tr>
      <w:tr w:rsidR="0054174F" w:rsidRPr="00083371" w14:paraId="0FC70367" w14:textId="77777777" w:rsidTr="0054174F">
        <w:trPr>
          <w:gridAfter w:val="1"/>
          <w:wAfter w:w="23" w:type="dxa"/>
          <w:trHeight w:val="326"/>
        </w:trPr>
        <w:tc>
          <w:tcPr>
            <w:tcW w:w="1578" w:type="dxa"/>
            <w:tcBorders>
              <w:top w:val="single" w:sz="18" w:space="0" w:color="FFFFFF" w:themeColor="background1"/>
              <w:left w:val="nil"/>
              <w:bottom w:val="single" w:sz="18" w:space="0" w:color="AEAAAA" w:themeColor="background2" w:themeShade="BF"/>
              <w:right w:val="nil"/>
            </w:tcBorders>
            <w:shd w:val="clear" w:color="000000" w:fill="FFFFFF"/>
            <w:noWrap/>
            <w:vAlign w:val="bottom"/>
            <w:hideMark/>
          </w:tcPr>
          <w:p w14:paraId="23982FE2" w14:textId="77777777" w:rsidR="00D14821" w:rsidRPr="00083371" w:rsidRDefault="00D14821" w:rsidP="00293AFF">
            <w:pPr>
              <w:spacing w:after="0" w:line="240" w:lineRule="auto"/>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t>Global</w:t>
            </w:r>
          </w:p>
        </w:tc>
        <w:tc>
          <w:tcPr>
            <w:tcW w:w="536" w:type="dxa"/>
            <w:tcBorders>
              <w:top w:val="single" w:sz="18" w:space="0" w:color="FFFFFF" w:themeColor="background1"/>
              <w:left w:val="nil"/>
              <w:bottom w:val="single" w:sz="18" w:space="0" w:color="AEAAAA" w:themeColor="background2" w:themeShade="BF"/>
              <w:right w:val="nil"/>
            </w:tcBorders>
            <w:shd w:val="clear" w:color="000000" w:fill="FFFFFF"/>
            <w:vAlign w:val="bottom"/>
          </w:tcPr>
          <w:p w14:paraId="2071C3AD"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671</w:t>
            </w:r>
          </w:p>
        </w:tc>
        <w:tc>
          <w:tcPr>
            <w:tcW w:w="1197" w:type="dxa"/>
            <w:tcBorders>
              <w:top w:val="single" w:sz="18" w:space="0" w:color="FFFFFF" w:themeColor="background1"/>
              <w:left w:val="nil"/>
              <w:bottom w:val="single" w:sz="18" w:space="0" w:color="AEAAAA" w:themeColor="background2" w:themeShade="BF"/>
              <w:right w:val="nil"/>
            </w:tcBorders>
            <w:shd w:val="clear" w:color="000000" w:fill="FFFFFF"/>
            <w:noWrap/>
            <w:vAlign w:val="bottom"/>
            <w:hideMark/>
          </w:tcPr>
          <w:p w14:paraId="476C7DC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134.37</w:t>
            </w:r>
          </w:p>
        </w:tc>
        <w:tc>
          <w:tcPr>
            <w:tcW w:w="587" w:type="dxa"/>
            <w:tcBorders>
              <w:top w:val="single" w:sz="18" w:space="0" w:color="FFFFFF" w:themeColor="background1"/>
              <w:left w:val="nil"/>
              <w:bottom w:val="single" w:sz="18" w:space="0" w:color="AEAAAA" w:themeColor="background2" w:themeShade="BF"/>
              <w:right w:val="nil"/>
            </w:tcBorders>
            <w:shd w:val="clear" w:color="000000" w:fill="FFFFFF"/>
            <w:noWrap/>
            <w:vAlign w:val="bottom"/>
            <w:hideMark/>
          </w:tcPr>
          <w:p w14:paraId="2821B1B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1.20</w:t>
            </w:r>
          </w:p>
        </w:tc>
        <w:tc>
          <w:tcPr>
            <w:tcW w:w="1545" w:type="dxa"/>
            <w:tcBorders>
              <w:top w:val="single" w:sz="18" w:space="0" w:color="FFFFFF" w:themeColor="background1"/>
              <w:left w:val="nil"/>
              <w:bottom w:val="single" w:sz="18" w:space="0" w:color="AEAAAA" w:themeColor="background2" w:themeShade="BF"/>
              <w:right w:val="nil"/>
            </w:tcBorders>
            <w:shd w:val="clear" w:color="000000" w:fill="FFFFFF"/>
            <w:noWrap/>
            <w:vAlign w:val="bottom"/>
            <w:hideMark/>
          </w:tcPr>
          <w:p w14:paraId="2FAB16A4"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320.19</w:t>
            </w:r>
          </w:p>
        </w:tc>
        <w:tc>
          <w:tcPr>
            <w:tcW w:w="691" w:type="dxa"/>
            <w:tcBorders>
              <w:top w:val="single" w:sz="18" w:space="0" w:color="FFFFFF" w:themeColor="background1"/>
              <w:left w:val="nil"/>
              <w:bottom w:val="single" w:sz="18" w:space="0" w:color="AEAAAA" w:themeColor="background2" w:themeShade="BF"/>
              <w:right w:val="nil"/>
            </w:tcBorders>
            <w:shd w:val="clear" w:color="000000" w:fill="FFFFFF"/>
            <w:noWrap/>
            <w:vAlign w:val="bottom"/>
            <w:hideMark/>
          </w:tcPr>
          <w:p w14:paraId="519059A9"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9.48</w:t>
            </w:r>
          </w:p>
        </w:tc>
        <w:tc>
          <w:tcPr>
            <w:tcW w:w="1434" w:type="dxa"/>
            <w:tcBorders>
              <w:top w:val="single" w:sz="18" w:space="0" w:color="FFFFFF" w:themeColor="background1"/>
              <w:left w:val="nil"/>
              <w:bottom w:val="single" w:sz="18" w:space="0" w:color="AEAAAA" w:themeColor="background2" w:themeShade="BF"/>
              <w:right w:val="nil"/>
            </w:tcBorders>
            <w:shd w:val="clear" w:color="000000" w:fill="FFFFFF"/>
            <w:noWrap/>
            <w:vAlign w:val="bottom"/>
            <w:hideMark/>
          </w:tcPr>
          <w:p w14:paraId="29CC7832"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8.80</w:t>
            </w:r>
          </w:p>
        </w:tc>
        <w:tc>
          <w:tcPr>
            <w:tcW w:w="587" w:type="dxa"/>
            <w:tcBorders>
              <w:top w:val="single" w:sz="18" w:space="0" w:color="FFFFFF" w:themeColor="background1"/>
              <w:left w:val="nil"/>
              <w:bottom w:val="single" w:sz="18" w:space="0" w:color="AEAAAA" w:themeColor="background2" w:themeShade="BF"/>
              <w:right w:val="nil"/>
            </w:tcBorders>
            <w:shd w:val="clear" w:color="000000" w:fill="FFFFFF"/>
            <w:noWrap/>
            <w:vAlign w:val="bottom"/>
            <w:hideMark/>
          </w:tcPr>
          <w:p w14:paraId="242BDACD"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0.43</w:t>
            </w:r>
          </w:p>
        </w:tc>
        <w:tc>
          <w:tcPr>
            <w:tcW w:w="1562" w:type="dxa"/>
            <w:tcBorders>
              <w:top w:val="single" w:sz="18" w:space="0" w:color="FFFFFF" w:themeColor="background1"/>
              <w:left w:val="nil"/>
              <w:bottom w:val="single" w:sz="18" w:space="0" w:color="AEAAAA" w:themeColor="background2" w:themeShade="BF"/>
              <w:right w:val="nil"/>
            </w:tcBorders>
            <w:shd w:val="clear" w:color="000000" w:fill="FFFFFF"/>
            <w:noWrap/>
            <w:vAlign w:val="bottom"/>
            <w:hideMark/>
          </w:tcPr>
          <w:p w14:paraId="4175ACA2"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10.80</w:t>
            </w:r>
          </w:p>
        </w:tc>
        <w:tc>
          <w:tcPr>
            <w:tcW w:w="587" w:type="dxa"/>
            <w:tcBorders>
              <w:top w:val="single" w:sz="18" w:space="0" w:color="FFFFFF" w:themeColor="background1"/>
              <w:left w:val="nil"/>
              <w:bottom w:val="single" w:sz="18" w:space="0" w:color="AEAAAA" w:themeColor="background2" w:themeShade="BF"/>
              <w:right w:val="nil"/>
            </w:tcBorders>
            <w:shd w:val="clear" w:color="000000" w:fill="FFFFFF"/>
            <w:noWrap/>
            <w:vAlign w:val="bottom"/>
            <w:hideMark/>
          </w:tcPr>
          <w:p w14:paraId="5A6CAB9A"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0.45</w:t>
            </w:r>
          </w:p>
        </w:tc>
        <w:tc>
          <w:tcPr>
            <w:tcW w:w="1559" w:type="dxa"/>
            <w:tcBorders>
              <w:top w:val="single" w:sz="18" w:space="0" w:color="FFFFFF" w:themeColor="background1"/>
              <w:left w:val="nil"/>
              <w:bottom w:val="single" w:sz="18" w:space="0" w:color="AEAAAA" w:themeColor="background2" w:themeShade="BF"/>
              <w:right w:val="nil"/>
            </w:tcBorders>
            <w:shd w:val="clear" w:color="000000" w:fill="FFFFFF"/>
            <w:noWrap/>
            <w:vAlign w:val="bottom"/>
            <w:hideMark/>
          </w:tcPr>
          <w:p w14:paraId="16000A3D"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1.36</w:t>
            </w:r>
          </w:p>
        </w:tc>
        <w:tc>
          <w:tcPr>
            <w:tcW w:w="587" w:type="dxa"/>
            <w:tcBorders>
              <w:top w:val="single" w:sz="18" w:space="0" w:color="FFFFFF" w:themeColor="background1"/>
              <w:left w:val="nil"/>
              <w:bottom w:val="single" w:sz="18" w:space="0" w:color="AEAAAA" w:themeColor="background2" w:themeShade="BF"/>
              <w:right w:val="nil"/>
            </w:tcBorders>
            <w:shd w:val="clear" w:color="000000" w:fill="FFFFFF"/>
            <w:noWrap/>
            <w:vAlign w:val="bottom"/>
            <w:hideMark/>
          </w:tcPr>
          <w:p w14:paraId="1A959117"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0.17</w:t>
            </w:r>
          </w:p>
        </w:tc>
        <w:tc>
          <w:tcPr>
            <w:tcW w:w="1226" w:type="dxa"/>
            <w:tcBorders>
              <w:top w:val="single" w:sz="18" w:space="0" w:color="FFFFFF" w:themeColor="background1"/>
              <w:left w:val="nil"/>
              <w:bottom w:val="single" w:sz="18" w:space="0" w:color="AEAAAA" w:themeColor="background2" w:themeShade="BF"/>
              <w:right w:val="nil"/>
            </w:tcBorders>
            <w:shd w:val="clear" w:color="000000" w:fill="FFFFFF"/>
            <w:noWrap/>
            <w:vAlign w:val="bottom"/>
            <w:hideMark/>
          </w:tcPr>
          <w:p w14:paraId="76EBEB68"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280.32</w:t>
            </w:r>
          </w:p>
        </w:tc>
        <w:tc>
          <w:tcPr>
            <w:tcW w:w="722" w:type="dxa"/>
            <w:tcBorders>
              <w:top w:val="single" w:sz="18" w:space="0" w:color="FFFFFF" w:themeColor="background1"/>
              <w:left w:val="nil"/>
              <w:bottom w:val="single" w:sz="18" w:space="0" w:color="AEAAAA" w:themeColor="background2" w:themeShade="BF"/>
              <w:right w:val="nil"/>
            </w:tcBorders>
            <w:shd w:val="clear" w:color="000000" w:fill="FFFFFF"/>
            <w:noWrap/>
            <w:vAlign w:val="bottom"/>
            <w:hideMark/>
          </w:tcPr>
          <w:p w14:paraId="53B2DCA2" w14:textId="77777777" w:rsidR="00D14821" w:rsidRPr="00293AFF" w:rsidRDefault="00D14821" w:rsidP="00293AFF">
            <w:pPr>
              <w:spacing w:after="0" w:line="240" w:lineRule="auto"/>
              <w:jc w:val="center"/>
              <w:rPr>
                <w:rFonts w:ascii="Times New Roman" w:eastAsia="Times New Roman" w:hAnsi="Times New Roman" w:cs="Times New Roman"/>
                <w:bCs/>
                <w:color w:val="000000"/>
                <w:sz w:val="20"/>
                <w:szCs w:val="20"/>
                <w:lang w:eastAsia="en-GB"/>
              </w:rPr>
            </w:pPr>
            <w:r w:rsidRPr="00293AFF">
              <w:rPr>
                <w:rFonts w:ascii="Times New Roman" w:eastAsia="Times New Roman" w:hAnsi="Times New Roman" w:cs="Times New Roman"/>
                <w:bCs/>
                <w:color w:val="000000"/>
                <w:sz w:val="20"/>
                <w:szCs w:val="20"/>
                <w:lang w:eastAsia="en-GB"/>
              </w:rPr>
              <w:t>8.29</w:t>
            </w:r>
          </w:p>
        </w:tc>
      </w:tr>
    </w:tbl>
    <w:p w14:paraId="60DA4402" w14:textId="7237C54B" w:rsidR="00D14821" w:rsidRPr="00D85C32" w:rsidRDefault="00D14821" w:rsidP="0054174F">
      <w:pPr>
        <w:ind w:right="-4937"/>
        <w:jc w:val="both"/>
        <w:rPr>
          <w:rFonts w:ascii="Times New Roman" w:hAnsi="Times New Roman" w:cs="Times New Roman"/>
          <w:sz w:val="24"/>
          <w:szCs w:val="24"/>
        </w:rPr>
        <w:sectPr w:rsidR="00D14821" w:rsidRPr="00D85C32" w:rsidSect="0054174F">
          <w:pgSz w:w="16838" w:h="11906" w:orient="landscape" w:code="9"/>
          <w:pgMar w:top="1701" w:right="6040" w:bottom="1701" w:left="1418" w:header="709" w:footer="709" w:gutter="0"/>
          <w:cols w:space="708"/>
          <w:docGrid w:linePitch="360"/>
        </w:sectPr>
      </w:pPr>
      <w:r w:rsidRPr="00D85C32">
        <w:rPr>
          <w:rFonts w:ascii="Times New Roman" w:hAnsi="Times New Roman" w:cs="Times New Roman"/>
          <w:sz w:val="24"/>
          <w:szCs w:val="24"/>
        </w:rPr>
        <w:t>Table 2.  Biological parameters of specimens caught by bottom trawl by month and year.</w:t>
      </w:r>
      <w:r w:rsidR="00293AFF">
        <w:rPr>
          <w:rFonts w:ascii="Times New Roman" w:hAnsi="Times New Roman" w:cs="Times New Roman"/>
          <w:sz w:val="24"/>
          <w:szCs w:val="24"/>
        </w:rPr>
        <w:t xml:space="preserve"> N</w:t>
      </w:r>
      <w:r>
        <w:rPr>
          <w:rFonts w:ascii="Times New Roman" w:hAnsi="Times New Roman" w:cs="Times New Roman"/>
          <w:sz w:val="24"/>
          <w:szCs w:val="24"/>
        </w:rPr>
        <w:t xml:space="preserve"> (number of sampled individuals), mantle length (ML, nearest mm), weight (W, nearest g), gonadal weight (GW, nearest 0.1g), digestive gland weight (DGW, nearest 0.1 g), stomach content weight (SCW, nearest 0.1 g), eviscerated weight (EW, nearest g) and standard error (S.E.).</w:t>
      </w:r>
    </w:p>
    <w:p w14:paraId="306FE668" w14:textId="77777777" w:rsidR="00D14821" w:rsidRPr="00083371" w:rsidRDefault="00D14821" w:rsidP="00D14821">
      <w:pPr>
        <w:rPr>
          <w:rFonts w:ascii="Times New Roman" w:eastAsia="Times New Roman" w:hAnsi="Times New Roman" w:cs="Times New Roman"/>
          <w:b/>
          <w:bCs/>
          <w:color w:val="000000"/>
          <w:sz w:val="20"/>
          <w:szCs w:val="20"/>
          <w:lang w:eastAsia="en-GB"/>
        </w:rPr>
      </w:pPr>
      <w:r w:rsidRPr="00083371">
        <w:rPr>
          <w:rFonts w:ascii="Times New Roman" w:eastAsia="Times New Roman" w:hAnsi="Times New Roman" w:cs="Times New Roman"/>
          <w:b/>
          <w:bCs/>
          <w:color w:val="000000"/>
          <w:sz w:val="20"/>
          <w:szCs w:val="20"/>
          <w:lang w:eastAsia="en-GB"/>
        </w:rPr>
        <w:lastRenderedPageBreak/>
        <w:fldChar w:fldCharType="begin"/>
      </w:r>
      <w:r w:rsidRPr="00083371">
        <w:rPr>
          <w:rFonts w:ascii="Times New Roman" w:eastAsia="Times New Roman" w:hAnsi="Times New Roman" w:cs="Times New Roman"/>
          <w:b/>
          <w:bCs/>
          <w:color w:val="000000"/>
          <w:sz w:val="20"/>
          <w:szCs w:val="20"/>
          <w:lang w:eastAsia="en-GB"/>
        </w:rPr>
        <w:instrText xml:space="preserve"> LINK Excel.Sheet.12 "C:\\Users\\Alberto\\Desktop\\Revisiones 2023_2\\Database.14-11-2022.xlsx" "Global parameters!F51C2:F71C20" \a \f 4 \h  \* MERGEFORMAT </w:instrText>
      </w:r>
      <w:r w:rsidRPr="00083371">
        <w:rPr>
          <w:rFonts w:ascii="Times New Roman" w:eastAsia="Times New Roman" w:hAnsi="Times New Roman" w:cs="Times New Roman"/>
          <w:b/>
          <w:bCs/>
          <w:color w:val="000000"/>
          <w:sz w:val="20"/>
          <w:szCs w:val="20"/>
          <w:lang w:eastAsia="en-GB"/>
        </w:rPr>
        <w:fldChar w:fldCharType="separate"/>
      </w:r>
    </w:p>
    <w:p w14:paraId="4FE6E9EA" w14:textId="77777777" w:rsidR="00D14821" w:rsidRPr="002121BF" w:rsidRDefault="00D14821" w:rsidP="00D14821">
      <w:pPr>
        <w:jc w:val="center"/>
        <w:rPr>
          <w:sz w:val="20"/>
          <w:szCs w:val="20"/>
        </w:rPr>
      </w:pPr>
      <w:r w:rsidRPr="00083371">
        <w:rPr>
          <w:sz w:val="20"/>
          <w:szCs w:val="20"/>
        </w:rPr>
        <w:fldChar w:fldCharType="end"/>
      </w:r>
      <w:r w:rsidRPr="00083371">
        <w:rPr>
          <w:sz w:val="20"/>
          <w:szCs w:val="20"/>
        </w:rPr>
        <w:br w:type="textWrapping" w:clear="all"/>
      </w:r>
    </w:p>
    <w:p w14:paraId="68A89072" w14:textId="14A49668" w:rsidR="00D14821" w:rsidRPr="00D85C32" w:rsidRDefault="00D14821" w:rsidP="0054174F">
      <w:pPr>
        <w:ind w:right="-4118"/>
        <w:rPr>
          <w:rFonts w:ascii="Times New Roman" w:hAnsi="Times New Roman" w:cs="Times New Roman"/>
        </w:rPr>
      </w:pPr>
      <w:r w:rsidRPr="00D85C32">
        <w:rPr>
          <w:rFonts w:ascii="Times New Roman" w:hAnsi="Times New Roman" w:cs="Times New Roman"/>
        </w:rPr>
        <w:t>Table 3. Percentages of maturity stages breakdown by month and sex of specimens captured by</w:t>
      </w:r>
      <w:r>
        <w:rPr>
          <w:rFonts w:ascii="Times New Roman" w:hAnsi="Times New Roman" w:cs="Times New Roman"/>
        </w:rPr>
        <w:t xml:space="preserve"> bottom trawl (</w:t>
      </w:r>
      <w:r w:rsidRPr="00D85C32">
        <w:rPr>
          <w:rFonts w:ascii="Times New Roman" w:hAnsi="Times New Roman" w:cs="Times New Roman"/>
        </w:rPr>
        <w:t>BT</w:t>
      </w:r>
      <w:r>
        <w:rPr>
          <w:rFonts w:ascii="Times New Roman" w:hAnsi="Times New Roman" w:cs="Times New Roman"/>
        </w:rPr>
        <w:t>)</w:t>
      </w:r>
      <w:r w:rsidRPr="00D85C32">
        <w:rPr>
          <w:rFonts w:ascii="Times New Roman" w:hAnsi="Times New Roman" w:cs="Times New Roman"/>
        </w:rPr>
        <w:t>.</w:t>
      </w:r>
      <w:r>
        <w:rPr>
          <w:rFonts w:ascii="Times New Roman" w:hAnsi="Times New Roman" w:cs="Times New Roman"/>
        </w:rPr>
        <w:t xml:space="preserve"> </w:t>
      </w:r>
      <w:r w:rsidR="00975D57">
        <w:rPr>
          <w:rFonts w:ascii="Times New Roman" w:hAnsi="Times New Roman" w:cs="Times New Roman"/>
        </w:rPr>
        <w:t xml:space="preserve">N </w:t>
      </w:r>
      <w:r w:rsidR="00975D57">
        <w:rPr>
          <w:rFonts w:ascii="Times New Roman" w:hAnsi="Times New Roman" w:cs="Times New Roman"/>
          <w:sz w:val="24"/>
          <w:szCs w:val="24"/>
        </w:rPr>
        <w:t>(number of sampled individuals),</w:t>
      </w:r>
      <w:r w:rsidR="00975D57">
        <w:rPr>
          <w:rFonts w:ascii="Times New Roman" w:hAnsi="Times New Roman" w:cs="Times New Roman"/>
        </w:rPr>
        <w:t xml:space="preserve"> </w:t>
      </w:r>
      <w:r>
        <w:rPr>
          <w:rFonts w:ascii="Times New Roman" w:hAnsi="Times New Roman" w:cs="Times New Roman"/>
        </w:rPr>
        <w:t>1 (immature), 2a (developing), 2b (maturing), 3a (spawning).</w:t>
      </w:r>
    </w:p>
    <w:tbl>
      <w:tblPr>
        <w:tblW w:w="14100" w:type="dxa"/>
        <w:tblLayout w:type="fixed"/>
        <w:tblLook w:val="04A0" w:firstRow="1" w:lastRow="0" w:firstColumn="1" w:lastColumn="0" w:noHBand="0" w:noVBand="1"/>
      </w:tblPr>
      <w:tblGrid>
        <w:gridCol w:w="1281"/>
        <w:gridCol w:w="1282"/>
        <w:gridCol w:w="1282"/>
        <w:gridCol w:w="1282"/>
        <w:gridCol w:w="1282"/>
        <w:gridCol w:w="1281"/>
        <w:gridCol w:w="1282"/>
        <w:gridCol w:w="1282"/>
        <w:gridCol w:w="1282"/>
        <w:gridCol w:w="1282"/>
        <w:gridCol w:w="1282"/>
      </w:tblGrid>
      <w:tr w:rsidR="00975D57" w:rsidRPr="00C931B1" w14:paraId="10EF3EAA" w14:textId="77777777" w:rsidTr="00975D57">
        <w:trPr>
          <w:trHeight w:val="397"/>
        </w:trPr>
        <w:tc>
          <w:tcPr>
            <w:tcW w:w="1281" w:type="dxa"/>
            <w:tcBorders>
              <w:top w:val="nil"/>
              <w:left w:val="nil"/>
              <w:bottom w:val="nil"/>
              <w:right w:val="nil"/>
            </w:tcBorders>
            <w:shd w:val="clear" w:color="auto" w:fill="auto"/>
            <w:noWrap/>
            <w:vAlign w:val="bottom"/>
            <w:hideMark/>
          </w:tcPr>
          <w:p w14:paraId="68171475" w14:textId="77777777" w:rsidR="00975D57" w:rsidRPr="00C931B1" w:rsidRDefault="00975D57" w:rsidP="00293AFF">
            <w:pPr>
              <w:spacing w:after="0" w:line="240" w:lineRule="auto"/>
              <w:rPr>
                <w:rFonts w:ascii="Times New Roman" w:eastAsia="Times New Roman" w:hAnsi="Times New Roman" w:cs="Times New Roman"/>
                <w:sz w:val="20"/>
                <w:szCs w:val="20"/>
                <w:lang w:eastAsia="en-GB"/>
              </w:rPr>
            </w:pPr>
          </w:p>
        </w:tc>
        <w:tc>
          <w:tcPr>
            <w:tcW w:w="1282" w:type="dxa"/>
            <w:tcBorders>
              <w:top w:val="nil"/>
              <w:left w:val="nil"/>
              <w:bottom w:val="nil"/>
              <w:right w:val="nil"/>
            </w:tcBorders>
          </w:tcPr>
          <w:p w14:paraId="58819E99" w14:textId="77777777" w:rsidR="00975D57" w:rsidRPr="00C931B1" w:rsidRDefault="00975D57" w:rsidP="00293AFF">
            <w:pPr>
              <w:spacing w:after="0" w:line="240" w:lineRule="auto"/>
              <w:rPr>
                <w:rFonts w:ascii="Times New Roman" w:eastAsia="Times New Roman" w:hAnsi="Times New Roman" w:cs="Times New Roman"/>
                <w:b/>
                <w:bCs/>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5878C8CF" w14:textId="30DAE4A0" w:rsidR="00975D57" w:rsidRPr="00C931B1" w:rsidRDefault="00975D57" w:rsidP="00293AFF">
            <w:pPr>
              <w:spacing w:after="0" w:line="240" w:lineRule="auto"/>
              <w:rPr>
                <w:rFonts w:ascii="Times New Roman" w:eastAsia="Times New Roman" w:hAnsi="Times New Roman" w:cs="Times New Roman"/>
                <w:b/>
                <w:bCs/>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2CBC9427" w14:textId="77777777" w:rsidR="00975D57" w:rsidRPr="00C931B1" w:rsidRDefault="00975D57" w:rsidP="00293AFF">
            <w:pPr>
              <w:spacing w:after="0" w:line="240" w:lineRule="auto"/>
              <w:rPr>
                <w:rFonts w:ascii="Times New Roman" w:eastAsia="Times New Roman" w:hAnsi="Times New Roman" w:cs="Times New Roman"/>
                <w:b/>
                <w:bCs/>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598C65AC" w14:textId="77777777" w:rsidR="00975D57" w:rsidRPr="00C931B1" w:rsidRDefault="00975D57" w:rsidP="00293AFF">
            <w:pPr>
              <w:spacing w:after="0" w:line="240" w:lineRule="auto"/>
              <w:rPr>
                <w:rFonts w:ascii="Times New Roman" w:eastAsia="Times New Roman" w:hAnsi="Times New Roman" w:cs="Times New Roman"/>
                <w:sz w:val="20"/>
                <w:szCs w:val="20"/>
                <w:lang w:eastAsia="en-GB"/>
              </w:rPr>
            </w:pPr>
            <w:r w:rsidRPr="00C931B1">
              <w:rPr>
                <w:rFonts w:ascii="Times New Roman" w:eastAsia="Times New Roman" w:hAnsi="Times New Roman" w:cs="Times New Roman"/>
                <w:b/>
                <w:bCs/>
                <w:color w:val="000000"/>
                <w:sz w:val="20"/>
                <w:szCs w:val="20"/>
                <w:lang w:eastAsia="en-GB"/>
              </w:rPr>
              <w:t>Females</w:t>
            </w:r>
          </w:p>
        </w:tc>
        <w:tc>
          <w:tcPr>
            <w:tcW w:w="1281" w:type="dxa"/>
            <w:tcBorders>
              <w:top w:val="nil"/>
              <w:left w:val="nil"/>
              <w:bottom w:val="nil"/>
              <w:right w:val="nil"/>
            </w:tcBorders>
            <w:shd w:val="clear" w:color="auto" w:fill="auto"/>
            <w:noWrap/>
            <w:vAlign w:val="bottom"/>
            <w:hideMark/>
          </w:tcPr>
          <w:p w14:paraId="7A255897" w14:textId="77777777" w:rsidR="00975D57" w:rsidRPr="00C931B1" w:rsidRDefault="00975D57" w:rsidP="00293AFF">
            <w:pPr>
              <w:spacing w:after="0" w:line="240" w:lineRule="auto"/>
              <w:rPr>
                <w:rFonts w:ascii="Times New Roman" w:eastAsia="Times New Roman" w:hAnsi="Times New Roman" w:cs="Times New Roman"/>
                <w:sz w:val="20"/>
                <w:szCs w:val="20"/>
                <w:lang w:eastAsia="en-GB"/>
              </w:rPr>
            </w:pPr>
          </w:p>
        </w:tc>
        <w:tc>
          <w:tcPr>
            <w:tcW w:w="1282" w:type="dxa"/>
            <w:tcBorders>
              <w:top w:val="nil"/>
              <w:left w:val="nil"/>
              <w:bottom w:val="nil"/>
              <w:right w:val="nil"/>
            </w:tcBorders>
            <w:shd w:val="clear" w:color="auto" w:fill="auto"/>
            <w:noWrap/>
            <w:vAlign w:val="bottom"/>
            <w:hideMark/>
          </w:tcPr>
          <w:p w14:paraId="05C48249" w14:textId="77777777" w:rsidR="00975D57" w:rsidRPr="00C931B1" w:rsidRDefault="00975D57" w:rsidP="00293AFF">
            <w:pPr>
              <w:spacing w:after="0" w:line="240" w:lineRule="auto"/>
              <w:rPr>
                <w:rFonts w:ascii="Times New Roman" w:eastAsia="Times New Roman" w:hAnsi="Times New Roman" w:cs="Times New Roman"/>
                <w:sz w:val="20"/>
                <w:szCs w:val="20"/>
                <w:lang w:eastAsia="en-GB"/>
              </w:rPr>
            </w:pPr>
          </w:p>
        </w:tc>
        <w:tc>
          <w:tcPr>
            <w:tcW w:w="1282" w:type="dxa"/>
            <w:tcBorders>
              <w:top w:val="nil"/>
              <w:left w:val="nil"/>
              <w:bottom w:val="nil"/>
              <w:right w:val="nil"/>
            </w:tcBorders>
            <w:shd w:val="clear" w:color="auto" w:fill="auto"/>
            <w:noWrap/>
            <w:vAlign w:val="bottom"/>
            <w:hideMark/>
          </w:tcPr>
          <w:p w14:paraId="5EC6CD82" w14:textId="77777777" w:rsidR="00975D57" w:rsidRPr="00C931B1" w:rsidRDefault="00975D57" w:rsidP="00293AFF">
            <w:pPr>
              <w:spacing w:after="0" w:line="240" w:lineRule="auto"/>
              <w:rPr>
                <w:rFonts w:ascii="Times New Roman" w:eastAsia="Times New Roman" w:hAnsi="Times New Roman" w:cs="Times New Roman"/>
                <w:b/>
                <w:bCs/>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0BC6EDC4" w14:textId="77777777" w:rsidR="00975D57" w:rsidRPr="00C931B1" w:rsidRDefault="00975D57" w:rsidP="00293AFF">
            <w:pPr>
              <w:spacing w:after="0" w:line="240" w:lineRule="auto"/>
              <w:rPr>
                <w:rFonts w:ascii="Times New Roman" w:eastAsia="Times New Roman" w:hAnsi="Times New Roman" w:cs="Times New Roman"/>
                <w:b/>
                <w:bCs/>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699C1D24" w14:textId="77777777" w:rsidR="00975D57" w:rsidRPr="00C931B1" w:rsidRDefault="00975D57" w:rsidP="00293AFF">
            <w:pPr>
              <w:spacing w:after="0" w:line="240" w:lineRule="auto"/>
              <w:rPr>
                <w:rFonts w:ascii="Times New Roman" w:eastAsia="Times New Roman" w:hAnsi="Times New Roman" w:cs="Times New Roman"/>
                <w:sz w:val="20"/>
                <w:szCs w:val="20"/>
                <w:lang w:eastAsia="en-GB"/>
              </w:rPr>
            </w:pPr>
            <w:r w:rsidRPr="00C931B1">
              <w:rPr>
                <w:rFonts w:ascii="Times New Roman" w:eastAsia="Times New Roman" w:hAnsi="Times New Roman" w:cs="Times New Roman"/>
                <w:b/>
                <w:bCs/>
                <w:color w:val="000000"/>
                <w:sz w:val="20"/>
                <w:szCs w:val="20"/>
                <w:lang w:eastAsia="en-GB"/>
              </w:rPr>
              <w:t>Males</w:t>
            </w:r>
          </w:p>
        </w:tc>
        <w:tc>
          <w:tcPr>
            <w:tcW w:w="1282" w:type="dxa"/>
            <w:tcBorders>
              <w:top w:val="nil"/>
              <w:left w:val="nil"/>
              <w:bottom w:val="nil"/>
              <w:right w:val="nil"/>
            </w:tcBorders>
            <w:shd w:val="clear" w:color="auto" w:fill="auto"/>
            <w:noWrap/>
            <w:vAlign w:val="bottom"/>
            <w:hideMark/>
          </w:tcPr>
          <w:p w14:paraId="2516DCF9" w14:textId="77777777" w:rsidR="00975D57" w:rsidRPr="00C931B1" w:rsidRDefault="00975D57" w:rsidP="00293AFF">
            <w:pPr>
              <w:spacing w:after="0" w:line="240" w:lineRule="auto"/>
              <w:rPr>
                <w:rFonts w:ascii="Times New Roman" w:eastAsia="Times New Roman" w:hAnsi="Times New Roman" w:cs="Times New Roman"/>
                <w:sz w:val="20"/>
                <w:szCs w:val="20"/>
                <w:lang w:eastAsia="en-GB"/>
              </w:rPr>
            </w:pPr>
          </w:p>
        </w:tc>
      </w:tr>
      <w:tr w:rsidR="00975D57" w:rsidRPr="00C931B1" w14:paraId="2387CDCB" w14:textId="77777777" w:rsidTr="00975D57">
        <w:trPr>
          <w:trHeight w:val="397"/>
        </w:trPr>
        <w:tc>
          <w:tcPr>
            <w:tcW w:w="1281" w:type="dxa"/>
            <w:tcBorders>
              <w:top w:val="nil"/>
              <w:left w:val="nil"/>
              <w:bottom w:val="single" w:sz="18" w:space="0" w:color="auto"/>
              <w:right w:val="nil"/>
            </w:tcBorders>
            <w:shd w:val="clear" w:color="auto" w:fill="auto"/>
            <w:noWrap/>
            <w:vAlign w:val="bottom"/>
            <w:hideMark/>
          </w:tcPr>
          <w:p w14:paraId="4543C451" w14:textId="77777777" w:rsidR="00975D57" w:rsidRPr="00C931B1" w:rsidRDefault="00975D57" w:rsidP="00975D57">
            <w:pPr>
              <w:spacing w:after="0" w:line="240" w:lineRule="auto"/>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 </w:t>
            </w:r>
          </w:p>
        </w:tc>
        <w:tc>
          <w:tcPr>
            <w:tcW w:w="1282" w:type="dxa"/>
            <w:tcBorders>
              <w:top w:val="nil"/>
              <w:left w:val="nil"/>
              <w:bottom w:val="single" w:sz="18" w:space="0" w:color="auto"/>
              <w:right w:val="nil"/>
            </w:tcBorders>
            <w:vAlign w:val="bottom"/>
          </w:tcPr>
          <w:p w14:paraId="588A1479" w14:textId="2C5CEE8C"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N</w:t>
            </w:r>
          </w:p>
        </w:tc>
        <w:tc>
          <w:tcPr>
            <w:tcW w:w="1282" w:type="dxa"/>
            <w:tcBorders>
              <w:top w:val="nil"/>
              <w:left w:val="nil"/>
              <w:bottom w:val="single" w:sz="18" w:space="0" w:color="auto"/>
              <w:right w:val="nil"/>
            </w:tcBorders>
            <w:shd w:val="clear" w:color="auto" w:fill="auto"/>
            <w:noWrap/>
            <w:vAlign w:val="bottom"/>
            <w:hideMark/>
          </w:tcPr>
          <w:p w14:paraId="53CF38FB" w14:textId="7FAE3091"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1</w:t>
            </w:r>
            <w:r>
              <w:rPr>
                <w:rFonts w:ascii="Times New Roman" w:eastAsia="Times New Roman" w:hAnsi="Times New Roman" w:cs="Times New Roman"/>
                <w:b/>
                <w:bCs/>
                <w:color w:val="000000"/>
                <w:sz w:val="20"/>
                <w:szCs w:val="20"/>
                <w:lang w:eastAsia="en-GB"/>
              </w:rPr>
              <w:t xml:space="preserve"> </w:t>
            </w:r>
          </w:p>
        </w:tc>
        <w:tc>
          <w:tcPr>
            <w:tcW w:w="1282" w:type="dxa"/>
            <w:tcBorders>
              <w:top w:val="nil"/>
              <w:left w:val="nil"/>
              <w:bottom w:val="single" w:sz="18" w:space="0" w:color="auto"/>
              <w:right w:val="nil"/>
            </w:tcBorders>
            <w:shd w:val="clear" w:color="auto" w:fill="auto"/>
            <w:noWrap/>
            <w:vAlign w:val="bottom"/>
            <w:hideMark/>
          </w:tcPr>
          <w:p w14:paraId="4FC9E20E"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2a</w:t>
            </w:r>
          </w:p>
        </w:tc>
        <w:tc>
          <w:tcPr>
            <w:tcW w:w="1282" w:type="dxa"/>
            <w:tcBorders>
              <w:top w:val="nil"/>
              <w:left w:val="nil"/>
              <w:bottom w:val="single" w:sz="18" w:space="0" w:color="auto"/>
              <w:right w:val="nil"/>
            </w:tcBorders>
            <w:shd w:val="clear" w:color="auto" w:fill="auto"/>
            <w:noWrap/>
            <w:vAlign w:val="bottom"/>
            <w:hideMark/>
          </w:tcPr>
          <w:p w14:paraId="0EF20A02"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2b</w:t>
            </w:r>
          </w:p>
        </w:tc>
        <w:tc>
          <w:tcPr>
            <w:tcW w:w="1281" w:type="dxa"/>
            <w:tcBorders>
              <w:top w:val="nil"/>
              <w:left w:val="nil"/>
              <w:bottom w:val="single" w:sz="18" w:space="0" w:color="auto"/>
              <w:right w:val="nil"/>
            </w:tcBorders>
            <w:shd w:val="clear" w:color="auto" w:fill="auto"/>
            <w:noWrap/>
            <w:vAlign w:val="bottom"/>
            <w:hideMark/>
          </w:tcPr>
          <w:p w14:paraId="767696CF"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3a</w:t>
            </w:r>
          </w:p>
        </w:tc>
        <w:tc>
          <w:tcPr>
            <w:tcW w:w="1282" w:type="dxa"/>
            <w:tcBorders>
              <w:top w:val="nil"/>
              <w:left w:val="nil"/>
              <w:bottom w:val="single" w:sz="18" w:space="0" w:color="auto"/>
              <w:right w:val="nil"/>
            </w:tcBorders>
            <w:shd w:val="clear" w:color="auto" w:fill="auto"/>
            <w:noWrap/>
            <w:vAlign w:val="bottom"/>
            <w:hideMark/>
          </w:tcPr>
          <w:p w14:paraId="3E848A38" w14:textId="7D4915B3"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N</w:t>
            </w:r>
          </w:p>
        </w:tc>
        <w:tc>
          <w:tcPr>
            <w:tcW w:w="1282" w:type="dxa"/>
            <w:tcBorders>
              <w:top w:val="nil"/>
              <w:left w:val="nil"/>
              <w:bottom w:val="single" w:sz="18" w:space="0" w:color="auto"/>
              <w:right w:val="nil"/>
            </w:tcBorders>
            <w:shd w:val="clear" w:color="auto" w:fill="auto"/>
            <w:noWrap/>
            <w:vAlign w:val="bottom"/>
            <w:hideMark/>
          </w:tcPr>
          <w:p w14:paraId="7DB76C78"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1</w:t>
            </w:r>
          </w:p>
        </w:tc>
        <w:tc>
          <w:tcPr>
            <w:tcW w:w="1282" w:type="dxa"/>
            <w:tcBorders>
              <w:top w:val="nil"/>
              <w:left w:val="nil"/>
              <w:bottom w:val="single" w:sz="18" w:space="0" w:color="auto"/>
              <w:right w:val="nil"/>
            </w:tcBorders>
            <w:shd w:val="clear" w:color="auto" w:fill="auto"/>
            <w:noWrap/>
            <w:vAlign w:val="bottom"/>
            <w:hideMark/>
          </w:tcPr>
          <w:p w14:paraId="00C9278A"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2a</w:t>
            </w:r>
          </w:p>
        </w:tc>
        <w:tc>
          <w:tcPr>
            <w:tcW w:w="1282" w:type="dxa"/>
            <w:tcBorders>
              <w:top w:val="nil"/>
              <w:left w:val="nil"/>
              <w:bottom w:val="single" w:sz="18" w:space="0" w:color="auto"/>
              <w:right w:val="nil"/>
            </w:tcBorders>
            <w:shd w:val="clear" w:color="auto" w:fill="auto"/>
            <w:noWrap/>
            <w:vAlign w:val="bottom"/>
            <w:hideMark/>
          </w:tcPr>
          <w:p w14:paraId="3FFE9AFF"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2b</w:t>
            </w:r>
          </w:p>
        </w:tc>
        <w:tc>
          <w:tcPr>
            <w:tcW w:w="1282" w:type="dxa"/>
            <w:tcBorders>
              <w:top w:val="nil"/>
              <w:left w:val="nil"/>
              <w:bottom w:val="single" w:sz="18" w:space="0" w:color="auto"/>
              <w:right w:val="nil"/>
            </w:tcBorders>
            <w:shd w:val="clear" w:color="auto" w:fill="auto"/>
            <w:noWrap/>
            <w:vAlign w:val="bottom"/>
            <w:hideMark/>
          </w:tcPr>
          <w:p w14:paraId="258CF584"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3a</w:t>
            </w:r>
          </w:p>
        </w:tc>
      </w:tr>
      <w:tr w:rsidR="00975D57" w:rsidRPr="00C931B1" w14:paraId="7F54D86B" w14:textId="77777777" w:rsidTr="00975D57">
        <w:trPr>
          <w:trHeight w:val="397"/>
        </w:trPr>
        <w:tc>
          <w:tcPr>
            <w:tcW w:w="1281" w:type="dxa"/>
            <w:tcBorders>
              <w:top w:val="single" w:sz="18" w:space="0" w:color="auto"/>
              <w:left w:val="nil"/>
              <w:bottom w:val="nil"/>
              <w:right w:val="nil"/>
            </w:tcBorders>
            <w:shd w:val="clear" w:color="auto" w:fill="auto"/>
            <w:noWrap/>
            <w:vAlign w:val="bottom"/>
            <w:hideMark/>
          </w:tcPr>
          <w:p w14:paraId="2BEEAE2D" w14:textId="77777777" w:rsidR="00975D57" w:rsidRPr="00C931B1" w:rsidRDefault="00975D57" w:rsidP="00975D57">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January</w:t>
            </w:r>
          </w:p>
        </w:tc>
        <w:tc>
          <w:tcPr>
            <w:tcW w:w="1282" w:type="dxa"/>
            <w:tcBorders>
              <w:top w:val="single" w:sz="18" w:space="0" w:color="auto"/>
              <w:left w:val="nil"/>
              <w:bottom w:val="nil"/>
              <w:right w:val="nil"/>
            </w:tcBorders>
            <w:vAlign w:val="bottom"/>
          </w:tcPr>
          <w:p w14:paraId="7299A739" w14:textId="1E77DF32"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16</w:t>
            </w:r>
          </w:p>
        </w:tc>
        <w:tc>
          <w:tcPr>
            <w:tcW w:w="1282" w:type="dxa"/>
            <w:tcBorders>
              <w:top w:val="single" w:sz="18" w:space="0" w:color="auto"/>
              <w:left w:val="nil"/>
              <w:bottom w:val="nil"/>
              <w:right w:val="nil"/>
            </w:tcBorders>
            <w:shd w:val="clear" w:color="auto" w:fill="auto"/>
            <w:noWrap/>
            <w:vAlign w:val="bottom"/>
            <w:hideMark/>
          </w:tcPr>
          <w:p w14:paraId="7E9CCE7C" w14:textId="44405214"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19%</w:t>
            </w:r>
          </w:p>
        </w:tc>
        <w:tc>
          <w:tcPr>
            <w:tcW w:w="1282" w:type="dxa"/>
            <w:tcBorders>
              <w:top w:val="single" w:sz="18" w:space="0" w:color="auto"/>
              <w:left w:val="nil"/>
              <w:bottom w:val="nil"/>
              <w:right w:val="nil"/>
            </w:tcBorders>
            <w:shd w:val="clear" w:color="auto" w:fill="auto"/>
            <w:noWrap/>
            <w:vAlign w:val="bottom"/>
            <w:hideMark/>
          </w:tcPr>
          <w:p w14:paraId="60AA5897"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63%</w:t>
            </w:r>
          </w:p>
        </w:tc>
        <w:tc>
          <w:tcPr>
            <w:tcW w:w="1282" w:type="dxa"/>
            <w:tcBorders>
              <w:top w:val="single" w:sz="18" w:space="0" w:color="auto"/>
              <w:left w:val="nil"/>
              <w:bottom w:val="nil"/>
              <w:right w:val="nil"/>
            </w:tcBorders>
            <w:shd w:val="clear" w:color="auto" w:fill="auto"/>
            <w:noWrap/>
            <w:vAlign w:val="bottom"/>
            <w:hideMark/>
          </w:tcPr>
          <w:p w14:paraId="02158847"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19%</w:t>
            </w:r>
          </w:p>
        </w:tc>
        <w:tc>
          <w:tcPr>
            <w:tcW w:w="1281" w:type="dxa"/>
            <w:tcBorders>
              <w:top w:val="single" w:sz="18" w:space="0" w:color="auto"/>
              <w:left w:val="nil"/>
              <w:bottom w:val="nil"/>
              <w:right w:val="nil"/>
            </w:tcBorders>
            <w:shd w:val="clear" w:color="auto" w:fill="auto"/>
            <w:noWrap/>
            <w:vAlign w:val="bottom"/>
            <w:hideMark/>
          </w:tcPr>
          <w:p w14:paraId="0F19C318"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single" w:sz="18" w:space="0" w:color="auto"/>
              <w:left w:val="nil"/>
              <w:bottom w:val="nil"/>
              <w:right w:val="nil"/>
            </w:tcBorders>
            <w:shd w:val="clear" w:color="auto" w:fill="auto"/>
            <w:noWrap/>
            <w:vAlign w:val="bottom"/>
            <w:hideMark/>
          </w:tcPr>
          <w:p w14:paraId="6A5E2525" w14:textId="657466FA"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14</w:t>
            </w:r>
          </w:p>
        </w:tc>
        <w:tc>
          <w:tcPr>
            <w:tcW w:w="1282" w:type="dxa"/>
            <w:tcBorders>
              <w:top w:val="single" w:sz="18" w:space="0" w:color="auto"/>
              <w:left w:val="nil"/>
              <w:bottom w:val="nil"/>
              <w:right w:val="nil"/>
            </w:tcBorders>
            <w:shd w:val="clear" w:color="auto" w:fill="auto"/>
            <w:noWrap/>
            <w:vAlign w:val="bottom"/>
            <w:hideMark/>
          </w:tcPr>
          <w:p w14:paraId="38C3DA7A"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7%</w:t>
            </w:r>
          </w:p>
        </w:tc>
        <w:tc>
          <w:tcPr>
            <w:tcW w:w="1282" w:type="dxa"/>
            <w:tcBorders>
              <w:top w:val="single" w:sz="18" w:space="0" w:color="auto"/>
              <w:left w:val="nil"/>
              <w:bottom w:val="nil"/>
              <w:right w:val="nil"/>
            </w:tcBorders>
            <w:shd w:val="clear" w:color="auto" w:fill="auto"/>
            <w:noWrap/>
            <w:vAlign w:val="bottom"/>
            <w:hideMark/>
          </w:tcPr>
          <w:p w14:paraId="4CA15296"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57%</w:t>
            </w:r>
          </w:p>
        </w:tc>
        <w:tc>
          <w:tcPr>
            <w:tcW w:w="1282" w:type="dxa"/>
            <w:tcBorders>
              <w:top w:val="single" w:sz="18" w:space="0" w:color="auto"/>
              <w:left w:val="nil"/>
              <w:bottom w:val="nil"/>
              <w:right w:val="nil"/>
            </w:tcBorders>
            <w:shd w:val="clear" w:color="auto" w:fill="auto"/>
            <w:noWrap/>
            <w:vAlign w:val="bottom"/>
            <w:hideMark/>
          </w:tcPr>
          <w:p w14:paraId="63EA1D48"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14%</w:t>
            </w:r>
          </w:p>
        </w:tc>
        <w:tc>
          <w:tcPr>
            <w:tcW w:w="1282" w:type="dxa"/>
            <w:tcBorders>
              <w:top w:val="single" w:sz="18" w:space="0" w:color="auto"/>
              <w:left w:val="nil"/>
              <w:bottom w:val="nil"/>
              <w:right w:val="nil"/>
            </w:tcBorders>
            <w:shd w:val="clear" w:color="auto" w:fill="auto"/>
            <w:noWrap/>
            <w:vAlign w:val="bottom"/>
            <w:hideMark/>
          </w:tcPr>
          <w:p w14:paraId="2772365D"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21%</w:t>
            </w:r>
          </w:p>
        </w:tc>
      </w:tr>
      <w:tr w:rsidR="00975D57" w:rsidRPr="00C931B1" w14:paraId="0547FEB1" w14:textId="77777777" w:rsidTr="00975D57">
        <w:trPr>
          <w:trHeight w:val="397"/>
        </w:trPr>
        <w:tc>
          <w:tcPr>
            <w:tcW w:w="1281" w:type="dxa"/>
            <w:tcBorders>
              <w:top w:val="nil"/>
              <w:left w:val="nil"/>
              <w:bottom w:val="nil"/>
              <w:right w:val="nil"/>
            </w:tcBorders>
            <w:shd w:val="clear" w:color="auto" w:fill="auto"/>
            <w:noWrap/>
            <w:vAlign w:val="bottom"/>
            <w:hideMark/>
          </w:tcPr>
          <w:p w14:paraId="74FF7DEC" w14:textId="77777777" w:rsidR="00975D57" w:rsidRPr="00C931B1" w:rsidRDefault="00975D57" w:rsidP="00975D57">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February</w:t>
            </w:r>
          </w:p>
        </w:tc>
        <w:tc>
          <w:tcPr>
            <w:tcW w:w="1282" w:type="dxa"/>
            <w:tcBorders>
              <w:top w:val="nil"/>
              <w:left w:val="nil"/>
              <w:bottom w:val="nil"/>
              <w:right w:val="nil"/>
            </w:tcBorders>
            <w:vAlign w:val="bottom"/>
          </w:tcPr>
          <w:p w14:paraId="27264C23" w14:textId="77BA4A5E"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14</w:t>
            </w:r>
          </w:p>
        </w:tc>
        <w:tc>
          <w:tcPr>
            <w:tcW w:w="1282" w:type="dxa"/>
            <w:tcBorders>
              <w:top w:val="nil"/>
              <w:left w:val="nil"/>
              <w:bottom w:val="nil"/>
              <w:right w:val="nil"/>
            </w:tcBorders>
            <w:shd w:val="clear" w:color="auto" w:fill="auto"/>
            <w:noWrap/>
            <w:vAlign w:val="bottom"/>
            <w:hideMark/>
          </w:tcPr>
          <w:p w14:paraId="088ECD16" w14:textId="0BB12D5F"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7%</w:t>
            </w:r>
          </w:p>
        </w:tc>
        <w:tc>
          <w:tcPr>
            <w:tcW w:w="1282" w:type="dxa"/>
            <w:tcBorders>
              <w:top w:val="nil"/>
              <w:left w:val="nil"/>
              <w:bottom w:val="nil"/>
              <w:right w:val="nil"/>
            </w:tcBorders>
            <w:shd w:val="clear" w:color="auto" w:fill="auto"/>
            <w:noWrap/>
            <w:vAlign w:val="bottom"/>
            <w:hideMark/>
          </w:tcPr>
          <w:p w14:paraId="695E6C54"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36%</w:t>
            </w:r>
          </w:p>
        </w:tc>
        <w:tc>
          <w:tcPr>
            <w:tcW w:w="1282" w:type="dxa"/>
            <w:tcBorders>
              <w:top w:val="nil"/>
              <w:left w:val="nil"/>
              <w:bottom w:val="nil"/>
              <w:right w:val="nil"/>
            </w:tcBorders>
            <w:shd w:val="clear" w:color="auto" w:fill="auto"/>
            <w:noWrap/>
            <w:vAlign w:val="bottom"/>
            <w:hideMark/>
          </w:tcPr>
          <w:p w14:paraId="666EBA37"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29%</w:t>
            </w:r>
          </w:p>
        </w:tc>
        <w:tc>
          <w:tcPr>
            <w:tcW w:w="1281" w:type="dxa"/>
            <w:tcBorders>
              <w:top w:val="nil"/>
              <w:left w:val="nil"/>
              <w:bottom w:val="nil"/>
              <w:right w:val="nil"/>
            </w:tcBorders>
            <w:shd w:val="clear" w:color="auto" w:fill="auto"/>
            <w:noWrap/>
            <w:vAlign w:val="bottom"/>
            <w:hideMark/>
          </w:tcPr>
          <w:p w14:paraId="40EAB8CE"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29%</w:t>
            </w:r>
          </w:p>
        </w:tc>
        <w:tc>
          <w:tcPr>
            <w:tcW w:w="1282" w:type="dxa"/>
            <w:tcBorders>
              <w:top w:val="nil"/>
              <w:left w:val="nil"/>
              <w:bottom w:val="nil"/>
              <w:right w:val="nil"/>
            </w:tcBorders>
            <w:shd w:val="clear" w:color="auto" w:fill="auto"/>
            <w:noWrap/>
            <w:vAlign w:val="bottom"/>
            <w:hideMark/>
          </w:tcPr>
          <w:p w14:paraId="07C09519" w14:textId="268C24BB"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13</w:t>
            </w:r>
          </w:p>
        </w:tc>
        <w:tc>
          <w:tcPr>
            <w:tcW w:w="1282" w:type="dxa"/>
            <w:tcBorders>
              <w:top w:val="nil"/>
              <w:left w:val="nil"/>
              <w:bottom w:val="nil"/>
              <w:right w:val="nil"/>
            </w:tcBorders>
            <w:shd w:val="clear" w:color="auto" w:fill="auto"/>
            <w:noWrap/>
            <w:vAlign w:val="bottom"/>
            <w:hideMark/>
          </w:tcPr>
          <w:p w14:paraId="0224A6E5"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15%</w:t>
            </w:r>
          </w:p>
        </w:tc>
        <w:tc>
          <w:tcPr>
            <w:tcW w:w="1282" w:type="dxa"/>
            <w:tcBorders>
              <w:top w:val="nil"/>
              <w:left w:val="nil"/>
              <w:bottom w:val="nil"/>
              <w:right w:val="nil"/>
            </w:tcBorders>
            <w:shd w:val="clear" w:color="auto" w:fill="auto"/>
            <w:noWrap/>
            <w:vAlign w:val="bottom"/>
          </w:tcPr>
          <w:p w14:paraId="53234541"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nil"/>
              <w:left w:val="nil"/>
              <w:bottom w:val="nil"/>
              <w:right w:val="nil"/>
            </w:tcBorders>
            <w:shd w:val="clear" w:color="auto" w:fill="auto"/>
            <w:noWrap/>
            <w:vAlign w:val="bottom"/>
          </w:tcPr>
          <w:p w14:paraId="0B24B2F3"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19F1C0B6"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85%</w:t>
            </w:r>
          </w:p>
        </w:tc>
      </w:tr>
      <w:tr w:rsidR="00975D57" w:rsidRPr="00C931B1" w14:paraId="79E77B42" w14:textId="77777777" w:rsidTr="00975D57">
        <w:trPr>
          <w:trHeight w:val="397"/>
        </w:trPr>
        <w:tc>
          <w:tcPr>
            <w:tcW w:w="1281" w:type="dxa"/>
            <w:tcBorders>
              <w:top w:val="nil"/>
              <w:left w:val="nil"/>
              <w:bottom w:val="nil"/>
              <w:right w:val="nil"/>
            </w:tcBorders>
            <w:shd w:val="clear" w:color="auto" w:fill="auto"/>
            <w:noWrap/>
            <w:vAlign w:val="bottom"/>
            <w:hideMark/>
          </w:tcPr>
          <w:p w14:paraId="36027750" w14:textId="77777777" w:rsidR="00975D57" w:rsidRPr="00C931B1" w:rsidRDefault="00975D57" w:rsidP="00975D57">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March</w:t>
            </w:r>
          </w:p>
        </w:tc>
        <w:tc>
          <w:tcPr>
            <w:tcW w:w="1282" w:type="dxa"/>
            <w:tcBorders>
              <w:top w:val="nil"/>
              <w:left w:val="nil"/>
              <w:bottom w:val="nil"/>
              <w:right w:val="nil"/>
            </w:tcBorders>
            <w:vAlign w:val="bottom"/>
          </w:tcPr>
          <w:p w14:paraId="541703ED" w14:textId="40C3E3BF"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11</w:t>
            </w:r>
          </w:p>
        </w:tc>
        <w:tc>
          <w:tcPr>
            <w:tcW w:w="1282" w:type="dxa"/>
            <w:tcBorders>
              <w:top w:val="nil"/>
              <w:left w:val="nil"/>
              <w:bottom w:val="nil"/>
              <w:right w:val="nil"/>
            </w:tcBorders>
            <w:shd w:val="clear" w:color="auto" w:fill="auto"/>
            <w:noWrap/>
            <w:vAlign w:val="bottom"/>
            <w:hideMark/>
          </w:tcPr>
          <w:p w14:paraId="17A7F595" w14:textId="03439E28"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xml:space="preserve"> </w:t>
            </w:r>
          </w:p>
        </w:tc>
        <w:tc>
          <w:tcPr>
            <w:tcW w:w="1282" w:type="dxa"/>
            <w:tcBorders>
              <w:top w:val="nil"/>
              <w:left w:val="nil"/>
              <w:bottom w:val="nil"/>
              <w:right w:val="nil"/>
            </w:tcBorders>
            <w:shd w:val="clear" w:color="auto" w:fill="auto"/>
            <w:noWrap/>
            <w:vAlign w:val="bottom"/>
            <w:hideMark/>
          </w:tcPr>
          <w:p w14:paraId="21850D7A"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0862CB94"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18%</w:t>
            </w:r>
          </w:p>
        </w:tc>
        <w:tc>
          <w:tcPr>
            <w:tcW w:w="1281" w:type="dxa"/>
            <w:tcBorders>
              <w:top w:val="nil"/>
              <w:left w:val="nil"/>
              <w:bottom w:val="nil"/>
              <w:right w:val="nil"/>
            </w:tcBorders>
            <w:shd w:val="clear" w:color="auto" w:fill="auto"/>
            <w:noWrap/>
            <w:vAlign w:val="bottom"/>
            <w:hideMark/>
          </w:tcPr>
          <w:p w14:paraId="5128A077"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82%</w:t>
            </w:r>
          </w:p>
        </w:tc>
        <w:tc>
          <w:tcPr>
            <w:tcW w:w="1282" w:type="dxa"/>
            <w:tcBorders>
              <w:top w:val="nil"/>
              <w:left w:val="nil"/>
              <w:bottom w:val="nil"/>
              <w:right w:val="nil"/>
            </w:tcBorders>
            <w:shd w:val="clear" w:color="auto" w:fill="auto"/>
            <w:noWrap/>
            <w:vAlign w:val="bottom"/>
            <w:hideMark/>
          </w:tcPr>
          <w:p w14:paraId="1EA0DBCF" w14:textId="1F2476D7"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13</w:t>
            </w:r>
          </w:p>
        </w:tc>
        <w:tc>
          <w:tcPr>
            <w:tcW w:w="1282" w:type="dxa"/>
            <w:tcBorders>
              <w:top w:val="nil"/>
              <w:left w:val="nil"/>
              <w:bottom w:val="nil"/>
              <w:right w:val="nil"/>
            </w:tcBorders>
            <w:shd w:val="clear" w:color="auto" w:fill="auto"/>
            <w:noWrap/>
            <w:vAlign w:val="bottom"/>
            <w:hideMark/>
          </w:tcPr>
          <w:p w14:paraId="1C1D613A"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2E27BD6C"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8%</w:t>
            </w:r>
          </w:p>
        </w:tc>
        <w:tc>
          <w:tcPr>
            <w:tcW w:w="1282" w:type="dxa"/>
            <w:tcBorders>
              <w:top w:val="nil"/>
              <w:left w:val="nil"/>
              <w:bottom w:val="nil"/>
              <w:right w:val="nil"/>
            </w:tcBorders>
            <w:shd w:val="clear" w:color="auto" w:fill="auto"/>
            <w:noWrap/>
            <w:vAlign w:val="bottom"/>
            <w:hideMark/>
          </w:tcPr>
          <w:p w14:paraId="459A996C"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38%</w:t>
            </w:r>
          </w:p>
        </w:tc>
        <w:tc>
          <w:tcPr>
            <w:tcW w:w="1282" w:type="dxa"/>
            <w:tcBorders>
              <w:top w:val="nil"/>
              <w:left w:val="nil"/>
              <w:bottom w:val="nil"/>
              <w:right w:val="nil"/>
            </w:tcBorders>
            <w:shd w:val="clear" w:color="auto" w:fill="auto"/>
            <w:noWrap/>
            <w:vAlign w:val="bottom"/>
            <w:hideMark/>
          </w:tcPr>
          <w:p w14:paraId="56FC9F1F"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54%</w:t>
            </w:r>
          </w:p>
        </w:tc>
      </w:tr>
      <w:tr w:rsidR="00975D57" w:rsidRPr="00C931B1" w14:paraId="518CC3C8" w14:textId="77777777" w:rsidTr="00975D57">
        <w:trPr>
          <w:trHeight w:val="397"/>
        </w:trPr>
        <w:tc>
          <w:tcPr>
            <w:tcW w:w="1281" w:type="dxa"/>
            <w:tcBorders>
              <w:top w:val="nil"/>
              <w:left w:val="nil"/>
              <w:bottom w:val="nil"/>
              <w:right w:val="nil"/>
            </w:tcBorders>
            <w:shd w:val="clear" w:color="auto" w:fill="auto"/>
            <w:noWrap/>
            <w:vAlign w:val="bottom"/>
            <w:hideMark/>
          </w:tcPr>
          <w:p w14:paraId="40708CCF" w14:textId="77777777" w:rsidR="00975D57" w:rsidRPr="00C931B1" w:rsidRDefault="00975D57" w:rsidP="00975D57">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April</w:t>
            </w:r>
          </w:p>
        </w:tc>
        <w:tc>
          <w:tcPr>
            <w:tcW w:w="1282" w:type="dxa"/>
            <w:tcBorders>
              <w:top w:val="nil"/>
              <w:left w:val="nil"/>
              <w:bottom w:val="nil"/>
              <w:right w:val="nil"/>
            </w:tcBorders>
            <w:vAlign w:val="bottom"/>
          </w:tcPr>
          <w:p w14:paraId="6A771CBF" w14:textId="3604E9EF"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25</w:t>
            </w:r>
          </w:p>
        </w:tc>
        <w:tc>
          <w:tcPr>
            <w:tcW w:w="1282" w:type="dxa"/>
            <w:tcBorders>
              <w:top w:val="nil"/>
              <w:left w:val="nil"/>
              <w:bottom w:val="nil"/>
              <w:right w:val="nil"/>
            </w:tcBorders>
            <w:shd w:val="clear" w:color="auto" w:fill="auto"/>
            <w:noWrap/>
            <w:vAlign w:val="bottom"/>
            <w:hideMark/>
          </w:tcPr>
          <w:p w14:paraId="38D6C887" w14:textId="11FE7910"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20%</w:t>
            </w:r>
          </w:p>
        </w:tc>
        <w:tc>
          <w:tcPr>
            <w:tcW w:w="1282" w:type="dxa"/>
            <w:tcBorders>
              <w:top w:val="nil"/>
              <w:left w:val="nil"/>
              <w:bottom w:val="nil"/>
              <w:right w:val="nil"/>
            </w:tcBorders>
            <w:shd w:val="clear" w:color="auto" w:fill="auto"/>
            <w:noWrap/>
            <w:vAlign w:val="bottom"/>
            <w:hideMark/>
          </w:tcPr>
          <w:p w14:paraId="22D7A907"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4%</w:t>
            </w:r>
          </w:p>
        </w:tc>
        <w:tc>
          <w:tcPr>
            <w:tcW w:w="1282" w:type="dxa"/>
            <w:tcBorders>
              <w:top w:val="nil"/>
              <w:left w:val="nil"/>
              <w:bottom w:val="nil"/>
              <w:right w:val="nil"/>
            </w:tcBorders>
            <w:shd w:val="clear" w:color="auto" w:fill="auto"/>
            <w:noWrap/>
            <w:vAlign w:val="bottom"/>
            <w:hideMark/>
          </w:tcPr>
          <w:p w14:paraId="467C3E0B"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1" w:type="dxa"/>
            <w:tcBorders>
              <w:top w:val="nil"/>
              <w:left w:val="nil"/>
              <w:bottom w:val="nil"/>
              <w:right w:val="nil"/>
            </w:tcBorders>
            <w:shd w:val="clear" w:color="auto" w:fill="auto"/>
            <w:noWrap/>
            <w:vAlign w:val="bottom"/>
            <w:hideMark/>
          </w:tcPr>
          <w:p w14:paraId="2765174C"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76%</w:t>
            </w:r>
          </w:p>
        </w:tc>
        <w:tc>
          <w:tcPr>
            <w:tcW w:w="1282" w:type="dxa"/>
            <w:tcBorders>
              <w:top w:val="nil"/>
              <w:left w:val="nil"/>
              <w:bottom w:val="nil"/>
              <w:right w:val="nil"/>
            </w:tcBorders>
            <w:shd w:val="clear" w:color="auto" w:fill="auto"/>
            <w:noWrap/>
            <w:vAlign w:val="bottom"/>
            <w:hideMark/>
          </w:tcPr>
          <w:p w14:paraId="6C3B7647" w14:textId="0EDB81E1"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8</w:t>
            </w:r>
          </w:p>
        </w:tc>
        <w:tc>
          <w:tcPr>
            <w:tcW w:w="1282" w:type="dxa"/>
            <w:tcBorders>
              <w:top w:val="nil"/>
              <w:left w:val="nil"/>
              <w:bottom w:val="nil"/>
              <w:right w:val="nil"/>
            </w:tcBorders>
            <w:shd w:val="clear" w:color="auto" w:fill="auto"/>
            <w:noWrap/>
            <w:vAlign w:val="bottom"/>
            <w:hideMark/>
          </w:tcPr>
          <w:p w14:paraId="4035806C"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50%</w:t>
            </w:r>
          </w:p>
        </w:tc>
        <w:tc>
          <w:tcPr>
            <w:tcW w:w="1282" w:type="dxa"/>
            <w:tcBorders>
              <w:top w:val="nil"/>
              <w:left w:val="nil"/>
              <w:bottom w:val="nil"/>
              <w:right w:val="nil"/>
            </w:tcBorders>
            <w:shd w:val="clear" w:color="auto" w:fill="auto"/>
            <w:noWrap/>
            <w:vAlign w:val="bottom"/>
          </w:tcPr>
          <w:p w14:paraId="5F8C882C"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2D50F121"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13%</w:t>
            </w:r>
          </w:p>
        </w:tc>
        <w:tc>
          <w:tcPr>
            <w:tcW w:w="1282" w:type="dxa"/>
            <w:tcBorders>
              <w:top w:val="nil"/>
              <w:left w:val="nil"/>
              <w:bottom w:val="nil"/>
              <w:right w:val="nil"/>
            </w:tcBorders>
            <w:shd w:val="clear" w:color="auto" w:fill="auto"/>
            <w:noWrap/>
            <w:vAlign w:val="bottom"/>
            <w:hideMark/>
          </w:tcPr>
          <w:p w14:paraId="153F3D1B"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38%</w:t>
            </w:r>
          </w:p>
        </w:tc>
      </w:tr>
      <w:tr w:rsidR="00975D57" w:rsidRPr="00C931B1" w14:paraId="787C88A0" w14:textId="77777777" w:rsidTr="00975D57">
        <w:trPr>
          <w:trHeight w:val="397"/>
        </w:trPr>
        <w:tc>
          <w:tcPr>
            <w:tcW w:w="1281" w:type="dxa"/>
            <w:tcBorders>
              <w:top w:val="nil"/>
              <w:left w:val="nil"/>
              <w:bottom w:val="nil"/>
              <w:right w:val="nil"/>
            </w:tcBorders>
            <w:shd w:val="clear" w:color="auto" w:fill="auto"/>
            <w:noWrap/>
            <w:vAlign w:val="bottom"/>
            <w:hideMark/>
          </w:tcPr>
          <w:p w14:paraId="203FACB8" w14:textId="77777777" w:rsidR="00975D57" w:rsidRPr="00C931B1" w:rsidRDefault="00975D57" w:rsidP="00975D57">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May</w:t>
            </w:r>
          </w:p>
        </w:tc>
        <w:tc>
          <w:tcPr>
            <w:tcW w:w="1282" w:type="dxa"/>
            <w:tcBorders>
              <w:top w:val="nil"/>
              <w:left w:val="nil"/>
              <w:bottom w:val="nil"/>
              <w:right w:val="nil"/>
            </w:tcBorders>
            <w:vAlign w:val="bottom"/>
          </w:tcPr>
          <w:p w14:paraId="11273BE0" w14:textId="758F3D9A"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16</w:t>
            </w:r>
          </w:p>
        </w:tc>
        <w:tc>
          <w:tcPr>
            <w:tcW w:w="1282" w:type="dxa"/>
            <w:tcBorders>
              <w:top w:val="nil"/>
              <w:left w:val="nil"/>
              <w:bottom w:val="nil"/>
              <w:right w:val="nil"/>
            </w:tcBorders>
            <w:shd w:val="clear" w:color="auto" w:fill="auto"/>
            <w:noWrap/>
            <w:vAlign w:val="bottom"/>
            <w:hideMark/>
          </w:tcPr>
          <w:p w14:paraId="45D1D93F" w14:textId="7696C59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25%</w:t>
            </w:r>
          </w:p>
        </w:tc>
        <w:tc>
          <w:tcPr>
            <w:tcW w:w="1282" w:type="dxa"/>
            <w:tcBorders>
              <w:top w:val="nil"/>
              <w:left w:val="nil"/>
              <w:bottom w:val="nil"/>
              <w:right w:val="nil"/>
            </w:tcBorders>
            <w:shd w:val="clear" w:color="auto" w:fill="auto"/>
            <w:noWrap/>
            <w:vAlign w:val="bottom"/>
          </w:tcPr>
          <w:p w14:paraId="1E882DE4"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69553BCC"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13%</w:t>
            </w:r>
          </w:p>
        </w:tc>
        <w:tc>
          <w:tcPr>
            <w:tcW w:w="1281" w:type="dxa"/>
            <w:tcBorders>
              <w:top w:val="nil"/>
              <w:left w:val="nil"/>
              <w:bottom w:val="nil"/>
              <w:right w:val="nil"/>
            </w:tcBorders>
            <w:shd w:val="clear" w:color="auto" w:fill="auto"/>
            <w:noWrap/>
            <w:vAlign w:val="bottom"/>
            <w:hideMark/>
          </w:tcPr>
          <w:p w14:paraId="05E3F541"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63%</w:t>
            </w:r>
          </w:p>
        </w:tc>
        <w:tc>
          <w:tcPr>
            <w:tcW w:w="1282" w:type="dxa"/>
            <w:tcBorders>
              <w:top w:val="nil"/>
              <w:left w:val="nil"/>
              <w:bottom w:val="nil"/>
              <w:right w:val="nil"/>
            </w:tcBorders>
            <w:shd w:val="clear" w:color="auto" w:fill="auto"/>
            <w:noWrap/>
            <w:vAlign w:val="bottom"/>
            <w:hideMark/>
          </w:tcPr>
          <w:p w14:paraId="1544608F" w14:textId="59B93180"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17</w:t>
            </w:r>
          </w:p>
        </w:tc>
        <w:tc>
          <w:tcPr>
            <w:tcW w:w="1282" w:type="dxa"/>
            <w:tcBorders>
              <w:top w:val="nil"/>
              <w:left w:val="nil"/>
              <w:bottom w:val="nil"/>
              <w:right w:val="nil"/>
            </w:tcBorders>
            <w:shd w:val="clear" w:color="auto" w:fill="auto"/>
            <w:noWrap/>
            <w:vAlign w:val="bottom"/>
            <w:hideMark/>
          </w:tcPr>
          <w:p w14:paraId="7B390C49"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76%</w:t>
            </w:r>
          </w:p>
        </w:tc>
        <w:tc>
          <w:tcPr>
            <w:tcW w:w="1282" w:type="dxa"/>
            <w:tcBorders>
              <w:top w:val="nil"/>
              <w:left w:val="nil"/>
              <w:bottom w:val="nil"/>
              <w:right w:val="nil"/>
            </w:tcBorders>
            <w:shd w:val="clear" w:color="auto" w:fill="auto"/>
            <w:noWrap/>
            <w:vAlign w:val="bottom"/>
          </w:tcPr>
          <w:p w14:paraId="56995184"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52D91EAD"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12%</w:t>
            </w:r>
          </w:p>
        </w:tc>
        <w:tc>
          <w:tcPr>
            <w:tcW w:w="1282" w:type="dxa"/>
            <w:tcBorders>
              <w:top w:val="nil"/>
              <w:left w:val="nil"/>
              <w:bottom w:val="nil"/>
              <w:right w:val="nil"/>
            </w:tcBorders>
            <w:shd w:val="clear" w:color="auto" w:fill="auto"/>
            <w:noWrap/>
            <w:vAlign w:val="bottom"/>
            <w:hideMark/>
          </w:tcPr>
          <w:p w14:paraId="6E7AB800"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12%</w:t>
            </w:r>
          </w:p>
        </w:tc>
      </w:tr>
      <w:tr w:rsidR="00975D57" w:rsidRPr="00C931B1" w14:paraId="317B6FF6" w14:textId="77777777" w:rsidTr="00975D57">
        <w:trPr>
          <w:trHeight w:val="397"/>
        </w:trPr>
        <w:tc>
          <w:tcPr>
            <w:tcW w:w="1281" w:type="dxa"/>
            <w:tcBorders>
              <w:top w:val="nil"/>
              <w:left w:val="nil"/>
              <w:bottom w:val="nil"/>
              <w:right w:val="nil"/>
            </w:tcBorders>
            <w:shd w:val="clear" w:color="auto" w:fill="auto"/>
            <w:noWrap/>
            <w:vAlign w:val="bottom"/>
            <w:hideMark/>
          </w:tcPr>
          <w:p w14:paraId="5C924999" w14:textId="77777777" w:rsidR="00975D57" w:rsidRPr="00C931B1" w:rsidRDefault="00975D57" w:rsidP="00975D57">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June</w:t>
            </w:r>
          </w:p>
        </w:tc>
        <w:tc>
          <w:tcPr>
            <w:tcW w:w="1282" w:type="dxa"/>
            <w:tcBorders>
              <w:top w:val="nil"/>
              <w:left w:val="nil"/>
              <w:bottom w:val="nil"/>
              <w:right w:val="nil"/>
            </w:tcBorders>
            <w:vAlign w:val="bottom"/>
          </w:tcPr>
          <w:p w14:paraId="4FCEDD12" w14:textId="133B3D9A"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52</w:t>
            </w:r>
          </w:p>
        </w:tc>
        <w:tc>
          <w:tcPr>
            <w:tcW w:w="1282" w:type="dxa"/>
            <w:tcBorders>
              <w:top w:val="nil"/>
              <w:left w:val="nil"/>
              <w:bottom w:val="nil"/>
              <w:right w:val="nil"/>
            </w:tcBorders>
            <w:shd w:val="clear" w:color="auto" w:fill="auto"/>
            <w:noWrap/>
            <w:vAlign w:val="bottom"/>
            <w:hideMark/>
          </w:tcPr>
          <w:p w14:paraId="731E6CF0" w14:textId="2930CA55"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33%</w:t>
            </w:r>
          </w:p>
        </w:tc>
        <w:tc>
          <w:tcPr>
            <w:tcW w:w="1282" w:type="dxa"/>
            <w:tcBorders>
              <w:top w:val="nil"/>
              <w:left w:val="nil"/>
              <w:bottom w:val="nil"/>
              <w:right w:val="nil"/>
            </w:tcBorders>
            <w:shd w:val="clear" w:color="auto" w:fill="auto"/>
            <w:noWrap/>
            <w:vAlign w:val="bottom"/>
            <w:hideMark/>
          </w:tcPr>
          <w:p w14:paraId="714624C7"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8%</w:t>
            </w:r>
          </w:p>
        </w:tc>
        <w:tc>
          <w:tcPr>
            <w:tcW w:w="1282" w:type="dxa"/>
            <w:tcBorders>
              <w:top w:val="nil"/>
              <w:left w:val="nil"/>
              <w:bottom w:val="nil"/>
              <w:right w:val="nil"/>
            </w:tcBorders>
            <w:shd w:val="clear" w:color="auto" w:fill="auto"/>
            <w:noWrap/>
            <w:vAlign w:val="bottom"/>
          </w:tcPr>
          <w:p w14:paraId="2AFDCE38"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1" w:type="dxa"/>
            <w:tcBorders>
              <w:top w:val="nil"/>
              <w:left w:val="nil"/>
              <w:bottom w:val="nil"/>
              <w:right w:val="nil"/>
            </w:tcBorders>
            <w:shd w:val="clear" w:color="auto" w:fill="auto"/>
            <w:noWrap/>
            <w:vAlign w:val="bottom"/>
            <w:hideMark/>
          </w:tcPr>
          <w:p w14:paraId="65DD11C8"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60%</w:t>
            </w:r>
          </w:p>
        </w:tc>
        <w:tc>
          <w:tcPr>
            <w:tcW w:w="1282" w:type="dxa"/>
            <w:tcBorders>
              <w:top w:val="nil"/>
              <w:left w:val="nil"/>
              <w:bottom w:val="nil"/>
              <w:right w:val="nil"/>
            </w:tcBorders>
            <w:shd w:val="clear" w:color="auto" w:fill="auto"/>
            <w:noWrap/>
            <w:vAlign w:val="bottom"/>
            <w:hideMark/>
          </w:tcPr>
          <w:p w14:paraId="6D0024E2" w14:textId="7339087D"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56</w:t>
            </w:r>
          </w:p>
        </w:tc>
        <w:tc>
          <w:tcPr>
            <w:tcW w:w="1282" w:type="dxa"/>
            <w:tcBorders>
              <w:top w:val="nil"/>
              <w:left w:val="nil"/>
              <w:bottom w:val="nil"/>
              <w:right w:val="nil"/>
            </w:tcBorders>
            <w:shd w:val="clear" w:color="auto" w:fill="auto"/>
            <w:noWrap/>
            <w:vAlign w:val="bottom"/>
            <w:hideMark/>
          </w:tcPr>
          <w:p w14:paraId="3993DC47"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29%</w:t>
            </w:r>
          </w:p>
        </w:tc>
        <w:tc>
          <w:tcPr>
            <w:tcW w:w="1282" w:type="dxa"/>
            <w:tcBorders>
              <w:top w:val="nil"/>
              <w:left w:val="nil"/>
              <w:bottom w:val="nil"/>
              <w:right w:val="nil"/>
            </w:tcBorders>
            <w:shd w:val="clear" w:color="auto" w:fill="auto"/>
            <w:noWrap/>
            <w:vAlign w:val="bottom"/>
            <w:hideMark/>
          </w:tcPr>
          <w:p w14:paraId="7876521A"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9%</w:t>
            </w:r>
          </w:p>
        </w:tc>
        <w:tc>
          <w:tcPr>
            <w:tcW w:w="1282" w:type="dxa"/>
            <w:tcBorders>
              <w:top w:val="nil"/>
              <w:left w:val="nil"/>
              <w:bottom w:val="nil"/>
              <w:right w:val="nil"/>
            </w:tcBorders>
            <w:shd w:val="clear" w:color="auto" w:fill="auto"/>
            <w:noWrap/>
            <w:vAlign w:val="bottom"/>
          </w:tcPr>
          <w:p w14:paraId="6E38A621"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0E4A3567"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63%</w:t>
            </w:r>
          </w:p>
        </w:tc>
      </w:tr>
      <w:tr w:rsidR="00975D57" w:rsidRPr="00C931B1" w14:paraId="53250B92" w14:textId="77777777" w:rsidTr="00975D57">
        <w:trPr>
          <w:trHeight w:val="397"/>
        </w:trPr>
        <w:tc>
          <w:tcPr>
            <w:tcW w:w="1281" w:type="dxa"/>
            <w:tcBorders>
              <w:top w:val="nil"/>
              <w:left w:val="nil"/>
              <w:bottom w:val="nil"/>
              <w:right w:val="nil"/>
            </w:tcBorders>
            <w:shd w:val="clear" w:color="auto" w:fill="auto"/>
            <w:noWrap/>
            <w:vAlign w:val="bottom"/>
            <w:hideMark/>
          </w:tcPr>
          <w:p w14:paraId="6783113F" w14:textId="77777777" w:rsidR="00975D57" w:rsidRPr="00C931B1" w:rsidRDefault="00975D57" w:rsidP="00975D57">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July</w:t>
            </w:r>
          </w:p>
        </w:tc>
        <w:tc>
          <w:tcPr>
            <w:tcW w:w="1282" w:type="dxa"/>
            <w:tcBorders>
              <w:top w:val="nil"/>
              <w:left w:val="nil"/>
              <w:bottom w:val="nil"/>
              <w:right w:val="nil"/>
            </w:tcBorders>
            <w:vAlign w:val="bottom"/>
          </w:tcPr>
          <w:p w14:paraId="02BF0BB1" w14:textId="62B6EBC6"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27</w:t>
            </w:r>
          </w:p>
        </w:tc>
        <w:tc>
          <w:tcPr>
            <w:tcW w:w="1282" w:type="dxa"/>
            <w:tcBorders>
              <w:top w:val="nil"/>
              <w:left w:val="nil"/>
              <w:bottom w:val="nil"/>
              <w:right w:val="nil"/>
            </w:tcBorders>
            <w:shd w:val="clear" w:color="auto" w:fill="auto"/>
            <w:noWrap/>
            <w:vAlign w:val="bottom"/>
            <w:hideMark/>
          </w:tcPr>
          <w:p w14:paraId="2A3998C5" w14:textId="4E03CC3C"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67%</w:t>
            </w:r>
          </w:p>
        </w:tc>
        <w:tc>
          <w:tcPr>
            <w:tcW w:w="1282" w:type="dxa"/>
            <w:tcBorders>
              <w:top w:val="nil"/>
              <w:left w:val="nil"/>
              <w:bottom w:val="nil"/>
              <w:right w:val="nil"/>
            </w:tcBorders>
            <w:shd w:val="clear" w:color="auto" w:fill="auto"/>
            <w:noWrap/>
            <w:vAlign w:val="bottom"/>
            <w:hideMark/>
          </w:tcPr>
          <w:p w14:paraId="7EA69335"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33%</w:t>
            </w:r>
          </w:p>
        </w:tc>
        <w:tc>
          <w:tcPr>
            <w:tcW w:w="1282" w:type="dxa"/>
            <w:tcBorders>
              <w:top w:val="nil"/>
              <w:left w:val="nil"/>
              <w:bottom w:val="nil"/>
              <w:right w:val="nil"/>
            </w:tcBorders>
            <w:shd w:val="clear" w:color="auto" w:fill="auto"/>
            <w:noWrap/>
            <w:vAlign w:val="bottom"/>
          </w:tcPr>
          <w:p w14:paraId="576A49B2"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1" w:type="dxa"/>
            <w:tcBorders>
              <w:top w:val="nil"/>
              <w:left w:val="nil"/>
              <w:bottom w:val="nil"/>
              <w:right w:val="nil"/>
            </w:tcBorders>
            <w:shd w:val="clear" w:color="auto" w:fill="auto"/>
            <w:noWrap/>
            <w:vAlign w:val="bottom"/>
          </w:tcPr>
          <w:p w14:paraId="239A0BCE"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67C3A504" w14:textId="338A4D79"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24</w:t>
            </w:r>
          </w:p>
        </w:tc>
        <w:tc>
          <w:tcPr>
            <w:tcW w:w="1282" w:type="dxa"/>
            <w:tcBorders>
              <w:top w:val="nil"/>
              <w:left w:val="nil"/>
              <w:bottom w:val="nil"/>
              <w:right w:val="nil"/>
            </w:tcBorders>
            <w:shd w:val="clear" w:color="auto" w:fill="auto"/>
            <w:noWrap/>
            <w:vAlign w:val="bottom"/>
            <w:hideMark/>
          </w:tcPr>
          <w:p w14:paraId="579E79B8"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54%</w:t>
            </w:r>
          </w:p>
        </w:tc>
        <w:tc>
          <w:tcPr>
            <w:tcW w:w="1282" w:type="dxa"/>
            <w:tcBorders>
              <w:top w:val="nil"/>
              <w:left w:val="nil"/>
              <w:bottom w:val="nil"/>
              <w:right w:val="nil"/>
            </w:tcBorders>
            <w:shd w:val="clear" w:color="auto" w:fill="auto"/>
            <w:noWrap/>
            <w:vAlign w:val="bottom"/>
            <w:hideMark/>
          </w:tcPr>
          <w:p w14:paraId="75B07DEE"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38%</w:t>
            </w:r>
          </w:p>
        </w:tc>
        <w:tc>
          <w:tcPr>
            <w:tcW w:w="1282" w:type="dxa"/>
            <w:tcBorders>
              <w:top w:val="nil"/>
              <w:left w:val="nil"/>
              <w:bottom w:val="nil"/>
              <w:right w:val="nil"/>
            </w:tcBorders>
            <w:shd w:val="clear" w:color="auto" w:fill="auto"/>
            <w:noWrap/>
            <w:vAlign w:val="bottom"/>
          </w:tcPr>
          <w:p w14:paraId="0EDBF77E"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27B26322"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8%</w:t>
            </w:r>
          </w:p>
        </w:tc>
      </w:tr>
      <w:tr w:rsidR="00975D57" w:rsidRPr="00C931B1" w14:paraId="49273A16" w14:textId="77777777" w:rsidTr="00975D57">
        <w:trPr>
          <w:trHeight w:val="397"/>
        </w:trPr>
        <w:tc>
          <w:tcPr>
            <w:tcW w:w="1281" w:type="dxa"/>
            <w:tcBorders>
              <w:top w:val="nil"/>
              <w:left w:val="nil"/>
              <w:bottom w:val="nil"/>
              <w:right w:val="nil"/>
            </w:tcBorders>
            <w:shd w:val="clear" w:color="auto" w:fill="auto"/>
            <w:noWrap/>
            <w:vAlign w:val="bottom"/>
            <w:hideMark/>
          </w:tcPr>
          <w:p w14:paraId="4F39BFF3" w14:textId="77777777" w:rsidR="00975D57" w:rsidRPr="00C931B1" w:rsidRDefault="00975D57" w:rsidP="00975D57">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August</w:t>
            </w:r>
          </w:p>
        </w:tc>
        <w:tc>
          <w:tcPr>
            <w:tcW w:w="1282" w:type="dxa"/>
            <w:tcBorders>
              <w:top w:val="nil"/>
              <w:left w:val="nil"/>
              <w:bottom w:val="nil"/>
              <w:right w:val="nil"/>
            </w:tcBorders>
            <w:vAlign w:val="bottom"/>
          </w:tcPr>
          <w:p w14:paraId="3388F5C3" w14:textId="1E7FF8ED"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9</w:t>
            </w:r>
          </w:p>
        </w:tc>
        <w:tc>
          <w:tcPr>
            <w:tcW w:w="1282" w:type="dxa"/>
            <w:tcBorders>
              <w:top w:val="nil"/>
              <w:left w:val="nil"/>
              <w:bottom w:val="nil"/>
              <w:right w:val="nil"/>
            </w:tcBorders>
            <w:shd w:val="clear" w:color="auto" w:fill="auto"/>
            <w:noWrap/>
            <w:vAlign w:val="bottom"/>
            <w:hideMark/>
          </w:tcPr>
          <w:p w14:paraId="75859F65" w14:textId="76303C5F"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89%</w:t>
            </w:r>
          </w:p>
        </w:tc>
        <w:tc>
          <w:tcPr>
            <w:tcW w:w="1282" w:type="dxa"/>
            <w:tcBorders>
              <w:top w:val="nil"/>
              <w:left w:val="nil"/>
              <w:bottom w:val="nil"/>
              <w:right w:val="nil"/>
            </w:tcBorders>
            <w:shd w:val="clear" w:color="auto" w:fill="auto"/>
            <w:noWrap/>
            <w:vAlign w:val="bottom"/>
          </w:tcPr>
          <w:p w14:paraId="2240E8E5"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nil"/>
              <w:left w:val="nil"/>
              <w:bottom w:val="nil"/>
              <w:right w:val="nil"/>
            </w:tcBorders>
            <w:shd w:val="clear" w:color="auto" w:fill="auto"/>
            <w:noWrap/>
            <w:vAlign w:val="bottom"/>
          </w:tcPr>
          <w:p w14:paraId="2F334EC4"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1" w:type="dxa"/>
            <w:tcBorders>
              <w:top w:val="nil"/>
              <w:left w:val="nil"/>
              <w:bottom w:val="nil"/>
              <w:right w:val="nil"/>
            </w:tcBorders>
            <w:shd w:val="clear" w:color="auto" w:fill="auto"/>
            <w:noWrap/>
            <w:vAlign w:val="bottom"/>
            <w:hideMark/>
          </w:tcPr>
          <w:p w14:paraId="5E618A2C"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11%</w:t>
            </w:r>
          </w:p>
        </w:tc>
        <w:tc>
          <w:tcPr>
            <w:tcW w:w="1282" w:type="dxa"/>
            <w:tcBorders>
              <w:top w:val="nil"/>
              <w:left w:val="nil"/>
              <w:bottom w:val="nil"/>
              <w:right w:val="nil"/>
            </w:tcBorders>
            <w:shd w:val="clear" w:color="auto" w:fill="auto"/>
            <w:noWrap/>
            <w:vAlign w:val="bottom"/>
            <w:hideMark/>
          </w:tcPr>
          <w:p w14:paraId="5EFE9313" w14:textId="13D90AE3"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6</w:t>
            </w:r>
          </w:p>
        </w:tc>
        <w:tc>
          <w:tcPr>
            <w:tcW w:w="1282" w:type="dxa"/>
            <w:tcBorders>
              <w:top w:val="nil"/>
              <w:left w:val="nil"/>
              <w:bottom w:val="nil"/>
              <w:right w:val="nil"/>
            </w:tcBorders>
            <w:shd w:val="clear" w:color="auto" w:fill="auto"/>
            <w:noWrap/>
            <w:vAlign w:val="bottom"/>
            <w:hideMark/>
          </w:tcPr>
          <w:p w14:paraId="675D189E"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83%</w:t>
            </w:r>
          </w:p>
        </w:tc>
        <w:tc>
          <w:tcPr>
            <w:tcW w:w="1282" w:type="dxa"/>
            <w:tcBorders>
              <w:top w:val="nil"/>
              <w:left w:val="nil"/>
              <w:bottom w:val="nil"/>
              <w:right w:val="nil"/>
            </w:tcBorders>
            <w:shd w:val="clear" w:color="auto" w:fill="auto"/>
            <w:noWrap/>
            <w:vAlign w:val="bottom"/>
            <w:hideMark/>
          </w:tcPr>
          <w:p w14:paraId="798641A2"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17%</w:t>
            </w:r>
          </w:p>
        </w:tc>
        <w:tc>
          <w:tcPr>
            <w:tcW w:w="1282" w:type="dxa"/>
            <w:tcBorders>
              <w:top w:val="nil"/>
              <w:left w:val="nil"/>
              <w:bottom w:val="nil"/>
              <w:right w:val="nil"/>
            </w:tcBorders>
            <w:shd w:val="clear" w:color="auto" w:fill="auto"/>
            <w:noWrap/>
            <w:vAlign w:val="bottom"/>
          </w:tcPr>
          <w:p w14:paraId="2E90D4B2"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053C796C"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r>
      <w:tr w:rsidR="00975D57" w:rsidRPr="00C931B1" w14:paraId="3CDFECEF" w14:textId="77777777" w:rsidTr="00975D57">
        <w:trPr>
          <w:trHeight w:val="397"/>
        </w:trPr>
        <w:tc>
          <w:tcPr>
            <w:tcW w:w="1281" w:type="dxa"/>
            <w:tcBorders>
              <w:top w:val="nil"/>
              <w:left w:val="nil"/>
              <w:bottom w:val="nil"/>
              <w:right w:val="nil"/>
            </w:tcBorders>
            <w:shd w:val="clear" w:color="auto" w:fill="auto"/>
            <w:noWrap/>
            <w:vAlign w:val="bottom"/>
            <w:hideMark/>
          </w:tcPr>
          <w:p w14:paraId="00EC49F8" w14:textId="77777777" w:rsidR="00975D57" w:rsidRPr="00C931B1" w:rsidRDefault="00975D57" w:rsidP="00975D57">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September</w:t>
            </w:r>
          </w:p>
        </w:tc>
        <w:tc>
          <w:tcPr>
            <w:tcW w:w="1282" w:type="dxa"/>
            <w:tcBorders>
              <w:top w:val="nil"/>
              <w:left w:val="nil"/>
              <w:bottom w:val="nil"/>
              <w:right w:val="nil"/>
            </w:tcBorders>
            <w:vAlign w:val="bottom"/>
          </w:tcPr>
          <w:p w14:paraId="13433164" w14:textId="2E7D6873"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21</w:t>
            </w:r>
          </w:p>
        </w:tc>
        <w:tc>
          <w:tcPr>
            <w:tcW w:w="1282" w:type="dxa"/>
            <w:tcBorders>
              <w:top w:val="nil"/>
              <w:left w:val="nil"/>
              <w:bottom w:val="nil"/>
              <w:right w:val="nil"/>
            </w:tcBorders>
            <w:shd w:val="clear" w:color="auto" w:fill="auto"/>
            <w:noWrap/>
            <w:vAlign w:val="bottom"/>
            <w:hideMark/>
          </w:tcPr>
          <w:p w14:paraId="03DE58C2" w14:textId="2848FDF4"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52%</w:t>
            </w:r>
          </w:p>
        </w:tc>
        <w:tc>
          <w:tcPr>
            <w:tcW w:w="1282" w:type="dxa"/>
            <w:tcBorders>
              <w:top w:val="nil"/>
              <w:left w:val="nil"/>
              <w:bottom w:val="nil"/>
              <w:right w:val="nil"/>
            </w:tcBorders>
            <w:shd w:val="clear" w:color="auto" w:fill="auto"/>
            <w:noWrap/>
            <w:vAlign w:val="bottom"/>
            <w:hideMark/>
          </w:tcPr>
          <w:p w14:paraId="03FFBDA8"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33%</w:t>
            </w:r>
          </w:p>
        </w:tc>
        <w:tc>
          <w:tcPr>
            <w:tcW w:w="1282" w:type="dxa"/>
            <w:tcBorders>
              <w:top w:val="nil"/>
              <w:left w:val="nil"/>
              <w:bottom w:val="nil"/>
              <w:right w:val="nil"/>
            </w:tcBorders>
            <w:shd w:val="clear" w:color="auto" w:fill="auto"/>
            <w:noWrap/>
            <w:vAlign w:val="bottom"/>
            <w:hideMark/>
          </w:tcPr>
          <w:p w14:paraId="051B9755"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10%</w:t>
            </w:r>
          </w:p>
        </w:tc>
        <w:tc>
          <w:tcPr>
            <w:tcW w:w="1281" w:type="dxa"/>
            <w:tcBorders>
              <w:top w:val="nil"/>
              <w:left w:val="nil"/>
              <w:bottom w:val="nil"/>
              <w:right w:val="nil"/>
            </w:tcBorders>
            <w:shd w:val="clear" w:color="auto" w:fill="auto"/>
            <w:noWrap/>
            <w:vAlign w:val="bottom"/>
            <w:hideMark/>
          </w:tcPr>
          <w:p w14:paraId="0E893C0D"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5%</w:t>
            </w:r>
          </w:p>
        </w:tc>
        <w:tc>
          <w:tcPr>
            <w:tcW w:w="1282" w:type="dxa"/>
            <w:tcBorders>
              <w:top w:val="nil"/>
              <w:left w:val="nil"/>
              <w:bottom w:val="nil"/>
              <w:right w:val="nil"/>
            </w:tcBorders>
            <w:shd w:val="clear" w:color="auto" w:fill="auto"/>
            <w:noWrap/>
            <w:vAlign w:val="bottom"/>
            <w:hideMark/>
          </w:tcPr>
          <w:p w14:paraId="41D16827" w14:textId="355FDEB8"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15</w:t>
            </w:r>
          </w:p>
        </w:tc>
        <w:tc>
          <w:tcPr>
            <w:tcW w:w="1282" w:type="dxa"/>
            <w:tcBorders>
              <w:top w:val="nil"/>
              <w:left w:val="nil"/>
              <w:bottom w:val="nil"/>
              <w:right w:val="nil"/>
            </w:tcBorders>
            <w:shd w:val="clear" w:color="auto" w:fill="auto"/>
            <w:noWrap/>
            <w:vAlign w:val="bottom"/>
            <w:hideMark/>
          </w:tcPr>
          <w:p w14:paraId="1995838B"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7%</w:t>
            </w:r>
          </w:p>
        </w:tc>
        <w:tc>
          <w:tcPr>
            <w:tcW w:w="1282" w:type="dxa"/>
            <w:tcBorders>
              <w:top w:val="nil"/>
              <w:left w:val="nil"/>
              <w:bottom w:val="nil"/>
              <w:right w:val="nil"/>
            </w:tcBorders>
            <w:shd w:val="clear" w:color="auto" w:fill="auto"/>
            <w:noWrap/>
            <w:vAlign w:val="bottom"/>
            <w:hideMark/>
          </w:tcPr>
          <w:p w14:paraId="17E437ED"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47%</w:t>
            </w:r>
          </w:p>
        </w:tc>
        <w:tc>
          <w:tcPr>
            <w:tcW w:w="1282" w:type="dxa"/>
            <w:tcBorders>
              <w:top w:val="nil"/>
              <w:left w:val="nil"/>
              <w:bottom w:val="nil"/>
              <w:right w:val="nil"/>
            </w:tcBorders>
            <w:shd w:val="clear" w:color="auto" w:fill="auto"/>
            <w:noWrap/>
            <w:vAlign w:val="bottom"/>
            <w:hideMark/>
          </w:tcPr>
          <w:p w14:paraId="29423D11"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40%</w:t>
            </w:r>
          </w:p>
        </w:tc>
        <w:tc>
          <w:tcPr>
            <w:tcW w:w="1282" w:type="dxa"/>
            <w:tcBorders>
              <w:top w:val="nil"/>
              <w:left w:val="nil"/>
              <w:bottom w:val="nil"/>
              <w:right w:val="nil"/>
            </w:tcBorders>
            <w:shd w:val="clear" w:color="auto" w:fill="auto"/>
            <w:noWrap/>
            <w:vAlign w:val="bottom"/>
            <w:hideMark/>
          </w:tcPr>
          <w:p w14:paraId="6D2D70F7"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7%</w:t>
            </w:r>
          </w:p>
        </w:tc>
      </w:tr>
      <w:tr w:rsidR="00975D57" w:rsidRPr="00C931B1" w14:paraId="35C034BB" w14:textId="77777777" w:rsidTr="00975D57">
        <w:trPr>
          <w:trHeight w:val="397"/>
        </w:trPr>
        <w:tc>
          <w:tcPr>
            <w:tcW w:w="1281" w:type="dxa"/>
            <w:tcBorders>
              <w:top w:val="nil"/>
              <w:left w:val="nil"/>
              <w:bottom w:val="nil"/>
              <w:right w:val="nil"/>
            </w:tcBorders>
            <w:shd w:val="clear" w:color="auto" w:fill="auto"/>
            <w:noWrap/>
            <w:vAlign w:val="bottom"/>
            <w:hideMark/>
          </w:tcPr>
          <w:p w14:paraId="7591653D" w14:textId="77777777" w:rsidR="00975D57" w:rsidRPr="00C931B1" w:rsidRDefault="00975D57" w:rsidP="00975D57">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October</w:t>
            </w:r>
          </w:p>
        </w:tc>
        <w:tc>
          <w:tcPr>
            <w:tcW w:w="1282" w:type="dxa"/>
            <w:tcBorders>
              <w:top w:val="nil"/>
              <w:left w:val="nil"/>
              <w:bottom w:val="nil"/>
              <w:right w:val="nil"/>
            </w:tcBorders>
            <w:vAlign w:val="bottom"/>
          </w:tcPr>
          <w:p w14:paraId="5AF1B332" w14:textId="1C1CE124"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15</w:t>
            </w:r>
          </w:p>
        </w:tc>
        <w:tc>
          <w:tcPr>
            <w:tcW w:w="1282" w:type="dxa"/>
            <w:tcBorders>
              <w:top w:val="nil"/>
              <w:left w:val="nil"/>
              <w:bottom w:val="nil"/>
              <w:right w:val="nil"/>
            </w:tcBorders>
            <w:shd w:val="clear" w:color="auto" w:fill="auto"/>
            <w:noWrap/>
            <w:vAlign w:val="bottom"/>
            <w:hideMark/>
          </w:tcPr>
          <w:p w14:paraId="65E5D2E3" w14:textId="13CA8234"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60%</w:t>
            </w:r>
          </w:p>
        </w:tc>
        <w:tc>
          <w:tcPr>
            <w:tcW w:w="1282" w:type="dxa"/>
            <w:tcBorders>
              <w:top w:val="nil"/>
              <w:left w:val="nil"/>
              <w:bottom w:val="nil"/>
              <w:right w:val="nil"/>
            </w:tcBorders>
            <w:shd w:val="clear" w:color="auto" w:fill="auto"/>
            <w:noWrap/>
            <w:vAlign w:val="bottom"/>
            <w:hideMark/>
          </w:tcPr>
          <w:p w14:paraId="3CD846E0"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40%</w:t>
            </w:r>
          </w:p>
        </w:tc>
        <w:tc>
          <w:tcPr>
            <w:tcW w:w="1282" w:type="dxa"/>
            <w:tcBorders>
              <w:top w:val="nil"/>
              <w:left w:val="nil"/>
              <w:bottom w:val="nil"/>
              <w:right w:val="nil"/>
            </w:tcBorders>
            <w:shd w:val="clear" w:color="auto" w:fill="auto"/>
            <w:noWrap/>
            <w:vAlign w:val="bottom"/>
          </w:tcPr>
          <w:p w14:paraId="5023D53E"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1" w:type="dxa"/>
            <w:tcBorders>
              <w:top w:val="nil"/>
              <w:left w:val="nil"/>
              <w:bottom w:val="nil"/>
              <w:right w:val="nil"/>
            </w:tcBorders>
            <w:shd w:val="clear" w:color="auto" w:fill="auto"/>
            <w:noWrap/>
            <w:vAlign w:val="bottom"/>
          </w:tcPr>
          <w:p w14:paraId="09B88B83"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07CCC7DB" w14:textId="4918201C"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10</w:t>
            </w:r>
          </w:p>
        </w:tc>
        <w:tc>
          <w:tcPr>
            <w:tcW w:w="1282" w:type="dxa"/>
            <w:tcBorders>
              <w:top w:val="nil"/>
              <w:left w:val="nil"/>
              <w:bottom w:val="nil"/>
              <w:right w:val="nil"/>
            </w:tcBorders>
            <w:shd w:val="clear" w:color="auto" w:fill="auto"/>
            <w:noWrap/>
            <w:vAlign w:val="bottom"/>
          </w:tcPr>
          <w:p w14:paraId="561BD6ED"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05112F0C"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80%</w:t>
            </w:r>
          </w:p>
        </w:tc>
        <w:tc>
          <w:tcPr>
            <w:tcW w:w="1282" w:type="dxa"/>
            <w:tcBorders>
              <w:top w:val="nil"/>
              <w:left w:val="nil"/>
              <w:bottom w:val="nil"/>
              <w:right w:val="nil"/>
            </w:tcBorders>
            <w:shd w:val="clear" w:color="auto" w:fill="auto"/>
            <w:noWrap/>
            <w:vAlign w:val="bottom"/>
            <w:hideMark/>
          </w:tcPr>
          <w:p w14:paraId="7F4696E1"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10%</w:t>
            </w:r>
          </w:p>
        </w:tc>
        <w:tc>
          <w:tcPr>
            <w:tcW w:w="1282" w:type="dxa"/>
            <w:tcBorders>
              <w:top w:val="nil"/>
              <w:left w:val="nil"/>
              <w:bottom w:val="nil"/>
              <w:right w:val="nil"/>
            </w:tcBorders>
            <w:shd w:val="clear" w:color="auto" w:fill="auto"/>
            <w:noWrap/>
            <w:vAlign w:val="bottom"/>
            <w:hideMark/>
          </w:tcPr>
          <w:p w14:paraId="5217266E"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10%</w:t>
            </w:r>
          </w:p>
        </w:tc>
      </w:tr>
      <w:tr w:rsidR="00975D57" w:rsidRPr="00C931B1" w14:paraId="096A6C4E" w14:textId="77777777" w:rsidTr="00975D57">
        <w:trPr>
          <w:trHeight w:val="397"/>
        </w:trPr>
        <w:tc>
          <w:tcPr>
            <w:tcW w:w="1281" w:type="dxa"/>
            <w:tcBorders>
              <w:top w:val="nil"/>
              <w:left w:val="nil"/>
              <w:bottom w:val="nil"/>
              <w:right w:val="nil"/>
            </w:tcBorders>
            <w:shd w:val="clear" w:color="auto" w:fill="auto"/>
            <w:noWrap/>
            <w:vAlign w:val="bottom"/>
            <w:hideMark/>
          </w:tcPr>
          <w:p w14:paraId="29B3B756" w14:textId="77777777" w:rsidR="00975D57" w:rsidRPr="00C931B1" w:rsidRDefault="00975D57" w:rsidP="00975D57">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November</w:t>
            </w:r>
          </w:p>
        </w:tc>
        <w:tc>
          <w:tcPr>
            <w:tcW w:w="1282" w:type="dxa"/>
            <w:tcBorders>
              <w:top w:val="nil"/>
              <w:left w:val="nil"/>
              <w:bottom w:val="nil"/>
              <w:right w:val="nil"/>
            </w:tcBorders>
            <w:vAlign w:val="bottom"/>
          </w:tcPr>
          <w:p w14:paraId="5DE32A39" w14:textId="1AF5E1FF"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55</w:t>
            </w:r>
          </w:p>
        </w:tc>
        <w:tc>
          <w:tcPr>
            <w:tcW w:w="1282" w:type="dxa"/>
            <w:tcBorders>
              <w:top w:val="nil"/>
              <w:left w:val="nil"/>
              <w:bottom w:val="nil"/>
              <w:right w:val="nil"/>
            </w:tcBorders>
            <w:shd w:val="clear" w:color="auto" w:fill="auto"/>
            <w:noWrap/>
            <w:vAlign w:val="bottom"/>
            <w:hideMark/>
          </w:tcPr>
          <w:p w14:paraId="6E8D2A11" w14:textId="057468BF"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2%</w:t>
            </w:r>
          </w:p>
        </w:tc>
        <w:tc>
          <w:tcPr>
            <w:tcW w:w="1282" w:type="dxa"/>
            <w:tcBorders>
              <w:top w:val="nil"/>
              <w:left w:val="nil"/>
              <w:bottom w:val="nil"/>
              <w:right w:val="nil"/>
            </w:tcBorders>
            <w:shd w:val="clear" w:color="auto" w:fill="auto"/>
            <w:noWrap/>
            <w:vAlign w:val="bottom"/>
            <w:hideMark/>
          </w:tcPr>
          <w:p w14:paraId="3893C77C"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98%</w:t>
            </w:r>
          </w:p>
        </w:tc>
        <w:tc>
          <w:tcPr>
            <w:tcW w:w="1282" w:type="dxa"/>
            <w:tcBorders>
              <w:top w:val="nil"/>
              <w:left w:val="nil"/>
              <w:bottom w:val="nil"/>
              <w:right w:val="nil"/>
            </w:tcBorders>
            <w:shd w:val="clear" w:color="auto" w:fill="auto"/>
            <w:noWrap/>
            <w:vAlign w:val="bottom"/>
          </w:tcPr>
          <w:p w14:paraId="1858BCE3"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1" w:type="dxa"/>
            <w:tcBorders>
              <w:top w:val="nil"/>
              <w:left w:val="nil"/>
              <w:bottom w:val="nil"/>
              <w:right w:val="nil"/>
            </w:tcBorders>
            <w:shd w:val="clear" w:color="auto" w:fill="auto"/>
            <w:noWrap/>
            <w:vAlign w:val="bottom"/>
          </w:tcPr>
          <w:p w14:paraId="1F5305F7"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4F18A2BB" w14:textId="0BA8FFFD"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21</w:t>
            </w:r>
          </w:p>
        </w:tc>
        <w:tc>
          <w:tcPr>
            <w:tcW w:w="1282" w:type="dxa"/>
            <w:tcBorders>
              <w:top w:val="nil"/>
              <w:left w:val="nil"/>
              <w:bottom w:val="nil"/>
              <w:right w:val="nil"/>
            </w:tcBorders>
            <w:shd w:val="clear" w:color="auto" w:fill="auto"/>
            <w:noWrap/>
            <w:vAlign w:val="bottom"/>
          </w:tcPr>
          <w:p w14:paraId="7F27BD24"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nil"/>
              <w:left w:val="nil"/>
              <w:bottom w:val="nil"/>
              <w:right w:val="nil"/>
            </w:tcBorders>
            <w:shd w:val="clear" w:color="auto" w:fill="auto"/>
            <w:noWrap/>
            <w:vAlign w:val="bottom"/>
            <w:hideMark/>
          </w:tcPr>
          <w:p w14:paraId="32900CC8"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33%</w:t>
            </w:r>
          </w:p>
        </w:tc>
        <w:tc>
          <w:tcPr>
            <w:tcW w:w="1282" w:type="dxa"/>
            <w:tcBorders>
              <w:top w:val="nil"/>
              <w:left w:val="nil"/>
              <w:bottom w:val="nil"/>
              <w:right w:val="nil"/>
            </w:tcBorders>
            <w:shd w:val="clear" w:color="auto" w:fill="auto"/>
            <w:noWrap/>
            <w:vAlign w:val="bottom"/>
            <w:hideMark/>
          </w:tcPr>
          <w:p w14:paraId="5B47347D"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29%</w:t>
            </w:r>
          </w:p>
        </w:tc>
        <w:tc>
          <w:tcPr>
            <w:tcW w:w="1282" w:type="dxa"/>
            <w:tcBorders>
              <w:top w:val="nil"/>
              <w:left w:val="nil"/>
              <w:bottom w:val="nil"/>
              <w:right w:val="nil"/>
            </w:tcBorders>
            <w:shd w:val="clear" w:color="auto" w:fill="auto"/>
            <w:noWrap/>
            <w:vAlign w:val="bottom"/>
            <w:hideMark/>
          </w:tcPr>
          <w:p w14:paraId="55B58576"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38%</w:t>
            </w:r>
          </w:p>
        </w:tc>
      </w:tr>
      <w:tr w:rsidR="00975D57" w:rsidRPr="00C931B1" w14:paraId="40AA3BAC" w14:textId="77777777" w:rsidTr="00975D57">
        <w:trPr>
          <w:trHeight w:val="397"/>
        </w:trPr>
        <w:tc>
          <w:tcPr>
            <w:tcW w:w="1281" w:type="dxa"/>
            <w:tcBorders>
              <w:top w:val="nil"/>
              <w:left w:val="nil"/>
              <w:bottom w:val="single" w:sz="18" w:space="0" w:color="AEAAAA" w:themeColor="background2" w:themeShade="BF"/>
              <w:right w:val="nil"/>
            </w:tcBorders>
            <w:shd w:val="clear" w:color="auto" w:fill="auto"/>
            <w:noWrap/>
            <w:vAlign w:val="bottom"/>
            <w:hideMark/>
          </w:tcPr>
          <w:p w14:paraId="52C9AAE6" w14:textId="77777777" w:rsidR="00975D57" w:rsidRPr="00C931B1" w:rsidRDefault="00975D57" w:rsidP="00975D57">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December</w:t>
            </w:r>
          </w:p>
        </w:tc>
        <w:tc>
          <w:tcPr>
            <w:tcW w:w="1282" w:type="dxa"/>
            <w:tcBorders>
              <w:top w:val="nil"/>
              <w:left w:val="nil"/>
              <w:bottom w:val="single" w:sz="18" w:space="0" w:color="AEAAAA" w:themeColor="background2" w:themeShade="BF"/>
              <w:right w:val="nil"/>
            </w:tcBorders>
            <w:vAlign w:val="bottom"/>
          </w:tcPr>
          <w:p w14:paraId="623F98FA" w14:textId="65EBA4CA"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46</w:t>
            </w:r>
          </w:p>
        </w:tc>
        <w:tc>
          <w:tcPr>
            <w:tcW w:w="1282" w:type="dxa"/>
            <w:tcBorders>
              <w:top w:val="nil"/>
              <w:left w:val="nil"/>
              <w:bottom w:val="single" w:sz="18" w:space="0" w:color="AEAAAA" w:themeColor="background2" w:themeShade="BF"/>
              <w:right w:val="nil"/>
            </w:tcBorders>
            <w:shd w:val="clear" w:color="auto" w:fill="auto"/>
            <w:noWrap/>
            <w:vAlign w:val="bottom"/>
          </w:tcPr>
          <w:p w14:paraId="1DAE2D19" w14:textId="6ED7A771"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nil"/>
              <w:left w:val="nil"/>
              <w:bottom w:val="single" w:sz="18" w:space="0" w:color="AEAAAA" w:themeColor="background2" w:themeShade="BF"/>
              <w:right w:val="nil"/>
            </w:tcBorders>
            <w:shd w:val="clear" w:color="auto" w:fill="auto"/>
            <w:noWrap/>
            <w:vAlign w:val="bottom"/>
            <w:hideMark/>
          </w:tcPr>
          <w:p w14:paraId="3E04CF01"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93%</w:t>
            </w:r>
          </w:p>
        </w:tc>
        <w:tc>
          <w:tcPr>
            <w:tcW w:w="1282" w:type="dxa"/>
            <w:tcBorders>
              <w:top w:val="nil"/>
              <w:left w:val="nil"/>
              <w:bottom w:val="single" w:sz="18" w:space="0" w:color="AEAAAA" w:themeColor="background2" w:themeShade="BF"/>
              <w:right w:val="nil"/>
            </w:tcBorders>
            <w:shd w:val="clear" w:color="auto" w:fill="auto"/>
            <w:noWrap/>
            <w:vAlign w:val="bottom"/>
          </w:tcPr>
          <w:p w14:paraId="598638AC"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1" w:type="dxa"/>
            <w:tcBorders>
              <w:top w:val="nil"/>
              <w:left w:val="nil"/>
              <w:bottom w:val="single" w:sz="18" w:space="0" w:color="AEAAAA" w:themeColor="background2" w:themeShade="BF"/>
              <w:right w:val="nil"/>
            </w:tcBorders>
            <w:shd w:val="clear" w:color="auto" w:fill="auto"/>
            <w:noWrap/>
            <w:vAlign w:val="bottom"/>
            <w:hideMark/>
          </w:tcPr>
          <w:p w14:paraId="0D38FA20"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7%</w:t>
            </w:r>
          </w:p>
        </w:tc>
        <w:tc>
          <w:tcPr>
            <w:tcW w:w="1282" w:type="dxa"/>
            <w:tcBorders>
              <w:top w:val="nil"/>
              <w:left w:val="nil"/>
              <w:bottom w:val="single" w:sz="18" w:space="0" w:color="AEAAAA" w:themeColor="background2" w:themeShade="BF"/>
              <w:right w:val="nil"/>
            </w:tcBorders>
            <w:shd w:val="clear" w:color="auto" w:fill="auto"/>
            <w:noWrap/>
            <w:vAlign w:val="bottom"/>
            <w:hideMark/>
          </w:tcPr>
          <w:p w14:paraId="5DE056B8" w14:textId="2EB9D0E0"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37</w:t>
            </w:r>
          </w:p>
        </w:tc>
        <w:tc>
          <w:tcPr>
            <w:tcW w:w="1282" w:type="dxa"/>
            <w:tcBorders>
              <w:top w:val="nil"/>
              <w:left w:val="nil"/>
              <w:bottom w:val="single" w:sz="18" w:space="0" w:color="AEAAAA" w:themeColor="background2" w:themeShade="BF"/>
              <w:right w:val="nil"/>
            </w:tcBorders>
            <w:shd w:val="clear" w:color="auto" w:fill="auto"/>
            <w:noWrap/>
            <w:vAlign w:val="bottom"/>
          </w:tcPr>
          <w:p w14:paraId="026BBA6C"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82" w:type="dxa"/>
            <w:tcBorders>
              <w:top w:val="nil"/>
              <w:left w:val="nil"/>
              <w:bottom w:val="single" w:sz="18" w:space="0" w:color="AEAAAA" w:themeColor="background2" w:themeShade="BF"/>
              <w:right w:val="nil"/>
            </w:tcBorders>
            <w:shd w:val="clear" w:color="auto" w:fill="auto"/>
            <w:noWrap/>
            <w:vAlign w:val="bottom"/>
            <w:hideMark/>
          </w:tcPr>
          <w:p w14:paraId="79DB7216"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14%</w:t>
            </w:r>
          </w:p>
        </w:tc>
        <w:tc>
          <w:tcPr>
            <w:tcW w:w="1282" w:type="dxa"/>
            <w:tcBorders>
              <w:top w:val="nil"/>
              <w:left w:val="nil"/>
              <w:bottom w:val="single" w:sz="18" w:space="0" w:color="AEAAAA" w:themeColor="background2" w:themeShade="BF"/>
              <w:right w:val="nil"/>
            </w:tcBorders>
            <w:shd w:val="clear" w:color="auto" w:fill="auto"/>
            <w:noWrap/>
            <w:vAlign w:val="bottom"/>
            <w:hideMark/>
          </w:tcPr>
          <w:p w14:paraId="72B4A051"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49%</w:t>
            </w:r>
          </w:p>
        </w:tc>
        <w:tc>
          <w:tcPr>
            <w:tcW w:w="1282" w:type="dxa"/>
            <w:tcBorders>
              <w:top w:val="nil"/>
              <w:left w:val="nil"/>
              <w:bottom w:val="single" w:sz="18" w:space="0" w:color="AEAAAA" w:themeColor="background2" w:themeShade="BF"/>
              <w:right w:val="nil"/>
            </w:tcBorders>
            <w:shd w:val="clear" w:color="auto" w:fill="auto"/>
            <w:noWrap/>
            <w:vAlign w:val="bottom"/>
            <w:hideMark/>
          </w:tcPr>
          <w:p w14:paraId="16772A9B"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38%</w:t>
            </w:r>
          </w:p>
        </w:tc>
      </w:tr>
    </w:tbl>
    <w:p w14:paraId="5DC01BE9" w14:textId="77777777" w:rsidR="00D14821" w:rsidRPr="00C931B1" w:rsidRDefault="00D14821" w:rsidP="00D14821">
      <w:pPr>
        <w:rPr>
          <w:sz w:val="20"/>
          <w:szCs w:val="20"/>
        </w:rPr>
      </w:pPr>
      <w:r w:rsidRPr="00C931B1">
        <w:rPr>
          <w:sz w:val="20"/>
          <w:szCs w:val="20"/>
        </w:rPr>
        <w:br w:type="page"/>
      </w:r>
    </w:p>
    <w:p w14:paraId="11B72DA5" w14:textId="77777777" w:rsidR="00975D57" w:rsidRPr="00D85C32" w:rsidRDefault="00D14821" w:rsidP="00975D57">
      <w:pPr>
        <w:ind w:right="-4118"/>
        <w:rPr>
          <w:rFonts w:ascii="Times New Roman" w:hAnsi="Times New Roman" w:cs="Times New Roman"/>
        </w:rPr>
      </w:pPr>
      <w:r w:rsidRPr="00C931B1">
        <w:rPr>
          <w:rFonts w:ascii="Times New Roman" w:hAnsi="Times New Roman" w:cs="Times New Roman"/>
          <w:bCs/>
        </w:rPr>
        <w:lastRenderedPageBreak/>
        <w:t xml:space="preserve">Table 4. Percentages of maturity stages breakdown by month and sex of specimens captured by </w:t>
      </w:r>
      <w:r>
        <w:rPr>
          <w:rFonts w:ascii="Times New Roman" w:hAnsi="Times New Roman" w:cs="Times New Roman"/>
          <w:bCs/>
        </w:rPr>
        <w:t>small-scale fishery (SSF)</w:t>
      </w:r>
      <w:r w:rsidRPr="00C931B1">
        <w:rPr>
          <w:rFonts w:ascii="Times New Roman" w:hAnsi="Times New Roman" w:cs="Times New Roman"/>
          <w:bCs/>
        </w:rPr>
        <w:t>. The cuttlefish</w:t>
      </w:r>
      <w:r>
        <w:rPr>
          <w:rFonts w:ascii="Times New Roman" w:hAnsi="Times New Roman" w:cs="Times New Roman"/>
          <w:bCs/>
        </w:rPr>
        <w:t>’s</w:t>
      </w:r>
      <w:r w:rsidRPr="00C931B1">
        <w:rPr>
          <w:rFonts w:ascii="Times New Roman" w:hAnsi="Times New Roman" w:cs="Times New Roman"/>
          <w:bCs/>
        </w:rPr>
        <w:t xml:space="preserve"> </w:t>
      </w:r>
      <w:r>
        <w:rPr>
          <w:rFonts w:ascii="Times New Roman" w:hAnsi="Times New Roman" w:cs="Times New Roman"/>
          <w:bCs/>
        </w:rPr>
        <w:t>SSF</w:t>
      </w:r>
      <w:r w:rsidRPr="00C931B1">
        <w:rPr>
          <w:rFonts w:ascii="Times New Roman" w:hAnsi="Times New Roman" w:cs="Times New Roman"/>
          <w:bCs/>
        </w:rPr>
        <w:t xml:space="preserve"> do not operate from July to October</w:t>
      </w:r>
      <w:r>
        <w:rPr>
          <w:rFonts w:ascii="Times New Roman" w:hAnsi="Times New Roman" w:cs="Times New Roman"/>
          <w:bCs/>
        </w:rPr>
        <w:t>.</w:t>
      </w:r>
      <w:r w:rsidR="00975D57">
        <w:rPr>
          <w:rFonts w:ascii="Times New Roman" w:hAnsi="Times New Roman" w:cs="Times New Roman"/>
          <w:bCs/>
        </w:rPr>
        <w:t xml:space="preserve"> </w:t>
      </w:r>
      <w:r w:rsidR="00975D57">
        <w:rPr>
          <w:rFonts w:ascii="Times New Roman" w:hAnsi="Times New Roman" w:cs="Times New Roman"/>
        </w:rPr>
        <w:t xml:space="preserve">N </w:t>
      </w:r>
      <w:r w:rsidR="00975D57">
        <w:rPr>
          <w:rFonts w:ascii="Times New Roman" w:hAnsi="Times New Roman" w:cs="Times New Roman"/>
          <w:sz w:val="24"/>
          <w:szCs w:val="24"/>
        </w:rPr>
        <w:t>(number of sampled individuals),</w:t>
      </w:r>
      <w:r w:rsidR="00975D57">
        <w:rPr>
          <w:rFonts w:ascii="Times New Roman" w:hAnsi="Times New Roman" w:cs="Times New Roman"/>
        </w:rPr>
        <w:t xml:space="preserve"> 1 (immature), 2a (developing), 2b (maturing), 3a (spawning).</w:t>
      </w:r>
    </w:p>
    <w:tbl>
      <w:tblPr>
        <w:tblW w:w="14032" w:type="dxa"/>
        <w:tblLook w:val="04A0" w:firstRow="1" w:lastRow="0" w:firstColumn="1" w:lastColumn="0" w:noHBand="0" w:noVBand="1"/>
      </w:tblPr>
      <w:tblGrid>
        <w:gridCol w:w="1220"/>
        <w:gridCol w:w="1821"/>
        <w:gridCol w:w="1821"/>
        <w:gridCol w:w="703"/>
        <w:gridCol w:w="1197"/>
        <w:gridCol w:w="1197"/>
        <w:gridCol w:w="1598"/>
        <w:gridCol w:w="815"/>
        <w:gridCol w:w="1220"/>
        <w:gridCol w:w="1220"/>
        <w:gridCol w:w="1220"/>
      </w:tblGrid>
      <w:tr w:rsidR="00975D57" w:rsidRPr="00C931B1" w14:paraId="686AC0CD" w14:textId="77777777" w:rsidTr="00975D57">
        <w:trPr>
          <w:trHeight w:val="395"/>
        </w:trPr>
        <w:tc>
          <w:tcPr>
            <w:tcW w:w="1220" w:type="dxa"/>
            <w:tcBorders>
              <w:top w:val="nil"/>
              <w:left w:val="nil"/>
              <w:bottom w:val="nil"/>
              <w:right w:val="nil"/>
            </w:tcBorders>
            <w:shd w:val="clear" w:color="000000" w:fill="FFFFFF"/>
            <w:noWrap/>
            <w:vAlign w:val="bottom"/>
            <w:hideMark/>
          </w:tcPr>
          <w:p w14:paraId="25B88C74" w14:textId="77777777" w:rsidR="00975D57" w:rsidRPr="00C931B1" w:rsidRDefault="00975D57" w:rsidP="00293AFF">
            <w:pPr>
              <w:spacing w:after="0" w:line="240" w:lineRule="auto"/>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 </w:t>
            </w:r>
          </w:p>
        </w:tc>
        <w:tc>
          <w:tcPr>
            <w:tcW w:w="1821" w:type="dxa"/>
            <w:tcBorders>
              <w:top w:val="nil"/>
              <w:left w:val="nil"/>
              <w:bottom w:val="nil"/>
              <w:right w:val="nil"/>
            </w:tcBorders>
            <w:shd w:val="clear" w:color="000000" w:fill="FFFFFF"/>
          </w:tcPr>
          <w:p w14:paraId="3728F983" w14:textId="77777777" w:rsidR="00975D57" w:rsidRPr="00C931B1" w:rsidRDefault="00975D57" w:rsidP="00293AFF">
            <w:pPr>
              <w:spacing w:after="0" w:line="240" w:lineRule="auto"/>
              <w:rPr>
                <w:rFonts w:ascii="Times New Roman" w:eastAsia="Times New Roman" w:hAnsi="Times New Roman" w:cs="Times New Roman"/>
                <w:b/>
                <w:bCs/>
                <w:color w:val="000000"/>
                <w:sz w:val="20"/>
                <w:szCs w:val="20"/>
                <w:lang w:eastAsia="en-GB"/>
              </w:rPr>
            </w:pPr>
          </w:p>
        </w:tc>
        <w:tc>
          <w:tcPr>
            <w:tcW w:w="1821" w:type="dxa"/>
            <w:tcBorders>
              <w:top w:val="nil"/>
              <w:left w:val="nil"/>
              <w:bottom w:val="nil"/>
              <w:right w:val="nil"/>
            </w:tcBorders>
            <w:shd w:val="clear" w:color="000000" w:fill="FFFFFF"/>
            <w:noWrap/>
            <w:vAlign w:val="bottom"/>
            <w:hideMark/>
          </w:tcPr>
          <w:p w14:paraId="33F10121" w14:textId="283FEB0C" w:rsidR="00975D57" w:rsidRPr="00C931B1" w:rsidRDefault="00975D57" w:rsidP="00293AFF">
            <w:pPr>
              <w:spacing w:after="0" w:line="240" w:lineRule="auto"/>
              <w:rPr>
                <w:rFonts w:ascii="Times New Roman" w:eastAsia="Times New Roman" w:hAnsi="Times New Roman" w:cs="Times New Roman"/>
                <w:b/>
                <w:bCs/>
                <w:color w:val="000000"/>
                <w:sz w:val="20"/>
                <w:szCs w:val="20"/>
                <w:lang w:eastAsia="en-GB"/>
              </w:rPr>
            </w:pPr>
          </w:p>
        </w:tc>
        <w:tc>
          <w:tcPr>
            <w:tcW w:w="703" w:type="dxa"/>
            <w:tcBorders>
              <w:top w:val="nil"/>
              <w:left w:val="nil"/>
              <w:bottom w:val="nil"/>
              <w:right w:val="nil"/>
            </w:tcBorders>
            <w:shd w:val="clear" w:color="000000" w:fill="FFFFFF"/>
            <w:noWrap/>
            <w:vAlign w:val="bottom"/>
            <w:hideMark/>
          </w:tcPr>
          <w:p w14:paraId="3FC5114D" w14:textId="77777777" w:rsidR="00975D57" w:rsidRPr="00C931B1" w:rsidRDefault="00975D57" w:rsidP="00293AFF">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 </w:t>
            </w:r>
          </w:p>
        </w:tc>
        <w:tc>
          <w:tcPr>
            <w:tcW w:w="1197" w:type="dxa"/>
            <w:tcBorders>
              <w:top w:val="nil"/>
              <w:left w:val="nil"/>
              <w:bottom w:val="nil"/>
              <w:right w:val="nil"/>
            </w:tcBorders>
            <w:shd w:val="clear" w:color="000000" w:fill="FFFFFF"/>
            <w:noWrap/>
            <w:vAlign w:val="bottom"/>
            <w:hideMark/>
          </w:tcPr>
          <w:p w14:paraId="0635874D" w14:textId="77777777" w:rsidR="00975D57" w:rsidRPr="00C931B1" w:rsidRDefault="00975D57" w:rsidP="00293AFF">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 Females</w:t>
            </w:r>
          </w:p>
        </w:tc>
        <w:tc>
          <w:tcPr>
            <w:tcW w:w="1197" w:type="dxa"/>
            <w:tcBorders>
              <w:top w:val="nil"/>
              <w:left w:val="nil"/>
              <w:bottom w:val="nil"/>
              <w:right w:val="nil"/>
            </w:tcBorders>
            <w:shd w:val="clear" w:color="000000" w:fill="FFFFFF"/>
            <w:noWrap/>
            <w:vAlign w:val="bottom"/>
            <w:hideMark/>
          </w:tcPr>
          <w:p w14:paraId="4E943DA8" w14:textId="77777777" w:rsidR="00975D57" w:rsidRPr="00C931B1" w:rsidRDefault="00975D57" w:rsidP="00293AFF">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 </w:t>
            </w:r>
          </w:p>
        </w:tc>
        <w:tc>
          <w:tcPr>
            <w:tcW w:w="1598" w:type="dxa"/>
            <w:tcBorders>
              <w:top w:val="nil"/>
              <w:left w:val="nil"/>
              <w:bottom w:val="nil"/>
              <w:right w:val="nil"/>
            </w:tcBorders>
            <w:shd w:val="clear" w:color="000000" w:fill="FFFFFF"/>
            <w:noWrap/>
            <w:vAlign w:val="bottom"/>
            <w:hideMark/>
          </w:tcPr>
          <w:p w14:paraId="280E4813" w14:textId="77777777" w:rsidR="00975D57" w:rsidRPr="00C931B1" w:rsidRDefault="00975D57" w:rsidP="00293AFF">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 </w:t>
            </w:r>
          </w:p>
        </w:tc>
        <w:tc>
          <w:tcPr>
            <w:tcW w:w="815" w:type="dxa"/>
            <w:tcBorders>
              <w:top w:val="nil"/>
              <w:left w:val="nil"/>
              <w:bottom w:val="nil"/>
              <w:right w:val="nil"/>
            </w:tcBorders>
            <w:shd w:val="clear" w:color="000000" w:fill="FFFFFF"/>
            <w:noWrap/>
            <w:vAlign w:val="bottom"/>
            <w:hideMark/>
          </w:tcPr>
          <w:p w14:paraId="46EFC5E9" w14:textId="77777777" w:rsidR="00975D57" w:rsidRPr="00C931B1" w:rsidRDefault="00975D57" w:rsidP="00293AFF">
            <w:pPr>
              <w:spacing w:after="0" w:line="240" w:lineRule="auto"/>
              <w:rPr>
                <w:rFonts w:ascii="Times New Roman" w:eastAsia="Times New Roman" w:hAnsi="Times New Roman" w:cs="Times New Roman"/>
                <w:b/>
                <w:bCs/>
                <w:color w:val="000000"/>
                <w:sz w:val="20"/>
                <w:szCs w:val="20"/>
                <w:lang w:eastAsia="en-GB"/>
              </w:rPr>
            </w:pPr>
          </w:p>
        </w:tc>
        <w:tc>
          <w:tcPr>
            <w:tcW w:w="1220" w:type="dxa"/>
            <w:tcBorders>
              <w:top w:val="nil"/>
              <w:left w:val="nil"/>
              <w:bottom w:val="nil"/>
              <w:right w:val="nil"/>
            </w:tcBorders>
            <w:shd w:val="clear" w:color="000000" w:fill="FFFFFF"/>
            <w:noWrap/>
            <w:vAlign w:val="bottom"/>
            <w:hideMark/>
          </w:tcPr>
          <w:p w14:paraId="778860A5" w14:textId="77777777" w:rsidR="00975D57" w:rsidRPr="00C931B1" w:rsidRDefault="00975D57" w:rsidP="00293AFF">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 </w:t>
            </w:r>
          </w:p>
        </w:tc>
        <w:tc>
          <w:tcPr>
            <w:tcW w:w="1220" w:type="dxa"/>
            <w:tcBorders>
              <w:top w:val="nil"/>
              <w:left w:val="nil"/>
              <w:bottom w:val="nil"/>
              <w:right w:val="nil"/>
            </w:tcBorders>
            <w:shd w:val="clear" w:color="000000" w:fill="FFFFFF"/>
            <w:noWrap/>
            <w:vAlign w:val="bottom"/>
            <w:hideMark/>
          </w:tcPr>
          <w:p w14:paraId="45F09473" w14:textId="77777777" w:rsidR="00975D57" w:rsidRPr="00C931B1" w:rsidRDefault="00975D57" w:rsidP="00293AFF">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 Males</w:t>
            </w:r>
          </w:p>
        </w:tc>
        <w:tc>
          <w:tcPr>
            <w:tcW w:w="1220" w:type="dxa"/>
            <w:tcBorders>
              <w:top w:val="nil"/>
              <w:left w:val="nil"/>
              <w:bottom w:val="nil"/>
              <w:right w:val="nil"/>
            </w:tcBorders>
            <w:shd w:val="clear" w:color="000000" w:fill="FFFFFF"/>
            <w:noWrap/>
            <w:vAlign w:val="bottom"/>
            <w:hideMark/>
          </w:tcPr>
          <w:p w14:paraId="397BD905" w14:textId="77777777" w:rsidR="00975D57" w:rsidRPr="00C931B1" w:rsidRDefault="00975D57" w:rsidP="00293AFF">
            <w:pPr>
              <w:spacing w:after="0" w:line="240" w:lineRule="auto"/>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 </w:t>
            </w:r>
          </w:p>
        </w:tc>
      </w:tr>
      <w:tr w:rsidR="00975D57" w:rsidRPr="00C931B1" w14:paraId="0A77F3CD" w14:textId="77777777" w:rsidTr="00975D57">
        <w:trPr>
          <w:trHeight w:val="395"/>
        </w:trPr>
        <w:tc>
          <w:tcPr>
            <w:tcW w:w="1220" w:type="dxa"/>
            <w:tcBorders>
              <w:top w:val="nil"/>
              <w:left w:val="nil"/>
              <w:bottom w:val="single" w:sz="18" w:space="0" w:color="auto"/>
              <w:right w:val="nil"/>
            </w:tcBorders>
            <w:shd w:val="clear" w:color="000000" w:fill="FFFFFF"/>
            <w:noWrap/>
            <w:vAlign w:val="bottom"/>
            <w:hideMark/>
          </w:tcPr>
          <w:p w14:paraId="62736A10"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 </w:t>
            </w:r>
          </w:p>
        </w:tc>
        <w:tc>
          <w:tcPr>
            <w:tcW w:w="1821" w:type="dxa"/>
            <w:tcBorders>
              <w:top w:val="nil"/>
              <w:left w:val="nil"/>
              <w:bottom w:val="single" w:sz="18" w:space="0" w:color="auto"/>
              <w:right w:val="nil"/>
            </w:tcBorders>
            <w:shd w:val="clear" w:color="000000" w:fill="FFFFFF"/>
            <w:vAlign w:val="bottom"/>
          </w:tcPr>
          <w:p w14:paraId="1B04C1FA" w14:textId="27898533"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N</w:t>
            </w:r>
          </w:p>
        </w:tc>
        <w:tc>
          <w:tcPr>
            <w:tcW w:w="1821" w:type="dxa"/>
            <w:tcBorders>
              <w:top w:val="nil"/>
              <w:left w:val="nil"/>
              <w:bottom w:val="single" w:sz="18" w:space="0" w:color="auto"/>
              <w:right w:val="nil"/>
            </w:tcBorders>
            <w:shd w:val="clear" w:color="000000" w:fill="FFFFFF"/>
            <w:noWrap/>
            <w:vAlign w:val="bottom"/>
            <w:hideMark/>
          </w:tcPr>
          <w:p w14:paraId="00B8CFBE" w14:textId="39F8DB60"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1</w:t>
            </w:r>
          </w:p>
        </w:tc>
        <w:tc>
          <w:tcPr>
            <w:tcW w:w="703" w:type="dxa"/>
            <w:tcBorders>
              <w:top w:val="nil"/>
              <w:left w:val="nil"/>
              <w:bottom w:val="single" w:sz="18" w:space="0" w:color="auto"/>
              <w:right w:val="nil"/>
            </w:tcBorders>
            <w:shd w:val="clear" w:color="000000" w:fill="FFFFFF"/>
            <w:noWrap/>
            <w:vAlign w:val="bottom"/>
            <w:hideMark/>
          </w:tcPr>
          <w:p w14:paraId="4D065D07"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2a</w:t>
            </w:r>
          </w:p>
        </w:tc>
        <w:tc>
          <w:tcPr>
            <w:tcW w:w="1197" w:type="dxa"/>
            <w:tcBorders>
              <w:top w:val="nil"/>
              <w:left w:val="nil"/>
              <w:bottom w:val="single" w:sz="18" w:space="0" w:color="auto"/>
              <w:right w:val="nil"/>
            </w:tcBorders>
            <w:shd w:val="clear" w:color="000000" w:fill="FFFFFF"/>
            <w:noWrap/>
            <w:vAlign w:val="bottom"/>
            <w:hideMark/>
          </w:tcPr>
          <w:p w14:paraId="082BA772"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2b</w:t>
            </w:r>
          </w:p>
        </w:tc>
        <w:tc>
          <w:tcPr>
            <w:tcW w:w="1197" w:type="dxa"/>
            <w:tcBorders>
              <w:top w:val="nil"/>
              <w:left w:val="nil"/>
              <w:bottom w:val="single" w:sz="18" w:space="0" w:color="auto"/>
              <w:right w:val="nil"/>
            </w:tcBorders>
            <w:shd w:val="clear" w:color="000000" w:fill="FFFFFF"/>
            <w:noWrap/>
            <w:vAlign w:val="bottom"/>
            <w:hideMark/>
          </w:tcPr>
          <w:p w14:paraId="0DC36D73"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3a</w:t>
            </w:r>
          </w:p>
        </w:tc>
        <w:tc>
          <w:tcPr>
            <w:tcW w:w="1598" w:type="dxa"/>
            <w:tcBorders>
              <w:top w:val="nil"/>
              <w:left w:val="nil"/>
              <w:bottom w:val="single" w:sz="18" w:space="0" w:color="auto"/>
              <w:right w:val="nil"/>
            </w:tcBorders>
            <w:shd w:val="clear" w:color="000000" w:fill="FFFFFF"/>
            <w:noWrap/>
            <w:vAlign w:val="bottom"/>
            <w:hideMark/>
          </w:tcPr>
          <w:p w14:paraId="1D4A8EA0" w14:textId="442137BC"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Pr>
                <w:rFonts w:ascii="Times New Roman" w:eastAsia="Times New Roman" w:hAnsi="Times New Roman" w:cs="Times New Roman"/>
                <w:b/>
                <w:bCs/>
                <w:color w:val="000000"/>
                <w:sz w:val="20"/>
                <w:szCs w:val="20"/>
                <w:lang w:eastAsia="en-GB"/>
              </w:rPr>
              <w:t>N</w:t>
            </w:r>
          </w:p>
        </w:tc>
        <w:tc>
          <w:tcPr>
            <w:tcW w:w="815" w:type="dxa"/>
            <w:tcBorders>
              <w:top w:val="nil"/>
              <w:left w:val="nil"/>
              <w:bottom w:val="single" w:sz="18" w:space="0" w:color="auto"/>
              <w:right w:val="nil"/>
            </w:tcBorders>
            <w:shd w:val="clear" w:color="000000" w:fill="FFFFFF"/>
            <w:noWrap/>
            <w:vAlign w:val="bottom"/>
            <w:hideMark/>
          </w:tcPr>
          <w:p w14:paraId="504E4C4B"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1</w:t>
            </w:r>
          </w:p>
        </w:tc>
        <w:tc>
          <w:tcPr>
            <w:tcW w:w="1220" w:type="dxa"/>
            <w:tcBorders>
              <w:top w:val="nil"/>
              <w:left w:val="nil"/>
              <w:bottom w:val="single" w:sz="18" w:space="0" w:color="auto"/>
              <w:right w:val="nil"/>
            </w:tcBorders>
            <w:shd w:val="clear" w:color="000000" w:fill="FFFFFF"/>
            <w:noWrap/>
            <w:vAlign w:val="bottom"/>
            <w:hideMark/>
          </w:tcPr>
          <w:p w14:paraId="66D1AD9D"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2a</w:t>
            </w:r>
          </w:p>
        </w:tc>
        <w:tc>
          <w:tcPr>
            <w:tcW w:w="1220" w:type="dxa"/>
            <w:tcBorders>
              <w:top w:val="nil"/>
              <w:left w:val="nil"/>
              <w:bottom w:val="single" w:sz="18" w:space="0" w:color="auto"/>
              <w:right w:val="nil"/>
            </w:tcBorders>
            <w:shd w:val="clear" w:color="000000" w:fill="FFFFFF"/>
            <w:noWrap/>
            <w:vAlign w:val="bottom"/>
            <w:hideMark/>
          </w:tcPr>
          <w:p w14:paraId="14FE4E1C"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2b</w:t>
            </w:r>
          </w:p>
        </w:tc>
        <w:tc>
          <w:tcPr>
            <w:tcW w:w="1220" w:type="dxa"/>
            <w:tcBorders>
              <w:top w:val="nil"/>
              <w:left w:val="nil"/>
              <w:bottom w:val="single" w:sz="18" w:space="0" w:color="auto"/>
              <w:right w:val="nil"/>
            </w:tcBorders>
            <w:shd w:val="clear" w:color="000000" w:fill="FFFFFF"/>
            <w:noWrap/>
            <w:vAlign w:val="bottom"/>
            <w:hideMark/>
          </w:tcPr>
          <w:p w14:paraId="7B073520"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3a</w:t>
            </w:r>
          </w:p>
        </w:tc>
      </w:tr>
      <w:tr w:rsidR="00975D57" w:rsidRPr="00C931B1" w14:paraId="0DAF0D3C" w14:textId="77777777" w:rsidTr="00975D57">
        <w:trPr>
          <w:trHeight w:val="395"/>
        </w:trPr>
        <w:tc>
          <w:tcPr>
            <w:tcW w:w="1220" w:type="dxa"/>
            <w:tcBorders>
              <w:top w:val="single" w:sz="18" w:space="0" w:color="auto"/>
              <w:left w:val="nil"/>
              <w:bottom w:val="nil"/>
              <w:right w:val="nil"/>
            </w:tcBorders>
            <w:shd w:val="clear" w:color="000000" w:fill="FFFFFF"/>
            <w:noWrap/>
            <w:vAlign w:val="bottom"/>
            <w:hideMark/>
          </w:tcPr>
          <w:p w14:paraId="36D0B413"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January</w:t>
            </w:r>
          </w:p>
        </w:tc>
        <w:tc>
          <w:tcPr>
            <w:tcW w:w="1821" w:type="dxa"/>
            <w:tcBorders>
              <w:top w:val="single" w:sz="18" w:space="0" w:color="auto"/>
              <w:left w:val="nil"/>
              <w:bottom w:val="nil"/>
              <w:right w:val="nil"/>
            </w:tcBorders>
            <w:shd w:val="clear" w:color="000000" w:fill="FFFFFF"/>
            <w:vAlign w:val="bottom"/>
          </w:tcPr>
          <w:p w14:paraId="27C5D4C6" w14:textId="53B80D14"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58</w:t>
            </w:r>
          </w:p>
        </w:tc>
        <w:tc>
          <w:tcPr>
            <w:tcW w:w="1821" w:type="dxa"/>
            <w:tcBorders>
              <w:top w:val="single" w:sz="18" w:space="0" w:color="auto"/>
              <w:left w:val="nil"/>
              <w:bottom w:val="nil"/>
              <w:right w:val="nil"/>
            </w:tcBorders>
            <w:shd w:val="clear" w:color="000000" w:fill="FFFFFF"/>
            <w:noWrap/>
            <w:vAlign w:val="bottom"/>
            <w:hideMark/>
          </w:tcPr>
          <w:p w14:paraId="7F990401" w14:textId="20924DF8"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2%</w:t>
            </w:r>
          </w:p>
        </w:tc>
        <w:tc>
          <w:tcPr>
            <w:tcW w:w="703" w:type="dxa"/>
            <w:tcBorders>
              <w:top w:val="single" w:sz="18" w:space="0" w:color="auto"/>
              <w:left w:val="nil"/>
              <w:bottom w:val="nil"/>
              <w:right w:val="nil"/>
            </w:tcBorders>
            <w:shd w:val="clear" w:color="000000" w:fill="FFFFFF"/>
            <w:noWrap/>
            <w:vAlign w:val="bottom"/>
            <w:hideMark/>
          </w:tcPr>
          <w:p w14:paraId="2C3BA907"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22%</w:t>
            </w:r>
          </w:p>
        </w:tc>
        <w:tc>
          <w:tcPr>
            <w:tcW w:w="1197" w:type="dxa"/>
            <w:tcBorders>
              <w:top w:val="single" w:sz="18" w:space="0" w:color="auto"/>
              <w:left w:val="nil"/>
              <w:bottom w:val="nil"/>
              <w:right w:val="nil"/>
            </w:tcBorders>
            <w:shd w:val="clear" w:color="000000" w:fill="FFFFFF"/>
            <w:noWrap/>
            <w:vAlign w:val="bottom"/>
            <w:hideMark/>
          </w:tcPr>
          <w:p w14:paraId="07D04564"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7%</w:t>
            </w:r>
          </w:p>
        </w:tc>
        <w:tc>
          <w:tcPr>
            <w:tcW w:w="1197" w:type="dxa"/>
            <w:tcBorders>
              <w:top w:val="single" w:sz="18" w:space="0" w:color="auto"/>
              <w:left w:val="nil"/>
              <w:bottom w:val="nil"/>
              <w:right w:val="nil"/>
            </w:tcBorders>
            <w:shd w:val="clear" w:color="000000" w:fill="FFFFFF"/>
            <w:noWrap/>
            <w:vAlign w:val="bottom"/>
            <w:hideMark/>
          </w:tcPr>
          <w:p w14:paraId="5C02CA9E"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69%</w:t>
            </w:r>
          </w:p>
        </w:tc>
        <w:tc>
          <w:tcPr>
            <w:tcW w:w="1598" w:type="dxa"/>
            <w:tcBorders>
              <w:top w:val="single" w:sz="18" w:space="0" w:color="auto"/>
              <w:left w:val="nil"/>
              <w:bottom w:val="nil"/>
              <w:right w:val="nil"/>
            </w:tcBorders>
            <w:shd w:val="clear" w:color="000000" w:fill="FFFFFF"/>
            <w:noWrap/>
            <w:vAlign w:val="bottom"/>
            <w:hideMark/>
          </w:tcPr>
          <w:p w14:paraId="7223FF90" w14:textId="7EF775E9"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56</w:t>
            </w:r>
          </w:p>
        </w:tc>
        <w:tc>
          <w:tcPr>
            <w:tcW w:w="815" w:type="dxa"/>
            <w:tcBorders>
              <w:top w:val="single" w:sz="18" w:space="0" w:color="auto"/>
              <w:left w:val="nil"/>
              <w:bottom w:val="nil"/>
              <w:right w:val="nil"/>
            </w:tcBorders>
            <w:shd w:val="clear" w:color="000000" w:fill="FFFFFF"/>
            <w:noWrap/>
            <w:vAlign w:val="bottom"/>
          </w:tcPr>
          <w:p w14:paraId="6A10344A"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20" w:type="dxa"/>
            <w:tcBorders>
              <w:top w:val="single" w:sz="18" w:space="0" w:color="auto"/>
              <w:left w:val="nil"/>
              <w:bottom w:val="nil"/>
              <w:right w:val="nil"/>
            </w:tcBorders>
            <w:shd w:val="clear" w:color="000000" w:fill="FFFFFF"/>
            <w:noWrap/>
            <w:vAlign w:val="bottom"/>
          </w:tcPr>
          <w:p w14:paraId="0AB2FA31"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20" w:type="dxa"/>
            <w:tcBorders>
              <w:top w:val="single" w:sz="18" w:space="0" w:color="auto"/>
              <w:left w:val="nil"/>
              <w:bottom w:val="nil"/>
              <w:right w:val="nil"/>
            </w:tcBorders>
            <w:shd w:val="clear" w:color="000000" w:fill="FFFFFF"/>
            <w:noWrap/>
            <w:vAlign w:val="bottom"/>
            <w:hideMark/>
          </w:tcPr>
          <w:p w14:paraId="0F34CE38"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13%</w:t>
            </w:r>
          </w:p>
        </w:tc>
        <w:tc>
          <w:tcPr>
            <w:tcW w:w="1220" w:type="dxa"/>
            <w:tcBorders>
              <w:top w:val="single" w:sz="18" w:space="0" w:color="auto"/>
              <w:left w:val="nil"/>
              <w:bottom w:val="nil"/>
              <w:right w:val="nil"/>
            </w:tcBorders>
            <w:shd w:val="clear" w:color="000000" w:fill="FFFFFF"/>
            <w:noWrap/>
            <w:vAlign w:val="bottom"/>
            <w:hideMark/>
          </w:tcPr>
          <w:p w14:paraId="77D7F875"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88%</w:t>
            </w:r>
          </w:p>
        </w:tc>
      </w:tr>
      <w:tr w:rsidR="00975D57" w:rsidRPr="00C931B1" w14:paraId="5270DCAA" w14:textId="77777777" w:rsidTr="00975D57">
        <w:trPr>
          <w:trHeight w:val="395"/>
        </w:trPr>
        <w:tc>
          <w:tcPr>
            <w:tcW w:w="1220" w:type="dxa"/>
            <w:tcBorders>
              <w:top w:val="nil"/>
              <w:left w:val="nil"/>
              <w:bottom w:val="nil"/>
              <w:right w:val="nil"/>
            </w:tcBorders>
            <w:shd w:val="clear" w:color="000000" w:fill="FFFFFF"/>
            <w:noWrap/>
            <w:vAlign w:val="bottom"/>
            <w:hideMark/>
          </w:tcPr>
          <w:p w14:paraId="0F9B6D7F"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February</w:t>
            </w:r>
          </w:p>
        </w:tc>
        <w:tc>
          <w:tcPr>
            <w:tcW w:w="1821" w:type="dxa"/>
            <w:tcBorders>
              <w:top w:val="nil"/>
              <w:left w:val="nil"/>
              <w:bottom w:val="nil"/>
              <w:right w:val="nil"/>
            </w:tcBorders>
            <w:shd w:val="clear" w:color="000000" w:fill="FFFFFF"/>
            <w:vAlign w:val="bottom"/>
          </w:tcPr>
          <w:p w14:paraId="39E7E222" w14:textId="56DA8A63"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18</w:t>
            </w:r>
          </w:p>
        </w:tc>
        <w:tc>
          <w:tcPr>
            <w:tcW w:w="1821" w:type="dxa"/>
            <w:tcBorders>
              <w:top w:val="nil"/>
              <w:left w:val="nil"/>
              <w:bottom w:val="nil"/>
              <w:right w:val="nil"/>
            </w:tcBorders>
            <w:shd w:val="clear" w:color="000000" w:fill="FFFFFF"/>
            <w:noWrap/>
            <w:vAlign w:val="bottom"/>
          </w:tcPr>
          <w:p w14:paraId="58C46B8A" w14:textId="6B8073D0"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703" w:type="dxa"/>
            <w:tcBorders>
              <w:top w:val="nil"/>
              <w:left w:val="nil"/>
              <w:bottom w:val="nil"/>
              <w:right w:val="nil"/>
            </w:tcBorders>
            <w:shd w:val="clear" w:color="000000" w:fill="FFFFFF"/>
            <w:noWrap/>
            <w:vAlign w:val="bottom"/>
          </w:tcPr>
          <w:p w14:paraId="025E7523"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197" w:type="dxa"/>
            <w:tcBorders>
              <w:top w:val="nil"/>
              <w:left w:val="nil"/>
              <w:bottom w:val="nil"/>
              <w:right w:val="nil"/>
            </w:tcBorders>
            <w:shd w:val="clear" w:color="000000" w:fill="FFFFFF"/>
            <w:noWrap/>
            <w:vAlign w:val="bottom"/>
            <w:hideMark/>
          </w:tcPr>
          <w:p w14:paraId="7CC077AF"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6%</w:t>
            </w:r>
          </w:p>
        </w:tc>
        <w:tc>
          <w:tcPr>
            <w:tcW w:w="1197" w:type="dxa"/>
            <w:tcBorders>
              <w:top w:val="nil"/>
              <w:left w:val="nil"/>
              <w:bottom w:val="nil"/>
              <w:right w:val="nil"/>
            </w:tcBorders>
            <w:shd w:val="clear" w:color="000000" w:fill="FFFFFF"/>
            <w:noWrap/>
            <w:vAlign w:val="bottom"/>
            <w:hideMark/>
          </w:tcPr>
          <w:p w14:paraId="7EBC68B6"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94%</w:t>
            </w:r>
          </w:p>
        </w:tc>
        <w:tc>
          <w:tcPr>
            <w:tcW w:w="1598" w:type="dxa"/>
            <w:tcBorders>
              <w:top w:val="nil"/>
              <w:left w:val="nil"/>
              <w:bottom w:val="nil"/>
              <w:right w:val="nil"/>
            </w:tcBorders>
            <w:shd w:val="clear" w:color="000000" w:fill="FFFFFF"/>
            <w:noWrap/>
            <w:vAlign w:val="bottom"/>
            <w:hideMark/>
          </w:tcPr>
          <w:p w14:paraId="1D0A13DE" w14:textId="453992CA"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62</w:t>
            </w:r>
          </w:p>
        </w:tc>
        <w:tc>
          <w:tcPr>
            <w:tcW w:w="815" w:type="dxa"/>
            <w:tcBorders>
              <w:top w:val="nil"/>
              <w:left w:val="nil"/>
              <w:bottom w:val="nil"/>
              <w:right w:val="nil"/>
            </w:tcBorders>
            <w:shd w:val="clear" w:color="000000" w:fill="FFFFFF"/>
            <w:noWrap/>
            <w:vAlign w:val="bottom"/>
            <w:hideMark/>
          </w:tcPr>
          <w:p w14:paraId="26A8E7F8"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2%</w:t>
            </w:r>
          </w:p>
        </w:tc>
        <w:tc>
          <w:tcPr>
            <w:tcW w:w="1220" w:type="dxa"/>
            <w:tcBorders>
              <w:top w:val="nil"/>
              <w:left w:val="nil"/>
              <w:bottom w:val="nil"/>
              <w:right w:val="nil"/>
            </w:tcBorders>
            <w:shd w:val="clear" w:color="000000" w:fill="FFFFFF"/>
            <w:noWrap/>
            <w:vAlign w:val="bottom"/>
            <w:hideMark/>
          </w:tcPr>
          <w:p w14:paraId="38D7D10A"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20" w:type="dxa"/>
            <w:tcBorders>
              <w:top w:val="nil"/>
              <w:left w:val="nil"/>
              <w:bottom w:val="nil"/>
              <w:right w:val="nil"/>
            </w:tcBorders>
            <w:shd w:val="clear" w:color="000000" w:fill="FFFFFF"/>
            <w:noWrap/>
            <w:vAlign w:val="bottom"/>
            <w:hideMark/>
          </w:tcPr>
          <w:p w14:paraId="4A7B2C19"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3%</w:t>
            </w:r>
          </w:p>
        </w:tc>
        <w:tc>
          <w:tcPr>
            <w:tcW w:w="1220" w:type="dxa"/>
            <w:tcBorders>
              <w:top w:val="nil"/>
              <w:left w:val="nil"/>
              <w:bottom w:val="nil"/>
              <w:right w:val="nil"/>
            </w:tcBorders>
            <w:shd w:val="clear" w:color="000000" w:fill="FFFFFF"/>
            <w:noWrap/>
            <w:vAlign w:val="bottom"/>
            <w:hideMark/>
          </w:tcPr>
          <w:p w14:paraId="72578F26"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95%</w:t>
            </w:r>
          </w:p>
        </w:tc>
      </w:tr>
      <w:tr w:rsidR="00975D57" w:rsidRPr="00C931B1" w14:paraId="10ACB517" w14:textId="77777777" w:rsidTr="00975D57">
        <w:trPr>
          <w:trHeight w:val="395"/>
        </w:trPr>
        <w:tc>
          <w:tcPr>
            <w:tcW w:w="1220" w:type="dxa"/>
            <w:tcBorders>
              <w:top w:val="nil"/>
              <w:left w:val="nil"/>
              <w:bottom w:val="nil"/>
              <w:right w:val="nil"/>
            </w:tcBorders>
            <w:shd w:val="clear" w:color="000000" w:fill="FFFFFF"/>
            <w:noWrap/>
            <w:vAlign w:val="bottom"/>
            <w:hideMark/>
          </w:tcPr>
          <w:p w14:paraId="4ECE4477"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March</w:t>
            </w:r>
          </w:p>
        </w:tc>
        <w:tc>
          <w:tcPr>
            <w:tcW w:w="1821" w:type="dxa"/>
            <w:tcBorders>
              <w:top w:val="nil"/>
              <w:left w:val="nil"/>
              <w:bottom w:val="nil"/>
              <w:right w:val="nil"/>
            </w:tcBorders>
            <w:shd w:val="clear" w:color="000000" w:fill="FFFFFF"/>
            <w:vAlign w:val="bottom"/>
          </w:tcPr>
          <w:p w14:paraId="5E5BE8E8" w14:textId="18FBD4CE"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26</w:t>
            </w:r>
          </w:p>
        </w:tc>
        <w:tc>
          <w:tcPr>
            <w:tcW w:w="1821" w:type="dxa"/>
            <w:tcBorders>
              <w:top w:val="nil"/>
              <w:left w:val="nil"/>
              <w:bottom w:val="nil"/>
              <w:right w:val="nil"/>
            </w:tcBorders>
            <w:shd w:val="clear" w:color="000000" w:fill="FFFFFF"/>
            <w:noWrap/>
            <w:vAlign w:val="bottom"/>
          </w:tcPr>
          <w:p w14:paraId="5A2579D9" w14:textId="0FDAF7AA"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703" w:type="dxa"/>
            <w:tcBorders>
              <w:top w:val="nil"/>
              <w:left w:val="nil"/>
              <w:bottom w:val="nil"/>
              <w:right w:val="nil"/>
            </w:tcBorders>
            <w:shd w:val="clear" w:color="000000" w:fill="FFFFFF"/>
            <w:noWrap/>
            <w:vAlign w:val="bottom"/>
          </w:tcPr>
          <w:p w14:paraId="6AC053E5"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197" w:type="dxa"/>
            <w:tcBorders>
              <w:top w:val="nil"/>
              <w:left w:val="nil"/>
              <w:bottom w:val="nil"/>
              <w:right w:val="nil"/>
            </w:tcBorders>
            <w:shd w:val="clear" w:color="000000" w:fill="FFFFFF"/>
            <w:noWrap/>
            <w:vAlign w:val="bottom"/>
          </w:tcPr>
          <w:p w14:paraId="6F5F5EC4"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197" w:type="dxa"/>
            <w:tcBorders>
              <w:top w:val="nil"/>
              <w:left w:val="nil"/>
              <w:bottom w:val="nil"/>
              <w:right w:val="nil"/>
            </w:tcBorders>
            <w:shd w:val="clear" w:color="000000" w:fill="FFFFFF"/>
            <w:noWrap/>
            <w:vAlign w:val="bottom"/>
            <w:hideMark/>
          </w:tcPr>
          <w:p w14:paraId="38C37898"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100%</w:t>
            </w:r>
          </w:p>
        </w:tc>
        <w:tc>
          <w:tcPr>
            <w:tcW w:w="1598" w:type="dxa"/>
            <w:tcBorders>
              <w:top w:val="nil"/>
              <w:left w:val="nil"/>
              <w:bottom w:val="nil"/>
              <w:right w:val="nil"/>
            </w:tcBorders>
            <w:shd w:val="clear" w:color="000000" w:fill="FFFFFF"/>
            <w:noWrap/>
            <w:vAlign w:val="bottom"/>
            <w:hideMark/>
          </w:tcPr>
          <w:p w14:paraId="3DF62E91" w14:textId="27D052F8"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72</w:t>
            </w:r>
          </w:p>
        </w:tc>
        <w:tc>
          <w:tcPr>
            <w:tcW w:w="815" w:type="dxa"/>
            <w:tcBorders>
              <w:top w:val="nil"/>
              <w:left w:val="nil"/>
              <w:bottom w:val="nil"/>
              <w:right w:val="nil"/>
            </w:tcBorders>
            <w:shd w:val="clear" w:color="000000" w:fill="FFFFFF"/>
            <w:noWrap/>
            <w:vAlign w:val="bottom"/>
            <w:hideMark/>
          </w:tcPr>
          <w:p w14:paraId="2865583A"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20" w:type="dxa"/>
            <w:tcBorders>
              <w:top w:val="nil"/>
              <w:left w:val="nil"/>
              <w:bottom w:val="nil"/>
              <w:right w:val="nil"/>
            </w:tcBorders>
            <w:shd w:val="clear" w:color="000000" w:fill="FFFFFF"/>
            <w:noWrap/>
            <w:vAlign w:val="bottom"/>
            <w:hideMark/>
          </w:tcPr>
          <w:p w14:paraId="52F683F5"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15%</w:t>
            </w:r>
          </w:p>
        </w:tc>
        <w:tc>
          <w:tcPr>
            <w:tcW w:w="1220" w:type="dxa"/>
            <w:tcBorders>
              <w:top w:val="nil"/>
              <w:left w:val="nil"/>
              <w:bottom w:val="nil"/>
              <w:right w:val="nil"/>
            </w:tcBorders>
            <w:shd w:val="clear" w:color="000000" w:fill="FFFFFF"/>
            <w:noWrap/>
            <w:vAlign w:val="bottom"/>
            <w:hideMark/>
          </w:tcPr>
          <w:p w14:paraId="56313481"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18%</w:t>
            </w:r>
          </w:p>
        </w:tc>
        <w:tc>
          <w:tcPr>
            <w:tcW w:w="1220" w:type="dxa"/>
            <w:tcBorders>
              <w:top w:val="nil"/>
              <w:left w:val="nil"/>
              <w:bottom w:val="nil"/>
              <w:right w:val="nil"/>
            </w:tcBorders>
            <w:shd w:val="clear" w:color="000000" w:fill="FFFFFF"/>
            <w:noWrap/>
            <w:vAlign w:val="bottom"/>
            <w:hideMark/>
          </w:tcPr>
          <w:p w14:paraId="38B82549"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67%</w:t>
            </w:r>
          </w:p>
        </w:tc>
      </w:tr>
      <w:tr w:rsidR="00975D57" w:rsidRPr="00C931B1" w14:paraId="47A71B16" w14:textId="77777777" w:rsidTr="00975D57">
        <w:trPr>
          <w:trHeight w:val="395"/>
        </w:trPr>
        <w:tc>
          <w:tcPr>
            <w:tcW w:w="1220" w:type="dxa"/>
            <w:tcBorders>
              <w:top w:val="nil"/>
              <w:left w:val="nil"/>
              <w:bottom w:val="nil"/>
              <w:right w:val="nil"/>
            </w:tcBorders>
            <w:shd w:val="clear" w:color="000000" w:fill="FFFFFF"/>
            <w:noWrap/>
            <w:vAlign w:val="bottom"/>
            <w:hideMark/>
          </w:tcPr>
          <w:p w14:paraId="4CABEB67"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April</w:t>
            </w:r>
          </w:p>
        </w:tc>
        <w:tc>
          <w:tcPr>
            <w:tcW w:w="1821" w:type="dxa"/>
            <w:tcBorders>
              <w:top w:val="nil"/>
              <w:left w:val="nil"/>
              <w:bottom w:val="nil"/>
              <w:right w:val="nil"/>
            </w:tcBorders>
            <w:shd w:val="clear" w:color="000000" w:fill="FFFFFF"/>
            <w:vAlign w:val="bottom"/>
          </w:tcPr>
          <w:p w14:paraId="17AFE901" w14:textId="101F985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38</w:t>
            </w:r>
          </w:p>
        </w:tc>
        <w:tc>
          <w:tcPr>
            <w:tcW w:w="1821" w:type="dxa"/>
            <w:tcBorders>
              <w:top w:val="nil"/>
              <w:left w:val="nil"/>
              <w:bottom w:val="nil"/>
              <w:right w:val="nil"/>
            </w:tcBorders>
            <w:shd w:val="clear" w:color="000000" w:fill="FFFFFF"/>
            <w:noWrap/>
            <w:vAlign w:val="bottom"/>
          </w:tcPr>
          <w:p w14:paraId="7A72A329" w14:textId="0702F64F"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703" w:type="dxa"/>
            <w:tcBorders>
              <w:top w:val="nil"/>
              <w:left w:val="nil"/>
              <w:bottom w:val="nil"/>
              <w:right w:val="nil"/>
            </w:tcBorders>
            <w:shd w:val="clear" w:color="000000" w:fill="FFFFFF"/>
            <w:noWrap/>
            <w:vAlign w:val="bottom"/>
          </w:tcPr>
          <w:p w14:paraId="1AEA4672"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197" w:type="dxa"/>
            <w:tcBorders>
              <w:top w:val="nil"/>
              <w:left w:val="nil"/>
              <w:bottom w:val="nil"/>
              <w:right w:val="nil"/>
            </w:tcBorders>
            <w:shd w:val="clear" w:color="000000" w:fill="FFFFFF"/>
            <w:noWrap/>
            <w:vAlign w:val="bottom"/>
          </w:tcPr>
          <w:p w14:paraId="289D4248"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197" w:type="dxa"/>
            <w:tcBorders>
              <w:top w:val="nil"/>
              <w:left w:val="nil"/>
              <w:bottom w:val="nil"/>
              <w:right w:val="nil"/>
            </w:tcBorders>
            <w:shd w:val="clear" w:color="000000" w:fill="FFFFFF"/>
            <w:noWrap/>
            <w:vAlign w:val="bottom"/>
            <w:hideMark/>
          </w:tcPr>
          <w:p w14:paraId="340486D8"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100%</w:t>
            </w:r>
          </w:p>
        </w:tc>
        <w:tc>
          <w:tcPr>
            <w:tcW w:w="1598" w:type="dxa"/>
            <w:tcBorders>
              <w:top w:val="nil"/>
              <w:left w:val="nil"/>
              <w:bottom w:val="nil"/>
              <w:right w:val="nil"/>
            </w:tcBorders>
            <w:shd w:val="clear" w:color="000000" w:fill="FFFFFF"/>
            <w:noWrap/>
            <w:vAlign w:val="bottom"/>
            <w:hideMark/>
          </w:tcPr>
          <w:p w14:paraId="2CB5D946" w14:textId="2397F624"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57</w:t>
            </w:r>
          </w:p>
        </w:tc>
        <w:tc>
          <w:tcPr>
            <w:tcW w:w="815" w:type="dxa"/>
            <w:tcBorders>
              <w:top w:val="nil"/>
              <w:left w:val="nil"/>
              <w:bottom w:val="nil"/>
              <w:right w:val="nil"/>
            </w:tcBorders>
            <w:shd w:val="clear" w:color="000000" w:fill="FFFFFF"/>
            <w:noWrap/>
            <w:vAlign w:val="bottom"/>
          </w:tcPr>
          <w:p w14:paraId="575D0CDF"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20" w:type="dxa"/>
            <w:tcBorders>
              <w:top w:val="nil"/>
              <w:left w:val="nil"/>
              <w:bottom w:val="nil"/>
              <w:right w:val="nil"/>
            </w:tcBorders>
            <w:shd w:val="clear" w:color="000000" w:fill="FFFFFF"/>
            <w:noWrap/>
            <w:vAlign w:val="bottom"/>
          </w:tcPr>
          <w:p w14:paraId="27C3BAED"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20" w:type="dxa"/>
            <w:tcBorders>
              <w:top w:val="nil"/>
              <w:left w:val="nil"/>
              <w:bottom w:val="nil"/>
              <w:right w:val="nil"/>
            </w:tcBorders>
            <w:shd w:val="clear" w:color="000000" w:fill="FFFFFF"/>
            <w:noWrap/>
            <w:vAlign w:val="bottom"/>
            <w:hideMark/>
          </w:tcPr>
          <w:p w14:paraId="1AE6EFDD"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11%</w:t>
            </w:r>
          </w:p>
        </w:tc>
        <w:tc>
          <w:tcPr>
            <w:tcW w:w="1220" w:type="dxa"/>
            <w:tcBorders>
              <w:top w:val="nil"/>
              <w:left w:val="nil"/>
              <w:bottom w:val="nil"/>
              <w:right w:val="nil"/>
            </w:tcBorders>
            <w:shd w:val="clear" w:color="000000" w:fill="FFFFFF"/>
            <w:noWrap/>
            <w:vAlign w:val="bottom"/>
            <w:hideMark/>
          </w:tcPr>
          <w:p w14:paraId="288CBBFE"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89%</w:t>
            </w:r>
          </w:p>
        </w:tc>
      </w:tr>
      <w:tr w:rsidR="00975D57" w:rsidRPr="00C931B1" w14:paraId="43A92424" w14:textId="77777777" w:rsidTr="00975D57">
        <w:trPr>
          <w:trHeight w:val="395"/>
        </w:trPr>
        <w:tc>
          <w:tcPr>
            <w:tcW w:w="1220" w:type="dxa"/>
            <w:tcBorders>
              <w:top w:val="nil"/>
              <w:left w:val="nil"/>
              <w:bottom w:val="nil"/>
              <w:right w:val="nil"/>
            </w:tcBorders>
            <w:shd w:val="clear" w:color="000000" w:fill="FFFFFF"/>
            <w:noWrap/>
            <w:vAlign w:val="bottom"/>
            <w:hideMark/>
          </w:tcPr>
          <w:p w14:paraId="70C6EA43"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May</w:t>
            </w:r>
          </w:p>
        </w:tc>
        <w:tc>
          <w:tcPr>
            <w:tcW w:w="1821" w:type="dxa"/>
            <w:tcBorders>
              <w:top w:val="nil"/>
              <w:left w:val="nil"/>
              <w:bottom w:val="nil"/>
              <w:right w:val="nil"/>
            </w:tcBorders>
            <w:shd w:val="clear" w:color="000000" w:fill="FFFFFF"/>
            <w:vAlign w:val="bottom"/>
          </w:tcPr>
          <w:p w14:paraId="24F49E01" w14:textId="2723E93F"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31</w:t>
            </w:r>
          </w:p>
        </w:tc>
        <w:tc>
          <w:tcPr>
            <w:tcW w:w="1821" w:type="dxa"/>
            <w:tcBorders>
              <w:top w:val="nil"/>
              <w:left w:val="nil"/>
              <w:bottom w:val="nil"/>
              <w:right w:val="nil"/>
            </w:tcBorders>
            <w:shd w:val="clear" w:color="000000" w:fill="FFFFFF"/>
            <w:noWrap/>
            <w:vAlign w:val="bottom"/>
          </w:tcPr>
          <w:p w14:paraId="1A16134A" w14:textId="528A7699"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703" w:type="dxa"/>
            <w:tcBorders>
              <w:top w:val="nil"/>
              <w:left w:val="nil"/>
              <w:bottom w:val="nil"/>
              <w:right w:val="nil"/>
            </w:tcBorders>
            <w:shd w:val="clear" w:color="000000" w:fill="FFFFFF"/>
            <w:noWrap/>
            <w:vAlign w:val="bottom"/>
          </w:tcPr>
          <w:p w14:paraId="5BEEB69A"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197" w:type="dxa"/>
            <w:tcBorders>
              <w:top w:val="nil"/>
              <w:left w:val="nil"/>
              <w:bottom w:val="nil"/>
              <w:right w:val="nil"/>
            </w:tcBorders>
            <w:shd w:val="clear" w:color="000000" w:fill="FFFFFF"/>
            <w:noWrap/>
            <w:vAlign w:val="bottom"/>
            <w:hideMark/>
          </w:tcPr>
          <w:p w14:paraId="6FE01F0A"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3%</w:t>
            </w:r>
          </w:p>
        </w:tc>
        <w:tc>
          <w:tcPr>
            <w:tcW w:w="1197" w:type="dxa"/>
            <w:tcBorders>
              <w:top w:val="nil"/>
              <w:left w:val="nil"/>
              <w:bottom w:val="nil"/>
              <w:right w:val="nil"/>
            </w:tcBorders>
            <w:shd w:val="clear" w:color="000000" w:fill="FFFFFF"/>
            <w:noWrap/>
            <w:vAlign w:val="bottom"/>
            <w:hideMark/>
          </w:tcPr>
          <w:p w14:paraId="0413AE75"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97%</w:t>
            </w:r>
          </w:p>
        </w:tc>
        <w:tc>
          <w:tcPr>
            <w:tcW w:w="1598" w:type="dxa"/>
            <w:tcBorders>
              <w:top w:val="nil"/>
              <w:left w:val="nil"/>
              <w:bottom w:val="nil"/>
              <w:right w:val="nil"/>
            </w:tcBorders>
            <w:shd w:val="clear" w:color="000000" w:fill="FFFFFF"/>
            <w:noWrap/>
            <w:vAlign w:val="bottom"/>
            <w:hideMark/>
          </w:tcPr>
          <w:p w14:paraId="021880AB" w14:textId="4DDF6F7F"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73</w:t>
            </w:r>
          </w:p>
        </w:tc>
        <w:tc>
          <w:tcPr>
            <w:tcW w:w="815" w:type="dxa"/>
            <w:tcBorders>
              <w:top w:val="nil"/>
              <w:left w:val="nil"/>
              <w:bottom w:val="nil"/>
              <w:right w:val="nil"/>
            </w:tcBorders>
            <w:shd w:val="clear" w:color="000000" w:fill="FFFFFF"/>
            <w:noWrap/>
            <w:vAlign w:val="bottom"/>
          </w:tcPr>
          <w:p w14:paraId="010CE283"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20" w:type="dxa"/>
            <w:tcBorders>
              <w:top w:val="nil"/>
              <w:left w:val="nil"/>
              <w:bottom w:val="nil"/>
              <w:right w:val="nil"/>
            </w:tcBorders>
            <w:shd w:val="clear" w:color="000000" w:fill="FFFFFF"/>
            <w:noWrap/>
            <w:vAlign w:val="bottom"/>
            <w:hideMark/>
          </w:tcPr>
          <w:p w14:paraId="665A6C85"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4%</w:t>
            </w:r>
          </w:p>
        </w:tc>
        <w:tc>
          <w:tcPr>
            <w:tcW w:w="1220" w:type="dxa"/>
            <w:tcBorders>
              <w:top w:val="nil"/>
              <w:left w:val="nil"/>
              <w:bottom w:val="nil"/>
              <w:right w:val="nil"/>
            </w:tcBorders>
            <w:shd w:val="clear" w:color="000000" w:fill="FFFFFF"/>
            <w:noWrap/>
            <w:vAlign w:val="bottom"/>
            <w:hideMark/>
          </w:tcPr>
          <w:p w14:paraId="36020C3E"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1%</w:t>
            </w:r>
          </w:p>
        </w:tc>
        <w:tc>
          <w:tcPr>
            <w:tcW w:w="1220" w:type="dxa"/>
            <w:tcBorders>
              <w:top w:val="nil"/>
              <w:left w:val="nil"/>
              <w:bottom w:val="nil"/>
              <w:right w:val="nil"/>
            </w:tcBorders>
            <w:shd w:val="clear" w:color="000000" w:fill="FFFFFF"/>
            <w:noWrap/>
            <w:vAlign w:val="bottom"/>
            <w:hideMark/>
          </w:tcPr>
          <w:p w14:paraId="079C7CC5"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95%</w:t>
            </w:r>
          </w:p>
        </w:tc>
      </w:tr>
      <w:tr w:rsidR="00975D57" w:rsidRPr="00C931B1" w14:paraId="24C159D5" w14:textId="77777777" w:rsidTr="00975D57">
        <w:trPr>
          <w:trHeight w:val="395"/>
        </w:trPr>
        <w:tc>
          <w:tcPr>
            <w:tcW w:w="1220" w:type="dxa"/>
            <w:tcBorders>
              <w:top w:val="nil"/>
              <w:left w:val="nil"/>
              <w:bottom w:val="nil"/>
              <w:right w:val="nil"/>
            </w:tcBorders>
            <w:shd w:val="clear" w:color="000000" w:fill="FFFFFF"/>
            <w:noWrap/>
            <w:vAlign w:val="bottom"/>
            <w:hideMark/>
          </w:tcPr>
          <w:p w14:paraId="4ADC5BAF"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June</w:t>
            </w:r>
          </w:p>
        </w:tc>
        <w:tc>
          <w:tcPr>
            <w:tcW w:w="1821" w:type="dxa"/>
            <w:tcBorders>
              <w:top w:val="nil"/>
              <w:left w:val="nil"/>
              <w:bottom w:val="nil"/>
              <w:right w:val="nil"/>
            </w:tcBorders>
            <w:shd w:val="clear" w:color="000000" w:fill="FFFFFF"/>
            <w:vAlign w:val="bottom"/>
          </w:tcPr>
          <w:p w14:paraId="5A64377E" w14:textId="27B7CCBC"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59</w:t>
            </w:r>
          </w:p>
        </w:tc>
        <w:tc>
          <w:tcPr>
            <w:tcW w:w="1821" w:type="dxa"/>
            <w:tcBorders>
              <w:top w:val="nil"/>
              <w:left w:val="nil"/>
              <w:bottom w:val="nil"/>
              <w:right w:val="nil"/>
            </w:tcBorders>
            <w:shd w:val="clear" w:color="000000" w:fill="FFFFFF"/>
            <w:noWrap/>
            <w:vAlign w:val="bottom"/>
          </w:tcPr>
          <w:p w14:paraId="02B623EA" w14:textId="575E5EB5"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703" w:type="dxa"/>
            <w:tcBorders>
              <w:top w:val="nil"/>
              <w:left w:val="nil"/>
              <w:bottom w:val="nil"/>
              <w:right w:val="nil"/>
            </w:tcBorders>
            <w:shd w:val="clear" w:color="000000" w:fill="FFFFFF"/>
            <w:noWrap/>
            <w:vAlign w:val="bottom"/>
          </w:tcPr>
          <w:p w14:paraId="208C8B98"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197" w:type="dxa"/>
            <w:tcBorders>
              <w:top w:val="nil"/>
              <w:left w:val="nil"/>
              <w:bottom w:val="nil"/>
              <w:right w:val="nil"/>
            </w:tcBorders>
            <w:shd w:val="clear" w:color="000000" w:fill="FFFFFF"/>
            <w:noWrap/>
            <w:vAlign w:val="bottom"/>
            <w:hideMark/>
          </w:tcPr>
          <w:p w14:paraId="4AD419EA"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197" w:type="dxa"/>
            <w:tcBorders>
              <w:top w:val="nil"/>
              <w:left w:val="nil"/>
              <w:bottom w:val="nil"/>
              <w:right w:val="nil"/>
            </w:tcBorders>
            <w:shd w:val="clear" w:color="000000" w:fill="FFFFFF"/>
            <w:noWrap/>
            <w:vAlign w:val="bottom"/>
            <w:hideMark/>
          </w:tcPr>
          <w:p w14:paraId="45F312BB"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100%</w:t>
            </w:r>
          </w:p>
        </w:tc>
        <w:tc>
          <w:tcPr>
            <w:tcW w:w="1598" w:type="dxa"/>
            <w:tcBorders>
              <w:top w:val="nil"/>
              <w:left w:val="nil"/>
              <w:bottom w:val="nil"/>
              <w:right w:val="nil"/>
            </w:tcBorders>
            <w:shd w:val="clear" w:color="000000" w:fill="FFFFFF"/>
            <w:noWrap/>
            <w:vAlign w:val="bottom"/>
            <w:hideMark/>
          </w:tcPr>
          <w:p w14:paraId="192258EB" w14:textId="1EAD488B"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55</w:t>
            </w:r>
          </w:p>
        </w:tc>
        <w:tc>
          <w:tcPr>
            <w:tcW w:w="815" w:type="dxa"/>
            <w:tcBorders>
              <w:top w:val="nil"/>
              <w:left w:val="nil"/>
              <w:bottom w:val="nil"/>
              <w:right w:val="nil"/>
            </w:tcBorders>
            <w:shd w:val="clear" w:color="000000" w:fill="FFFFFF"/>
            <w:noWrap/>
            <w:vAlign w:val="bottom"/>
          </w:tcPr>
          <w:p w14:paraId="55B9DFB3"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20" w:type="dxa"/>
            <w:tcBorders>
              <w:top w:val="nil"/>
              <w:left w:val="nil"/>
              <w:bottom w:val="nil"/>
              <w:right w:val="nil"/>
            </w:tcBorders>
            <w:shd w:val="clear" w:color="000000" w:fill="FFFFFF"/>
            <w:noWrap/>
            <w:vAlign w:val="bottom"/>
          </w:tcPr>
          <w:p w14:paraId="56C7B5EF"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20" w:type="dxa"/>
            <w:tcBorders>
              <w:top w:val="nil"/>
              <w:left w:val="nil"/>
              <w:bottom w:val="nil"/>
              <w:right w:val="nil"/>
            </w:tcBorders>
            <w:shd w:val="clear" w:color="000000" w:fill="FFFFFF"/>
            <w:noWrap/>
            <w:vAlign w:val="bottom"/>
          </w:tcPr>
          <w:p w14:paraId="469B7ED8"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20" w:type="dxa"/>
            <w:tcBorders>
              <w:top w:val="nil"/>
              <w:left w:val="nil"/>
              <w:bottom w:val="nil"/>
              <w:right w:val="nil"/>
            </w:tcBorders>
            <w:shd w:val="clear" w:color="000000" w:fill="FFFFFF"/>
            <w:noWrap/>
            <w:vAlign w:val="bottom"/>
            <w:hideMark/>
          </w:tcPr>
          <w:p w14:paraId="565E0952"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100%</w:t>
            </w:r>
          </w:p>
        </w:tc>
      </w:tr>
      <w:tr w:rsidR="00975D57" w:rsidRPr="00C931B1" w14:paraId="27DBA678" w14:textId="77777777" w:rsidTr="00975D57">
        <w:trPr>
          <w:trHeight w:val="395"/>
        </w:trPr>
        <w:tc>
          <w:tcPr>
            <w:tcW w:w="1220" w:type="dxa"/>
            <w:tcBorders>
              <w:top w:val="nil"/>
              <w:left w:val="nil"/>
              <w:bottom w:val="nil"/>
              <w:right w:val="nil"/>
            </w:tcBorders>
            <w:shd w:val="clear" w:color="000000" w:fill="FFFFFF"/>
            <w:noWrap/>
            <w:vAlign w:val="bottom"/>
            <w:hideMark/>
          </w:tcPr>
          <w:p w14:paraId="289FF8F4"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July</w:t>
            </w:r>
          </w:p>
        </w:tc>
        <w:tc>
          <w:tcPr>
            <w:tcW w:w="1821" w:type="dxa"/>
            <w:tcBorders>
              <w:top w:val="nil"/>
              <w:left w:val="nil"/>
              <w:bottom w:val="nil"/>
              <w:right w:val="nil"/>
            </w:tcBorders>
            <w:shd w:val="clear" w:color="000000" w:fill="FFFFFF"/>
            <w:vAlign w:val="bottom"/>
          </w:tcPr>
          <w:p w14:paraId="2DEA8657" w14:textId="513620A3"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 </w:t>
            </w:r>
          </w:p>
        </w:tc>
        <w:tc>
          <w:tcPr>
            <w:tcW w:w="1821" w:type="dxa"/>
            <w:tcBorders>
              <w:top w:val="nil"/>
              <w:left w:val="nil"/>
              <w:bottom w:val="nil"/>
              <w:right w:val="nil"/>
            </w:tcBorders>
            <w:shd w:val="clear" w:color="000000" w:fill="FFFFFF"/>
            <w:noWrap/>
            <w:vAlign w:val="bottom"/>
          </w:tcPr>
          <w:p w14:paraId="1C1E6170" w14:textId="51B1D2A3"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703" w:type="dxa"/>
            <w:tcBorders>
              <w:top w:val="nil"/>
              <w:left w:val="nil"/>
              <w:bottom w:val="nil"/>
              <w:right w:val="nil"/>
            </w:tcBorders>
            <w:shd w:val="clear" w:color="000000" w:fill="FFFFFF"/>
            <w:noWrap/>
            <w:vAlign w:val="bottom"/>
          </w:tcPr>
          <w:p w14:paraId="548CD363"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197" w:type="dxa"/>
            <w:tcBorders>
              <w:top w:val="nil"/>
              <w:left w:val="nil"/>
              <w:bottom w:val="nil"/>
              <w:right w:val="nil"/>
            </w:tcBorders>
            <w:shd w:val="clear" w:color="000000" w:fill="FFFFFF"/>
            <w:noWrap/>
            <w:vAlign w:val="bottom"/>
            <w:hideMark/>
          </w:tcPr>
          <w:p w14:paraId="399664AB"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197" w:type="dxa"/>
            <w:tcBorders>
              <w:top w:val="nil"/>
              <w:left w:val="nil"/>
              <w:bottom w:val="nil"/>
              <w:right w:val="nil"/>
            </w:tcBorders>
            <w:shd w:val="clear" w:color="000000" w:fill="FFFFFF"/>
            <w:noWrap/>
            <w:vAlign w:val="bottom"/>
            <w:hideMark/>
          </w:tcPr>
          <w:p w14:paraId="59A0B695"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598" w:type="dxa"/>
            <w:tcBorders>
              <w:top w:val="nil"/>
              <w:left w:val="nil"/>
              <w:bottom w:val="nil"/>
              <w:right w:val="nil"/>
            </w:tcBorders>
            <w:shd w:val="clear" w:color="000000" w:fill="FFFFFF"/>
            <w:noWrap/>
            <w:vAlign w:val="bottom"/>
            <w:hideMark/>
          </w:tcPr>
          <w:p w14:paraId="05895065" w14:textId="2D57ACDA"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 </w:t>
            </w:r>
          </w:p>
        </w:tc>
        <w:tc>
          <w:tcPr>
            <w:tcW w:w="815" w:type="dxa"/>
            <w:tcBorders>
              <w:top w:val="nil"/>
              <w:left w:val="nil"/>
              <w:bottom w:val="nil"/>
              <w:right w:val="nil"/>
            </w:tcBorders>
            <w:shd w:val="clear" w:color="000000" w:fill="FFFFFF"/>
            <w:noWrap/>
            <w:vAlign w:val="bottom"/>
            <w:hideMark/>
          </w:tcPr>
          <w:p w14:paraId="7FDDD322"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220" w:type="dxa"/>
            <w:tcBorders>
              <w:top w:val="nil"/>
              <w:left w:val="nil"/>
              <w:bottom w:val="nil"/>
              <w:right w:val="nil"/>
            </w:tcBorders>
            <w:shd w:val="clear" w:color="000000" w:fill="FFFFFF"/>
            <w:noWrap/>
            <w:vAlign w:val="bottom"/>
            <w:hideMark/>
          </w:tcPr>
          <w:p w14:paraId="7BF9B223"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220" w:type="dxa"/>
            <w:tcBorders>
              <w:top w:val="nil"/>
              <w:left w:val="nil"/>
              <w:bottom w:val="nil"/>
              <w:right w:val="nil"/>
            </w:tcBorders>
            <w:shd w:val="clear" w:color="000000" w:fill="FFFFFF"/>
            <w:noWrap/>
            <w:vAlign w:val="bottom"/>
            <w:hideMark/>
          </w:tcPr>
          <w:p w14:paraId="3533F368"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 </w:t>
            </w:r>
          </w:p>
        </w:tc>
        <w:tc>
          <w:tcPr>
            <w:tcW w:w="1220" w:type="dxa"/>
            <w:tcBorders>
              <w:top w:val="nil"/>
              <w:left w:val="nil"/>
              <w:bottom w:val="nil"/>
              <w:right w:val="nil"/>
            </w:tcBorders>
            <w:shd w:val="clear" w:color="000000" w:fill="FFFFFF"/>
            <w:noWrap/>
            <w:vAlign w:val="bottom"/>
            <w:hideMark/>
          </w:tcPr>
          <w:p w14:paraId="250DBF04"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 </w:t>
            </w:r>
          </w:p>
        </w:tc>
      </w:tr>
      <w:tr w:rsidR="00975D57" w:rsidRPr="00C931B1" w14:paraId="3B056251" w14:textId="77777777" w:rsidTr="00975D57">
        <w:trPr>
          <w:trHeight w:val="395"/>
        </w:trPr>
        <w:tc>
          <w:tcPr>
            <w:tcW w:w="1220" w:type="dxa"/>
            <w:tcBorders>
              <w:top w:val="nil"/>
              <w:left w:val="nil"/>
              <w:bottom w:val="nil"/>
              <w:right w:val="nil"/>
            </w:tcBorders>
            <w:shd w:val="clear" w:color="000000" w:fill="FFFFFF"/>
            <w:noWrap/>
            <w:vAlign w:val="bottom"/>
            <w:hideMark/>
          </w:tcPr>
          <w:p w14:paraId="308E1B6B"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August</w:t>
            </w:r>
          </w:p>
        </w:tc>
        <w:tc>
          <w:tcPr>
            <w:tcW w:w="1821" w:type="dxa"/>
            <w:tcBorders>
              <w:top w:val="nil"/>
              <w:left w:val="nil"/>
              <w:bottom w:val="nil"/>
              <w:right w:val="nil"/>
            </w:tcBorders>
            <w:shd w:val="clear" w:color="000000" w:fill="FFFFFF"/>
            <w:vAlign w:val="bottom"/>
          </w:tcPr>
          <w:p w14:paraId="7634A080" w14:textId="248EECFA"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 </w:t>
            </w:r>
          </w:p>
        </w:tc>
        <w:tc>
          <w:tcPr>
            <w:tcW w:w="1821" w:type="dxa"/>
            <w:tcBorders>
              <w:top w:val="nil"/>
              <w:left w:val="nil"/>
              <w:bottom w:val="nil"/>
              <w:right w:val="nil"/>
            </w:tcBorders>
            <w:shd w:val="clear" w:color="000000" w:fill="FFFFFF"/>
            <w:noWrap/>
            <w:vAlign w:val="bottom"/>
            <w:hideMark/>
          </w:tcPr>
          <w:p w14:paraId="56BE98D5" w14:textId="19308A41"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703" w:type="dxa"/>
            <w:tcBorders>
              <w:top w:val="nil"/>
              <w:left w:val="nil"/>
              <w:bottom w:val="nil"/>
              <w:right w:val="nil"/>
            </w:tcBorders>
            <w:shd w:val="clear" w:color="000000" w:fill="FFFFFF"/>
            <w:noWrap/>
            <w:vAlign w:val="bottom"/>
            <w:hideMark/>
          </w:tcPr>
          <w:p w14:paraId="68FA0FB9"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197" w:type="dxa"/>
            <w:tcBorders>
              <w:top w:val="nil"/>
              <w:left w:val="nil"/>
              <w:bottom w:val="nil"/>
              <w:right w:val="nil"/>
            </w:tcBorders>
            <w:shd w:val="clear" w:color="000000" w:fill="FFFFFF"/>
            <w:noWrap/>
            <w:vAlign w:val="bottom"/>
            <w:hideMark/>
          </w:tcPr>
          <w:p w14:paraId="5C3A1F12"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197" w:type="dxa"/>
            <w:tcBorders>
              <w:top w:val="nil"/>
              <w:left w:val="nil"/>
              <w:bottom w:val="nil"/>
              <w:right w:val="nil"/>
            </w:tcBorders>
            <w:shd w:val="clear" w:color="000000" w:fill="FFFFFF"/>
            <w:noWrap/>
            <w:vAlign w:val="bottom"/>
            <w:hideMark/>
          </w:tcPr>
          <w:p w14:paraId="3CC6E0D6"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598" w:type="dxa"/>
            <w:tcBorders>
              <w:top w:val="nil"/>
              <w:left w:val="nil"/>
              <w:bottom w:val="nil"/>
              <w:right w:val="nil"/>
            </w:tcBorders>
            <w:shd w:val="clear" w:color="000000" w:fill="FFFFFF"/>
            <w:noWrap/>
            <w:vAlign w:val="bottom"/>
            <w:hideMark/>
          </w:tcPr>
          <w:p w14:paraId="34AC4FC7" w14:textId="64D4002E"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 </w:t>
            </w:r>
          </w:p>
        </w:tc>
        <w:tc>
          <w:tcPr>
            <w:tcW w:w="815" w:type="dxa"/>
            <w:tcBorders>
              <w:top w:val="nil"/>
              <w:left w:val="nil"/>
              <w:bottom w:val="nil"/>
              <w:right w:val="nil"/>
            </w:tcBorders>
            <w:shd w:val="clear" w:color="000000" w:fill="FFFFFF"/>
            <w:noWrap/>
            <w:vAlign w:val="bottom"/>
            <w:hideMark/>
          </w:tcPr>
          <w:p w14:paraId="517D5D8F"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220" w:type="dxa"/>
            <w:tcBorders>
              <w:top w:val="nil"/>
              <w:left w:val="nil"/>
              <w:bottom w:val="nil"/>
              <w:right w:val="nil"/>
            </w:tcBorders>
            <w:shd w:val="clear" w:color="000000" w:fill="FFFFFF"/>
            <w:noWrap/>
            <w:vAlign w:val="bottom"/>
            <w:hideMark/>
          </w:tcPr>
          <w:p w14:paraId="517B0FBD"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220" w:type="dxa"/>
            <w:tcBorders>
              <w:top w:val="nil"/>
              <w:left w:val="nil"/>
              <w:bottom w:val="nil"/>
              <w:right w:val="nil"/>
            </w:tcBorders>
            <w:shd w:val="clear" w:color="000000" w:fill="FFFFFF"/>
            <w:noWrap/>
            <w:vAlign w:val="bottom"/>
            <w:hideMark/>
          </w:tcPr>
          <w:p w14:paraId="7917A8DD"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 </w:t>
            </w:r>
          </w:p>
        </w:tc>
        <w:tc>
          <w:tcPr>
            <w:tcW w:w="1220" w:type="dxa"/>
            <w:tcBorders>
              <w:top w:val="nil"/>
              <w:left w:val="nil"/>
              <w:bottom w:val="nil"/>
              <w:right w:val="nil"/>
            </w:tcBorders>
            <w:shd w:val="clear" w:color="000000" w:fill="FFFFFF"/>
            <w:noWrap/>
            <w:vAlign w:val="bottom"/>
            <w:hideMark/>
          </w:tcPr>
          <w:p w14:paraId="1BB61302"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 </w:t>
            </w:r>
          </w:p>
        </w:tc>
      </w:tr>
      <w:tr w:rsidR="00975D57" w:rsidRPr="00C931B1" w14:paraId="4E3C3E6D" w14:textId="77777777" w:rsidTr="00975D57">
        <w:trPr>
          <w:trHeight w:val="395"/>
        </w:trPr>
        <w:tc>
          <w:tcPr>
            <w:tcW w:w="1220" w:type="dxa"/>
            <w:tcBorders>
              <w:top w:val="nil"/>
              <w:left w:val="nil"/>
              <w:bottom w:val="nil"/>
              <w:right w:val="nil"/>
            </w:tcBorders>
            <w:shd w:val="clear" w:color="000000" w:fill="FFFFFF"/>
            <w:noWrap/>
            <w:vAlign w:val="bottom"/>
            <w:hideMark/>
          </w:tcPr>
          <w:p w14:paraId="58999936"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September</w:t>
            </w:r>
          </w:p>
        </w:tc>
        <w:tc>
          <w:tcPr>
            <w:tcW w:w="1821" w:type="dxa"/>
            <w:tcBorders>
              <w:top w:val="nil"/>
              <w:left w:val="nil"/>
              <w:bottom w:val="nil"/>
              <w:right w:val="nil"/>
            </w:tcBorders>
            <w:shd w:val="clear" w:color="000000" w:fill="FFFFFF"/>
            <w:vAlign w:val="bottom"/>
          </w:tcPr>
          <w:p w14:paraId="42190F70" w14:textId="1A25EB8B"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 </w:t>
            </w:r>
          </w:p>
        </w:tc>
        <w:tc>
          <w:tcPr>
            <w:tcW w:w="1821" w:type="dxa"/>
            <w:tcBorders>
              <w:top w:val="nil"/>
              <w:left w:val="nil"/>
              <w:bottom w:val="nil"/>
              <w:right w:val="nil"/>
            </w:tcBorders>
            <w:shd w:val="clear" w:color="000000" w:fill="FFFFFF"/>
            <w:noWrap/>
            <w:vAlign w:val="bottom"/>
            <w:hideMark/>
          </w:tcPr>
          <w:p w14:paraId="17979A04" w14:textId="5BFE33E0"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703" w:type="dxa"/>
            <w:tcBorders>
              <w:top w:val="nil"/>
              <w:left w:val="nil"/>
              <w:bottom w:val="nil"/>
              <w:right w:val="nil"/>
            </w:tcBorders>
            <w:shd w:val="clear" w:color="000000" w:fill="FFFFFF"/>
            <w:noWrap/>
            <w:vAlign w:val="bottom"/>
            <w:hideMark/>
          </w:tcPr>
          <w:p w14:paraId="2DFC466C"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197" w:type="dxa"/>
            <w:tcBorders>
              <w:top w:val="nil"/>
              <w:left w:val="nil"/>
              <w:bottom w:val="nil"/>
              <w:right w:val="nil"/>
            </w:tcBorders>
            <w:shd w:val="clear" w:color="000000" w:fill="FFFFFF"/>
            <w:noWrap/>
            <w:vAlign w:val="bottom"/>
            <w:hideMark/>
          </w:tcPr>
          <w:p w14:paraId="42267533"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197" w:type="dxa"/>
            <w:tcBorders>
              <w:top w:val="nil"/>
              <w:left w:val="nil"/>
              <w:bottom w:val="nil"/>
              <w:right w:val="nil"/>
            </w:tcBorders>
            <w:shd w:val="clear" w:color="000000" w:fill="FFFFFF"/>
            <w:noWrap/>
            <w:vAlign w:val="bottom"/>
            <w:hideMark/>
          </w:tcPr>
          <w:p w14:paraId="586B08CE"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598" w:type="dxa"/>
            <w:tcBorders>
              <w:top w:val="nil"/>
              <w:left w:val="nil"/>
              <w:bottom w:val="nil"/>
              <w:right w:val="nil"/>
            </w:tcBorders>
            <w:shd w:val="clear" w:color="000000" w:fill="FFFFFF"/>
            <w:noWrap/>
            <w:vAlign w:val="bottom"/>
            <w:hideMark/>
          </w:tcPr>
          <w:p w14:paraId="1D3DBA87" w14:textId="111514F2"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 </w:t>
            </w:r>
          </w:p>
        </w:tc>
        <w:tc>
          <w:tcPr>
            <w:tcW w:w="815" w:type="dxa"/>
            <w:tcBorders>
              <w:top w:val="nil"/>
              <w:left w:val="nil"/>
              <w:bottom w:val="nil"/>
              <w:right w:val="nil"/>
            </w:tcBorders>
            <w:shd w:val="clear" w:color="000000" w:fill="FFFFFF"/>
            <w:noWrap/>
            <w:vAlign w:val="bottom"/>
            <w:hideMark/>
          </w:tcPr>
          <w:p w14:paraId="642991E6"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220" w:type="dxa"/>
            <w:tcBorders>
              <w:top w:val="nil"/>
              <w:left w:val="nil"/>
              <w:bottom w:val="nil"/>
              <w:right w:val="nil"/>
            </w:tcBorders>
            <w:shd w:val="clear" w:color="000000" w:fill="FFFFFF"/>
            <w:noWrap/>
            <w:vAlign w:val="bottom"/>
            <w:hideMark/>
          </w:tcPr>
          <w:p w14:paraId="29CF21FC"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220" w:type="dxa"/>
            <w:tcBorders>
              <w:top w:val="nil"/>
              <w:left w:val="nil"/>
              <w:bottom w:val="nil"/>
              <w:right w:val="nil"/>
            </w:tcBorders>
            <w:shd w:val="clear" w:color="000000" w:fill="FFFFFF"/>
            <w:noWrap/>
            <w:vAlign w:val="bottom"/>
            <w:hideMark/>
          </w:tcPr>
          <w:p w14:paraId="0A579CF0"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 </w:t>
            </w:r>
          </w:p>
        </w:tc>
        <w:tc>
          <w:tcPr>
            <w:tcW w:w="1220" w:type="dxa"/>
            <w:tcBorders>
              <w:top w:val="nil"/>
              <w:left w:val="nil"/>
              <w:bottom w:val="nil"/>
              <w:right w:val="nil"/>
            </w:tcBorders>
            <w:shd w:val="clear" w:color="000000" w:fill="FFFFFF"/>
            <w:noWrap/>
            <w:vAlign w:val="bottom"/>
            <w:hideMark/>
          </w:tcPr>
          <w:p w14:paraId="5E2C553D"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 </w:t>
            </w:r>
          </w:p>
        </w:tc>
      </w:tr>
      <w:tr w:rsidR="00975D57" w:rsidRPr="00C931B1" w14:paraId="65141276" w14:textId="77777777" w:rsidTr="00975D57">
        <w:trPr>
          <w:trHeight w:val="395"/>
        </w:trPr>
        <w:tc>
          <w:tcPr>
            <w:tcW w:w="1220" w:type="dxa"/>
            <w:tcBorders>
              <w:top w:val="nil"/>
              <w:left w:val="nil"/>
              <w:bottom w:val="nil"/>
              <w:right w:val="nil"/>
            </w:tcBorders>
            <w:shd w:val="clear" w:color="000000" w:fill="FFFFFF"/>
            <w:noWrap/>
            <w:vAlign w:val="bottom"/>
            <w:hideMark/>
          </w:tcPr>
          <w:p w14:paraId="7833C911"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October</w:t>
            </w:r>
          </w:p>
        </w:tc>
        <w:tc>
          <w:tcPr>
            <w:tcW w:w="1821" w:type="dxa"/>
            <w:tcBorders>
              <w:top w:val="nil"/>
              <w:left w:val="nil"/>
              <w:bottom w:val="nil"/>
              <w:right w:val="nil"/>
            </w:tcBorders>
            <w:shd w:val="clear" w:color="000000" w:fill="FFFFFF"/>
            <w:vAlign w:val="bottom"/>
          </w:tcPr>
          <w:p w14:paraId="6F8BA66A" w14:textId="3BC9FA3B"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 </w:t>
            </w:r>
          </w:p>
        </w:tc>
        <w:tc>
          <w:tcPr>
            <w:tcW w:w="1821" w:type="dxa"/>
            <w:tcBorders>
              <w:top w:val="nil"/>
              <w:left w:val="nil"/>
              <w:bottom w:val="nil"/>
              <w:right w:val="nil"/>
            </w:tcBorders>
            <w:shd w:val="clear" w:color="000000" w:fill="FFFFFF"/>
            <w:noWrap/>
            <w:vAlign w:val="bottom"/>
            <w:hideMark/>
          </w:tcPr>
          <w:p w14:paraId="75B57979" w14:textId="5672073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703" w:type="dxa"/>
            <w:tcBorders>
              <w:top w:val="nil"/>
              <w:left w:val="nil"/>
              <w:bottom w:val="nil"/>
              <w:right w:val="nil"/>
            </w:tcBorders>
            <w:shd w:val="clear" w:color="000000" w:fill="FFFFFF"/>
            <w:noWrap/>
            <w:vAlign w:val="bottom"/>
            <w:hideMark/>
          </w:tcPr>
          <w:p w14:paraId="4E02112A"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197" w:type="dxa"/>
            <w:tcBorders>
              <w:top w:val="nil"/>
              <w:left w:val="nil"/>
              <w:bottom w:val="nil"/>
              <w:right w:val="nil"/>
            </w:tcBorders>
            <w:shd w:val="clear" w:color="000000" w:fill="FFFFFF"/>
            <w:noWrap/>
            <w:vAlign w:val="bottom"/>
            <w:hideMark/>
          </w:tcPr>
          <w:p w14:paraId="40595BFD"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197" w:type="dxa"/>
            <w:tcBorders>
              <w:top w:val="nil"/>
              <w:left w:val="nil"/>
              <w:bottom w:val="nil"/>
              <w:right w:val="nil"/>
            </w:tcBorders>
            <w:shd w:val="clear" w:color="000000" w:fill="FFFFFF"/>
            <w:noWrap/>
            <w:vAlign w:val="bottom"/>
            <w:hideMark/>
          </w:tcPr>
          <w:p w14:paraId="3F2AC9AF"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598" w:type="dxa"/>
            <w:tcBorders>
              <w:top w:val="nil"/>
              <w:left w:val="nil"/>
              <w:bottom w:val="nil"/>
              <w:right w:val="nil"/>
            </w:tcBorders>
            <w:shd w:val="clear" w:color="000000" w:fill="FFFFFF"/>
            <w:noWrap/>
            <w:vAlign w:val="bottom"/>
            <w:hideMark/>
          </w:tcPr>
          <w:p w14:paraId="67881111" w14:textId="269834BA"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 </w:t>
            </w:r>
          </w:p>
        </w:tc>
        <w:tc>
          <w:tcPr>
            <w:tcW w:w="815" w:type="dxa"/>
            <w:tcBorders>
              <w:top w:val="nil"/>
              <w:left w:val="nil"/>
              <w:bottom w:val="nil"/>
              <w:right w:val="nil"/>
            </w:tcBorders>
            <w:shd w:val="clear" w:color="000000" w:fill="FFFFFF"/>
            <w:noWrap/>
            <w:vAlign w:val="bottom"/>
            <w:hideMark/>
          </w:tcPr>
          <w:p w14:paraId="6A03B8DA"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220" w:type="dxa"/>
            <w:tcBorders>
              <w:top w:val="nil"/>
              <w:left w:val="nil"/>
              <w:bottom w:val="nil"/>
              <w:right w:val="nil"/>
            </w:tcBorders>
            <w:shd w:val="clear" w:color="000000" w:fill="FFFFFF"/>
            <w:noWrap/>
            <w:vAlign w:val="bottom"/>
            <w:hideMark/>
          </w:tcPr>
          <w:p w14:paraId="2BD770D1"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 </w:t>
            </w:r>
          </w:p>
        </w:tc>
        <w:tc>
          <w:tcPr>
            <w:tcW w:w="1220" w:type="dxa"/>
            <w:tcBorders>
              <w:top w:val="nil"/>
              <w:left w:val="nil"/>
              <w:bottom w:val="nil"/>
              <w:right w:val="nil"/>
            </w:tcBorders>
            <w:shd w:val="clear" w:color="000000" w:fill="FFFFFF"/>
            <w:noWrap/>
            <w:vAlign w:val="bottom"/>
            <w:hideMark/>
          </w:tcPr>
          <w:p w14:paraId="030FD1CE"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 </w:t>
            </w:r>
          </w:p>
        </w:tc>
        <w:tc>
          <w:tcPr>
            <w:tcW w:w="1220" w:type="dxa"/>
            <w:tcBorders>
              <w:top w:val="nil"/>
              <w:left w:val="nil"/>
              <w:bottom w:val="nil"/>
              <w:right w:val="nil"/>
            </w:tcBorders>
            <w:shd w:val="clear" w:color="000000" w:fill="FFFFFF"/>
            <w:noWrap/>
            <w:vAlign w:val="bottom"/>
            <w:hideMark/>
          </w:tcPr>
          <w:p w14:paraId="10F07114"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 </w:t>
            </w:r>
          </w:p>
        </w:tc>
      </w:tr>
      <w:tr w:rsidR="00975D57" w:rsidRPr="00C931B1" w14:paraId="55A7813D" w14:textId="77777777" w:rsidTr="00975D57">
        <w:trPr>
          <w:trHeight w:val="395"/>
        </w:trPr>
        <w:tc>
          <w:tcPr>
            <w:tcW w:w="1220" w:type="dxa"/>
            <w:tcBorders>
              <w:top w:val="nil"/>
              <w:left w:val="nil"/>
              <w:bottom w:val="nil"/>
              <w:right w:val="nil"/>
            </w:tcBorders>
            <w:shd w:val="clear" w:color="000000" w:fill="FFFFFF"/>
            <w:noWrap/>
            <w:vAlign w:val="bottom"/>
            <w:hideMark/>
          </w:tcPr>
          <w:p w14:paraId="4E152A15"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November</w:t>
            </w:r>
          </w:p>
        </w:tc>
        <w:tc>
          <w:tcPr>
            <w:tcW w:w="1821" w:type="dxa"/>
            <w:tcBorders>
              <w:top w:val="nil"/>
              <w:left w:val="nil"/>
              <w:bottom w:val="nil"/>
              <w:right w:val="nil"/>
            </w:tcBorders>
            <w:shd w:val="clear" w:color="000000" w:fill="FFFFFF"/>
            <w:vAlign w:val="bottom"/>
          </w:tcPr>
          <w:p w14:paraId="438E48A9" w14:textId="4E916EE4"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13</w:t>
            </w:r>
          </w:p>
        </w:tc>
        <w:tc>
          <w:tcPr>
            <w:tcW w:w="1821" w:type="dxa"/>
            <w:tcBorders>
              <w:top w:val="nil"/>
              <w:left w:val="nil"/>
              <w:bottom w:val="nil"/>
              <w:right w:val="nil"/>
            </w:tcBorders>
            <w:shd w:val="clear" w:color="000000" w:fill="FFFFFF"/>
            <w:noWrap/>
            <w:vAlign w:val="bottom"/>
            <w:hideMark/>
          </w:tcPr>
          <w:p w14:paraId="1CFC5314" w14:textId="5B7C1DC0"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62%</w:t>
            </w:r>
          </w:p>
        </w:tc>
        <w:tc>
          <w:tcPr>
            <w:tcW w:w="703" w:type="dxa"/>
            <w:tcBorders>
              <w:top w:val="nil"/>
              <w:left w:val="nil"/>
              <w:bottom w:val="nil"/>
              <w:right w:val="nil"/>
            </w:tcBorders>
            <w:shd w:val="clear" w:color="000000" w:fill="FFFFFF"/>
            <w:noWrap/>
            <w:vAlign w:val="bottom"/>
            <w:hideMark/>
          </w:tcPr>
          <w:p w14:paraId="170BEBE0"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23%</w:t>
            </w:r>
          </w:p>
        </w:tc>
        <w:tc>
          <w:tcPr>
            <w:tcW w:w="1197" w:type="dxa"/>
            <w:tcBorders>
              <w:top w:val="nil"/>
              <w:left w:val="nil"/>
              <w:bottom w:val="nil"/>
              <w:right w:val="nil"/>
            </w:tcBorders>
            <w:shd w:val="clear" w:color="000000" w:fill="FFFFFF"/>
            <w:noWrap/>
            <w:vAlign w:val="bottom"/>
            <w:hideMark/>
          </w:tcPr>
          <w:p w14:paraId="3F64C066"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8%</w:t>
            </w:r>
          </w:p>
        </w:tc>
        <w:tc>
          <w:tcPr>
            <w:tcW w:w="1197" w:type="dxa"/>
            <w:tcBorders>
              <w:top w:val="nil"/>
              <w:left w:val="nil"/>
              <w:bottom w:val="nil"/>
              <w:right w:val="nil"/>
            </w:tcBorders>
            <w:shd w:val="clear" w:color="000000" w:fill="FFFFFF"/>
            <w:noWrap/>
            <w:vAlign w:val="bottom"/>
            <w:hideMark/>
          </w:tcPr>
          <w:p w14:paraId="1735E299"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8%</w:t>
            </w:r>
          </w:p>
        </w:tc>
        <w:tc>
          <w:tcPr>
            <w:tcW w:w="1598" w:type="dxa"/>
            <w:tcBorders>
              <w:top w:val="nil"/>
              <w:left w:val="nil"/>
              <w:bottom w:val="nil"/>
              <w:right w:val="nil"/>
            </w:tcBorders>
            <w:shd w:val="clear" w:color="000000" w:fill="FFFFFF"/>
            <w:noWrap/>
            <w:vAlign w:val="bottom"/>
            <w:hideMark/>
          </w:tcPr>
          <w:p w14:paraId="0942BD62" w14:textId="772F5145"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12</w:t>
            </w:r>
          </w:p>
        </w:tc>
        <w:tc>
          <w:tcPr>
            <w:tcW w:w="815" w:type="dxa"/>
            <w:tcBorders>
              <w:top w:val="nil"/>
              <w:left w:val="nil"/>
              <w:bottom w:val="nil"/>
              <w:right w:val="nil"/>
            </w:tcBorders>
            <w:shd w:val="clear" w:color="000000" w:fill="FFFFFF"/>
            <w:noWrap/>
            <w:vAlign w:val="bottom"/>
          </w:tcPr>
          <w:p w14:paraId="60681C1C"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20" w:type="dxa"/>
            <w:tcBorders>
              <w:top w:val="nil"/>
              <w:left w:val="nil"/>
              <w:bottom w:val="nil"/>
              <w:right w:val="nil"/>
            </w:tcBorders>
            <w:shd w:val="clear" w:color="000000" w:fill="FFFFFF"/>
            <w:noWrap/>
            <w:vAlign w:val="bottom"/>
            <w:hideMark/>
          </w:tcPr>
          <w:p w14:paraId="150B5144"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67%</w:t>
            </w:r>
          </w:p>
        </w:tc>
        <w:tc>
          <w:tcPr>
            <w:tcW w:w="1220" w:type="dxa"/>
            <w:tcBorders>
              <w:top w:val="nil"/>
              <w:left w:val="nil"/>
              <w:bottom w:val="nil"/>
              <w:right w:val="nil"/>
            </w:tcBorders>
            <w:shd w:val="clear" w:color="000000" w:fill="FFFFFF"/>
            <w:noWrap/>
            <w:vAlign w:val="bottom"/>
            <w:hideMark/>
          </w:tcPr>
          <w:p w14:paraId="6E39512D"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33%</w:t>
            </w:r>
          </w:p>
        </w:tc>
        <w:tc>
          <w:tcPr>
            <w:tcW w:w="1220" w:type="dxa"/>
            <w:tcBorders>
              <w:top w:val="nil"/>
              <w:left w:val="nil"/>
              <w:bottom w:val="nil"/>
              <w:right w:val="nil"/>
            </w:tcBorders>
            <w:shd w:val="clear" w:color="000000" w:fill="FFFFFF"/>
            <w:noWrap/>
            <w:vAlign w:val="bottom"/>
            <w:hideMark/>
          </w:tcPr>
          <w:p w14:paraId="27EC2362"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r>
      <w:tr w:rsidR="00975D57" w:rsidRPr="00C931B1" w14:paraId="596BF43F" w14:textId="77777777" w:rsidTr="00975D57">
        <w:trPr>
          <w:trHeight w:val="395"/>
        </w:trPr>
        <w:tc>
          <w:tcPr>
            <w:tcW w:w="1220" w:type="dxa"/>
            <w:tcBorders>
              <w:top w:val="nil"/>
              <w:left w:val="nil"/>
              <w:bottom w:val="single" w:sz="18" w:space="0" w:color="AEAAAA" w:themeColor="background2" w:themeShade="BF"/>
              <w:right w:val="nil"/>
            </w:tcBorders>
            <w:shd w:val="clear" w:color="000000" w:fill="FFFFFF"/>
            <w:noWrap/>
            <w:vAlign w:val="bottom"/>
            <w:hideMark/>
          </w:tcPr>
          <w:p w14:paraId="1615EB09" w14:textId="77777777" w:rsidR="00975D57" w:rsidRPr="00C931B1" w:rsidRDefault="00975D57" w:rsidP="00975D57">
            <w:pPr>
              <w:spacing w:after="0" w:line="240" w:lineRule="auto"/>
              <w:jc w:val="center"/>
              <w:rPr>
                <w:rFonts w:ascii="Times New Roman" w:eastAsia="Times New Roman" w:hAnsi="Times New Roman" w:cs="Times New Roman"/>
                <w:b/>
                <w:bCs/>
                <w:color w:val="000000"/>
                <w:sz w:val="20"/>
                <w:szCs w:val="20"/>
                <w:lang w:eastAsia="en-GB"/>
              </w:rPr>
            </w:pPr>
            <w:r w:rsidRPr="00C931B1">
              <w:rPr>
                <w:rFonts w:ascii="Times New Roman" w:eastAsia="Times New Roman" w:hAnsi="Times New Roman" w:cs="Times New Roman"/>
                <w:b/>
                <w:bCs/>
                <w:color w:val="000000"/>
                <w:sz w:val="20"/>
                <w:szCs w:val="20"/>
                <w:lang w:eastAsia="en-GB"/>
              </w:rPr>
              <w:t>December</w:t>
            </w:r>
          </w:p>
        </w:tc>
        <w:tc>
          <w:tcPr>
            <w:tcW w:w="1821" w:type="dxa"/>
            <w:tcBorders>
              <w:top w:val="nil"/>
              <w:left w:val="nil"/>
              <w:bottom w:val="single" w:sz="18" w:space="0" w:color="AEAAAA" w:themeColor="background2" w:themeShade="BF"/>
              <w:right w:val="nil"/>
            </w:tcBorders>
            <w:shd w:val="clear" w:color="000000" w:fill="FFFFFF"/>
            <w:vAlign w:val="bottom"/>
          </w:tcPr>
          <w:p w14:paraId="6DCBEFA2" w14:textId="3C58094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bCs/>
                <w:color w:val="000000"/>
                <w:sz w:val="20"/>
                <w:szCs w:val="20"/>
                <w:lang w:eastAsia="en-GB"/>
              </w:rPr>
              <w:t>25</w:t>
            </w:r>
          </w:p>
        </w:tc>
        <w:tc>
          <w:tcPr>
            <w:tcW w:w="1821" w:type="dxa"/>
            <w:tcBorders>
              <w:top w:val="nil"/>
              <w:left w:val="nil"/>
              <w:bottom w:val="single" w:sz="18" w:space="0" w:color="AEAAAA" w:themeColor="background2" w:themeShade="BF"/>
              <w:right w:val="nil"/>
            </w:tcBorders>
            <w:shd w:val="clear" w:color="000000" w:fill="FFFFFF"/>
            <w:noWrap/>
            <w:vAlign w:val="bottom"/>
            <w:hideMark/>
          </w:tcPr>
          <w:p w14:paraId="61E684FF" w14:textId="4486432D"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4%</w:t>
            </w:r>
          </w:p>
        </w:tc>
        <w:tc>
          <w:tcPr>
            <w:tcW w:w="703" w:type="dxa"/>
            <w:tcBorders>
              <w:top w:val="nil"/>
              <w:left w:val="nil"/>
              <w:bottom w:val="single" w:sz="18" w:space="0" w:color="AEAAAA" w:themeColor="background2" w:themeShade="BF"/>
              <w:right w:val="nil"/>
            </w:tcBorders>
            <w:shd w:val="clear" w:color="000000" w:fill="FFFFFF"/>
            <w:noWrap/>
            <w:vAlign w:val="bottom"/>
            <w:hideMark/>
          </w:tcPr>
          <w:p w14:paraId="63890479"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64%</w:t>
            </w:r>
          </w:p>
        </w:tc>
        <w:tc>
          <w:tcPr>
            <w:tcW w:w="1197" w:type="dxa"/>
            <w:tcBorders>
              <w:top w:val="nil"/>
              <w:left w:val="nil"/>
              <w:bottom w:val="single" w:sz="18" w:space="0" w:color="AEAAAA" w:themeColor="background2" w:themeShade="BF"/>
              <w:right w:val="nil"/>
            </w:tcBorders>
            <w:shd w:val="clear" w:color="000000" w:fill="FFFFFF"/>
            <w:noWrap/>
            <w:vAlign w:val="bottom"/>
            <w:hideMark/>
          </w:tcPr>
          <w:p w14:paraId="1A7D8DFF"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197" w:type="dxa"/>
            <w:tcBorders>
              <w:top w:val="nil"/>
              <w:left w:val="nil"/>
              <w:bottom w:val="single" w:sz="18" w:space="0" w:color="AEAAAA" w:themeColor="background2" w:themeShade="BF"/>
              <w:right w:val="nil"/>
            </w:tcBorders>
            <w:shd w:val="clear" w:color="000000" w:fill="FFFFFF"/>
            <w:noWrap/>
            <w:vAlign w:val="bottom"/>
            <w:hideMark/>
          </w:tcPr>
          <w:p w14:paraId="5DBD22A9"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32%</w:t>
            </w:r>
          </w:p>
        </w:tc>
        <w:tc>
          <w:tcPr>
            <w:tcW w:w="1598" w:type="dxa"/>
            <w:tcBorders>
              <w:top w:val="nil"/>
              <w:left w:val="nil"/>
              <w:bottom w:val="single" w:sz="18" w:space="0" w:color="AEAAAA" w:themeColor="background2" w:themeShade="BF"/>
              <w:right w:val="nil"/>
            </w:tcBorders>
            <w:shd w:val="clear" w:color="000000" w:fill="FFFFFF"/>
            <w:noWrap/>
            <w:vAlign w:val="bottom"/>
            <w:hideMark/>
          </w:tcPr>
          <w:p w14:paraId="3BE7A1FC" w14:textId="58CEBB13" w:rsidR="00975D57" w:rsidRPr="00975D57" w:rsidRDefault="00975D57" w:rsidP="00975D57">
            <w:pPr>
              <w:spacing w:after="0" w:line="240" w:lineRule="auto"/>
              <w:jc w:val="center"/>
              <w:rPr>
                <w:rFonts w:ascii="Times New Roman" w:eastAsia="Times New Roman" w:hAnsi="Times New Roman" w:cs="Times New Roman"/>
                <w:bCs/>
                <w:color w:val="000000"/>
                <w:sz w:val="20"/>
                <w:szCs w:val="20"/>
                <w:lang w:eastAsia="en-GB"/>
              </w:rPr>
            </w:pPr>
            <w:r w:rsidRPr="00975D57">
              <w:rPr>
                <w:rFonts w:ascii="Times New Roman" w:eastAsia="Times New Roman" w:hAnsi="Times New Roman" w:cs="Times New Roman"/>
                <w:bCs/>
                <w:color w:val="000000"/>
                <w:sz w:val="20"/>
                <w:szCs w:val="20"/>
                <w:lang w:eastAsia="en-GB"/>
              </w:rPr>
              <w:t>16</w:t>
            </w:r>
          </w:p>
        </w:tc>
        <w:tc>
          <w:tcPr>
            <w:tcW w:w="815" w:type="dxa"/>
            <w:tcBorders>
              <w:top w:val="nil"/>
              <w:left w:val="nil"/>
              <w:bottom w:val="single" w:sz="18" w:space="0" w:color="AEAAAA" w:themeColor="background2" w:themeShade="BF"/>
              <w:right w:val="nil"/>
            </w:tcBorders>
            <w:shd w:val="clear" w:color="000000" w:fill="FFFFFF"/>
            <w:noWrap/>
            <w:vAlign w:val="bottom"/>
          </w:tcPr>
          <w:p w14:paraId="403E0C4D"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p>
        </w:tc>
        <w:tc>
          <w:tcPr>
            <w:tcW w:w="1220" w:type="dxa"/>
            <w:tcBorders>
              <w:top w:val="nil"/>
              <w:left w:val="nil"/>
              <w:bottom w:val="single" w:sz="18" w:space="0" w:color="AEAAAA" w:themeColor="background2" w:themeShade="BF"/>
              <w:right w:val="nil"/>
            </w:tcBorders>
            <w:shd w:val="clear" w:color="000000" w:fill="FFFFFF"/>
            <w:noWrap/>
            <w:vAlign w:val="bottom"/>
            <w:hideMark/>
          </w:tcPr>
          <w:p w14:paraId="276AB1F4" w14:textId="77777777" w:rsidR="00975D57" w:rsidRPr="00975D57"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975D57">
              <w:rPr>
                <w:rFonts w:ascii="Times New Roman" w:eastAsia="Times New Roman" w:hAnsi="Times New Roman" w:cs="Times New Roman"/>
                <w:color w:val="000000"/>
                <w:sz w:val="20"/>
                <w:szCs w:val="20"/>
                <w:lang w:eastAsia="en-GB"/>
              </w:rPr>
              <w:t>25%</w:t>
            </w:r>
          </w:p>
        </w:tc>
        <w:tc>
          <w:tcPr>
            <w:tcW w:w="1220" w:type="dxa"/>
            <w:tcBorders>
              <w:top w:val="nil"/>
              <w:left w:val="nil"/>
              <w:bottom w:val="single" w:sz="18" w:space="0" w:color="AEAAAA" w:themeColor="background2" w:themeShade="BF"/>
              <w:right w:val="nil"/>
            </w:tcBorders>
            <w:shd w:val="clear" w:color="000000" w:fill="FFFFFF"/>
            <w:noWrap/>
            <w:vAlign w:val="bottom"/>
            <w:hideMark/>
          </w:tcPr>
          <w:p w14:paraId="43399829"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38%</w:t>
            </w:r>
          </w:p>
        </w:tc>
        <w:tc>
          <w:tcPr>
            <w:tcW w:w="1220" w:type="dxa"/>
            <w:tcBorders>
              <w:top w:val="nil"/>
              <w:left w:val="nil"/>
              <w:bottom w:val="single" w:sz="18" w:space="0" w:color="AEAAAA" w:themeColor="background2" w:themeShade="BF"/>
              <w:right w:val="nil"/>
            </w:tcBorders>
            <w:shd w:val="clear" w:color="000000" w:fill="FFFFFF"/>
            <w:noWrap/>
            <w:vAlign w:val="bottom"/>
            <w:hideMark/>
          </w:tcPr>
          <w:p w14:paraId="138F316B" w14:textId="77777777" w:rsidR="00975D57" w:rsidRPr="00C931B1" w:rsidRDefault="00975D57" w:rsidP="00975D57">
            <w:pPr>
              <w:spacing w:after="0" w:line="240" w:lineRule="auto"/>
              <w:jc w:val="center"/>
              <w:rPr>
                <w:rFonts w:ascii="Times New Roman" w:eastAsia="Times New Roman" w:hAnsi="Times New Roman" w:cs="Times New Roman"/>
                <w:color w:val="000000"/>
                <w:sz w:val="20"/>
                <w:szCs w:val="20"/>
                <w:lang w:eastAsia="en-GB"/>
              </w:rPr>
            </w:pPr>
            <w:r w:rsidRPr="00C931B1">
              <w:rPr>
                <w:rFonts w:ascii="Times New Roman" w:eastAsia="Times New Roman" w:hAnsi="Times New Roman" w:cs="Times New Roman"/>
                <w:color w:val="000000"/>
                <w:sz w:val="20"/>
                <w:szCs w:val="20"/>
                <w:lang w:eastAsia="en-GB"/>
              </w:rPr>
              <w:t>38%</w:t>
            </w:r>
          </w:p>
        </w:tc>
      </w:tr>
    </w:tbl>
    <w:p w14:paraId="1D85EF07" w14:textId="77777777" w:rsidR="00D14821" w:rsidRPr="00C931B1" w:rsidRDefault="00D14821" w:rsidP="00D14821">
      <w:pPr>
        <w:jc w:val="center"/>
        <w:rPr>
          <w:sz w:val="20"/>
          <w:szCs w:val="20"/>
        </w:rPr>
      </w:pPr>
    </w:p>
    <w:p w14:paraId="0F487B14" w14:textId="77777777" w:rsidR="00D217EF" w:rsidRDefault="00D217EF"/>
    <w:sectPr w:rsidR="00D217EF" w:rsidSect="0054174F">
      <w:pgSz w:w="16838" w:h="11906" w:orient="landscape" w:code="9"/>
      <w:pgMar w:top="1701" w:right="6213"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0E19"/>
    <w:rsid w:val="00293AFF"/>
    <w:rsid w:val="0054174F"/>
    <w:rsid w:val="007A2A6E"/>
    <w:rsid w:val="00975D57"/>
    <w:rsid w:val="00A50E19"/>
    <w:rsid w:val="00D14821"/>
    <w:rsid w:val="00D217EF"/>
    <w:rsid w:val="00D26E26"/>
    <w:rsid w:val="00F1402D"/>
    <w:rsid w:val="00F858E2"/>
    <w:rsid w:val="00FD59B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356AB"/>
  <w15:chartTrackingRefBased/>
  <w15:docId w15:val="{189EACBE-66C8-44B4-AEA5-C6DD469DD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482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msonormal0">
    <w:name w:val="msonormal"/>
    <w:basedOn w:val="Normal"/>
    <w:rsid w:val="00D1482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D1482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D14821"/>
    <w:pPr>
      <w:shd w:val="clear" w:color="000000" w:fill="FFFFFF"/>
      <w:spacing w:before="100" w:beforeAutospacing="1" w:after="100" w:afterAutospacing="1" w:line="240" w:lineRule="auto"/>
      <w:jc w:val="center"/>
    </w:pPr>
    <w:rPr>
      <w:rFonts w:ascii="Times New Roman" w:eastAsia="Times New Roman" w:hAnsi="Times New Roman" w:cs="Times New Roman"/>
      <w:b/>
      <w:bCs/>
      <w:sz w:val="24"/>
      <w:szCs w:val="24"/>
      <w:lang w:eastAsia="en-GB"/>
    </w:rPr>
  </w:style>
  <w:style w:type="paragraph" w:customStyle="1" w:styleId="xl66">
    <w:name w:val="xl66"/>
    <w:basedOn w:val="Normal"/>
    <w:rsid w:val="00D14821"/>
    <w:pPr>
      <w:pBdr>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7">
    <w:name w:val="xl67"/>
    <w:basedOn w:val="Normal"/>
    <w:rsid w:val="00D14821"/>
    <w:pPr>
      <w:pBdr>
        <w:bottom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8">
    <w:name w:val="xl68"/>
    <w:basedOn w:val="Normal"/>
    <w:rsid w:val="00D14821"/>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69">
    <w:name w:val="xl69"/>
    <w:basedOn w:val="Normal"/>
    <w:rsid w:val="00D14821"/>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0">
    <w:name w:val="xl70"/>
    <w:basedOn w:val="Normal"/>
    <w:rsid w:val="00D14821"/>
    <w:pPr>
      <w:pBdr>
        <w:top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1">
    <w:name w:val="xl71"/>
    <w:basedOn w:val="Normal"/>
    <w:rsid w:val="00D14821"/>
    <w:pPr>
      <w:pBdr>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2">
    <w:name w:val="xl72"/>
    <w:basedOn w:val="Normal"/>
    <w:rsid w:val="00D14821"/>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3">
    <w:name w:val="xl73"/>
    <w:basedOn w:val="Normal"/>
    <w:rsid w:val="00D14821"/>
    <w:pPr>
      <w:pBdr>
        <w:bottom w:val="single" w:sz="8" w:space="0" w:color="AEAAAA"/>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4">
    <w:name w:val="xl74"/>
    <w:basedOn w:val="Normal"/>
    <w:rsid w:val="00D14821"/>
    <w:pPr>
      <w:pBdr>
        <w:bottom w:val="single" w:sz="8" w:space="0" w:color="AEAAAA"/>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customStyle="1" w:styleId="xl75">
    <w:name w:val="xl75"/>
    <w:basedOn w:val="Normal"/>
    <w:rsid w:val="00D14821"/>
    <w:pPr>
      <w:pBdr>
        <w:bottom w:val="single" w:sz="8" w:space="0" w:color="AEAAAA"/>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en-GB"/>
    </w:rPr>
  </w:style>
  <w:style w:type="paragraph" w:styleId="Encabezado">
    <w:name w:val="header"/>
    <w:basedOn w:val="Normal"/>
    <w:link w:val="EncabezadoCar"/>
    <w:uiPriority w:val="99"/>
    <w:unhideWhenUsed/>
    <w:rsid w:val="00D1482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14821"/>
  </w:style>
  <w:style w:type="paragraph" w:styleId="Piedepgina">
    <w:name w:val="footer"/>
    <w:basedOn w:val="Normal"/>
    <w:link w:val="PiedepginaCar"/>
    <w:uiPriority w:val="99"/>
    <w:unhideWhenUsed/>
    <w:rsid w:val="00D1482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14821"/>
  </w:style>
  <w:style w:type="paragraph" w:styleId="Textodeglobo">
    <w:name w:val="Balloon Text"/>
    <w:basedOn w:val="Normal"/>
    <w:link w:val="TextodegloboCar"/>
    <w:uiPriority w:val="99"/>
    <w:semiHidden/>
    <w:unhideWhenUsed/>
    <w:rsid w:val="00D1482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4821"/>
    <w:rPr>
      <w:rFonts w:ascii="Segoe UI" w:hAnsi="Segoe UI" w:cs="Segoe UI"/>
      <w:sz w:val="18"/>
      <w:szCs w:val="18"/>
    </w:rPr>
  </w:style>
  <w:style w:type="character" w:styleId="Refdecomentario">
    <w:name w:val="annotation reference"/>
    <w:basedOn w:val="Fuentedeprrafopredeter"/>
    <w:uiPriority w:val="99"/>
    <w:semiHidden/>
    <w:unhideWhenUsed/>
    <w:rsid w:val="00D14821"/>
    <w:rPr>
      <w:sz w:val="16"/>
      <w:szCs w:val="16"/>
    </w:rPr>
  </w:style>
  <w:style w:type="paragraph" w:styleId="Textocomentario">
    <w:name w:val="annotation text"/>
    <w:basedOn w:val="Normal"/>
    <w:link w:val="TextocomentarioCar"/>
    <w:uiPriority w:val="99"/>
    <w:semiHidden/>
    <w:unhideWhenUsed/>
    <w:rsid w:val="00D1482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14821"/>
    <w:rPr>
      <w:sz w:val="20"/>
      <w:szCs w:val="20"/>
    </w:rPr>
  </w:style>
  <w:style w:type="paragraph" w:styleId="Asuntodelcomentario">
    <w:name w:val="annotation subject"/>
    <w:basedOn w:val="Textocomentario"/>
    <w:next w:val="Textocomentario"/>
    <w:link w:val="AsuntodelcomentarioCar"/>
    <w:uiPriority w:val="99"/>
    <w:semiHidden/>
    <w:unhideWhenUsed/>
    <w:rsid w:val="00D14821"/>
    <w:rPr>
      <w:b/>
      <w:bCs/>
    </w:rPr>
  </w:style>
  <w:style w:type="character" w:customStyle="1" w:styleId="AsuntodelcomentarioCar">
    <w:name w:val="Asunto del comentario Car"/>
    <w:basedOn w:val="TextocomentarioCar"/>
    <w:link w:val="Asuntodelcomentario"/>
    <w:uiPriority w:val="99"/>
    <w:semiHidden/>
    <w:rsid w:val="00D148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fontTable" Target="fontTable.xml"/><Relationship Id="rId5" Type="http://schemas.openxmlformats.org/officeDocument/2006/relationships/image" Target="media/image2.emf"/><Relationship Id="rId10" Type="http://schemas.openxmlformats.org/officeDocument/2006/relationships/image" Target="media/image7.emf"/><Relationship Id="rId4" Type="http://schemas.openxmlformats.org/officeDocument/2006/relationships/image" Target="media/image1.emf"/><Relationship Id="rId9"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875</Words>
  <Characters>4994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Alberto Rico Barciela</dc:creator>
  <cp:keywords/>
  <dc:description/>
  <cp:lastModifiedBy>Alberto Rico</cp:lastModifiedBy>
  <cp:revision>3</cp:revision>
  <cp:lastPrinted>2023-03-22T13:38:00Z</cp:lastPrinted>
  <dcterms:created xsi:type="dcterms:W3CDTF">2023-03-22T16:18:00Z</dcterms:created>
  <dcterms:modified xsi:type="dcterms:W3CDTF">2023-03-22T21:02:00Z</dcterms:modified>
</cp:coreProperties>
</file>