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6A27D" w14:textId="50819581" w:rsidR="0038680C" w:rsidRPr="00BC130D" w:rsidRDefault="0025176A" w:rsidP="006D7554">
      <w:pPr>
        <w:spacing w:line="480" w:lineRule="auto"/>
        <w:jc w:val="center"/>
        <w:rPr>
          <w:b/>
          <w:bCs/>
          <w:sz w:val="32"/>
          <w:szCs w:val="32"/>
          <w:lang w:val="en-US"/>
        </w:rPr>
      </w:pPr>
      <w:r w:rsidRPr="00BC130D">
        <w:rPr>
          <w:b/>
          <w:bCs/>
          <w:sz w:val="32"/>
          <w:szCs w:val="32"/>
          <w:lang w:val="en-US"/>
        </w:rPr>
        <w:t xml:space="preserve">Successful </w:t>
      </w:r>
      <w:r w:rsidR="00DD118F" w:rsidRPr="00BC130D">
        <w:rPr>
          <w:b/>
          <w:bCs/>
          <w:sz w:val="32"/>
          <w:szCs w:val="32"/>
          <w:lang w:val="en-US"/>
        </w:rPr>
        <w:t>large</w:t>
      </w:r>
      <w:r w:rsidR="00DD118F">
        <w:rPr>
          <w:b/>
          <w:bCs/>
          <w:sz w:val="32"/>
          <w:szCs w:val="32"/>
          <w:lang w:val="en-US"/>
        </w:rPr>
        <w:t>-</w:t>
      </w:r>
      <w:r w:rsidR="00886BED" w:rsidRPr="00BC130D">
        <w:rPr>
          <w:b/>
          <w:bCs/>
          <w:sz w:val="32"/>
          <w:szCs w:val="32"/>
          <w:lang w:val="en-US"/>
        </w:rPr>
        <w:t xml:space="preserve">scale </w:t>
      </w:r>
      <w:r w:rsidR="00BE21D5" w:rsidRPr="00BC130D">
        <w:rPr>
          <w:b/>
          <w:bCs/>
          <w:sz w:val="32"/>
          <w:szCs w:val="32"/>
          <w:lang w:val="en-US"/>
        </w:rPr>
        <w:t xml:space="preserve">and </w:t>
      </w:r>
      <w:r w:rsidRPr="00BC130D">
        <w:rPr>
          <w:b/>
          <w:bCs/>
          <w:sz w:val="32"/>
          <w:szCs w:val="32"/>
          <w:lang w:val="en-US"/>
        </w:rPr>
        <w:t xml:space="preserve">long-term </w:t>
      </w:r>
      <w:r w:rsidR="00886BED" w:rsidRPr="00BC130D">
        <w:rPr>
          <w:b/>
          <w:bCs/>
          <w:sz w:val="32"/>
          <w:szCs w:val="32"/>
          <w:lang w:val="en-US"/>
        </w:rPr>
        <w:t>kelp forest restoration by culling sea urchins with quicklime</w:t>
      </w:r>
      <w:r w:rsidR="00144A00" w:rsidRPr="00BC130D">
        <w:rPr>
          <w:b/>
          <w:bCs/>
          <w:sz w:val="32"/>
          <w:szCs w:val="32"/>
          <w:lang w:val="en-US"/>
        </w:rPr>
        <w:t xml:space="preserve"> </w:t>
      </w:r>
      <w:r w:rsidR="00886BED" w:rsidRPr="00BC130D">
        <w:rPr>
          <w:b/>
          <w:bCs/>
          <w:sz w:val="32"/>
          <w:szCs w:val="32"/>
          <w:lang w:val="en-US"/>
        </w:rPr>
        <w:t xml:space="preserve">and </w:t>
      </w:r>
      <w:r w:rsidRPr="00BC130D">
        <w:rPr>
          <w:b/>
          <w:bCs/>
          <w:sz w:val="32"/>
          <w:szCs w:val="32"/>
          <w:lang w:val="en-US"/>
        </w:rPr>
        <w:t>supported</w:t>
      </w:r>
      <w:r w:rsidRPr="00BC130D" w:rsidDel="0025176A">
        <w:rPr>
          <w:b/>
          <w:bCs/>
          <w:sz w:val="32"/>
          <w:szCs w:val="32"/>
          <w:lang w:val="en-US"/>
        </w:rPr>
        <w:t xml:space="preserve"> </w:t>
      </w:r>
      <w:r w:rsidRPr="00BC130D">
        <w:rPr>
          <w:b/>
          <w:bCs/>
          <w:sz w:val="32"/>
          <w:szCs w:val="32"/>
          <w:lang w:val="en-US"/>
        </w:rPr>
        <w:t>by</w:t>
      </w:r>
      <w:r w:rsidR="00886BED" w:rsidRPr="00BC130D">
        <w:rPr>
          <w:b/>
          <w:bCs/>
          <w:sz w:val="32"/>
          <w:szCs w:val="32"/>
          <w:lang w:val="en-US"/>
        </w:rPr>
        <w:t xml:space="preserve"> crab predation</w:t>
      </w:r>
    </w:p>
    <w:p w14:paraId="234BF5DD" w14:textId="01F5EC62" w:rsidR="00AB495B" w:rsidRPr="004A682F" w:rsidRDefault="00091EAB" w:rsidP="00BC130D">
      <w:pPr>
        <w:spacing w:line="480" w:lineRule="auto"/>
        <w:jc w:val="center"/>
        <w:rPr>
          <w:sz w:val="24"/>
          <w:szCs w:val="24"/>
        </w:rPr>
      </w:pPr>
      <w:r w:rsidRPr="004A682F">
        <w:rPr>
          <w:sz w:val="24"/>
          <w:szCs w:val="24"/>
        </w:rPr>
        <w:t>Hartvig Christie</w:t>
      </w:r>
      <w:r w:rsidR="002B77FE" w:rsidRPr="004A682F">
        <w:rPr>
          <w:sz w:val="24"/>
          <w:szCs w:val="24"/>
          <w:vertAlign w:val="superscript"/>
        </w:rPr>
        <w:t>1</w:t>
      </w:r>
      <w:r w:rsidR="00CD6DC9" w:rsidRPr="004A682F">
        <w:rPr>
          <w:sz w:val="24"/>
          <w:szCs w:val="24"/>
          <w:vertAlign w:val="superscript"/>
        </w:rPr>
        <w:t>*</w:t>
      </w:r>
      <w:r w:rsidR="00401013" w:rsidRPr="004A682F">
        <w:rPr>
          <w:sz w:val="24"/>
          <w:szCs w:val="24"/>
        </w:rPr>
        <w:t>, Frithjof E Moy</w:t>
      </w:r>
      <w:r w:rsidR="002B77FE" w:rsidRPr="004A682F">
        <w:rPr>
          <w:sz w:val="24"/>
          <w:szCs w:val="24"/>
          <w:vertAlign w:val="superscript"/>
        </w:rPr>
        <w:t>2</w:t>
      </w:r>
      <w:r w:rsidR="00401013" w:rsidRPr="004A682F">
        <w:rPr>
          <w:sz w:val="24"/>
          <w:szCs w:val="24"/>
        </w:rPr>
        <w:t>, Camilla W Fagerli</w:t>
      </w:r>
      <w:r w:rsidR="002B77FE" w:rsidRPr="004A682F">
        <w:rPr>
          <w:sz w:val="24"/>
          <w:szCs w:val="24"/>
          <w:vertAlign w:val="superscript"/>
        </w:rPr>
        <w:t>1</w:t>
      </w:r>
      <w:r w:rsidR="0001645A" w:rsidRPr="004A682F">
        <w:rPr>
          <w:sz w:val="24"/>
          <w:szCs w:val="24"/>
        </w:rPr>
        <w:t>, Eli Rinde</w:t>
      </w:r>
      <w:r w:rsidR="002B77FE" w:rsidRPr="004A682F">
        <w:rPr>
          <w:sz w:val="24"/>
          <w:szCs w:val="24"/>
          <w:vertAlign w:val="superscript"/>
        </w:rPr>
        <w:t>1</w:t>
      </w:r>
      <w:r w:rsidR="0001645A" w:rsidRPr="004A682F">
        <w:rPr>
          <w:sz w:val="24"/>
          <w:szCs w:val="24"/>
        </w:rPr>
        <w:t>, Mette Strand</w:t>
      </w:r>
      <w:r w:rsidR="002B77FE" w:rsidRPr="004A682F">
        <w:rPr>
          <w:sz w:val="24"/>
          <w:szCs w:val="24"/>
          <w:vertAlign w:val="superscript"/>
        </w:rPr>
        <w:t>2</w:t>
      </w:r>
      <w:r w:rsidR="0001645A" w:rsidRPr="004A682F">
        <w:rPr>
          <w:sz w:val="24"/>
          <w:szCs w:val="24"/>
        </w:rPr>
        <w:t>, Lise A Tveiten</w:t>
      </w:r>
      <w:r w:rsidR="002B77FE" w:rsidRPr="004A682F">
        <w:rPr>
          <w:sz w:val="24"/>
          <w:szCs w:val="24"/>
          <w:vertAlign w:val="superscript"/>
        </w:rPr>
        <w:t>1</w:t>
      </w:r>
      <w:r w:rsidR="00AF3373" w:rsidRPr="004A682F">
        <w:rPr>
          <w:sz w:val="24"/>
          <w:szCs w:val="24"/>
        </w:rPr>
        <w:t>, Hans K Strand</w:t>
      </w:r>
      <w:r w:rsidR="002B77FE" w:rsidRPr="004A682F">
        <w:rPr>
          <w:sz w:val="24"/>
          <w:szCs w:val="24"/>
          <w:vertAlign w:val="superscript"/>
        </w:rPr>
        <w:t>2</w:t>
      </w:r>
      <w:r w:rsidR="00AF3373" w:rsidRPr="004A682F">
        <w:rPr>
          <w:sz w:val="24"/>
          <w:szCs w:val="24"/>
        </w:rPr>
        <w:t>.</w:t>
      </w:r>
    </w:p>
    <w:p w14:paraId="3A799890" w14:textId="19CEC828" w:rsidR="004F5E27" w:rsidRPr="004A682F" w:rsidRDefault="004F5E27" w:rsidP="0093333D">
      <w:pPr>
        <w:spacing w:line="480" w:lineRule="auto"/>
        <w:rPr>
          <w:sz w:val="24"/>
          <w:szCs w:val="24"/>
          <w:lang w:val="en-US"/>
        </w:rPr>
      </w:pPr>
      <w:r w:rsidRPr="004A682F">
        <w:rPr>
          <w:sz w:val="24"/>
          <w:szCs w:val="24"/>
          <w:vertAlign w:val="superscript"/>
          <w:lang w:val="en-US"/>
        </w:rPr>
        <w:t>1</w:t>
      </w:r>
      <w:r w:rsidRPr="004A682F">
        <w:rPr>
          <w:sz w:val="24"/>
          <w:szCs w:val="24"/>
          <w:lang w:val="en-US"/>
        </w:rPr>
        <w:t xml:space="preserve"> Norwegian Institute for Water Research (NIVA)</w:t>
      </w:r>
      <w:r w:rsidR="007732B6" w:rsidRPr="004A682F">
        <w:rPr>
          <w:sz w:val="24"/>
          <w:szCs w:val="24"/>
          <w:lang w:val="en-US"/>
        </w:rPr>
        <w:t xml:space="preserve">, </w:t>
      </w:r>
      <w:proofErr w:type="spellStart"/>
      <w:r w:rsidR="007732B6" w:rsidRPr="004A682F">
        <w:rPr>
          <w:sz w:val="24"/>
          <w:szCs w:val="24"/>
          <w:lang w:val="en-US"/>
        </w:rPr>
        <w:t>Økernveien</w:t>
      </w:r>
      <w:proofErr w:type="spellEnd"/>
      <w:r w:rsidR="007732B6" w:rsidRPr="004A682F">
        <w:rPr>
          <w:sz w:val="24"/>
          <w:szCs w:val="24"/>
          <w:lang w:val="en-US"/>
        </w:rPr>
        <w:t xml:space="preserve"> </w:t>
      </w:r>
      <w:r w:rsidR="00BB4741" w:rsidRPr="004A682F">
        <w:rPr>
          <w:sz w:val="24"/>
          <w:szCs w:val="24"/>
          <w:lang w:val="en-US"/>
        </w:rPr>
        <w:t>94, 0579 Oslo, Norway</w:t>
      </w:r>
      <w:r w:rsidR="00112F5C" w:rsidRPr="004A682F">
        <w:rPr>
          <w:sz w:val="24"/>
          <w:szCs w:val="24"/>
          <w:lang w:val="en-US"/>
        </w:rPr>
        <w:t>.</w:t>
      </w:r>
    </w:p>
    <w:p w14:paraId="39269F43" w14:textId="3435D82F" w:rsidR="004F5E27" w:rsidRPr="004A682F" w:rsidRDefault="004F5E27" w:rsidP="0093333D">
      <w:pPr>
        <w:spacing w:line="480" w:lineRule="auto"/>
        <w:rPr>
          <w:rFonts w:cstheme="minorHAnsi"/>
          <w:sz w:val="24"/>
          <w:szCs w:val="24"/>
          <w:lang w:val="en-US"/>
        </w:rPr>
      </w:pPr>
      <w:r w:rsidRPr="004A682F">
        <w:rPr>
          <w:sz w:val="24"/>
          <w:szCs w:val="24"/>
          <w:vertAlign w:val="superscript"/>
          <w:lang w:val="en-US"/>
        </w:rPr>
        <w:t>2</w:t>
      </w:r>
      <w:r w:rsidRPr="004A682F">
        <w:rPr>
          <w:sz w:val="24"/>
          <w:szCs w:val="24"/>
          <w:lang w:val="en-US"/>
        </w:rPr>
        <w:t xml:space="preserve"> Institute for Marine Research (</w:t>
      </w:r>
      <w:r w:rsidR="00131AAE" w:rsidRPr="004A682F">
        <w:rPr>
          <w:sz w:val="24"/>
          <w:szCs w:val="24"/>
          <w:lang w:val="en-US"/>
        </w:rPr>
        <w:t>IMR</w:t>
      </w:r>
      <w:r w:rsidRPr="004A682F">
        <w:rPr>
          <w:sz w:val="24"/>
          <w:szCs w:val="24"/>
          <w:lang w:val="en-US"/>
        </w:rPr>
        <w:t>)</w:t>
      </w:r>
      <w:r w:rsidR="00A836A4" w:rsidRPr="004A682F">
        <w:rPr>
          <w:rFonts w:cstheme="minorHAnsi"/>
          <w:sz w:val="24"/>
          <w:szCs w:val="24"/>
          <w:lang w:val="en-US"/>
        </w:rPr>
        <w:t>, P.O box 1870 Nordnes, NO-5817 Bergen</w:t>
      </w:r>
    </w:p>
    <w:p w14:paraId="10B35D4B" w14:textId="4CD23B3B" w:rsidR="007C33D2" w:rsidRDefault="00CD6DC9" w:rsidP="0093333D">
      <w:pPr>
        <w:spacing w:line="480" w:lineRule="auto"/>
        <w:rPr>
          <w:rFonts w:cstheme="minorHAnsi"/>
          <w:sz w:val="24"/>
          <w:szCs w:val="24"/>
          <w:lang w:val="en-US"/>
        </w:rPr>
      </w:pPr>
      <w:r w:rsidRPr="004A682F">
        <w:rPr>
          <w:rFonts w:cstheme="minorHAnsi"/>
          <w:sz w:val="24"/>
          <w:szCs w:val="24"/>
          <w:lang w:val="en-US"/>
        </w:rPr>
        <w:t>*</w:t>
      </w:r>
      <w:r w:rsidR="007C33D2" w:rsidRPr="004A682F">
        <w:rPr>
          <w:rFonts w:cstheme="minorHAnsi"/>
          <w:sz w:val="24"/>
          <w:szCs w:val="24"/>
          <w:lang w:val="en-US"/>
        </w:rPr>
        <w:t xml:space="preserve">Corresponding author: </w:t>
      </w:r>
      <w:r w:rsidR="0042425E">
        <w:rPr>
          <w:rFonts w:cstheme="minorHAnsi"/>
          <w:sz w:val="24"/>
          <w:szCs w:val="24"/>
          <w:lang w:val="en-US"/>
        </w:rPr>
        <w:t>h</w:t>
      </w:r>
      <w:r w:rsidR="00C16F71">
        <w:rPr>
          <w:rFonts w:cstheme="minorHAnsi"/>
          <w:sz w:val="24"/>
          <w:szCs w:val="24"/>
          <w:lang w:val="en-US"/>
        </w:rPr>
        <w:t>artvig.christie@niva.no</w:t>
      </w:r>
    </w:p>
    <w:p w14:paraId="06CDDD04" w14:textId="77777777" w:rsidR="007C358A" w:rsidRDefault="007C358A" w:rsidP="0093333D">
      <w:pPr>
        <w:spacing w:line="480" w:lineRule="auto"/>
        <w:rPr>
          <w:rFonts w:cstheme="minorHAnsi"/>
          <w:sz w:val="24"/>
          <w:szCs w:val="24"/>
          <w:lang w:val="en-US"/>
        </w:rPr>
      </w:pPr>
    </w:p>
    <w:p w14:paraId="6714FA1C" w14:textId="77777777" w:rsidR="00EB6B35" w:rsidRDefault="00EB6B35">
      <w:pPr>
        <w:rPr>
          <w:b/>
          <w:bCs/>
          <w:sz w:val="28"/>
          <w:szCs w:val="28"/>
          <w:lang w:val="en-US"/>
        </w:rPr>
      </w:pPr>
      <w:r>
        <w:rPr>
          <w:b/>
          <w:bCs/>
          <w:sz w:val="28"/>
          <w:szCs w:val="28"/>
          <w:lang w:val="en-US"/>
        </w:rPr>
        <w:br w:type="page"/>
      </w:r>
    </w:p>
    <w:p w14:paraId="7E976608" w14:textId="54449BAC" w:rsidR="00750C51" w:rsidRDefault="009C5A41" w:rsidP="00750C51">
      <w:pPr>
        <w:rPr>
          <w:b/>
          <w:bCs/>
          <w:sz w:val="28"/>
          <w:szCs w:val="28"/>
          <w:lang w:val="en-US"/>
        </w:rPr>
      </w:pPr>
      <w:r w:rsidRPr="004331A3">
        <w:rPr>
          <w:b/>
          <w:bCs/>
          <w:sz w:val="28"/>
          <w:szCs w:val="28"/>
          <w:lang w:val="en-US"/>
        </w:rPr>
        <w:lastRenderedPageBreak/>
        <w:t>Supplementary Information</w:t>
      </w:r>
      <w:r w:rsidR="004331A3">
        <w:rPr>
          <w:b/>
          <w:bCs/>
          <w:sz w:val="28"/>
          <w:szCs w:val="28"/>
          <w:lang w:val="en-US"/>
        </w:rPr>
        <w:t xml:space="preserve"> (SI)</w:t>
      </w:r>
    </w:p>
    <w:p w14:paraId="7B625BEA" w14:textId="77777777" w:rsidR="00353EED" w:rsidRDefault="00353EED" w:rsidP="00750C51">
      <w:pPr>
        <w:rPr>
          <w:sz w:val="24"/>
          <w:szCs w:val="24"/>
          <w:lang w:val="en-US"/>
        </w:rPr>
      </w:pPr>
    </w:p>
    <w:p w14:paraId="01F4BA0D" w14:textId="77777777" w:rsidR="00A067D3" w:rsidRPr="00C509DA" w:rsidRDefault="00A067D3" w:rsidP="00A067D3">
      <w:pPr>
        <w:spacing w:line="480" w:lineRule="auto"/>
        <w:rPr>
          <w:sz w:val="24"/>
          <w:szCs w:val="24"/>
          <w:lang w:val="en-US"/>
        </w:rPr>
      </w:pPr>
      <w:r>
        <w:rPr>
          <w:b/>
          <w:bCs/>
          <w:sz w:val="24"/>
          <w:szCs w:val="24"/>
          <w:lang w:val="en-US"/>
        </w:rPr>
        <w:t xml:space="preserve">SI </w:t>
      </w:r>
      <w:r w:rsidRPr="00C509DA">
        <w:rPr>
          <w:b/>
          <w:bCs/>
          <w:sz w:val="24"/>
          <w:szCs w:val="24"/>
          <w:lang w:val="en-US"/>
        </w:rPr>
        <w:t xml:space="preserve">Table </w:t>
      </w:r>
      <w:r>
        <w:rPr>
          <w:b/>
          <w:bCs/>
          <w:sz w:val="24"/>
          <w:szCs w:val="24"/>
          <w:lang w:val="en-US"/>
        </w:rPr>
        <w:t>1</w:t>
      </w:r>
      <w:r w:rsidRPr="00C509DA">
        <w:rPr>
          <w:b/>
          <w:bCs/>
          <w:sz w:val="24"/>
          <w:szCs w:val="24"/>
          <w:lang w:val="en-US"/>
        </w:rPr>
        <w:t>.</w:t>
      </w:r>
      <w:r w:rsidRPr="00C509DA">
        <w:rPr>
          <w:sz w:val="24"/>
          <w:szCs w:val="24"/>
          <w:lang w:val="en-US"/>
        </w:rPr>
        <w:t xml:space="preserve"> Total number of sea urchins sampled (n) and percentage damaged urchins, among urchins sampled from sites treated with quicklime (coastline 1, 3, 5) and the control sites (coastline 2, 4, 6), 8</w:t>
      </w:r>
      <w:r w:rsidRPr="00C509DA">
        <w:rPr>
          <w:sz w:val="24"/>
          <w:szCs w:val="24"/>
          <w:vertAlign w:val="superscript"/>
          <w:lang w:val="en-US"/>
        </w:rPr>
        <w:t>th</w:t>
      </w:r>
      <w:r w:rsidRPr="00C509DA">
        <w:rPr>
          <w:sz w:val="24"/>
          <w:szCs w:val="24"/>
          <w:lang w:val="en-US"/>
        </w:rPr>
        <w:t xml:space="preserve"> October 2013, i.e. a few days after the quicklime treatment. The site code is based on the coastline code (1-6) and the site's placement along the respective coastline (N-north, M-middle, S-south). </w:t>
      </w:r>
    </w:p>
    <w:tbl>
      <w:tblPr>
        <w:tblStyle w:val="TableGrid"/>
        <w:tblW w:w="0" w:type="auto"/>
        <w:tblLook w:val="04A0" w:firstRow="1" w:lastRow="0" w:firstColumn="1" w:lastColumn="0" w:noHBand="0" w:noVBand="1"/>
      </w:tblPr>
      <w:tblGrid>
        <w:gridCol w:w="1164"/>
        <w:gridCol w:w="1808"/>
        <w:gridCol w:w="992"/>
        <w:gridCol w:w="2127"/>
      </w:tblGrid>
      <w:tr w:rsidR="00A067D3" w:rsidRPr="00810318" w14:paraId="1F4854DD" w14:textId="77777777" w:rsidTr="00217230">
        <w:tc>
          <w:tcPr>
            <w:tcW w:w="1164" w:type="dxa"/>
            <w:shd w:val="clear" w:color="auto" w:fill="D9D9D9" w:themeFill="background1" w:themeFillShade="D9"/>
          </w:tcPr>
          <w:p w14:paraId="24924157" w14:textId="77777777" w:rsidR="00A067D3" w:rsidRDefault="00A067D3" w:rsidP="00217230">
            <w:pPr>
              <w:spacing w:line="480" w:lineRule="auto"/>
              <w:jc w:val="center"/>
              <w:rPr>
                <w:lang w:val="en-US"/>
              </w:rPr>
            </w:pPr>
            <w:r>
              <w:rPr>
                <w:lang w:val="en-US"/>
              </w:rPr>
              <w:t>Treatment</w:t>
            </w:r>
          </w:p>
        </w:tc>
        <w:tc>
          <w:tcPr>
            <w:tcW w:w="1808" w:type="dxa"/>
            <w:shd w:val="clear" w:color="auto" w:fill="D9D9D9" w:themeFill="background1" w:themeFillShade="D9"/>
          </w:tcPr>
          <w:p w14:paraId="19E17E6D" w14:textId="77777777" w:rsidR="00A067D3" w:rsidRDefault="00A067D3" w:rsidP="00217230">
            <w:pPr>
              <w:spacing w:line="480" w:lineRule="auto"/>
              <w:jc w:val="center"/>
              <w:rPr>
                <w:lang w:val="en-US"/>
              </w:rPr>
            </w:pPr>
            <w:r>
              <w:rPr>
                <w:lang w:val="en-US"/>
              </w:rPr>
              <w:t>Q</w:t>
            </w:r>
          </w:p>
        </w:tc>
        <w:tc>
          <w:tcPr>
            <w:tcW w:w="992" w:type="dxa"/>
            <w:shd w:val="clear" w:color="auto" w:fill="D9D9D9" w:themeFill="background1" w:themeFillShade="D9"/>
          </w:tcPr>
          <w:p w14:paraId="7ABBE194" w14:textId="77777777" w:rsidR="00A067D3" w:rsidRDefault="00A067D3" w:rsidP="00217230">
            <w:pPr>
              <w:spacing w:line="480" w:lineRule="auto"/>
              <w:jc w:val="center"/>
              <w:rPr>
                <w:lang w:val="en-US"/>
              </w:rPr>
            </w:pPr>
            <w:r>
              <w:rPr>
                <w:lang w:val="en-US"/>
              </w:rPr>
              <w:t>Control</w:t>
            </w:r>
          </w:p>
        </w:tc>
        <w:tc>
          <w:tcPr>
            <w:tcW w:w="2127" w:type="dxa"/>
            <w:shd w:val="clear" w:color="auto" w:fill="D9D9D9" w:themeFill="background1" w:themeFillShade="D9"/>
          </w:tcPr>
          <w:p w14:paraId="14C9DDA2" w14:textId="77777777" w:rsidR="00A067D3" w:rsidRDefault="00A067D3" w:rsidP="00217230">
            <w:pPr>
              <w:spacing w:line="480" w:lineRule="auto"/>
              <w:jc w:val="center"/>
              <w:rPr>
                <w:lang w:val="en-US"/>
              </w:rPr>
            </w:pPr>
            <w:r>
              <w:rPr>
                <w:lang w:val="en-US"/>
              </w:rPr>
              <w:t>C</w:t>
            </w:r>
          </w:p>
        </w:tc>
      </w:tr>
      <w:tr w:rsidR="00A067D3" w:rsidRPr="00810318" w14:paraId="294AE19F" w14:textId="77777777" w:rsidTr="00217230">
        <w:tc>
          <w:tcPr>
            <w:tcW w:w="1164" w:type="dxa"/>
            <w:shd w:val="clear" w:color="auto" w:fill="D9D9D9" w:themeFill="background1" w:themeFillShade="D9"/>
          </w:tcPr>
          <w:p w14:paraId="34EC60ED" w14:textId="77777777" w:rsidR="00A067D3" w:rsidRDefault="00A067D3" w:rsidP="00217230">
            <w:pPr>
              <w:spacing w:line="480" w:lineRule="auto"/>
              <w:jc w:val="center"/>
              <w:rPr>
                <w:lang w:val="en-US"/>
              </w:rPr>
            </w:pPr>
            <w:r>
              <w:rPr>
                <w:lang w:val="en-US"/>
              </w:rPr>
              <w:t>Site</w:t>
            </w:r>
          </w:p>
        </w:tc>
        <w:tc>
          <w:tcPr>
            <w:tcW w:w="1808" w:type="dxa"/>
            <w:shd w:val="clear" w:color="auto" w:fill="D9D9D9" w:themeFill="background1" w:themeFillShade="D9"/>
          </w:tcPr>
          <w:p w14:paraId="6B4F383D" w14:textId="77777777" w:rsidR="00A067D3" w:rsidRDefault="00A067D3" w:rsidP="00217230">
            <w:pPr>
              <w:spacing w:line="480" w:lineRule="auto"/>
              <w:jc w:val="center"/>
              <w:rPr>
                <w:lang w:val="en-US"/>
              </w:rPr>
            </w:pPr>
            <w:r>
              <w:rPr>
                <w:lang w:val="en-US"/>
              </w:rPr>
              <w:t>n / % damage</w:t>
            </w:r>
          </w:p>
        </w:tc>
        <w:tc>
          <w:tcPr>
            <w:tcW w:w="992" w:type="dxa"/>
            <w:shd w:val="clear" w:color="auto" w:fill="D9D9D9" w:themeFill="background1" w:themeFillShade="D9"/>
          </w:tcPr>
          <w:p w14:paraId="592D7BB0" w14:textId="77777777" w:rsidR="00A067D3" w:rsidRDefault="00A067D3" w:rsidP="00217230">
            <w:pPr>
              <w:spacing w:line="480" w:lineRule="auto"/>
              <w:jc w:val="center"/>
              <w:rPr>
                <w:lang w:val="en-US"/>
              </w:rPr>
            </w:pPr>
            <w:r>
              <w:rPr>
                <w:lang w:val="en-US"/>
              </w:rPr>
              <w:t>Site</w:t>
            </w:r>
          </w:p>
        </w:tc>
        <w:tc>
          <w:tcPr>
            <w:tcW w:w="2127" w:type="dxa"/>
            <w:shd w:val="clear" w:color="auto" w:fill="D9D9D9" w:themeFill="background1" w:themeFillShade="D9"/>
          </w:tcPr>
          <w:p w14:paraId="40EEEEC5" w14:textId="77777777" w:rsidR="00A067D3" w:rsidRDefault="00A067D3" w:rsidP="00217230">
            <w:pPr>
              <w:spacing w:line="480" w:lineRule="auto"/>
              <w:jc w:val="center"/>
              <w:rPr>
                <w:lang w:val="en-US"/>
              </w:rPr>
            </w:pPr>
            <w:r>
              <w:rPr>
                <w:lang w:val="en-US"/>
              </w:rPr>
              <w:t>n / % damage</w:t>
            </w:r>
          </w:p>
        </w:tc>
      </w:tr>
      <w:tr w:rsidR="00A067D3" w:rsidRPr="00810318" w14:paraId="1A2B5FFC" w14:textId="77777777" w:rsidTr="00217230">
        <w:tc>
          <w:tcPr>
            <w:tcW w:w="1164" w:type="dxa"/>
          </w:tcPr>
          <w:p w14:paraId="38BE5360" w14:textId="77777777" w:rsidR="00A067D3" w:rsidRDefault="00A067D3" w:rsidP="00217230">
            <w:pPr>
              <w:spacing w:line="480" w:lineRule="auto"/>
              <w:jc w:val="center"/>
              <w:rPr>
                <w:lang w:val="en-US"/>
              </w:rPr>
            </w:pPr>
            <w:r>
              <w:rPr>
                <w:lang w:val="en-US"/>
              </w:rPr>
              <w:t>1 N</w:t>
            </w:r>
          </w:p>
        </w:tc>
        <w:tc>
          <w:tcPr>
            <w:tcW w:w="1808" w:type="dxa"/>
          </w:tcPr>
          <w:p w14:paraId="78914FB4" w14:textId="77777777" w:rsidR="00A067D3" w:rsidRDefault="00A067D3" w:rsidP="00217230">
            <w:pPr>
              <w:spacing w:line="480" w:lineRule="auto"/>
              <w:jc w:val="center"/>
              <w:rPr>
                <w:lang w:val="en-US"/>
              </w:rPr>
            </w:pPr>
            <w:r>
              <w:rPr>
                <w:lang w:val="en-US"/>
              </w:rPr>
              <w:t>128 / 16</w:t>
            </w:r>
          </w:p>
        </w:tc>
        <w:tc>
          <w:tcPr>
            <w:tcW w:w="992" w:type="dxa"/>
            <w:shd w:val="clear" w:color="auto" w:fill="F2F2F2" w:themeFill="background1" w:themeFillShade="F2"/>
          </w:tcPr>
          <w:p w14:paraId="79ABB7AE" w14:textId="77777777" w:rsidR="00A067D3" w:rsidRDefault="00A067D3" w:rsidP="00217230">
            <w:pPr>
              <w:spacing w:line="480" w:lineRule="auto"/>
              <w:jc w:val="center"/>
              <w:rPr>
                <w:lang w:val="en-US"/>
              </w:rPr>
            </w:pPr>
            <w:r>
              <w:rPr>
                <w:lang w:val="en-US"/>
              </w:rPr>
              <w:t>2 N</w:t>
            </w:r>
          </w:p>
        </w:tc>
        <w:tc>
          <w:tcPr>
            <w:tcW w:w="2127" w:type="dxa"/>
            <w:shd w:val="clear" w:color="auto" w:fill="F2F2F2" w:themeFill="background1" w:themeFillShade="F2"/>
          </w:tcPr>
          <w:p w14:paraId="4BB281D3" w14:textId="77777777" w:rsidR="00A067D3" w:rsidRDefault="00A067D3" w:rsidP="00217230">
            <w:pPr>
              <w:spacing w:line="480" w:lineRule="auto"/>
              <w:jc w:val="center"/>
              <w:rPr>
                <w:lang w:val="en-US"/>
              </w:rPr>
            </w:pPr>
            <w:r>
              <w:rPr>
                <w:lang w:val="en-US"/>
              </w:rPr>
              <w:t>99 / 0</w:t>
            </w:r>
          </w:p>
        </w:tc>
      </w:tr>
      <w:tr w:rsidR="00A067D3" w:rsidRPr="00810318" w14:paraId="1BD3398F" w14:textId="77777777" w:rsidTr="00217230">
        <w:tc>
          <w:tcPr>
            <w:tcW w:w="1164" w:type="dxa"/>
          </w:tcPr>
          <w:p w14:paraId="0D0E0258" w14:textId="77777777" w:rsidR="00A067D3" w:rsidRDefault="00A067D3" w:rsidP="00217230">
            <w:pPr>
              <w:spacing w:line="480" w:lineRule="auto"/>
              <w:jc w:val="center"/>
              <w:rPr>
                <w:lang w:val="en-US"/>
              </w:rPr>
            </w:pPr>
            <w:r>
              <w:rPr>
                <w:lang w:val="en-US"/>
              </w:rPr>
              <w:t>1 S</w:t>
            </w:r>
          </w:p>
        </w:tc>
        <w:tc>
          <w:tcPr>
            <w:tcW w:w="1808" w:type="dxa"/>
          </w:tcPr>
          <w:p w14:paraId="6D7C9B7E" w14:textId="77777777" w:rsidR="00A067D3" w:rsidRDefault="00A067D3" w:rsidP="00217230">
            <w:pPr>
              <w:spacing w:line="480" w:lineRule="auto"/>
              <w:jc w:val="center"/>
              <w:rPr>
                <w:lang w:val="en-US"/>
              </w:rPr>
            </w:pPr>
            <w:r>
              <w:rPr>
                <w:lang w:val="en-US"/>
              </w:rPr>
              <w:t>122 / 42</w:t>
            </w:r>
          </w:p>
        </w:tc>
        <w:tc>
          <w:tcPr>
            <w:tcW w:w="992" w:type="dxa"/>
            <w:shd w:val="clear" w:color="auto" w:fill="F2F2F2" w:themeFill="background1" w:themeFillShade="F2"/>
          </w:tcPr>
          <w:p w14:paraId="60663372" w14:textId="77777777" w:rsidR="00A067D3" w:rsidRDefault="00A067D3" w:rsidP="00217230">
            <w:pPr>
              <w:spacing w:line="480" w:lineRule="auto"/>
              <w:jc w:val="center"/>
              <w:rPr>
                <w:lang w:val="en-US"/>
              </w:rPr>
            </w:pPr>
            <w:r>
              <w:rPr>
                <w:lang w:val="en-US"/>
              </w:rPr>
              <w:t>2 M</w:t>
            </w:r>
          </w:p>
        </w:tc>
        <w:tc>
          <w:tcPr>
            <w:tcW w:w="2127" w:type="dxa"/>
            <w:shd w:val="clear" w:color="auto" w:fill="F2F2F2" w:themeFill="background1" w:themeFillShade="F2"/>
          </w:tcPr>
          <w:p w14:paraId="4BD09439" w14:textId="77777777" w:rsidR="00A067D3" w:rsidRDefault="00A067D3" w:rsidP="00217230">
            <w:pPr>
              <w:spacing w:line="480" w:lineRule="auto"/>
              <w:jc w:val="center"/>
              <w:rPr>
                <w:lang w:val="en-US"/>
              </w:rPr>
            </w:pPr>
            <w:r>
              <w:rPr>
                <w:lang w:val="en-US"/>
              </w:rPr>
              <w:t>131 / 0.8</w:t>
            </w:r>
          </w:p>
        </w:tc>
      </w:tr>
      <w:tr w:rsidR="00A067D3" w:rsidRPr="00810318" w14:paraId="7F74A25F" w14:textId="77777777" w:rsidTr="00217230">
        <w:tc>
          <w:tcPr>
            <w:tcW w:w="1164" w:type="dxa"/>
          </w:tcPr>
          <w:p w14:paraId="1153D72D" w14:textId="77777777" w:rsidR="00A067D3" w:rsidRDefault="00A067D3" w:rsidP="00217230">
            <w:pPr>
              <w:spacing w:line="480" w:lineRule="auto"/>
              <w:jc w:val="center"/>
              <w:rPr>
                <w:lang w:val="en-US"/>
              </w:rPr>
            </w:pPr>
            <w:r>
              <w:rPr>
                <w:lang w:val="en-US"/>
              </w:rPr>
              <w:t>3 N</w:t>
            </w:r>
          </w:p>
        </w:tc>
        <w:tc>
          <w:tcPr>
            <w:tcW w:w="1808" w:type="dxa"/>
          </w:tcPr>
          <w:p w14:paraId="5872A3FA" w14:textId="77777777" w:rsidR="00A067D3" w:rsidRDefault="00A067D3" w:rsidP="00217230">
            <w:pPr>
              <w:spacing w:line="480" w:lineRule="auto"/>
              <w:jc w:val="center"/>
              <w:rPr>
                <w:lang w:val="en-US"/>
              </w:rPr>
            </w:pPr>
            <w:r>
              <w:rPr>
                <w:lang w:val="en-US"/>
              </w:rPr>
              <w:t>123 / 39</w:t>
            </w:r>
          </w:p>
        </w:tc>
        <w:tc>
          <w:tcPr>
            <w:tcW w:w="992" w:type="dxa"/>
            <w:shd w:val="clear" w:color="auto" w:fill="F2F2F2" w:themeFill="background1" w:themeFillShade="F2"/>
          </w:tcPr>
          <w:p w14:paraId="4109845D" w14:textId="77777777" w:rsidR="00A067D3" w:rsidRDefault="00A067D3" w:rsidP="00217230">
            <w:pPr>
              <w:spacing w:line="480" w:lineRule="auto"/>
              <w:jc w:val="center"/>
              <w:rPr>
                <w:lang w:val="en-US"/>
              </w:rPr>
            </w:pPr>
            <w:r>
              <w:rPr>
                <w:lang w:val="en-US"/>
              </w:rPr>
              <w:t>2 S</w:t>
            </w:r>
          </w:p>
        </w:tc>
        <w:tc>
          <w:tcPr>
            <w:tcW w:w="2127" w:type="dxa"/>
            <w:shd w:val="clear" w:color="auto" w:fill="F2F2F2" w:themeFill="background1" w:themeFillShade="F2"/>
          </w:tcPr>
          <w:p w14:paraId="2527B5C2" w14:textId="77777777" w:rsidR="00A067D3" w:rsidRDefault="00A067D3" w:rsidP="00217230">
            <w:pPr>
              <w:spacing w:line="480" w:lineRule="auto"/>
              <w:jc w:val="center"/>
              <w:rPr>
                <w:lang w:val="en-US"/>
              </w:rPr>
            </w:pPr>
            <w:r>
              <w:rPr>
                <w:lang w:val="en-US"/>
              </w:rPr>
              <w:t>102 / 0</w:t>
            </w:r>
          </w:p>
        </w:tc>
      </w:tr>
      <w:tr w:rsidR="00A067D3" w:rsidRPr="00810318" w14:paraId="1F63BCA8" w14:textId="77777777" w:rsidTr="00217230">
        <w:tc>
          <w:tcPr>
            <w:tcW w:w="1164" w:type="dxa"/>
          </w:tcPr>
          <w:p w14:paraId="388620FB" w14:textId="77777777" w:rsidR="00A067D3" w:rsidRDefault="00A067D3" w:rsidP="00217230">
            <w:pPr>
              <w:spacing w:line="480" w:lineRule="auto"/>
              <w:jc w:val="center"/>
              <w:rPr>
                <w:lang w:val="en-US"/>
              </w:rPr>
            </w:pPr>
            <w:r>
              <w:rPr>
                <w:lang w:val="en-US"/>
              </w:rPr>
              <w:t>3 S</w:t>
            </w:r>
          </w:p>
        </w:tc>
        <w:tc>
          <w:tcPr>
            <w:tcW w:w="1808" w:type="dxa"/>
          </w:tcPr>
          <w:p w14:paraId="0CAC0A70" w14:textId="77777777" w:rsidR="00A067D3" w:rsidRDefault="00A067D3" w:rsidP="00217230">
            <w:pPr>
              <w:spacing w:line="480" w:lineRule="auto"/>
              <w:jc w:val="center"/>
              <w:rPr>
                <w:lang w:val="en-US"/>
              </w:rPr>
            </w:pPr>
            <w:r>
              <w:rPr>
                <w:lang w:val="en-US"/>
              </w:rPr>
              <w:t>80 / 9</w:t>
            </w:r>
          </w:p>
        </w:tc>
        <w:tc>
          <w:tcPr>
            <w:tcW w:w="992" w:type="dxa"/>
            <w:shd w:val="clear" w:color="auto" w:fill="F2F2F2" w:themeFill="background1" w:themeFillShade="F2"/>
          </w:tcPr>
          <w:p w14:paraId="3F192894" w14:textId="77777777" w:rsidR="00A067D3" w:rsidRDefault="00A067D3" w:rsidP="00217230">
            <w:pPr>
              <w:spacing w:line="480" w:lineRule="auto"/>
              <w:jc w:val="center"/>
              <w:rPr>
                <w:lang w:val="en-US"/>
              </w:rPr>
            </w:pPr>
            <w:r>
              <w:rPr>
                <w:lang w:val="en-US"/>
              </w:rPr>
              <w:t>4 N</w:t>
            </w:r>
          </w:p>
        </w:tc>
        <w:tc>
          <w:tcPr>
            <w:tcW w:w="2127" w:type="dxa"/>
            <w:shd w:val="clear" w:color="auto" w:fill="F2F2F2" w:themeFill="background1" w:themeFillShade="F2"/>
          </w:tcPr>
          <w:p w14:paraId="433690F4" w14:textId="77777777" w:rsidR="00A067D3" w:rsidRDefault="00A067D3" w:rsidP="00217230">
            <w:pPr>
              <w:spacing w:line="480" w:lineRule="auto"/>
              <w:jc w:val="center"/>
              <w:rPr>
                <w:lang w:val="en-US"/>
              </w:rPr>
            </w:pPr>
            <w:r>
              <w:rPr>
                <w:lang w:val="en-US"/>
              </w:rPr>
              <w:t>120 / 0</w:t>
            </w:r>
          </w:p>
        </w:tc>
      </w:tr>
      <w:tr w:rsidR="00A067D3" w:rsidRPr="00810318" w14:paraId="57D18129" w14:textId="77777777" w:rsidTr="00217230">
        <w:tc>
          <w:tcPr>
            <w:tcW w:w="1164" w:type="dxa"/>
          </w:tcPr>
          <w:p w14:paraId="50492E9B" w14:textId="77777777" w:rsidR="00A067D3" w:rsidRDefault="00A067D3" w:rsidP="00217230">
            <w:pPr>
              <w:spacing w:line="480" w:lineRule="auto"/>
              <w:jc w:val="center"/>
              <w:rPr>
                <w:lang w:val="en-US"/>
              </w:rPr>
            </w:pPr>
            <w:r>
              <w:rPr>
                <w:lang w:val="en-US"/>
              </w:rPr>
              <w:t>5 M</w:t>
            </w:r>
          </w:p>
        </w:tc>
        <w:tc>
          <w:tcPr>
            <w:tcW w:w="1808" w:type="dxa"/>
          </w:tcPr>
          <w:p w14:paraId="228DC548" w14:textId="77777777" w:rsidR="00A067D3" w:rsidRDefault="00A067D3" w:rsidP="00217230">
            <w:pPr>
              <w:spacing w:line="480" w:lineRule="auto"/>
              <w:jc w:val="center"/>
              <w:rPr>
                <w:lang w:val="en-US"/>
              </w:rPr>
            </w:pPr>
            <w:r>
              <w:rPr>
                <w:lang w:val="en-US"/>
              </w:rPr>
              <w:t>152 / 47</w:t>
            </w:r>
          </w:p>
        </w:tc>
        <w:tc>
          <w:tcPr>
            <w:tcW w:w="992" w:type="dxa"/>
            <w:shd w:val="clear" w:color="auto" w:fill="F2F2F2" w:themeFill="background1" w:themeFillShade="F2"/>
          </w:tcPr>
          <w:p w14:paraId="33D60DE2" w14:textId="77777777" w:rsidR="00A067D3" w:rsidRDefault="00A067D3" w:rsidP="00217230">
            <w:pPr>
              <w:spacing w:line="480" w:lineRule="auto"/>
              <w:jc w:val="center"/>
              <w:rPr>
                <w:lang w:val="en-US"/>
              </w:rPr>
            </w:pPr>
            <w:r>
              <w:rPr>
                <w:lang w:val="en-US"/>
              </w:rPr>
              <w:t>4 M</w:t>
            </w:r>
          </w:p>
        </w:tc>
        <w:tc>
          <w:tcPr>
            <w:tcW w:w="2127" w:type="dxa"/>
            <w:shd w:val="clear" w:color="auto" w:fill="F2F2F2" w:themeFill="background1" w:themeFillShade="F2"/>
          </w:tcPr>
          <w:p w14:paraId="35DF6FD1" w14:textId="77777777" w:rsidR="00A067D3" w:rsidRDefault="00A067D3" w:rsidP="00217230">
            <w:pPr>
              <w:spacing w:line="480" w:lineRule="auto"/>
              <w:jc w:val="center"/>
              <w:rPr>
                <w:lang w:val="en-US"/>
              </w:rPr>
            </w:pPr>
            <w:r>
              <w:rPr>
                <w:lang w:val="en-US"/>
              </w:rPr>
              <w:t>114 / 0</w:t>
            </w:r>
          </w:p>
        </w:tc>
      </w:tr>
      <w:tr w:rsidR="00A067D3" w:rsidRPr="00810318" w14:paraId="7D669D76" w14:textId="77777777" w:rsidTr="00217230">
        <w:tc>
          <w:tcPr>
            <w:tcW w:w="1164" w:type="dxa"/>
          </w:tcPr>
          <w:p w14:paraId="1B54F2BD" w14:textId="77777777" w:rsidR="00A067D3" w:rsidRDefault="00A067D3" w:rsidP="00217230">
            <w:pPr>
              <w:spacing w:line="480" w:lineRule="auto"/>
              <w:jc w:val="center"/>
              <w:rPr>
                <w:lang w:val="en-US"/>
              </w:rPr>
            </w:pPr>
            <w:r>
              <w:rPr>
                <w:lang w:val="en-US"/>
              </w:rPr>
              <w:t>5 S</w:t>
            </w:r>
          </w:p>
        </w:tc>
        <w:tc>
          <w:tcPr>
            <w:tcW w:w="1808" w:type="dxa"/>
          </w:tcPr>
          <w:p w14:paraId="24F10545" w14:textId="77777777" w:rsidR="00A067D3" w:rsidRDefault="00A067D3" w:rsidP="00217230">
            <w:pPr>
              <w:spacing w:line="480" w:lineRule="auto"/>
              <w:jc w:val="center"/>
              <w:rPr>
                <w:lang w:val="en-US"/>
              </w:rPr>
            </w:pPr>
            <w:r>
              <w:rPr>
                <w:lang w:val="en-US"/>
              </w:rPr>
              <w:t>99 / 27</w:t>
            </w:r>
          </w:p>
        </w:tc>
        <w:tc>
          <w:tcPr>
            <w:tcW w:w="992" w:type="dxa"/>
            <w:shd w:val="clear" w:color="auto" w:fill="F2F2F2" w:themeFill="background1" w:themeFillShade="F2"/>
          </w:tcPr>
          <w:p w14:paraId="4D63DBEB" w14:textId="77777777" w:rsidR="00A067D3" w:rsidRDefault="00A067D3" w:rsidP="00217230">
            <w:pPr>
              <w:spacing w:line="480" w:lineRule="auto"/>
              <w:jc w:val="center"/>
              <w:rPr>
                <w:lang w:val="en-US"/>
              </w:rPr>
            </w:pPr>
            <w:r>
              <w:rPr>
                <w:lang w:val="en-US"/>
              </w:rPr>
              <w:t>4 S</w:t>
            </w:r>
          </w:p>
        </w:tc>
        <w:tc>
          <w:tcPr>
            <w:tcW w:w="2127" w:type="dxa"/>
            <w:shd w:val="clear" w:color="auto" w:fill="F2F2F2" w:themeFill="background1" w:themeFillShade="F2"/>
          </w:tcPr>
          <w:p w14:paraId="0AF89486" w14:textId="77777777" w:rsidR="00A067D3" w:rsidRDefault="00A067D3" w:rsidP="00217230">
            <w:pPr>
              <w:spacing w:line="480" w:lineRule="auto"/>
              <w:jc w:val="center"/>
              <w:rPr>
                <w:lang w:val="en-US"/>
              </w:rPr>
            </w:pPr>
            <w:r>
              <w:rPr>
                <w:lang w:val="en-US"/>
              </w:rPr>
              <w:t>113 / 0</w:t>
            </w:r>
          </w:p>
        </w:tc>
      </w:tr>
      <w:tr w:rsidR="00A067D3" w:rsidRPr="00810318" w14:paraId="06FBC5A1" w14:textId="77777777" w:rsidTr="00217230">
        <w:tc>
          <w:tcPr>
            <w:tcW w:w="1164" w:type="dxa"/>
          </w:tcPr>
          <w:p w14:paraId="64B3AE54" w14:textId="77777777" w:rsidR="00A067D3" w:rsidRDefault="00A067D3" w:rsidP="00217230">
            <w:pPr>
              <w:spacing w:line="480" w:lineRule="auto"/>
              <w:jc w:val="center"/>
              <w:rPr>
                <w:lang w:val="en-US"/>
              </w:rPr>
            </w:pPr>
          </w:p>
        </w:tc>
        <w:tc>
          <w:tcPr>
            <w:tcW w:w="1808" w:type="dxa"/>
          </w:tcPr>
          <w:p w14:paraId="5C33AD19" w14:textId="77777777" w:rsidR="00A067D3" w:rsidRDefault="00A067D3" w:rsidP="00217230">
            <w:pPr>
              <w:spacing w:line="480" w:lineRule="auto"/>
              <w:jc w:val="center"/>
              <w:rPr>
                <w:lang w:val="en-US"/>
              </w:rPr>
            </w:pPr>
          </w:p>
        </w:tc>
        <w:tc>
          <w:tcPr>
            <w:tcW w:w="992" w:type="dxa"/>
            <w:shd w:val="clear" w:color="auto" w:fill="F2F2F2" w:themeFill="background1" w:themeFillShade="F2"/>
          </w:tcPr>
          <w:p w14:paraId="45847717" w14:textId="77777777" w:rsidR="00A067D3" w:rsidRDefault="00A067D3" w:rsidP="00217230">
            <w:pPr>
              <w:spacing w:line="480" w:lineRule="auto"/>
              <w:jc w:val="center"/>
              <w:rPr>
                <w:lang w:val="en-US"/>
              </w:rPr>
            </w:pPr>
            <w:r>
              <w:rPr>
                <w:lang w:val="en-US"/>
              </w:rPr>
              <w:t>6 N</w:t>
            </w:r>
          </w:p>
        </w:tc>
        <w:tc>
          <w:tcPr>
            <w:tcW w:w="2127" w:type="dxa"/>
            <w:shd w:val="clear" w:color="auto" w:fill="F2F2F2" w:themeFill="background1" w:themeFillShade="F2"/>
          </w:tcPr>
          <w:p w14:paraId="05D9937D" w14:textId="77777777" w:rsidR="00A067D3" w:rsidRDefault="00A067D3" w:rsidP="00217230">
            <w:pPr>
              <w:spacing w:line="480" w:lineRule="auto"/>
              <w:jc w:val="center"/>
              <w:rPr>
                <w:lang w:val="en-US"/>
              </w:rPr>
            </w:pPr>
            <w:r>
              <w:rPr>
                <w:lang w:val="en-US"/>
              </w:rPr>
              <w:t>122 / 0</w:t>
            </w:r>
          </w:p>
        </w:tc>
      </w:tr>
      <w:tr w:rsidR="00A067D3" w:rsidRPr="00810318" w14:paraId="6A2EF575" w14:textId="77777777" w:rsidTr="00217230">
        <w:tc>
          <w:tcPr>
            <w:tcW w:w="1164" w:type="dxa"/>
          </w:tcPr>
          <w:p w14:paraId="03D97334" w14:textId="77777777" w:rsidR="00A067D3" w:rsidRDefault="00A067D3" w:rsidP="00217230">
            <w:pPr>
              <w:spacing w:line="480" w:lineRule="auto"/>
              <w:jc w:val="center"/>
              <w:rPr>
                <w:lang w:val="en-US"/>
              </w:rPr>
            </w:pPr>
          </w:p>
        </w:tc>
        <w:tc>
          <w:tcPr>
            <w:tcW w:w="1808" w:type="dxa"/>
          </w:tcPr>
          <w:p w14:paraId="482550D5" w14:textId="77777777" w:rsidR="00A067D3" w:rsidRDefault="00A067D3" w:rsidP="00217230">
            <w:pPr>
              <w:spacing w:line="480" w:lineRule="auto"/>
              <w:jc w:val="center"/>
              <w:rPr>
                <w:lang w:val="en-US"/>
              </w:rPr>
            </w:pPr>
          </w:p>
        </w:tc>
        <w:tc>
          <w:tcPr>
            <w:tcW w:w="992" w:type="dxa"/>
            <w:shd w:val="clear" w:color="auto" w:fill="F2F2F2" w:themeFill="background1" w:themeFillShade="F2"/>
          </w:tcPr>
          <w:p w14:paraId="5A9AC508" w14:textId="77777777" w:rsidR="00A067D3" w:rsidRDefault="00A067D3" w:rsidP="00217230">
            <w:pPr>
              <w:spacing w:line="480" w:lineRule="auto"/>
              <w:jc w:val="center"/>
              <w:rPr>
                <w:lang w:val="en-US"/>
              </w:rPr>
            </w:pPr>
            <w:r>
              <w:rPr>
                <w:lang w:val="en-US"/>
              </w:rPr>
              <w:t>6 S</w:t>
            </w:r>
          </w:p>
        </w:tc>
        <w:tc>
          <w:tcPr>
            <w:tcW w:w="2127" w:type="dxa"/>
            <w:shd w:val="clear" w:color="auto" w:fill="F2F2F2" w:themeFill="background1" w:themeFillShade="F2"/>
          </w:tcPr>
          <w:p w14:paraId="7E85B2F2" w14:textId="77777777" w:rsidR="00A067D3" w:rsidRDefault="00A067D3" w:rsidP="00217230">
            <w:pPr>
              <w:spacing w:line="480" w:lineRule="auto"/>
              <w:jc w:val="center"/>
              <w:rPr>
                <w:lang w:val="en-US"/>
              </w:rPr>
            </w:pPr>
            <w:r>
              <w:rPr>
                <w:lang w:val="en-US"/>
              </w:rPr>
              <w:t>128 / 0</w:t>
            </w:r>
          </w:p>
        </w:tc>
      </w:tr>
    </w:tbl>
    <w:p w14:paraId="0E31CC10" w14:textId="77777777" w:rsidR="00750C51" w:rsidRDefault="00750C51" w:rsidP="00750C51">
      <w:pPr>
        <w:rPr>
          <w:sz w:val="24"/>
          <w:szCs w:val="24"/>
          <w:lang w:val="en-US"/>
        </w:rPr>
      </w:pPr>
    </w:p>
    <w:p w14:paraId="276E3E95" w14:textId="77777777" w:rsidR="00750C51" w:rsidRDefault="00750C51" w:rsidP="00750C51">
      <w:pPr>
        <w:rPr>
          <w:sz w:val="24"/>
          <w:szCs w:val="24"/>
          <w:lang w:val="en-US"/>
        </w:rPr>
      </w:pPr>
    </w:p>
    <w:p w14:paraId="4B639985" w14:textId="77777777" w:rsidR="00750C51" w:rsidRPr="00455B70" w:rsidRDefault="00750C51" w:rsidP="00750C51">
      <w:pPr>
        <w:rPr>
          <w:sz w:val="24"/>
          <w:szCs w:val="24"/>
          <w:lang w:val="en-US"/>
        </w:rPr>
      </w:pPr>
    </w:p>
    <w:p w14:paraId="4705506B" w14:textId="77777777" w:rsidR="00750C51" w:rsidRDefault="00750C51" w:rsidP="00750C51">
      <w:pPr>
        <w:rPr>
          <w:b/>
          <w:bCs/>
          <w:sz w:val="24"/>
          <w:szCs w:val="24"/>
          <w:lang w:val="en-US"/>
        </w:rPr>
      </w:pPr>
      <w:r>
        <w:rPr>
          <w:b/>
          <w:bCs/>
          <w:sz w:val="24"/>
          <w:szCs w:val="24"/>
          <w:lang w:val="en-US"/>
        </w:rPr>
        <w:br w:type="page"/>
      </w:r>
    </w:p>
    <w:p w14:paraId="31EAEF31" w14:textId="14F8FD86" w:rsidR="00750C51" w:rsidRPr="00455B70" w:rsidRDefault="004331A3" w:rsidP="00E71560">
      <w:pPr>
        <w:spacing w:line="480" w:lineRule="auto"/>
        <w:rPr>
          <w:sz w:val="24"/>
          <w:szCs w:val="24"/>
          <w:lang w:val="en-US"/>
        </w:rPr>
      </w:pPr>
      <w:r>
        <w:rPr>
          <w:b/>
          <w:bCs/>
          <w:sz w:val="24"/>
          <w:szCs w:val="24"/>
          <w:lang w:val="en-US"/>
        </w:rPr>
        <w:lastRenderedPageBreak/>
        <w:t xml:space="preserve">SI </w:t>
      </w:r>
      <w:r w:rsidR="00A108AD">
        <w:rPr>
          <w:b/>
          <w:bCs/>
          <w:sz w:val="24"/>
          <w:szCs w:val="24"/>
          <w:lang w:val="en-US"/>
        </w:rPr>
        <w:t xml:space="preserve">Table </w:t>
      </w:r>
      <w:r w:rsidR="00DB203D">
        <w:rPr>
          <w:b/>
          <w:bCs/>
          <w:sz w:val="24"/>
          <w:szCs w:val="24"/>
          <w:lang w:val="en-US"/>
        </w:rPr>
        <w:t>2</w:t>
      </w:r>
      <w:r w:rsidR="00750C51" w:rsidRPr="00455B70">
        <w:rPr>
          <w:sz w:val="24"/>
          <w:szCs w:val="24"/>
          <w:lang w:val="en-US"/>
        </w:rPr>
        <w:t>. Macroalgae species and average biomass (</w:t>
      </w:r>
      <w:proofErr w:type="spellStart"/>
      <w:r w:rsidR="00750C51">
        <w:rPr>
          <w:sz w:val="24"/>
          <w:szCs w:val="24"/>
          <w:lang w:val="en-US"/>
        </w:rPr>
        <w:t>AV</w:t>
      </w:r>
      <w:r w:rsidR="00F61F98">
        <w:rPr>
          <w:sz w:val="24"/>
          <w:szCs w:val="24"/>
          <w:lang w:val="en-US"/>
        </w:rPr>
        <w:t>erage</w:t>
      </w:r>
      <w:proofErr w:type="spellEnd"/>
      <w:r w:rsidR="00750C51">
        <w:rPr>
          <w:sz w:val="24"/>
          <w:szCs w:val="24"/>
          <w:lang w:val="en-US"/>
        </w:rPr>
        <w:t xml:space="preserve"> with</w:t>
      </w:r>
      <w:r w:rsidR="00750C51" w:rsidRPr="00455B70">
        <w:rPr>
          <w:sz w:val="24"/>
          <w:szCs w:val="24"/>
          <w:lang w:val="en-US"/>
        </w:rPr>
        <w:t xml:space="preserve"> </w:t>
      </w:r>
      <w:r w:rsidR="005F02FE">
        <w:rPr>
          <w:sz w:val="24"/>
          <w:szCs w:val="24"/>
          <w:lang w:val="en-US"/>
        </w:rPr>
        <w:t>S</w:t>
      </w:r>
      <w:r w:rsidR="00750C51" w:rsidRPr="00455B70">
        <w:rPr>
          <w:sz w:val="24"/>
          <w:szCs w:val="24"/>
          <w:lang w:val="en-US"/>
        </w:rPr>
        <w:t xml:space="preserve">tandard </w:t>
      </w:r>
      <w:r w:rsidR="005F02FE">
        <w:rPr>
          <w:sz w:val="24"/>
          <w:szCs w:val="24"/>
          <w:lang w:val="en-US"/>
        </w:rPr>
        <w:t>D</w:t>
      </w:r>
      <w:r w:rsidR="00750C51" w:rsidRPr="00455B70">
        <w:rPr>
          <w:sz w:val="24"/>
          <w:szCs w:val="24"/>
          <w:lang w:val="en-US"/>
        </w:rPr>
        <w:t>eviation) of the wet weight</w:t>
      </w:r>
      <w:r w:rsidR="00C22C90">
        <w:rPr>
          <w:sz w:val="24"/>
          <w:szCs w:val="24"/>
          <w:lang w:val="en-US"/>
        </w:rPr>
        <w:t xml:space="preserve"> </w:t>
      </w:r>
      <w:r w:rsidR="0058658C">
        <w:rPr>
          <w:sz w:val="24"/>
          <w:szCs w:val="24"/>
          <w:lang w:val="en-US"/>
        </w:rPr>
        <w:t>given as</w:t>
      </w:r>
      <w:r w:rsidR="00750C51" w:rsidRPr="00455B70">
        <w:rPr>
          <w:sz w:val="24"/>
          <w:szCs w:val="24"/>
          <w:lang w:val="en-US"/>
        </w:rPr>
        <w:t xml:space="preserve"> g</w:t>
      </w:r>
      <w:r w:rsidR="005F02FE" w:rsidRPr="00455B70">
        <w:rPr>
          <w:sz w:val="24"/>
          <w:szCs w:val="24"/>
          <w:lang w:val="en-US"/>
        </w:rPr>
        <w:t>m</w:t>
      </w:r>
      <w:r w:rsidR="005F02FE">
        <w:rPr>
          <w:sz w:val="24"/>
          <w:szCs w:val="24"/>
          <w:vertAlign w:val="superscript"/>
          <w:lang w:val="en-US"/>
        </w:rPr>
        <w:t>-2</w:t>
      </w:r>
      <w:r w:rsidR="005F02FE" w:rsidRPr="00455B70">
        <w:rPr>
          <w:sz w:val="24"/>
          <w:szCs w:val="24"/>
          <w:lang w:val="en-US"/>
        </w:rPr>
        <w:t xml:space="preserve"> </w:t>
      </w:r>
      <w:r w:rsidR="0058658C">
        <w:rPr>
          <w:sz w:val="24"/>
          <w:szCs w:val="24"/>
          <w:lang w:val="en-US"/>
        </w:rPr>
        <w:t>based on</w:t>
      </w:r>
      <w:r w:rsidR="0058658C" w:rsidRPr="00455B70">
        <w:rPr>
          <w:sz w:val="24"/>
          <w:szCs w:val="24"/>
          <w:lang w:val="en-US"/>
        </w:rPr>
        <w:t xml:space="preserve"> </w:t>
      </w:r>
      <w:r w:rsidR="00750C51" w:rsidRPr="00455B70">
        <w:rPr>
          <w:sz w:val="24"/>
          <w:szCs w:val="24"/>
          <w:lang w:val="en-US"/>
        </w:rPr>
        <w:t>sample</w:t>
      </w:r>
      <w:r w:rsidR="00750C51">
        <w:rPr>
          <w:sz w:val="24"/>
          <w:szCs w:val="24"/>
          <w:lang w:val="en-US"/>
        </w:rPr>
        <w:t>s</w:t>
      </w:r>
      <w:r w:rsidR="00750C51" w:rsidRPr="00455B70">
        <w:rPr>
          <w:sz w:val="24"/>
          <w:szCs w:val="24"/>
          <w:lang w:val="en-US"/>
        </w:rPr>
        <w:t xml:space="preserve"> from quadrats (40x40 cm) on treated</w:t>
      </w:r>
      <w:r w:rsidR="005A10F5">
        <w:rPr>
          <w:sz w:val="24"/>
          <w:szCs w:val="24"/>
          <w:lang w:val="en-US"/>
        </w:rPr>
        <w:t>,</w:t>
      </w:r>
      <w:r w:rsidR="00750C51" w:rsidRPr="00455B70">
        <w:rPr>
          <w:sz w:val="24"/>
          <w:szCs w:val="24"/>
          <w:lang w:val="en-US"/>
        </w:rPr>
        <w:t xml:space="preserve"> control</w:t>
      </w:r>
      <w:r w:rsidR="00433F07">
        <w:rPr>
          <w:sz w:val="24"/>
          <w:szCs w:val="24"/>
          <w:lang w:val="en-US"/>
        </w:rPr>
        <w:t>, and new</w:t>
      </w:r>
      <w:r w:rsidR="00750C51" w:rsidRPr="00455B70">
        <w:rPr>
          <w:sz w:val="24"/>
          <w:szCs w:val="24"/>
          <w:lang w:val="en-US"/>
        </w:rPr>
        <w:t xml:space="preserve"> sites</w:t>
      </w:r>
      <w:r w:rsidR="00433F07">
        <w:rPr>
          <w:sz w:val="24"/>
          <w:szCs w:val="24"/>
          <w:lang w:val="en-US"/>
        </w:rPr>
        <w:t xml:space="preserve"> 7,8,9</w:t>
      </w:r>
      <w:r w:rsidR="00750C51" w:rsidRPr="00455B70">
        <w:rPr>
          <w:sz w:val="24"/>
          <w:szCs w:val="24"/>
          <w:lang w:val="en-US"/>
        </w:rPr>
        <w:t xml:space="preserve"> (pooled for each treatment) in 2016. Species are listed as brown (b) green (g) and red (r) macroalgae.   </w:t>
      </w:r>
    </w:p>
    <w:p w14:paraId="1CE6E7DF" w14:textId="77777777" w:rsidR="00750C51" w:rsidRPr="005F46E7" w:rsidRDefault="00750C51" w:rsidP="00750C51">
      <w:pPr>
        <w:spacing w:after="0" w:line="240" w:lineRule="auto"/>
        <w:rPr>
          <w:rFonts w:ascii="Calibri" w:eastAsia="Times New Roman" w:hAnsi="Calibri" w:cs="Calibri"/>
          <w:color w:val="000000"/>
          <w:lang w:val="en-US" w:eastAsia="nb-NO"/>
        </w:rPr>
      </w:pPr>
    </w:p>
    <w:p w14:paraId="615A0AE9" w14:textId="77777777" w:rsidR="00750C51" w:rsidRPr="005F46E7" w:rsidRDefault="00750C51" w:rsidP="00750C51">
      <w:pPr>
        <w:spacing w:after="0" w:line="240" w:lineRule="auto"/>
        <w:rPr>
          <w:rFonts w:ascii="Calibri" w:eastAsia="Times New Roman" w:hAnsi="Calibri" w:cs="Calibri"/>
          <w:color w:val="000000"/>
          <w:lang w:val="en-US" w:eastAsia="nb-NO"/>
        </w:rPr>
      </w:pPr>
    </w:p>
    <w:tbl>
      <w:tblPr>
        <w:tblW w:w="9072" w:type="dxa"/>
        <w:tblCellMar>
          <w:left w:w="70" w:type="dxa"/>
          <w:right w:w="70" w:type="dxa"/>
        </w:tblCellMar>
        <w:tblLook w:val="04A0" w:firstRow="1" w:lastRow="0" w:firstColumn="1" w:lastColumn="0" w:noHBand="0" w:noVBand="1"/>
      </w:tblPr>
      <w:tblGrid>
        <w:gridCol w:w="651"/>
        <w:gridCol w:w="3057"/>
        <w:gridCol w:w="845"/>
        <w:gridCol w:w="999"/>
        <w:gridCol w:w="918"/>
        <w:gridCol w:w="999"/>
        <w:gridCol w:w="668"/>
        <w:gridCol w:w="935"/>
      </w:tblGrid>
      <w:tr w:rsidR="00750C51" w14:paraId="3B02CCE1" w14:textId="77777777" w:rsidTr="005871F3">
        <w:trPr>
          <w:trHeight w:val="300"/>
        </w:trPr>
        <w:tc>
          <w:tcPr>
            <w:tcW w:w="0" w:type="auto"/>
            <w:tcBorders>
              <w:top w:val="single" w:sz="4" w:space="0" w:color="auto"/>
              <w:left w:val="single" w:sz="4" w:space="0" w:color="auto"/>
              <w:bottom w:val="nil"/>
              <w:right w:val="nil"/>
            </w:tcBorders>
            <w:shd w:val="clear" w:color="auto" w:fill="E7E6E6" w:themeFill="background2"/>
            <w:noWrap/>
            <w:vAlign w:val="bottom"/>
            <w:hideMark/>
          </w:tcPr>
          <w:p w14:paraId="56616FA0" w14:textId="77777777" w:rsidR="00750C51" w:rsidRPr="005F46E7" w:rsidRDefault="00750C51" w:rsidP="005871F3">
            <w:pPr>
              <w:spacing w:after="0" w:line="240" w:lineRule="auto"/>
              <w:rPr>
                <w:rFonts w:ascii="Calibri" w:eastAsia="Times New Roman" w:hAnsi="Calibri" w:cs="Calibri"/>
                <w:color w:val="000000"/>
                <w:lang w:val="en-US" w:eastAsia="nb-NO"/>
              </w:rPr>
            </w:pPr>
            <w:r w:rsidRPr="005F46E7">
              <w:rPr>
                <w:rFonts w:ascii="Calibri" w:eastAsia="Times New Roman" w:hAnsi="Calibri" w:cs="Calibri"/>
                <w:color w:val="000000"/>
                <w:lang w:val="en-US" w:eastAsia="nb-NO"/>
              </w:rPr>
              <w:t> </w:t>
            </w:r>
          </w:p>
        </w:tc>
        <w:tc>
          <w:tcPr>
            <w:tcW w:w="0" w:type="auto"/>
            <w:tcBorders>
              <w:top w:val="single" w:sz="4" w:space="0" w:color="auto"/>
              <w:left w:val="nil"/>
              <w:bottom w:val="nil"/>
              <w:right w:val="nil"/>
            </w:tcBorders>
            <w:shd w:val="clear" w:color="auto" w:fill="E7E6E6" w:themeFill="background2"/>
            <w:noWrap/>
            <w:vAlign w:val="bottom"/>
            <w:hideMark/>
          </w:tcPr>
          <w:p w14:paraId="730424F0" w14:textId="77777777" w:rsidR="00750C51" w:rsidRPr="005F46E7" w:rsidRDefault="00750C51" w:rsidP="005871F3">
            <w:pPr>
              <w:rPr>
                <w:rFonts w:ascii="Calibri" w:eastAsia="Times New Roman" w:hAnsi="Calibri" w:cs="Calibri"/>
                <w:color w:val="000000"/>
                <w:lang w:val="en-US" w:eastAsia="nb-NO"/>
              </w:rPr>
            </w:pPr>
          </w:p>
        </w:tc>
        <w:tc>
          <w:tcPr>
            <w:tcW w:w="0" w:type="auto"/>
            <w:tcBorders>
              <w:top w:val="single" w:sz="4" w:space="0" w:color="auto"/>
              <w:left w:val="single" w:sz="4" w:space="0" w:color="auto"/>
              <w:bottom w:val="nil"/>
              <w:right w:val="nil"/>
            </w:tcBorders>
            <w:shd w:val="clear" w:color="auto" w:fill="E7E6E6" w:themeFill="background2"/>
            <w:noWrap/>
            <w:vAlign w:val="bottom"/>
            <w:hideMark/>
          </w:tcPr>
          <w:p w14:paraId="010A06E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Q-lime</w:t>
            </w:r>
          </w:p>
        </w:tc>
        <w:tc>
          <w:tcPr>
            <w:tcW w:w="0" w:type="auto"/>
            <w:tcBorders>
              <w:top w:val="single" w:sz="4" w:space="0" w:color="auto"/>
              <w:left w:val="nil"/>
              <w:bottom w:val="nil"/>
              <w:right w:val="single" w:sz="4" w:space="0" w:color="auto"/>
            </w:tcBorders>
            <w:shd w:val="clear" w:color="auto" w:fill="E7E6E6" w:themeFill="background2"/>
            <w:noWrap/>
            <w:tcMar>
              <w:top w:w="0" w:type="dxa"/>
              <w:left w:w="70" w:type="dxa"/>
              <w:bottom w:w="0" w:type="dxa"/>
              <w:right w:w="227" w:type="dxa"/>
            </w:tcMar>
            <w:vAlign w:val="bottom"/>
            <w:hideMark/>
          </w:tcPr>
          <w:p w14:paraId="78B754D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single" w:sz="4" w:space="0" w:color="auto"/>
              <w:left w:val="nil"/>
              <w:bottom w:val="nil"/>
              <w:right w:val="nil"/>
            </w:tcBorders>
            <w:shd w:val="clear" w:color="auto" w:fill="E7E6E6" w:themeFill="background2"/>
            <w:noWrap/>
            <w:vAlign w:val="bottom"/>
            <w:hideMark/>
          </w:tcPr>
          <w:p w14:paraId="2C3E60D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Control</w:t>
            </w:r>
          </w:p>
        </w:tc>
        <w:tc>
          <w:tcPr>
            <w:tcW w:w="0" w:type="auto"/>
            <w:tcBorders>
              <w:top w:val="single" w:sz="4" w:space="0" w:color="auto"/>
              <w:left w:val="nil"/>
              <w:bottom w:val="nil"/>
              <w:right w:val="single" w:sz="4" w:space="0" w:color="auto"/>
            </w:tcBorders>
            <w:shd w:val="clear" w:color="auto" w:fill="E7E6E6" w:themeFill="background2"/>
            <w:noWrap/>
            <w:tcMar>
              <w:top w:w="0" w:type="dxa"/>
              <w:left w:w="70" w:type="dxa"/>
              <w:bottom w:w="0" w:type="dxa"/>
              <w:right w:w="227" w:type="dxa"/>
            </w:tcMar>
            <w:vAlign w:val="bottom"/>
            <w:hideMark/>
          </w:tcPr>
          <w:p w14:paraId="70153DD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gridSpan w:val="2"/>
            <w:tcBorders>
              <w:top w:val="single" w:sz="4" w:space="0" w:color="auto"/>
              <w:left w:val="nil"/>
              <w:bottom w:val="nil"/>
              <w:right w:val="single" w:sz="4" w:space="0" w:color="000000"/>
            </w:tcBorders>
            <w:shd w:val="clear" w:color="auto" w:fill="E7E6E6" w:themeFill="background2"/>
            <w:noWrap/>
            <w:vAlign w:val="bottom"/>
            <w:hideMark/>
          </w:tcPr>
          <w:p w14:paraId="79F1597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xml:space="preserve"> Sites 7,8,9</w:t>
            </w:r>
          </w:p>
        </w:tc>
      </w:tr>
      <w:tr w:rsidR="00750C51" w14:paraId="28BC4494" w14:textId="77777777" w:rsidTr="005871F3">
        <w:trPr>
          <w:trHeight w:val="300"/>
        </w:trPr>
        <w:tc>
          <w:tcPr>
            <w:tcW w:w="0" w:type="auto"/>
            <w:tcBorders>
              <w:top w:val="nil"/>
              <w:left w:val="single" w:sz="4" w:space="0" w:color="auto"/>
              <w:bottom w:val="single" w:sz="4" w:space="0" w:color="auto"/>
              <w:right w:val="nil"/>
            </w:tcBorders>
            <w:shd w:val="clear" w:color="auto" w:fill="E7E6E6" w:themeFill="background2"/>
            <w:noWrap/>
            <w:vAlign w:val="bottom"/>
            <w:hideMark/>
          </w:tcPr>
          <w:p w14:paraId="757A9DB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Type</w:t>
            </w:r>
          </w:p>
        </w:tc>
        <w:tc>
          <w:tcPr>
            <w:tcW w:w="0" w:type="auto"/>
            <w:tcBorders>
              <w:top w:val="nil"/>
              <w:left w:val="nil"/>
              <w:bottom w:val="single" w:sz="4" w:space="0" w:color="auto"/>
              <w:right w:val="nil"/>
            </w:tcBorders>
            <w:shd w:val="clear" w:color="auto" w:fill="E7E6E6" w:themeFill="background2"/>
            <w:noWrap/>
            <w:vAlign w:val="bottom"/>
            <w:hideMark/>
          </w:tcPr>
          <w:p w14:paraId="7C0073DA" w14:textId="77777777" w:rsidR="00750C51" w:rsidRDefault="00750C51" w:rsidP="005871F3">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Name</w:t>
            </w:r>
            <w:proofErr w:type="spellEnd"/>
          </w:p>
        </w:tc>
        <w:tc>
          <w:tcPr>
            <w:tcW w:w="0" w:type="auto"/>
            <w:tcBorders>
              <w:top w:val="nil"/>
              <w:left w:val="single" w:sz="4" w:space="0" w:color="auto"/>
              <w:bottom w:val="single" w:sz="4" w:space="0" w:color="auto"/>
              <w:right w:val="nil"/>
            </w:tcBorders>
            <w:shd w:val="clear" w:color="auto" w:fill="E7E6E6" w:themeFill="background2"/>
            <w:noWrap/>
            <w:vAlign w:val="bottom"/>
            <w:hideMark/>
          </w:tcPr>
          <w:p w14:paraId="3869696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AV</w:t>
            </w:r>
          </w:p>
        </w:tc>
        <w:tc>
          <w:tcPr>
            <w:tcW w:w="0" w:type="auto"/>
            <w:tcBorders>
              <w:top w:val="nil"/>
              <w:left w:val="nil"/>
              <w:bottom w:val="single" w:sz="4" w:space="0" w:color="auto"/>
              <w:right w:val="single" w:sz="4" w:space="0" w:color="auto"/>
            </w:tcBorders>
            <w:shd w:val="clear" w:color="auto" w:fill="E7E6E6" w:themeFill="background2"/>
            <w:noWrap/>
            <w:tcMar>
              <w:top w:w="0" w:type="dxa"/>
              <w:left w:w="70" w:type="dxa"/>
              <w:bottom w:w="0" w:type="dxa"/>
              <w:right w:w="227" w:type="dxa"/>
            </w:tcMar>
            <w:vAlign w:val="bottom"/>
            <w:hideMark/>
          </w:tcPr>
          <w:p w14:paraId="3EFD9452"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(SD)</w:t>
            </w:r>
          </w:p>
        </w:tc>
        <w:tc>
          <w:tcPr>
            <w:tcW w:w="0" w:type="auto"/>
            <w:tcBorders>
              <w:top w:val="nil"/>
              <w:left w:val="nil"/>
              <w:bottom w:val="single" w:sz="4" w:space="0" w:color="auto"/>
              <w:right w:val="nil"/>
            </w:tcBorders>
            <w:shd w:val="clear" w:color="auto" w:fill="E7E6E6" w:themeFill="background2"/>
            <w:noWrap/>
            <w:vAlign w:val="bottom"/>
            <w:hideMark/>
          </w:tcPr>
          <w:p w14:paraId="212FE9F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AV</w:t>
            </w:r>
          </w:p>
        </w:tc>
        <w:tc>
          <w:tcPr>
            <w:tcW w:w="0" w:type="auto"/>
            <w:tcBorders>
              <w:top w:val="nil"/>
              <w:left w:val="nil"/>
              <w:bottom w:val="single" w:sz="4" w:space="0" w:color="auto"/>
              <w:right w:val="single" w:sz="4" w:space="0" w:color="auto"/>
            </w:tcBorders>
            <w:shd w:val="clear" w:color="auto" w:fill="E7E6E6" w:themeFill="background2"/>
            <w:noWrap/>
            <w:tcMar>
              <w:top w:w="0" w:type="dxa"/>
              <w:left w:w="70" w:type="dxa"/>
              <w:bottom w:w="0" w:type="dxa"/>
              <w:right w:w="227" w:type="dxa"/>
            </w:tcMar>
            <w:vAlign w:val="bottom"/>
            <w:hideMark/>
          </w:tcPr>
          <w:p w14:paraId="462EF92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(SD)</w:t>
            </w:r>
          </w:p>
        </w:tc>
        <w:tc>
          <w:tcPr>
            <w:tcW w:w="0" w:type="auto"/>
            <w:tcBorders>
              <w:top w:val="nil"/>
              <w:left w:val="nil"/>
              <w:bottom w:val="single" w:sz="4" w:space="0" w:color="auto"/>
              <w:right w:val="nil"/>
            </w:tcBorders>
            <w:shd w:val="clear" w:color="auto" w:fill="E7E6E6" w:themeFill="background2"/>
            <w:noWrap/>
            <w:vAlign w:val="bottom"/>
            <w:hideMark/>
          </w:tcPr>
          <w:p w14:paraId="131919E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AV</w:t>
            </w:r>
          </w:p>
        </w:tc>
        <w:tc>
          <w:tcPr>
            <w:tcW w:w="0" w:type="auto"/>
            <w:tcBorders>
              <w:top w:val="nil"/>
              <w:left w:val="nil"/>
              <w:bottom w:val="single" w:sz="4" w:space="0" w:color="auto"/>
              <w:right w:val="single" w:sz="4" w:space="0" w:color="auto"/>
            </w:tcBorders>
            <w:shd w:val="clear" w:color="auto" w:fill="E7E6E6" w:themeFill="background2"/>
            <w:noWrap/>
            <w:tcMar>
              <w:top w:w="0" w:type="dxa"/>
              <w:left w:w="70" w:type="dxa"/>
              <w:bottom w:w="0" w:type="dxa"/>
              <w:right w:w="227" w:type="dxa"/>
            </w:tcMar>
            <w:vAlign w:val="bottom"/>
            <w:hideMark/>
          </w:tcPr>
          <w:p w14:paraId="4503400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(SD)</w:t>
            </w:r>
          </w:p>
        </w:tc>
      </w:tr>
      <w:tr w:rsidR="00750C51" w14:paraId="7D80261D" w14:textId="77777777" w:rsidTr="005871F3">
        <w:trPr>
          <w:trHeight w:val="300"/>
        </w:trPr>
        <w:tc>
          <w:tcPr>
            <w:tcW w:w="0" w:type="auto"/>
            <w:tcBorders>
              <w:top w:val="nil"/>
              <w:left w:val="single" w:sz="4" w:space="0" w:color="auto"/>
              <w:bottom w:val="nil"/>
              <w:right w:val="nil"/>
            </w:tcBorders>
            <w:noWrap/>
            <w:vAlign w:val="bottom"/>
            <w:hideMark/>
          </w:tcPr>
          <w:p w14:paraId="599FBB2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5FDBBBC1"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Alaria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esculenta</w:t>
            </w:r>
            <w:proofErr w:type="spellEnd"/>
          </w:p>
        </w:tc>
        <w:tc>
          <w:tcPr>
            <w:tcW w:w="0" w:type="auto"/>
            <w:noWrap/>
            <w:vAlign w:val="bottom"/>
            <w:hideMark/>
          </w:tcPr>
          <w:p w14:paraId="0BBECD3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1825</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1D41C6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(1811)</w:t>
            </w:r>
          </w:p>
        </w:tc>
        <w:tc>
          <w:tcPr>
            <w:tcW w:w="0" w:type="auto"/>
            <w:noWrap/>
            <w:vAlign w:val="bottom"/>
            <w:hideMark/>
          </w:tcPr>
          <w:p w14:paraId="3152C90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1198</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FF6E61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(1096)</w:t>
            </w:r>
          </w:p>
        </w:tc>
        <w:tc>
          <w:tcPr>
            <w:tcW w:w="0" w:type="auto"/>
            <w:noWrap/>
            <w:vAlign w:val="bottom"/>
            <w:hideMark/>
          </w:tcPr>
          <w:p w14:paraId="4DE4C97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D11589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29C39EF7" w14:textId="77777777" w:rsidTr="005871F3">
        <w:trPr>
          <w:trHeight w:val="300"/>
        </w:trPr>
        <w:tc>
          <w:tcPr>
            <w:tcW w:w="0" w:type="auto"/>
            <w:tcBorders>
              <w:top w:val="nil"/>
              <w:left w:val="single" w:sz="4" w:space="0" w:color="auto"/>
              <w:bottom w:val="nil"/>
              <w:right w:val="nil"/>
            </w:tcBorders>
            <w:noWrap/>
            <w:vAlign w:val="bottom"/>
            <w:hideMark/>
          </w:tcPr>
          <w:p w14:paraId="38432C8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040F4861"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Chaetopteris</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plumosa</w:t>
            </w:r>
            <w:proofErr w:type="spellEnd"/>
          </w:p>
        </w:tc>
        <w:tc>
          <w:tcPr>
            <w:tcW w:w="0" w:type="auto"/>
            <w:noWrap/>
            <w:vAlign w:val="bottom"/>
            <w:hideMark/>
          </w:tcPr>
          <w:p w14:paraId="595859D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9.0</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D7BC4E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(26.9)</w:t>
            </w:r>
          </w:p>
        </w:tc>
        <w:tc>
          <w:tcPr>
            <w:tcW w:w="0" w:type="auto"/>
            <w:noWrap/>
            <w:vAlign w:val="bottom"/>
            <w:hideMark/>
          </w:tcPr>
          <w:p w14:paraId="003DC16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1.4</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C31BDC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(4.2)</w:t>
            </w:r>
          </w:p>
        </w:tc>
        <w:tc>
          <w:tcPr>
            <w:tcW w:w="0" w:type="auto"/>
            <w:noWrap/>
            <w:vAlign w:val="bottom"/>
            <w:hideMark/>
          </w:tcPr>
          <w:p w14:paraId="7B4A2C9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79DBF5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48CB8217" w14:textId="77777777" w:rsidTr="005871F3">
        <w:trPr>
          <w:trHeight w:val="300"/>
        </w:trPr>
        <w:tc>
          <w:tcPr>
            <w:tcW w:w="0" w:type="auto"/>
            <w:tcBorders>
              <w:top w:val="nil"/>
              <w:left w:val="single" w:sz="4" w:space="0" w:color="auto"/>
              <w:bottom w:val="nil"/>
              <w:right w:val="nil"/>
            </w:tcBorders>
            <w:noWrap/>
            <w:vAlign w:val="bottom"/>
            <w:hideMark/>
          </w:tcPr>
          <w:p w14:paraId="50B6427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7B1FEBA6"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Chorda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filum</w:t>
            </w:r>
            <w:proofErr w:type="spellEnd"/>
          </w:p>
        </w:tc>
        <w:tc>
          <w:tcPr>
            <w:tcW w:w="0" w:type="auto"/>
            <w:noWrap/>
            <w:vAlign w:val="bottom"/>
            <w:hideMark/>
          </w:tcPr>
          <w:p w14:paraId="12A0302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663EA9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622A581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3.5</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D82A35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(10.6)</w:t>
            </w:r>
          </w:p>
        </w:tc>
        <w:tc>
          <w:tcPr>
            <w:tcW w:w="0" w:type="auto"/>
            <w:noWrap/>
            <w:vAlign w:val="bottom"/>
            <w:hideMark/>
          </w:tcPr>
          <w:p w14:paraId="67C19F9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119</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A14534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(129)</w:t>
            </w:r>
          </w:p>
        </w:tc>
      </w:tr>
      <w:tr w:rsidR="00750C51" w14:paraId="2EF4B09D" w14:textId="77777777" w:rsidTr="005871F3">
        <w:trPr>
          <w:trHeight w:val="300"/>
        </w:trPr>
        <w:tc>
          <w:tcPr>
            <w:tcW w:w="0" w:type="auto"/>
            <w:tcBorders>
              <w:top w:val="nil"/>
              <w:left w:val="single" w:sz="4" w:space="0" w:color="auto"/>
              <w:bottom w:val="nil"/>
              <w:right w:val="nil"/>
            </w:tcBorders>
            <w:noWrap/>
            <w:vAlign w:val="bottom"/>
            <w:hideMark/>
          </w:tcPr>
          <w:p w14:paraId="424A882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4055BA79"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Chordaria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flagelliformis</w:t>
            </w:r>
            <w:proofErr w:type="spellEnd"/>
          </w:p>
        </w:tc>
        <w:tc>
          <w:tcPr>
            <w:tcW w:w="0" w:type="auto"/>
            <w:noWrap/>
            <w:vAlign w:val="bottom"/>
            <w:hideMark/>
          </w:tcPr>
          <w:p w14:paraId="33DF954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36F0FD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76BFDB1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31.6</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945B4D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(89.1)</w:t>
            </w:r>
          </w:p>
        </w:tc>
        <w:tc>
          <w:tcPr>
            <w:tcW w:w="0" w:type="auto"/>
            <w:noWrap/>
            <w:vAlign w:val="bottom"/>
            <w:hideMark/>
          </w:tcPr>
          <w:p w14:paraId="4238472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127</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40E2D8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(235)</w:t>
            </w:r>
          </w:p>
        </w:tc>
      </w:tr>
      <w:tr w:rsidR="00750C51" w14:paraId="71B25371" w14:textId="77777777" w:rsidTr="005871F3">
        <w:trPr>
          <w:trHeight w:val="300"/>
        </w:trPr>
        <w:tc>
          <w:tcPr>
            <w:tcW w:w="0" w:type="auto"/>
            <w:tcBorders>
              <w:top w:val="nil"/>
              <w:left w:val="single" w:sz="4" w:space="0" w:color="auto"/>
              <w:bottom w:val="nil"/>
              <w:right w:val="nil"/>
            </w:tcBorders>
            <w:noWrap/>
            <w:vAlign w:val="bottom"/>
            <w:hideMark/>
          </w:tcPr>
          <w:p w14:paraId="7C284F7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317CD581" w14:textId="77777777" w:rsidR="00750C51" w:rsidRDefault="00750C51" w:rsidP="005871F3">
            <w:pPr>
              <w:spacing w:after="0" w:line="240" w:lineRule="auto"/>
              <w:rPr>
                <w:rFonts w:ascii="Calibri" w:eastAsia="Times New Roman" w:hAnsi="Calibri" w:cs="Calibri"/>
                <w:i/>
                <w:iCs/>
                <w:color w:val="000000"/>
                <w:lang w:eastAsia="nb-NO"/>
              </w:rPr>
            </w:pPr>
            <w:r>
              <w:rPr>
                <w:rFonts w:ascii="Calibri" w:eastAsia="Times New Roman" w:hAnsi="Calibri" w:cs="Calibri"/>
                <w:i/>
                <w:iCs/>
                <w:color w:val="000000"/>
                <w:lang w:eastAsia="nb-NO"/>
              </w:rPr>
              <w:t xml:space="preserve">Desmarestia </w:t>
            </w:r>
            <w:proofErr w:type="spellStart"/>
            <w:r>
              <w:rPr>
                <w:rFonts w:ascii="Calibri" w:eastAsia="Times New Roman" w:hAnsi="Calibri" w:cs="Calibri"/>
                <w:i/>
                <w:iCs/>
                <w:color w:val="000000"/>
                <w:lang w:eastAsia="nb-NO"/>
              </w:rPr>
              <w:t>aculeata</w:t>
            </w:r>
            <w:proofErr w:type="spellEnd"/>
          </w:p>
        </w:tc>
        <w:tc>
          <w:tcPr>
            <w:tcW w:w="0" w:type="auto"/>
            <w:noWrap/>
            <w:vAlign w:val="bottom"/>
            <w:hideMark/>
          </w:tcPr>
          <w:p w14:paraId="1D1790E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2122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C1EBBF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(2223)</w:t>
            </w:r>
          </w:p>
        </w:tc>
        <w:tc>
          <w:tcPr>
            <w:tcW w:w="0" w:type="auto"/>
            <w:noWrap/>
            <w:vAlign w:val="bottom"/>
            <w:hideMark/>
          </w:tcPr>
          <w:p w14:paraId="321EE37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763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608AD5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(1362)</w:t>
            </w:r>
          </w:p>
        </w:tc>
        <w:tc>
          <w:tcPr>
            <w:tcW w:w="0" w:type="auto"/>
            <w:noWrap/>
            <w:vAlign w:val="bottom"/>
            <w:hideMark/>
          </w:tcPr>
          <w:p w14:paraId="75EF828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0705D2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4845298E" w14:textId="77777777" w:rsidTr="005871F3">
        <w:trPr>
          <w:trHeight w:val="300"/>
        </w:trPr>
        <w:tc>
          <w:tcPr>
            <w:tcW w:w="0" w:type="auto"/>
            <w:tcBorders>
              <w:top w:val="nil"/>
              <w:left w:val="single" w:sz="4" w:space="0" w:color="auto"/>
              <w:bottom w:val="nil"/>
              <w:right w:val="nil"/>
            </w:tcBorders>
            <w:noWrap/>
            <w:vAlign w:val="bottom"/>
            <w:hideMark/>
          </w:tcPr>
          <w:p w14:paraId="613811A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3F0B40B7" w14:textId="77777777" w:rsidR="00750C51" w:rsidRDefault="00750C51" w:rsidP="005871F3">
            <w:pPr>
              <w:spacing w:after="0" w:line="240" w:lineRule="auto"/>
              <w:rPr>
                <w:rFonts w:ascii="Calibri" w:eastAsia="Times New Roman" w:hAnsi="Calibri" w:cs="Calibri"/>
                <w:i/>
                <w:iCs/>
                <w:color w:val="000000"/>
                <w:lang w:eastAsia="nb-NO"/>
              </w:rPr>
            </w:pPr>
            <w:r>
              <w:rPr>
                <w:rFonts w:ascii="Calibri" w:eastAsia="Times New Roman" w:hAnsi="Calibri" w:cs="Calibri"/>
                <w:i/>
                <w:iCs/>
                <w:color w:val="000000"/>
                <w:lang w:eastAsia="nb-NO"/>
              </w:rPr>
              <w:t xml:space="preserve">Desmarestia </w:t>
            </w:r>
            <w:proofErr w:type="spellStart"/>
            <w:r>
              <w:rPr>
                <w:rFonts w:ascii="Calibri" w:eastAsia="Times New Roman" w:hAnsi="Calibri" w:cs="Calibri"/>
                <w:i/>
                <w:iCs/>
                <w:color w:val="000000"/>
                <w:lang w:eastAsia="nb-NO"/>
              </w:rPr>
              <w:t>viridis</w:t>
            </w:r>
            <w:proofErr w:type="spellEnd"/>
          </w:p>
        </w:tc>
        <w:tc>
          <w:tcPr>
            <w:tcW w:w="0" w:type="auto"/>
            <w:noWrap/>
            <w:vAlign w:val="bottom"/>
            <w:hideMark/>
          </w:tcPr>
          <w:p w14:paraId="2DBE73A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228</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E6809A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(271)</w:t>
            </w:r>
          </w:p>
        </w:tc>
        <w:tc>
          <w:tcPr>
            <w:tcW w:w="0" w:type="auto"/>
            <w:noWrap/>
            <w:vAlign w:val="bottom"/>
            <w:hideMark/>
          </w:tcPr>
          <w:p w14:paraId="78478E7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51.3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C31E8B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(101)</w:t>
            </w:r>
          </w:p>
        </w:tc>
        <w:tc>
          <w:tcPr>
            <w:tcW w:w="0" w:type="auto"/>
            <w:noWrap/>
            <w:vAlign w:val="bottom"/>
            <w:hideMark/>
          </w:tcPr>
          <w:p w14:paraId="51B97AD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204</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3AA532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(318)</w:t>
            </w:r>
          </w:p>
        </w:tc>
      </w:tr>
      <w:tr w:rsidR="00750C51" w14:paraId="42260108" w14:textId="77777777" w:rsidTr="005871F3">
        <w:trPr>
          <w:trHeight w:val="300"/>
        </w:trPr>
        <w:tc>
          <w:tcPr>
            <w:tcW w:w="0" w:type="auto"/>
            <w:tcBorders>
              <w:top w:val="nil"/>
              <w:left w:val="single" w:sz="4" w:space="0" w:color="auto"/>
              <w:bottom w:val="nil"/>
              <w:right w:val="nil"/>
            </w:tcBorders>
            <w:noWrap/>
            <w:vAlign w:val="bottom"/>
            <w:hideMark/>
          </w:tcPr>
          <w:p w14:paraId="2058086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6C4611E8"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Dictyosiphon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foniculaceus</w:t>
            </w:r>
            <w:proofErr w:type="spellEnd"/>
          </w:p>
        </w:tc>
        <w:tc>
          <w:tcPr>
            <w:tcW w:w="0" w:type="auto"/>
            <w:noWrap/>
            <w:vAlign w:val="bottom"/>
            <w:hideMark/>
          </w:tcPr>
          <w:p w14:paraId="5729D29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A81A91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(10.2)</w:t>
            </w:r>
          </w:p>
        </w:tc>
        <w:tc>
          <w:tcPr>
            <w:tcW w:w="0" w:type="auto"/>
            <w:noWrap/>
            <w:vAlign w:val="bottom"/>
            <w:hideMark/>
          </w:tcPr>
          <w:p w14:paraId="5B40282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70.7</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751298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(114)</w:t>
            </w:r>
          </w:p>
        </w:tc>
        <w:tc>
          <w:tcPr>
            <w:tcW w:w="0" w:type="auto"/>
            <w:noWrap/>
            <w:vAlign w:val="bottom"/>
            <w:hideMark/>
          </w:tcPr>
          <w:p w14:paraId="0FB2CCD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20.7</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969927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(22.8)</w:t>
            </w:r>
          </w:p>
        </w:tc>
      </w:tr>
      <w:tr w:rsidR="00750C51" w14:paraId="24406F57" w14:textId="77777777" w:rsidTr="005871F3">
        <w:trPr>
          <w:trHeight w:val="300"/>
        </w:trPr>
        <w:tc>
          <w:tcPr>
            <w:tcW w:w="0" w:type="auto"/>
            <w:tcBorders>
              <w:top w:val="nil"/>
              <w:left w:val="single" w:sz="4" w:space="0" w:color="auto"/>
              <w:bottom w:val="nil"/>
              <w:right w:val="nil"/>
            </w:tcBorders>
            <w:noWrap/>
            <w:vAlign w:val="bottom"/>
            <w:hideMark/>
          </w:tcPr>
          <w:p w14:paraId="4702632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41A2A171"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Ectocarpus</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fasciculatus</w:t>
            </w:r>
            <w:proofErr w:type="spellEnd"/>
          </w:p>
        </w:tc>
        <w:tc>
          <w:tcPr>
            <w:tcW w:w="0" w:type="auto"/>
            <w:noWrap/>
            <w:vAlign w:val="bottom"/>
            <w:hideMark/>
          </w:tcPr>
          <w:p w14:paraId="1718307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607F27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9EE742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BEB1F1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66137E4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4E159D8"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59609574" w14:textId="77777777" w:rsidTr="005871F3">
        <w:trPr>
          <w:trHeight w:val="300"/>
        </w:trPr>
        <w:tc>
          <w:tcPr>
            <w:tcW w:w="0" w:type="auto"/>
            <w:tcBorders>
              <w:top w:val="nil"/>
              <w:left w:val="single" w:sz="4" w:space="0" w:color="auto"/>
              <w:bottom w:val="nil"/>
              <w:right w:val="nil"/>
            </w:tcBorders>
            <w:noWrap/>
            <w:vAlign w:val="bottom"/>
            <w:hideMark/>
          </w:tcPr>
          <w:p w14:paraId="56FC151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1FC25EA3"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Ectocarpus</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siliculosus</w:t>
            </w:r>
            <w:proofErr w:type="spellEnd"/>
          </w:p>
        </w:tc>
        <w:tc>
          <w:tcPr>
            <w:tcW w:w="0" w:type="auto"/>
            <w:noWrap/>
            <w:vAlign w:val="bottom"/>
            <w:hideMark/>
          </w:tcPr>
          <w:p w14:paraId="7EB5650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14.1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FF1F19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(27.9)</w:t>
            </w:r>
          </w:p>
        </w:tc>
        <w:tc>
          <w:tcPr>
            <w:tcW w:w="0" w:type="auto"/>
            <w:noWrap/>
            <w:vAlign w:val="bottom"/>
            <w:hideMark/>
          </w:tcPr>
          <w:p w14:paraId="4FCE40A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24.4</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692A70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(35.2)</w:t>
            </w:r>
          </w:p>
        </w:tc>
        <w:tc>
          <w:tcPr>
            <w:tcW w:w="0" w:type="auto"/>
            <w:noWrap/>
            <w:vAlign w:val="bottom"/>
            <w:hideMark/>
          </w:tcPr>
          <w:p w14:paraId="331F5E8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64.3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57A8C2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(57.2)</w:t>
            </w:r>
          </w:p>
        </w:tc>
      </w:tr>
      <w:tr w:rsidR="00750C51" w14:paraId="1A7A3333" w14:textId="77777777" w:rsidTr="005871F3">
        <w:trPr>
          <w:trHeight w:val="300"/>
        </w:trPr>
        <w:tc>
          <w:tcPr>
            <w:tcW w:w="0" w:type="auto"/>
            <w:tcBorders>
              <w:top w:val="nil"/>
              <w:left w:val="single" w:sz="4" w:space="0" w:color="auto"/>
              <w:bottom w:val="nil"/>
              <w:right w:val="nil"/>
            </w:tcBorders>
            <w:noWrap/>
            <w:vAlign w:val="bottom"/>
            <w:hideMark/>
          </w:tcPr>
          <w:p w14:paraId="69526DB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1A46DE05"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Eudesme</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virescens</w:t>
            </w:r>
            <w:proofErr w:type="spellEnd"/>
          </w:p>
        </w:tc>
        <w:tc>
          <w:tcPr>
            <w:tcW w:w="0" w:type="auto"/>
            <w:noWrap/>
            <w:vAlign w:val="bottom"/>
            <w:hideMark/>
          </w:tcPr>
          <w:p w14:paraId="2BC01A9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3C801B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2AF6CFE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5.8</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992A58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(15.3)</w:t>
            </w:r>
          </w:p>
        </w:tc>
        <w:tc>
          <w:tcPr>
            <w:tcW w:w="0" w:type="auto"/>
            <w:noWrap/>
            <w:vAlign w:val="bottom"/>
            <w:hideMark/>
          </w:tcPr>
          <w:p w14:paraId="69E46F3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165</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B8AE4D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(291)</w:t>
            </w:r>
          </w:p>
        </w:tc>
      </w:tr>
      <w:tr w:rsidR="00750C51" w14:paraId="4FFF9595" w14:textId="77777777" w:rsidTr="005871F3">
        <w:trPr>
          <w:trHeight w:val="300"/>
        </w:trPr>
        <w:tc>
          <w:tcPr>
            <w:tcW w:w="0" w:type="auto"/>
            <w:tcBorders>
              <w:top w:val="nil"/>
              <w:left w:val="single" w:sz="4" w:space="0" w:color="auto"/>
              <w:bottom w:val="nil"/>
              <w:right w:val="nil"/>
            </w:tcBorders>
            <w:noWrap/>
            <w:vAlign w:val="bottom"/>
            <w:hideMark/>
          </w:tcPr>
          <w:p w14:paraId="5D0AE16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0575F6E7"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Haplospora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globosa</w:t>
            </w:r>
            <w:proofErr w:type="spellEnd"/>
          </w:p>
        </w:tc>
        <w:tc>
          <w:tcPr>
            <w:tcW w:w="0" w:type="auto"/>
            <w:noWrap/>
            <w:vAlign w:val="bottom"/>
            <w:hideMark/>
          </w:tcPr>
          <w:p w14:paraId="198D9E2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8F9651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2A8B15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CA781E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2130A44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21B650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0680E487" w14:textId="77777777" w:rsidTr="005871F3">
        <w:trPr>
          <w:trHeight w:val="300"/>
        </w:trPr>
        <w:tc>
          <w:tcPr>
            <w:tcW w:w="0" w:type="auto"/>
            <w:tcBorders>
              <w:top w:val="nil"/>
              <w:left w:val="single" w:sz="4" w:space="0" w:color="auto"/>
              <w:bottom w:val="nil"/>
              <w:right w:val="nil"/>
            </w:tcBorders>
            <w:noWrap/>
            <w:vAlign w:val="bottom"/>
            <w:hideMark/>
          </w:tcPr>
          <w:p w14:paraId="1B1A5F6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5DC9D571"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Hinksia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ovata</w:t>
            </w:r>
            <w:proofErr w:type="spellEnd"/>
          </w:p>
        </w:tc>
        <w:tc>
          <w:tcPr>
            <w:tcW w:w="0" w:type="auto"/>
            <w:noWrap/>
            <w:vAlign w:val="bottom"/>
            <w:hideMark/>
          </w:tcPr>
          <w:p w14:paraId="230E3BA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41322D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1D2CCCF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AC06D42"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232C600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86CF1B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5EFAF4C8" w14:textId="77777777" w:rsidTr="005871F3">
        <w:trPr>
          <w:trHeight w:val="300"/>
        </w:trPr>
        <w:tc>
          <w:tcPr>
            <w:tcW w:w="0" w:type="auto"/>
            <w:tcBorders>
              <w:top w:val="nil"/>
              <w:left w:val="single" w:sz="4" w:space="0" w:color="auto"/>
              <w:bottom w:val="nil"/>
              <w:right w:val="nil"/>
            </w:tcBorders>
            <w:noWrap/>
            <w:vAlign w:val="bottom"/>
            <w:hideMark/>
          </w:tcPr>
          <w:p w14:paraId="19CBBEA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385CC0B7"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Isthmoplea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sphaerophora</w:t>
            </w:r>
            <w:proofErr w:type="spellEnd"/>
          </w:p>
        </w:tc>
        <w:tc>
          <w:tcPr>
            <w:tcW w:w="0" w:type="auto"/>
            <w:noWrap/>
            <w:vAlign w:val="bottom"/>
            <w:hideMark/>
          </w:tcPr>
          <w:p w14:paraId="5959F5F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B3EA5A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5D65E11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8791F1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9A9EF1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745773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6C010C93" w14:textId="77777777" w:rsidTr="005871F3">
        <w:trPr>
          <w:trHeight w:val="300"/>
        </w:trPr>
        <w:tc>
          <w:tcPr>
            <w:tcW w:w="0" w:type="auto"/>
            <w:tcBorders>
              <w:top w:val="nil"/>
              <w:left w:val="single" w:sz="4" w:space="0" w:color="auto"/>
              <w:bottom w:val="nil"/>
              <w:right w:val="nil"/>
            </w:tcBorders>
            <w:noWrap/>
            <w:vAlign w:val="bottom"/>
            <w:hideMark/>
          </w:tcPr>
          <w:p w14:paraId="5C8D964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3ECA80FA"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Litosiphon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laminariae</w:t>
            </w:r>
            <w:proofErr w:type="spellEnd"/>
          </w:p>
        </w:tc>
        <w:tc>
          <w:tcPr>
            <w:tcW w:w="0" w:type="auto"/>
            <w:noWrap/>
            <w:vAlign w:val="bottom"/>
            <w:hideMark/>
          </w:tcPr>
          <w:p w14:paraId="79C2BB3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E959A0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0C43D9D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208BCE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4440C2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0.04</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1927E3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119D3D48" w14:textId="77777777" w:rsidTr="005871F3">
        <w:trPr>
          <w:trHeight w:val="300"/>
        </w:trPr>
        <w:tc>
          <w:tcPr>
            <w:tcW w:w="0" w:type="auto"/>
            <w:tcBorders>
              <w:top w:val="nil"/>
              <w:left w:val="single" w:sz="4" w:space="0" w:color="auto"/>
              <w:bottom w:val="nil"/>
              <w:right w:val="nil"/>
            </w:tcBorders>
            <w:noWrap/>
            <w:vAlign w:val="bottom"/>
            <w:hideMark/>
          </w:tcPr>
          <w:p w14:paraId="7F4C424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2B96E812"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Pilayiella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littoralis</w:t>
            </w:r>
            <w:proofErr w:type="spellEnd"/>
          </w:p>
        </w:tc>
        <w:tc>
          <w:tcPr>
            <w:tcW w:w="0" w:type="auto"/>
            <w:noWrap/>
            <w:vAlign w:val="bottom"/>
            <w:hideMark/>
          </w:tcPr>
          <w:p w14:paraId="5751CB6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7F46E6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773D472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4DF913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0FD3A48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55CBBC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77A4B910" w14:textId="77777777" w:rsidTr="005871F3">
        <w:trPr>
          <w:trHeight w:val="300"/>
        </w:trPr>
        <w:tc>
          <w:tcPr>
            <w:tcW w:w="0" w:type="auto"/>
            <w:tcBorders>
              <w:top w:val="nil"/>
              <w:left w:val="single" w:sz="4" w:space="0" w:color="auto"/>
              <w:bottom w:val="nil"/>
              <w:right w:val="nil"/>
            </w:tcBorders>
            <w:noWrap/>
            <w:vAlign w:val="bottom"/>
            <w:hideMark/>
          </w:tcPr>
          <w:p w14:paraId="5844A12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5BE78FF6"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Pylaiella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littoralis</w:t>
            </w:r>
            <w:proofErr w:type="spellEnd"/>
          </w:p>
        </w:tc>
        <w:tc>
          <w:tcPr>
            <w:tcW w:w="0" w:type="auto"/>
            <w:noWrap/>
            <w:vAlign w:val="bottom"/>
            <w:hideMark/>
          </w:tcPr>
          <w:p w14:paraId="5D8ACA0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0762DF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0CE1D0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E3C1CD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232A22C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285874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0BB0FFAA" w14:textId="77777777" w:rsidTr="005871F3">
        <w:trPr>
          <w:trHeight w:val="300"/>
        </w:trPr>
        <w:tc>
          <w:tcPr>
            <w:tcW w:w="0" w:type="auto"/>
            <w:tcBorders>
              <w:top w:val="nil"/>
              <w:left w:val="single" w:sz="4" w:space="0" w:color="auto"/>
              <w:bottom w:val="nil"/>
              <w:right w:val="nil"/>
            </w:tcBorders>
            <w:noWrap/>
            <w:vAlign w:val="bottom"/>
            <w:hideMark/>
          </w:tcPr>
          <w:p w14:paraId="055C931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nil"/>
              <w:right w:val="single" w:sz="4" w:space="0" w:color="auto"/>
            </w:tcBorders>
            <w:noWrap/>
            <w:vAlign w:val="bottom"/>
            <w:hideMark/>
          </w:tcPr>
          <w:p w14:paraId="4B8307E8"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Saccharina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latissima</w:t>
            </w:r>
            <w:proofErr w:type="spellEnd"/>
          </w:p>
        </w:tc>
        <w:tc>
          <w:tcPr>
            <w:tcW w:w="0" w:type="auto"/>
            <w:noWrap/>
            <w:vAlign w:val="bottom"/>
            <w:hideMark/>
          </w:tcPr>
          <w:p w14:paraId="7CD33E7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1059</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F10971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(2050)</w:t>
            </w:r>
          </w:p>
        </w:tc>
        <w:tc>
          <w:tcPr>
            <w:tcW w:w="0" w:type="auto"/>
            <w:noWrap/>
            <w:vAlign w:val="bottom"/>
            <w:hideMark/>
          </w:tcPr>
          <w:p w14:paraId="4A809C2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4180</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2F26AD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(5820)</w:t>
            </w:r>
          </w:p>
        </w:tc>
        <w:tc>
          <w:tcPr>
            <w:tcW w:w="0" w:type="auto"/>
            <w:noWrap/>
            <w:vAlign w:val="bottom"/>
            <w:hideMark/>
          </w:tcPr>
          <w:p w14:paraId="68FA880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E42973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(2.8)</w:t>
            </w:r>
          </w:p>
        </w:tc>
      </w:tr>
      <w:tr w:rsidR="00750C51" w14:paraId="5A27CD15" w14:textId="77777777" w:rsidTr="005871F3">
        <w:trPr>
          <w:trHeight w:val="300"/>
        </w:trPr>
        <w:tc>
          <w:tcPr>
            <w:tcW w:w="0" w:type="auto"/>
            <w:tcBorders>
              <w:top w:val="nil"/>
              <w:left w:val="single" w:sz="4" w:space="0" w:color="auto"/>
              <w:bottom w:val="single" w:sz="4" w:space="0" w:color="auto"/>
              <w:right w:val="nil"/>
            </w:tcBorders>
            <w:noWrap/>
            <w:vAlign w:val="bottom"/>
            <w:hideMark/>
          </w:tcPr>
          <w:p w14:paraId="204CE40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b</w:t>
            </w:r>
          </w:p>
        </w:tc>
        <w:tc>
          <w:tcPr>
            <w:tcW w:w="0" w:type="auto"/>
            <w:tcBorders>
              <w:top w:val="nil"/>
              <w:left w:val="nil"/>
              <w:bottom w:val="single" w:sz="4" w:space="0" w:color="auto"/>
              <w:right w:val="single" w:sz="4" w:space="0" w:color="auto"/>
            </w:tcBorders>
            <w:noWrap/>
            <w:vAlign w:val="bottom"/>
            <w:hideMark/>
          </w:tcPr>
          <w:p w14:paraId="40D43D54"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Saccorhiza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dermatodea</w:t>
            </w:r>
            <w:proofErr w:type="spellEnd"/>
          </w:p>
        </w:tc>
        <w:tc>
          <w:tcPr>
            <w:tcW w:w="0" w:type="auto"/>
            <w:tcBorders>
              <w:top w:val="nil"/>
              <w:left w:val="nil"/>
              <w:bottom w:val="single" w:sz="4" w:space="0" w:color="auto"/>
              <w:right w:val="nil"/>
            </w:tcBorders>
            <w:noWrap/>
            <w:vAlign w:val="bottom"/>
            <w:hideMark/>
          </w:tcPr>
          <w:p w14:paraId="29418B1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143</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5282E24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(240)</w:t>
            </w:r>
          </w:p>
        </w:tc>
        <w:tc>
          <w:tcPr>
            <w:tcW w:w="0" w:type="auto"/>
            <w:tcBorders>
              <w:top w:val="nil"/>
              <w:left w:val="nil"/>
              <w:bottom w:val="single" w:sz="4" w:space="0" w:color="auto"/>
              <w:right w:val="nil"/>
            </w:tcBorders>
            <w:noWrap/>
            <w:vAlign w:val="bottom"/>
            <w:hideMark/>
          </w:tcPr>
          <w:p w14:paraId="02308D1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5.0</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1BA1CBD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(15.0)</w:t>
            </w:r>
          </w:p>
        </w:tc>
        <w:tc>
          <w:tcPr>
            <w:tcW w:w="0" w:type="auto"/>
            <w:tcBorders>
              <w:top w:val="nil"/>
              <w:left w:val="nil"/>
              <w:bottom w:val="single" w:sz="4" w:space="0" w:color="auto"/>
              <w:right w:val="nil"/>
            </w:tcBorders>
            <w:noWrap/>
            <w:vAlign w:val="bottom"/>
            <w:hideMark/>
          </w:tcPr>
          <w:p w14:paraId="291646E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347</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56AA310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(536)</w:t>
            </w:r>
          </w:p>
        </w:tc>
      </w:tr>
      <w:tr w:rsidR="00750C51" w14:paraId="313F2CDF" w14:textId="77777777" w:rsidTr="005871F3">
        <w:trPr>
          <w:trHeight w:val="300"/>
        </w:trPr>
        <w:tc>
          <w:tcPr>
            <w:tcW w:w="0" w:type="auto"/>
            <w:tcBorders>
              <w:top w:val="nil"/>
              <w:left w:val="single" w:sz="4" w:space="0" w:color="auto"/>
              <w:bottom w:val="nil"/>
              <w:right w:val="nil"/>
            </w:tcBorders>
            <w:noWrap/>
            <w:vAlign w:val="bottom"/>
            <w:hideMark/>
          </w:tcPr>
          <w:p w14:paraId="43F37BE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g</w:t>
            </w:r>
          </w:p>
        </w:tc>
        <w:tc>
          <w:tcPr>
            <w:tcW w:w="0" w:type="auto"/>
            <w:tcBorders>
              <w:top w:val="nil"/>
              <w:left w:val="nil"/>
              <w:bottom w:val="nil"/>
              <w:right w:val="single" w:sz="4" w:space="0" w:color="auto"/>
            </w:tcBorders>
            <w:noWrap/>
            <w:vAlign w:val="bottom"/>
            <w:hideMark/>
          </w:tcPr>
          <w:p w14:paraId="6EE59F50"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Acrosiphonia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arcta</w:t>
            </w:r>
            <w:proofErr w:type="spellEnd"/>
          </w:p>
        </w:tc>
        <w:tc>
          <w:tcPr>
            <w:tcW w:w="0" w:type="auto"/>
            <w:noWrap/>
            <w:vAlign w:val="bottom"/>
            <w:hideMark/>
          </w:tcPr>
          <w:p w14:paraId="7A1DC20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2AABF5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4B7B839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C73EB8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66208D2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0.04</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9D4514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089B2A0B" w14:textId="77777777" w:rsidTr="005871F3">
        <w:trPr>
          <w:trHeight w:val="300"/>
        </w:trPr>
        <w:tc>
          <w:tcPr>
            <w:tcW w:w="0" w:type="auto"/>
            <w:tcBorders>
              <w:top w:val="nil"/>
              <w:left w:val="single" w:sz="4" w:space="0" w:color="auto"/>
              <w:bottom w:val="nil"/>
              <w:right w:val="nil"/>
            </w:tcBorders>
            <w:noWrap/>
            <w:vAlign w:val="bottom"/>
            <w:hideMark/>
          </w:tcPr>
          <w:p w14:paraId="5FA9283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g</w:t>
            </w:r>
          </w:p>
        </w:tc>
        <w:tc>
          <w:tcPr>
            <w:tcW w:w="0" w:type="auto"/>
            <w:tcBorders>
              <w:top w:val="nil"/>
              <w:left w:val="nil"/>
              <w:bottom w:val="nil"/>
              <w:right w:val="single" w:sz="4" w:space="0" w:color="auto"/>
            </w:tcBorders>
            <w:noWrap/>
            <w:vAlign w:val="bottom"/>
            <w:hideMark/>
          </w:tcPr>
          <w:p w14:paraId="7778076A"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Bolbocoleon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piliferum</w:t>
            </w:r>
            <w:proofErr w:type="spellEnd"/>
          </w:p>
        </w:tc>
        <w:tc>
          <w:tcPr>
            <w:tcW w:w="0" w:type="auto"/>
            <w:noWrap/>
            <w:vAlign w:val="bottom"/>
            <w:hideMark/>
          </w:tcPr>
          <w:p w14:paraId="52C1540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DC0BD2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6252E4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B6D1A9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3A28AB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DB0899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38C24932" w14:textId="77777777" w:rsidTr="005871F3">
        <w:trPr>
          <w:trHeight w:val="300"/>
        </w:trPr>
        <w:tc>
          <w:tcPr>
            <w:tcW w:w="0" w:type="auto"/>
            <w:tcBorders>
              <w:top w:val="nil"/>
              <w:left w:val="single" w:sz="4" w:space="0" w:color="auto"/>
              <w:bottom w:val="nil"/>
              <w:right w:val="nil"/>
            </w:tcBorders>
            <w:noWrap/>
            <w:vAlign w:val="bottom"/>
            <w:hideMark/>
          </w:tcPr>
          <w:p w14:paraId="43A8A6B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g</w:t>
            </w:r>
          </w:p>
        </w:tc>
        <w:tc>
          <w:tcPr>
            <w:tcW w:w="0" w:type="auto"/>
            <w:tcBorders>
              <w:top w:val="nil"/>
              <w:left w:val="nil"/>
              <w:bottom w:val="nil"/>
              <w:right w:val="single" w:sz="4" w:space="0" w:color="auto"/>
            </w:tcBorders>
            <w:noWrap/>
            <w:vAlign w:val="bottom"/>
            <w:hideMark/>
          </w:tcPr>
          <w:p w14:paraId="38106F3B"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Derbesia</w:t>
            </w:r>
            <w:proofErr w:type="spellEnd"/>
            <w:r>
              <w:rPr>
                <w:rFonts w:ascii="Calibri" w:eastAsia="Times New Roman" w:hAnsi="Calibri" w:cs="Calibri"/>
                <w:i/>
                <w:iCs/>
                <w:color w:val="000000"/>
                <w:lang w:eastAsia="nb-NO"/>
              </w:rPr>
              <w:t xml:space="preserve"> marina</w:t>
            </w:r>
          </w:p>
        </w:tc>
        <w:tc>
          <w:tcPr>
            <w:tcW w:w="0" w:type="auto"/>
            <w:noWrap/>
            <w:vAlign w:val="bottom"/>
            <w:hideMark/>
          </w:tcPr>
          <w:p w14:paraId="6987FF7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160CB6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19671CD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3C9F3F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15A21E3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76E97C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4488688E" w14:textId="77777777" w:rsidTr="005871F3">
        <w:trPr>
          <w:trHeight w:val="300"/>
        </w:trPr>
        <w:tc>
          <w:tcPr>
            <w:tcW w:w="0" w:type="auto"/>
            <w:tcBorders>
              <w:top w:val="nil"/>
              <w:left w:val="single" w:sz="4" w:space="0" w:color="auto"/>
              <w:bottom w:val="nil"/>
              <w:right w:val="nil"/>
            </w:tcBorders>
            <w:noWrap/>
            <w:vAlign w:val="bottom"/>
            <w:hideMark/>
          </w:tcPr>
          <w:p w14:paraId="107EE61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g</w:t>
            </w:r>
          </w:p>
        </w:tc>
        <w:tc>
          <w:tcPr>
            <w:tcW w:w="0" w:type="auto"/>
            <w:tcBorders>
              <w:top w:val="nil"/>
              <w:left w:val="nil"/>
              <w:bottom w:val="nil"/>
              <w:right w:val="single" w:sz="4" w:space="0" w:color="auto"/>
            </w:tcBorders>
            <w:noWrap/>
            <w:vAlign w:val="bottom"/>
            <w:hideMark/>
          </w:tcPr>
          <w:p w14:paraId="6F4D1162"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Rhizoclonium</w:t>
            </w:r>
            <w:proofErr w:type="spellEnd"/>
            <w:r>
              <w:rPr>
                <w:rFonts w:ascii="Calibri" w:eastAsia="Times New Roman" w:hAnsi="Calibri" w:cs="Calibri"/>
                <w:i/>
                <w:iCs/>
                <w:color w:val="000000"/>
                <w:lang w:eastAsia="nb-NO"/>
              </w:rPr>
              <w:t xml:space="preserve"> riparium</w:t>
            </w:r>
          </w:p>
        </w:tc>
        <w:tc>
          <w:tcPr>
            <w:tcW w:w="0" w:type="auto"/>
            <w:noWrap/>
            <w:vAlign w:val="bottom"/>
            <w:hideMark/>
          </w:tcPr>
          <w:p w14:paraId="7AA0DC6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8353D4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7D7DAEF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9AE9E4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1AFA4A7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F0817D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1E3EC529" w14:textId="77777777" w:rsidTr="005871F3">
        <w:trPr>
          <w:trHeight w:val="300"/>
        </w:trPr>
        <w:tc>
          <w:tcPr>
            <w:tcW w:w="0" w:type="auto"/>
            <w:tcBorders>
              <w:top w:val="nil"/>
              <w:left w:val="single" w:sz="4" w:space="0" w:color="auto"/>
              <w:bottom w:val="single" w:sz="4" w:space="0" w:color="auto"/>
              <w:right w:val="nil"/>
            </w:tcBorders>
            <w:noWrap/>
            <w:vAlign w:val="bottom"/>
            <w:hideMark/>
          </w:tcPr>
          <w:p w14:paraId="401FDF4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g</w:t>
            </w:r>
          </w:p>
        </w:tc>
        <w:tc>
          <w:tcPr>
            <w:tcW w:w="0" w:type="auto"/>
            <w:tcBorders>
              <w:top w:val="nil"/>
              <w:left w:val="nil"/>
              <w:bottom w:val="single" w:sz="4" w:space="0" w:color="auto"/>
              <w:right w:val="single" w:sz="4" w:space="0" w:color="auto"/>
            </w:tcBorders>
            <w:noWrap/>
            <w:vAlign w:val="bottom"/>
            <w:hideMark/>
          </w:tcPr>
          <w:p w14:paraId="21C6BDBB"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Spongomorpha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aeruginosa</w:t>
            </w:r>
            <w:proofErr w:type="spellEnd"/>
          </w:p>
        </w:tc>
        <w:tc>
          <w:tcPr>
            <w:tcW w:w="0" w:type="auto"/>
            <w:tcBorders>
              <w:top w:val="nil"/>
              <w:left w:val="nil"/>
              <w:bottom w:val="single" w:sz="4" w:space="0" w:color="auto"/>
              <w:right w:val="nil"/>
            </w:tcBorders>
            <w:noWrap/>
            <w:vAlign w:val="bottom"/>
            <w:hideMark/>
          </w:tcPr>
          <w:p w14:paraId="6069753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48C2A75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single" w:sz="4" w:space="0" w:color="auto"/>
              <w:right w:val="nil"/>
            </w:tcBorders>
            <w:noWrap/>
            <w:vAlign w:val="bottom"/>
            <w:hideMark/>
          </w:tcPr>
          <w:p w14:paraId="6E9B28D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517BD28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single" w:sz="4" w:space="0" w:color="auto"/>
              <w:right w:val="nil"/>
            </w:tcBorders>
            <w:noWrap/>
            <w:vAlign w:val="bottom"/>
            <w:hideMark/>
          </w:tcPr>
          <w:p w14:paraId="16490F1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single" w:sz="4" w:space="0" w:color="auto"/>
              <w:right w:val="single" w:sz="4" w:space="0" w:color="auto"/>
            </w:tcBorders>
            <w:noWrap/>
            <w:tcMar>
              <w:top w:w="0" w:type="dxa"/>
              <w:left w:w="70" w:type="dxa"/>
              <w:bottom w:w="0" w:type="dxa"/>
              <w:right w:w="227" w:type="dxa"/>
            </w:tcMar>
            <w:vAlign w:val="bottom"/>
            <w:hideMark/>
          </w:tcPr>
          <w:p w14:paraId="0BD5A59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49D84A3B" w14:textId="77777777" w:rsidTr="005871F3">
        <w:trPr>
          <w:trHeight w:val="300"/>
        </w:trPr>
        <w:tc>
          <w:tcPr>
            <w:tcW w:w="0" w:type="auto"/>
            <w:tcBorders>
              <w:top w:val="nil"/>
              <w:left w:val="single" w:sz="4" w:space="0" w:color="auto"/>
              <w:bottom w:val="nil"/>
              <w:right w:val="nil"/>
            </w:tcBorders>
            <w:noWrap/>
            <w:vAlign w:val="bottom"/>
            <w:hideMark/>
          </w:tcPr>
          <w:p w14:paraId="691E82E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52916715"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Antithamnionella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fluccosa</w:t>
            </w:r>
            <w:proofErr w:type="spellEnd"/>
          </w:p>
        </w:tc>
        <w:tc>
          <w:tcPr>
            <w:tcW w:w="0" w:type="auto"/>
            <w:noWrap/>
            <w:vAlign w:val="bottom"/>
            <w:hideMark/>
          </w:tcPr>
          <w:p w14:paraId="2F2C782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80B579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462C6F1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1AE650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0A67773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E5479F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0F776933" w14:textId="77777777" w:rsidTr="005871F3">
        <w:trPr>
          <w:trHeight w:val="300"/>
        </w:trPr>
        <w:tc>
          <w:tcPr>
            <w:tcW w:w="0" w:type="auto"/>
            <w:tcBorders>
              <w:top w:val="nil"/>
              <w:left w:val="single" w:sz="4" w:space="0" w:color="auto"/>
              <w:bottom w:val="nil"/>
              <w:right w:val="nil"/>
            </w:tcBorders>
            <w:noWrap/>
            <w:vAlign w:val="bottom"/>
            <w:hideMark/>
          </w:tcPr>
          <w:p w14:paraId="09A48E2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08EF3EE6"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Bonnemaisonia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hemifera</w:t>
            </w:r>
            <w:proofErr w:type="spellEnd"/>
          </w:p>
        </w:tc>
        <w:tc>
          <w:tcPr>
            <w:tcW w:w="0" w:type="auto"/>
            <w:noWrap/>
            <w:vAlign w:val="bottom"/>
            <w:hideMark/>
          </w:tcPr>
          <w:p w14:paraId="5D4CBC4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3DF7E2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0FF87FC2"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B49EF2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6E693F9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6B8ED6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356E50F9" w14:textId="77777777" w:rsidTr="005871F3">
        <w:trPr>
          <w:trHeight w:val="300"/>
        </w:trPr>
        <w:tc>
          <w:tcPr>
            <w:tcW w:w="0" w:type="auto"/>
            <w:tcBorders>
              <w:top w:val="nil"/>
              <w:left w:val="single" w:sz="4" w:space="0" w:color="auto"/>
              <w:bottom w:val="nil"/>
              <w:right w:val="nil"/>
            </w:tcBorders>
            <w:noWrap/>
            <w:vAlign w:val="bottom"/>
            <w:hideMark/>
          </w:tcPr>
          <w:p w14:paraId="730B7D8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1ADB8022"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Ceramium</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virgatum</w:t>
            </w:r>
            <w:proofErr w:type="spellEnd"/>
          </w:p>
        </w:tc>
        <w:tc>
          <w:tcPr>
            <w:tcW w:w="0" w:type="auto"/>
            <w:noWrap/>
            <w:vAlign w:val="bottom"/>
            <w:hideMark/>
          </w:tcPr>
          <w:p w14:paraId="71CF54F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9FB85E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014D10F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4918F7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5F3A25C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4C8C65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4AB300C5" w14:textId="77777777" w:rsidTr="005871F3">
        <w:trPr>
          <w:trHeight w:val="300"/>
        </w:trPr>
        <w:tc>
          <w:tcPr>
            <w:tcW w:w="0" w:type="auto"/>
            <w:tcBorders>
              <w:top w:val="nil"/>
              <w:left w:val="single" w:sz="4" w:space="0" w:color="auto"/>
              <w:bottom w:val="nil"/>
              <w:right w:val="nil"/>
            </w:tcBorders>
            <w:noWrap/>
            <w:vAlign w:val="bottom"/>
            <w:hideMark/>
          </w:tcPr>
          <w:p w14:paraId="642537F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02E12B4B"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Ceramiun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strictum</w:t>
            </w:r>
            <w:proofErr w:type="spellEnd"/>
            <w:r>
              <w:rPr>
                <w:rFonts w:ascii="Calibri" w:eastAsia="Times New Roman" w:hAnsi="Calibri" w:cs="Calibri"/>
                <w:i/>
                <w:iCs/>
                <w:color w:val="000000"/>
                <w:lang w:eastAsia="nb-NO"/>
              </w:rPr>
              <w:t xml:space="preserve"> type"</w:t>
            </w:r>
          </w:p>
        </w:tc>
        <w:tc>
          <w:tcPr>
            <w:tcW w:w="0" w:type="auto"/>
            <w:noWrap/>
            <w:vAlign w:val="bottom"/>
            <w:hideMark/>
          </w:tcPr>
          <w:p w14:paraId="13469BF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6D908C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1F337D5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55B1B9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633D315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D99A74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3C264F51" w14:textId="77777777" w:rsidTr="005871F3">
        <w:trPr>
          <w:trHeight w:val="300"/>
        </w:trPr>
        <w:tc>
          <w:tcPr>
            <w:tcW w:w="0" w:type="auto"/>
            <w:tcBorders>
              <w:top w:val="nil"/>
              <w:left w:val="single" w:sz="4" w:space="0" w:color="auto"/>
              <w:bottom w:val="nil"/>
              <w:right w:val="nil"/>
            </w:tcBorders>
            <w:noWrap/>
            <w:vAlign w:val="bottom"/>
            <w:hideMark/>
          </w:tcPr>
          <w:p w14:paraId="5031655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1209003D"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Chlorochytrium</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sp</w:t>
            </w:r>
            <w:proofErr w:type="spellEnd"/>
            <w:r>
              <w:rPr>
                <w:rFonts w:ascii="Calibri" w:eastAsia="Times New Roman" w:hAnsi="Calibri" w:cs="Calibri"/>
                <w:i/>
                <w:iCs/>
                <w:color w:val="000000"/>
                <w:lang w:eastAsia="nb-NO"/>
              </w:rPr>
              <w:t>.</w:t>
            </w:r>
          </w:p>
        </w:tc>
        <w:tc>
          <w:tcPr>
            <w:tcW w:w="0" w:type="auto"/>
            <w:noWrap/>
            <w:vAlign w:val="bottom"/>
            <w:hideMark/>
          </w:tcPr>
          <w:p w14:paraId="7E5AEAE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0F218A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62A880D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5632DC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78DF9AF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548926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21681B2F" w14:textId="77777777" w:rsidTr="005871F3">
        <w:trPr>
          <w:trHeight w:val="300"/>
        </w:trPr>
        <w:tc>
          <w:tcPr>
            <w:tcW w:w="0" w:type="auto"/>
            <w:tcBorders>
              <w:top w:val="nil"/>
              <w:left w:val="single" w:sz="4" w:space="0" w:color="auto"/>
              <w:bottom w:val="nil"/>
              <w:right w:val="nil"/>
            </w:tcBorders>
            <w:noWrap/>
            <w:vAlign w:val="bottom"/>
            <w:hideMark/>
          </w:tcPr>
          <w:p w14:paraId="24BDA99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1B201DE3"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Corallina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officinalis</w:t>
            </w:r>
            <w:proofErr w:type="spellEnd"/>
          </w:p>
        </w:tc>
        <w:tc>
          <w:tcPr>
            <w:tcW w:w="0" w:type="auto"/>
            <w:noWrap/>
            <w:vAlign w:val="bottom"/>
            <w:hideMark/>
          </w:tcPr>
          <w:p w14:paraId="3A2755F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21AEAE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2DB1B26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514D14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5AADB12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47180D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2DDE4A51" w14:textId="77777777" w:rsidTr="005871F3">
        <w:trPr>
          <w:trHeight w:val="300"/>
        </w:trPr>
        <w:tc>
          <w:tcPr>
            <w:tcW w:w="0" w:type="auto"/>
            <w:tcBorders>
              <w:top w:val="nil"/>
              <w:left w:val="single" w:sz="4" w:space="0" w:color="auto"/>
              <w:bottom w:val="nil"/>
              <w:right w:val="nil"/>
            </w:tcBorders>
            <w:noWrap/>
            <w:vAlign w:val="bottom"/>
            <w:hideMark/>
          </w:tcPr>
          <w:p w14:paraId="31E7AF9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2047312F"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Euthora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cristata</w:t>
            </w:r>
            <w:proofErr w:type="spellEnd"/>
          </w:p>
        </w:tc>
        <w:tc>
          <w:tcPr>
            <w:tcW w:w="0" w:type="auto"/>
            <w:noWrap/>
            <w:vAlign w:val="bottom"/>
            <w:hideMark/>
          </w:tcPr>
          <w:p w14:paraId="663693F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4.5</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6D6636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(13.5)</w:t>
            </w:r>
          </w:p>
        </w:tc>
        <w:tc>
          <w:tcPr>
            <w:tcW w:w="0" w:type="auto"/>
            <w:noWrap/>
            <w:vAlign w:val="bottom"/>
            <w:hideMark/>
          </w:tcPr>
          <w:p w14:paraId="79B08B5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4DE341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5B80312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FE9F80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6A1FA268" w14:textId="77777777" w:rsidTr="005871F3">
        <w:trPr>
          <w:trHeight w:val="300"/>
        </w:trPr>
        <w:tc>
          <w:tcPr>
            <w:tcW w:w="0" w:type="auto"/>
            <w:tcBorders>
              <w:top w:val="nil"/>
              <w:left w:val="single" w:sz="4" w:space="0" w:color="auto"/>
              <w:bottom w:val="nil"/>
              <w:right w:val="nil"/>
            </w:tcBorders>
            <w:noWrap/>
            <w:vAlign w:val="bottom"/>
            <w:hideMark/>
          </w:tcPr>
          <w:p w14:paraId="43D5CA5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7BC10974"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Odonthalia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dentata</w:t>
            </w:r>
            <w:proofErr w:type="spellEnd"/>
          </w:p>
        </w:tc>
        <w:tc>
          <w:tcPr>
            <w:tcW w:w="0" w:type="auto"/>
            <w:noWrap/>
            <w:vAlign w:val="bottom"/>
            <w:hideMark/>
          </w:tcPr>
          <w:p w14:paraId="3794A5C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CA84F8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3FFEF90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3A37FD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226C4B3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F8DB32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370EE78F" w14:textId="77777777" w:rsidTr="005871F3">
        <w:trPr>
          <w:trHeight w:val="300"/>
        </w:trPr>
        <w:tc>
          <w:tcPr>
            <w:tcW w:w="0" w:type="auto"/>
            <w:tcBorders>
              <w:top w:val="nil"/>
              <w:left w:val="single" w:sz="4" w:space="0" w:color="auto"/>
              <w:bottom w:val="nil"/>
              <w:right w:val="nil"/>
            </w:tcBorders>
            <w:noWrap/>
            <w:vAlign w:val="bottom"/>
            <w:hideMark/>
          </w:tcPr>
          <w:p w14:paraId="5AA6608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3BD2C2DC"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Phycodrus</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rubens</w:t>
            </w:r>
            <w:proofErr w:type="spellEnd"/>
          </w:p>
        </w:tc>
        <w:tc>
          <w:tcPr>
            <w:tcW w:w="0" w:type="auto"/>
            <w:noWrap/>
            <w:vAlign w:val="bottom"/>
            <w:hideMark/>
          </w:tcPr>
          <w:p w14:paraId="1F8A5042"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6.8</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835C1C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(20.4)</w:t>
            </w:r>
          </w:p>
        </w:tc>
        <w:tc>
          <w:tcPr>
            <w:tcW w:w="0" w:type="auto"/>
            <w:noWrap/>
            <w:vAlign w:val="bottom"/>
            <w:hideMark/>
          </w:tcPr>
          <w:p w14:paraId="6156D16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3.9</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AACDA9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(8.86)</w:t>
            </w:r>
          </w:p>
        </w:tc>
        <w:tc>
          <w:tcPr>
            <w:tcW w:w="0" w:type="auto"/>
            <w:noWrap/>
            <w:vAlign w:val="bottom"/>
            <w:hideMark/>
          </w:tcPr>
          <w:p w14:paraId="344A180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988FAE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38E9A99E" w14:textId="77777777" w:rsidTr="005871F3">
        <w:trPr>
          <w:trHeight w:val="300"/>
        </w:trPr>
        <w:tc>
          <w:tcPr>
            <w:tcW w:w="0" w:type="auto"/>
            <w:tcBorders>
              <w:top w:val="nil"/>
              <w:left w:val="single" w:sz="4" w:space="0" w:color="auto"/>
              <w:bottom w:val="nil"/>
              <w:right w:val="nil"/>
            </w:tcBorders>
            <w:noWrap/>
            <w:vAlign w:val="bottom"/>
            <w:hideMark/>
          </w:tcPr>
          <w:p w14:paraId="51D618CA"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1D81CDEF" w14:textId="77777777" w:rsidR="00750C51" w:rsidRDefault="00750C51" w:rsidP="005871F3">
            <w:pPr>
              <w:spacing w:after="0" w:line="240" w:lineRule="auto"/>
              <w:rPr>
                <w:rFonts w:ascii="Calibri" w:eastAsia="Times New Roman" w:hAnsi="Calibri" w:cs="Calibri"/>
                <w:i/>
                <w:iCs/>
                <w:color w:val="000000"/>
                <w:lang w:eastAsia="nb-NO"/>
              </w:rPr>
            </w:pPr>
            <w:r>
              <w:rPr>
                <w:rFonts w:ascii="Calibri" w:eastAsia="Times New Roman" w:hAnsi="Calibri" w:cs="Calibri"/>
                <w:i/>
                <w:iCs/>
                <w:color w:val="000000"/>
                <w:lang w:eastAsia="nb-NO"/>
              </w:rPr>
              <w:t xml:space="preserve">cf. </w:t>
            </w:r>
            <w:proofErr w:type="spellStart"/>
            <w:r>
              <w:rPr>
                <w:rFonts w:ascii="Calibri" w:eastAsia="Times New Roman" w:hAnsi="Calibri" w:cs="Calibri"/>
                <w:i/>
                <w:iCs/>
                <w:color w:val="000000"/>
                <w:lang w:eastAsia="nb-NO"/>
              </w:rPr>
              <w:t>Plocamium</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cartilagineum</w:t>
            </w:r>
            <w:proofErr w:type="spellEnd"/>
          </w:p>
        </w:tc>
        <w:tc>
          <w:tcPr>
            <w:tcW w:w="0" w:type="auto"/>
            <w:noWrap/>
            <w:vAlign w:val="bottom"/>
            <w:hideMark/>
          </w:tcPr>
          <w:p w14:paraId="17C6076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317533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50DF1E9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AA4A17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38D3A86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AEF49A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460EA19C" w14:textId="77777777" w:rsidTr="005871F3">
        <w:trPr>
          <w:trHeight w:val="300"/>
        </w:trPr>
        <w:tc>
          <w:tcPr>
            <w:tcW w:w="0" w:type="auto"/>
            <w:tcBorders>
              <w:top w:val="nil"/>
              <w:left w:val="single" w:sz="4" w:space="0" w:color="auto"/>
              <w:bottom w:val="nil"/>
              <w:right w:val="nil"/>
            </w:tcBorders>
            <w:noWrap/>
            <w:vAlign w:val="bottom"/>
            <w:hideMark/>
          </w:tcPr>
          <w:p w14:paraId="771CE85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2B0A388F"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Polysiphonia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arctica</w:t>
            </w:r>
            <w:proofErr w:type="spellEnd"/>
          </w:p>
        </w:tc>
        <w:tc>
          <w:tcPr>
            <w:tcW w:w="0" w:type="auto"/>
            <w:noWrap/>
            <w:vAlign w:val="bottom"/>
            <w:hideMark/>
          </w:tcPr>
          <w:p w14:paraId="42288F9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919F5F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63FECC1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0E87EC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325350E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153C73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6DD69B9B" w14:textId="77777777" w:rsidTr="005871F3">
        <w:trPr>
          <w:trHeight w:val="300"/>
        </w:trPr>
        <w:tc>
          <w:tcPr>
            <w:tcW w:w="0" w:type="auto"/>
            <w:tcBorders>
              <w:top w:val="nil"/>
              <w:left w:val="single" w:sz="4" w:space="0" w:color="auto"/>
              <w:bottom w:val="nil"/>
              <w:right w:val="nil"/>
            </w:tcBorders>
            <w:noWrap/>
            <w:vAlign w:val="bottom"/>
            <w:hideMark/>
          </w:tcPr>
          <w:p w14:paraId="3A5AB79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lastRenderedPageBreak/>
              <w:t>r</w:t>
            </w:r>
          </w:p>
        </w:tc>
        <w:tc>
          <w:tcPr>
            <w:tcW w:w="0" w:type="auto"/>
            <w:tcBorders>
              <w:top w:val="nil"/>
              <w:left w:val="nil"/>
              <w:bottom w:val="nil"/>
              <w:right w:val="single" w:sz="4" w:space="0" w:color="auto"/>
            </w:tcBorders>
            <w:noWrap/>
            <w:vAlign w:val="bottom"/>
            <w:hideMark/>
          </w:tcPr>
          <w:p w14:paraId="4541CE22"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Polysiphonia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stricta</w:t>
            </w:r>
            <w:proofErr w:type="spellEnd"/>
          </w:p>
        </w:tc>
        <w:tc>
          <w:tcPr>
            <w:tcW w:w="0" w:type="auto"/>
            <w:noWrap/>
            <w:vAlign w:val="bottom"/>
            <w:hideMark/>
          </w:tcPr>
          <w:p w14:paraId="088DC3A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38.6</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196795D"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(78.9)</w:t>
            </w:r>
          </w:p>
        </w:tc>
        <w:tc>
          <w:tcPr>
            <w:tcW w:w="0" w:type="auto"/>
            <w:noWrap/>
            <w:vAlign w:val="bottom"/>
            <w:hideMark/>
          </w:tcPr>
          <w:p w14:paraId="44BAAD0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14.3</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88C503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(28.6)</w:t>
            </w:r>
          </w:p>
        </w:tc>
        <w:tc>
          <w:tcPr>
            <w:tcW w:w="0" w:type="auto"/>
            <w:noWrap/>
            <w:vAlign w:val="bottom"/>
            <w:hideMark/>
          </w:tcPr>
          <w:p w14:paraId="49ED243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992551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1BC43D55" w14:textId="77777777" w:rsidTr="005871F3">
        <w:trPr>
          <w:trHeight w:val="300"/>
        </w:trPr>
        <w:tc>
          <w:tcPr>
            <w:tcW w:w="0" w:type="auto"/>
            <w:tcBorders>
              <w:top w:val="nil"/>
              <w:left w:val="single" w:sz="4" w:space="0" w:color="auto"/>
              <w:bottom w:val="nil"/>
              <w:right w:val="nil"/>
            </w:tcBorders>
            <w:noWrap/>
            <w:vAlign w:val="bottom"/>
            <w:hideMark/>
          </w:tcPr>
          <w:p w14:paraId="5D1C841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2A0541A6"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Porphyra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sp</w:t>
            </w:r>
            <w:proofErr w:type="spellEnd"/>
            <w:r>
              <w:rPr>
                <w:rFonts w:ascii="Calibri" w:eastAsia="Times New Roman" w:hAnsi="Calibri" w:cs="Calibri"/>
                <w:i/>
                <w:iCs/>
                <w:color w:val="000000"/>
                <w:lang w:eastAsia="nb-NO"/>
              </w:rPr>
              <w:t>.</w:t>
            </w:r>
          </w:p>
        </w:tc>
        <w:tc>
          <w:tcPr>
            <w:tcW w:w="0" w:type="auto"/>
            <w:noWrap/>
            <w:vAlign w:val="bottom"/>
            <w:hideMark/>
          </w:tcPr>
          <w:p w14:paraId="26B4537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EF31E7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7FE4054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9AB7D6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72F61DE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6E5DFB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4BC5DD05" w14:textId="77777777" w:rsidTr="005871F3">
        <w:trPr>
          <w:trHeight w:val="300"/>
        </w:trPr>
        <w:tc>
          <w:tcPr>
            <w:tcW w:w="0" w:type="auto"/>
            <w:tcBorders>
              <w:top w:val="nil"/>
              <w:left w:val="single" w:sz="4" w:space="0" w:color="auto"/>
              <w:bottom w:val="nil"/>
              <w:right w:val="nil"/>
            </w:tcBorders>
            <w:noWrap/>
            <w:vAlign w:val="bottom"/>
            <w:hideMark/>
          </w:tcPr>
          <w:p w14:paraId="5271B527"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6F3F79BF"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Pterothamnion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plumula</w:t>
            </w:r>
            <w:proofErr w:type="spellEnd"/>
          </w:p>
        </w:tc>
        <w:tc>
          <w:tcPr>
            <w:tcW w:w="0" w:type="auto"/>
            <w:noWrap/>
            <w:vAlign w:val="bottom"/>
            <w:hideMark/>
          </w:tcPr>
          <w:p w14:paraId="712E99C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3CD8D9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1FBE3CF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035986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0324D55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718C18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21048320" w14:textId="77777777" w:rsidTr="005871F3">
        <w:trPr>
          <w:trHeight w:val="300"/>
        </w:trPr>
        <w:tc>
          <w:tcPr>
            <w:tcW w:w="0" w:type="auto"/>
            <w:tcBorders>
              <w:top w:val="nil"/>
              <w:left w:val="single" w:sz="4" w:space="0" w:color="auto"/>
              <w:bottom w:val="nil"/>
              <w:right w:val="nil"/>
            </w:tcBorders>
            <w:noWrap/>
            <w:vAlign w:val="bottom"/>
            <w:hideMark/>
          </w:tcPr>
          <w:p w14:paraId="00BCEC6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6AC5C7E3"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Ptilota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gunneri</w:t>
            </w:r>
            <w:proofErr w:type="spellEnd"/>
          </w:p>
        </w:tc>
        <w:tc>
          <w:tcPr>
            <w:tcW w:w="0" w:type="auto"/>
            <w:noWrap/>
            <w:vAlign w:val="bottom"/>
            <w:hideMark/>
          </w:tcPr>
          <w:p w14:paraId="4092509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829AED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(9.2)</w:t>
            </w:r>
          </w:p>
        </w:tc>
        <w:tc>
          <w:tcPr>
            <w:tcW w:w="0" w:type="auto"/>
            <w:noWrap/>
            <w:vAlign w:val="bottom"/>
            <w:hideMark/>
          </w:tcPr>
          <w:p w14:paraId="0225DBC8"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16D416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5773CE2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0B8EA6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2F6EDA15" w14:textId="77777777" w:rsidTr="005871F3">
        <w:trPr>
          <w:trHeight w:val="300"/>
        </w:trPr>
        <w:tc>
          <w:tcPr>
            <w:tcW w:w="0" w:type="auto"/>
            <w:tcBorders>
              <w:top w:val="nil"/>
              <w:left w:val="single" w:sz="4" w:space="0" w:color="auto"/>
              <w:bottom w:val="nil"/>
              <w:right w:val="nil"/>
            </w:tcBorders>
            <w:noWrap/>
            <w:vAlign w:val="bottom"/>
            <w:hideMark/>
          </w:tcPr>
          <w:p w14:paraId="45272E1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0B1F8BBD"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Ptilota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serrata</w:t>
            </w:r>
            <w:proofErr w:type="spellEnd"/>
          </w:p>
        </w:tc>
        <w:tc>
          <w:tcPr>
            <w:tcW w:w="0" w:type="auto"/>
            <w:noWrap/>
            <w:vAlign w:val="bottom"/>
            <w:hideMark/>
          </w:tcPr>
          <w:p w14:paraId="5440764D"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8073AF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586F0600"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646252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3C0B8236"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208F2AEF"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7BACBDC7" w14:textId="77777777" w:rsidTr="005871F3">
        <w:trPr>
          <w:trHeight w:val="300"/>
        </w:trPr>
        <w:tc>
          <w:tcPr>
            <w:tcW w:w="0" w:type="auto"/>
            <w:tcBorders>
              <w:top w:val="nil"/>
              <w:left w:val="single" w:sz="4" w:space="0" w:color="auto"/>
              <w:bottom w:val="nil"/>
              <w:right w:val="nil"/>
            </w:tcBorders>
            <w:noWrap/>
            <w:vAlign w:val="bottom"/>
            <w:hideMark/>
          </w:tcPr>
          <w:p w14:paraId="4AB1278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09454B78"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Rhodocorton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purpureum</w:t>
            </w:r>
            <w:proofErr w:type="spellEnd"/>
          </w:p>
        </w:tc>
        <w:tc>
          <w:tcPr>
            <w:tcW w:w="0" w:type="auto"/>
            <w:noWrap/>
            <w:vAlign w:val="bottom"/>
            <w:hideMark/>
          </w:tcPr>
          <w:p w14:paraId="426CF8A2"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98B47F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1F551598"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E2A1E8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50E2886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1D986D7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5D35B155" w14:textId="77777777" w:rsidTr="005871F3">
        <w:trPr>
          <w:trHeight w:val="300"/>
        </w:trPr>
        <w:tc>
          <w:tcPr>
            <w:tcW w:w="0" w:type="auto"/>
            <w:tcBorders>
              <w:top w:val="nil"/>
              <w:left w:val="single" w:sz="4" w:space="0" w:color="auto"/>
              <w:bottom w:val="nil"/>
              <w:right w:val="nil"/>
            </w:tcBorders>
            <w:noWrap/>
            <w:vAlign w:val="bottom"/>
            <w:hideMark/>
          </w:tcPr>
          <w:p w14:paraId="2CF9810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7AD83F4F"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Rhodomela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confervoides</w:t>
            </w:r>
            <w:proofErr w:type="spellEnd"/>
          </w:p>
        </w:tc>
        <w:tc>
          <w:tcPr>
            <w:tcW w:w="0" w:type="auto"/>
            <w:noWrap/>
            <w:vAlign w:val="bottom"/>
            <w:hideMark/>
          </w:tcPr>
          <w:p w14:paraId="5501C25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F8A75F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3DDCCBE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A86BC0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c>
          <w:tcPr>
            <w:tcW w:w="0" w:type="auto"/>
            <w:noWrap/>
            <w:vAlign w:val="bottom"/>
            <w:hideMark/>
          </w:tcPr>
          <w:p w14:paraId="7DE815F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4BA03C4A"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21AFAAE7" w14:textId="77777777" w:rsidTr="005871F3">
        <w:trPr>
          <w:trHeight w:val="300"/>
        </w:trPr>
        <w:tc>
          <w:tcPr>
            <w:tcW w:w="0" w:type="auto"/>
            <w:tcBorders>
              <w:top w:val="nil"/>
              <w:left w:val="single" w:sz="4" w:space="0" w:color="auto"/>
              <w:bottom w:val="nil"/>
              <w:right w:val="nil"/>
            </w:tcBorders>
            <w:noWrap/>
            <w:vAlign w:val="bottom"/>
            <w:hideMark/>
          </w:tcPr>
          <w:p w14:paraId="6FE0EA8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22926FC0"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Rubrointrusa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membranacea</w:t>
            </w:r>
            <w:proofErr w:type="spellEnd"/>
          </w:p>
        </w:tc>
        <w:tc>
          <w:tcPr>
            <w:tcW w:w="0" w:type="auto"/>
            <w:noWrap/>
            <w:vAlign w:val="bottom"/>
            <w:hideMark/>
          </w:tcPr>
          <w:p w14:paraId="66D5D47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444D084"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4F003863"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67FFF09"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0767EAA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38A15E69"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7917A563" w14:textId="77777777" w:rsidTr="005871F3">
        <w:trPr>
          <w:trHeight w:val="300"/>
        </w:trPr>
        <w:tc>
          <w:tcPr>
            <w:tcW w:w="0" w:type="auto"/>
            <w:tcBorders>
              <w:top w:val="nil"/>
              <w:left w:val="single" w:sz="4" w:space="0" w:color="auto"/>
              <w:bottom w:val="nil"/>
              <w:right w:val="nil"/>
            </w:tcBorders>
            <w:noWrap/>
            <w:vAlign w:val="bottom"/>
            <w:hideMark/>
          </w:tcPr>
          <w:p w14:paraId="6B3C21B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7CE5E2A9"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Scagelia</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pylaisaei</w:t>
            </w:r>
            <w:proofErr w:type="spellEnd"/>
          </w:p>
        </w:tc>
        <w:tc>
          <w:tcPr>
            <w:tcW w:w="0" w:type="auto"/>
            <w:noWrap/>
            <w:vAlign w:val="bottom"/>
            <w:hideMark/>
          </w:tcPr>
          <w:p w14:paraId="1A35595E"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BB23B4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F97C065"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0BBCBABC"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6254822E"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5F130E4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(0.03)</w:t>
            </w:r>
          </w:p>
        </w:tc>
      </w:tr>
      <w:tr w:rsidR="00750C51" w14:paraId="7938BBF1" w14:textId="77777777" w:rsidTr="005871F3">
        <w:trPr>
          <w:trHeight w:val="300"/>
        </w:trPr>
        <w:tc>
          <w:tcPr>
            <w:tcW w:w="0" w:type="auto"/>
            <w:tcBorders>
              <w:top w:val="nil"/>
              <w:left w:val="single" w:sz="4" w:space="0" w:color="auto"/>
              <w:bottom w:val="nil"/>
              <w:right w:val="nil"/>
            </w:tcBorders>
            <w:noWrap/>
            <w:vAlign w:val="bottom"/>
            <w:hideMark/>
          </w:tcPr>
          <w:p w14:paraId="1B30C0E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r</w:t>
            </w:r>
          </w:p>
        </w:tc>
        <w:tc>
          <w:tcPr>
            <w:tcW w:w="0" w:type="auto"/>
            <w:tcBorders>
              <w:top w:val="nil"/>
              <w:left w:val="nil"/>
              <w:bottom w:val="nil"/>
              <w:right w:val="single" w:sz="4" w:space="0" w:color="auto"/>
            </w:tcBorders>
            <w:noWrap/>
            <w:vAlign w:val="bottom"/>
            <w:hideMark/>
          </w:tcPr>
          <w:p w14:paraId="3864193B" w14:textId="77777777" w:rsidR="00750C51" w:rsidRDefault="00750C51" w:rsidP="005871F3">
            <w:pPr>
              <w:spacing w:after="0" w:line="240" w:lineRule="auto"/>
              <w:rPr>
                <w:rFonts w:ascii="Calibri" w:eastAsia="Times New Roman" w:hAnsi="Calibri" w:cs="Calibri"/>
                <w:i/>
                <w:iCs/>
                <w:color w:val="000000"/>
                <w:lang w:eastAsia="nb-NO"/>
              </w:rPr>
            </w:pPr>
            <w:proofErr w:type="spellStart"/>
            <w:r>
              <w:rPr>
                <w:rFonts w:ascii="Calibri" w:eastAsia="Times New Roman" w:hAnsi="Calibri" w:cs="Calibri"/>
                <w:i/>
                <w:iCs/>
                <w:color w:val="000000"/>
                <w:lang w:eastAsia="nb-NO"/>
              </w:rPr>
              <w:t>Scageliothamnion</w:t>
            </w:r>
            <w:proofErr w:type="spellEnd"/>
            <w:r>
              <w:rPr>
                <w:rFonts w:ascii="Calibri" w:eastAsia="Times New Roman" w:hAnsi="Calibri" w:cs="Calibri"/>
                <w:i/>
                <w:iCs/>
                <w:color w:val="000000"/>
                <w:lang w:eastAsia="nb-NO"/>
              </w:rPr>
              <w:t xml:space="preserve"> </w:t>
            </w:r>
            <w:proofErr w:type="spellStart"/>
            <w:r>
              <w:rPr>
                <w:rFonts w:ascii="Calibri" w:eastAsia="Times New Roman" w:hAnsi="Calibri" w:cs="Calibri"/>
                <w:i/>
                <w:iCs/>
                <w:color w:val="000000"/>
                <w:lang w:eastAsia="nb-NO"/>
              </w:rPr>
              <w:t>pussilum</w:t>
            </w:r>
            <w:proofErr w:type="spellEnd"/>
          </w:p>
        </w:tc>
        <w:tc>
          <w:tcPr>
            <w:tcW w:w="0" w:type="auto"/>
            <w:noWrap/>
            <w:vAlign w:val="bottom"/>
            <w:hideMark/>
          </w:tcPr>
          <w:p w14:paraId="7328CDB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7F67D04B"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noWrap/>
            <w:vAlign w:val="bottom"/>
            <w:hideMark/>
          </w:tcPr>
          <w:p w14:paraId="4CAEDB16"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0.01</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B17AEF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(0.02)</w:t>
            </w:r>
          </w:p>
        </w:tc>
        <w:tc>
          <w:tcPr>
            <w:tcW w:w="0" w:type="auto"/>
            <w:noWrap/>
            <w:vAlign w:val="bottom"/>
            <w:hideMark/>
          </w:tcPr>
          <w:p w14:paraId="06A0EB24"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nil"/>
              <w:left w:val="nil"/>
              <w:bottom w:val="nil"/>
              <w:right w:val="single" w:sz="4" w:space="0" w:color="auto"/>
            </w:tcBorders>
            <w:noWrap/>
            <w:tcMar>
              <w:top w:w="0" w:type="dxa"/>
              <w:left w:w="70" w:type="dxa"/>
              <w:bottom w:w="0" w:type="dxa"/>
              <w:right w:w="227" w:type="dxa"/>
            </w:tcMar>
            <w:vAlign w:val="bottom"/>
            <w:hideMark/>
          </w:tcPr>
          <w:p w14:paraId="666985A3"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r>
      <w:tr w:rsidR="00750C51" w14:paraId="0D762829" w14:textId="77777777" w:rsidTr="005871F3">
        <w:trPr>
          <w:trHeight w:val="300"/>
        </w:trPr>
        <w:tc>
          <w:tcPr>
            <w:tcW w:w="0" w:type="auto"/>
            <w:tcBorders>
              <w:top w:val="single" w:sz="4" w:space="0" w:color="auto"/>
              <w:left w:val="single" w:sz="4" w:space="0" w:color="auto"/>
              <w:bottom w:val="single" w:sz="4" w:space="0" w:color="auto"/>
              <w:right w:val="nil"/>
            </w:tcBorders>
            <w:noWrap/>
            <w:vAlign w:val="bottom"/>
            <w:hideMark/>
          </w:tcPr>
          <w:p w14:paraId="108F04D0"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 </w:t>
            </w:r>
          </w:p>
        </w:tc>
        <w:tc>
          <w:tcPr>
            <w:tcW w:w="0" w:type="auto"/>
            <w:tcBorders>
              <w:top w:val="single" w:sz="4" w:space="0" w:color="auto"/>
              <w:left w:val="nil"/>
              <w:bottom w:val="single" w:sz="4" w:space="0" w:color="auto"/>
              <w:right w:val="nil"/>
            </w:tcBorders>
            <w:noWrap/>
            <w:vAlign w:val="bottom"/>
            <w:hideMark/>
          </w:tcPr>
          <w:p w14:paraId="59B86791" w14:textId="77777777" w:rsidR="00750C51" w:rsidRDefault="00750C51" w:rsidP="005871F3">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Sum total</w:t>
            </w:r>
          </w:p>
        </w:tc>
        <w:tc>
          <w:tcPr>
            <w:tcW w:w="0" w:type="auto"/>
            <w:tcBorders>
              <w:top w:val="single" w:sz="4" w:space="0" w:color="auto"/>
              <w:left w:val="single" w:sz="4" w:space="0" w:color="auto"/>
              <w:bottom w:val="single" w:sz="4" w:space="0" w:color="auto"/>
              <w:right w:val="nil"/>
            </w:tcBorders>
            <w:noWrap/>
            <w:vAlign w:val="bottom"/>
            <w:hideMark/>
          </w:tcPr>
          <w:p w14:paraId="126A14DF"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5459</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227" w:type="dxa"/>
            </w:tcMar>
            <w:vAlign w:val="bottom"/>
            <w:hideMark/>
          </w:tcPr>
          <w:p w14:paraId="0AAF77C5"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(2766)</w:t>
            </w:r>
          </w:p>
        </w:tc>
        <w:tc>
          <w:tcPr>
            <w:tcW w:w="0" w:type="auto"/>
            <w:tcBorders>
              <w:top w:val="single" w:sz="4" w:space="0" w:color="auto"/>
              <w:left w:val="nil"/>
              <w:bottom w:val="single" w:sz="4" w:space="0" w:color="auto"/>
              <w:right w:val="nil"/>
            </w:tcBorders>
            <w:noWrap/>
            <w:vAlign w:val="bottom"/>
            <w:hideMark/>
          </w:tcPr>
          <w:p w14:paraId="0892825B"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6353</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227" w:type="dxa"/>
            </w:tcMar>
            <w:vAlign w:val="bottom"/>
            <w:hideMark/>
          </w:tcPr>
          <w:p w14:paraId="779FA2F7"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(5627)</w:t>
            </w:r>
          </w:p>
        </w:tc>
        <w:tc>
          <w:tcPr>
            <w:tcW w:w="0" w:type="auto"/>
            <w:tcBorders>
              <w:top w:val="single" w:sz="4" w:space="0" w:color="auto"/>
              <w:left w:val="nil"/>
              <w:bottom w:val="single" w:sz="4" w:space="0" w:color="auto"/>
              <w:right w:val="nil"/>
            </w:tcBorders>
            <w:noWrap/>
            <w:vAlign w:val="bottom"/>
            <w:hideMark/>
          </w:tcPr>
          <w:p w14:paraId="423BC9A1"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1049</w:t>
            </w:r>
          </w:p>
        </w:tc>
        <w:tc>
          <w:tcPr>
            <w:tcW w:w="0" w:type="auto"/>
            <w:tcBorders>
              <w:top w:val="single" w:sz="4" w:space="0" w:color="auto"/>
              <w:left w:val="nil"/>
              <w:bottom w:val="single" w:sz="4" w:space="0" w:color="auto"/>
              <w:right w:val="single" w:sz="4" w:space="0" w:color="auto"/>
            </w:tcBorders>
            <w:noWrap/>
            <w:tcMar>
              <w:top w:w="0" w:type="dxa"/>
              <w:left w:w="70" w:type="dxa"/>
              <w:bottom w:w="0" w:type="dxa"/>
              <w:right w:w="227" w:type="dxa"/>
            </w:tcMar>
            <w:vAlign w:val="bottom"/>
            <w:hideMark/>
          </w:tcPr>
          <w:p w14:paraId="0AB2EE8C" w14:textId="77777777" w:rsidR="00750C51" w:rsidRDefault="00750C51" w:rsidP="005871F3">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(814)</w:t>
            </w:r>
          </w:p>
        </w:tc>
      </w:tr>
    </w:tbl>
    <w:p w14:paraId="08EF6252" w14:textId="77777777" w:rsidR="00750C51" w:rsidRDefault="00750C51" w:rsidP="00750C51">
      <w:pPr>
        <w:spacing w:after="0" w:line="240" w:lineRule="auto"/>
        <w:rPr>
          <w:rFonts w:ascii="Calibri" w:eastAsia="Times New Roman" w:hAnsi="Calibri" w:cs="Calibri"/>
          <w:color w:val="000000"/>
          <w:lang w:eastAsia="nb-NO"/>
        </w:rPr>
      </w:pPr>
    </w:p>
    <w:p w14:paraId="1989E46F" w14:textId="77777777" w:rsidR="00E131DD" w:rsidRDefault="00E131DD" w:rsidP="00750C51">
      <w:pPr>
        <w:rPr>
          <w:lang w:val="en-US"/>
        </w:rPr>
      </w:pPr>
    </w:p>
    <w:p w14:paraId="21C6E5F1" w14:textId="77777777" w:rsidR="005F6B35" w:rsidRDefault="005F6B35" w:rsidP="00873868">
      <w:pPr>
        <w:spacing w:line="480" w:lineRule="auto"/>
        <w:rPr>
          <w:b/>
          <w:bCs/>
          <w:sz w:val="24"/>
          <w:szCs w:val="24"/>
          <w:lang w:val="en-US"/>
        </w:rPr>
      </w:pPr>
    </w:p>
    <w:p w14:paraId="6A323152" w14:textId="77777777" w:rsidR="005F6B35" w:rsidRDefault="005F6B35" w:rsidP="00873868">
      <w:pPr>
        <w:spacing w:line="480" w:lineRule="auto"/>
        <w:rPr>
          <w:b/>
          <w:bCs/>
          <w:sz w:val="24"/>
          <w:szCs w:val="24"/>
          <w:lang w:val="en-US"/>
        </w:rPr>
      </w:pPr>
    </w:p>
    <w:p w14:paraId="402CAA26" w14:textId="1E742EC0" w:rsidR="00873868" w:rsidRPr="00C509DA" w:rsidRDefault="00873868" w:rsidP="00873868">
      <w:pPr>
        <w:spacing w:line="480" w:lineRule="auto"/>
        <w:rPr>
          <w:lang w:val="en-US"/>
        </w:rPr>
      </w:pPr>
      <w:r>
        <w:rPr>
          <w:b/>
          <w:bCs/>
          <w:sz w:val="24"/>
          <w:szCs w:val="24"/>
          <w:lang w:val="en-US"/>
        </w:rPr>
        <w:t xml:space="preserve">SI </w:t>
      </w:r>
      <w:r w:rsidRPr="00C509DA">
        <w:rPr>
          <w:b/>
          <w:bCs/>
          <w:sz w:val="24"/>
          <w:szCs w:val="24"/>
          <w:lang w:val="en-US"/>
        </w:rPr>
        <w:t xml:space="preserve">Table </w:t>
      </w:r>
      <w:r>
        <w:rPr>
          <w:b/>
          <w:bCs/>
          <w:sz w:val="24"/>
          <w:szCs w:val="24"/>
          <w:lang w:val="en-US"/>
        </w:rPr>
        <w:t>3</w:t>
      </w:r>
      <w:r w:rsidRPr="00C509DA">
        <w:rPr>
          <w:b/>
          <w:bCs/>
          <w:sz w:val="24"/>
          <w:szCs w:val="24"/>
          <w:lang w:val="en-US"/>
        </w:rPr>
        <w:t>.</w:t>
      </w:r>
      <w:r w:rsidRPr="00C509DA">
        <w:rPr>
          <w:sz w:val="24"/>
          <w:szCs w:val="24"/>
          <w:lang w:val="en-US"/>
        </w:rPr>
        <w:t xml:space="preserve"> Summary statistics of the PERMANOVA analysis of the fauna trap community at quicklime treated (Q), controls (C), and </w:t>
      </w:r>
      <w:r>
        <w:rPr>
          <w:sz w:val="24"/>
          <w:szCs w:val="24"/>
          <w:lang w:val="en-US"/>
        </w:rPr>
        <w:t>additional</w:t>
      </w:r>
      <w:r w:rsidRPr="00C509DA">
        <w:rPr>
          <w:sz w:val="24"/>
          <w:szCs w:val="24"/>
          <w:lang w:val="en-US"/>
        </w:rPr>
        <w:t xml:space="preserve"> sites, in the </w:t>
      </w:r>
      <w:proofErr w:type="spellStart"/>
      <w:r w:rsidRPr="00C509DA">
        <w:rPr>
          <w:sz w:val="24"/>
          <w:szCs w:val="24"/>
          <w:lang w:val="en-US"/>
        </w:rPr>
        <w:t>Porsangerfjord</w:t>
      </w:r>
      <w:proofErr w:type="spellEnd"/>
      <w:r w:rsidRPr="00C509DA">
        <w:rPr>
          <w:sz w:val="24"/>
          <w:szCs w:val="24"/>
          <w:lang w:val="en-US"/>
        </w:rPr>
        <w:t>, northern Norway, in the period 2013-2016. Coastline as well as an interaction between treatment and year was included in the analysis. The distance matrix used was Bray-Curtis.</w:t>
      </w:r>
    </w:p>
    <w:tbl>
      <w:tblPr>
        <w:tblW w:w="79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0"/>
        <w:gridCol w:w="960"/>
        <w:gridCol w:w="1600"/>
        <w:gridCol w:w="840"/>
        <w:gridCol w:w="865"/>
        <w:gridCol w:w="960"/>
        <w:gridCol w:w="960"/>
      </w:tblGrid>
      <w:tr w:rsidR="00873868" w:rsidRPr="000041F0" w14:paraId="7BD618FC" w14:textId="77777777" w:rsidTr="00217230">
        <w:trPr>
          <w:trHeight w:val="300"/>
        </w:trPr>
        <w:tc>
          <w:tcPr>
            <w:tcW w:w="1720" w:type="dxa"/>
            <w:shd w:val="clear" w:color="auto" w:fill="E7E6E6" w:themeFill="background2"/>
            <w:noWrap/>
            <w:vAlign w:val="bottom"/>
            <w:hideMark/>
          </w:tcPr>
          <w:p w14:paraId="0C884508" w14:textId="77777777" w:rsidR="00873868" w:rsidRPr="000041F0" w:rsidRDefault="00873868" w:rsidP="00217230">
            <w:pPr>
              <w:spacing w:after="0" w:line="480" w:lineRule="auto"/>
              <w:rPr>
                <w:rFonts w:ascii="Times New Roman" w:eastAsia="Times New Roman" w:hAnsi="Times New Roman" w:cs="Times New Roman"/>
                <w:sz w:val="24"/>
                <w:szCs w:val="24"/>
                <w:lang w:eastAsia="nb-NO"/>
              </w:rPr>
            </w:pPr>
          </w:p>
        </w:tc>
        <w:tc>
          <w:tcPr>
            <w:tcW w:w="960" w:type="dxa"/>
            <w:shd w:val="clear" w:color="auto" w:fill="E7E6E6" w:themeFill="background2"/>
            <w:noWrap/>
            <w:vAlign w:val="bottom"/>
            <w:hideMark/>
          </w:tcPr>
          <w:p w14:paraId="62CCF37C" w14:textId="77777777" w:rsidR="00873868" w:rsidRPr="000041F0" w:rsidRDefault="00873868" w:rsidP="00217230">
            <w:pPr>
              <w:spacing w:after="0" w:line="480" w:lineRule="auto"/>
              <w:rPr>
                <w:rFonts w:ascii="Calibri" w:eastAsia="Times New Roman" w:hAnsi="Calibri" w:cs="Calibri"/>
                <w:color w:val="000000"/>
                <w:lang w:eastAsia="nb-NO"/>
              </w:rPr>
            </w:pPr>
            <w:proofErr w:type="spellStart"/>
            <w:r w:rsidRPr="000041F0">
              <w:rPr>
                <w:rFonts w:ascii="Calibri" w:eastAsia="Times New Roman" w:hAnsi="Calibri" w:cs="Calibri"/>
                <w:color w:val="000000"/>
                <w:lang w:eastAsia="nb-NO"/>
              </w:rPr>
              <w:t>Df</w:t>
            </w:r>
            <w:proofErr w:type="spellEnd"/>
          </w:p>
        </w:tc>
        <w:tc>
          <w:tcPr>
            <w:tcW w:w="1600" w:type="dxa"/>
            <w:shd w:val="clear" w:color="auto" w:fill="E7E6E6" w:themeFill="background2"/>
            <w:noWrap/>
            <w:vAlign w:val="bottom"/>
            <w:hideMark/>
          </w:tcPr>
          <w:p w14:paraId="6BA5C2FF" w14:textId="77777777" w:rsidR="00873868" w:rsidRPr="000041F0" w:rsidRDefault="00873868" w:rsidP="00217230">
            <w:pPr>
              <w:spacing w:after="0" w:line="480" w:lineRule="auto"/>
              <w:rPr>
                <w:rFonts w:ascii="Calibri" w:eastAsia="Times New Roman" w:hAnsi="Calibri" w:cs="Calibri"/>
                <w:color w:val="000000"/>
                <w:lang w:eastAsia="nb-NO"/>
              </w:rPr>
            </w:pPr>
            <w:proofErr w:type="spellStart"/>
            <w:r w:rsidRPr="000041F0">
              <w:rPr>
                <w:rFonts w:ascii="Calibri" w:eastAsia="Times New Roman" w:hAnsi="Calibri" w:cs="Calibri"/>
                <w:color w:val="000000"/>
                <w:lang w:eastAsia="nb-NO"/>
              </w:rPr>
              <w:t>SumOfSqs</w:t>
            </w:r>
            <w:proofErr w:type="spellEnd"/>
          </w:p>
        </w:tc>
        <w:tc>
          <w:tcPr>
            <w:tcW w:w="840" w:type="dxa"/>
            <w:shd w:val="clear" w:color="auto" w:fill="E7E6E6" w:themeFill="background2"/>
            <w:noWrap/>
            <w:vAlign w:val="bottom"/>
            <w:hideMark/>
          </w:tcPr>
          <w:p w14:paraId="5136A081"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R2</w:t>
            </w:r>
          </w:p>
        </w:tc>
        <w:tc>
          <w:tcPr>
            <w:tcW w:w="865" w:type="dxa"/>
            <w:shd w:val="clear" w:color="auto" w:fill="E7E6E6" w:themeFill="background2"/>
            <w:noWrap/>
            <w:vAlign w:val="bottom"/>
            <w:hideMark/>
          </w:tcPr>
          <w:p w14:paraId="37B8560C"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F</w:t>
            </w:r>
          </w:p>
        </w:tc>
        <w:tc>
          <w:tcPr>
            <w:tcW w:w="960" w:type="dxa"/>
            <w:shd w:val="clear" w:color="auto" w:fill="E7E6E6" w:themeFill="background2"/>
            <w:noWrap/>
            <w:vAlign w:val="bottom"/>
            <w:hideMark/>
          </w:tcPr>
          <w:p w14:paraId="35C9D464"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Pr(&gt;F)</w:t>
            </w:r>
          </w:p>
        </w:tc>
        <w:tc>
          <w:tcPr>
            <w:tcW w:w="960" w:type="dxa"/>
            <w:shd w:val="clear" w:color="auto" w:fill="E7E6E6" w:themeFill="background2"/>
            <w:noWrap/>
            <w:vAlign w:val="bottom"/>
            <w:hideMark/>
          </w:tcPr>
          <w:p w14:paraId="1AE5C57D" w14:textId="77777777" w:rsidR="00873868" w:rsidRPr="000041F0" w:rsidRDefault="00873868" w:rsidP="00217230">
            <w:pPr>
              <w:spacing w:after="0" w:line="480" w:lineRule="auto"/>
              <w:rPr>
                <w:rFonts w:ascii="Calibri" w:eastAsia="Times New Roman" w:hAnsi="Calibri" w:cs="Calibri"/>
                <w:color w:val="000000"/>
                <w:lang w:eastAsia="nb-NO"/>
              </w:rPr>
            </w:pPr>
          </w:p>
        </w:tc>
      </w:tr>
      <w:tr w:rsidR="00873868" w:rsidRPr="000041F0" w14:paraId="2F1B907C" w14:textId="77777777" w:rsidTr="00217230">
        <w:trPr>
          <w:trHeight w:val="300"/>
        </w:trPr>
        <w:tc>
          <w:tcPr>
            <w:tcW w:w="1720" w:type="dxa"/>
            <w:shd w:val="clear" w:color="auto" w:fill="auto"/>
            <w:noWrap/>
            <w:vAlign w:val="bottom"/>
            <w:hideMark/>
          </w:tcPr>
          <w:p w14:paraId="5F896DD0" w14:textId="77777777" w:rsidR="00873868" w:rsidRPr="000041F0" w:rsidRDefault="00873868" w:rsidP="00217230">
            <w:pPr>
              <w:spacing w:after="0" w:line="240" w:lineRule="auto"/>
              <w:rPr>
                <w:rFonts w:ascii="Calibri" w:eastAsia="Times New Roman" w:hAnsi="Calibri" w:cs="Calibri"/>
                <w:color w:val="000000"/>
                <w:lang w:eastAsia="nb-NO"/>
              </w:rPr>
            </w:pPr>
            <w:proofErr w:type="spellStart"/>
            <w:r w:rsidRPr="000041F0">
              <w:rPr>
                <w:rFonts w:ascii="Calibri" w:eastAsia="Times New Roman" w:hAnsi="Calibri" w:cs="Calibri"/>
                <w:color w:val="000000"/>
                <w:lang w:eastAsia="nb-NO"/>
              </w:rPr>
              <w:t>Coastline</w:t>
            </w:r>
            <w:proofErr w:type="spellEnd"/>
          </w:p>
        </w:tc>
        <w:tc>
          <w:tcPr>
            <w:tcW w:w="960" w:type="dxa"/>
            <w:shd w:val="clear" w:color="auto" w:fill="auto"/>
            <w:noWrap/>
            <w:vAlign w:val="bottom"/>
            <w:hideMark/>
          </w:tcPr>
          <w:p w14:paraId="36469E8D"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7</w:t>
            </w:r>
          </w:p>
        </w:tc>
        <w:tc>
          <w:tcPr>
            <w:tcW w:w="1600" w:type="dxa"/>
            <w:shd w:val="clear" w:color="auto" w:fill="auto"/>
            <w:noWrap/>
            <w:vAlign w:val="bottom"/>
            <w:hideMark/>
          </w:tcPr>
          <w:p w14:paraId="4E3D66D5"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3.4675</w:t>
            </w:r>
          </w:p>
        </w:tc>
        <w:tc>
          <w:tcPr>
            <w:tcW w:w="840" w:type="dxa"/>
            <w:shd w:val="clear" w:color="auto" w:fill="auto"/>
            <w:noWrap/>
            <w:vAlign w:val="bottom"/>
            <w:hideMark/>
          </w:tcPr>
          <w:p w14:paraId="249ECA87"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0.24</w:t>
            </w:r>
          </w:p>
        </w:tc>
        <w:tc>
          <w:tcPr>
            <w:tcW w:w="865" w:type="dxa"/>
            <w:shd w:val="clear" w:color="auto" w:fill="auto"/>
            <w:noWrap/>
            <w:vAlign w:val="bottom"/>
            <w:hideMark/>
          </w:tcPr>
          <w:p w14:paraId="7ACC6C04"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4.9142</w:t>
            </w:r>
          </w:p>
        </w:tc>
        <w:tc>
          <w:tcPr>
            <w:tcW w:w="960" w:type="dxa"/>
            <w:shd w:val="clear" w:color="auto" w:fill="auto"/>
            <w:noWrap/>
            <w:vAlign w:val="bottom"/>
            <w:hideMark/>
          </w:tcPr>
          <w:p w14:paraId="0F58C087" w14:textId="77777777" w:rsidR="00873868" w:rsidRPr="000041F0" w:rsidRDefault="00873868" w:rsidP="00217230">
            <w:pPr>
              <w:spacing w:after="0" w:line="48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0.001</w:t>
            </w:r>
          </w:p>
        </w:tc>
        <w:tc>
          <w:tcPr>
            <w:tcW w:w="960" w:type="dxa"/>
            <w:shd w:val="clear" w:color="auto" w:fill="auto"/>
            <w:noWrap/>
            <w:vAlign w:val="bottom"/>
            <w:hideMark/>
          </w:tcPr>
          <w:p w14:paraId="5ADEC43F"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w:t>
            </w:r>
          </w:p>
        </w:tc>
      </w:tr>
      <w:tr w:rsidR="00873868" w:rsidRPr="000041F0" w14:paraId="52338F60" w14:textId="77777777" w:rsidTr="00217230">
        <w:trPr>
          <w:trHeight w:val="300"/>
        </w:trPr>
        <w:tc>
          <w:tcPr>
            <w:tcW w:w="1720" w:type="dxa"/>
            <w:shd w:val="clear" w:color="auto" w:fill="auto"/>
            <w:noWrap/>
            <w:vAlign w:val="bottom"/>
            <w:hideMark/>
          </w:tcPr>
          <w:p w14:paraId="4F82B897" w14:textId="77777777" w:rsidR="00873868" w:rsidRPr="000041F0" w:rsidRDefault="00873868" w:rsidP="00217230">
            <w:pPr>
              <w:spacing w:after="0" w:line="240" w:lineRule="auto"/>
              <w:rPr>
                <w:rFonts w:ascii="Calibri" w:eastAsia="Times New Roman" w:hAnsi="Calibri" w:cs="Calibri"/>
                <w:color w:val="000000"/>
                <w:lang w:eastAsia="nb-NO"/>
              </w:rPr>
            </w:pPr>
            <w:proofErr w:type="spellStart"/>
            <w:r w:rsidRPr="000041F0">
              <w:rPr>
                <w:rFonts w:ascii="Calibri" w:eastAsia="Times New Roman" w:hAnsi="Calibri" w:cs="Calibri"/>
                <w:color w:val="000000"/>
                <w:lang w:eastAsia="nb-NO"/>
              </w:rPr>
              <w:t>Treatment</w:t>
            </w:r>
            <w:proofErr w:type="spellEnd"/>
          </w:p>
        </w:tc>
        <w:tc>
          <w:tcPr>
            <w:tcW w:w="960" w:type="dxa"/>
            <w:shd w:val="clear" w:color="auto" w:fill="auto"/>
            <w:noWrap/>
            <w:vAlign w:val="bottom"/>
            <w:hideMark/>
          </w:tcPr>
          <w:p w14:paraId="64F06700"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1</w:t>
            </w:r>
          </w:p>
        </w:tc>
        <w:tc>
          <w:tcPr>
            <w:tcW w:w="1600" w:type="dxa"/>
            <w:shd w:val="clear" w:color="auto" w:fill="auto"/>
            <w:noWrap/>
            <w:vAlign w:val="bottom"/>
            <w:hideMark/>
          </w:tcPr>
          <w:p w14:paraId="75AC4549"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0.3512</w:t>
            </w:r>
          </w:p>
        </w:tc>
        <w:tc>
          <w:tcPr>
            <w:tcW w:w="840" w:type="dxa"/>
            <w:shd w:val="clear" w:color="auto" w:fill="auto"/>
            <w:noWrap/>
            <w:vAlign w:val="bottom"/>
            <w:hideMark/>
          </w:tcPr>
          <w:p w14:paraId="6CEAFD00"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0.02</w:t>
            </w:r>
          </w:p>
        </w:tc>
        <w:tc>
          <w:tcPr>
            <w:tcW w:w="865" w:type="dxa"/>
            <w:shd w:val="clear" w:color="auto" w:fill="auto"/>
            <w:noWrap/>
            <w:vAlign w:val="bottom"/>
            <w:hideMark/>
          </w:tcPr>
          <w:p w14:paraId="0DF8D008"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3.4844</w:t>
            </w:r>
          </w:p>
        </w:tc>
        <w:tc>
          <w:tcPr>
            <w:tcW w:w="960" w:type="dxa"/>
            <w:shd w:val="clear" w:color="auto" w:fill="auto"/>
            <w:noWrap/>
            <w:vAlign w:val="bottom"/>
            <w:hideMark/>
          </w:tcPr>
          <w:p w14:paraId="1D516D18" w14:textId="77777777" w:rsidR="00873868" w:rsidRPr="000041F0" w:rsidRDefault="00873868" w:rsidP="00217230">
            <w:pPr>
              <w:spacing w:after="0" w:line="48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0.001</w:t>
            </w:r>
          </w:p>
        </w:tc>
        <w:tc>
          <w:tcPr>
            <w:tcW w:w="960" w:type="dxa"/>
            <w:shd w:val="clear" w:color="auto" w:fill="auto"/>
            <w:noWrap/>
            <w:vAlign w:val="bottom"/>
            <w:hideMark/>
          </w:tcPr>
          <w:p w14:paraId="57D2EF4F"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w:t>
            </w:r>
          </w:p>
        </w:tc>
      </w:tr>
      <w:tr w:rsidR="00873868" w:rsidRPr="000041F0" w14:paraId="11BFA225" w14:textId="77777777" w:rsidTr="00217230">
        <w:trPr>
          <w:trHeight w:val="300"/>
        </w:trPr>
        <w:tc>
          <w:tcPr>
            <w:tcW w:w="1720" w:type="dxa"/>
            <w:shd w:val="clear" w:color="auto" w:fill="auto"/>
            <w:noWrap/>
            <w:vAlign w:val="bottom"/>
            <w:hideMark/>
          </w:tcPr>
          <w:p w14:paraId="1F104260" w14:textId="77777777" w:rsidR="00873868" w:rsidRPr="000041F0" w:rsidRDefault="00873868" w:rsidP="00217230">
            <w:pPr>
              <w:spacing w:after="0" w:line="240" w:lineRule="auto"/>
              <w:rPr>
                <w:rFonts w:ascii="Calibri" w:eastAsia="Times New Roman" w:hAnsi="Calibri" w:cs="Calibri"/>
                <w:color w:val="000000"/>
                <w:lang w:eastAsia="nb-NO"/>
              </w:rPr>
            </w:pPr>
            <w:proofErr w:type="spellStart"/>
            <w:r w:rsidRPr="000041F0">
              <w:rPr>
                <w:rFonts w:ascii="Calibri" w:eastAsia="Times New Roman" w:hAnsi="Calibri" w:cs="Calibri"/>
                <w:color w:val="000000"/>
                <w:lang w:eastAsia="nb-NO"/>
              </w:rPr>
              <w:t>Year</w:t>
            </w:r>
            <w:proofErr w:type="spellEnd"/>
          </w:p>
        </w:tc>
        <w:tc>
          <w:tcPr>
            <w:tcW w:w="960" w:type="dxa"/>
            <w:shd w:val="clear" w:color="auto" w:fill="auto"/>
            <w:noWrap/>
            <w:vAlign w:val="bottom"/>
            <w:hideMark/>
          </w:tcPr>
          <w:p w14:paraId="4DCF10F3"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3</w:t>
            </w:r>
          </w:p>
        </w:tc>
        <w:tc>
          <w:tcPr>
            <w:tcW w:w="1600" w:type="dxa"/>
            <w:shd w:val="clear" w:color="auto" w:fill="auto"/>
            <w:noWrap/>
            <w:vAlign w:val="bottom"/>
            <w:hideMark/>
          </w:tcPr>
          <w:p w14:paraId="1BCA1D56"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4.8132</w:t>
            </w:r>
          </w:p>
        </w:tc>
        <w:tc>
          <w:tcPr>
            <w:tcW w:w="840" w:type="dxa"/>
            <w:shd w:val="clear" w:color="auto" w:fill="auto"/>
            <w:noWrap/>
            <w:vAlign w:val="bottom"/>
            <w:hideMark/>
          </w:tcPr>
          <w:p w14:paraId="33D424AA"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0.33</w:t>
            </w:r>
          </w:p>
        </w:tc>
        <w:tc>
          <w:tcPr>
            <w:tcW w:w="865" w:type="dxa"/>
            <w:shd w:val="clear" w:color="auto" w:fill="auto"/>
            <w:noWrap/>
            <w:vAlign w:val="bottom"/>
            <w:hideMark/>
          </w:tcPr>
          <w:p w14:paraId="6C8F5EFA"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15.9164</w:t>
            </w:r>
          </w:p>
        </w:tc>
        <w:tc>
          <w:tcPr>
            <w:tcW w:w="960" w:type="dxa"/>
            <w:shd w:val="clear" w:color="auto" w:fill="auto"/>
            <w:noWrap/>
            <w:vAlign w:val="bottom"/>
            <w:hideMark/>
          </w:tcPr>
          <w:p w14:paraId="533B9920" w14:textId="77777777" w:rsidR="00873868" w:rsidRPr="000041F0" w:rsidRDefault="00873868" w:rsidP="00217230">
            <w:pPr>
              <w:spacing w:after="0" w:line="48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0.001</w:t>
            </w:r>
          </w:p>
        </w:tc>
        <w:tc>
          <w:tcPr>
            <w:tcW w:w="960" w:type="dxa"/>
            <w:shd w:val="clear" w:color="auto" w:fill="auto"/>
            <w:noWrap/>
            <w:vAlign w:val="bottom"/>
            <w:hideMark/>
          </w:tcPr>
          <w:p w14:paraId="306E47A7"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w:t>
            </w:r>
          </w:p>
        </w:tc>
      </w:tr>
      <w:tr w:rsidR="00873868" w:rsidRPr="000041F0" w14:paraId="4FC1F3D2" w14:textId="77777777" w:rsidTr="00217230">
        <w:trPr>
          <w:trHeight w:val="300"/>
        </w:trPr>
        <w:tc>
          <w:tcPr>
            <w:tcW w:w="1720" w:type="dxa"/>
            <w:shd w:val="clear" w:color="auto" w:fill="auto"/>
            <w:noWrap/>
            <w:vAlign w:val="bottom"/>
            <w:hideMark/>
          </w:tcPr>
          <w:p w14:paraId="7FBC1C10" w14:textId="77777777" w:rsidR="00873868" w:rsidRPr="000041F0" w:rsidRDefault="00873868" w:rsidP="00217230">
            <w:pPr>
              <w:spacing w:after="0" w:line="240" w:lineRule="auto"/>
              <w:rPr>
                <w:rFonts w:ascii="Calibri" w:eastAsia="Times New Roman" w:hAnsi="Calibri" w:cs="Calibri"/>
                <w:color w:val="000000"/>
                <w:lang w:eastAsia="nb-NO"/>
              </w:rPr>
            </w:pPr>
            <w:proofErr w:type="spellStart"/>
            <w:proofErr w:type="gramStart"/>
            <w:r w:rsidRPr="000041F0">
              <w:rPr>
                <w:rFonts w:ascii="Calibri" w:eastAsia="Times New Roman" w:hAnsi="Calibri" w:cs="Calibri"/>
                <w:color w:val="000000"/>
                <w:lang w:eastAsia="nb-NO"/>
              </w:rPr>
              <w:t>Treatment:Year</w:t>
            </w:r>
            <w:proofErr w:type="spellEnd"/>
            <w:proofErr w:type="gramEnd"/>
          </w:p>
        </w:tc>
        <w:tc>
          <w:tcPr>
            <w:tcW w:w="960" w:type="dxa"/>
            <w:shd w:val="clear" w:color="auto" w:fill="auto"/>
            <w:noWrap/>
            <w:vAlign w:val="bottom"/>
            <w:hideMark/>
          </w:tcPr>
          <w:p w14:paraId="6E8D7B9C"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w:t>
            </w:r>
          </w:p>
        </w:tc>
        <w:tc>
          <w:tcPr>
            <w:tcW w:w="1600" w:type="dxa"/>
            <w:shd w:val="clear" w:color="auto" w:fill="auto"/>
            <w:noWrap/>
            <w:vAlign w:val="bottom"/>
            <w:hideMark/>
          </w:tcPr>
          <w:p w14:paraId="44CBFBCB"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1.6673</w:t>
            </w:r>
          </w:p>
        </w:tc>
        <w:tc>
          <w:tcPr>
            <w:tcW w:w="840" w:type="dxa"/>
            <w:shd w:val="clear" w:color="auto" w:fill="auto"/>
            <w:noWrap/>
            <w:vAlign w:val="bottom"/>
            <w:hideMark/>
          </w:tcPr>
          <w:p w14:paraId="608778C8"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0.11</w:t>
            </w:r>
          </w:p>
        </w:tc>
        <w:tc>
          <w:tcPr>
            <w:tcW w:w="865" w:type="dxa"/>
            <w:shd w:val="clear" w:color="auto" w:fill="auto"/>
            <w:noWrap/>
            <w:vAlign w:val="bottom"/>
            <w:hideMark/>
          </w:tcPr>
          <w:p w14:paraId="483168EC"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4.135</w:t>
            </w:r>
          </w:p>
        </w:tc>
        <w:tc>
          <w:tcPr>
            <w:tcW w:w="960" w:type="dxa"/>
            <w:shd w:val="clear" w:color="auto" w:fill="auto"/>
            <w:noWrap/>
            <w:vAlign w:val="bottom"/>
            <w:hideMark/>
          </w:tcPr>
          <w:p w14:paraId="2A92FE87" w14:textId="77777777" w:rsidR="00873868" w:rsidRPr="000041F0" w:rsidRDefault="00873868" w:rsidP="00217230">
            <w:pPr>
              <w:spacing w:after="0" w:line="48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0.001</w:t>
            </w:r>
          </w:p>
        </w:tc>
        <w:tc>
          <w:tcPr>
            <w:tcW w:w="960" w:type="dxa"/>
            <w:shd w:val="clear" w:color="auto" w:fill="auto"/>
            <w:noWrap/>
            <w:vAlign w:val="bottom"/>
            <w:hideMark/>
          </w:tcPr>
          <w:p w14:paraId="643B3DE2" w14:textId="77777777" w:rsidR="00873868" w:rsidRPr="000041F0" w:rsidRDefault="00873868" w:rsidP="00217230">
            <w:pPr>
              <w:spacing w:after="0" w:line="48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w:t>
            </w:r>
          </w:p>
        </w:tc>
      </w:tr>
      <w:tr w:rsidR="00873868" w:rsidRPr="000041F0" w14:paraId="678F7CB2" w14:textId="77777777" w:rsidTr="00217230">
        <w:trPr>
          <w:trHeight w:val="300"/>
        </w:trPr>
        <w:tc>
          <w:tcPr>
            <w:tcW w:w="1720" w:type="dxa"/>
            <w:shd w:val="clear" w:color="auto" w:fill="auto"/>
            <w:noWrap/>
            <w:vAlign w:val="bottom"/>
            <w:hideMark/>
          </w:tcPr>
          <w:p w14:paraId="5EB3AEA2" w14:textId="77777777" w:rsidR="00873868" w:rsidRPr="000041F0" w:rsidRDefault="00873868" w:rsidP="00217230">
            <w:pPr>
              <w:spacing w:after="0" w:line="24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Residual</w:t>
            </w:r>
          </w:p>
        </w:tc>
        <w:tc>
          <w:tcPr>
            <w:tcW w:w="960" w:type="dxa"/>
            <w:shd w:val="clear" w:color="auto" w:fill="auto"/>
            <w:noWrap/>
            <w:vAlign w:val="bottom"/>
            <w:hideMark/>
          </w:tcPr>
          <w:p w14:paraId="2E3F538C"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41</w:t>
            </w:r>
          </w:p>
        </w:tc>
        <w:tc>
          <w:tcPr>
            <w:tcW w:w="1600" w:type="dxa"/>
            <w:shd w:val="clear" w:color="auto" w:fill="auto"/>
            <w:noWrap/>
            <w:vAlign w:val="bottom"/>
            <w:hideMark/>
          </w:tcPr>
          <w:p w14:paraId="4E74DB67"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4.1329</w:t>
            </w:r>
          </w:p>
        </w:tc>
        <w:tc>
          <w:tcPr>
            <w:tcW w:w="840" w:type="dxa"/>
            <w:shd w:val="clear" w:color="auto" w:fill="auto"/>
            <w:noWrap/>
            <w:vAlign w:val="bottom"/>
            <w:hideMark/>
          </w:tcPr>
          <w:p w14:paraId="7411EB70"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0.2</w:t>
            </w:r>
            <w:r>
              <w:rPr>
                <w:rFonts w:ascii="Calibri" w:eastAsia="Times New Roman" w:hAnsi="Calibri" w:cs="Calibri"/>
                <w:color w:val="000000"/>
                <w:lang w:eastAsia="nb-NO"/>
              </w:rPr>
              <w:t>9</w:t>
            </w:r>
          </w:p>
        </w:tc>
        <w:tc>
          <w:tcPr>
            <w:tcW w:w="865" w:type="dxa"/>
            <w:shd w:val="clear" w:color="auto" w:fill="auto"/>
            <w:noWrap/>
            <w:vAlign w:val="bottom"/>
            <w:hideMark/>
          </w:tcPr>
          <w:p w14:paraId="6E820C8A" w14:textId="77777777" w:rsidR="00873868" w:rsidRPr="000041F0" w:rsidRDefault="00873868" w:rsidP="00217230">
            <w:pPr>
              <w:spacing w:after="0" w:line="240" w:lineRule="auto"/>
              <w:jc w:val="right"/>
              <w:rPr>
                <w:rFonts w:ascii="Calibri" w:eastAsia="Times New Roman" w:hAnsi="Calibri" w:cs="Calibri"/>
                <w:color w:val="000000"/>
                <w:lang w:eastAsia="nb-NO"/>
              </w:rPr>
            </w:pPr>
          </w:p>
        </w:tc>
        <w:tc>
          <w:tcPr>
            <w:tcW w:w="960" w:type="dxa"/>
            <w:shd w:val="clear" w:color="auto" w:fill="auto"/>
            <w:noWrap/>
            <w:vAlign w:val="bottom"/>
            <w:hideMark/>
          </w:tcPr>
          <w:p w14:paraId="0E27F6DB" w14:textId="77777777" w:rsidR="00873868" w:rsidRPr="000041F0" w:rsidRDefault="00873868" w:rsidP="00217230">
            <w:pPr>
              <w:spacing w:after="0" w:line="480" w:lineRule="auto"/>
              <w:rPr>
                <w:rFonts w:ascii="Times New Roman" w:eastAsia="Times New Roman" w:hAnsi="Times New Roman" w:cs="Times New Roman"/>
                <w:sz w:val="20"/>
                <w:szCs w:val="20"/>
                <w:lang w:eastAsia="nb-NO"/>
              </w:rPr>
            </w:pPr>
          </w:p>
        </w:tc>
        <w:tc>
          <w:tcPr>
            <w:tcW w:w="960" w:type="dxa"/>
            <w:shd w:val="clear" w:color="auto" w:fill="auto"/>
            <w:noWrap/>
            <w:vAlign w:val="bottom"/>
            <w:hideMark/>
          </w:tcPr>
          <w:p w14:paraId="2E35F89D" w14:textId="77777777" w:rsidR="00873868" w:rsidRPr="000041F0" w:rsidRDefault="00873868" w:rsidP="00217230">
            <w:pPr>
              <w:spacing w:after="0" w:line="480" w:lineRule="auto"/>
              <w:rPr>
                <w:rFonts w:ascii="Times New Roman" w:eastAsia="Times New Roman" w:hAnsi="Times New Roman" w:cs="Times New Roman"/>
                <w:sz w:val="20"/>
                <w:szCs w:val="20"/>
                <w:lang w:eastAsia="nb-NO"/>
              </w:rPr>
            </w:pPr>
          </w:p>
        </w:tc>
      </w:tr>
      <w:tr w:rsidR="00873868" w:rsidRPr="000041F0" w14:paraId="1DA490FE" w14:textId="77777777" w:rsidTr="00217230">
        <w:trPr>
          <w:trHeight w:val="300"/>
        </w:trPr>
        <w:tc>
          <w:tcPr>
            <w:tcW w:w="1720" w:type="dxa"/>
            <w:shd w:val="clear" w:color="auto" w:fill="auto"/>
            <w:noWrap/>
            <w:vAlign w:val="bottom"/>
            <w:hideMark/>
          </w:tcPr>
          <w:p w14:paraId="06AF9474" w14:textId="77777777" w:rsidR="00873868" w:rsidRPr="000041F0" w:rsidRDefault="00873868" w:rsidP="00217230">
            <w:pPr>
              <w:spacing w:after="0" w:line="240" w:lineRule="auto"/>
              <w:rPr>
                <w:rFonts w:ascii="Calibri" w:eastAsia="Times New Roman" w:hAnsi="Calibri" w:cs="Calibri"/>
                <w:color w:val="000000"/>
                <w:lang w:eastAsia="nb-NO"/>
              </w:rPr>
            </w:pPr>
            <w:r w:rsidRPr="000041F0">
              <w:rPr>
                <w:rFonts w:ascii="Calibri" w:eastAsia="Times New Roman" w:hAnsi="Calibri" w:cs="Calibri"/>
                <w:color w:val="000000"/>
                <w:lang w:eastAsia="nb-NO"/>
              </w:rPr>
              <w:t>Total</w:t>
            </w:r>
          </w:p>
        </w:tc>
        <w:tc>
          <w:tcPr>
            <w:tcW w:w="960" w:type="dxa"/>
            <w:shd w:val="clear" w:color="auto" w:fill="auto"/>
            <w:noWrap/>
            <w:vAlign w:val="bottom"/>
            <w:hideMark/>
          </w:tcPr>
          <w:p w14:paraId="18DEED2D"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56</w:t>
            </w:r>
          </w:p>
        </w:tc>
        <w:tc>
          <w:tcPr>
            <w:tcW w:w="1600" w:type="dxa"/>
            <w:shd w:val="clear" w:color="auto" w:fill="auto"/>
            <w:noWrap/>
            <w:vAlign w:val="bottom"/>
            <w:hideMark/>
          </w:tcPr>
          <w:p w14:paraId="3B3D9251"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14.4321</w:t>
            </w:r>
          </w:p>
        </w:tc>
        <w:tc>
          <w:tcPr>
            <w:tcW w:w="840" w:type="dxa"/>
            <w:shd w:val="clear" w:color="auto" w:fill="auto"/>
            <w:noWrap/>
            <w:vAlign w:val="bottom"/>
            <w:hideMark/>
          </w:tcPr>
          <w:p w14:paraId="44230564" w14:textId="77777777" w:rsidR="00873868" w:rsidRPr="000041F0" w:rsidRDefault="00873868" w:rsidP="00217230">
            <w:pPr>
              <w:spacing w:after="0" w:line="240" w:lineRule="auto"/>
              <w:jc w:val="right"/>
              <w:rPr>
                <w:rFonts w:ascii="Calibri" w:eastAsia="Times New Roman" w:hAnsi="Calibri" w:cs="Calibri"/>
                <w:color w:val="000000"/>
                <w:lang w:eastAsia="nb-NO"/>
              </w:rPr>
            </w:pPr>
            <w:r w:rsidRPr="000041F0">
              <w:rPr>
                <w:rFonts w:ascii="Calibri" w:eastAsia="Times New Roman" w:hAnsi="Calibri" w:cs="Calibri"/>
                <w:color w:val="000000"/>
                <w:lang w:eastAsia="nb-NO"/>
              </w:rPr>
              <w:t>1</w:t>
            </w:r>
          </w:p>
        </w:tc>
        <w:tc>
          <w:tcPr>
            <w:tcW w:w="865" w:type="dxa"/>
            <w:shd w:val="clear" w:color="auto" w:fill="auto"/>
            <w:noWrap/>
            <w:vAlign w:val="bottom"/>
            <w:hideMark/>
          </w:tcPr>
          <w:p w14:paraId="0E92B09D" w14:textId="77777777" w:rsidR="00873868" w:rsidRPr="000041F0" w:rsidRDefault="00873868" w:rsidP="00217230">
            <w:pPr>
              <w:spacing w:after="0" w:line="240" w:lineRule="auto"/>
              <w:jc w:val="right"/>
              <w:rPr>
                <w:rFonts w:ascii="Calibri" w:eastAsia="Times New Roman" w:hAnsi="Calibri" w:cs="Calibri"/>
                <w:color w:val="000000"/>
                <w:lang w:eastAsia="nb-NO"/>
              </w:rPr>
            </w:pPr>
          </w:p>
        </w:tc>
        <w:tc>
          <w:tcPr>
            <w:tcW w:w="960" w:type="dxa"/>
            <w:shd w:val="clear" w:color="auto" w:fill="auto"/>
            <w:noWrap/>
            <w:vAlign w:val="bottom"/>
            <w:hideMark/>
          </w:tcPr>
          <w:p w14:paraId="2C8E1E00" w14:textId="77777777" w:rsidR="00873868" w:rsidRPr="000041F0" w:rsidRDefault="00873868" w:rsidP="00217230">
            <w:pPr>
              <w:spacing w:after="0" w:line="480" w:lineRule="auto"/>
              <w:rPr>
                <w:rFonts w:ascii="Times New Roman" w:eastAsia="Times New Roman" w:hAnsi="Times New Roman" w:cs="Times New Roman"/>
                <w:sz w:val="20"/>
                <w:szCs w:val="20"/>
                <w:lang w:eastAsia="nb-NO"/>
              </w:rPr>
            </w:pPr>
          </w:p>
        </w:tc>
        <w:tc>
          <w:tcPr>
            <w:tcW w:w="960" w:type="dxa"/>
            <w:shd w:val="clear" w:color="auto" w:fill="auto"/>
            <w:noWrap/>
            <w:vAlign w:val="bottom"/>
            <w:hideMark/>
          </w:tcPr>
          <w:p w14:paraId="6321AADB" w14:textId="77777777" w:rsidR="00873868" w:rsidRPr="000041F0" w:rsidRDefault="00873868" w:rsidP="00217230">
            <w:pPr>
              <w:spacing w:after="0" w:line="480" w:lineRule="auto"/>
              <w:rPr>
                <w:rFonts w:ascii="Times New Roman" w:eastAsia="Times New Roman" w:hAnsi="Times New Roman" w:cs="Times New Roman"/>
                <w:sz w:val="20"/>
                <w:szCs w:val="20"/>
                <w:lang w:eastAsia="nb-NO"/>
              </w:rPr>
            </w:pPr>
          </w:p>
        </w:tc>
      </w:tr>
    </w:tbl>
    <w:p w14:paraId="4D5B164C" w14:textId="77777777" w:rsidR="00873868" w:rsidRPr="007F1958" w:rsidRDefault="00873868" w:rsidP="00873868">
      <w:pPr>
        <w:spacing w:line="480" w:lineRule="auto"/>
        <w:rPr>
          <w:sz w:val="24"/>
          <w:szCs w:val="24"/>
          <w:lang w:val="en-US"/>
        </w:rPr>
      </w:pPr>
    </w:p>
    <w:p w14:paraId="2E6D49A3" w14:textId="77777777" w:rsidR="005F6B35" w:rsidRDefault="005F6B35">
      <w:pPr>
        <w:rPr>
          <w:b/>
          <w:bCs/>
          <w:sz w:val="24"/>
          <w:szCs w:val="24"/>
          <w:lang w:val="en-US"/>
        </w:rPr>
      </w:pPr>
      <w:r>
        <w:rPr>
          <w:b/>
          <w:bCs/>
          <w:sz w:val="24"/>
          <w:szCs w:val="24"/>
          <w:lang w:val="en-US"/>
        </w:rPr>
        <w:br w:type="page"/>
      </w:r>
    </w:p>
    <w:p w14:paraId="63AF1C8A" w14:textId="36888544" w:rsidR="00982C14" w:rsidRPr="00061068" w:rsidRDefault="00982C14" w:rsidP="00982C14">
      <w:pPr>
        <w:spacing w:line="480" w:lineRule="auto"/>
        <w:rPr>
          <w:sz w:val="24"/>
          <w:szCs w:val="24"/>
          <w:lang w:val="en-US"/>
        </w:rPr>
      </w:pPr>
      <w:r>
        <w:rPr>
          <w:b/>
          <w:bCs/>
          <w:sz w:val="24"/>
          <w:szCs w:val="24"/>
          <w:lang w:val="en-US"/>
        </w:rPr>
        <w:lastRenderedPageBreak/>
        <w:t xml:space="preserve">SI </w:t>
      </w:r>
      <w:r w:rsidRPr="00061068">
        <w:rPr>
          <w:b/>
          <w:bCs/>
          <w:sz w:val="24"/>
          <w:szCs w:val="24"/>
          <w:lang w:val="en-US"/>
        </w:rPr>
        <w:t xml:space="preserve">Table </w:t>
      </w:r>
      <w:r>
        <w:rPr>
          <w:b/>
          <w:bCs/>
          <w:sz w:val="24"/>
          <w:szCs w:val="24"/>
          <w:lang w:val="en-US"/>
        </w:rPr>
        <w:t>4</w:t>
      </w:r>
      <w:r w:rsidRPr="00061068">
        <w:rPr>
          <w:b/>
          <w:bCs/>
          <w:sz w:val="24"/>
          <w:szCs w:val="24"/>
          <w:lang w:val="en-US"/>
        </w:rPr>
        <w:t>.</w:t>
      </w:r>
      <w:r w:rsidRPr="00061068">
        <w:rPr>
          <w:sz w:val="24"/>
          <w:szCs w:val="24"/>
          <w:lang w:val="en-US"/>
        </w:rPr>
        <w:t xml:space="preserve"> Overview of sampled sugar kelp plants and their associated fauna abundance and species richness based on sampling from the lime treated coastlines 1, 3 and 5 in </w:t>
      </w:r>
      <w:proofErr w:type="spellStart"/>
      <w:r w:rsidRPr="00061068">
        <w:rPr>
          <w:sz w:val="24"/>
          <w:szCs w:val="24"/>
          <w:lang w:val="en-US"/>
        </w:rPr>
        <w:t>Porsangerfjord</w:t>
      </w:r>
      <w:proofErr w:type="spellEnd"/>
      <w:r w:rsidRPr="00061068">
        <w:rPr>
          <w:sz w:val="24"/>
          <w:szCs w:val="24"/>
          <w:lang w:val="en-US"/>
        </w:rPr>
        <w:t xml:space="preserve">, northern Norway in 2015 (6 plants) and 2016 (9 plants). Average </w:t>
      </w:r>
      <w:r w:rsidRPr="00061068">
        <w:rPr>
          <w:i/>
          <w:iCs/>
          <w:sz w:val="24"/>
          <w:szCs w:val="24"/>
          <w:lang w:val="en-US"/>
        </w:rPr>
        <w:t>Saccharina</w:t>
      </w:r>
      <w:r w:rsidRPr="00061068">
        <w:rPr>
          <w:sz w:val="24"/>
          <w:szCs w:val="24"/>
          <w:lang w:val="en-US"/>
        </w:rPr>
        <w:t xml:space="preserve"> lamina length, average number of individuals and number of species of macrofauna on the sampled sugar kelp plants are given</w:t>
      </w:r>
      <w:r>
        <w:rPr>
          <w:sz w:val="24"/>
          <w:szCs w:val="24"/>
          <w:lang w:val="en-US"/>
        </w:rPr>
        <w:t xml:space="preserve"> </w:t>
      </w:r>
      <w:r w:rsidRPr="00061068">
        <w:rPr>
          <w:sz w:val="24"/>
          <w:szCs w:val="24"/>
          <w:lang w:val="en-US"/>
        </w:rPr>
        <w:t xml:space="preserve">(with standard error in brackets). </w:t>
      </w:r>
    </w:p>
    <w:tbl>
      <w:tblPr>
        <w:tblStyle w:val="TableGrid"/>
        <w:tblW w:w="0" w:type="auto"/>
        <w:tblLook w:val="04A0" w:firstRow="1" w:lastRow="0" w:firstColumn="1" w:lastColumn="0" w:noHBand="0" w:noVBand="1"/>
      </w:tblPr>
      <w:tblGrid>
        <w:gridCol w:w="2505"/>
        <w:gridCol w:w="2505"/>
        <w:gridCol w:w="2505"/>
      </w:tblGrid>
      <w:tr w:rsidR="00982C14" w14:paraId="0FC3BD04" w14:textId="77777777" w:rsidTr="00217230">
        <w:trPr>
          <w:trHeight w:val="516"/>
        </w:trPr>
        <w:tc>
          <w:tcPr>
            <w:tcW w:w="2505" w:type="dxa"/>
            <w:shd w:val="clear" w:color="auto" w:fill="E7E6E6" w:themeFill="background2"/>
          </w:tcPr>
          <w:p w14:paraId="4FE6CDAC" w14:textId="77777777" w:rsidR="00982C14" w:rsidRDefault="00982C14" w:rsidP="00217230">
            <w:pPr>
              <w:spacing w:line="480" w:lineRule="auto"/>
              <w:rPr>
                <w:lang w:val="en-US"/>
              </w:rPr>
            </w:pPr>
          </w:p>
        </w:tc>
        <w:tc>
          <w:tcPr>
            <w:tcW w:w="2505" w:type="dxa"/>
            <w:shd w:val="clear" w:color="auto" w:fill="E7E6E6" w:themeFill="background2"/>
          </w:tcPr>
          <w:p w14:paraId="646D1CC5" w14:textId="77777777" w:rsidR="00982C14" w:rsidRPr="00AE1F9B" w:rsidRDefault="00982C14" w:rsidP="00217230">
            <w:pPr>
              <w:spacing w:line="480" w:lineRule="auto"/>
              <w:jc w:val="center"/>
              <w:rPr>
                <w:b/>
                <w:bCs/>
                <w:lang w:val="en-US"/>
              </w:rPr>
            </w:pPr>
            <w:r w:rsidRPr="00AE1F9B">
              <w:rPr>
                <w:b/>
                <w:bCs/>
                <w:lang w:val="en-US"/>
              </w:rPr>
              <w:t>2015</w:t>
            </w:r>
          </w:p>
        </w:tc>
        <w:tc>
          <w:tcPr>
            <w:tcW w:w="2505" w:type="dxa"/>
            <w:shd w:val="clear" w:color="auto" w:fill="E7E6E6" w:themeFill="background2"/>
          </w:tcPr>
          <w:p w14:paraId="48F590E0" w14:textId="77777777" w:rsidR="00982C14" w:rsidRPr="00AE1F9B" w:rsidRDefault="00982C14" w:rsidP="00217230">
            <w:pPr>
              <w:spacing w:line="480" w:lineRule="auto"/>
              <w:jc w:val="center"/>
              <w:rPr>
                <w:b/>
                <w:bCs/>
                <w:lang w:val="en-US"/>
              </w:rPr>
            </w:pPr>
            <w:r w:rsidRPr="00AE1F9B">
              <w:rPr>
                <w:b/>
                <w:bCs/>
                <w:lang w:val="en-US"/>
              </w:rPr>
              <w:t>2016</w:t>
            </w:r>
          </w:p>
        </w:tc>
      </w:tr>
      <w:tr w:rsidR="00982C14" w14:paraId="08E77876" w14:textId="77777777" w:rsidTr="00217230">
        <w:trPr>
          <w:trHeight w:val="532"/>
        </w:trPr>
        <w:tc>
          <w:tcPr>
            <w:tcW w:w="2505" w:type="dxa"/>
          </w:tcPr>
          <w:p w14:paraId="6336FB8C" w14:textId="77777777" w:rsidR="00982C14" w:rsidRDefault="00982C14" w:rsidP="00217230">
            <w:pPr>
              <w:spacing w:line="480" w:lineRule="auto"/>
              <w:rPr>
                <w:lang w:val="en-US"/>
              </w:rPr>
            </w:pPr>
            <w:r>
              <w:rPr>
                <w:lang w:val="en-US"/>
              </w:rPr>
              <w:t>Lamina length (cm)</w:t>
            </w:r>
          </w:p>
        </w:tc>
        <w:tc>
          <w:tcPr>
            <w:tcW w:w="2505" w:type="dxa"/>
          </w:tcPr>
          <w:p w14:paraId="4F5D136F" w14:textId="77777777" w:rsidR="00982C14" w:rsidRDefault="00982C14" w:rsidP="00217230">
            <w:pPr>
              <w:spacing w:line="480" w:lineRule="auto"/>
              <w:jc w:val="center"/>
              <w:rPr>
                <w:lang w:val="en-US"/>
              </w:rPr>
            </w:pPr>
            <w:r>
              <w:rPr>
                <w:lang w:val="en-US"/>
              </w:rPr>
              <w:t>107 (14.3)</w:t>
            </w:r>
          </w:p>
        </w:tc>
        <w:tc>
          <w:tcPr>
            <w:tcW w:w="2505" w:type="dxa"/>
          </w:tcPr>
          <w:p w14:paraId="40BF608B" w14:textId="77777777" w:rsidR="00982C14" w:rsidRDefault="00982C14" w:rsidP="00217230">
            <w:pPr>
              <w:spacing w:line="480" w:lineRule="auto"/>
              <w:jc w:val="center"/>
              <w:rPr>
                <w:lang w:val="en-US"/>
              </w:rPr>
            </w:pPr>
            <w:r>
              <w:rPr>
                <w:lang w:val="en-US"/>
              </w:rPr>
              <w:t>102.6 (8.3)</w:t>
            </w:r>
          </w:p>
        </w:tc>
      </w:tr>
      <w:tr w:rsidR="00982C14" w14:paraId="05EE752A" w14:textId="77777777" w:rsidTr="00217230">
        <w:trPr>
          <w:trHeight w:val="516"/>
        </w:trPr>
        <w:tc>
          <w:tcPr>
            <w:tcW w:w="2505" w:type="dxa"/>
          </w:tcPr>
          <w:p w14:paraId="3304F0AE" w14:textId="77777777" w:rsidR="00982C14" w:rsidRDefault="00982C14" w:rsidP="00217230">
            <w:pPr>
              <w:spacing w:line="480" w:lineRule="auto"/>
              <w:rPr>
                <w:lang w:val="en-US"/>
              </w:rPr>
            </w:pPr>
            <w:r>
              <w:rPr>
                <w:lang w:val="en-US"/>
              </w:rPr>
              <w:t>No of individuals</w:t>
            </w:r>
          </w:p>
        </w:tc>
        <w:tc>
          <w:tcPr>
            <w:tcW w:w="2505" w:type="dxa"/>
          </w:tcPr>
          <w:p w14:paraId="5F920452" w14:textId="77777777" w:rsidR="00982C14" w:rsidRDefault="00982C14" w:rsidP="00217230">
            <w:pPr>
              <w:spacing w:line="480" w:lineRule="auto"/>
              <w:jc w:val="center"/>
              <w:rPr>
                <w:lang w:val="en-US"/>
              </w:rPr>
            </w:pPr>
            <w:r>
              <w:rPr>
                <w:lang w:val="en-US"/>
              </w:rPr>
              <w:t>238.7 (88.4)</w:t>
            </w:r>
          </w:p>
        </w:tc>
        <w:tc>
          <w:tcPr>
            <w:tcW w:w="2505" w:type="dxa"/>
          </w:tcPr>
          <w:p w14:paraId="7FBCB812" w14:textId="77777777" w:rsidR="00982C14" w:rsidRDefault="00982C14" w:rsidP="00217230">
            <w:pPr>
              <w:spacing w:line="480" w:lineRule="auto"/>
              <w:jc w:val="center"/>
              <w:rPr>
                <w:lang w:val="en-US"/>
              </w:rPr>
            </w:pPr>
            <w:r>
              <w:rPr>
                <w:lang w:val="en-US"/>
              </w:rPr>
              <w:t>104.2 (11)</w:t>
            </w:r>
          </w:p>
        </w:tc>
      </w:tr>
      <w:tr w:rsidR="00982C14" w14:paraId="07000BC0" w14:textId="77777777" w:rsidTr="00217230">
        <w:trPr>
          <w:trHeight w:val="532"/>
        </w:trPr>
        <w:tc>
          <w:tcPr>
            <w:tcW w:w="2505" w:type="dxa"/>
          </w:tcPr>
          <w:p w14:paraId="28119205" w14:textId="77777777" w:rsidR="00982C14" w:rsidRDefault="00982C14" w:rsidP="00217230">
            <w:pPr>
              <w:spacing w:line="480" w:lineRule="auto"/>
              <w:rPr>
                <w:lang w:val="en-US"/>
              </w:rPr>
            </w:pPr>
            <w:r>
              <w:rPr>
                <w:lang w:val="en-US"/>
              </w:rPr>
              <w:t>No of species</w:t>
            </w:r>
          </w:p>
        </w:tc>
        <w:tc>
          <w:tcPr>
            <w:tcW w:w="2505" w:type="dxa"/>
          </w:tcPr>
          <w:p w14:paraId="451B816A" w14:textId="77777777" w:rsidR="00982C14" w:rsidRDefault="00982C14" w:rsidP="00217230">
            <w:pPr>
              <w:spacing w:line="480" w:lineRule="auto"/>
              <w:jc w:val="center"/>
              <w:rPr>
                <w:lang w:val="en-US"/>
              </w:rPr>
            </w:pPr>
            <w:r>
              <w:rPr>
                <w:lang w:val="en-US"/>
              </w:rPr>
              <w:t>15.2 (2.7)</w:t>
            </w:r>
          </w:p>
        </w:tc>
        <w:tc>
          <w:tcPr>
            <w:tcW w:w="2505" w:type="dxa"/>
          </w:tcPr>
          <w:p w14:paraId="4B4090CE" w14:textId="77777777" w:rsidR="00982C14" w:rsidRDefault="00982C14" w:rsidP="00217230">
            <w:pPr>
              <w:spacing w:line="480" w:lineRule="auto"/>
              <w:jc w:val="center"/>
              <w:rPr>
                <w:lang w:val="en-US"/>
              </w:rPr>
            </w:pPr>
            <w:r>
              <w:rPr>
                <w:lang w:val="en-US"/>
              </w:rPr>
              <w:t>10.6 (0.7)</w:t>
            </w:r>
          </w:p>
        </w:tc>
      </w:tr>
    </w:tbl>
    <w:p w14:paraId="3085FD90" w14:textId="77777777" w:rsidR="00CA1390" w:rsidRDefault="00CA1390" w:rsidP="00750C51">
      <w:pPr>
        <w:rPr>
          <w:lang w:val="en-US"/>
        </w:rPr>
      </w:pPr>
    </w:p>
    <w:p w14:paraId="7BA00925" w14:textId="77777777" w:rsidR="001E6513" w:rsidRDefault="001E6513" w:rsidP="00E040E5">
      <w:pPr>
        <w:spacing w:line="480" w:lineRule="auto"/>
        <w:rPr>
          <w:b/>
          <w:bCs/>
          <w:sz w:val="24"/>
          <w:szCs w:val="24"/>
          <w:lang w:val="en-US"/>
        </w:rPr>
      </w:pPr>
    </w:p>
    <w:p w14:paraId="515EBBDF" w14:textId="77777777" w:rsidR="00E040E5" w:rsidRPr="004331A3" w:rsidRDefault="00E040E5" w:rsidP="00E040E5">
      <w:pPr>
        <w:rPr>
          <w:b/>
          <w:bCs/>
          <w:sz w:val="28"/>
          <w:szCs w:val="28"/>
          <w:lang w:val="en-US"/>
        </w:rPr>
      </w:pPr>
    </w:p>
    <w:p w14:paraId="3A5A34AD" w14:textId="77777777" w:rsidR="00E040E5" w:rsidRDefault="00E040E5" w:rsidP="00E040E5">
      <w:pPr>
        <w:rPr>
          <w:sz w:val="24"/>
          <w:szCs w:val="24"/>
          <w:lang w:val="en-US"/>
        </w:rPr>
      </w:pPr>
      <w:r>
        <w:rPr>
          <w:noProof/>
        </w:rPr>
        <w:drawing>
          <wp:inline distT="0" distB="0" distL="0" distR="0" wp14:anchorId="2FFE9ACF" wp14:editId="535BAA00">
            <wp:extent cx="4324350" cy="2750820"/>
            <wp:effectExtent l="0" t="0" r="0" b="11430"/>
            <wp:docPr id="837861560" name="Chart 1">
              <a:extLst xmlns:a="http://schemas.openxmlformats.org/drawingml/2006/main">
                <a:ext uri="{FF2B5EF4-FFF2-40B4-BE49-F238E27FC236}">
                  <a16:creationId xmlns:a16="http://schemas.microsoft.com/office/drawing/2014/main" id="{C861D884-7054-434D-B7DD-9BBCFBFCB7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A3A272" w14:textId="77777777" w:rsidR="00E040E5" w:rsidRDefault="00E040E5" w:rsidP="00E040E5">
      <w:pPr>
        <w:rPr>
          <w:sz w:val="24"/>
          <w:szCs w:val="24"/>
          <w:lang w:val="en-US"/>
        </w:rPr>
      </w:pPr>
      <w:r>
        <w:rPr>
          <w:noProof/>
        </w:rPr>
        <w:lastRenderedPageBreak/>
        <w:drawing>
          <wp:inline distT="0" distB="0" distL="0" distR="0" wp14:anchorId="092FE421" wp14:editId="15E90D20">
            <wp:extent cx="4476750" cy="2725420"/>
            <wp:effectExtent l="0" t="0" r="0" b="17780"/>
            <wp:docPr id="279055036" name="Chart 1">
              <a:extLst xmlns:a="http://schemas.openxmlformats.org/drawingml/2006/main">
                <a:ext uri="{FF2B5EF4-FFF2-40B4-BE49-F238E27FC236}">
                  <a16:creationId xmlns:a16="http://schemas.microsoft.com/office/drawing/2014/main" id="{C61F711C-DC1C-42DA-9ADC-5D94F353DA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9BC1D5" w14:textId="77777777" w:rsidR="00E040E5" w:rsidRDefault="00E040E5" w:rsidP="00E040E5">
      <w:pPr>
        <w:rPr>
          <w:sz w:val="24"/>
          <w:szCs w:val="24"/>
          <w:lang w:val="en-US"/>
        </w:rPr>
      </w:pPr>
      <w:r>
        <w:rPr>
          <w:noProof/>
        </w:rPr>
        <w:drawing>
          <wp:inline distT="0" distB="0" distL="0" distR="0" wp14:anchorId="3BEE07AC" wp14:editId="74CB1A6E">
            <wp:extent cx="4438650" cy="2728595"/>
            <wp:effectExtent l="0" t="0" r="0" b="14605"/>
            <wp:docPr id="645027908" name="Chart 1">
              <a:extLst xmlns:a="http://schemas.openxmlformats.org/drawingml/2006/main">
                <a:ext uri="{FF2B5EF4-FFF2-40B4-BE49-F238E27FC236}">
                  <a16:creationId xmlns:a16="http://schemas.microsoft.com/office/drawing/2014/main" id="{F2DA061B-925B-491E-BE4C-F46138676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680118" w14:textId="77777777" w:rsidR="00E040E5" w:rsidRDefault="00E040E5" w:rsidP="00E040E5">
      <w:pPr>
        <w:spacing w:line="480" w:lineRule="auto"/>
        <w:rPr>
          <w:sz w:val="24"/>
          <w:szCs w:val="24"/>
          <w:lang w:val="en-US"/>
        </w:rPr>
      </w:pPr>
      <w:r>
        <w:rPr>
          <w:b/>
          <w:bCs/>
          <w:sz w:val="24"/>
          <w:szCs w:val="24"/>
          <w:lang w:val="en-US"/>
        </w:rPr>
        <w:t>SI Fig.</w:t>
      </w:r>
      <w:r w:rsidRPr="00455B70">
        <w:rPr>
          <w:b/>
          <w:bCs/>
          <w:sz w:val="24"/>
          <w:szCs w:val="24"/>
          <w:lang w:val="en-US"/>
        </w:rPr>
        <w:t xml:space="preserve"> 1</w:t>
      </w:r>
      <w:r w:rsidRPr="00455B70">
        <w:rPr>
          <w:sz w:val="24"/>
          <w:szCs w:val="24"/>
          <w:lang w:val="en-US"/>
        </w:rPr>
        <w:t xml:space="preserve">. </w:t>
      </w:r>
      <w:r w:rsidRPr="00455B70" w:rsidDel="00733C44">
        <w:rPr>
          <w:sz w:val="24"/>
          <w:szCs w:val="24"/>
          <w:lang w:val="en-US"/>
        </w:rPr>
        <w:t>Pooled data per year and across depth level</w:t>
      </w:r>
      <w:r>
        <w:rPr>
          <w:sz w:val="24"/>
          <w:szCs w:val="24"/>
          <w:lang w:val="en-US"/>
        </w:rPr>
        <w:t>s</w:t>
      </w:r>
      <w:r w:rsidRPr="00455B70" w:rsidDel="00733C44">
        <w:rPr>
          <w:sz w:val="24"/>
          <w:szCs w:val="24"/>
          <w:lang w:val="en-US"/>
        </w:rPr>
        <w:t xml:space="preserve"> for; A) sea urchin density (nm</w:t>
      </w:r>
      <w:r>
        <w:rPr>
          <w:sz w:val="24"/>
          <w:szCs w:val="24"/>
          <w:vertAlign w:val="superscript"/>
          <w:lang w:val="en-US"/>
        </w:rPr>
        <w:t>-2</w:t>
      </w:r>
      <w:r w:rsidRPr="00455B70" w:rsidDel="00733C44">
        <w:rPr>
          <w:sz w:val="24"/>
          <w:szCs w:val="24"/>
          <w:lang w:val="en-US"/>
        </w:rPr>
        <w:t>), and B) macroalgae cover (%, mainly kelp) on the three treatment</w:t>
      </w:r>
      <w:r>
        <w:rPr>
          <w:sz w:val="24"/>
          <w:szCs w:val="24"/>
          <w:lang w:val="en-US"/>
        </w:rPr>
        <w:t xml:space="preserve"> (green)</w:t>
      </w:r>
      <w:r w:rsidRPr="00455B70" w:rsidDel="00733C44">
        <w:rPr>
          <w:sz w:val="24"/>
          <w:szCs w:val="24"/>
          <w:lang w:val="en-US"/>
        </w:rPr>
        <w:t xml:space="preserve"> and control </w:t>
      </w:r>
      <w:r>
        <w:rPr>
          <w:sz w:val="24"/>
          <w:szCs w:val="24"/>
          <w:lang w:val="en-US"/>
        </w:rPr>
        <w:t xml:space="preserve">(red) </w:t>
      </w:r>
      <w:r w:rsidRPr="00455B70" w:rsidDel="00733C44">
        <w:rPr>
          <w:sz w:val="24"/>
          <w:szCs w:val="24"/>
          <w:lang w:val="en-US"/>
        </w:rPr>
        <w:t xml:space="preserve">sites studied in the </w:t>
      </w:r>
      <w:proofErr w:type="spellStart"/>
      <w:r w:rsidRPr="00455B70" w:rsidDel="00733C44">
        <w:rPr>
          <w:sz w:val="24"/>
          <w:szCs w:val="24"/>
          <w:lang w:val="en-US"/>
        </w:rPr>
        <w:t>Porsangerfjord</w:t>
      </w:r>
      <w:proofErr w:type="spellEnd"/>
      <w:r w:rsidRPr="00455B70" w:rsidDel="00733C44">
        <w:rPr>
          <w:sz w:val="24"/>
          <w:szCs w:val="24"/>
          <w:lang w:val="en-US"/>
        </w:rPr>
        <w:t xml:space="preserve"> (northern Norway) in the period 2012-2016. Urchin density (</w:t>
      </w:r>
      <w:r>
        <w:rPr>
          <w:sz w:val="24"/>
          <w:szCs w:val="24"/>
          <w:lang w:val="en-US"/>
        </w:rPr>
        <w:t xml:space="preserve">light colored, </w:t>
      </w:r>
      <w:r w:rsidRPr="00455B70" w:rsidDel="00733C44">
        <w:rPr>
          <w:sz w:val="24"/>
          <w:szCs w:val="24"/>
          <w:lang w:val="en-US"/>
        </w:rPr>
        <w:t>nm</w:t>
      </w:r>
      <w:r>
        <w:rPr>
          <w:sz w:val="24"/>
          <w:szCs w:val="24"/>
          <w:vertAlign w:val="superscript"/>
          <w:lang w:val="en-US"/>
        </w:rPr>
        <w:t>-2</w:t>
      </w:r>
      <w:r w:rsidRPr="00455B70" w:rsidDel="00733C44">
        <w:rPr>
          <w:sz w:val="24"/>
          <w:szCs w:val="24"/>
          <w:lang w:val="en-US"/>
        </w:rPr>
        <w:t>) and algae cover (</w:t>
      </w:r>
      <w:r>
        <w:rPr>
          <w:sz w:val="24"/>
          <w:szCs w:val="24"/>
          <w:lang w:val="en-US"/>
        </w:rPr>
        <w:t xml:space="preserve">dark brown, </w:t>
      </w:r>
      <w:r w:rsidRPr="00455B70" w:rsidDel="00733C44">
        <w:rPr>
          <w:sz w:val="24"/>
          <w:szCs w:val="24"/>
          <w:lang w:val="en-US"/>
        </w:rPr>
        <w:t>%) of the new sites</w:t>
      </w:r>
      <w:r>
        <w:rPr>
          <w:sz w:val="24"/>
          <w:szCs w:val="24"/>
          <w:lang w:val="en-US"/>
        </w:rPr>
        <w:t xml:space="preserve"> (7,8,9)</w:t>
      </w:r>
      <w:r w:rsidRPr="00455B70" w:rsidDel="00733C44">
        <w:rPr>
          <w:sz w:val="24"/>
          <w:szCs w:val="24"/>
          <w:lang w:val="en-US"/>
        </w:rPr>
        <w:t xml:space="preserve"> surveyed in the period 2014-2016, are shown in panel C.</w:t>
      </w:r>
      <w:r>
        <w:rPr>
          <w:sz w:val="24"/>
          <w:szCs w:val="24"/>
          <w:lang w:val="en-US"/>
        </w:rPr>
        <w:t xml:space="preserve"> In</w:t>
      </w:r>
      <w:r w:rsidRPr="00455B70" w:rsidDel="00733C44">
        <w:rPr>
          <w:sz w:val="24"/>
          <w:szCs w:val="24"/>
          <w:lang w:val="en-US"/>
        </w:rPr>
        <w:t xml:space="preserve"> 2014 </w:t>
      </w:r>
      <w:r>
        <w:rPr>
          <w:sz w:val="24"/>
          <w:szCs w:val="24"/>
          <w:lang w:val="en-US"/>
        </w:rPr>
        <w:t>samples were</w:t>
      </w:r>
      <w:r w:rsidRPr="00455B70" w:rsidDel="00733C44">
        <w:rPr>
          <w:sz w:val="24"/>
          <w:szCs w:val="24"/>
          <w:lang w:val="en-US"/>
        </w:rPr>
        <w:t xml:space="preserve"> </w:t>
      </w:r>
      <w:r>
        <w:rPr>
          <w:sz w:val="24"/>
          <w:szCs w:val="24"/>
          <w:lang w:val="en-US"/>
        </w:rPr>
        <w:t xml:space="preserve">taken </w:t>
      </w:r>
      <w:r w:rsidRPr="00455B70" w:rsidDel="00733C44">
        <w:rPr>
          <w:sz w:val="24"/>
          <w:szCs w:val="24"/>
          <w:lang w:val="en-US"/>
        </w:rPr>
        <w:t>in both spring (S) and autumn (A). The 2012 data is sampled one year before the quicklime treatment, the 2013 data is sampled just after treatment. Numbers are average with St Error.</w:t>
      </w:r>
      <w:r>
        <w:rPr>
          <w:sz w:val="24"/>
          <w:szCs w:val="24"/>
          <w:lang w:val="en-US"/>
        </w:rPr>
        <w:t xml:space="preserve"> The figures are based on all the 2010 frame recordings.</w:t>
      </w:r>
    </w:p>
    <w:p w14:paraId="1FFEFED9" w14:textId="77777777" w:rsidR="00E040E5" w:rsidRDefault="00E040E5" w:rsidP="00750C51">
      <w:pPr>
        <w:rPr>
          <w:lang w:val="en-US"/>
        </w:rPr>
      </w:pPr>
    </w:p>
    <w:p w14:paraId="4071F057" w14:textId="77777777" w:rsidR="00E131DD" w:rsidRDefault="00E131DD" w:rsidP="00750C51">
      <w:pPr>
        <w:rPr>
          <w:lang w:val="en-US"/>
        </w:rPr>
      </w:pPr>
    </w:p>
    <w:p w14:paraId="3E317ABA" w14:textId="77777777" w:rsidR="00750C51" w:rsidRDefault="00750C51" w:rsidP="00750C51">
      <w:pPr>
        <w:rPr>
          <w:lang w:val="en-US"/>
        </w:rPr>
      </w:pPr>
    </w:p>
    <w:p w14:paraId="0B3E14DB" w14:textId="77777777" w:rsidR="00750C51" w:rsidRDefault="00750C51" w:rsidP="00750C51">
      <w:pPr>
        <w:rPr>
          <w:lang w:val="en-US"/>
        </w:rPr>
      </w:pPr>
      <w:r>
        <w:rPr>
          <w:noProof/>
        </w:rPr>
        <w:drawing>
          <wp:inline distT="0" distB="0" distL="0" distR="0" wp14:anchorId="4B8FA69F" wp14:editId="60F7F17C">
            <wp:extent cx="3324225" cy="2028825"/>
            <wp:effectExtent l="0" t="0" r="9525" b="9525"/>
            <wp:docPr id="678744641" name="Chart 678744641">
              <a:extLst xmlns:a="http://schemas.openxmlformats.org/drawingml/2006/main">
                <a:ext uri="{FF2B5EF4-FFF2-40B4-BE49-F238E27FC236}">
                  <a16:creationId xmlns:a16="http://schemas.microsoft.com/office/drawing/2014/main" id="{75F8A037-6FF2-BA41-2DCE-3490C1965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B2BC85" w14:textId="646DCCE5" w:rsidR="00750C51" w:rsidRPr="001C7F71" w:rsidRDefault="004331A3" w:rsidP="00E71560">
      <w:pPr>
        <w:spacing w:line="480" w:lineRule="auto"/>
        <w:rPr>
          <w:sz w:val="24"/>
          <w:szCs w:val="24"/>
          <w:lang w:val="en-US"/>
        </w:rPr>
      </w:pPr>
      <w:r>
        <w:rPr>
          <w:b/>
          <w:bCs/>
          <w:sz w:val="24"/>
          <w:szCs w:val="24"/>
          <w:lang w:val="en-US"/>
        </w:rPr>
        <w:t xml:space="preserve">SI </w:t>
      </w:r>
      <w:r w:rsidR="00541528">
        <w:rPr>
          <w:b/>
          <w:bCs/>
          <w:sz w:val="24"/>
          <w:szCs w:val="24"/>
          <w:lang w:val="en-US"/>
        </w:rPr>
        <w:t>Fig. 2</w:t>
      </w:r>
      <w:r w:rsidR="00750C51" w:rsidRPr="001C7F71">
        <w:rPr>
          <w:b/>
          <w:bCs/>
          <w:sz w:val="24"/>
          <w:szCs w:val="24"/>
          <w:lang w:val="en-US"/>
        </w:rPr>
        <w:t>.</w:t>
      </w:r>
      <w:r w:rsidR="00750C51" w:rsidRPr="001C7F71">
        <w:rPr>
          <w:sz w:val="24"/>
          <w:szCs w:val="24"/>
          <w:lang w:val="en-US"/>
        </w:rPr>
        <w:t xml:space="preserve"> Summary of observations from drop camera surveys, summer 2021. The chart shows mean </w:t>
      </w:r>
      <w:r w:rsidR="00750C51" w:rsidRPr="001C7F71">
        <w:rPr>
          <w:rFonts w:cstheme="minorHAnsi"/>
          <w:sz w:val="24"/>
          <w:szCs w:val="24"/>
          <w:lang w:val="en-US"/>
        </w:rPr>
        <w:t>±</w:t>
      </w:r>
      <w:r w:rsidR="00750C51" w:rsidRPr="001C7F71">
        <w:rPr>
          <w:sz w:val="24"/>
          <w:szCs w:val="24"/>
          <w:lang w:val="en-US"/>
        </w:rPr>
        <w:t xml:space="preserve">SE abundance of kelp and sea urchins estimated on a semiquantitative scale (0: absent, 1: single specimen, 2: scattered, 3: common, and 4: dominating) pooled for </w:t>
      </w:r>
      <w:proofErr w:type="spellStart"/>
      <w:r w:rsidR="00750C51" w:rsidRPr="001C7F71">
        <w:rPr>
          <w:sz w:val="24"/>
          <w:szCs w:val="24"/>
          <w:lang w:val="en-US"/>
        </w:rPr>
        <w:t>CaO</w:t>
      </w:r>
      <w:proofErr w:type="spellEnd"/>
      <w:r w:rsidR="00750C51" w:rsidRPr="001C7F71">
        <w:rPr>
          <w:sz w:val="24"/>
          <w:szCs w:val="24"/>
          <w:lang w:val="en-US"/>
        </w:rPr>
        <w:t xml:space="preserve"> treated coastlines (1,3,5) and control coastlines (2,4,6). N of video transects; treated 6, control 5. </w:t>
      </w:r>
    </w:p>
    <w:p w14:paraId="4EF7258A" w14:textId="77777777" w:rsidR="00750C51" w:rsidRDefault="00750C51" w:rsidP="00750C51">
      <w:pPr>
        <w:rPr>
          <w:lang w:val="en-US"/>
        </w:rPr>
      </w:pPr>
    </w:p>
    <w:p w14:paraId="7A67F632" w14:textId="77777777" w:rsidR="00750C51" w:rsidRDefault="00750C51" w:rsidP="00750C51">
      <w:pPr>
        <w:rPr>
          <w:lang w:val="en-US"/>
        </w:rPr>
      </w:pPr>
    </w:p>
    <w:p w14:paraId="015CDEEB" w14:textId="77777777" w:rsidR="00750C51" w:rsidRDefault="00750C51" w:rsidP="00750C51">
      <w:pPr>
        <w:rPr>
          <w:lang w:val="en-US"/>
        </w:rPr>
      </w:pPr>
    </w:p>
    <w:p w14:paraId="62E08F7F" w14:textId="07D085A3" w:rsidR="00750C51" w:rsidDel="00733C44" w:rsidRDefault="00750C51" w:rsidP="00E71560">
      <w:pPr>
        <w:spacing w:line="480" w:lineRule="auto"/>
        <w:rPr>
          <w:lang w:val="en-US"/>
        </w:rPr>
      </w:pPr>
      <w:r>
        <w:rPr>
          <w:noProof/>
          <w:lang w:val="en-US"/>
        </w:rPr>
        <w:lastRenderedPageBreak/>
        <w:drawing>
          <wp:inline distT="0" distB="0" distL="0" distR="0" wp14:anchorId="22F80614" wp14:editId="7D464244">
            <wp:extent cx="5731510" cy="3965383"/>
            <wp:effectExtent l="0" t="0" r="2540" b="0"/>
            <wp:docPr id="350689802" name="Picture 350689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89802" name="Picture 35068980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965383"/>
                    </a:xfrm>
                    <a:prstGeom prst="rect">
                      <a:avLst/>
                    </a:prstGeom>
                  </pic:spPr>
                </pic:pic>
              </a:graphicData>
            </a:graphic>
          </wp:inline>
        </w:drawing>
      </w:r>
      <w:r w:rsidR="004331A3">
        <w:rPr>
          <w:b/>
          <w:bCs/>
          <w:sz w:val="24"/>
          <w:szCs w:val="24"/>
          <w:lang w:val="en-US"/>
        </w:rPr>
        <w:t xml:space="preserve">SI </w:t>
      </w:r>
      <w:r w:rsidR="0025038B">
        <w:rPr>
          <w:b/>
          <w:bCs/>
          <w:sz w:val="24"/>
          <w:szCs w:val="24"/>
          <w:lang w:val="en-US"/>
        </w:rPr>
        <w:t>Fig</w:t>
      </w:r>
      <w:r w:rsidR="007814A7">
        <w:rPr>
          <w:b/>
          <w:bCs/>
          <w:sz w:val="24"/>
          <w:szCs w:val="24"/>
          <w:lang w:val="en-US"/>
        </w:rPr>
        <w:t xml:space="preserve">. </w:t>
      </w:r>
      <w:r w:rsidR="0025038B">
        <w:rPr>
          <w:b/>
          <w:bCs/>
          <w:sz w:val="24"/>
          <w:szCs w:val="24"/>
          <w:lang w:val="en-US"/>
        </w:rPr>
        <w:t>3</w:t>
      </w:r>
      <w:r w:rsidRPr="008C32B4">
        <w:rPr>
          <w:sz w:val="24"/>
          <w:szCs w:val="24"/>
          <w:lang w:val="en-US"/>
        </w:rPr>
        <w:t>. Abundance of juvenile sea urchins</w:t>
      </w:r>
      <w:r w:rsidR="00643110">
        <w:rPr>
          <w:sz w:val="24"/>
          <w:szCs w:val="24"/>
          <w:lang w:val="en-US"/>
        </w:rPr>
        <w:t xml:space="preserve"> (</w:t>
      </w:r>
      <w:r w:rsidR="00643110" w:rsidRPr="001C7F71">
        <w:rPr>
          <w:sz w:val="24"/>
          <w:szCs w:val="24"/>
          <w:lang w:val="en-US"/>
        </w:rPr>
        <w:t xml:space="preserve">mean </w:t>
      </w:r>
      <w:r w:rsidR="00643110" w:rsidRPr="001C7F71">
        <w:rPr>
          <w:rFonts w:cstheme="minorHAnsi"/>
          <w:sz w:val="24"/>
          <w:szCs w:val="24"/>
          <w:lang w:val="en-US"/>
        </w:rPr>
        <w:t>±</w:t>
      </w:r>
      <w:r w:rsidR="00643110" w:rsidRPr="001C7F71">
        <w:rPr>
          <w:sz w:val="24"/>
          <w:szCs w:val="24"/>
          <w:lang w:val="en-US"/>
        </w:rPr>
        <w:t>SE</w:t>
      </w:r>
      <w:r w:rsidR="004E4741">
        <w:rPr>
          <w:sz w:val="24"/>
          <w:szCs w:val="24"/>
          <w:lang w:val="en-US"/>
        </w:rPr>
        <w:t>)</w:t>
      </w:r>
      <w:r w:rsidRPr="008C32B4">
        <w:rPr>
          <w:sz w:val="24"/>
          <w:szCs w:val="24"/>
          <w:lang w:val="en-US"/>
        </w:rPr>
        <w:t xml:space="preserve"> in the gravel samples in quicklime treated (Q), controls (C), and </w:t>
      </w:r>
      <w:r w:rsidR="000F26BD">
        <w:rPr>
          <w:sz w:val="24"/>
          <w:szCs w:val="24"/>
          <w:lang w:val="en-US"/>
        </w:rPr>
        <w:t>additional sites</w:t>
      </w:r>
      <w:r w:rsidR="00C34741">
        <w:rPr>
          <w:sz w:val="24"/>
          <w:szCs w:val="24"/>
          <w:lang w:val="en-US"/>
        </w:rPr>
        <w:t xml:space="preserve"> 7,8,9</w:t>
      </w:r>
      <w:r w:rsidRPr="008C32B4">
        <w:rPr>
          <w:sz w:val="24"/>
          <w:szCs w:val="24"/>
          <w:lang w:val="en-US"/>
        </w:rPr>
        <w:t xml:space="preserve"> (</w:t>
      </w:r>
      <w:r w:rsidR="000F26BD">
        <w:rPr>
          <w:sz w:val="24"/>
          <w:szCs w:val="24"/>
          <w:lang w:val="en-US"/>
        </w:rPr>
        <w:t>A)</w:t>
      </w:r>
      <w:r w:rsidRPr="008C32B4">
        <w:rPr>
          <w:sz w:val="24"/>
          <w:szCs w:val="24"/>
          <w:lang w:val="en-US"/>
        </w:rPr>
        <w:t>, based on samples within 20x20 cm frames.</w:t>
      </w:r>
    </w:p>
    <w:p w14:paraId="372864AE" w14:textId="77777777" w:rsidR="00E71560" w:rsidRDefault="00E71560" w:rsidP="00750C51">
      <w:pPr>
        <w:spacing w:after="0" w:line="240" w:lineRule="auto"/>
        <w:rPr>
          <w:rFonts w:cstheme="minorHAnsi"/>
          <w:lang w:val="en-US"/>
        </w:rPr>
      </w:pPr>
    </w:p>
    <w:p w14:paraId="13D48D7E" w14:textId="77777777" w:rsidR="00E71560" w:rsidRDefault="00E71560" w:rsidP="00750C51">
      <w:pPr>
        <w:spacing w:after="0" w:line="240" w:lineRule="auto"/>
        <w:rPr>
          <w:rFonts w:cstheme="minorHAnsi"/>
          <w:lang w:val="en-US"/>
        </w:rPr>
      </w:pPr>
    </w:p>
    <w:p w14:paraId="53D46FDE" w14:textId="77777777" w:rsidR="00E71560" w:rsidRDefault="00E71560" w:rsidP="00750C51">
      <w:pPr>
        <w:spacing w:after="0" w:line="240" w:lineRule="auto"/>
        <w:rPr>
          <w:rFonts w:cstheme="minorHAnsi"/>
          <w:lang w:val="en-US"/>
        </w:rPr>
      </w:pPr>
    </w:p>
    <w:p w14:paraId="3EF2C7C1" w14:textId="77777777" w:rsidR="00E71560" w:rsidRDefault="00E71560" w:rsidP="00750C51">
      <w:pPr>
        <w:spacing w:after="0" w:line="240" w:lineRule="auto"/>
        <w:rPr>
          <w:rFonts w:cstheme="minorHAnsi"/>
          <w:lang w:val="en-US"/>
        </w:rPr>
      </w:pPr>
    </w:p>
    <w:p w14:paraId="036EFC33" w14:textId="77777777" w:rsidR="00484716" w:rsidRPr="007814A7" w:rsidRDefault="00484716" w:rsidP="00484716">
      <w:pPr>
        <w:rPr>
          <w:lang w:val="en-US"/>
        </w:rPr>
      </w:pPr>
    </w:p>
    <w:p w14:paraId="53CDDF35" w14:textId="77777777" w:rsidR="00484716" w:rsidRPr="00984954" w:rsidRDefault="00484716" w:rsidP="00484716">
      <w:r w:rsidRPr="00CC3E52">
        <w:rPr>
          <w:noProof/>
        </w:rPr>
        <w:lastRenderedPageBreak/>
        <w:drawing>
          <wp:inline distT="0" distB="0" distL="0" distR="0" wp14:anchorId="46860BFE" wp14:editId="1E9CB7DC">
            <wp:extent cx="5153025" cy="3238500"/>
            <wp:effectExtent l="0" t="0" r="9525" b="0"/>
            <wp:docPr id="838419265" name="Picture 838419265" descr="A graph of different colored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19265" name="Picture 838419265" descr="A graph of different colored box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3560" cy="3238836"/>
                    </a:xfrm>
                    <a:prstGeom prst="rect">
                      <a:avLst/>
                    </a:prstGeom>
                  </pic:spPr>
                </pic:pic>
              </a:graphicData>
            </a:graphic>
          </wp:inline>
        </w:drawing>
      </w:r>
    </w:p>
    <w:p w14:paraId="1BF8D451" w14:textId="77777777" w:rsidR="00484716" w:rsidRPr="00984954" w:rsidRDefault="00484716" w:rsidP="00484716">
      <w:r w:rsidRPr="00CC3E52">
        <w:rPr>
          <w:noProof/>
        </w:rPr>
        <w:drawing>
          <wp:inline distT="0" distB="0" distL="0" distR="0" wp14:anchorId="170B5F4E" wp14:editId="1AAA9ED9">
            <wp:extent cx="5153025" cy="3248025"/>
            <wp:effectExtent l="0" t="0" r="9525" b="9525"/>
            <wp:docPr id="1722486161" name="Picture 1722486161" descr="A graph of different colored and 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486161" name="Picture 1722486161" descr="A graph of different colored and red square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53560" cy="3248362"/>
                    </a:xfrm>
                    <a:prstGeom prst="rect">
                      <a:avLst/>
                    </a:prstGeom>
                  </pic:spPr>
                </pic:pic>
              </a:graphicData>
            </a:graphic>
          </wp:inline>
        </w:drawing>
      </w:r>
    </w:p>
    <w:p w14:paraId="529202E6" w14:textId="57B8734E" w:rsidR="00484716" w:rsidRPr="00984954" w:rsidRDefault="007C321E" w:rsidP="00D9217D">
      <w:pPr>
        <w:spacing w:line="480" w:lineRule="auto"/>
        <w:rPr>
          <w:sz w:val="24"/>
          <w:szCs w:val="24"/>
        </w:rPr>
      </w:pPr>
      <w:r>
        <w:rPr>
          <w:b/>
          <w:bCs/>
          <w:sz w:val="24"/>
          <w:szCs w:val="24"/>
          <w:lang w:val="en-US"/>
        </w:rPr>
        <w:t xml:space="preserve">SI </w:t>
      </w:r>
      <w:r w:rsidR="00484716" w:rsidRPr="00BB3E68">
        <w:rPr>
          <w:b/>
          <w:bCs/>
          <w:sz w:val="24"/>
          <w:szCs w:val="24"/>
          <w:lang w:val="en-US"/>
        </w:rPr>
        <w:t xml:space="preserve">Fig. </w:t>
      </w:r>
      <w:r w:rsidR="004716B8">
        <w:rPr>
          <w:b/>
          <w:bCs/>
          <w:sz w:val="24"/>
          <w:szCs w:val="24"/>
          <w:lang w:val="en-US"/>
        </w:rPr>
        <w:t>4</w:t>
      </w:r>
      <w:r w:rsidR="00484716" w:rsidRPr="00BB3E68">
        <w:rPr>
          <w:b/>
          <w:bCs/>
          <w:sz w:val="24"/>
          <w:szCs w:val="24"/>
          <w:lang w:val="en-US"/>
        </w:rPr>
        <w:t>.</w:t>
      </w:r>
      <w:r w:rsidR="00484716" w:rsidRPr="00BB3E68">
        <w:rPr>
          <w:sz w:val="24"/>
          <w:szCs w:val="24"/>
          <w:lang w:val="en-US"/>
        </w:rPr>
        <w:t xml:space="preserve"> Boxplots of average number of individuals (upper panel) and number of fauna species (lower panel) found in fauna traps deployed in </w:t>
      </w:r>
      <w:r w:rsidR="00484716" w:rsidRPr="00D9217D">
        <w:rPr>
          <w:sz w:val="24"/>
          <w:szCs w:val="24"/>
          <w:lang w:val="en-US"/>
        </w:rPr>
        <w:t xml:space="preserve">quicklime treated (Q), controls (C) and the sites 7,8,9 (A) in the </w:t>
      </w:r>
      <w:proofErr w:type="spellStart"/>
      <w:r w:rsidR="00484716" w:rsidRPr="00D9217D">
        <w:rPr>
          <w:sz w:val="24"/>
          <w:szCs w:val="24"/>
          <w:lang w:val="en-US"/>
        </w:rPr>
        <w:t>Porsangerfjord</w:t>
      </w:r>
      <w:proofErr w:type="spellEnd"/>
      <w:r w:rsidR="00484716" w:rsidRPr="00D9217D">
        <w:rPr>
          <w:sz w:val="24"/>
          <w:szCs w:val="24"/>
          <w:lang w:val="en-US"/>
        </w:rPr>
        <w:t>, northern Norway, in the period 2013-2016. No traps were recovered in the original C sites in 2015.</w:t>
      </w:r>
      <w:r w:rsidR="00D9217D">
        <w:rPr>
          <w:sz w:val="24"/>
          <w:szCs w:val="24"/>
          <w:lang w:val="en-US"/>
        </w:rPr>
        <w:t xml:space="preserve"> </w:t>
      </w:r>
      <w:r w:rsidR="00484716" w:rsidRPr="00D9217D">
        <w:rPr>
          <w:sz w:val="24"/>
          <w:szCs w:val="24"/>
          <w:lang w:val="en-US"/>
        </w:rPr>
        <w:t xml:space="preserve">PERMANOVA of the content in the fauna traps showed a significant impact of coastline, treatment, and year on the fauna community as well as a significant interaction between year and treatment (SI Table 3). </w:t>
      </w:r>
      <w:r w:rsidR="00484716" w:rsidRPr="00D9217D">
        <w:rPr>
          <w:sz w:val="24"/>
          <w:szCs w:val="24"/>
          <w:lang w:val="en-US"/>
        </w:rPr>
        <w:lastRenderedPageBreak/>
        <w:t>When fitting the environmental variables onto the NMDS ordination, year explained 43 % of the variance in the community structure (i.e., based on r</w:t>
      </w:r>
      <w:r w:rsidR="00484716" w:rsidRPr="00D9217D">
        <w:rPr>
          <w:sz w:val="24"/>
          <w:szCs w:val="24"/>
          <w:vertAlign w:val="superscript"/>
          <w:lang w:val="en-US"/>
        </w:rPr>
        <w:t>2</w:t>
      </w:r>
      <w:r w:rsidR="00484716" w:rsidRPr="00D9217D">
        <w:rPr>
          <w:sz w:val="24"/>
          <w:szCs w:val="24"/>
          <w:lang w:val="en-US"/>
        </w:rPr>
        <w:t xml:space="preserve"> values in the goodness of fit analysis). </w:t>
      </w:r>
      <w:proofErr w:type="spellStart"/>
      <w:r w:rsidR="00484716" w:rsidRPr="00984954">
        <w:rPr>
          <w:sz w:val="24"/>
          <w:szCs w:val="24"/>
        </w:rPr>
        <w:t>Coastline</w:t>
      </w:r>
      <w:proofErr w:type="spellEnd"/>
      <w:r w:rsidR="00484716" w:rsidRPr="00984954">
        <w:rPr>
          <w:sz w:val="24"/>
          <w:szCs w:val="24"/>
        </w:rPr>
        <w:t xml:space="preserve"> </w:t>
      </w:r>
      <w:proofErr w:type="spellStart"/>
      <w:r w:rsidR="00484716" w:rsidRPr="00984954">
        <w:rPr>
          <w:sz w:val="24"/>
          <w:szCs w:val="24"/>
        </w:rPr>
        <w:t>explained</w:t>
      </w:r>
      <w:proofErr w:type="spellEnd"/>
      <w:r w:rsidR="00484716" w:rsidRPr="00984954">
        <w:rPr>
          <w:sz w:val="24"/>
          <w:szCs w:val="24"/>
        </w:rPr>
        <w:t xml:space="preserve"> </w:t>
      </w:r>
      <w:proofErr w:type="spellStart"/>
      <w:r w:rsidR="00484716" w:rsidRPr="00984954">
        <w:rPr>
          <w:sz w:val="24"/>
          <w:szCs w:val="24"/>
        </w:rPr>
        <w:t>about</w:t>
      </w:r>
      <w:proofErr w:type="spellEnd"/>
      <w:r w:rsidR="00484716" w:rsidRPr="00984954">
        <w:rPr>
          <w:sz w:val="24"/>
          <w:szCs w:val="24"/>
        </w:rPr>
        <w:t xml:space="preserve"> 25 % of </w:t>
      </w:r>
      <w:proofErr w:type="spellStart"/>
      <w:r w:rsidR="00484716" w:rsidRPr="00984954">
        <w:rPr>
          <w:sz w:val="24"/>
          <w:szCs w:val="24"/>
        </w:rPr>
        <w:t>the</w:t>
      </w:r>
      <w:proofErr w:type="spellEnd"/>
      <w:r w:rsidR="00484716" w:rsidRPr="00984954">
        <w:rPr>
          <w:sz w:val="24"/>
          <w:szCs w:val="24"/>
        </w:rPr>
        <w:t xml:space="preserve"> </w:t>
      </w:r>
      <w:proofErr w:type="spellStart"/>
      <w:r w:rsidR="00484716" w:rsidRPr="00984954">
        <w:rPr>
          <w:sz w:val="24"/>
          <w:szCs w:val="24"/>
        </w:rPr>
        <w:t>variation</w:t>
      </w:r>
      <w:proofErr w:type="spellEnd"/>
      <w:r w:rsidR="00484716" w:rsidRPr="00984954">
        <w:rPr>
          <w:sz w:val="24"/>
          <w:szCs w:val="24"/>
        </w:rPr>
        <w:t xml:space="preserve"> and </w:t>
      </w:r>
      <w:proofErr w:type="spellStart"/>
      <w:r w:rsidR="00484716" w:rsidRPr="00984954">
        <w:rPr>
          <w:sz w:val="24"/>
          <w:szCs w:val="24"/>
        </w:rPr>
        <w:t>treatment</w:t>
      </w:r>
      <w:proofErr w:type="spellEnd"/>
      <w:r w:rsidR="00484716" w:rsidRPr="00984954">
        <w:rPr>
          <w:sz w:val="24"/>
          <w:szCs w:val="24"/>
        </w:rPr>
        <w:t xml:space="preserve"> 13</w:t>
      </w:r>
      <w:r w:rsidR="00484716">
        <w:rPr>
          <w:sz w:val="24"/>
          <w:szCs w:val="24"/>
        </w:rPr>
        <w:t xml:space="preserve"> </w:t>
      </w:r>
      <w:r w:rsidR="00484716" w:rsidRPr="00984954">
        <w:rPr>
          <w:sz w:val="24"/>
          <w:szCs w:val="24"/>
        </w:rPr>
        <w:t xml:space="preserve">%. </w:t>
      </w:r>
    </w:p>
    <w:p w14:paraId="03E1BAFE" w14:textId="77777777" w:rsidR="00E71560" w:rsidRDefault="00E71560" w:rsidP="00750C51">
      <w:pPr>
        <w:spacing w:after="0" w:line="240" w:lineRule="auto"/>
        <w:rPr>
          <w:rFonts w:cstheme="minorHAnsi"/>
          <w:lang w:val="en-US"/>
        </w:rPr>
      </w:pPr>
    </w:p>
    <w:p w14:paraId="0783FEA0" w14:textId="77777777" w:rsidR="00E71560" w:rsidRDefault="00E71560" w:rsidP="00750C51">
      <w:pPr>
        <w:spacing w:after="0" w:line="240" w:lineRule="auto"/>
        <w:rPr>
          <w:rFonts w:cstheme="minorHAnsi"/>
          <w:lang w:val="en-US"/>
        </w:rPr>
      </w:pPr>
    </w:p>
    <w:p w14:paraId="4DDD12BC" w14:textId="77777777" w:rsidR="00E71560" w:rsidRDefault="00E71560" w:rsidP="00750C51">
      <w:pPr>
        <w:spacing w:after="0" w:line="240" w:lineRule="auto"/>
        <w:rPr>
          <w:rFonts w:cstheme="minorHAnsi"/>
          <w:lang w:val="en-US"/>
        </w:rPr>
      </w:pPr>
    </w:p>
    <w:p w14:paraId="7EC0AC0A" w14:textId="77777777" w:rsidR="00E71560" w:rsidRDefault="00E71560" w:rsidP="00750C51">
      <w:pPr>
        <w:spacing w:after="0" w:line="240" w:lineRule="auto"/>
        <w:rPr>
          <w:rFonts w:cstheme="minorHAnsi"/>
          <w:lang w:val="en-US"/>
        </w:rPr>
      </w:pPr>
    </w:p>
    <w:p w14:paraId="7FF22F47" w14:textId="3119E65F" w:rsidR="00E71560" w:rsidRDefault="007F0CD9" w:rsidP="00750C51">
      <w:pPr>
        <w:spacing w:after="0" w:line="240" w:lineRule="auto"/>
        <w:rPr>
          <w:rFonts w:cstheme="minorHAnsi"/>
          <w:lang w:val="en-US"/>
        </w:rPr>
      </w:pPr>
      <w:r>
        <w:rPr>
          <w:noProof/>
        </w:rPr>
        <w:drawing>
          <wp:inline distT="0" distB="0" distL="0" distR="0" wp14:anchorId="1CC88250" wp14:editId="02AC516B">
            <wp:extent cx="4836160" cy="6686550"/>
            <wp:effectExtent l="0" t="0" r="2540" b="0"/>
            <wp:docPr id="2088713009"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13009" name="Picture 1" descr="A graph of different colored line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6160" cy="6686550"/>
                    </a:xfrm>
                    <a:prstGeom prst="rect">
                      <a:avLst/>
                    </a:prstGeom>
                    <a:noFill/>
                    <a:ln>
                      <a:noFill/>
                    </a:ln>
                  </pic:spPr>
                </pic:pic>
              </a:graphicData>
            </a:graphic>
          </wp:inline>
        </w:drawing>
      </w:r>
    </w:p>
    <w:p w14:paraId="1FAC76E4" w14:textId="77777777" w:rsidR="005F6B35" w:rsidRDefault="005F6B35" w:rsidP="00560037">
      <w:pPr>
        <w:spacing w:line="480" w:lineRule="auto"/>
        <w:rPr>
          <w:b/>
          <w:bCs/>
          <w:sz w:val="24"/>
          <w:szCs w:val="24"/>
          <w:lang w:val="en-US"/>
        </w:rPr>
      </w:pPr>
    </w:p>
    <w:p w14:paraId="574D9A22" w14:textId="11A64976" w:rsidR="00560037" w:rsidRDefault="00560037" w:rsidP="00560037">
      <w:pPr>
        <w:spacing w:line="480" w:lineRule="auto"/>
        <w:rPr>
          <w:sz w:val="24"/>
          <w:szCs w:val="24"/>
          <w:lang w:val="en-US"/>
        </w:rPr>
      </w:pPr>
      <w:r>
        <w:rPr>
          <w:b/>
          <w:bCs/>
          <w:sz w:val="24"/>
          <w:szCs w:val="24"/>
          <w:lang w:val="en-US"/>
        </w:rPr>
        <w:lastRenderedPageBreak/>
        <w:t xml:space="preserve">SI Fig. </w:t>
      </w:r>
      <w:r w:rsidR="004618DC">
        <w:rPr>
          <w:b/>
          <w:bCs/>
          <w:sz w:val="24"/>
          <w:szCs w:val="24"/>
          <w:lang w:val="en-US"/>
        </w:rPr>
        <w:t>5</w:t>
      </w:r>
      <w:r>
        <w:rPr>
          <w:b/>
          <w:bCs/>
          <w:sz w:val="24"/>
          <w:szCs w:val="24"/>
          <w:lang w:val="en-US"/>
        </w:rPr>
        <w:t>.</w:t>
      </w:r>
      <w:r>
        <w:rPr>
          <w:sz w:val="24"/>
          <w:szCs w:val="24"/>
          <w:lang w:val="en-US"/>
        </w:rPr>
        <w:t xml:space="preserve"> Average number of king crab</w:t>
      </w:r>
      <w:r w:rsidR="00EC7041">
        <w:rPr>
          <w:sz w:val="24"/>
          <w:szCs w:val="24"/>
          <w:lang w:val="en-US"/>
        </w:rPr>
        <w:t>s in</w:t>
      </w:r>
      <w:r>
        <w:rPr>
          <w:sz w:val="24"/>
          <w:szCs w:val="24"/>
          <w:lang w:val="en-US"/>
        </w:rPr>
        <w:t xml:space="preserve"> catches</w:t>
      </w:r>
      <w:r w:rsidR="00755B22">
        <w:rPr>
          <w:sz w:val="24"/>
          <w:szCs w:val="24"/>
          <w:lang w:val="en-US"/>
        </w:rPr>
        <w:t xml:space="preserve"> at 5, 25 and 50 m depth.</w:t>
      </w:r>
      <w:r>
        <w:rPr>
          <w:sz w:val="24"/>
          <w:szCs w:val="24"/>
          <w:lang w:val="en-US"/>
        </w:rPr>
        <w:t xml:space="preserve"> </w:t>
      </w:r>
      <w:r w:rsidR="00755B22">
        <w:rPr>
          <w:sz w:val="24"/>
          <w:szCs w:val="24"/>
          <w:lang w:val="en-US"/>
        </w:rPr>
        <w:t xml:space="preserve">Large </w:t>
      </w:r>
      <w:r w:rsidR="00B048A5">
        <w:rPr>
          <w:sz w:val="24"/>
          <w:szCs w:val="24"/>
          <w:lang w:val="en-US"/>
        </w:rPr>
        <w:t xml:space="preserve">crabs </w:t>
      </w:r>
      <w:r>
        <w:rPr>
          <w:sz w:val="24"/>
          <w:szCs w:val="24"/>
          <w:lang w:val="en-US"/>
        </w:rPr>
        <w:t>(dark color and line) and small (&lt;100 mm, gray</w:t>
      </w:r>
      <w:r w:rsidR="00987B45">
        <w:rPr>
          <w:sz w:val="24"/>
          <w:szCs w:val="24"/>
          <w:lang w:val="en-US"/>
        </w:rPr>
        <w:t xml:space="preserve"> shaded</w:t>
      </w:r>
      <w:r>
        <w:rPr>
          <w:sz w:val="24"/>
          <w:szCs w:val="24"/>
          <w:lang w:val="en-US"/>
        </w:rPr>
        <w:t>) crab</w:t>
      </w:r>
      <w:r w:rsidR="004C200D">
        <w:rPr>
          <w:sz w:val="24"/>
          <w:szCs w:val="24"/>
          <w:lang w:val="en-US"/>
        </w:rPr>
        <w:t xml:space="preserve"> catches are shown</w:t>
      </w:r>
      <w:r>
        <w:rPr>
          <w:sz w:val="24"/>
          <w:szCs w:val="24"/>
          <w:lang w:val="en-US"/>
        </w:rPr>
        <w:t xml:space="preserve"> for seasons and </w:t>
      </w:r>
      <w:r w:rsidR="004C200D">
        <w:rPr>
          <w:sz w:val="24"/>
          <w:szCs w:val="24"/>
          <w:lang w:val="en-US"/>
        </w:rPr>
        <w:t xml:space="preserve">the </w:t>
      </w:r>
      <w:r w:rsidR="00106662">
        <w:rPr>
          <w:sz w:val="24"/>
          <w:szCs w:val="24"/>
          <w:lang w:val="en-US"/>
        </w:rPr>
        <w:t xml:space="preserve">sites </w:t>
      </w:r>
      <w:r>
        <w:rPr>
          <w:sz w:val="24"/>
          <w:szCs w:val="24"/>
          <w:lang w:val="en-US"/>
        </w:rPr>
        <w:t>controls: C = red; additional sites: A = pink; q</w:t>
      </w:r>
      <w:r w:rsidR="00106662">
        <w:rPr>
          <w:sz w:val="24"/>
          <w:szCs w:val="24"/>
          <w:lang w:val="en-US"/>
        </w:rPr>
        <w:t>uick</w:t>
      </w:r>
      <w:r>
        <w:rPr>
          <w:sz w:val="24"/>
          <w:szCs w:val="24"/>
          <w:lang w:val="en-US"/>
        </w:rPr>
        <w:t xml:space="preserve">lime treated: Q = green). </w:t>
      </w:r>
    </w:p>
    <w:p w14:paraId="41E027C2" w14:textId="77777777" w:rsidR="005F6B35" w:rsidRDefault="005F6B35" w:rsidP="00560037">
      <w:pPr>
        <w:spacing w:line="480" w:lineRule="auto"/>
        <w:rPr>
          <w:sz w:val="24"/>
          <w:szCs w:val="24"/>
          <w:lang w:val="en-US"/>
        </w:rPr>
      </w:pPr>
    </w:p>
    <w:p w14:paraId="0859A7D4" w14:textId="77777777" w:rsidR="005F6B35" w:rsidRDefault="005F6B35" w:rsidP="00560037">
      <w:pPr>
        <w:spacing w:line="480" w:lineRule="auto"/>
        <w:rPr>
          <w:sz w:val="24"/>
          <w:szCs w:val="24"/>
          <w:lang w:val="en-US"/>
        </w:rPr>
      </w:pPr>
    </w:p>
    <w:p w14:paraId="701FB2F2" w14:textId="77777777" w:rsidR="00ED7B00" w:rsidRDefault="00ED7B00" w:rsidP="00ED7B00">
      <w:pPr>
        <w:rPr>
          <w:lang w:val="en-US"/>
        </w:rPr>
      </w:pPr>
      <w:r>
        <w:rPr>
          <w:noProof/>
        </w:rPr>
        <w:drawing>
          <wp:inline distT="0" distB="0" distL="0" distR="0" wp14:anchorId="077BBC2C" wp14:editId="30EE94B0">
            <wp:extent cx="4572000" cy="2743200"/>
            <wp:effectExtent l="0" t="0" r="0" b="0"/>
            <wp:docPr id="1894309135" name="Picture 5" descr="A line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88650" name="Picture 5" descr="A line graph with numbers and a lin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0B20E19B" w14:textId="07EAC6A6" w:rsidR="00ED7B00" w:rsidRPr="00C66478" w:rsidRDefault="00ED7B00" w:rsidP="00ED7B00">
      <w:pPr>
        <w:spacing w:line="480" w:lineRule="auto"/>
        <w:rPr>
          <w:sz w:val="24"/>
          <w:szCs w:val="24"/>
          <w:lang w:val="en-US"/>
        </w:rPr>
      </w:pPr>
      <w:r>
        <w:rPr>
          <w:b/>
          <w:bCs/>
          <w:sz w:val="24"/>
          <w:szCs w:val="24"/>
          <w:lang w:val="en-US"/>
        </w:rPr>
        <w:t xml:space="preserve">SI </w:t>
      </w:r>
      <w:r w:rsidRPr="00C66478">
        <w:rPr>
          <w:b/>
          <w:bCs/>
          <w:sz w:val="24"/>
          <w:szCs w:val="24"/>
          <w:lang w:val="en-US"/>
        </w:rPr>
        <w:t>Fig</w:t>
      </w:r>
      <w:r>
        <w:rPr>
          <w:b/>
          <w:bCs/>
          <w:sz w:val="24"/>
          <w:szCs w:val="24"/>
          <w:lang w:val="en-US"/>
        </w:rPr>
        <w:t>.</w:t>
      </w:r>
      <w:r w:rsidRPr="00C66478">
        <w:rPr>
          <w:b/>
          <w:bCs/>
          <w:sz w:val="24"/>
          <w:szCs w:val="24"/>
          <w:lang w:val="en-US"/>
        </w:rPr>
        <w:t xml:space="preserve"> </w:t>
      </w:r>
      <w:r w:rsidR="004618DC">
        <w:rPr>
          <w:b/>
          <w:bCs/>
          <w:sz w:val="24"/>
          <w:szCs w:val="24"/>
          <w:lang w:val="en-US"/>
        </w:rPr>
        <w:t>6</w:t>
      </w:r>
      <w:r w:rsidRPr="00C66478">
        <w:rPr>
          <w:sz w:val="24"/>
          <w:szCs w:val="24"/>
          <w:lang w:val="en-US"/>
        </w:rPr>
        <w:t xml:space="preserve">. Catch statistics of the red king crab from the </w:t>
      </w:r>
      <w:proofErr w:type="spellStart"/>
      <w:r w:rsidRPr="00C66478">
        <w:rPr>
          <w:sz w:val="24"/>
          <w:szCs w:val="24"/>
          <w:lang w:val="en-US"/>
        </w:rPr>
        <w:t>Porsangerfjord</w:t>
      </w:r>
      <w:proofErr w:type="spellEnd"/>
      <w:r w:rsidRPr="00C66478">
        <w:rPr>
          <w:sz w:val="24"/>
          <w:szCs w:val="24"/>
          <w:lang w:val="en-US"/>
        </w:rPr>
        <w:t xml:space="preserve"> between 2010 and 2018, based on information from The Norwegian Fishermen’s Sales Organization (https://www.rafisklaget.no/).</w:t>
      </w:r>
    </w:p>
    <w:p w14:paraId="56A0F6AF" w14:textId="77777777" w:rsidR="00273CFE" w:rsidRPr="00CF3047" w:rsidRDefault="00273CFE" w:rsidP="00E71560">
      <w:pPr>
        <w:spacing w:line="480" w:lineRule="auto"/>
        <w:rPr>
          <w:rFonts w:cstheme="minorHAnsi"/>
          <w:sz w:val="24"/>
          <w:szCs w:val="24"/>
          <w:lang w:val="en-US"/>
        </w:rPr>
      </w:pPr>
    </w:p>
    <w:sectPr w:rsidR="00273CFE" w:rsidRPr="00CF3047" w:rsidSect="00540CA1">
      <w:head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A4774" w14:textId="77777777" w:rsidR="00862563" w:rsidRDefault="00862563" w:rsidP="00C270B0">
      <w:pPr>
        <w:spacing w:after="0" w:line="240" w:lineRule="auto"/>
      </w:pPr>
      <w:r>
        <w:separator/>
      </w:r>
    </w:p>
  </w:endnote>
  <w:endnote w:type="continuationSeparator" w:id="0">
    <w:p w14:paraId="5B9463FA" w14:textId="77777777" w:rsidR="00862563" w:rsidRDefault="00862563" w:rsidP="00C270B0">
      <w:pPr>
        <w:spacing w:after="0" w:line="240" w:lineRule="auto"/>
      </w:pPr>
      <w:r>
        <w:continuationSeparator/>
      </w:r>
    </w:p>
  </w:endnote>
  <w:endnote w:type="continuationNotice" w:id="1">
    <w:p w14:paraId="494FC8C0" w14:textId="77777777" w:rsidR="00862563" w:rsidRDefault="00862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91159" w14:textId="77777777" w:rsidR="00862563" w:rsidRDefault="00862563" w:rsidP="00C270B0">
      <w:pPr>
        <w:spacing w:after="0" w:line="240" w:lineRule="auto"/>
      </w:pPr>
      <w:r>
        <w:separator/>
      </w:r>
    </w:p>
  </w:footnote>
  <w:footnote w:type="continuationSeparator" w:id="0">
    <w:p w14:paraId="3BCA91F4" w14:textId="77777777" w:rsidR="00862563" w:rsidRDefault="00862563" w:rsidP="00C270B0">
      <w:pPr>
        <w:spacing w:after="0" w:line="240" w:lineRule="auto"/>
      </w:pPr>
      <w:r>
        <w:continuationSeparator/>
      </w:r>
    </w:p>
  </w:footnote>
  <w:footnote w:type="continuationNotice" w:id="1">
    <w:p w14:paraId="7FD09C63" w14:textId="77777777" w:rsidR="00862563" w:rsidRDefault="00862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9740965"/>
      <w:docPartObj>
        <w:docPartGallery w:val="Page Numbers (Top of Page)"/>
        <w:docPartUnique/>
      </w:docPartObj>
    </w:sdtPr>
    <w:sdtContent>
      <w:p w14:paraId="44CD1CCC" w14:textId="446A619C" w:rsidR="00943D07" w:rsidRDefault="00943D07">
        <w:pPr>
          <w:pStyle w:val="Header"/>
          <w:jc w:val="center"/>
        </w:pPr>
        <w:r>
          <w:fldChar w:fldCharType="begin"/>
        </w:r>
        <w:r>
          <w:instrText>PAGE   \* MERGEFORMAT</w:instrText>
        </w:r>
        <w:r>
          <w:fldChar w:fldCharType="separate"/>
        </w:r>
        <w:r>
          <w:t>2</w:t>
        </w:r>
        <w:r>
          <w:fldChar w:fldCharType="end"/>
        </w:r>
      </w:p>
    </w:sdtContent>
  </w:sdt>
  <w:p w14:paraId="1330AEFF" w14:textId="77777777" w:rsidR="00943D07" w:rsidRDefault="00943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5B2E"/>
    <w:multiLevelType w:val="hybridMultilevel"/>
    <w:tmpl w:val="52FABF7A"/>
    <w:lvl w:ilvl="0" w:tplc="0514148A">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AA45ABD"/>
    <w:multiLevelType w:val="hybridMultilevel"/>
    <w:tmpl w:val="9B800CA8"/>
    <w:lvl w:ilvl="0" w:tplc="D3FCF384">
      <w:start w:val="14"/>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CE11D4"/>
    <w:multiLevelType w:val="hybridMultilevel"/>
    <w:tmpl w:val="329E2206"/>
    <w:lvl w:ilvl="0" w:tplc="0414000F">
      <w:start w:val="1"/>
      <w:numFmt w:val="decimal"/>
      <w:lvlText w:val="%1."/>
      <w:lvlJc w:val="left"/>
      <w:pPr>
        <w:ind w:left="36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64C3CF1"/>
    <w:multiLevelType w:val="hybridMultilevel"/>
    <w:tmpl w:val="608A12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F6958C2"/>
    <w:multiLevelType w:val="hybridMultilevel"/>
    <w:tmpl w:val="CF6CF2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73868DF"/>
    <w:multiLevelType w:val="hybridMultilevel"/>
    <w:tmpl w:val="8E10878C"/>
    <w:lvl w:ilvl="0" w:tplc="4012520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82100254">
    <w:abstractNumId w:val="1"/>
  </w:num>
  <w:num w:numId="2" w16cid:durableId="188954487">
    <w:abstractNumId w:val="2"/>
  </w:num>
  <w:num w:numId="3" w16cid:durableId="488206312">
    <w:abstractNumId w:val="3"/>
  </w:num>
  <w:num w:numId="4" w16cid:durableId="648244647">
    <w:abstractNumId w:val="4"/>
  </w:num>
  <w:num w:numId="5" w16cid:durableId="1570194275">
    <w:abstractNumId w:val="0"/>
  </w:num>
  <w:num w:numId="6" w16cid:durableId="1593660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natomical Recor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52papxhd0a0see9pex59rrftr5zz29dzsp&quot;&gt;My EndNote Library-Saved2&lt;record-ids&gt;&lt;item&gt;37&lt;/item&gt;&lt;item&gt;39&lt;/item&gt;&lt;item&gt;204&lt;/item&gt;&lt;item&gt;405&lt;/item&gt;&lt;item&gt;567&lt;/item&gt;&lt;item&gt;736&lt;/item&gt;&lt;item&gt;948&lt;/item&gt;&lt;item&gt;1325&lt;/item&gt;&lt;item&gt;1328&lt;/item&gt;&lt;item&gt;1349&lt;/item&gt;&lt;item&gt;1353&lt;/item&gt;&lt;item&gt;1368&lt;/item&gt;&lt;item&gt;1373&lt;/item&gt;&lt;item&gt;1500&lt;/item&gt;&lt;item&gt;1609&lt;/item&gt;&lt;item&gt;1728&lt;/item&gt;&lt;/record-ids&gt;&lt;/item&gt;&lt;/Libraries&gt;"/>
  </w:docVars>
  <w:rsids>
    <w:rsidRoot w:val="00C4429A"/>
    <w:rsid w:val="00000CB3"/>
    <w:rsid w:val="000023D0"/>
    <w:rsid w:val="00002635"/>
    <w:rsid w:val="00002E0B"/>
    <w:rsid w:val="00003615"/>
    <w:rsid w:val="00003661"/>
    <w:rsid w:val="00003681"/>
    <w:rsid w:val="00003717"/>
    <w:rsid w:val="00003DA0"/>
    <w:rsid w:val="0000404F"/>
    <w:rsid w:val="000041F0"/>
    <w:rsid w:val="000045B1"/>
    <w:rsid w:val="0000462D"/>
    <w:rsid w:val="0000463B"/>
    <w:rsid w:val="00004B87"/>
    <w:rsid w:val="000052FA"/>
    <w:rsid w:val="00005574"/>
    <w:rsid w:val="00005669"/>
    <w:rsid w:val="00005B76"/>
    <w:rsid w:val="00005CE6"/>
    <w:rsid w:val="000066D2"/>
    <w:rsid w:val="00006CCB"/>
    <w:rsid w:val="00006D74"/>
    <w:rsid w:val="00007483"/>
    <w:rsid w:val="00007805"/>
    <w:rsid w:val="00007AAB"/>
    <w:rsid w:val="0001031B"/>
    <w:rsid w:val="000107D3"/>
    <w:rsid w:val="00011030"/>
    <w:rsid w:val="00011438"/>
    <w:rsid w:val="00012331"/>
    <w:rsid w:val="0001308E"/>
    <w:rsid w:val="00013421"/>
    <w:rsid w:val="00013454"/>
    <w:rsid w:val="000143FF"/>
    <w:rsid w:val="00014AEC"/>
    <w:rsid w:val="0001589A"/>
    <w:rsid w:val="00016140"/>
    <w:rsid w:val="0001645A"/>
    <w:rsid w:val="00017196"/>
    <w:rsid w:val="00017297"/>
    <w:rsid w:val="00017FE8"/>
    <w:rsid w:val="00020208"/>
    <w:rsid w:val="00020556"/>
    <w:rsid w:val="000207B8"/>
    <w:rsid w:val="000212F6"/>
    <w:rsid w:val="000229ED"/>
    <w:rsid w:val="00022F80"/>
    <w:rsid w:val="0002305B"/>
    <w:rsid w:val="0002373B"/>
    <w:rsid w:val="00023D15"/>
    <w:rsid w:val="000241B9"/>
    <w:rsid w:val="00024641"/>
    <w:rsid w:val="00024C4E"/>
    <w:rsid w:val="00025B5D"/>
    <w:rsid w:val="000261DE"/>
    <w:rsid w:val="000262EA"/>
    <w:rsid w:val="00026787"/>
    <w:rsid w:val="00026864"/>
    <w:rsid w:val="00026F6B"/>
    <w:rsid w:val="00027077"/>
    <w:rsid w:val="0002744C"/>
    <w:rsid w:val="000279F1"/>
    <w:rsid w:val="00027A2A"/>
    <w:rsid w:val="00027A42"/>
    <w:rsid w:val="00027BF8"/>
    <w:rsid w:val="00027CFE"/>
    <w:rsid w:val="00027FF3"/>
    <w:rsid w:val="00030879"/>
    <w:rsid w:val="00030963"/>
    <w:rsid w:val="00031C12"/>
    <w:rsid w:val="00032768"/>
    <w:rsid w:val="0003316D"/>
    <w:rsid w:val="000334EB"/>
    <w:rsid w:val="00033C0B"/>
    <w:rsid w:val="000343D1"/>
    <w:rsid w:val="00034C4F"/>
    <w:rsid w:val="00034DC8"/>
    <w:rsid w:val="00034F75"/>
    <w:rsid w:val="00035116"/>
    <w:rsid w:val="00035233"/>
    <w:rsid w:val="00035277"/>
    <w:rsid w:val="000357F6"/>
    <w:rsid w:val="000359AF"/>
    <w:rsid w:val="0003678B"/>
    <w:rsid w:val="00036B07"/>
    <w:rsid w:val="000403B1"/>
    <w:rsid w:val="000404CC"/>
    <w:rsid w:val="00041210"/>
    <w:rsid w:val="00041556"/>
    <w:rsid w:val="00042758"/>
    <w:rsid w:val="00042B14"/>
    <w:rsid w:val="00042D4C"/>
    <w:rsid w:val="0004347B"/>
    <w:rsid w:val="0004418E"/>
    <w:rsid w:val="000445FA"/>
    <w:rsid w:val="00044D3B"/>
    <w:rsid w:val="0004539A"/>
    <w:rsid w:val="00045632"/>
    <w:rsid w:val="000457DC"/>
    <w:rsid w:val="0004585B"/>
    <w:rsid w:val="00045878"/>
    <w:rsid w:val="00045D8D"/>
    <w:rsid w:val="000465D9"/>
    <w:rsid w:val="0004724A"/>
    <w:rsid w:val="000473A2"/>
    <w:rsid w:val="00047846"/>
    <w:rsid w:val="000478C9"/>
    <w:rsid w:val="000479C6"/>
    <w:rsid w:val="000479F9"/>
    <w:rsid w:val="00050D11"/>
    <w:rsid w:val="000511F9"/>
    <w:rsid w:val="00051FC2"/>
    <w:rsid w:val="00052B88"/>
    <w:rsid w:val="00052CB3"/>
    <w:rsid w:val="00053495"/>
    <w:rsid w:val="00053AA1"/>
    <w:rsid w:val="00054F58"/>
    <w:rsid w:val="000551C3"/>
    <w:rsid w:val="0005520E"/>
    <w:rsid w:val="00057081"/>
    <w:rsid w:val="00057456"/>
    <w:rsid w:val="00060168"/>
    <w:rsid w:val="00060E17"/>
    <w:rsid w:val="00061068"/>
    <w:rsid w:val="00061456"/>
    <w:rsid w:val="00061D39"/>
    <w:rsid w:val="00062DA0"/>
    <w:rsid w:val="00062F5B"/>
    <w:rsid w:val="00063A19"/>
    <w:rsid w:val="00064D86"/>
    <w:rsid w:val="00064FE2"/>
    <w:rsid w:val="00064FF3"/>
    <w:rsid w:val="000655CB"/>
    <w:rsid w:val="00065EEB"/>
    <w:rsid w:val="00065F8A"/>
    <w:rsid w:val="00066704"/>
    <w:rsid w:val="0006697A"/>
    <w:rsid w:val="00066D32"/>
    <w:rsid w:val="000702D2"/>
    <w:rsid w:val="00070458"/>
    <w:rsid w:val="00070932"/>
    <w:rsid w:val="00070999"/>
    <w:rsid w:val="000709F0"/>
    <w:rsid w:val="00072FB2"/>
    <w:rsid w:val="0007319E"/>
    <w:rsid w:val="00074048"/>
    <w:rsid w:val="0007442F"/>
    <w:rsid w:val="0007548E"/>
    <w:rsid w:val="00075C8F"/>
    <w:rsid w:val="00076CD4"/>
    <w:rsid w:val="0007725A"/>
    <w:rsid w:val="00077D93"/>
    <w:rsid w:val="0008010C"/>
    <w:rsid w:val="000819E5"/>
    <w:rsid w:val="000822CC"/>
    <w:rsid w:val="000828EF"/>
    <w:rsid w:val="000830E5"/>
    <w:rsid w:val="00083F65"/>
    <w:rsid w:val="00084A15"/>
    <w:rsid w:val="000859D8"/>
    <w:rsid w:val="0008667E"/>
    <w:rsid w:val="000867FF"/>
    <w:rsid w:val="0008689E"/>
    <w:rsid w:val="00086AD9"/>
    <w:rsid w:val="00086E31"/>
    <w:rsid w:val="00086E38"/>
    <w:rsid w:val="0008701D"/>
    <w:rsid w:val="000872D4"/>
    <w:rsid w:val="00087912"/>
    <w:rsid w:val="000902F0"/>
    <w:rsid w:val="00090694"/>
    <w:rsid w:val="00090835"/>
    <w:rsid w:val="00090AC5"/>
    <w:rsid w:val="00090CA0"/>
    <w:rsid w:val="00091EAB"/>
    <w:rsid w:val="00091F3A"/>
    <w:rsid w:val="00092567"/>
    <w:rsid w:val="0009258E"/>
    <w:rsid w:val="00092D58"/>
    <w:rsid w:val="00093206"/>
    <w:rsid w:val="00093F01"/>
    <w:rsid w:val="00093FA2"/>
    <w:rsid w:val="0009405F"/>
    <w:rsid w:val="00094148"/>
    <w:rsid w:val="00094C53"/>
    <w:rsid w:val="00094FBC"/>
    <w:rsid w:val="00094FCF"/>
    <w:rsid w:val="00095546"/>
    <w:rsid w:val="0009597E"/>
    <w:rsid w:val="00095FF7"/>
    <w:rsid w:val="00096183"/>
    <w:rsid w:val="00096287"/>
    <w:rsid w:val="00096D92"/>
    <w:rsid w:val="000970D0"/>
    <w:rsid w:val="00097510"/>
    <w:rsid w:val="000A025F"/>
    <w:rsid w:val="000A02B9"/>
    <w:rsid w:val="000A05D0"/>
    <w:rsid w:val="000A0832"/>
    <w:rsid w:val="000A1303"/>
    <w:rsid w:val="000A1952"/>
    <w:rsid w:val="000A2C00"/>
    <w:rsid w:val="000A2ECA"/>
    <w:rsid w:val="000A3756"/>
    <w:rsid w:val="000A3886"/>
    <w:rsid w:val="000A3E78"/>
    <w:rsid w:val="000A519B"/>
    <w:rsid w:val="000A5275"/>
    <w:rsid w:val="000A53CF"/>
    <w:rsid w:val="000A557E"/>
    <w:rsid w:val="000A5B35"/>
    <w:rsid w:val="000A64CE"/>
    <w:rsid w:val="000A6BDD"/>
    <w:rsid w:val="000A7BEC"/>
    <w:rsid w:val="000B03E4"/>
    <w:rsid w:val="000B08C7"/>
    <w:rsid w:val="000B113A"/>
    <w:rsid w:val="000B1E61"/>
    <w:rsid w:val="000B28EF"/>
    <w:rsid w:val="000B2E1F"/>
    <w:rsid w:val="000B2FAE"/>
    <w:rsid w:val="000B38A9"/>
    <w:rsid w:val="000B3A14"/>
    <w:rsid w:val="000B3C1B"/>
    <w:rsid w:val="000B43B1"/>
    <w:rsid w:val="000B46C7"/>
    <w:rsid w:val="000B4A26"/>
    <w:rsid w:val="000B501A"/>
    <w:rsid w:val="000B5EEE"/>
    <w:rsid w:val="000B664D"/>
    <w:rsid w:val="000B6A20"/>
    <w:rsid w:val="000B7051"/>
    <w:rsid w:val="000B7294"/>
    <w:rsid w:val="000B72CC"/>
    <w:rsid w:val="000B73D2"/>
    <w:rsid w:val="000B7408"/>
    <w:rsid w:val="000B797E"/>
    <w:rsid w:val="000B79AB"/>
    <w:rsid w:val="000B7BA8"/>
    <w:rsid w:val="000C126A"/>
    <w:rsid w:val="000C2529"/>
    <w:rsid w:val="000C25C0"/>
    <w:rsid w:val="000C2B9C"/>
    <w:rsid w:val="000C2F45"/>
    <w:rsid w:val="000C308A"/>
    <w:rsid w:val="000C30A6"/>
    <w:rsid w:val="000C338B"/>
    <w:rsid w:val="000C472F"/>
    <w:rsid w:val="000C479C"/>
    <w:rsid w:val="000C5687"/>
    <w:rsid w:val="000C5EF5"/>
    <w:rsid w:val="000C600E"/>
    <w:rsid w:val="000C6196"/>
    <w:rsid w:val="000C63C4"/>
    <w:rsid w:val="000C66EE"/>
    <w:rsid w:val="000C6991"/>
    <w:rsid w:val="000C6E53"/>
    <w:rsid w:val="000C72FA"/>
    <w:rsid w:val="000C7445"/>
    <w:rsid w:val="000D0141"/>
    <w:rsid w:val="000D04CB"/>
    <w:rsid w:val="000D0620"/>
    <w:rsid w:val="000D0E70"/>
    <w:rsid w:val="000D17B1"/>
    <w:rsid w:val="000D19B3"/>
    <w:rsid w:val="000D1B6A"/>
    <w:rsid w:val="000D2164"/>
    <w:rsid w:val="000D23FE"/>
    <w:rsid w:val="000D28C5"/>
    <w:rsid w:val="000D28C6"/>
    <w:rsid w:val="000D29D5"/>
    <w:rsid w:val="000D3687"/>
    <w:rsid w:val="000D3ADF"/>
    <w:rsid w:val="000D44BE"/>
    <w:rsid w:val="000D44FC"/>
    <w:rsid w:val="000D4500"/>
    <w:rsid w:val="000D4C7B"/>
    <w:rsid w:val="000D4CDD"/>
    <w:rsid w:val="000D5A90"/>
    <w:rsid w:val="000D5AA6"/>
    <w:rsid w:val="000D5DD3"/>
    <w:rsid w:val="000D60A6"/>
    <w:rsid w:val="000D6B1F"/>
    <w:rsid w:val="000D6BDB"/>
    <w:rsid w:val="000D6D1B"/>
    <w:rsid w:val="000D6EC5"/>
    <w:rsid w:val="000D6F64"/>
    <w:rsid w:val="000D6F83"/>
    <w:rsid w:val="000D7840"/>
    <w:rsid w:val="000D7EA3"/>
    <w:rsid w:val="000E0677"/>
    <w:rsid w:val="000E0702"/>
    <w:rsid w:val="000E0943"/>
    <w:rsid w:val="000E0BC4"/>
    <w:rsid w:val="000E0FA0"/>
    <w:rsid w:val="000E1EE2"/>
    <w:rsid w:val="000E243F"/>
    <w:rsid w:val="000E25BB"/>
    <w:rsid w:val="000E263A"/>
    <w:rsid w:val="000E27A0"/>
    <w:rsid w:val="000E28C0"/>
    <w:rsid w:val="000E2F0F"/>
    <w:rsid w:val="000E466D"/>
    <w:rsid w:val="000E5218"/>
    <w:rsid w:val="000E539B"/>
    <w:rsid w:val="000E5816"/>
    <w:rsid w:val="000E5D77"/>
    <w:rsid w:val="000E5DE0"/>
    <w:rsid w:val="000E61E7"/>
    <w:rsid w:val="000E6534"/>
    <w:rsid w:val="000E6F7F"/>
    <w:rsid w:val="000F0201"/>
    <w:rsid w:val="000F0452"/>
    <w:rsid w:val="000F0552"/>
    <w:rsid w:val="000F0BA6"/>
    <w:rsid w:val="000F0CB0"/>
    <w:rsid w:val="000F0DE2"/>
    <w:rsid w:val="000F1710"/>
    <w:rsid w:val="000F19FC"/>
    <w:rsid w:val="000F1BAB"/>
    <w:rsid w:val="000F1D67"/>
    <w:rsid w:val="000F22AD"/>
    <w:rsid w:val="000F26BD"/>
    <w:rsid w:val="000F2F61"/>
    <w:rsid w:val="000F3935"/>
    <w:rsid w:val="000F3E94"/>
    <w:rsid w:val="000F3FCF"/>
    <w:rsid w:val="000F46B3"/>
    <w:rsid w:val="000F6300"/>
    <w:rsid w:val="000F673E"/>
    <w:rsid w:val="000F6C29"/>
    <w:rsid w:val="000F6D08"/>
    <w:rsid w:val="000F7915"/>
    <w:rsid w:val="000F7E64"/>
    <w:rsid w:val="000F7EF9"/>
    <w:rsid w:val="00100172"/>
    <w:rsid w:val="001003A5"/>
    <w:rsid w:val="001006CF"/>
    <w:rsid w:val="00101427"/>
    <w:rsid w:val="001016F8"/>
    <w:rsid w:val="00101704"/>
    <w:rsid w:val="00101986"/>
    <w:rsid w:val="0010198F"/>
    <w:rsid w:val="001028A2"/>
    <w:rsid w:val="00102F93"/>
    <w:rsid w:val="0010331B"/>
    <w:rsid w:val="001035F1"/>
    <w:rsid w:val="00103994"/>
    <w:rsid w:val="0010411E"/>
    <w:rsid w:val="0010451B"/>
    <w:rsid w:val="00104537"/>
    <w:rsid w:val="0010456F"/>
    <w:rsid w:val="00104A22"/>
    <w:rsid w:val="00104B7C"/>
    <w:rsid w:val="00104C23"/>
    <w:rsid w:val="00105B37"/>
    <w:rsid w:val="00105C89"/>
    <w:rsid w:val="0010609E"/>
    <w:rsid w:val="001063E6"/>
    <w:rsid w:val="00106662"/>
    <w:rsid w:val="001067D3"/>
    <w:rsid w:val="0010722B"/>
    <w:rsid w:val="00107C10"/>
    <w:rsid w:val="00110F27"/>
    <w:rsid w:val="00112046"/>
    <w:rsid w:val="00112A63"/>
    <w:rsid w:val="00112D6D"/>
    <w:rsid w:val="00112F5C"/>
    <w:rsid w:val="00114817"/>
    <w:rsid w:val="001149A7"/>
    <w:rsid w:val="001149E5"/>
    <w:rsid w:val="00114A9A"/>
    <w:rsid w:val="00114DF6"/>
    <w:rsid w:val="00114F51"/>
    <w:rsid w:val="001151A3"/>
    <w:rsid w:val="00115413"/>
    <w:rsid w:val="001156BA"/>
    <w:rsid w:val="00115DC2"/>
    <w:rsid w:val="001167B0"/>
    <w:rsid w:val="001176EB"/>
    <w:rsid w:val="00120226"/>
    <w:rsid w:val="00120F21"/>
    <w:rsid w:val="00121CAD"/>
    <w:rsid w:val="0012260F"/>
    <w:rsid w:val="001229E9"/>
    <w:rsid w:val="00122B41"/>
    <w:rsid w:val="00122C54"/>
    <w:rsid w:val="0012349B"/>
    <w:rsid w:val="001238B7"/>
    <w:rsid w:val="0012394F"/>
    <w:rsid w:val="0012497E"/>
    <w:rsid w:val="00124D1C"/>
    <w:rsid w:val="00125108"/>
    <w:rsid w:val="001251E2"/>
    <w:rsid w:val="0012525B"/>
    <w:rsid w:val="00125444"/>
    <w:rsid w:val="00125A76"/>
    <w:rsid w:val="00125EE8"/>
    <w:rsid w:val="001266DF"/>
    <w:rsid w:val="00126AEC"/>
    <w:rsid w:val="00126C6D"/>
    <w:rsid w:val="00127453"/>
    <w:rsid w:val="00127F7D"/>
    <w:rsid w:val="0013080C"/>
    <w:rsid w:val="00130BAB"/>
    <w:rsid w:val="00131226"/>
    <w:rsid w:val="00131923"/>
    <w:rsid w:val="00131A54"/>
    <w:rsid w:val="00131AAE"/>
    <w:rsid w:val="00131D91"/>
    <w:rsid w:val="00131DCE"/>
    <w:rsid w:val="00132896"/>
    <w:rsid w:val="00132D1E"/>
    <w:rsid w:val="00133FDC"/>
    <w:rsid w:val="001344E8"/>
    <w:rsid w:val="001345E9"/>
    <w:rsid w:val="001346F3"/>
    <w:rsid w:val="00136217"/>
    <w:rsid w:val="00136470"/>
    <w:rsid w:val="00136586"/>
    <w:rsid w:val="00136669"/>
    <w:rsid w:val="00136922"/>
    <w:rsid w:val="00136B8E"/>
    <w:rsid w:val="001371D4"/>
    <w:rsid w:val="00137629"/>
    <w:rsid w:val="001379DE"/>
    <w:rsid w:val="00137F42"/>
    <w:rsid w:val="001401DB"/>
    <w:rsid w:val="001406CA"/>
    <w:rsid w:val="001411AD"/>
    <w:rsid w:val="001414D7"/>
    <w:rsid w:val="001414FD"/>
    <w:rsid w:val="00141704"/>
    <w:rsid w:val="001418DF"/>
    <w:rsid w:val="001420A0"/>
    <w:rsid w:val="001427AC"/>
    <w:rsid w:val="00142FB6"/>
    <w:rsid w:val="0014357F"/>
    <w:rsid w:val="00143656"/>
    <w:rsid w:val="00144A00"/>
    <w:rsid w:val="00144B03"/>
    <w:rsid w:val="00145117"/>
    <w:rsid w:val="00145C1C"/>
    <w:rsid w:val="00145E79"/>
    <w:rsid w:val="00146118"/>
    <w:rsid w:val="00146792"/>
    <w:rsid w:val="00146A48"/>
    <w:rsid w:val="001471FB"/>
    <w:rsid w:val="00147C91"/>
    <w:rsid w:val="0015012F"/>
    <w:rsid w:val="00150CB1"/>
    <w:rsid w:val="0015138C"/>
    <w:rsid w:val="00151BD9"/>
    <w:rsid w:val="0015278A"/>
    <w:rsid w:val="00152B1A"/>
    <w:rsid w:val="00152FF8"/>
    <w:rsid w:val="00153714"/>
    <w:rsid w:val="00153D6F"/>
    <w:rsid w:val="00154FE4"/>
    <w:rsid w:val="00155E93"/>
    <w:rsid w:val="00155F55"/>
    <w:rsid w:val="001561A8"/>
    <w:rsid w:val="001563DC"/>
    <w:rsid w:val="00156436"/>
    <w:rsid w:val="00156AC9"/>
    <w:rsid w:val="00156B09"/>
    <w:rsid w:val="00156EF0"/>
    <w:rsid w:val="001579CE"/>
    <w:rsid w:val="00157D2C"/>
    <w:rsid w:val="00160802"/>
    <w:rsid w:val="001619DB"/>
    <w:rsid w:val="00161C92"/>
    <w:rsid w:val="00161D90"/>
    <w:rsid w:val="0016258A"/>
    <w:rsid w:val="0016260E"/>
    <w:rsid w:val="0016294D"/>
    <w:rsid w:val="00162FA5"/>
    <w:rsid w:val="00163F99"/>
    <w:rsid w:val="00164408"/>
    <w:rsid w:val="00164675"/>
    <w:rsid w:val="00164AB0"/>
    <w:rsid w:val="00164AC3"/>
    <w:rsid w:val="00164B17"/>
    <w:rsid w:val="00164B18"/>
    <w:rsid w:val="00164D24"/>
    <w:rsid w:val="001650A4"/>
    <w:rsid w:val="00165146"/>
    <w:rsid w:val="001653AA"/>
    <w:rsid w:val="00165635"/>
    <w:rsid w:val="00165D6F"/>
    <w:rsid w:val="00166001"/>
    <w:rsid w:val="00166764"/>
    <w:rsid w:val="001668A6"/>
    <w:rsid w:val="0016697C"/>
    <w:rsid w:val="00166DF8"/>
    <w:rsid w:val="0016760C"/>
    <w:rsid w:val="00167A70"/>
    <w:rsid w:val="001703C5"/>
    <w:rsid w:val="00170A58"/>
    <w:rsid w:val="00171466"/>
    <w:rsid w:val="00171611"/>
    <w:rsid w:val="001717EB"/>
    <w:rsid w:val="00171911"/>
    <w:rsid w:val="00171953"/>
    <w:rsid w:val="00171E9C"/>
    <w:rsid w:val="00172045"/>
    <w:rsid w:val="0017280F"/>
    <w:rsid w:val="001730AF"/>
    <w:rsid w:val="0017349A"/>
    <w:rsid w:val="001745F7"/>
    <w:rsid w:val="0017460E"/>
    <w:rsid w:val="00174751"/>
    <w:rsid w:val="00175964"/>
    <w:rsid w:val="00175A8B"/>
    <w:rsid w:val="00175CAD"/>
    <w:rsid w:val="001760EC"/>
    <w:rsid w:val="00176519"/>
    <w:rsid w:val="00176863"/>
    <w:rsid w:val="00176E9F"/>
    <w:rsid w:val="00177821"/>
    <w:rsid w:val="00177CE7"/>
    <w:rsid w:val="0018066F"/>
    <w:rsid w:val="0018138F"/>
    <w:rsid w:val="001817B7"/>
    <w:rsid w:val="00182043"/>
    <w:rsid w:val="00182B20"/>
    <w:rsid w:val="00182BA9"/>
    <w:rsid w:val="00182C5C"/>
    <w:rsid w:val="00182DC4"/>
    <w:rsid w:val="00182E51"/>
    <w:rsid w:val="0018330B"/>
    <w:rsid w:val="00183567"/>
    <w:rsid w:val="00183907"/>
    <w:rsid w:val="00183F2F"/>
    <w:rsid w:val="00183FB6"/>
    <w:rsid w:val="00184260"/>
    <w:rsid w:val="001853AD"/>
    <w:rsid w:val="00185543"/>
    <w:rsid w:val="00185B7F"/>
    <w:rsid w:val="00185E67"/>
    <w:rsid w:val="00186815"/>
    <w:rsid w:val="00186BCB"/>
    <w:rsid w:val="00186F4E"/>
    <w:rsid w:val="001870E5"/>
    <w:rsid w:val="00187185"/>
    <w:rsid w:val="001876D4"/>
    <w:rsid w:val="0018790E"/>
    <w:rsid w:val="001904B0"/>
    <w:rsid w:val="00190799"/>
    <w:rsid w:val="00190B6B"/>
    <w:rsid w:val="0019120B"/>
    <w:rsid w:val="0019134B"/>
    <w:rsid w:val="00192944"/>
    <w:rsid w:val="00192E8F"/>
    <w:rsid w:val="00193245"/>
    <w:rsid w:val="0019355C"/>
    <w:rsid w:val="00193976"/>
    <w:rsid w:val="00194638"/>
    <w:rsid w:val="0019471C"/>
    <w:rsid w:val="001947FA"/>
    <w:rsid w:val="00194856"/>
    <w:rsid w:val="001949A2"/>
    <w:rsid w:val="00195C0E"/>
    <w:rsid w:val="00195E96"/>
    <w:rsid w:val="001961E4"/>
    <w:rsid w:val="001968F9"/>
    <w:rsid w:val="00196FA8"/>
    <w:rsid w:val="001974BA"/>
    <w:rsid w:val="001975CE"/>
    <w:rsid w:val="0019798B"/>
    <w:rsid w:val="00197EC1"/>
    <w:rsid w:val="001A00A8"/>
    <w:rsid w:val="001A03E1"/>
    <w:rsid w:val="001A0487"/>
    <w:rsid w:val="001A0D41"/>
    <w:rsid w:val="001A0E6E"/>
    <w:rsid w:val="001A1A7B"/>
    <w:rsid w:val="001A1F77"/>
    <w:rsid w:val="001A23A7"/>
    <w:rsid w:val="001A2637"/>
    <w:rsid w:val="001A2D51"/>
    <w:rsid w:val="001A32AD"/>
    <w:rsid w:val="001A3308"/>
    <w:rsid w:val="001A375F"/>
    <w:rsid w:val="001A3D6D"/>
    <w:rsid w:val="001A4194"/>
    <w:rsid w:val="001A424C"/>
    <w:rsid w:val="001A42A2"/>
    <w:rsid w:val="001A449E"/>
    <w:rsid w:val="001A4A1F"/>
    <w:rsid w:val="001A53E2"/>
    <w:rsid w:val="001A5F98"/>
    <w:rsid w:val="001A61C2"/>
    <w:rsid w:val="001A682B"/>
    <w:rsid w:val="001A6A98"/>
    <w:rsid w:val="001A6F32"/>
    <w:rsid w:val="001A7514"/>
    <w:rsid w:val="001A781E"/>
    <w:rsid w:val="001A78F2"/>
    <w:rsid w:val="001A7A0D"/>
    <w:rsid w:val="001A7A3C"/>
    <w:rsid w:val="001A7C1B"/>
    <w:rsid w:val="001B0A03"/>
    <w:rsid w:val="001B0A95"/>
    <w:rsid w:val="001B1AA2"/>
    <w:rsid w:val="001B21A6"/>
    <w:rsid w:val="001B35A3"/>
    <w:rsid w:val="001B36D4"/>
    <w:rsid w:val="001B3854"/>
    <w:rsid w:val="001B386B"/>
    <w:rsid w:val="001B4255"/>
    <w:rsid w:val="001B461B"/>
    <w:rsid w:val="001B492A"/>
    <w:rsid w:val="001B595D"/>
    <w:rsid w:val="001B5AF2"/>
    <w:rsid w:val="001B5B8F"/>
    <w:rsid w:val="001B5C8F"/>
    <w:rsid w:val="001B5DA8"/>
    <w:rsid w:val="001B618D"/>
    <w:rsid w:val="001B70F8"/>
    <w:rsid w:val="001B74AD"/>
    <w:rsid w:val="001B7EE9"/>
    <w:rsid w:val="001C06C9"/>
    <w:rsid w:val="001C0705"/>
    <w:rsid w:val="001C0A57"/>
    <w:rsid w:val="001C1050"/>
    <w:rsid w:val="001C180C"/>
    <w:rsid w:val="001C1A05"/>
    <w:rsid w:val="001C1D67"/>
    <w:rsid w:val="001C1F49"/>
    <w:rsid w:val="001C20C2"/>
    <w:rsid w:val="001C22FB"/>
    <w:rsid w:val="001C3BD8"/>
    <w:rsid w:val="001C41AF"/>
    <w:rsid w:val="001C42E3"/>
    <w:rsid w:val="001C474A"/>
    <w:rsid w:val="001C4FE1"/>
    <w:rsid w:val="001C5198"/>
    <w:rsid w:val="001C53FB"/>
    <w:rsid w:val="001C56DC"/>
    <w:rsid w:val="001C5A1A"/>
    <w:rsid w:val="001C5D9B"/>
    <w:rsid w:val="001C6085"/>
    <w:rsid w:val="001C6BEC"/>
    <w:rsid w:val="001C6CC6"/>
    <w:rsid w:val="001C76B9"/>
    <w:rsid w:val="001C7A5B"/>
    <w:rsid w:val="001C7F6B"/>
    <w:rsid w:val="001C7F71"/>
    <w:rsid w:val="001D0047"/>
    <w:rsid w:val="001D0543"/>
    <w:rsid w:val="001D065D"/>
    <w:rsid w:val="001D07B1"/>
    <w:rsid w:val="001D0ED9"/>
    <w:rsid w:val="001D17B8"/>
    <w:rsid w:val="001D1D73"/>
    <w:rsid w:val="001D1EFB"/>
    <w:rsid w:val="001D2768"/>
    <w:rsid w:val="001D29DD"/>
    <w:rsid w:val="001D2A09"/>
    <w:rsid w:val="001D2F41"/>
    <w:rsid w:val="001D2F4C"/>
    <w:rsid w:val="001D3415"/>
    <w:rsid w:val="001D3783"/>
    <w:rsid w:val="001D3E57"/>
    <w:rsid w:val="001D468A"/>
    <w:rsid w:val="001D472A"/>
    <w:rsid w:val="001D521C"/>
    <w:rsid w:val="001D5463"/>
    <w:rsid w:val="001D547E"/>
    <w:rsid w:val="001D5524"/>
    <w:rsid w:val="001D59BC"/>
    <w:rsid w:val="001D61E2"/>
    <w:rsid w:val="001D6C8A"/>
    <w:rsid w:val="001D6F21"/>
    <w:rsid w:val="001D71C8"/>
    <w:rsid w:val="001D76D9"/>
    <w:rsid w:val="001D7D36"/>
    <w:rsid w:val="001D7EF4"/>
    <w:rsid w:val="001E003E"/>
    <w:rsid w:val="001E02D6"/>
    <w:rsid w:val="001E120A"/>
    <w:rsid w:val="001E16C5"/>
    <w:rsid w:val="001E1C51"/>
    <w:rsid w:val="001E20E9"/>
    <w:rsid w:val="001E26F6"/>
    <w:rsid w:val="001E2D90"/>
    <w:rsid w:val="001E3405"/>
    <w:rsid w:val="001E3A43"/>
    <w:rsid w:val="001E3F8F"/>
    <w:rsid w:val="001E45C9"/>
    <w:rsid w:val="001E48C4"/>
    <w:rsid w:val="001E5181"/>
    <w:rsid w:val="001E5AD6"/>
    <w:rsid w:val="001E60BE"/>
    <w:rsid w:val="001E6263"/>
    <w:rsid w:val="001E6513"/>
    <w:rsid w:val="001E660F"/>
    <w:rsid w:val="001E69B7"/>
    <w:rsid w:val="001E6A0D"/>
    <w:rsid w:val="001E6E34"/>
    <w:rsid w:val="001E71B7"/>
    <w:rsid w:val="001E7881"/>
    <w:rsid w:val="001E79DA"/>
    <w:rsid w:val="001E7FBD"/>
    <w:rsid w:val="001F0E03"/>
    <w:rsid w:val="001F15A4"/>
    <w:rsid w:val="001F15B8"/>
    <w:rsid w:val="001F1C91"/>
    <w:rsid w:val="001F1DC4"/>
    <w:rsid w:val="001F1F4B"/>
    <w:rsid w:val="001F203F"/>
    <w:rsid w:val="001F250F"/>
    <w:rsid w:val="001F28BD"/>
    <w:rsid w:val="001F2C35"/>
    <w:rsid w:val="001F2E7F"/>
    <w:rsid w:val="001F3052"/>
    <w:rsid w:val="001F3660"/>
    <w:rsid w:val="001F3D68"/>
    <w:rsid w:val="001F40AD"/>
    <w:rsid w:val="001F45ED"/>
    <w:rsid w:val="001F5006"/>
    <w:rsid w:val="001F5B51"/>
    <w:rsid w:val="001F5CD6"/>
    <w:rsid w:val="001F6AE1"/>
    <w:rsid w:val="001F6CD6"/>
    <w:rsid w:val="001F73CD"/>
    <w:rsid w:val="001F7415"/>
    <w:rsid w:val="001F7DCE"/>
    <w:rsid w:val="00200179"/>
    <w:rsid w:val="00200839"/>
    <w:rsid w:val="00200E95"/>
    <w:rsid w:val="00201CAA"/>
    <w:rsid w:val="00202736"/>
    <w:rsid w:val="00202A46"/>
    <w:rsid w:val="00202A4C"/>
    <w:rsid w:val="00202F0F"/>
    <w:rsid w:val="00203AC3"/>
    <w:rsid w:val="00203BE4"/>
    <w:rsid w:val="00203E0B"/>
    <w:rsid w:val="00203E32"/>
    <w:rsid w:val="00203E45"/>
    <w:rsid w:val="002046F5"/>
    <w:rsid w:val="00204A14"/>
    <w:rsid w:val="00204C0B"/>
    <w:rsid w:val="00204E16"/>
    <w:rsid w:val="00206669"/>
    <w:rsid w:val="00206D3E"/>
    <w:rsid w:val="00206E2F"/>
    <w:rsid w:val="00206F9C"/>
    <w:rsid w:val="0020749D"/>
    <w:rsid w:val="002075E9"/>
    <w:rsid w:val="00207697"/>
    <w:rsid w:val="0020775D"/>
    <w:rsid w:val="00207A23"/>
    <w:rsid w:val="00210521"/>
    <w:rsid w:val="002108CD"/>
    <w:rsid w:val="00211B67"/>
    <w:rsid w:val="00212002"/>
    <w:rsid w:val="002124F7"/>
    <w:rsid w:val="00212502"/>
    <w:rsid w:val="00213A15"/>
    <w:rsid w:val="00214209"/>
    <w:rsid w:val="00214B44"/>
    <w:rsid w:val="002159EE"/>
    <w:rsid w:val="00215A55"/>
    <w:rsid w:val="00216009"/>
    <w:rsid w:val="00217733"/>
    <w:rsid w:val="00217922"/>
    <w:rsid w:val="002205FA"/>
    <w:rsid w:val="00220841"/>
    <w:rsid w:val="00220AA6"/>
    <w:rsid w:val="00220BB2"/>
    <w:rsid w:val="00221264"/>
    <w:rsid w:val="00221437"/>
    <w:rsid w:val="00221FD9"/>
    <w:rsid w:val="00222553"/>
    <w:rsid w:val="00222636"/>
    <w:rsid w:val="00222F1E"/>
    <w:rsid w:val="00223047"/>
    <w:rsid w:val="00223710"/>
    <w:rsid w:val="00224DC5"/>
    <w:rsid w:val="002267AA"/>
    <w:rsid w:val="00226CB4"/>
    <w:rsid w:val="00226FA6"/>
    <w:rsid w:val="00227C38"/>
    <w:rsid w:val="00227E6D"/>
    <w:rsid w:val="002300C5"/>
    <w:rsid w:val="00230631"/>
    <w:rsid w:val="00230D24"/>
    <w:rsid w:val="00231476"/>
    <w:rsid w:val="00231F9D"/>
    <w:rsid w:val="002325B8"/>
    <w:rsid w:val="00233443"/>
    <w:rsid w:val="00234529"/>
    <w:rsid w:val="00234C48"/>
    <w:rsid w:val="00234F99"/>
    <w:rsid w:val="0023504A"/>
    <w:rsid w:val="0023532E"/>
    <w:rsid w:val="00236275"/>
    <w:rsid w:val="00236A8C"/>
    <w:rsid w:val="00237335"/>
    <w:rsid w:val="00237706"/>
    <w:rsid w:val="0024007D"/>
    <w:rsid w:val="0024035C"/>
    <w:rsid w:val="00240E00"/>
    <w:rsid w:val="002421A2"/>
    <w:rsid w:val="00242BF1"/>
    <w:rsid w:val="00242D39"/>
    <w:rsid w:val="00242F6B"/>
    <w:rsid w:val="0024375F"/>
    <w:rsid w:val="002438D8"/>
    <w:rsid w:val="00243D39"/>
    <w:rsid w:val="002441B3"/>
    <w:rsid w:val="002442F4"/>
    <w:rsid w:val="002443CD"/>
    <w:rsid w:val="0024478D"/>
    <w:rsid w:val="00244ACB"/>
    <w:rsid w:val="00244F41"/>
    <w:rsid w:val="0024504C"/>
    <w:rsid w:val="00245694"/>
    <w:rsid w:val="00246E09"/>
    <w:rsid w:val="00247667"/>
    <w:rsid w:val="0024778D"/>
    <w:rsid w:val="0024782E"/>
    <w:rsid w:val="00247F35"/>
    <w:rsid w:val="0025038B"/>
    <w:rsid w:val="002503D9"/>
    <w:rsid w:val="00250425"/>
    <w:rsid w:val="002508C3"/>
    <w:rsid w:val="00250A00"/>
    <w:rsid w:val="00251742"/>
    <w:rsid w:val="0025176A"/>
    <w:rsid w:val="00251F26"/>
    <w:rsid w:val="002528E0"/>
    <w:rsid w:val="00252D6D"/>
    <w:rsid w:val="00252E94"/>
    <w:rsid w:val="0025399B"/>
    <w:rsid w:val="00253D53"/>
    <w:rsid w:val="002540F9"/>
    <w:rsid w:val="0025467F"/>
    <w:rsid w:val="00254AFE"/>
    <w:rsid w:val="002552CE"/>
    <w:rsid w:val="00255313"/>
    <w:rsid w:val="00255581"/>
    <w:rsid w:val="002561CF"/>
    <w:rsid w:val="00256B17"/>
    <w:rsid w:val="00256B62"/>
    <w:rsid w:val="00256C11"/>
    <w:rsid w:val="00257C8C"/>
    <w:rsid w:val="00257D67"/>
    <w:rsid w:val="00257E5C"/>
    <w:rsid w:val="002605EB"/>
    <w:rsid w:val="00260DDD"/>
    <w:rsid w:val="00260E61"/>
    <w:rsid w:val="002610ED"/>
    <w:rsid w:val="0026110D"/>
    <w:rsid w:val="002623B8"/>
    <w:rsid w:val="0026344D"/>
    <w:rsid w:val="002638F3"/>
    <w:rsid w:val="00263AAB"/>
    <w:rsid w:val="00263B9E"/>
    <w:rsid w:val="00263E0C"/>
    <w:rsid w:val="00263F50"/>
    <w:rsid w:val="0026550A"/>
    <w:rsid w:val="002657A5"/>
    <w:rsid w:val="0026605E"/>
    <w:rsid w:val="00266B2A"/>
    <w:rsid w:val="00266B36"/>
    <w:rsid w:val="00267DED"/>
    <w:rsid w:val="00267F71"/>
    <w:rsid w:val="002705E3"/>
    <w:rsid w:val="0027104C"/>
    <w:rsid w:val="0027162F"/>
    <w:rsid w:val="0027283E"/>
    <w:rsid w:val="0027286E"/>
    <w:rsid w:val="00272EC9"/>
    <w:rsid w:val="00272FEC"/>
    <w:rsid w:val="0027343A"/>
    <w:rsid w:val="00273CFE"/>
    <w:rsid w:val="00274028"/>
    <w:rsid w:val="002747F9"/>
    <w:rsid w:val="00274927"/>
    <w:rsid w:val="0027527C"/>
    <w:rsid w:val="00275342"/>
    <w:rsid w:val="002756D9"/>
    <w:rsid w:val="00275BDB"/>
    <w:rsid w:val="002761D7"/>
    <w:rsid w:val="00276777"/>
    <w:rsid w:val="00276B3B"/>
    <w:rsid w:val="00277077"/>
    <w:rsid w:val="002770A2"/>
    <w:rsid w:val="002772E0"/>
    <w:rsid w:val="00277399"/>
    <w:rsid w:val="00277558"/>
    <w:rsid w:val="00280472"/>
    <w:rsid w:val="002806CF"/>
    <w:rsid w:val="00280C6F"/>
    <w:rsid w:val="00281288"/>
    <w:rsid w:val="0028172E"/>
    <w:rsid w:val="00282F4E"/>
    <w:rsid w:val="00282FFC"/>
    <w:rsid w:val="00283092"/>
    <w:rsid w:val="00283241"/>
    <w:rsid w:val="00283E81"/>
    <w:rsid w:val="00284200"/>
    <w:rsid w:val="00284564"/>
    <w:rsid w:val="00284EAC"/>
    <w:rsid w:val="00285525"/>
    <w:rsid w:val="00286044"/>
    <w:rsid w:val="0028624B"/>
    <w:rsid w:val="002863CD"/>
    <w:rsid w:val="00286DFD"/>
    <w:rsid w:val="00286EF0"/>
    <w:rsid w:val="00286F99"/>
    <w:rsid w:val="00287542"/>
    <w:rsid w:val="002877E1"/>
    <w:rsid w:val="00287CD9"/>
    <w:rsid w:val="00290035"/>
    <w:rsid w:val="002905D7"/>
    <w:rsid w:val="002910DD"/>
    <w:rsid w:val="002916BC"/>
    <w:rsid w:val="00291C89"/>
    <w:rsid w:val="002927BA"/>
    <w:rsid w:val="00292AC2"/>
    <w:rsid w:val="002930B6"/>
    <w:rsid w:val="002937AD"/>
    <w:rsid w:val="002938DD"/>
    <w:rsid w:val="00293BC0"/>
    <w:rsid w:val="00293F78"/>
    <w:rsid w:val="00294455"/>
    <w:rsid w:val="00294994"/>
    <w:rsid w:val="00294EFB"/>
    <w:rsid w:val="00295589"/>
    <w:rsid w:val="002959A0"/>
    <w:rsid w:val="00296DB8"/>
    <w:rsid w:val="00296EE7"/>
    <w:rsid w:val="00296FF6"/>
    <w:rsid w:val="0029745E"/>
    <w:rsid w:val="00297CE4"/>
    <w:rsid w:val="00297CF2"/>
    <w:rsid w:val="002A032F"/>
    <w:rsid w:val="002A048F"/>
    <w:rsid w:val="002A0B21"/>
    <w:rsid w:val="002A0EAC"/>
    <w:rsid w:val="002A155F"/>
    <w:rsid w:val="002A1B22"/>
    <w:rsid w:val="002A1CA7"/>
    <w:rsid w:val="002A25A4"/>
    <w:rsid w:val="002A28C7"/>
    <w:rsid w:val="002A3012"/>
    <w:rsid w:val="002A3D34"/>
    <w:rsid w:val="002A46EE"/>
    <w:rsid w:val="002A4737"/>
    <w:rsid w:val="002A51C1"/>
    <w:rsid w:val="002A52D0"/>
    <w:rsid w:val="002A53EE"/>
    <w:rsid w:val="002A6550"/>
    <w:rsid w:val="002A6886"/>
    <w:rsid w:val="002A6A3E"/>
    <w:rsid w:val="002A7440"/>
    <w:rsid w:val="002A74B1"/>
    <w:rsid w:val="002A7A6C"/>
    <w:rsid w:val="002B00C8"/>
    <w:rsid w:val="002B033C"/>
    <w:rsid w:val="002B0C68"/>
    <w:rsid w:val="002B11B2"/>
    <w:rsid w:val="002B14FA"/>
    <w:rsid w:val="002B16CE"/>
    <w:rsid w:val="002B1A9F"/>
    <w:rsid w:val="002B1D00"/>
    <w:rsid w:val="002B2376"/>
    <w:rsid w:val="002B27EA"/>
    <w:rsid w:val="002B3422"/>
    <w:rsid w:val="002B4140"/>
    <w:rsid w:val="002B59BB"/>
    <w:rsid w:val="002B5B10"/>
    <w:rsid w:val="002B6624"/>
    <w:rsid w:val="002B6E4A"/>
    <w:rsid w:val="002B77FE"/>
    <w:rsid w:val="002B7D61"/>
    <w:rsid w:val="002B7E0D"/>
    <w:rsid w:val="002B7F26"/>
    <w:rsid w:val="002C0CF1"/>
    <w:rsid w:val="002C10D5"/>
    <w:rsid w:val="002C114F"/>
    <w:rsid w:val="002C1192"/>
    <w:rsid w:val="002C1527"/>
    <w:rsid w:val="002C2936"/>
    <w:rsid w:val="002C294D"/>
    <w:rsid w:val="002C2C3F"/>
    <w:rsid w:val="002C50EB"/>
    <w:rsid w:val="002C5569"/>
    <w:rsid w:val="002C62B6"/>
    <w:rsid w:val="002C64FB"/>
    <w:rsid w:val="002C69D5"/>
    <w:rsid w:val="002C6E68"/>
    <w:rsid w:val="002C6F04"/>
    <w:rsid w:val="002C7656"/>
    <w:rsid w:val="002C7D58"/>
    <w:rsid w:val="002D0260"/>
    <w:rsid w:val="002D052E"/>
    <w:rsid w:val="002D06D5"/>
    <w:rsid w:val="002D0B0C"/>
    <w:rsid w:val="002D10AF"/>
    <w:rsid w:val="002D1C36"/>
    <w:rsid w:val="002D1D82"/>
    <w:rsid w:val="002D1DB7"/>
    <w:rsid w:val="002D2D6F"/>
    <w:rsid w:val="002D361C"/>
    <w:rsid w:val="002D37DD"/>
    <w:rsid w:val="002D3A34"/>
    <w:rsid w:val="002D3AC3"/>
    <w:rsid w:val="002D3B05"/>
    <w:rsid w:val="002D3BD8"/>
    <w:rsid w:val="002D3CDE"/>
    <w:rsid w:val="002D491F"/>
    <w:rsid w:val="002D4B80"/>
    <w:rsid w:val="002D4EFF"/>
    <w:rsid w:val="002D5037"/>
    <w:rsid w:val="002D50BC"/>
    <w:rsid w:val="002D54A4"/>
    <w:rsid w:val="002D5879"/>
    <w:rsid w:val="002D597E"/>
    <w:rsid w:val="002D5B52"/>
    <w:rsid w:val="002D761F"/>
    <w:rsid w:val="002D7A5A"/>
    <w:rsid w:val="002D7DA0"/>
    <w:rsid w:val="002E0FFE"/>
    <w:rsid w:val="002E17B9"/>
    <w:rsid w:val="002E1C9B"/>
    <w:rsid w:val="002E2592"/>
    <w:rsid w:val="002E2A2F"/>
    <w:rsid w:val="002E2A7C"/>
    <w:rsid w:val="002E3F8B"/>
    <w:rsid w:val="002E44DF"/>
    <w:rsid w:val="002E4581"/>
    <w:rsid w:val="002E52D3"/>
    <w:rsid w:val="002E56C1"/>
    <w:rsid w:val="002E5D70"/>
    <w:rsid w:val="002E5EF4"/>
    <w:rsid w:val="002E5EFF"/>
    <w:rsid w:val="002E5F3F"/>
    <w:rsid w:val="002E675C"/>
    <w:rsid w:val="002E71A5"/>
    <w:rsid w:val="002E78D4"/>
    <w:rsid w:val="002E7FED"/>
    <w:rsid w:val="002F06F0"/>
    <w:rsid w:val="002F0801"/>
    <w:rsid w:val="002F2024"/>
    <w:rsid w:val="002F2726"/>
    <w:rsid w:val="002F2E58"/>
    <w:rsid w:val="002F2EA5"/>
    <w:rsid w:val="002F348F"/>
    <w:rsid w:val="002F3954"/>
    <w:rsid w:val="002F43F3"/>
    <w:rsid w:val="002F43FB"/>
    <w:rsid w:val="002F4466"/>
    <w:rsid w:val="002F48C3"/>
    <w:rsid w:val="002F49BE"/>
    <w:rsid w:val="002F4A45"/>
    <w:rsid w:val="002F58F1"/>
    <w:rsid w:val="002F5B84"/>
    <w:rsid w:val="002F5E67"/>
    <w:rsid w:val="002F6024"/>
    <w:rsid w:val="002F62D2"/>
    <w:rsid w:val="002F76C3"/>
    <w:rsid w:val="00300153"/>
    <w:rsid w:val="00300581"/>
    <w:rsid w:val="00300783"/>
    <w:rsid w:val="00300E85"/>
    <w:rsid w:val="003011C4"/>
    <w:rsid w:val="003012C1"/>
    <w:rsid w:val="00301454"/>
    <w:rsid w:val="003015AB"/>
    <w:rsid w:val="00302617"/>
    <w:rsid w:val="003029B9"/>
    <w:rsid w:val="00302CDC"/>
    <w:rsid w:val="00303974"/>
    <w:rsid w:val="00303FC1"/>
    <w:rsid w:val="0030513A"/>
    <w:rsid w:val="00306272"/>
    <w:rsid w:val="00307566"/>
    <w:rsid w:val="0030798E"/>
    <w:rsid w:val="00307CE0"/>
    <w:rsid w:val="00307CE6"/>
    <w:rsid w:val="00307FC4"/>
    <w:rsid w:val="003110A8"/>
    <w:rsid w:val="0031204B"/>
    <w:rsid w:val="003138D8"/>
    <w:rsid w:val="00313A7E"/>
    <w:rsid w:val="00313C02"/>
    <w:rsid w:val="00314338"/>
    <w:rsid w:val="003147A7"/>
    <w:rsid w:val="00314FD8"/>
    <w:rsid w:val="00316C71"/>
    <w:rsid w:val="00320318"/>
    <w:rsid w:val="0032099C"/>
    <w:rsid w:val="00320B9E"/>
    <w:rsid w:val="00320C12"/>
    <w:rsid w:val="00320EE5"/>
    <w:rsid w:val="003210A9"/>
    <w:rsid w:val="003217DF"/>
    <w:rsid w:val="00321F17"/>
    <w:rsid w:val="00322757"/>
    <w:rsid w:val="00322AE2"/>
    <w:rsid w:val="0032359B"/>
    <w:rsid w:val="00323853"/>
    <w:rsid w:val="00323997"/>
    <w:rsid w:val="00323BAD"/>
    <w:rsid w:val="00324203"/>
    <w:rsid w:val="0032426F"/>
    <w:rsid w:val="00324B25"/>
    <w:rsid w:val="00324B79"/>
    <w:rsid w:val="003250E9"/>
    <w:rsid w:val="003251B4"/>
    <w:rsid w:val="003253F8"/>
    <w:rsid w:val="00325D21"/>
    <w:rsid w:val="003262A6"/>
    <w:rsid w:val="00326768"/>
    <w:rsid w:val="0032688E"/>
    <w:rsid w:val="00326F31"/>
    <w:rsid w:val="003271BD"/>
    <w:rsid w:val="00327E37"/>
    <w:rsid w:val="003310AA"/>
    <w:rsid w:val="00331924"/>
    <w:rsid w:val="00332140"/>
    <w:rsid w:val="00332464"/>
    <w:rsid w:val="00332702"/>
    <w:rsid w:val="00332B11"/>
    <w:rsid w:val="00332CA1"/>
    <w:rsid w:val="00332D83"/>
    <w:rsid w:val="00332F04"/>
    <w:rsid w:val="0033363B"/>
    <w:rsid w:val="0033365C"/>
    <w:rsid w:val="003342D5"/>
    <w:rsid w:val="003344D6"/>
    <w:rsid w:val="00334880"/>
    <w:rsid w:val="003348CB"/>
    <w:rsid w:val="00334C3A"/>
    <w:rsid w:val="00334D35"/>
    <w:rsid w:val="003352B2"/>
    <w:rsid w:val="003356E6"/>
    <w:rsid w:val="003358D6"/>
    <w:rsid w:val="003361E8"/>
    <w:rsid w:val="00336347"/>
    <w:rsid w:val="00336B49"/>
    <w:rsid w:val="0033784A"/>
    <w:rsid w:val="003378D3"/>
    <w:rsid w:val="003378ED"/>
    <w:rsid w:val="00337A51"/>
    <w:rsid w:val="00340323"/>
    <w:rsid w:val="00341219"/>
    <w:rsid w:val="00342224"/>
    <w:rsid w:val="00342309"/>
    <w:rsid w:val="00343596"/>
    <w:rsid w:val="0034375E"/>
    <w:rsid w:val="00343829"/>
    <w:rsid w:val="00343FAB"/>
    <w:rsid w:val="00344204"/>
    <w:rsid w:val="00344351"/>
    <w:rsid w:val="00345159"/>
    <w:rsid w:val="003457C6"/>
    <w:rsid w:val="003464FA"/>
    <w:rsid w:val="0034665C"/>
    <w:rsid w:val="00347549"/>
    <w:rsid w:val="003502D3"/>
    <w:rsid w:val="00350353"/>
    <w:rsid w:val="00350431"/>
    <w:rsid w:val="00350A50"/>
    <w:rsid w:val="00350D93"/>
    <w:rsid w:val="003510F8"/>
    <w:rsid w:val="003518DF"/>
    <w:rsid w:val="00351CFD"/>
    <w:rsid w:val="0035246A"/>
    <w:rsid w:val="003524E5"/>
    <w:rsid w:val="00352EA7"/>
    <w:rsid w:val="00353B70"/>
    <w:rsid w:val="00353ED2"/>
    <w:rsid w:val="00353EED"/>
    <w:rsid w:val="00354344"/>
    <w:rsid w:val="00354AD0"/>
    <w:rsid w:val="00354CED"/>
    <w:rsid w:val="0035516A"/>
    <w:rsid w:val="00355A81"/>
    <w:rsid w:val="003565EC"/>
    <w:rsid w:val="003569D8"/>
    <w:rsid w:val="00356BEC"/>
    <w:rsid w:val="00356EE9"/>
    <w:rsid w:val="0035746A"/>
    <w:rsid w:val="003574D6"/>
    <w:rsid w:val="00357A34"/>
    <w:rsid w:val="00360083"/>
    <w:rsid w:val="0036080D"/>
    <w:rsid w:val="00360B51"/>
    <w:rsid w:val="00361915"/>
    <w:rsid w:val="00361B04"/>
    <w:rsid w:val="00361B18"/>
    <w:rsid w:val="0036293D"/>
    <w:rsid w:val="00363722"/>
    <w:rsid w:val="003640E0"/>
    <w:rsid w:val="00364ED9"/>
    <w:rsid w:val="0036536C"/>
    <w:rsid w:val="0036688D"/>
    <w:rsid w:val="00366B0A"/>
    <w:rsid w:val="00366B29"/>
    <w:rsid w:val="00366FF4"/>
    <w:rsid w:val="00367205"/>
    <w:rsid w:val="00367782"/>
    <w:rsid w:val="0036787B"/>
    <w:rsid w:val="00367F02"/>
    <w:rsid w:val="00367F0A"/>
    <w:rsid w:val="00367F9E"/>
    <w:rsid w:val="00370C37"/>
    <w:rsid w:val="00370EEB"/>
    <w:rsid w:val="003714E5"/>
    <w:rsid w:val="00371A84"/>
    <w:rsid w:val="0037262F"/>
    <w:rsid w:val="003726EE"/>
    <w:rsid w:val="003727E2"/>
    <w:rsid w:val="00372A6C"/>
    <w:rsid w:val="00372B1A"/>
    <w:rsid w:val="00373646"/>
    <w:rsid w:val="00373A71"/>
    <w:rsid w:val="003746FD"/>
    <w:rsid w:val="00374C64"/>
    <w:rsid w:val="00375691"/>
    <w:rsid w:val="00375C01"/>
    <w:rsid w:val="00375DBB"/>
    <w:rsid w:val="00375F71"/>
    <w:rsid w:val="00376096"/>
    <w:rsid w:val="0037635C"/>
    <w:rsid w:val="00376732"/>
    <w:rsid w:val="00376936"/>
    <w:rsid w:val="00376AA3"/>
    <w:rsid w:val="00377152"/>
    <w:rsid w:val="00377306"/>
    <w:rsid w:val="003810DC"/>
    <w:rsid w:val="00381477"/>
    <w:rsid w:val="00381857"/>
    <w:rsid w:val="00382D57"/>
    <w:rsid w:val="003836AA"/>
    <w:rsid w:val="00383946"/>
    <w:rsid w:val="00383B17"/>
    <w:rsid w:val="003846D9"/>
    <w:rsid w:val="003847ED"/>
    <w:rsid w:val="00384A97"/>
    <w:rsid w:val="00384F46"/>
    <w:rsid w:val="00385040"/>
    <w:rsid w:val="0038508C"/>
    <w:rsid w:val="0038540E"/>
    <w:rsid w:val="0038552F"/>
    <w:rsid w:val="00385666"/>
    <w:rsid w:val="003857CF"/>
    <w:rsid w:val="003858B1"/>
    <w:rsid w:val="00386175"/>
    <w:rsid w:val="0038623E"/>
    <w:rsid w:val="00386378"/>
    <w:rsid w:val="0038680C"/>
    <w:rsid w:val="0038751A"/>
    <w:rsid w:val="003875B9"/>
    <w:rsid w:val="003877BA"/>
    <w:rsid w:val="00390657"/>
    <w:rsid w:val="0039095E"/>
    <w:rsid w:val="003911E9"/>
    <w:rsid w:val="0039125B"/>
    <w:rsid w:val="0039140D"/>
    <w:rsid w:val="00391593"/>
    <w:rsid w:val="003919A7"/>
    <w:rsid w:val="00391F79"/>
    <w:rsid w:val="00392519"/>
    <w:rsid w:val="00392644"/>
    <w:rsid w:val="00392954"/>
    <w:rsid w:val="00392DDE"/>
    <w:rsid w:val="0039345D"/>
    <w:rsid w:val="00393C3F"/>
    <w:rsid w:val="00394150"/>
    <w:rsid w:val="0039442B"/>
    <w:rsid w:val="003949DA"/>
    <w:rsid w:val="003954B9"/>
    <w:rsid w:val="00397047"/>
    <w:rsid w:val="0039730B"/>
    <w:rsid w:val="00397409"/>
    <w:rsid w:val="003A0523"/>
    <w:rsid w:val="003A10ED"/>
    <w:rsid w:val="003A16FF"/>
    <w:rsid w:val="003A1EC9"/>
    <w:rsid w:val="003A248F"/>
    <w:rsid w:val="003A2729"/>
    <w:rsid w:val="003A285D"/>
    <w:rsid w:val="003A3CF5"/>
    <w:rsid w:val="003A3D36"/>
    <w:rsid w:val="003A4037"/>
    <w:rsid w:val="003A410A"/>
    <w:rsid w:val="003A465E"/>
    <w:rsid w:val="003A4B09"/>
    <w:rsid w:val="003A4ECF"/>
    <w:rsid w:val="003A5121"/>
    <w:rsid w:val="003A5551"/>
    <w:rsid w:val="003A5938"/>
    <w:rsid w:val="003A5CE4"/>
    <w:rsid w:val="003A5DC2"/>
    <w:rsid w:val="003A60C1"/>
    <w:rsid w:val="003A61F1"/>
    <w:rsid w:val="003A6847"/>
    <w:rsid w:val="003A6A8B"/>
    <w:rsid w:val="003A7519"/>
    <w:rsid w:val="003A7F42"/>
    <w:rsid w:val="003B0D40"/>
    <w:rsid w:val="003B100D"/>
    <w:rsid w:val="003B1066"/>
    <w:rsid w:val="003B11B6"/>
    <w:rsid w:val="003B186C"/>
    <w:rsid w:val="003B2169"/>
    <w:rsid w:val="003B2B14"/>
    <w:rsid w:val="003B2E79"/>
    <w:rsid w:val="003B4229"/>
    <w:rsid w:val="003B42D1"/>
    <w:rsid w:val="003B4397"/>
    <w:rsid w:val="003B44CA"/>
    <w:rsid w:val="003B4FAF"/>
    <w:rsid w:val="003B501B"/>
    <w:rsid w:val="003B5393"/>
    <w:rsid w:val="003B54CE"/>
    <w:rsid w:val="003B563A"/>
    <w:rsid w:val="003B59E5"/>
    <w:rsid w:val="003B5C23"/>
    <w:rsid w:val="003B6534"/>
    <w:rsid w:val="003B6A48"/>
    <w:rsid w:val="003B6DD9"/>
    <w:rsid w:val="003B72A6"/>
    <w:rsid w:val="003B742A"/>
    <w:rsid w:val="003B7432"/>
    <w:rsid w:val="003B7617"/>
    <w:rsid w:val="003B77DD"/>
    <w:rsid w:val="003B7CFC"/>
    <w:rsid w:val="003B7D8A"/>
    <w:rsid w:val="003C0669"/>
    <w:rsid w:val="003C0C04"/>
    <w:rsid w:val="003C0CB9"/>
    <w:rsid w:val="003C18A2"/>
    <w:rsid w:val="003C20E2"/>
    <w:rsid w:val="003C22C9"/>
    <w:rsid w:val="003C2543"/>
    <w:rsid w:val="003C2824"/>
    <w:rsid w:val="003C3169"/>
    <w:rsid w:val="003C3772"/>
    <w:rsid w:val="003C390E"/>
    <w:rsid w:val="003C43E0"/>
    <w:rsid w:val="003C54CC"/>
    <w:rsid w:val="003C57B5"/>
    <w:rsid w:val="003C584D"/>
    <w:rsid w:val="003C5FED"/>
    <w:rsid w:val="003C6629"/>
    <w:rsid w:val="003C68D6"/>
    <w:rsid w:val="003C696F"/>
    <w:rsid w:val="003C7142"/>
    <w:rsid w:val="003C7C80"/>
    <w:rsid w:val="003D017A"/>
    <w:rsid w:val="003D075E"/>
    <w:rsid w:val="003D0F1C"/>
    <w:rsid w:val="003D12A5"/>
    <w:rsid w:val="003D174B"/>
    <w:rsid w:val="003D17C5"/>
    <w:rsid w:val="003D29E6"/>
    <w:rsid w:val="003D2CE2"/>
    <w:rsid w:val="003D32CE"/>
    <w:rsid w:val="003D33A9"/>
    <w:rsid w:val="003D3C4D"/>
    <w:rsid w:val="003D3EE8"/>
    <w:rsid w:val="003D4138"/>
    <w:rsid w:val="003D4463"/>
    <w:rsid w:val="003D46BE"/>
    <w:rsid w:val="003D4F34"/>
    <w:rsid w:val="003D5D02"/>
    <w:rsid w:val="003D6AB7"/>
    <w:rsid w:val="003D7081"/>
    <w:rsid w:val="003D70A6"/>
    <w:rsid w:val="003D71A4"/>
    <w:rsid w:val="003D7D33"/>
    <w:rsid w:val="003E05D2"/>
    <w:rsid w:val="003E0D6E"/>
    <w:rsid w:val="003E120A"/>
    <w:rsid w:val="003E1889"/>
    <w:rsid w:val="003E1A41"/>
    <w:rsid w:val="003E2151"/>
    <w:rsid w:val="003E24AB"/>
    <w:rsid w:val="003E29FB"/>
    <w:rsid w:val="003E2C35"/>
    <w:rsid w:val="003E32FE"/>
    <w:rsid w:val="003E3410"/>
    <w:rsid w:val="003E3F82"/>
    <w:rsid w:val="003E41EC"/>
    <w:rsid w:val="003E49D7"/>
    <w:rsid w:val="003E4F02"/>
    <w:rsid w:val="003E5B57"/>
    <w:rsid w:val="003E5E70"/>
    <w:rsid w:val="003E6CC4"/>
    <w:rsid w:val="003E702B"/>
    <w:rsid w:val="003E71AD"/>
    <w:rsid w:val="003E740D"/>
    <w:rsid w:val="003E7599"/>
    <w:rsid w:val="003E7B56"/>
    <w:rsid w:val="003E7D6E"/>
    <w:rsid w:val="003F037A"/>
    <w:rsid w:val="003F0A07"/>
    <w:rsid w:val="003F0C5D"/>
    <w:rsid w:val="003F0CDB"/>
    <w:rsid w:val="003F0EB0"/>
    <w:rsid w:val="003F0F9D"/>
    <w:rsid w:val="003F148D"/>
    <w:rsid w:val="003F164B"/>
    <w:rsid w:val="003F1A7A"/>
    <w:rsid w:val="003F1C3E"/>
    <w:rsid w:val="003F2091"/>
    <w:rsid w:val="003F2485"/>
    <w:rsid w:val="003F29D9"/>
    <w:rsid w:val="003F2C47"/>
    <w:rsid w:val="003F3102"/>
    <w:rsid w:val="003F3203"/>
    <w:rsid w:val="003F3732"/>
    <w:rsid w:val="003F3BD4"/>
    <w:rsid w:val="003F426E"/>
    <w:rsid w:val="003F4AD1"/>
    <w:rsid w:val="003F4B17"/>
    <w:rsid w:val="003F4F61"/>
    <w:rsid w:val="003F5E6C"/>
    <w:rsid w:val="003F600D"/>
    <w:rsid w:val="003F62D5"/>
    <w:rsid w:val="003F635F"/>
    <w:rsid w:val="003F6492"/>
    <w:rsid w:val="003F67FA"/>
    <w:rsid w:val="003F779D"/>
    <w:rsid w:val="003F7874"/>
    <w:rsid w:val="003F7C0C"/>
    <w:rsid w:val="0040095B"/>
    <w:rsid w:val="00401013"/>
    <w:rsid w:val="00401106"/>
    <w:rsid w:val="00401156"/>
    <w:rsid w:val="00401325"/>
    <w:rsid w:val="00401AB3"/>
    <w:rsid w:val="004025FF"/>
    <w:rsid w:val="00402CFD"/>
    <w:rsid w:val="004038D9"/>
    <w:rsid w:val="0040396D"/>
    <w:rsid w:val="00403F83"/>
    <w:rsid w:val="0040435C"/>
    <w:rsid w:val="004045B6"/>
    <w:rsid w:val="00405AAA"/>
    <w:rsid w:val="0040643F"/>
    <w:rsid w:val="0040657D"/>
    <w:rsid w:val="00406591"/>
    <w:rsid w:val="0040667F"/>
    <w:rsid w:val="004075D7"/>
    <w:rsid w:val="004076ED"/>
    <w:rsid w:val="004079A6"/>
    <w:rsid w:val="00410715"/>
    <w:rsid w:val="004111B3"/>
    <w:rsid w:val="0041167A"/>
    <w:rsid w:val="00411761"/>
    <w:rsid w:val="00411AA6"/>
    <w:rsid w:val="00411CCE"/>
    <w:rsid w:val="00411F12"/>
    <w:rsid w:val="004125C7"/>
    <w:rsid w:val="004128BF"/>
    <w:rsid w:val="00412ABB"/>
    <w:rsid w:val="00412E6B"/>
    <w:rsid w:val="0041326F"/>
    <w:rsid w:val="004132E5"/>
    <w:rsid w:val="004136CA"/>
    <w:rsid w:val="00413818"/>
    <w:rsid w:val="00413B07"/>
    <w:rsid w:val="00414F10"/>
    <w:rsid w:val="00414F45"/>
    <w:rsid w:val="004156EE"/>
    <w:rsid w:val="00415C67"/>
    <w:rsid w:val="004161F4"/>
    <w:rsid w:val="0041668B"/>
    <w:rsid w:val="00416A84"/>
    <w:rsid w:val="00416DA0"/>
    <w:rsid w:val="00417E09"/>
    <w:rsid w:val="00420240"/>
    <w:rsid w:val="00420390"/>
    <w:rsid w:val="004209BC"/>
    <w:rsid w:val="00420AEB"/>
    <w:rsid w:val="00420B0F"/>
    <w:rsid w:val="00420F76"/>
    <w:rsid w:val="00421256"/>
    <w:rsid w:val="004226A9"/>
    <w:rsid w:val="00422FFF"/>
    <w:rsid w:val="004232DE"/>
    <w:rsid w:val="00423489"/>
    <w:rsid w:val="004235E6"/>
    <w:rsid w:val="00423A58"/>
    <w:rsid w:val="0042425E"/>
    <w:rsid w:val="00424684"/>
    <w:rsid w:val="00424E4A"/>
    <w:rsid w:val="0042508B"/>
    <w:rsid w:val="00425D50"/>
    <w:rsid w:val="00425EE6"/>
    <w:rsid w:val="004262F2"/>
    <w:rsid w:val="00426450"/>
    <w:rsid w:val="004268C3"/>
    <w:rsid w:val="00426C66"/>
    <w:rsid w:val="00426F25"/>
    <w:rsid w:val="00426F4C"/>
    <w:rsid w:val="004272F0"/>
    <w:rsid w:val="00427CF3"/>
    <w:rsid w:val="004316C8"/>
    <w:rsid w:val="00431FB1"/>
    <w:rsid w:val="004322E9"/>
    <w:rsid w:val="00432706"/>
    <w:rsid w:val="00432A33"/>
    <w:rsid w:val="00433098"/>
    <w:rsid w:val="00433119"/>
    <w:rsid w:val="00433159"/>
    <w:rsid w:val="004331A3"/>
    <w:rsid w:val="004338DE"/>
    <w:rsid w:val="00433D94"/>
    <w:rsid w:val="00433E5A"/>
    <w:rsid w:val="00433F07"/>
    <w:rsid w:val="00434849"/>
    <w:rsid w:val="00434DA1"/>
    <w:rsid w:val="00434EF4"/>
    <w:rsid w:val="00435B77"/>
    <w:rsid w:val="00436D83"/>
    <w:rsid w:val="00440A46"/>
    <w:rsid w:val="004410F8"/>
    <w:rsid w:val="004413E5"/>
    <w:rsid w:val="00441E18"/>
    <w:rsid w:val="00441FA9"/>
    <w:rsid w:val="004429DB"/>
    <w:rsid w:val="00442CA4"/>
    <w:rsid w:val="00443A18"/>
    <w:rsid w:val="00443AE5"/>
    <w:rsid w:val="0044488C"/>
    <w:rsid w:val="00444C0A"/>
    <w:rsid w:val="00444EFB"/>
    <w:rsid w:val="00445959"/>
    <w:rsid w:val="00446185"/>
    <w:rsid w:val="00446484"/>
    <w:rsid w:val="00446490"/>
    <w:rsid w:val="00447E18"/>
    <w:rsid w:val="00447EE5"/>
    <w:rsid w:val="00450ABD"/>
    <w:rsid w:val="00450DDA"/>
    <w:rsid w:val="00450DE7"/>
    <w:rsid w:val="00451041"/>
    <w:rsid w:val="00451957"/>
    <w:rsid w:val="00451B30"/>
    <w:rsid w:val="00451C8E"/>
    <w:rsid w:val="00451F23"/>
    <w:rsid w:val="00451F68"/>
    <w:rsid w:val="00452418"/>
    <w:rsid w:val="00452C05"/>
    <w:rsid w:val="004532EE"/>
    <w:rsid w:val="004534E8"/>
    <w:rsid w:val="00453D4B"/>
    <w:rsid w:val="00454140"/>
    <w:rsid w:val="00454817"/>
    <w:rsid w:val="00454A31"/>
    <w:rsid w:val="0045520E"/>
    <w:rsid w:val="00455B70"/>
    <w:rsid w:val="00455CA9"/>
    <w:rsid w:val="00455D0C"/>
    <w:rsid w:val="00455DFC"/>
    <w:rsid w:val="00455EB8"/>
    <w:rsid w:val="004565CE"/>
    <w:rsid w:val="00456717"/>
    <w:rsid w:val="00457132"/>
    <w:rsid w:val="00457DFA"/>
    <w:rsid w:val="00460161"/>
    <w:rsid w:val="00461191"/>
    <w:rsid w:val="004618DC"/>
    <w:rsid w:val="00462B5F"/>
    <w:rsid w:val="00462D7A"/>
    <w:rsid w:val="004633A2"/>
    <w:rsid w:val="004633BB"/>
    <w:rsid w:val="00463749"/>
    <w:rsid w:val="00463A13"/>
    <w:rsid w:val="00463A87"/>
    <w:rsid w:val="00463F6B"/>
    <w:rsid w:val="0046405B"/>
    <w:rsid w:val="0046485D"/>
    <w:rsid w:val="00464C67"/>
    <w:rsid w:val="00464F44"/>
    <w:rsid w:val="00465495"/>
    <w:rsid w:val="004655B3"/>
    <w:rsid w:val="00465B80"/>
    <w:rsid w:val="00465B94"/>
    <w:rsid w:val="00465CDC"/>
    <w:rsid w:val="00465D36"/>
    <w:rsid w:val="00466799"/>
    <w:rsid w:val="00466963"/>
    <w:rsid w:val="00466D50"/>
    <w:rsid w:val="00466D5D"/>
    <w:rsid w:val="00466D77"/>
    <w:rsid w:val="004701D1"/>
    <w:rsid w:val="00470BA4"/>
    <w:rsid w:val="004716B8"/>
    <w:rsid w:val="0047192B"/>
    <w:rsid w:val="00471EB8"/>
    <w:rsid w:val="00472360"/>
    <w:rsid w:val="00472641"/>
    <w:rsid w:val="004730D0"/>
    <w:rsid w:val="004737D5"/>
    <w:rsid w:val="00474240"/>
    <w:rsid w:val="004747F2"/>
    <w:rsid w:val="004749D3"/>
    <w:rsid w:val="00474F8A"/>
    <w:rsid w:val="0047509E"/>
    <w:rsid w:val="00475FA4"/>
    <w:rsid w:val="00476405"/>
    <w:rsid w:val="004768E1"/>
    <w:rsid w:val="00476B98"/>
    <w:rsid w:val="00477059"/>
    <w:rsid w:val="0047757E"/>
    <w:rsid w:val="00477835"/>
    <w:rsid w:val="00477C06"/>
    <w:rsid w:val="00481841"/>
    <w:rsid w:val="00482682"/>
    <w:rsid w:val="00482EA8"/>
    <w:rsid w:val="00483FED"/>
    <w:rsid w:val="00484423"/>
    <w:rsid w:val="00484716"/>
    <w:rsid w:val="00484B86"/>
    <w:rsid w:val="00485176"/>
    <w:rsid w:val="004852CB"/>
    <w:rsid w:val="00485410"/>
    <w:rsid w:val="0048560A"/>
    <w:rsid w:val="00485813"/>
    <w:rsid w:val="004862A6"/>
    <w:rsid w:val="00486D08"/>
    <w:rsid w:val="004872A6"/>
    <w:rsid w:val="00487DD0"/>
    <w:rsid w:val="00490131"/>
    <w:rsid w:val="00490436"/>
    <w:rsid w:val="00490786"/>
    <w:rsid w:val="004908EE"/>
    <w:rsid w:val="00490B73"/>
    <w:rsid w:val="004911C7"/>
    <w:rsid w:val="00491AA3"/>
    <w:rsid w:val="00491C29"/>
    <w:rsid w:val="00491D9A"/>
    <w:rsid w:val="00491DB4"/>
    <w:rsid w:val="00492CF5"/>
    <w:rsid w:val="00492E2D"/>
    <w:rsid w:val="00492EFA"/>
    <w:rsid w:val="00493DE4"/>
    <w:rsid w:val="004941AC"/>
    <w:rsid w:val="00494CE9"/>
    <w:rsid w:val="004958AE"/>
    <w:rsid w:val="00495EAC"/>
    <w:rsid w:val="004962DC"/>
    <w:rsid w:val="004966E5"/>
    <w:rsid w:val="0049679D"/>
    <w:rsid w:val="00496923"/>
    <w:rsid w:val="00496C89"/>
    <w:rsid w:val="00497381"/>
    <w:rsid w:val="004973ED"/>
    <w:rsid w:val="00497479"/>
    <w:rsid w:val="0049763E"/>
    <w:rsid w:val="004A05D1"/>
    <w:rsid w:val="004A0747"/>
    <w:rsid w:val="004A20B7"/>
    <w:rsid w:val="004A2AAD"/>
    <w:rsid w:val="004A2EB7"/>
    <w:rsid w:val="004A3928"/>
    <w:rsid w:val="004A3B8E"/>
    <w:rsid w:val="004A3DEA"/>
    <w:rsid w:val="004A40E9"/>
    <w:rsid w:val="004A4345"/>
    <w:rsid w:val="004A4F8D"/>
    <w:rsid w:val="004A5D72"/>
    <w:rsid w:val="004A6744"/>
    <w:rsid w:val="004A682F"/>
    <w:rsid w:val="004A68FE"/>
    <w:rsid w:val="004A6E44"/>
    <w:rsid w:val="004A6EEF"/>
    <w:rsid w:val="004A7049"/>
    <w:rsid w:val="004A707E"/>
    <w:rsid w:val="004A726C"/>
    <w:rsid w:val="004A78F9"/>
    <w:rsid w:val="004B07F1"/>
    <w:rsid w:val="004B0D74"/>
    <w:rsid w:val="004B269F"/>
    <w:rsid w:val="004B2959"/>
    <w:rsid w:val="004B2B25"/>
    <w:rsid w:val="004B3544"/>
    <w:rsid w:val="004B3B0A"/>
    <w:rsid w:val="004B3DBF"/>
    <w:rsid w:val="004B4236"/>
    <w:rsid w:val="004B4407"/>
    <w:rsid w:val="004B440A"/>
    <w:rsid w:val="004B48AD"/>
    <w:rsid w:val="004B4C5D"/>
    <w:rsid w:val="004B5158"/>
    <w:rsid w:val="004B515A"/>
    <w:rsid w:val="004B5515"/>
    <w:rsid w:val="004B5AF6"/>
    <w:rsid w:val="004B5B17"/>
    <w:rsid w:val="004B5C64"/>
    <w:rsid w:val="004B5C82"/>
    <w:rsid w:val="004B68BE"/>
    <w:rsid w:val="004B76E9"/>
    <w:rsid w:val="004B77C1"/>
    <w:rsid w:val="004B7CCA"/>
    <w:rsid w:val="004B7FB6"/>
    <w:rsid w:val="004C0002"/>
    <w:rsid w:val="004C02D0"/>
    <w:rsid w:val="004C0395"/>
    <w:rsid w:val="004C0818"/>
    <w:rsid w:val="004C0E92"/>
    <w:rsid w:val="004C1246"/>
    <w:rsid w:val="004C1429"/>
    <w:rsid w:val="004C14A2"/>
    <w:rsid w:val="004C1F79"/>
    <w:rsid w:val="004C200D"/>
    <w:rsid w:val="004C20E6"/>
    <w:rsid w:val="004C2726"/>
    <w:rsid w:val="004C2A40"/>
    <w:rsid w:val="004C2B79"/>
    <w:rsid w:val="004C3A43"/>
    <w:rsid w:val="004C3BC2"/>
    <w:rsid w:val="004C3C24"/>
    <w:rsid w:val="004C3E36"/>
    <w:rsid w:val="004C3EFB"/>
    <w:rsid w:val="004C414F"/>
    <w:rsid w:val="004C4409"/>
    <w:rsid w:val="004C4498"/>
    <w:rsid w:val="004C459B"/>
    <w:rsid w:val="004C45D6"/>
    <w:rsid w:val="004C467E"/>
    <w:rsid w:val="004C4D1D"/>
    <w:rsid w:val="004C4F29"/>
    <w:rsid w:val="004C5BD6"/>
    <w:rsid w:val="004C614D"/>
    <w:rsid w:val="004C71C2"/>
    <w:rsid w:val="004D073B"/>
    <w:rsid w:val="004D0FB9"/>
    <w:rsid w:val="004D1A01"/>
    <w:rsid w:val="004D1CDD"/>
    <w:rsid w:val="004D2BC3"/>
    <w:rsid w:val="004D345D"/>
    <w:rsid w:val="004D387E"/>
    <w:rsid w:val="004D3C98"/>
    <w:rsid w:val="004D3D8B"/>
    <w:rsid w:val="004D459B"/>
    <w:rsid w:val="004D47F1"/>
    <w:rsid w:val="004D49A5"/>
    <w:rsid w:val="004D4E21"/>
    <w:rsid w:val="004D5227"/>
    <w:rsid w:val="004D5589"/>
    <w:rsid w:val="004D5E55"/>
    <w:rsid w:val="004D621D"/>
    <w:rsid w:val="004D65F6"/>
    <w:rsid w:val="004D6C5F"/>
    <w:rsid w:val="004D6E34"/>
    <w:rsid w:val="004D7C41"/>
    <w:rsid w:val="004E02A1"/>
    <w:rsid w:val="004E04D0"/>
    <w:rsid w:val="004E0B59"/>
    <w:rsid w:val="004E0CE4"/>
    <w:rsid w:val="004E0DB5"/>
    <w:rsid w:val="004E0F0A"/>
    <w:rsid w:val="004E2697"/>
    <w:rsid w:val="004E28B0"/>
    <w:rsid w:val="004E3AA2"/>
    <w:rsid w:val="004E4741"/>
    <w:rsid w:val="004E4873"/>
    <w:rsid w:val="004E4B56"/>
    <w:rsid w:val="004E4D9E"/>
    <w:rsid w:val="004E4F0D"/>
    <w:rsid w:val="004E5138"/>
    <w:rsid w:val="004E52E1"/>
    <w:rsid w:val="004E5E3F"/>
    <w:rsid w:val="004E60FB"/>
    <w:rsid w:val="004E62ED"/>
    <w:rsid w:val="004E6C1D"/>
    <w:rsid w:val="004E789C"/>
    <w:rsid w:val="004F0771"/>
    <w:rsid w:val="004F0D2F"/>
    <w:rsid w:val="004F0E46"/>
    <w:rsid w:val="004F1061"/>
    <w:rsid w:val="004F11C3"/>
    <w:rsid w:val="004F11E6"/>
    <w:rsid w:val="004F140E"/>
    <w:rsid w:val="004F1E88"/>
    <w:rsid w:val="004F1EA7"/>
    <w:rsid w:val="004F2614"/>
    <w:rsid w:val="004F2E5C"/>
    <w:rsid w:val="004F31F1"/>
    <w:rsid w:val="004F4070"/>
    <w:rsid w:val="004F417F"/>
    <w:rsid w:val="004F47D3"/>
    <w:rsid w:val="004F4CE8"/>
    <w:rsid w:val="004F4DC9"/>
    <w:rsid w:val="004F4EA9"/>
    <w:rsid w:val="004F5020"/>
    <w:rsid w:val="004F5491"/>
    <w:rsid w:val="004F575F"/>
    <w:rsid w:val="004F59E9"/>
    <w:rsid w:val="004F5E27"/>
    <w:rsid w:val="004F66A0"/>
    <w:rsid w:val="004F6DB8"/>
    <w:rsid w:val="004F7195"/>
    <w:rsid w:val="004F77B7"/>
    <w:rsid w:val="004F78C4"/>
    <w:rsid w:val="004F7C78"/>
    <w:rsid w:val="00500616"/>
    <w:rsid w:val="00500BB5"/>
    <w:rsid w:val="00500D9C"/>
    <w:rsid w:val="005010C9"/>
    <w:rsid w:val="005014A4"/>
    <w:rsid w:val="0050198B"/>
    <w:rsid w:val="00501B27"/>
    <w:rsid w:val="00501E3B"/>
    <w:rsid w:val="0050266E"/>
    <w:rsid w:val="005026E9"/>
    <w:rsid w:val="00502B93"/>
    <w:rsid w:val="00502BFB"/>
    <w:rsid w:val="00503215"/>
    <w:rsid w:val="0050340E"/>
    <w:rsid w:val="005034AB"/>
    <w:rsid w:val="0050354E"/>
    <w:rsid w:val="00503808"/>
    <w:rsid w:val="0050386D"/>
    <w:rsid w:val="00503D09"/>
    <w:rsid w:val="0050468B"/>
    <w:rsid w:val="00504D6D"/>
    <w:rsid w:val="005051F4"/>
    <w:rsid w:val="00505BCD"/>
    <w:rsid w:val="00506227"/>
    <w:rsid w:val="00506327"/>
    <w:rsid w:val="0050633E"/>
    <w:rsid w:val="00506546"/>
    <w:rsid w:val="00506806"/>
    <w:rsid w:val="00506B3F"/>
    <w:rsid w:val="00506C7B"/>
    <w:rsid w:val="005071F9"/>
    <w:rsid w:val="00507F41"/>
    <w:rsid w:val="00510A7F"/>
    <w:rsid w:val="00510A93"/>
    <w:rsid w:val="0051113C"/>
    <w:rsid w:val="00512198"/>
    <w:rsid w:val="00512715"/>
    <w:rsid w:val="005131CA"/>
    <w:rsid w:val="00515064"/>
    <w:rsid w:val="005152B5"/>
    <w:rsid w:val="00515325"/>
    <w:rsid w:val="00515759"/>
    <w:rsid w:val="00515BF0"/>
    <w:rsid w:val="00515C5D"/>
    <w:rsid w:val="00516F7C"/>
    <w:rsid w:val="005174D0"/>
    <w:rsid w:val="00520217"/>
    <w:rsid w:val="00520222"/>
    <w:rsid w:val="005202B9"/>
    <w:rsid w:val="005203A4"/>
    <w:rsid w:val="00520CA2"/>
    <w:rsid w:val="00520D41"/>
    <w:rsid w:val="00520E39"/>
    <w:rsid w:val="00520E40"/>
    <w:rsid w:val="00521A4F"/>
    <w:rsid w:val="00521AF4"/>
    <w:rsid w:val="00521EE5"/>
    <w:rsid w:val="00522543"/>
    <w:rsid w:val="0052261F"/>
    <w:rsid w:val="005229FF"/>
    <w:rsid w:val="00523413"/>
    <w:rsid w:val="00523C4D"/>
    <w:rsid w:val="00524503"/>
    <w:rsid w:val="00524614"/>
    <w:rsid w:val="0052524F"/>
    <w:rsid w:val="00525F1C"/>
    <w:rsid w:val="005260A1"/>
    <w:rsid w:val="00526698"/>
    <w:rsid w:val="00526861"/>
    <w:rsid w:val="0052687E"/>
    <w:rsid w:val="00526B6F"/>
    <w:rsid w:val="00526CED"/>
    <w:rsid w:val="00526D13"/>
    <w:rsid w:val="00526D3C"/>
    <w:rsid w:val="00527157"/>
    <w:rsid w:val="005278D8"/>
    <w:rsid w:val="00527E66"/>
    <w:rsid w:val="00527EC3"/>
    <w:rsid w:val="0053033F"/>
    <w:rsid w:val="005309CB"/>
    <w:rsid w:val="00530BE9"/>
    <w:rsid w:val="00531120"/>
    <w:rsid w:val="00531578"/>
    <w:rsid w:val="0053193E"/>
    <w:rsid w:val="00531AA5"/>
    <w:rsid w:val="00531C7D"/>
    <w:rsid w:val="005324A1"/>
    <w:rsid w:val="005325AC"/>
    <w:rsid w:val="00532AA9"/>
    <w:rsid w:val="00532C4C"/>
    <w:rsid w:val="00533DF4"/>
    <w:rsid w:val="00533E50"/>
    <w:rsid w:val="0053405F"/>
    <w:rsid w:val="0053425A"/>
    <w:rsid w:val="00534842"/>
    <w:rsid w:val="00534E64"/>
    <w:rsid w:val="00534EC8"/>
    <w:rsid w:val="005351DF"/>
    <w:rsid w:val="00535EC5"/>
    <w:rsid w:val="00536A49"/>
    <w:rsid w:val="00536B43"/>
    <w:rsid w:val="00536EE2"/>
    <w:rsid w:val="005370B0"/>
    <w:rsid w:val="00537A9B"/>
    <w:rsid w:val="00537AD6"/>
    <w:rsid w:val="00537B2B"/>
    <w:rsid w:val="00537F1E"/>
    <w:rsid w:val="00537F7A"/>
    <w:rsid w:val="00540492"/>
    <w:rsid w:val="00540CA1"/>
    <w:rsid w:val="00541528"/>
    <w:rsid w:val="00541C9B"/>
    <w:rsid w:val="00541EE5"/>
    <w:rsid w:val="00541FFC"/>
    <w:rsid w:val="00542D58"/>
    <w:rsid w:val="00542D90"/>
    <w:rsid w:val="00542EC8"/>
    <w:rsid w:val="00542F17"/>
    <w:rsid w:val="00543388"/>
    <w:rsid w:val="00543E94"/>
    <w:rsid w:val="00544279"/>
    <w:rsid w:val="005444BD"/>
    <w:rsid w:val="005444BF"/>
    <w:rsid w:val="00545069"/>
    <w:rsid w:val="0054513F"/>
    <w:rsid w:val="00546B59"/>
    <w:rsid w:val="00547D77"/>
    <w:rsid w:val="00550C44"/>
    <w:rsid w:val="00551060"/>
    <w:rsid w:val="00551280"/>
    <w:rsid w:val="005518CD"/>
    <w:rsid w:val="00551AEC"/>
    <w:rsid w:val="00551FAE"/>
    <w:rsid w:val="00552944"/>
    <w:rsid w:val="0055326E"/>
    <w:rsid w:val="00553DC8"/>
    <w:rsid w:val="005552D2"/>
    <w:rsid w:val="0055533D"/>
    <w:rsid w:val="00555637"/>
    <w:rsid w:val="0055587D"/>
    <w:rsid w:val="005558DD"/>
    <w:rsid w:val="00555BF0"/>
    <w:rsid w:val="00555CED"/>
    <w:rsid w:val="0055646F"/>
    <w:rsid w:val="00556677"/>
    <w:rsid w:val="005569C6"/>
    <w:rsid w:val="00556B2B"/>
    <w:rsid w:val="00556CA3"/>
    <w:rsid w:val="005574FC"/>
    <w:rsid w:val="00560037"/>
    <w:rsid w:val="00560817"/>
    <w:rsid w:val="00562289"/>
    <w:rsid w:val="0056246F"/>
    <w:rsid w:val="005629C3"/>
    <w:rsid w:val="00562FC2"/>
    <w:rsid w:val="00563C9A"/>
    <w:rsid w:val="00564678"/>
    <w:rsid w:val="0056495F"/>
    <w:rsid w:val="00564C73"/>
    <w:rsid w:val="0056508D"/>
    <w:rsid w:val="0056542B"/>
    <w:rsid w:val="00565C56"/>
    <w:rsid w:val="00565D0D"/>
    <w:rsid w:val="00566258"/>
    <w:rsid w:val="0056641C"/>
    <w:rsid w:val="0056643E"/>
    <w:rsid w:val="00566B56"/>
    <w:rsid w:val="00567369"/>
    <w:rsid w:val="00567994"/>
    <w:rsid w:val="00567B18"/>
    <w:rsid w:val="00567FAB"/>
    <w:rsid w:val="00570BAB"/>
    <w:rsid w:val="005718D5"/>
    <w:rsid w:val="005721B6"/>
    <w:rsid w:val="00572483"/>
    <w:rsid w:val="00572AAE"/>
    <w:rsid w:val="00572CCC"/>
    <w:rsid w:val="00573277"/>
    <w:rsid w:val="00573D6C"/>
    <w:rsid w:val="00573E3B"/>
    <w:rsid w:val="00573F17"/>
    <w:rsid w:val="0057434D"/>
    <w:rsid w:val="005743C3"/>
    <w:rsid w:val="00574A07"/>
    <w:rsid w:val="00575067"/>
    <w:rsid w:val="00575154"/>
    <w:rsid w:val="00575229"/>
    <w:rsid w:val="00575294"/>
    <w:rsid w:val="00575686"/>
    <w:rsid w:val="00575B5E"/>
    <w:rsid w:val="0057657B"/>
    <w:rsid w:val="00576DAF"/>
    <w:rsid w:val="00576DDE"/>
    <w:rsid w:val="00577141"/>
    <w:rsid w:val="0057722D"/>
    <w:rsid w:val="00577491"/>
    <w:rsid w:val="00577C59"/>
    <w:rsid w:val="005803CA"/>
    <w:rsid w:val="00580F89"/>
    <w:rsid w:val="00580FD5"/>
    <w:rsid w:val="00581962"/>
    <w:rsid w:val="005823A6"/>
    <w:rsid w:val="005827CC"/>
    <w:rsid w:val="0058295B"/>
    <w:rsid w:val="00582FDF"/>
    <w:rsid w:val="00583345"/>
    <w:rsid w:val="00583430"/>
    <w:rsid w:val="00583C94"/>
    <w:rsid w:val="00583E7E"/>
    <w:rsid w:val="00584541"/>
    <w:rsid w:val="005855C4"/>
    <w:rsid w:val="00585851"/>
    <w:rsid w:val="0058658C"/>
    <w:rsid w:val="005872A5"/>
    <w:rsid w:val="00587672"/>
    <w:rsid w:val="00587A40"/>
    <w:rsid w:val="00587AB6"/>
    <w:rsid w:val="00590761"/>
    <w:rsid w:val="00590A03"/>
    <w:rsid w:val="00590FE6"/>
    <w:rsid w:val="0059181E"/>
    <w:rsid w:val="00592B62"/>
    <w:rsid w:val="005932B3"/>
    <w:rsid w:val="00593AD0"/>
    <w:rsid w:val="00593E9E"/>
    <w:rsid w:val="0059401B"/>
    <w:rsid w:val="005940A3"/>
    <w:rsid w:val="005944EB"/>
    <w:rsid w:val="0059485B"/>
    <w:rsid w:val="00594906"/>
    <w:rsid w:val="00595399"/>
    <w:rsid w:val="00596C62"/>
    <w:rsid w:val="00596FD9"/>
    <w:rsid w:val="00597183"/>
    <w:rsid w:val="005977D0"/>
    <w:rsid w:val="005978F6"/>
    <w:rsid w:val="005A00AE"/>
    <w:rsid w:val="005A10F5"/>
    <w:rsid w:val="005A22F5"/>
    <w:rsid w:val="005A2601"/>
    <w:rsid w:val="005A2763"/>
    <w:rsid w:val="005A28C9"/>
    <w:rsid w:val="005A3AA9"/>
    <w:rsid w:val="005A3FAD"/>
    <w:rsid w:val="005A473B"/>
    <w:rsid w:val="005A47C6"/>
    <w:rsid w:val="005A4A81"/>
    <w:rsid w:val="005A5021"/>
    <w:rsid w:val="005A5333"/>
    <w:rsid w:val="005A561D"/>
    <w:rsid w:val="005A567B"/>
    <w:rsid w:val="005A568B"/>
    <w:rsid w:val="005A5827"/>
    <w:rsid w:val="005A5A30"/>
    <w:rsid w:val="005A5A57"/>
    <w:rsid w:val="005A6081"/>
    <w:rsid w:val="005A6462"/>
    <w:rsid w:val="005A6B69"/>
    <w:rsid w:val="005A6C66"/>
    <w:rsid w:val="005A743D"/>
    <w:rsid w:val="005A774F"/>
    <w:rsid w:val="005A7B70"/>
    <w:rsid w:val="005B00E9"/>
    <w:rsid w:val="005B07D9"/>
    <w:rsid w:val="005B175F"/>
    <w:rsid w:val="005B1C35"/>
    <w:rsid w:val="005B1D80"/>
    <w:rsid w:val="005B23DE"/>
    <w:rsid w:val="005B278B"/>
    <w:rsid w:val="005B27CC"/>
    <w:rsid w:val="005B286A"/>
    <w:rsid w:val="005B289B"/>
    <w:rsid w:val="005B2BFC"/>
    <w:rsid w:val="005B2EF0"/>
    <w:rsid w:val="005B3124"/>
    <w:rsid w:val="005B495C"/>
    <w:rsid w:val="005B4B90"/>
    <w:rsid w:val="005B4CBA"/>
    <w:rsid w:val="005B5835"/>
    <w:rsid w:val="005B5A86"/>
    <w:rsid w:val="005B64A5"/>
    <w:rsid w:val="005B7F30"/>
    <w:rsid w:val="005C069E"/>
    <w:rsid w:val="005C070D"/>
    <w:rsid w:val="005C0766"/>
    <w:rsid w:val="005C0D3B"/>
    <w:rsid w:val="005C0E19"/>
    <w:rsid w:val="005C103F"/>
    <w:rsid w:val="005C135D"/>
    <w:rsid w:val="005C14AE"/>
    <w:rsid w:val="005C150F"/>
    <w:rsid w:val="005C171F"/>
    <w:rsid w:val="005C1A7E"/>
    <w:rsid w:val="005C1BA7"/>
    <w:rsid w:val="005C1D72"/>
    <w:rsid w:val="005C1E07"/>
    <w:rsid w:val="005C200E"/>
    <w:rsid w:val="005C20A3"/>
    <w:rsid w:val="005C3132"/>
    <w:rsid w:val="005C326D"/>
    <w:rsid w:val="005C34A1"/>
    <w:rsid w:val="005C381F"/>
    <w:rsid w:val="005C38B4"/>
    <w:rsid w:val="005C3C85"/>
    <w:rsid w:val="005C3CAE"/>
    <w:rsid w:val="005C3F90"/>
    <w:rsid w:val="005C401C"/>
    <w:rsid w:val="005C40E8"/>
    <w:rsid w:val="005C5B05"/>
    <w:rsid w:val="005C5EC2"/>
    <w:rsid w:val="005C6303"/>
    <w:rsid w:val="005C6731"/>
    <w:rsid w:val="005C71AD"/>
    <w:rsid w:val="005C752C"/>
    <w:rsid w:val="005C7570"/>
    <w:rsid w:val="005C7D15"/>
    <w:rsid w:val="005C7EFD"/>
    <w:rsid w:val="005C7F97"/>
    <w:rsid w:val="005C7FD3"/>
    <w:rsid w:val="005D09BA"/>
    <w:rsid w:val="005D140D"/>
    <w:rsid w:val="005D16AF"/>
    <w:rsid w:val="005D182B"/>
    <w:rsid w:val="005D19F7"/>
    <w:rsid w:val="005D1F54"/>
    <w:rsid w:val="005D2B58"/>
    <w:rsid w:val="005D3477"/>
    <w:rsid w:val="005D3F82"/>
    <w:rsid w:val="005D4168"/>
    <w:rsid w:val="005D4E96"/>
    <w:rsid w:val="005D5647"/>
    <w:rsid w:val="005D5DEF"/>
    <w:rsid w:val="005D6A7A"/>
    <w:rsid w:val="005D6CD0"/>
    <w:rsid w:val="005D7032"/>
    <w:rsid w:val="005D70FC"/>
    <w:rsid w:val="005E0400"/>
    <w:rsid w:val="005E0593"/>
    <w:rsid w:val="005E059A"/>
    <w:rsid w:val="005E0619"/>
    <w:rsid w:val="005E15A2"/>
    <w:rsid w:val="005E15DF"/>
    <w:rsid w:val="005E1F25"/>
    <w:rsid w:val="005E20FB"/>
    <w:rsid w:val="005E214D"/>
    <w:rsid w:val="005E2DFF"/>
    <w:rsid w:val="005E33D8"/>
    <w:rsid w:val="005E395E"/>
    <w:rsid w:val="005E4039"/>
    <w:rsid w:val="005E4683"/>
    <w:rsid w:val="005E47B9"/>
    <w:rsid w:val="005E4B7F"/>
    <w:rsid w:val="005E5E60"/>
    <w:rsid w:val="005E7566"/>
    <w:rsid w:val="005E7B8E"/>
    <w:rsid w:val="005F009F"/>
    <w:rsid w:val="005F0242"/>
    <w:rsid w:val="005F02FE"/>
    <w:rsid w:val="005F076A"/>
    <w:rsid w:val="005F1329"/>
    <w:rsid w:val="005F1544"/>
    <w:rsid w:val="005F1DC7"/>
    <w:rsid w:val="005F1DD5"/>
    <w:rsid w:val="005F250F"/>
    <w:rsid w:val="005F2556"/>
    <w:rsid w:val="005F2B88"/>
    <w:rsid w:val="005F2FAE"/>
    <w:rsid w:val="005F342E"/>
    <w:rsid w:val="005F37F1"/>
    <w:rsid w:val="005F3901"/>
    <w:rsid w:val="005F3F27"/>
    <w:rsid w:val="005F46E7"/>
    <w:rsid w:val="005F48F9"/>
    <w:rsid w:val="005F4C5F"/>
    <w:rsid w:val="005F5784"/>
    <w:rsid w:val="005F5E96"/>
    <w:rsid w:val="005F693D"/>
    <w:rsid w:val="005F6B35"/>
    <w:rsid w:val="005F6E1B"/>
    <w:rsid w:val="005F7553"/>
    <w:rsid w:val="005F7B0D"/>
    <w:rsid w:val="00600B9A"/>
    <w:rsid w:val="0060113D"/>
    <w:rsid w:val="00601AA9"/>
    <w:rsid w:val="00601C43"/>
    <w:rsid w:val="00601EBF"/>
    <w:rsid w:val="006021BD"/>
    <w:rsid w:val="00602287"/>
    <w:rsid w:val="00602306"/>
    <w:rsid w:val="0060280F"/>
    <w:rsid w:val="00602858"/>
    <w:rsid w:val="00602939"/>
    <w:rsid w:val="00602A7A"/>
    <w:rsid w:val="00602DAE"/>
    <w:rsid w:val="00602F89"/>
    <w:rsid w:val="00603743"/>
    <w:rsid w:val="00603830"/>
    <w:rsid w:val="0060397F"/>
    <w:rsid w:val="00603A1F"/>
    <w:rsid w:val="006040FF"/>
    <w:rsid w:val="00604474"/>
    <w:rsid w:val="0060493A"/>
    <w:rsid w:val="00605274"/>
    <w:rsid w:val="00605F2E"/>
    <w:rsid w:val="00606873"/>
    <w:rsid w:val="00606A64"/>
    <w:rsid w:val="00606E64"/>
    <w:rsid w:val="00607903"/>
    <w:rsid w:val="00607A23"/>
    <w:rsid w:val="0061001D"/>
    <w:rsid w:val="006100EE"/>
    <w:rsid w:val="00610101"/>
    <w:rsid w:val="006105F7"/>
    <w:rsid w:val="00610841"/>
    <w:rsid w:val="00610A0E"/>
    <w:rsid w:val="00610FA3"/>
    <w:rsid w:val="00611718"/>
    <w:rsid w:val="00611921"/>
    <w:rsid w:val="00611A0C"/>
    <w:rsid w:val="00612102"/>
    <w:rsid w:val="0061219A"/>
    <w:rsid w:val="00612682"/>
    <w:rsid w:val="00613655"/>
    <w:rsid w:val="00613B6D"/>
    <w:rsid w:val="00613E0F"/>
    <w:rsid w:val="00613FFA"/>
    <w:rsid w:val="006146F1"/>
    <w:rsid w:val="006148BE"/>
    <w:rsid w:val="00614FE8"/>
    <w:rsid w:val="0061501C"/>
    <w:rsid w:val="00615692"/>
    <w:rsid w:val="00615F91"/>
    <w:rsid w:val="0061642F"/>
    <w:rsid w:val="006168B1"/>
    <w:rsid w:val="00616932"/>
    <w:rsid w:val="00616CA7"/>
    <w:rsid w:val="006172BD"/>
    <w:rsid w:val="006179D2"/>
    <w:rsid w:val="00620459"/>
    <w:rsid w:val="00620746"/>
    <w:rsid w:val="00620B90"/>
    <w:rsid w:val="006216EC"/>
    <w:rsid w:val="006222FF"/>
    <w:rsid w:val="00622FAB"/>
    <w:rsid w:val="0062317E"/>
    <w:rsid w:val="00623441"/>
    <w:rsid w:val="00623972"/>
    <w:rsid w:val="00623A86"/>
    <w:rsid w:val="00624C6A"/>
    <w:rsid w:val="006258F9"/>
    <w:rsid w:val="00625FD6"/>
    <w:rsid w:val="00626906"/>
    <w:rsid w:val="00626BB6"/>
    <w:rsid w:val="00626F2B"/>
    <w:rsid w:val="0062777B"/>
    <w:rsid w:val="00631801"/>
    <w:rsid w:val="00631972"/>
    <w:rsid w:val="00631CE7"/>
    <w:rsid w:val="006327E6"/>
    <w:rsid w:val="00632846"/>
    <w:rsid w:val="00632BAE"/>
    <w:rsid w:val="00632DEE"/>
    <w:rsid w:val="00633B8E"/>
    <w:rsid w:val="00633BC9"/>
    <w:rsid w:val="00634952"/>
    <w:rsid w:val="00635BEB"/>
    <w:rsid w:val="00636FDE"/>
    <w:rsid w:val="00637124"/>
    <w:rsid w:val="0064067E"/>
    <w:rsid w:val="00640716"/>
    <w:rsid w:val="00641370"/>
    <w:rsid w:val="00642119"/>
    <w:rsid w:val="00642551"/>
    <w:rsid w:val="006429D7"/>
    <w:rsid w:val="00642A11"/>
    <w:rsid w:val="00642B54"/>
    <w:rsid w:val="00642BC4"/>
    <w:rsid w:val="00643110"/>
    <w:rsid w:val="006435D8"/>
    <w:rsid w:val="00643E25"/>
    <w:rsid w:val="00644FD2"/>
    <w:rsid w:val="006454A4"/>
    <w:rsid w:val="006454C6"/>
    <w:rsid w:val="00645F2B"/>
    <w:rsid w:val="0064623C"/>
    <w:rsid w:val="00646A05"/>
    <w:rsid w:val="0064723B"/>
    <w:rsid w:val="006478C9"/>
    <w:rsid w:val="00647FC5"/>
    <w:rsid w:val="00650110"/>
    <w:rsid w:val="006508F1"/>
    <w:rsid w:val="00650BBD"/>
    <w:rsid w:val="00650F53"/>
    <w:rsid w:val="006521EB"/>
    <w:rsid w:val="00652618"/>
    <w:rsid w:val="0065388C"/>
    <w:rsid w:val="00653E3B"/>
    <w:rsid w:val="00654038"/>
    <w:rsid w:val="0065405C"/>
    <w:rsid w:val="006546C7"/>
    <w:rsid w:val="006548F7"/>
    <w:rsid w:val="00654C58"/>
    <w:rsid w:val="00654FFF"/>
    <w:rsid w:val="00655240"/>
    <w:rsid w:val="006557E1"/>
    <w:rsid w:val="00655F67"/>
    <w:rsid w:val="006566D6"/>
    <w:rsid w:val="00657B98"/>
    <w:rsid w:val="00657BCD"/>
    <w:rsid w:val="00660396"/>
    <w:rsid w:val="006604EC"/>
    <w:rsid w:val="00660A60"/>
    <w:rsid w:val="00660DC8"/>
    <w:rsid w:val="00660FF3"/>
    <w:rsid w:val="006612EE"/>
    <w:rsid w:val="0066272E"/>
    <w:rsid w:val="0066287F"/>
    <w:rsid w:val="00662A20"/>
    <w:rsid w:val="00663444"/>
    <w:rsid w:val="0066375D"/>
    <w:rsid w:val="00663990"/>
    <w:rsid w:val="0066467F"/>
    <w:rsid w:val="00665269"/>
    <w:rsid w:val="0066599B"/>
    <w:rsid w:val="00665C5B"/>
    <w:rsid w:val="00665E29"/>
    <w:rsid w:val="00665F42"/>
    <w:rsid w:val="00665FB0"/>
    <w:rsid w:val="00666303"/>
    <w:rsid w:val="00666567"/>
    <w:rsid w:val="006667B8"/>
    <w:rsid w:val="006668BA"/>
    <w:rsid w:val="00666ADF"/>
    <w:rsid w:val="0066723F"/>
    <w:rsid w:val="0066760C"/>
    <w:rsid w:val="0066773B"/>
    <w:rsid w:val="0067084F"/>
    <w:rsid w:val="00670A57"/>
    <w:rsid w:val="00670ED7"/>
    <w:rsid w:val="00672057"/>
    <w:rsid w:val="00672E15"/>
    <w:rsid w:val="00673207"/>
    <w:rsid w:val="00673D75"/>
    <w:rsid w:val="0067417B"/>
    <w:rsid w:val="006747F9"/>
    <w:rsid w:val="00674B83"/>
    <w:rsid w:val="00675604"/>
    <w:rsid w:val="00675D0C"/>
    <w:rsid w:val="00675DD5"/>
    <w:rsid w:val="006763A3"/>
    <w:rsid w:val="0068064D"/>
    <w:rsid w:val="0068095E"/>
    <w:rsid w:val="006819CE"/>
    <w:rsid w:val="0068226F"/>
    <w:rsid w:val="00682378"/>
    <w:rsid w:val="00682BD0"/>
    <w:rsid w:val="00682FF5"/>
    <w:rsid w:val="0068360B"/>
    <w:rsid w:val="00683AF8"/>
    <w:rsid w:val="00683CE0"/>
    <w:rsid w:val="006841D9"/>
    <w:rsid w:val="006853C5"/>
    <w:rsid w:val="00685ACC"/>
    <w:rsid w:val="00685B54"/>
    <w:rsid w:val="00685C21"/>
    <w:rsid w:val="00685C56"/>
    <w:rsid w:val="006862FD"/>
    <w:rsid w:val="00686A72"/>
    <w:rsid w:val="00687524"/>
    <w:rsid w:val="00690177"/>
    <w:rsid w:val="006908CE"/>
    <w:rsid w:val="006910C3"/>
    <w:rsid w:val="006917FE"/>
    <w:rsid w:val="00691BC7"/>
    <w:rsid w:val="00692B05"/>
    <w:rsid w:val="00692BD0"/>
    <w:rsid w:val="00693332"/>
    <w:rsid w:val="006933E9"/>
    <w:rsid w:val="00693C4A"/>
    <w:rsid w:val="00694E49"/>
    <w:rsid w:val="0069522E"/>
    <w:rsid w:val="0069591F"/>
    <w:rsid w:val="0069640E"/>
    <w:rsid w:val="0069762E"/>
    <w:rsid w:val="00697F1F"/>
    <w:rsid w:val="006A06F1"/>
    <w:rsid w:val="006A0AC4"/>
    <w:rsid w:val="006A1495"/>
    <w:rsid w:val="006A1CE2"/>
    <w:rsid w:val="006A1FC6"/>
    <w:rsid w:val="006A1FFB"/>
    <w:rsid w:val="006A24CC"/>
    <w:rsid w:val="006A25DB"/>
    <w:rsid w:val="006A3BA1"/>
    <w:rsid w:val="006A3BC0"/>
    <w:rsid w:val="006A4CF3"/>
    <w:rsid w:val="006A4D04"/>
    <w:rsid w:val="006A5080"/>
    <w:rsid w:val="006A532D"/>
    <w:rsid w:val="006A5819"/>
    <w:rsid w:val="006A59FD"/>
    <w:rsid w:val="006A64B6"/>
    <w:rsid w:val="006A6A58"/>
    <w:rsid w:val="006A6BB3"/>
    <w:rsid w:val="006A7B3F"/>
    <w:rsid w:val="006A7F76"/>
    <w:rsid w:val="006B06CF"/>
    <w:rsid w:val="006B0C08"/>
    <w:rsid w:val="006B0D31"/>
    <w:rsid w:val="006B1005"/>
    <w:rsid w:val="006B158E"/>
    <w:rsid w:val="006B1B08"/>
    <w:rsid w:val="006B1E2B"/>
    <w:rsid w:val="006B23D8"/>
    <w:rsid w:val="006B4300"/>
    <w:rsid w:val="006B4BCF"/>
    <w:rsid w:val="006B5D1A"/>
    <w:rsid w:val="006B5E6A"/>
    <w:rsid w:val="006B66B6"/>
    <w:rsid w:val="006B741C"/>
    <w:rsid w:val="006B7463"/>
    <w:rsid w:val="006B75C3"/>
    <w:rsid w:val="006B766E"/>
    <w:rsid w:val="006B7A34"/>
    <w:rsid w:val="006B7CBE"/>
    <w:rsid w:val="006B7FB3"/>
    <w:rsid w:val="006C1327"/>
    <w:rsid w:val="006C154E"/>
    <w:rsid w:val="006C15F4"/>
    <w:rsid w:val="006C1730"/>
    <w:rsid w:val="006C19B7"/>
    <w:rsid w:val="006C1CBE"/>
    <w:rsid w:val="006C1F08"/>
    <w:rsid w:val="006C2B6D"/>
    <w:rsid w:val="006C2C5E"/>
    <w:rsid w:val="006C2E55"/>
    <w:rsid w:val="006C3000"/>
    <w:rsid w:val="006C3D76"/>
    <w:rsid w:val="006C3F37"/>
    <w:rsid w:val="006C45C0"/>
    <w:rsid w:val="006C46B0"/>
    <w:rsid w:val="006C5C4D"/>
    <w:rsid w:val="006C5EB6"/>
    <w:rsid w:val="006C642C"/>
    <w:rsid w:val="006C6C5E"/>
    <w:rsid w:val="006C6E2A"/>
    <w:rsid w:val="006C7943"/>
    <w:rsid w:val="006C7BE9"/>
    <w:rsid w:val="006C7E31"/>
    <w:rsid w:val="006C7F9B"/>
    <w:rsid w:val="006D1872"/>
    <w:rsid w:val="006D2281"/>
    <w:rsid w:val="006D2E86"/>
    <w:rsid w:val="006D3EB3"/>
    <w:rsid w:val="006D4705"/>
    <w:rsid w:val="006D4A2E"/>
    <w:rsid w:val="006D5353"/>
    <w:rsid w:val="006D5B62"/>
    <w:rsid w:val="006D5F85"/>
    <w:rsid w:val="006D5FDE"/>
    <w:rsid w:val="006D5FF4"/>
    <w:rsid w:val="006D651A"/>
    <w:rsid w:val="006D65A0"/>
    <w:rsid w:val="006D683D"/>
    <w:rsid w:val="006D6AB4"/>
    <w:rsid w:val="006D7554"/>
    <w:rsid w:val="006D79F0"/>
    <w:rsid w:val="006E0406"/>
    <w:rsid w:val="006E0490"/>
    <w:rsid w:val="006E0818"/>
    <w:rsid w:val="006E0E22"/>
    <w:rsid w:val="006E1A70"/>
    <w:rsid w:val="006E1A80"/>
    <w:rsid w:val="006E21DC"/>
    <w:rsid w:val="006E24E4"/>
    <w:rsid w:val="006E28EA"/>
    <w:rsid w:val="006E2B14"/>
    <w:rsid w:val="006E2FA0"/>
    <w:rsid w:val="006E30FB"/>
    <w:rsid w:val="006E3D79"/>
    <w:rsid w:val="006E4C89"/>
    <w:rsid w:val="006E5637"/>
    <w:rsid w:val="006E5D93"/>
    <w:rsid w:val="006E6361"/>
    <w:rsid w:val="006E69D5"/>
    <w:rsid w:val="006E6AB3"/>
    <w:rsid w:val="006E75DA"/>
    <w:rsid w:val="006F03C2"/>
    <w:rsid w:val="006F04A8"/>
    <w:rsid w:val="006F0A6E"/>
    <w:rsid w:val="006F10E4"/>
    <w:rsid w:val="006F122E"/>
    <w:rsid w:val="006F2113"/>
    <w:rsid w:val="006F2CD9"/>
    <w:rsid w:val="006F3531"/>
    <w:rsid w:val="006F36DB"/>
    <w:rsid w:val="006F3A80"/>
    <w:rsid w:val="006F44E2"/>
    <w:rsid w:val="006F4A77"/>
    <w:rsid w:val="006F4DA6"/>
    <w:rsid w:val="006F6492"/>
    <w:rsid w:val="006F7034"/>
    <w:rsid w:val="006F7398"/>
    <w:rsid w:val="006F74CE"/>
    <w:rsid w:val="006F7752"/>
    <w:rsid w:val="006F786E"/>
    <w:rsid w:val="006F789A"/>
    <w:rsid w:val="006F7A5F"/>
    <w:rsid w:val="006F7D5B"/>
    <w:rsid w:val="00700DF1"/>
    <w:rsid w:val="00701531"/>
    <w:rsid w:val="0070333B"/>
    <w:rsid w:val="00703C3B"/>
    <w:rsid w:val="0070485F"/>
    <w:rsid w:val="00705D24"/>
    <w:rsid w:val="00706C06"/>
    <w:rsid w:val="00710740"/>
    <w:rsid w:val="007108B6"/>
    <w:rsid w:val="00710F57"/>
    <w:rsid w:val="0071199F"/>
    <w:rsid w:val="00711ABA"/>
    <w:rsid w:val="00711BA8"/>
    <w:rsid w:val="007120E7"/>
    <w:rsid w:val="00712318"/>
    <w:rsid w:val="0071243A"/>
    <w:rsid w:val="00712476"/>
    <w:rsid w:val="00712891"/>
    <w:rsid w:val="00713023"/>
    <w:rsid w:val="007138E0"/>
    <w:rsid w:val="00714052"/>
    <w:rsid w:val="0071418D"/>
    <w:rsid w:val="007142B1"/>
    <w:rsid w:val="007142F1"/>
    <w:rsid w:val="007149C1"/>
    <w:rsid w:val="007149E5"/>
    <w:rsid w:val="00714E7A"/>
    <w:rsid w:val="0071505E"/>
    <w:rsid w:val="00715201"/>
    <w:rsid w:val="007161A0"/>
    <w:rsid w:val="007170A8"/>
    <w:rsid w:val="0071734B"/>
    <w:rsid w:val="00717536"/>
    <w:rsid w:val="00717622"/>
    <w:rsid w:val="00717A3E"/>
    <w:rsid w:val="00717D88"/>
    <w:rsid w:val="00717DE4"/>
    <w:rsid w:val="00717E02"/>
    <w:rsid w:val="00717E33"/>
    <w:rsid w:val="00717E3B"/>
    <w:rsid w:val="00720671"/>
    <w:rsid w:val="00720A0A"/>
    <w:rsid w:val="007211CB"/>
    <w:rsid w:val="0072137A"/>
    <w:rsid w:val="00721496"/>
    <w:rsid w:val="00721518"/>
    <w:rsid w:val="00723124"/>
    <w:rsid w:val="00723327"/>
    <w:rsid w:val="00723477"/>
    <w:rsid w:val="00723BDB"/>
    <w:rsid w:val="0072442D"/>
    <w:rsid w:val="00724BDD"/>
    <w:rsid w:val="00724FFA"/>
    <w:rsid w:val="00725209"/>
    <w:rsid w:val="00725289"/>
    <w:rsid w:val="00725894"/>
    <w:rsid w:val="007259BF"/>
    <w:rsid w:val="00725E7D"/>
    <w:rsid w:val="007260EC"/>
    <w:rsid w:val="00726439"/>
    <w:rsid w:val="00726CC9"/>
    <w:rsid w:val="00727617"/>
    <w:rsid w:val="0072776C"/>
    <w:rsid w:val="00727B80"/>
    <w:rsid w:val="00731323"/>
    <w:rsid w:val="00731BCD"/>
    <w:rsid w:val="0073277F"/>
    <w:rsid w:val="00732E70"/>
    <w:rsid w:val="00733A4E"/>
    <w:rsid w:val="00733B6F"/>
    <w:rsid w:val="00733C44"/>
    <w:rsid w:val="00733D77"/>
    <w:rsid w:val="00733EB0"/>
    <w:rsid w:val="0073556E"/>
    <w:rsid w:val="00735755"/>
    <w:rsid w:val="00735F28"/>
    <w:rsid w:val="007368F4"/>
    <w:rsid w:val="00736B2F"/>
    <w:rsid w:val="00736FFB"/>
    <w:rsid w:val="00737143"/>
    <w:rsid w:val="00737908"/>
    <w:rsid w:val="00740262"/>
    <w:rsid w:val="007404C5"/>
    <w:rsid w:val="0074099F"/>
    <w:rsid w:val="00740E0C"/>
    <w:rsid w:val="00740E74"/>
    <w:rsid w:val="0074119B"/>
    <w:rsid w:val="00741362"/>
    <w:rsid w:val="00741425"/>
    <w:rsid w:val="007421B3"/>
    <w:rsid w:val="00742B3D"/>
    <w:rsid w:val="00742C55"/>
    <w:rsid w:val="00743069"/>
    <w:rsid w:val="007432FE"/>
    <w:rsid w:val="00743433"/>
    <w:rsid w:val="0074373F"/>
    <w:rsid w:val="007438D7"/>
    <w:rsid w:val="007440E5"/>
    <w:rsid w:val="0074462A"/>
    <w:rsid w:val="00744825"/>
    <w:rsid w:val="00744B85"/>
    <w:rsid w:val="00744EAD"/>
    <w:rsid w:val="00744FA6"/>
    <w:rsid w:val="00745173"/>
    <w:rsid w:val="007453E9"/>
    <w:rsid w:val="0074624D"/>
    <w:rsid w:val="0074642B"/>
    <w:rsid w:val="00746495"/>
    <w:rsid w:val="007466BB"/>
    <w:rsid w:val="00746B5C"/>
    <w:rsid w:val="00746D7D"/>
    <w:rsid w:val="00747DD7"/>
    <w:rsid w:val="00747E03"/>
    <w:rsid w:val="00747E39"/>
    <w:rsid w:val="00747E91"/>
    <w:rsid w:val="007500CE"/>
    <w:rsid w:val="0075068A"/>
    <w:rsid w:val="0075080F"/>
    <w:rsid w:val="00750C51"/>
    <w:rsid w:val="00751059"/>
    <w:rsid w:val="00751105"/>
    <w:rsid w:val="007515A9"/>
    <w:rsid w:val="00752224"/>
    <w:rsid w:val="007522C0"/>
    <w:rsid w:val="00753062"/>
    <w:rsid w:val="007533DE"/>
    <w:rsid w:val="007534BA"/>
    <w:rsid w:val="007536FE"/>
    <w:rsid w:val="00753B86"/>
    <w:rsid w:val="007544AD"/>
    <w:rsid w:val="00754945"/>
    <w:rsid w:val="00754C7F"/>
    <w:rsid w:val="0075567C"/>
    <w:rsid w:val="00755B22"/>
    <w:rsid w:val="00755B58"/>
    <w:rsid w:val="007562D9"/>
    <w:rsid w:val="0075694B"/>
    <w:rsid w:val="00756A36"/>
    <w:rsid w:val="007601BE"/>
    <w:rsid w:val="00760757"/>
    <w:rsid w:val="0076155F"/>
    <w:rsid w:val="007619CE"/>
    <w:rsid w:val="00762582"/>
    <w:rsid w:val="0076265A"/>
    <w:rsid w:val="007626B7"/>
    <w:rsid w:val="00762EA3"/>
    <w:rsid w:val="00763134"/>
    <w:rsid w:val="00763181"/>
    <w:rsid w:val="00763304"/>
    <w:rsid w:val="007634AD"/>
    <w:rsid w:val="007642C9"/>
    <w:rsid w:val="007643C2"/>
    <w:rsid w:val="007645EC"/>
    <w:rsid w:val="00764AF1"/>
    <w:rsid w:val="00764D6E"/>
    <w:rsid w:val="00765D6E"/>
    <w:rsid w:val="007662F7"/>
    <w:rsid w:val="0076655B"/>
    <w:rsid w:val="00766F39"/>
    <w:rsid w:val="007671AA"/>
    <w:rsid w:val="00767591"/>
    <w:rsid w:val="007677EE"/>
    <w:rsid w:val="007679F4"/>
    <w:rsid w:val="00767B73"/>
    <w:rsid w:val="00770024"/>
    <w:rsid w:val="00770676"/>
    <w:rsid w:val="00770CC7"/>
    <w:rsid w:val="007717F8"/>
    <w:rsid w:val="00771864"/>
    <w:rsid w:val="00771C9F"/>
    <w:rsid w:val="007725FF"/>
    <w:rsid w:val="007732B6"/>
    <w:rsid w:val="007733EF"/>
    <w:rsid w:val="007735C6"/>
    <w:rsid w:val="00773A2A"/>
    <w:rsid w:val="00773BF8"/>
    <w:rsid w:val="0077423D"/>
    <w:rsid w:val="00774D8E"/>
    <w:rsid w:val="00775000"/>
    <w:rsid w:val="007750E8"/>
    <w:rsid w:val="0077527D"/>
    <w:rsid w:val="00775BF1"/>
    <w:rsid w:val="007761A7"/>
    <w:rsid w:val="00776580"/>
    <w:rsid w:val="00776D8A"/>
    <w:rsid w:val="00776DC5"/>
    <w:rsid w:val="007771BE"/>
    <w:rsid w:val="007773FD"/>
    <w:rsid w:val="00777A2B"/>
    <w:rsid w:val="00777CDB"/>
    <w:rsid w:val="00777F36"/>
    <w:rsid w:val="007802AC"/>
    <w:rsid w:val="0078036A"/>
    <w:rsid w:val="0078063D"/>
    <w:rsid w:val="00780E7C"/>
    <w:rsid w:val="0078136F"/>
    <w:rsid w:val="007814A7"/>
    <w:rsid w:val="007825EB"/>
    <w:rsid w:val="00782E4A"/>
    <w:rsid w:val="0078304C"/>
    <w:rsid w:val="007831AF"/>
    <w:rsid w:val="007836AC"/>
    <w:rsid w:val="00783780"/>
    <w:rsid w:val="00783FF3"/>
    <w:rsid w:val="0078424F"/>
    <w:rsid w:val="0078468C"/>
    <w:rsid w:val="00784CE6"/>
    <w:rsid w:val="007862C4"/>
    <w:rsid w:val="00786AE6"/>
    <w:rsid w:val="00786C98"/>
    <w:rsid w:val="00787098"/>
    <w:rsid w:val="007875A1"/>
    <w:rsid w:val="007878DD"/>
    <w:rsid w:val="00787B29"/>
    <w:rsid w:val="00787B9D"/>
    <w:rsid w:val="007904AD"/>
    <w:rsid w:val="007906CF"/>
    <w:rsid w:val="00790A93"/>
    <w:rsid w:val="0079182E"/>
    <w:rsid w:val="00791858"/>
    <w:rsid w:val="00791FCA"/>
    <w:rsid w:val="00792933"/>
    <w:rsid w:val="00792D23"/>
    <w:rsid w:val="00792E8B"/>
    <w:rsid w:val="0079326C"/>
    <w:rsid w:val="00793989"/>
    <w:rsid w:val="007939CF"/>
    <w:rsid w:val="00793C8F"/>
    <w:rsid w:val="00793FC8"/>
    <w:rsid w:val="0079422D"/>
    <w:rsid w:val="0079526F"/>
    <w:rsid w:val="00795D3F"/>
    <w:rsid w:val="007965AD"/>
    <w:rsid w:val="00796844"/>
    <w:rsid w:val="00796D95"/>
    <w:rsid w:val="0079708A"/>
    <w:rsid w:val="007973CD"/>
    <w:rsid w:val="00797F10"/>
    <w:rsid w:val="007A0311"/>
    <w:rsid w:val="007A048F"/>
    <w:rsid w:val="007A059A"/>
    <w:rsid w:val="007A0B34"/>
    <w:rsid w:val="007A0BDB"/>
    <w:rsid w:val="007A1EFD"/>
    <w:rsid w:val="007A201A"/>
    <w:rsid w:val="007A25C0"/>
    <w:rsid w:val="007A3173"/>
    <w:rsid w:val="007A3404"/>
    <w:rsid w:val="007A34FC"/>
    <w:rsid w:val="007A3B01"/>
    <w:rsid w:val="007A4437"/>
    <w:rsid w:val="007A46C5"/>
    <w:rsid w:val="007A5103"/>
    <w:rsid w:val="007A51A3"/>
    <w:rsid w:val="007A6791"/>
    <w:rsid w:val="007A67A8"/>
    <w:rsid w:val="007A717E"/>
    <w:rsid w:val="007A7635"/>
    <w:rsid w:val="007B065B"/>
    <w:rsid w:val="007B07A6"/>
    <w:rsid w:val="007B0A75"/>
    <w:rsid w:val="007B15D5"/>
    <w:rsid w:val="007B1965"/>
    <w:rsid w:val="007B1C45"/>
    <w:rsid w:val="007B1D1B"/>
    <w:rsid w:val="007B2BC1"/>
    <w:rsid w:val="007B3020"/>
    <w:rsid w:val="007B32E5"/>
    <w:rsid w:val="007B365D"/>
    <w:rsid w:val="007B37F2"/>
    <w:rsid w:val="007B3AE8"/>
    <w:rsid w:val="007B3AFD"/>
    <w:rsid w:val="007B3BDB"/>
    <w:rsid w:val="007B48DD"/>
    <w:rsid w:val="007B4935"/>
    <w:rsid w:val="007B49BB"/>
    <w:rsid w:val="007B49EE"/>
    <w:rsid w:val="007B5330"/>
    <w:rsid w:val="007B56F6"/>
    <w:rsid w:val="007B5BE1"/>
    <w:rsid w:val="007B5C7D"/>
    <w:rsid w:val="007B5FA5"/>
    <w:rsid w:val="007B6BF6"/>
    <w:rsid w:val="007B708E"/>
    <w:rsid w:val="007B709F"/>
    <w:rsid w:val="007B71D8"/>
    <w:rsid w:val="007B787D"/>
    <w:rsid w:val="007C0597"/>
    <w:rsid w:val="007C0656"/>
    <w:rsid w:val="007C075B"/>
    <w:rsid w:val="007C0D00"/>
    <w:rsid w:val="007C1303"/>
    <w:rsid w:val="007C2205"/>
    <w:rsid w:val="007C2326"/>
    <w:rsid w:val="007C23B7"/>
    <w:rsid w:val="007C23C7"/>
    <w:rsid w:val="007C2D12"/>
    <w:rsid w:val="007C2FC9"/>
    <w:rsid w:val="007C3078"/>
    <w:rsid w:val="007C30A2"/>
    <w:rsid w:val="007C321E"/>
    <w:rsid w:val="007C33D2"/>
    <w:rsid w:val="007C358A"/>
    <w:rsid w:val="007C3B00"/>
    <w:rsid w:val="007C4610"/>
    <w:rsid w:val="007C469C"/>
    <w:rsid w:val="007C4FAC"/>
    <w:rsid w:val="007C6673"/>
    <w:rsid w:val="007C6818"/>
    <w:rsid w:val="007C7C5B"/>
    <w:rsid w:val="007C7CED"/>
    <w:rsid w:val="007D0A16"/>
    <w:rsid w:val="007D0E5A"/>
    <w:rsid w:val="007D19BC"/>
    <w:rsid w:val="007D224D"/>
    <w:rsid w:val="007D24A9"/>
    <w:rsid w:val="007D25C6"/>
    <w:rsid w:val="007D2E18"/>
    <w:rsid w:val="007D3EF8"/>
    <w:rsid w:val="007D4710"/>
    <w:rsid w:val="007D5407"/>
    <w:rsid w:val="007D5565"/>
    <w:rsid w:val="007D5B5C"/>
    <w:rsid w:val="007D614E"/>
    <w:rsid w:val="007D7700"/>
    <w:rsid w:val="007E030E"/>
    <w:rsid w:val="007E059A"/>
    <w:rsid w:val="007E05F8"/>
    <w:rsid w:val="007E0894"/>
    <w:rsid w:val="007E1198"/>
    <w:rsid w:val="007E1563"/>
    <w:rsid w:val="007E197E"/>
    <w:rsid w:val="007E1E55"/>
    <w:rsid w:val="007E1F18"/>
    <w:rsid w:val="007E1FC7"/>
    <w:rsid w:val="007E262E"/>
    <w:rsid w:val="007E3866"/>
    <w:rsid w:val="007E43E5"/>
    <w:rsid w:val="007E4B8E"/>
    <w:rsid w:val="007E4C9F"/>
    <w:rsid w:val="007E54CE"/>
    <w:rsid w:val="007E561B"/>
    <w:rsid w:val="007E5F99"/>
    <w:rsid w:val="007E6807"/>
    <w:rsid w:val="007E68F1"/>
    <w:rsid w:val="007E6E5F"/>
    <w:rsid w:val="007F0239"/>
    <w:rsid w:val="007F03E6"/>
    <w:rsid w:val="007F0985"/>
    <w:rsid w:val="007F0CD9"/>
    <w:rsid w:val="007F104E"/>
    <w:rsid w:val="007F133C"/>
    <w:rsid w:val="007F18CC"/>
    <w:rsid w:val="007F1958"/>
    <w:rsid w:val="007F1EAA"/>
    <w:rsid w:val="007F2781"/>
    <w:rsid w:val="007F293C"/>
    <w:rsid w:val="007F33B5"/>
    <w:rsid w:val="007F364B"/>
    <w:rsid w:val="007F4118"/>
    <w:rsid w:val="007F420D"/>
    <w:rsid w:val="007F4432"/>
    <w:rsid w:val="007F4BCA"/>
    <w:rsid w:val="007F50BD"/>
    <w:rsid w:val="007F54A5"/>
    <w:rsid w:val="007F5A21"/>
    <w:rsid w:val="007F5AB0"/>
    <w:rsid w:val="007F6285"/>
    <w:rsid w:val="007F638B"/>
    <w:rsid w:val="007F66E0"/>
    <w:rsid w:val="007F7DC1"/>
    <w:rsid w:val="007F7DFE"/>
    <w:rsid w:val="008002ED"/>
    <w:rsid w:val="008007CC"/>
    <w:rsid w:val="008009FF"/>
    <w:rsid w:val="00800F3E"/>
    <w:rsid w:val="008016FA"/>
    <w:rsid w:val="00801E38"/>
    <w:rsid w:val="0080229E"/>
    <w:rsid w:val="008022EF"/>
    <w:rsid w:val="0080267B"/>
    <w:rsid w:val="00802BB5"/>
    <w:rsid w:val="00802F00"/>
    <w:rsid w:val="00803288"/>
    <w:rsid w:val="0080364B"/>
    <w:rsid w:val="008042C6"/>
    <w:rsid w:val="008043F1"/>
    <w:rsid w:val="0080454E"/>
    <w:rsid w:val="008045CF"/>
    <w:rsid w:val="0080490A"/>
    <w:rsid w:val="00805A67"/>
    <w:rsid w:val="00806DE6"/>
    <w:rsid w:val="008079AF"/>
    <w:rsid w:val="00807A04"/>
    <w:rsid w:val="00807F83"/>
    <w:rsid w:val="00810BF9"/>
    <w:rsid w:val="0081143C"/>
    <w:rsid w:val="00811692"/>
    <w:rsid w:val="008116D0"/>
    <w:rsid w:val="0081328A"/>
    <w:rsid w:val="0081370B"/>
    <w:rsid w:val="00813AFE"/>
    <w:rsid w:val="00813DDB"/>
    <w:rsid w:val="0081456D"/>
    <w:rsid w:val="0081459E"/>
    <w:rsid w:val="008145AC"/>
    <w:rsid w:val="0081492D"/>
    <w:rsid w:val="0081506E"/>
    <w:rsid w:val="00815152"/>
    <w:rsid w:val="008154A0"/>
    <w:rsid w:val="008155DB"/>
    <w:rsid w:val="008156E1"/>
    <w:rsid w:val="00815D54"/>
    <w:rsid w:val="00815E38"/>
    <w:rsid w:val="008161C6"/>
    <w:rsid w:val="008162BE"/>
    <w:rsid w:val="008167B3"/>
    <w:rsid w:val="00816951"/>
    <w:rsid w:val="00816B1B"/>
    <w:rsid w:val="00816E67"/>
    <w:rsid w:val="008170DD"/>
    <w:rsid w:val="0081791A"/>
    <w:rsid w:val="00817B42"/>
    <w:rsid w:val="00817C7C"/>
    <w:rsid w:val="00817D53"/>
    <w:rsid w:val="00817D66"/>
    <w:rsid w:val="008202B3"/>
    <w:rsid w:val="00820A4D"/>
    <w:rsid w:val="00820AD3"/>
    <w:rsid w:val="00820B6B"/>
    <w:rsid w:val="00820CF1"/>
    <w:rsid w:val="00820EB7"/>
    <w:rsid w:val="00821AA6"/>
    <w:rsid w:val="00821B6B"/>
    <w:rsid w:val="008223DE"/>
    <w:rsid w:val="00822770"/>
    <w:rsid w:val="00823742"/>
    <w:rsid w:val="00823909"/>
    <w:rsid w:val="00824070"/>
    <w:rsid w:val="00824301"/>
    <w:rsid w:val="00824C3A"/>
    <w:rsid w:val="00824F09"/>
    <w:rsid w:val="00825452"/>
    <w:rsid w:val="00826187"/>
    <w:rsid w:val="008267C9"/>
    <w:rsid w:val="00826EA8"/>
    <w:rsid w:val="00827079"/>
    <w:rsid w:val="00827D19"/>
    <w:rsid w:val="00827F81"/>
    <w:rsid w:val="0083071D"/>
    <w:rsid w:val="00830861"/>
    <w:rsid w:val="0083185E"/>
    <w:rsid w:val="0083186F"/>
    <w:rsid w:val="00831E6E"/>
    <w:rsid w:val="00832069"/>
    <w:rsid w:val="0083254E"/>
    <w:rsid w:val="00832AB8"/>
    <w:rsid w:val="00832D45"/>
    <w:rsid w:val="00833FED"/>
    <w:rsid w:val="00834099"/>
    <w:rsid w:val="00834227"/>
    <w:rsid w:val="0083462F"/>
    <w:rsid w:val="00834C80"/>
    <w:rsid w:val="00835000"/>
    <w:rsid w:val="00835908"/>
    <w:rsid w:val="00835F07"/>
    <w:rsid w:val="008360C7"/>
    <w:rsid w:val="0083635C"/>
    <w:rsid w:val="00836595"/>
    <w:rsid w:val="00836C94"/>
    <w:rsid w:val="00837057"/>
    <w:rsid w:val="00837652"/>
    <w:rsid w:val="00837978"/>
    <w:rsid w:val="00837A28"/>
    <w:rsid w:val="00840155"/>
    <w:rsid w:val="00840D5B"/>
    <w:rsid w:val="00840E1E"/>
    <w:rsid w:val="00840E98"/>
    <w:rsid w:val="00841683"/>
    <w:rsid w:val="008417CA"/>
    <w:rsid w:val="0084183C"/>
    <w:rsid w:val="008418A2"/>
    <w:rsid w:val="00841D59"/>
    <w:rsid w:val="008420CD"/>
    <w:rsid w:val="00842136"/>
    <w:rsid w:val="00842161"/>
    <w:rsid w:val="008421AC"/>
    <w:rsid w:val="00842786"/>
    <w:rsid w:val="008429BC"/>
    <w:rsid w:val="008434B1"/>
    <w:rsid w:val="00843831"/>
    <w:rsid w:val="00843B02"/>
    <w:rsid w:val="00843C01"/>
    <w:rsid w:val="00843C6D"/>
    <w:rsid w:val="00843CF8"/>
    <w:rsid w:val="00843D14"/>
    <w:rsid w:val="00844835"/>
    <w:rsid w:val="00844D81"/>
    <w:rsid w:val="0084530D"/>
    <w:rsid w:val="00845C25"/>
    <w:rsid w:val="008469E7"/>
    <w:rsid w:val="008472FF"/>
    <w:rsid w:val="008473F7"/>
    <w:rsid w:val="0084798E"/>
    <w:rsid w:val="00847AA9"/>
    <w:rsid w:val="008503CE"/>
    <w:rsid w:val="00850953"/>
    <w:rsid w:val="008513B5"/>
    <w:rsid w:val="00852037"/>
    <w:rsid w:val="00852918"/>
    <w:rsid w:val="00852E85"/>
    <w:rsid w:val="008531CD"/>
    <w:rsid w:val="0085363B"/>
    <w:rsid w:val="00853A42"/>
    <w:rsid w:val="00853BDF"/>
    <w:rsid w:val="00853EC3"/>
    <w:rsid w:val="00853F9B"/>
    <w:rsid w:val="0085472D"/>
    <w:rsid w:val="00854D6C"/>
    <w:rsid w:val="00855514"/>
    <w:rsid w:val="008558CD"/>
    <w:rsid w:val="00856B07"/>
    <w:rsid w:val="008574C7"/>
    <w:rsid w:val="00857B3E"/>
    <w:rsid w:val="00857D4D"/>
    <w:rsid w:val="00860633"/>
    <w:rsid w:val="00860707"/>
    <w:rsid w:val="00860996"/>
    <w:rsid w:val="008609FE"/>
    <w:rsid w:val="008612F5"/>
    <w:rsid w:val="00861BF1"/>
    <w:rsid w:val="00862216"/>
    <w:rsid w:val="0086247E"/>
    <w:rsid w:val="00862563"/>
    <w:rsid w:val="00862A07"/>
    <w:rsid w:val="00862E87"/>
    <w:rsid w:val="00862FAD"/>
    <w:rsid w:val="00863477"/>
    <w:rsid w:val="008644C8"/>
    <w:rsid w:val="00865316"/>
    <w:rsid w:val="008655AF"/>
    <w:rsid w:val="008659A0"/>
    <w:rsid w:val="008659AB"/>
    <w:rsid w:val="00865D0D"/>
    <w:rsid w:val="00866172"/>
    <w:rsid w:val="00866188"/>
    <w:rsid w:val="00866535"/>
    <w:rsid w:val="008665C6"/>
    <w:rsid w:val="008667DD"/>
    <w:rsid w:val="00867742"/>
    <w:rsid w:val="008709A3"/>
    <w:rsid w:val="00870A7B"/>
    <w:rsid w:val="00870CE7"/>
    <w:rsid w:val="00870F49"/>
    <w:rsid w:val="0087133D"/>
    <w:rsid w:val="00871EF0"/>
    <w:rsid w:val="0087239F"/>
    <w:rsid w:val="00872790"/>
    <w:rsid w:val="0087284E"/>
    <w:rsid w:val="00873868"/>
    <w:rsid w:val="00873930"/>
    <w:rsid w:val="00873A3D"/>
    <w:rsid w:val="00873A3F"/>
    <w:rsid w:val="00874C57"/>
    <w:rsid w:val="00876B0F"/>
    <w:rsid w:val="00876C3D"/>
    <w:rsid w:val="00876E90"/>
    <w:rsid w:val="00876FEE"/>
    <w:rsid w:val="00877492"/>
    <w:rsid w:val="0087794D"/>
    <w:rsid w:val="00877EEA"/>
    <w:rsid w:val="00877F5C"/>
    <w:rsid w:val="00880293"/>
    <w:rsid w:val="00880906"/>
    <w:rsid w:val="00880EC4"/>
    <w:rsid w:val="0088136C"/>
    <w:rsid w:val="0088184A"/>
    <w:rsid w:val="00881C49"/>
    <w:rsid w:val="0088264C"/>
    <w:rsid w:val="0088276E"/>
    <w:rsid w:val="008829BB"/>
    <w:rsid w:val="00885511"/>
    <w:rsid w:val="00885897"/>
    <w:rsid w:val="0088617F"/>
    <w:rsid w:val="00886BED"/>
    <w:rsid w:val="00887784"/>
    <w:rsid w:val="008879BC"/>
    <w:rsid w:val="00887B22"/>
    <w:rsid w:val="00890D70"/>
    <w:rsid w:val="0089138C"/>
    <w:rsid w:val="00891A4C"/>
    <w:rsid w:val="00892115"/>
    <w:rsid w:val="008924E5"/>
    <w:rsid w:val="00893298"/>
    <w:rsid w:val="008936CA"/>
    <w:rsid w:val="0089376F"/>
    <w:rsid w:val="0089471D"/>
    <w:rsid w:val="00894FDA"/>
    <w:rsid w:val="0089515E"/>
    <w:rsid w:val="00895486"/>
    <w:rsid w:val="008954A6"/>
    <w:rsid w:val="00895D60"/>
    <w:rsid w:val="00895E4C"/>
    <w:rsid w:val="0089608A"/>
    <w:rsid w:val="00896AE6"/>
    <w:rsid w:val="00896D3F"/>
    <w:rsid w:val="00896D93"/>
    <w:rsid w:val="00897E0B"/>
    <w:rsid w:val="008A172F"/>
    <w:rsid w:val="008A1733"/>
    <w:rsid w:val="008A190C"/>
    <w:rsid w:val="008A1A30"/>
    <w:rsid w:val="008A1DAB"/>
    <w:rsid w:val="008A223D"/>
    <w:rsid w:val="008A2CA1"/>
    <w:rsid w:val="008A3743"/>
    <w:rsid w:val="008A4595"/>
    <w:rsid w:val="008A5A47"/>
    <w:rsid w:val="008A5CE3"/>
    <w:rsid w:val="008A5E94"/>
    <w:rsid w:val="008A60BB"/>
    <w:rsid w:val="008A6354"/>
    <w:rsid w:val="008A6D26"/>
    <w:rsid w:val="008A6D70"/>
    <w:rsid w:val="008A7FA0"/>
    <w:rsid w:val="008B0708"/>
    <w:rsid w:val="008B0A95"/>
    <w:rsid w:val="008B11C4"/>
    <w:rsid w:val="008B1C42"/>
    <w:rsid w:val="008B22FC"/>
    <w:rsid w:val="008B239B"/>
    <w:rsid w:val="008B259B"/>
    <w:rsid w:val="008B2E72"/>
    <w:rsid w:val="008B30AB"/>
    <w:rsid w:val="008B3262"/>
    <w:rsid w:val="008B3646"/>
    <w:rsid w:val="008B42A0"/>
    <w:rsid w:val="008B43F7"/>
    <w:rsid w:val="008B4DBB"/>
    <w:rsid w:val="008B521E"/>
    <w:rsid w:val="008B53E2"/>
    <w:rsid w:val="008B57D6"/>
    <w:rsid w:val="008B57DA"/>
    <w:rsid w:val="008B60F8"/>
    <w:rsid w:val="008B61E2"/>
    <w:rsid w:val="008B6314"/>
    <w:rsid w:val="008B757C"/>
    <w:rsid w:val="008B79AF"/>
    <w:rsid w:val="008B7D86"/>
    <w:rsid w:val="008B7E8D"/>
    <w:rsid w:val="008C15A3"/>
    <w:rsid w:val="008C203F"/>
    <w:rsid w:val="008C205D"/>
    <w:rsid w:val="008C21A4"/>
    <w:rsid w:val="008C2B5F"/>
    <w:rsid w:val="008C32B4"/>
    <w:rsid w:val="008C3410"/>
    <w:rsid w:val="008C39AB"/>
    <w:rsid w:val="008C3C73"/>
    <w:rsid w:val="008C45E4"/>
    <w:rsid w:val="008C4794"/>
    <w:rsid w:val="008C4D3E"/>
    <w:rsid w:val="008C4EBB"/>
    <w:rsid w:val="008C5BEE"/>
    <w:rsid w:val="008C5EDE"/>
    <w:rsid w:val="008C62D6"/>
    <w:rsid w:val="008C65D6"/>
    <w:rsid w:val="008C6A64"/>
    <w:rsid w:val="008C78E0"/>
    <w:rsid w:val="008D036C"/>
    <w:rsid w:val="008D040B"/>
    <w:rsid w:val="008D06BA"/>
    <w:rsid w:val="008D0D71"/>
    <w:rsid w:val="008D0E61"/>
    <w:rsid w:val="008D0F0C"/>
    <w:rsid w:val="008D1069"/>
    <w:rsid w:val="008D10E1"/>
    <w:rsid w:val="008D1117"/>
    <w:rsid w:val="008D1207"/>
    <w:rsid w:val="008D167A"/>
    <w:rsid w:val="008D1BA2"/>
    <w:rsid w:val="008D1E3C"/>
    <w:rsid w:val="008D2227"/>
    <w:rsid w:val="008D2BA0"/>
    <w:rsid w:val="008D3DA6"/>
    <w:rsid w:val="008D4A9B"/>
    <w:rsid w:val="008D54E2"/>
    <w:rsid w:val="008D5E13"/>
    <w:rsid w:val="008D60E5"/>
    <w:rsid w:val="008D628D"/>
    <w:rsid w:val="008D6547"/>
    <w:rsid w:val="008D6733"/>
    <w:rsid w:val="008D68D4"/>
    <w:rsid w:val="008D6EAA"/>
    <w:rsid w:val="008D6F2E"/>
    <w:rsid w:val="008D784D"/>
    <w:rsid w:val="008D7E26"/>
    <w:rsid w:val="008E06F9"/>
    <w:rsid w:val="008E0C00"/>
    <w:rsid w:val="008E100F"/>
    <w:rsid w:val="008E1661"/>
    <w:rsid w:val="008E2B71"/>
    <w:rsid w:val="008E2EA0"/>
    <w:rsid w:val="008E3521"/>
    <w:rsid w:val="008E392E"/>
    <w:rsid w:val="008E4A3B"/>
    <w:rsid w:val="008E502D"/>
    <w:rsid w:val="008E53C8"/>
    <w:rsid w:val="008E5E35"/>
    <w:rsid w:val="008E5EB3"/>
    <w:rsid w:val="008E6235"/>
    <w:rsid w:val="008E6E92"/>
    <w:rsid w:val="008E6F08"/>
    <w:rsid w:val="008E780F"/>
    <w:rsid w:val="008F01C2"/>
    <w:rsid w:val="008F0481"/>
    <w:rsid w:val="008F060F"/>
    <w:rsid w:val="008F108C"/>
    <w:rsid w:val="008F1D63"/>
    <w:rsid w:val="008F206C"/>
    <w:rsid w:val="008F2696"/>
    <w:rsid w:val="008F312B"/>
    <w:rsid w:val="008F345D"/>
    <w:rsid w:val="008F3647"/>
    <w:rsid w:val="008F66BA"/>
    <w:rsid w:val="008F6DDB"/>
    <w:rsid w:val="00900D26"/>
    <w:rsid w:val="0090173D"/>
    <w:rsid w:val="00901B98"/>
    <w:rsid w:val="0090212C"/>
    <w:rsid w:val="009022C1"/>
    <w:rsid w:val="009023D8"/>
    <w:rsid w:val="00903711"/>
    <w:rsid w:val="009038F4"/>
    <w:rsid w:val="00904CBC"/>
    <w:rsid w:val="0090509E"/>
    <w:rsid w:val="0090535D"/>
    <w:rsid w:val="00905775"/>
    <w:rsid w:val="00906A34"/>
    <w:rsid w:val="00906B05"/>
    <w:rsid w:val="00906E71"/>
    <w:rsid w:val="009070BA"/>
    <w:rsid w:val="00907424"/>
    <w:rsid w:val="009074A7"/>
    <w:rsid w:val="00910EAE"/>
    <w:rsid w:val="00911C47"/>
    <w:rsid w:val="009125B4"/>
    <w:rsid w:val="00913072"/>
    <w:rsid w:val="009130E2"/>
    <w:rsid w:val="00913193"/>
    <w:rsid w:val="00913314"/>
    <w:rsid w:val="00913AEC"/>
    <w:rsid w:val="009141EF"/>
    <w:rsid w:val="00914489"/>
    <w:rsid w:val="0091467A"/>
    <w:rsid w:val="009151C7"/>
    <w:rsid w:val="009156D5"/>
    <w:rsid w:val="00915885"/>
    <w:rsid w:val="0091596E"/>
    <w:rsid w:val="00915DA3"/>
    <w:rsid w:val="0091602E"/>
    <w:rsid w:val="00916F79"/>
    <w:rsid w:val="009170E4"/>
    <w:rsid w:val="00917210"/>
    <w:rsid w:val="009173A5"/>
    <w:rsid w:val="00917C83"/>
    <w:rsid w:val="009200FA"/>
    <w:rsid w:val="00920495"/>
    <w:rsid w:val="00920BBE"/>
    <w:rsid w:val="00920D36"/>
    <w:rsid w:val="009210D6"/>
    <w:rsid w:val="00921B3A"/>
    <w:rsid w:val="00922161"/>
    <w:rsid w:val="00922354"/>
    <w:rsid w:val="00923075"/>
    <w:rsid w:val="00923B94"/>
    <w:rsid w:val="0092407C"/>
    <w:rsid w:val="009240E7"/>
    <w:rsid w:val="00924207"/>
    <w:rsid w:val="00924572"/>
    <w:rsid w:val="009245EF"/>
    <w:rsid w:val="00926099"/>
    <w:rsid w:val="009260A9"/>
    <w:rsid w:val="009260D6"/>
    <w:rsid w:val="009263D7"/>
    <w:rsid w:val="00926BFB"/>
    <w:rsid w:val="00926F3D"/>
    <w:rsid w:val="009277E1"/>
    <w:rsid w:val="00927815"/>
    <w:rsid w:val="00930325"/>
    <w:rsid w:val="009303B3"/>
    <w:rsid w:val="009309ED"/>
    <w:rsid w:val="00930C5D"/>
    <w:rsid w:val="00931275"/>
    <w:rsid w:val="00931CA3"/>
    <w:rsid w:val="009329D5"/>
    <w:rsid w:val="00932A83"/>
    <w:rsid w:val="00932DCE"/>
    <w:rsid w:val="0093333D"/>
    <w:rsid w:val="0093395C"/>
    <w:rsid w:val="00933A1E"/>
    <w:rsid w:val="00933A3C"/>
    <w:rsid w:val="009342FE"/>
    <w:rsid w:val="00934ECF"/>
    <w:rsid w:val="00935042"/>
    <w:rsid w:val="009350C0"/>
    <w:rsid w:val="009358D6"/>
    <w:rsid w:val="00936314"/>
    <w:rsid w:val="009367B1"/>
    <w:rsid w:val="00936F0F"/>
    <w:rsid w:val="009373DA"/>
    <w:rsid w:val="009375F1"/>
    <w:rsid w:val="009377B2"/>
    <w:rsid w:val="00937E74"/>
    <w:rsid w:val="009405EB"/>
    <w:rsid w:val="00941BEE"/>
    <w:rsid w:val="0094215C"/>
    <w:rsid w:val="0094238F"/>
    <w:rsid w:val="009424F0"/>
    <w:rsid w:val="00942DB5"/>
    <w:rsid w:val="00942E4B"/>
    <w:rsid w:val="009436CA"/>
    <w:rsid w:val="009437E3"/>
    <w:rsid w:val="00943902"/>
    <w:rsid w:val="00943D07"/>
    <w:rsid w:val="00944819"/>
    <w:rsid w:val="00944E0A"/>
    <w:rsid w:val="00945329"/>
    <w:rsid w:val="00945A57"/>
    <w:rsid w:val="00945A9A"/>
    <w:rsid w:val="00945B43"/>
    <w:rsid w:val="00945F69"/>
    <w:rsid w:val="00946BB7"/>
    <w:rsid w:val="00946F01"/>
    <w:rsid w:val="0094726B"/>
    <w:rsid w:val="00947B25"/>
    <w:rsid w:val="00947D77"/>
    <w:rsid w:val="00950AD2"/>
    <w:rsid w:val="00950D65"/>
    <w:rsid w:val="009518A7"/>
    <w:rsid w:val="00951D12"/>
    <w:rsid w:val="0095215E"/>
    <w:rsid w:val="009521EC"/>
    <w:rsid w:val="00952729"/>
    <w:rsid w:val="00952B67"/>
    <w:rsid w:val="00953240"/>
    <w:rsid w:val="00953324"/>
    <w:rsid w:val="00953683"/>
    <w:rsid w:val="00953D26"/>
    <w:rsid w:val="00954AAD"/>
    <w:rsid w:val="00955446"/>
    <w:rsid w:val="00955B28"/>
    <w:rsid w:val="00956342"/>
    <w:rsid w:val="009565D3"/>
    <w:rsid w:val="00956F89"/>
    <w:rsid w:val="00960125"/>
    <w:rsid w:val="009604D6"/>
    <w:rsid w:val="009607DB"/>
    <w:rsid w:val="009607DF"/>
    <w:rsid w:val="00960B47"/>
    <w:rsid w:val="00961529"/>
    <w:rsid w:val="00962D8F"/>
    <w:rsid w:val="00963135"/>
    <w:rsid w:val="00963193"/>
    <w:rsid w:val="00963252"/>
    <w:rsid w:val="0096435D"/>
    <w:rsid w:val="00965790"/>
    <w:rsid w:val="009658B1"/>
    <w:rsid w:val="00965C86"/>
    <w:rsid w:val="009661A6"/>
    <w:rsid w:val="00966602"/>
    <w:rsid w:val="00966A41"/>
    <w:rsid w:val="00966AE6"/>
    <w:rsid w:val="00966F05"/>
    <w:rsid w:val="00967493"/>
    <w:rsid w:val="0096764B"/>
    <w:rsid w:val="00970735"/>
    <w:rsid w:val="009714D6"/>
    <w:rsid w:val="00971A29"/>
    <w:rsid w:val="00971A9B"/>
    <w:rsid w:val="009725B1"/>
    <w:rsid w:val="0097284E"/>
    <w:rsid w:val="0097289D"/>
    <w:rsid w:val="009741BC"/>
    <w:rsid w:val="00974695"/>
    <w:rsid w:val="00974D62"/>
    <w:rsid w:val="00974D83"/>
    <w:rsid w:val="00974E9C"/>
    <w:rsid w:val="00974F8F"/>
    <w:rsid w:val="009750A2"/>
    <w:rsid w:val="009755C6"/>
    <w:rsid w:val="00975626"/>
    <w:rsid w:val="009757C5"/>
    <w:rsid w:val="00977326"/>
    <w:rsid w:val="009774C3"/>
    <w:rsid w:val="009776B9"/>
    <w:rsid w:val="00980096"/>
    <w:rsid w:val="00980310"/>
    <w:rsid w:val="00980677"/>
    <w:rsid w:val="009817F5"/>
    <w:rsid w:val="00981CCF"/>
    <w:rsid w:val="00981DC1"/>
    <w:rsid w:val="00982512"/>
    <w:rsid w:val="009825DB"/>
    <w:rsid w:val="00982C14"/>
    <w:rsid w:val="00982CCE"/>
    <w:rsid w:val="00983463"/>
    <w:rsid w:val="009835A4"/>
    <w:rsid w:val="009841FD"/>
    <w:rsid w:val="009843B3"/>
    <w:rsid w:val="009847C9"/>
    <w:rsid w:val="00984AC2"/>
    <w:rsid w:val="00984B98"/>
    <w:rsid w:val="00984D11"/>
    <w:rsid w:val="00985006"/>
    <w:rsid w:val="009863ED"/>
    <w:rsid w:val="009865AF"/>
    <w:rsid w:val="00986CE3"/>
    <w:rsid w:val="00986D85"/>
    <w:rsid w:val="00986EEC"/>
    <w:rsid w:val="0098728C"/>
    <w:rsid w:val="00987B45"/>
    <w:rsid w:val="00987BED"/>
    <w:rsid w:val="00987E52"/>
    <w:rsid w:val="009900FB"/>
    <w:rsid w:val="00990F0D"/>
    <w:rsid w:val="0099113F"/>
    <w:rsid w:val="009912A7"/>
    <w:rsid w:val="009912D0"/>
    <w:rsid w:val="009912E6"/>
    <w:rsid w:val="009913E6"/>
    <w:rsid w:val="00991520"/>
    <w:rsid w:val="009915D9"/>
    <w:rsid w:val="00991D48"/>
    <w:rsid w:val="0099302E"/>
    <w:rsid w:val="00993216"/>
    <w:rsid w:val="00993243"/>
    <w:rsid w:val="009938A8"/>
    <w:rsid w:val="00994046"/>
    <w:rsid w:val="0099411C"/>
    <w:rsid w:val="00994329"/>
    <w:rsid w:val="00994A48"/>
    <w:rsid w:val="009958D0"/>
    <w:rsid w:val="0099661B"/>
    <w:rsid w:val="00996D02"/>
    <w:rsid w:val="009971CA"/>
    <w:rsid w:val="00997479"/>
    <w:rsid w:val="00997603"/>
    <w:rsid w:val="009A0127"/>
    <w:rsid w:val="009A045C"/>
    <w:rsid w:val="009A0474"/>
    <w:rsid w:val="009A1133"/>
    <w:rsid w:val="009A19B9"/>
    <w:rsid w:val="009A3013"/>
    <w:rsid w:val="009A3017"/>
    <w:rsid w:val="009A3509"/>
    <w:rsid w:val="009A39C2"/>
    <w:rsid w:val="009A44D3"/>
    <w:rsid w:val="009A471C"/>
    <w:rsid w:val="009A4736"/>
    <w:rsid w:val="009A47A8"/>
    <w:rsid w:val="009A5158"/>
    <w:rsid w:val="009A52F5"/>
    <w:rsid w:val="009A5388"/>
    <w:rsid w:val="009A5C22"/>
    <w:rsid w:val="009A5C67"/>
    <w:rsid w:val="009A6057"/>
    <w:rsid w:val="009A646B"/>
    <w:rsid w:val="009A6492"/>
    <w:rsid w:val="009A6C37"/>
    <w:rsid w:val="009A6E6B"/>
    <w:rsid w:val="009A7515"/>
    <w:rsid w:val="009A75C4"/>
    <w:rsid w:val="009A7A42"/>
    <w:rsid w:val="009B01B4"/>
    <w:rsid w:val="009B078F"/>
    <w:rsid w:val="009B1C26"/>
    <w:rsid w:val="009B2077"/>
    <w:rsid w:val="009B3491"/>
    <w:rsid w:val="009B3A9F"/>
    <w:rsid w:val="009B3B11"/>
    <w:rsid w:val="009B3B47"/>
    <w:rsid w:val="009B3F88"/>
    <w:rsid w:val="009B4064"/>
    <w:rsid w:val="009B4752"/>
    <w:rsid w:val="009B481E"/>
    <w:rsid w:val="009B4A92"/>
    <w:rsid w:val="009B67A1"/>
    <w:rsid w:val="009B6F68"/>
    <w:rsid w:val="009B7666"/>
    <w:rsid w:val="009B78F1"/>
    <w:rsid w:val="009C046D"/>
    <w:rsid w:val="009C06B5"/>
    <w:rsid w:val="009C06DA"/>
    <w:rsid w:val="009C0DC8"/>
    <w:rsid w:val="009C0FF3"/>
    <w:rsid w:val="009C0FF4"/>
    <w:rsid w:val="009C1024"/>
    <w:rsid w:val="009C1314"/>
    <w:rsid w:val="009C2169"/>
    <w:rsid w:val="009C28B7"/>
    <w:rsid w:val="009C33EC"/>
    <w:rsid w:val="009C3537"/>
    <w:rsid w:val="009C3703"/>
    <w:rsid w:val="009C3AF8"/>
    <w:rsid w:val="009C497D"/>
    <w:rsid w:val="009C4C70"/>
    <w:rsid w:val="009C5204"/>
    <w:rsid w:val="009C5A41"/>
    <w:rsid w:val="009C7F0F"/>
    <w:rsid w:val="009D058E"/>
    <w:rsid w:val="009D0794"/>
    <w:rsid w:val="009D0FEC"/>
    <w:rsid w:val="009D1D7D"/>
    <w:rsid w:val="009D3297"/>
    <w:rsid w:val="009D3D33"/>
    <w:rsid w:val="009D3E26"/>
    <w:rsid w:val="009D4134"/>
    <w:rsid w:val="009D4D1D"/>
    <w:rsid w:val="009D548B"/>
    <w:rsid w:val="009D5DE9"/>
    <w:rsid w:val="009D621D"/>
    <w:rsid w:val="009D6EB5"/>
    <w:rsid w:val="009D6F13"/>
    <w:rsid w:val="009D6FD9"/>
    <w:rsid w:val="009D75A2"/>
    <w:rsid w:val="009D7966"/>
    <w:rsid w:val="009D7CE1"/>
    <w:rsid w:val="009E000D"/>
    <w:rsid w:val="009E0E10"/>
    <w:rsid w:val="009E1265"/>
    <w:rsid w:val="009E18C7"/>
    <w:rsid w:val="009E290F"/>
    <w:rsid w:val="009E3301"/>
    <w:rsid w:val="009E4034"/>
    <w:rsid w:val="009E48B9"/>
    <w:rsid w:val="009E490B"/>
    <w:rsid w:val="009E5CA2"/>
    <w:rsid w:val="009E639F"/>
    <w:rsid w:val="009E673E"/>
    <w:rsid w:val="009E6B37"/>
    <w:rsid w:val="009F0313"/>
    <w:rsid w:val="009F0794"/>
    <w:rsid w:val="009F0CE0"/>
    <w:rsid w:val="009F0F50"/>
    <w:rsid w:val="009F16C0"/>
    <w:rsid w:val="009F18AF"/>
    <w:rsid w:val="009F23B5"/>
    <w:rsid w:val="009F2E47"/>
    <w:rsid w:val="009F32DE"/>
    <w:rsid w:val="009F3854"/>
    <w:rsid w:val="009F4537"/>
    <w:rsid w:val="009F471A"/>
    <w:rsid w:val="009F49AC"/>
    <w:rsid w:val="009F5676"/>
    <w:rsid w:val="009F5707"/>
    <w:rsid w:val="009F5E47"/>
    <w:rsid w:val="009F5E7A"/>
    <w:rsid w:val="009F5EC0"/>
    <w:rsid w:val="009F5FC2"/>
    <w:rsid w:val="009F6280"/>
    <w:rsid w:val="009F67A7"/>
    <w:rsid w:val="009F6A24"/>
    <w:rsid w:val="009F7A49"/>
    <w:rsid w:val="009F7ACF"/>
    <w:rsid w:val="00A000E7"/>
    <w:rsid w:val="00A002DB"/>
    <w:rsid w:val="00A0042B"/>
    <w:rsid w:val="00A004AB"/>
    <w:rsid w:val="00A01F07"/>
    <w:rsid w:val="00A0259B"/>
    <w:rsid w:val="00A028F2"/>
    <w:rsid w:val="00A02FC4"/>
    <w:rsid w:val="00A0308A"/>
    <w:rsid w:val="00A03A70"/>
    <w:rsid w:val="00A0413C"/>
    <w:rsid w:val="00A044DA"/>
    <w:rsid w:val="00A048CB"/>
    <w:rsid w:val="00A05554"/>
    <w:rsid w:val="00A0619D"/>
    <w:rsid w:val="00A06580"/>
    <w:rsid w:val="00A066E6"/>
    <w:rsid w:val="00A067D3"/>
    <w:rsid w:val="00A06E66"/>
    <w:rsid w:val="00A071EE"/>
    <w:rsid w:val="00A10710"/>
    <w:rsid w:val="00A108AD"/>
    <w:rsid w:val="00A10B0B"/>
    <w:rsid w:val="00A10F4E"/>
    <w:rsid w:val="00A1132F"/>
    <w:rsid w:val="00A1171C"/>
    <w:rsid w:val="00A1198C"/>
    <w:rsid w:val="00A119EB"/>
    <w:rsid w:val="00A12117"/>
    <w:rsid w:val="00A12750"/>
    <w:rsid w:val="00A12D9F"/>
    <w:rsid w:val="00A1300C"/>
    <w:rsid w:val="00A1343E"/>
    <w:rsid w:val="00A13478"/>
    <w:rsid w:val="00A13608"/>
    <w:rsid w:val="00A13707"/>
    <w:rsid w:val="00A138BA"/>
    <w:rsid w:val="00A13FE9"/>
    <w:rsid w:val="00A153D4"/>
    <w:rsid w:val="00A15D9A"/>
    <w:rsid w:val="00A160FF"/>
    <w:rsid w:val="00A16196"/>
    <w:rsid w:val="00A165D9"/>
    <w:rsid w:val="00A16939"/>
    <w:rsid w:val="00A16940"/>
    <w:rsid w:val="00A21AB4"/>
    <w:rsid w:val="00A21E93"/>
    <w:rsid w:val="00A22E4A"/>
    <w:rsid w:val="00A236E8"/>
    <w:rsid w:val="00A23835"/>
    <w:rsid w:val="00A23A8A"/>
    <w:rsid w:val="00A24288"/>
    <w:rsid w:val="00A25360"/>
    <w:rsid w:val="00A2536D"/>
    <w:rsid w:val="00A25C30"/>
    <w:rsid w:val="00A25F46"/>
    <w:rsid w:val="00A2703C"/>
    <w:rsid w:val="00A2740D"/>
    <w:rsid w:val="00A30047"/>
    <w:rsid w:val="00A302A5"/>
    <w:rsid w:val="00A3147F"/>
    <w:rsid w:val="00A322A4"/>
    <w:rsid w:val="00A32516"/>
    <w:rsid w:val="00A326D6"/>
    <w:rsid w:val="00A328ED"/>
    <w:rsid w:val="00A32C55"/>
    <w:rsid w:val="00A32E2C"/>
    <w:rsid w:val="00A339AF"/>
    <w:rsid w:val="00A346E0"/>
    <w:rsid w:val="00A357EB"/>
    <w:rsid w:val="00A359D2"/>
    <w:rsid w:val="00A35ACA"/>
    <w:rsid w:val="00A37147"/>
    <w:rsid w:val="00A371AE"/>
    <w:rsid w:val="00A37505"/>
    <w:rsid w:val="00A37C51"/>
    <w:rsid w:val="00A40123"/>
    <w:rsid w:val="00A40D6A"/>
    <w:rsid w:val="00A4237C"/>
    <w:rsid w:val="00A42688"/>
    <w:rsid w:val="00A43D5C"/>
    <w:rsid w:val="00A44641"/>
    <w:rsid w:val="00A44B74"/>
    <w:rsid w:val="00A44D92"/>
    <w:rsid w:val="00A45936"/>
    <w:rsid w:val="00A45A0B"/>
    <w:rsid w:val="00A4601D"/>
    <w:rsid w:val="00A47295"/>
    <w:rsid w:val="00A475E2"/>
    <w:rsid w:val="00A47BC4"/>
    <w:rsid w:val="00A47BDD"/>
    <w:rsid w:val="00A50170"/>
    <w:rsid w:val="00A514A1"/>
    <w:rsid w:val="00A51AA9"/>
    <w:rsid w:val="00A51C5D"/>
    <w:rsid w:val="00A52014"/>
    <w:rsid w:val="00A521FA"/>
    <w:rsid w:val="00A5287D"/>
    <w:rsid w:val="00A53A5A"/>
    <w:rsid w:val="00A53A7C"/>
    <w:rsid w:val="00A53B3B"/>
    <w:rsid w:val="00A54244"/>
    <w:rsid w:val="00A542FD"/>
    <w:rsid w:val="00A54828"/>
    <w:rsid w:val="00A54877"/>
    <w:rsid w:val="00A54F1D"/>
    <w:rsid w:val="00A55B23"/>
    <w:rsid w:val="00A55C5E"/>
    <w:rsid w:val="00A561A6"/>
    <w:rsid w:val="00A5678F"/>
    <w:rsid w:val="00A56930"/>
    <w:rsid w:val="00A577AA"/>
    <w:rsid w:val="00A57BFC"/>
    <w:rsid w:val="00A607F9"/>
    <w:rsid w:val="00A60AE8"/>
    <w:rsid w:val="00A61838"/>
    <w:rsid w:val="00A62757"/>
    <w:rsid w:val="00A63407"/>
    <w:rsid w:val="00A634CE"/>
    <w:rsid w:val="00A639EE"/>
    <w:rsid w:val="00A63EC8"/>
    <w:rsid w:val="00A643A7"/>
    <w:rsid w:val="00A64513"/>
    <w:rsid w:val="00A64BB5"/>
    <w:rsid w:val="00A64DBC"/>
    <w:rsid w:val="00A6527F"/>
    <w:rsid w:val="00A658EF"/>
    <w:rsid w:val="00A65A8C"/>
    <w:rsid w:val="00A664C2"/>
    <w:rsid w:val="00A665CE"/>
    <w:rsid w:val="00A66684"/>
    <w:rsid w:val="00A66A5F"/>
    <w:rsid w:val="00A66B48"/>
    <w:rsid w:val="00A66D4E"/>
    <w:rsid w:val="00A66E01"/>
    <w:rsid w:val="00A67D27"/>
    <w:rsid w:val="00A70D15"/>
    <w:rsid w:val="00A710C3"/>
    <w:rsid w:val="00A7111C"/>
    <w:rsid w:val="00A7194D"/>
    <w:rsid w:val="00A71C23"/>
    <w:rsid w:val="00A71F33"/>
    <w:rsid w:val="00A724CE"/>
    <w:rsid w:val="00A72583"/>
    <w:rsid w:val="00A72953"/>
    <w:rsid w:val="00A72962"/>
    <w:rsid w:val="00A72E7D"/>
    <w:rsid w:val="00A7439B"/>
    <w:rsid w:val="00A743E9"/>
    <w:rsid w:val="00A74904"/>
    <w:rsid w:val="00A769DB"/>
    <w:rsid w:val="00A775E5"/>
    <w:rsid w:val="00A80BD4"/>
    <w:rsid w:val="00A80BEF"/>
    <w:rsid w:val="00A814EF"/>
    <w:rsid w:val="00A82121"/>
    <w:rsid w:val="00A8222A"/>
    <w:rsid w:val="00A82244"/>
    <w:rsid w:val="00A8289F"/>
    <w:rsid w:val="00A82923"/>
    <w:rsid w:val="00A82B56"/>
    <w:rsid w:val="00A830B7"/>
    <w:rsid w:val="00A8316F"/>
    <w:rsid w:val="00A832FB"/>
    <w:rsid w:val="00A8356E"/>
    <w:rsid w:val="00A836A4"/>
    <w:rsid w:val="00A83F58"/>
    <w:rsid w:val="00A845E1"/>
    <w:rsid w:val="00A84D88"/>
    <w:rsid w:val="00A85316"/>
    <w:rsid w:val="00A85A59"/>
    <w:rsid w:val="00A86645"/>
    <w:rsid w:val="00A86F53"/>
    <w:rsid w:val="00A9008C"/>
    <w:rsid w:val="00A906CB"/>
    <w:rsid w:val="00A90A0B"/>
    <w:rsid w:val="00A90FF6"/>
    <w:rsid w:val="00A9110F"/>
    <w:rsid w:val="00A916C1"/>
    <w:rsid w:val="00A91B85"/>
    <w:rsid w:val="00A92098"/>
    <w:rsid w:val="00A920A1"/>
    <w:rsid w:val="00A921DB"/>
    <w:rsid w:val="00A93432"/>
    <w:rsid w:val="00A93A0B"/>
    <w:rsid w:val="00A94722"/>
    <w:rsid w:val="00A9481D"/>
    <w:rsid w:val="00A95422"/>
    <w:rsid w:val="00A95A5F"/>
    <w:rsid w:val="00A95E59"/>
    <w:rsid w:val="00A96326"/>
    <w:rsid w:val="00A967F9"/>
    <w:rsid w:val="00A968F3"/>
    <w:rsid w:val="00A96CE8"/>
    <w:rsid w:val="00A96EEC"/>
    <w:rsid w:val="00A96FD6"/>
    <w:rsid w:val="00A976DB"/>
    <w:rsid w:val="00A97747"/>
    <w:rsid w:val="00A97979"/>
    <w:rsid w:val="00A97B8B"/>
    <w:rsid w:val="00A97CA9"/>
    <w:rsid w:val="00A97F85"/>
    <w:rsid w:val="00AA0AC6"/>
    <w:rsid w:val="00AA0DD9"/>
    <w:rsid w:val="00AA1EE9"/>
    <w:rsid w:val="00AA1FBD"/>
    <w:rsid w:val="00AA20A4"/>
    <w:rsid w:val="00AA277E"/>
    <w:rsid w:val="00AA290F"/>
    <w:rsid w:val="00AA313E"/>
    <w:rsid w:val="00AA328D"/>
    <w:rsid w:val="00AA35D3"/>
    <w:rsid w:val="00AA3744"/>
    <w:rsid w:val="00AA38AB"/>
    <w:rsid w:val="00AA4147"/>
    <w:rsid w:val="00AA444B"/>
    <w:rsid w:val="00AA4C50"/>
    <w:rsid w:val="00AA5A7A"/>
    <w:rsid w:val="00AA64F8"/>
    <w:rsid w:val="00AA668F"/>
    <w:rsid w:val="00AA6A85"/>
    <w:rsid w:val="00AA6F4A"/>
    <w:rsid w:val="00AB0C6C"/>
    <w:rsid w:val="00AB0D56"/>
    <w:rsid w:val="00AB11A8"/>
    <w:rsid w:val="00AB184B"/>
    <w:rsid w:val="00AB1B51"/>
    <w:rsid w:val="00AB1F71"/>
    <w:rsid w:val="00AB2002"/>
    <w:rsid w:val="00AB207D"/>
    <w:rsid w:val="00AB29B1"/>
    <w:rsid w:val="00AB3BB4"/>
    <w:rsid w:val="00AB495B"/>
    <w:rsid w:val="00AB4C4A"/>
    <w:rsid w:val="00AB4E02"/>
    <w:rsid w:val="00AB4ECF"/>
    <w:rsid w:val="00AB537E"/>
    <w:rsid w:val="00AB5731"/>
    <w:rsid w:val="00AB5F94"/>
    <w:rsid w:val="00AB62E3"/>
    <w:rsid w:val="00AB6479"/>
    <w:rsid w:val="00AB6D30"/>
    <w:rsid w:val="00AB6D70"/>
    <w:rsid w:val="00AB74AE"/>
    <w:rsid w:val="00AB7B95"/>
    <w:rsid w:val="00AC016E"/>
    <w:rsid w:val="00AC01EA"/>
    <w:rsid w:val="00AC05E3"/>
    <w:rsid w:val="00AC0C47"/>
    <w:rsid w:val="00AC0F91"/>
    <w:rsid w:val="00AC1002"/>
    <w:rsid w:val="00AC14B6"/>
    <w:rsid w:val="00AC2240"/>
    <w:rsid w:val="00AC24D8"/>
    <w:rsid w:val="00AC2C1D"/>
    <w:rsid w:val="00AC2C90"/>
    <w:rsid w:val="00AC32E5"/>
    <w:rsid w:val="00AC3AC6"/>
    <w:rsid w:val="00AC4129"/>
    <w:rsid w:val="00AC41C5"/>
    <w:rsid w:val="00AC4204"/>
    <w:rsid w:val="00AC4653"/>
    <w:rsid w:val="00AC4EF8"/>
    <w:rsid w:val="00AC539F"/>
    <w:rsid w:val="00AC5794"/>
    <w:rsid w:val="00AC5C4E"/>
    <w:rsid w:val="00AC632C"/>
    <w:rsid w:val="00AC69D6"/>
    <w:rsid w:val="00AC6A90"/>
    <w:rsid w:val="00AC6EA7"/>
    <w:rsid w:val="00AD0A85"/>
    <w:rsid w:val="00AD0F7E"/>
    <w:rsid w:val="00AD1CEF"/>
    <w:rsid w:val="00AD2BA9"/>
    <w:rsid w:val="00AD2BFC"/>
    <w:rsid w:val="00AD308C"/>
    <w:rsid w:val="00AD3A41"/>
    <w:rsid w:val="00AD41C1"/>
    <w:rsid w:val="00AD43F6"/>
    <w:rsid w:val="00AD4BE3"/>
    <w:rsid w:val="00AD4D84"/>
    <w:rsid w:val="00AD599D"/>
    <w:rsid w:val="00AD59DC"/>
    <w:rsid w:val="00AD5F62"/>
    <w:rsid w:val="00AD6071"/>
    <w:rsid w:val="00AD66FA"/>
    <w:rsid w:val="00AD6A34"/>
    <w:rsid w:val="00AD7D8E"/>
    <w:rsid w:val="00AE08C5"/>
    <w:rsid w:val="00AE0B63"/>
    <w:rsid w:val="00AE138A"/>
    <w:rsid w:val="00AE1A0A"/>
    <w:rsid w:val="00AE1BA1"/>
    <w:rsid w:val="00AE1C61"/>
    <w:rsid w:val="00AE1F9B"/>
    <w:rsid w:val="00AE21AB"/>
    <w:rsid w:val="00AE2858"/>
    <w:rsid w:val="00AE298F"/>
    <w:rsid w:val="00AE3016"/>
    <w:rsid w:val="00AE33A2"/>
    <w:rsid w:val="00AE349F"/>
    <w:rsid w:val="00AE45AB"/>
    <w:rsid w:val="00AE4DD4"/>
    <w:rsid w:val="00AE5312"/>
    <w:rsid w:val="00AE564A"/>
    <w:rsid w:val="00AE6450"/>
    <w:rsid w:val="00AE70AD"/>
    <w:rsid w:val="00AE7927"/>
    <w:rsid w:val="00AF002D"/>
    <w:rsid w:val="00AF0898"/>
    <w:rsid w:val="00AF0D82"/>
    <w:rsid w:val="00AF106C"/>
    <w:rsid w:val="00AF1493"/>
    <w:rsid w:val="00AF1779"/>
    <w:rsid w:val="00AF190F"/>
    <w:rsid w:val="00AF1ACE"/>
    <w:rsid w:val="00AF1CA5"/>
    <w:rsid w:val="00AF2206"/>
    <w:rsid w:val="00AF22E0"/>
    <w:rsid w:val="00AF27DA"/>
    <w:rsid w:val="00AF2A37"/>
    <w:rsid w:val="00AF3373"/>
    <w:rsid w:val="00AF34C7"/>
    <w:rsid w:val="00AF372E"/>
    <w:rsid w:val="00AF3A07"/>
    <w:rsid w:val="00AF3EC1"/>
    <w:rsid w:val="00AF3EF4"/>
    <w:rsid w:val="00AF538B"/>
    <w:rsid w:val="00AF53F4"/>
    <w:rsid w:val="00AF5B84"/>
    <w:rsid w:val="00AF5F6F"/>
    <w:rsid w:val="00AF6640"/>
    <w:rsid w:val="00AF6A2C"/>
    <w:rsid w:val="00AF6C9E"/>
    <w:rsid w:val="00B00B0D"/>
    <w:rsid w:val="00B00B93"/>
    <w:rsid w:val="00B01037"/>
    <w:rsid w:val="00B016F3"/>
    <w:rsid w:val="00B019C2"/>
    <w:rsid w:val="00B01AAA"/>
    <w:rsid w:val="00B01D4D"/>
    <w:rsid w:val="00B0253F"/>
    <w:rsid w:val="00B02A65"/>
    <w:rsid w:val="00B031EA"/>
    <w:rsid w:val="00B0332F"/>
    <w:rsid w:val="00B03859"/>
    <w:rsid w:val="00B04249"/>
    <w:rsid w:val="00B048A5"/>
    <w:rsid w:val="00B057A2"/>
    <w:rsid w:val="00B0601C"/>
    <w:rsid w:val="00B068F4"/>
    <w:rsid w:val="00B06C13"/>
    <w:rsid w:val="00B07486"/>
    <w:rsid w:val="00B0790C"/>
    <w:rsid w:val="00B106A9"/>
    <w:rsid w:val="00B107E5"/>
    <w:rsid w:val="00B10CF7"/>
    <w:rsid w:val="00B1131C"/>
    <w:rsid w:val="00B11843"/>
    <w:rsid w:val="00B11EE5"/>
    <w:rsid w:val="00B120E5"/>
    <w:rsid w:val="00B140A2"/>
    <w:rsid w:val="00B141F5"/>
    <w:rsid w:val="00B1439F"/>
    <w:rsid w:val="00B1474D"/>
    <w:rsid w:val="00B14946"/>
    <w:rsid w:val="00B14A96"/>
    <w:rsid w:val="00B14DE0"/>
    <w:rsid w:val="00B1591D"/>
    <w:rsid w:val="00B16CA6"/>
    <w:rsid w:val="00B171CD"/>
    <w:rsid w:val="00B175C0"/>
    <w:rsid w:val="00B17C66"/>
    <w:rsid w:val="00B17D4A"/>
    <w:rsid w:val="00B20167"/>
    <w:rsid w:val="00B201CC"/>
    <w:rsid w:val="00B2072C"/>
    <w:rsid w:val="00B218F5"/>
    <w:rsid w:val="00B21E32"/>
    <w:rsid w:val="00B220C5"/>
    <w:rsid w:val="00B22E91"/>
    <w:rsid w:val="00B23489"/>
    <w:rsid w:val="00B237D2"/>
    <w:rsid w:val="00B243C7"/>
    <w:rsid w:val="00B24F28"/>
    <w:rsid w:val="00B25032"/>
    <w:rsid w:val="00B253FF"/>
    <w:rsid w:val="00B25B79"/>
    <w:rsid w:val="00B2640A"/>
    <w:rsid w:val="00B266CE"/>
    <w:rsid w:val="00B27241"/>
    <w:rsid w:val="00B27660"/>
    <w:rsid w:val="00B27B95"/>
    <w:rsid w:val="00B30854"/>
    <w:rsid w:val="00B30C01"/>
    <w:rsid w:val="00B30C6F"/>
    <w:rsid w:val="00B30D7D"/>
    <w:rsid w:val="00B31255"/>
    <w:rsid w:val="00B31655"/>
    <w:rsid w:val="00B31A36"/>
    <w:rsid w:val="00B31ADE"/>
    <w:rsid w:val="00B321A1"/>
    <w:rsid w:val="00B32953"/>
    <w:rsid w:val="00B32BF2"/>
    <w:rsid w:val="00B334F1"/>
    <w:rsid w:val="00B3389F"/>
    <w:rsid w:val="00B34436"/>
    <w:rsid w:val="00B3452E"/>
    <w:rsid w:val="00B348B6"/>
    <w:rsid w:val="00B34E49"/>
    <w:rsid w:val="00B3570E"/>
    <w:rsid w:val="00B357E1"/>
    <w:rsid w:val="00B35833"/>
    <w:rsid w:val="00B3589C"/>
    <w:rsid w:val="00B359F4"/>
    <w:rsid w:val="00B36AF0"/>
    <w:rsid w:val="00B36E61"/>
    <w:rsid w:val="00B36E88"/>
    <w:rsid w:val="00B36EA6"/>
    <w:rsid w:val="00B376EE"/>
    <w:rsid w:val="00B402B8"/>
    <w:rsid w:val="00B40389"/>
    <w:rsid w:val="00B403E8"/>
    <w:rsid w:val="00B40607"/>
    <w:rsid w:val="00B41B03"/>
    <w:rsid w:val="00B43779"/>
    <w:rsid w:val="00B438DB"/>
    <w:rsid w:val="00B43AC4"/>
    <w:rsid w:val="00B43D85"/>
    <w:rsid w:val="00B44280"/>
    <w:rsid w:val="00B44F13"/>
    <w:rsid w:val="00B450C1"/>
    <w:rsid w:val="00B450E5"/>
    <w:rsid w:val="00B45112"/>
    <w:rsid w:val="00B4555B"/>
    <w:rsid w:val="00B45E55"/>
    <w:rsid w:val="00B463DC"/>
    <w:rsid w:val="00B46FA4"/>
    <w:rsid w:val="00B47365"/>
    <w:rsid w:val="00B476D4"/>
    <w:rsid w:val="00B47818"/>
    <w:rsid w:val="00B47C98"/>
    <w:rsid w:val="00B47F7A"/>
    <w:rsid w:val="00B5035E"/>
    <w:rsid w:val="00B50382"/>
    <w:rsid w:val="00B505B0"/>
    <w:rsid w:val="00B511A3"/>
    <w:rsid w:val="00B5126B"/>
    <w:rsid w:val="00B51374"/>
    <w:rsid w:val="00B51AA2"/>
    <w:rsid w:val="00B5331F"/>
    <w:rsid w:val="00B53449"/>
    <w:rsid w:val="00B5390C"/>
    <w:rsid w:val="00B5395E"/>
    <w:rsid w:val="00B53D2D"/>
    <w:rsid w:val="00B542D3"/>
    <w:rsid w:val="00B543F5"/>
    <w:rsid w:val="00B54F2D"/>
    <w:rsid w:val="00B559D0"/>
    <w:rsid w:val="00B55C6B"/>
    <w:rsid w:val="00B55CDD"/>
    <w:rsid w:val="00B5622A"/>
    <w:rsid w:val="00B5669B"/>
    <w:rsid w:val="00B56C83"/>
    <w:rsid w:val="00B57362"/>
    <w:rsid w:val="00B5741E"/>
    <w:rsid w:val="00B57494"/>
    <w:rsid w:val="00B57A9B"/>
    <w:rsid w:val="00B6036E"/>
    <w:rsid w:val="00B60A3E"/>
    <w:rsid w:val="00B613FF"/>
    <w:rsid w:val="00B616CC"/>
    <w:rsid w:val="00B6193F"/>
    <w:rsid w:val="00B61BBE"/>
    <w:rsid w:val="00B62213"/>
    <w:rsid w:val="00B6248C"/>
    <w:rsid w:val="00B63347"/>
    <w:rsid w:val="00B63E75"/>
    <w:rsid w:val="00B63E76"/>
    <w:rsid w:val="00B643E3"/>
    <w:rsid w:val="00B64EF1"/>
    <w:rsid w:val="00B66179"/>
    <w:rsid w:val="00B6624E"/>
    <w:rsid w:val="00B66E73"/>
    <w:rsid w:val="00B676AB"/>
    <w:rsid w:val="00B67732"/>
    <w:rsid w:val="00B71351"/>
    <w:rsid w:val="00B7146C"/>
    <w:rsid w:val="00B714F1"/>
    <w:rsid w:val="00B71817"/>
    <w:rsid w:val="00B724FF"/>
    <w:rsid w:val="00B73909"/>
    <w:rsid w:val="00B74205"/>
    <w:rsid w:val="00B74378"/>
    <w:rsid w:val="00B74542"/>
    <w:rsid w:val="00B74785"/>
    <w:rsid w:val="00B747C4"/>
    <w:rsid w:val="00B75AB9"/>
    <w:rsid w:val="00B75AEB"/>
    <w:rsid w:val="00B75FCB"/>
    <w:rsid w:val="00B77203"/>
    <w:rsid w:val="00B775D7"/>
    <w:rsid w:val="00B77B01"/>
    <w:rsid w:val="00B800E9"/>
    <w:rsid w:val="00B801F2"/>
    <w:rsid w:val="00B806C0"/>
    <w:rsid w:val="00B80E58"/>
    <w:rsid w:val="00B80F59"/>
    <w:rsid w:val="00B811CD"/>
    <w:rsid w:val="00B814F4"/>
    <w:rsid w:val="00B8171A"/>
    <w:rsid w:val="00B81B0D"/>
    <w:rsid w:val="00B81D1F"/>
    <w:rsid w:val="00B81F02"/>
    <w:rsid w:val="00B82958"/>
    <w:rsid w:val="00B82B5F"/>
    <w:rsid w:val="00B82B61"/>
    <w:rsid w:val="00B831AF"/>
    <w:rsid w:val="00B83540"/>
    <w:rsid w:val="00B84452"/>
    <w:rsid w:val="00B849D3"/>
    <w:rsid w:val="00B84BFD"/>
    <w:rsid w:val="00B84C70"/>
    <w:rsid w:val="00B8516A"/>
    <w:rsid w:val="00B85CA6"/>
    <w:rsid w:val="00B85F78"/>
    <w:rsid w:val="00B865B3"/>
    <w:rsid w:val="00B8662B"/>
    <w:rsid w:val="00B866B2"/>
    <w:rsid w:val="00B866E0"/>
    <w:rsid w:val="00B86745"/>
    <w:rsid w:val="00B86A8E"/>
    <w:rsid w:val="00B86F37"/>
    <w:rsid w:val="00B87823"/>
    <w:rsid w:val="00B902B0"/>
    <w:rsid w:val="00B902C4"/>
    <w:rsid w:val="00B905C8"/>
    <w:rsid w:val="00B909A0"/>
    <w:rsid w:val="00B9142C"/>
    <w:rsid w:val="00B918DB"/>
    <w:rsid w:val="00B920E4"/>
    <w:rsid w:val="00B92363"/>
    <w:rsid w:val="00B9288A"/>
    <w:rsid w:val="00B929D0"/>
    <w:rsid w:val="00B92A3C"/>
    <w:rsid w:val="00B93188"/>
    <w:rsid w:val="00B93B65"/>
    <w:rsid w:val="00B9413E"/>
    <w:rsid w:val="00B9486E"/>
    <w:rsid w:val="00B94CBB"/>
    <w:rsid w:val="00B954F7"/>
    <w:rsid w:val="00B9565C"/>
    <w:rsid w:val="00B9620D"/>
    <w:rsid w:val="00B9653F"/>
    <w:rsid w:val="00B96937"/>
    <w:rsid w:val="00B97753"/>
    <w:rsid w:val="00B97977"/>
    <w:rsid w:val="00B97FBC"/>
    <w:rsid w:val="00BA0CE4"/>
    <w:rsid w:val="00BA0D6C"/>
    <w:rsid w:val="00BA0F92"/>
    <w:rsid w:val="00BA1477"/>
    <w:rsid w:val="00BA1702"/>
    <w:rsid w:val="00BA1848"/>
    <w:rsid w:val="00BA1F45"/>
    <w:rsid w:val="00BA1FC3"/>
    <w:rsid w:val="00BA24F7"/>
    <w:rsid w:val="00BA2B85"/>
    <w:rsid w:val="00BA3310"/>
    <w:rsid w:val="00BA3F33"/>
    <w:rsid w:val="00BA4490"/>
    <w:rsid w:val="00BA454F"/>
    <w:rsid w:val="00BA46A8"/>
    <w:rsid w:val="00BA46E8"/>
    <w:rsid w:val="00BA4AB9"/>
    <w:rsid w:val="00BA5F47"/>
    <w:rsid w:val="00BA6394"/>
    <w:rsid w:val="00BA7542"/>
    <w:rsid w:val="00BA79C8"/>
    <w:rsid w:val="00BA7EC7"/>
    <w:rsid w:val="00BA7F27"/>
    <w:rsid w:val="00BB000F"/>
    <w:rsid w:val="00BB08C2"/>
    <w:rsid w:val="00BB0FAB"/>
    <w:rsid w:val="00BB11BC"/>
    <w:rsid w:val="00BB1280"/>
    <w:rsid w:val="00BB1746"/>
    <w:rsid w:val="00BB23A4"/>
    <w:rsid w:val="00BB2E32"/>
    <w:rsid w:val="00BB3E68"/>
    <w:rsid w:val="00BB3F75"/>
    <w:rsid w:val="00BB4741"/>
    <w:rsid w:val="00BB57D2"/>
    <w:rsid w:val="00BB5BB2"/>
    <w:rsid w:val="00BB62B7"/>
    <w:rsid w:val="00BB6B2E"/>
    <w:rsid w:val="00BB704C"/>
    <w:rsid w:val="00BB74F4"/>
    <w:rsid w:val="00BC00E4"/>
    <w:rsid w:val="00BC0545"/>
    <w:rsid w:val="00BC0FBC"/>
    <w:rsid w:val="00BC130D"/>
    <w:rsid w:val="00BC18C1"/>
    <w:rsid w:val="00BC1A11"/>
    <w:rsid w:val="00BC2712"/>
    <w:rsid w:val="00BC3FAF"/>
    <w:rsid w:val="00BC4CA5"/>
    <w:rsid w:val="00BC50FA"/>
    <w:rsid w:val="00BC5770"/>
    <w:rsid w:val="00BC5BA1"/>
    <w:rsid w:val="00BC68CB"/>
    <w:rsid w:val="00BC6A35"/>
    <w:rsid w:val="00BC79D9"/>
    <w:rsid w:val="00BD0092"/>
    <w:rsid w:val="00BD08A7"/>
    <w:rsid w:val="00BD090B"/>
    <w:rsid w:val="00BD1054"/>
    <w:rsid w:val="00BD1083"/>
    <w:rsid w:val="00BD10A9"/>
    <w:rsid w:val="00BD10FB"/>
    <w:rsid w:val="00BD11C4"/>
    <w:rsid w:val="00BD2B99"/>
    <w:rsid w:val="00BD2FD5"/>
    <w:rsid w:val="00BD316B"/>
    <w:rsid w:val="00BD4051"/>
    <w:rsid w:val="00BD4568"/>
    <w:rsid w:val="00BD5077"/>
    <w:rsid w:val="00BD5117"/>
    <w:rsid w:val="00BD55C6"/>
    <w:rsid w:val="00BD6708"/>
    <w:rsid w:val="00BD77E3"/>
    <w:rsid w:val="00BE079F"/>
    <w:rsid w:val="00BE0DBB"/>
    <w:rsid w:val="00BE1171"/>
    <w:rsid w:val="00BE1231"/>
    <w:rsid w:val="00BE1360"/>
    <w:rsid w:val="00BE15CD"/>
    <w:rsid w:val="00BE1C79"/>
    <w:rsid w:val="00BE1F8F"/>
    <w:rsid w:val="00BE2052"/>
    <w:rsid w:val="00BE2130"/>
    <w:rsid w:val="00BE21D5"/>
    <w:rsid w:val="00BE21E2"/>
    <w:rsid w:val="00BE23FC"/>
    <w:rsid w:val="00BE2A0C"/>
    <w:rsid w:val="00BE2E85"/>
    <w:rsid w:val="00BE31B8"/>
    <w:rsid w:val="00BE4290"/>
    <w:rsid w:val="00BE602B"/>
    <w:rsid w:val="00BE6F07"/>
    <w:rsid w:val="00BE7C6A"/>
    <w:rsid w:val="00BF0484"/>
    <w:rsid w:val="00BF0725"/>
    <w:rsid w:val="00BF09FD"/>
    <w:rsid w:val="00BF1A9E"/>
    <w:rsid w:val="00BF221D"/>
    <w:rsid w:val="00BF279F"/>
    <w:rsid w:val="00BF2959"/>
    <w:rsid w:val="00BF295D"/>
    <w:rsid w:val="00BF2FB0"/>
    <w:rsid w:val="00BF3C24"/>
    <w:rsid w:val="00BF4108"/>
    <w:rsid w:val="00BF413E"/>
    <w:rsid w:val="00BF4472"/>
    <w:rsid w:val="00BF4B80"/>
    <w:rsid w:val="00BF50C7"/>
    <w:rsid w:val="00BF51B0"/>
    <w:rsid w:val="00BF521A"/>
    <w:rsid w:val="00BF5675"/>
    <w:rsid w:val="00BF604F"/>
    <w:rsid w:val="00BF6EBD"/>
    <w:rsid w:val="00BF7816"/>
    <w:rsid w:val="00BF7ACD"/>
    <w:rsid w:val="00BF7B00"/>
    <w:rsid w:val="00C00421"/>
    <w:rsid w:val="00C00580"/>
    <w:rsid w:val="00C0069E"/>
    <w:rsid w:val="00C00CC5"/>
    <w:rsid w:val="00C01298"/>
    <w:rsid w:val="00C01AF9"/>
    <w:rsid w:val="00C020B9"/>
    <w:rsid w:val="00C0210F"/>
    <w:rsid w:val="00C025CD"/>
    <w:rsid w:val="00C029BC"/>
    <w:rsid w:val="00C038B4"/>
    <w:rsid w:val="00C03E44"/>
    <w:rsid w:val="00C04320"/>
    <w:rsid w:val="00C04F6B"/>
    <w:rsid w:val="00C0554A"/>
    <w:rsid w:val="00C05987"/>
    <w:rsid w:val="00C0695A"/>
    <w:rsid w:val="00C06ECA"/>
    <w:rsid w:val="00C07477"/>
    <w:rsid w:val="00C07586"/>
    <w:rsid w:val="00C10B4D"/>
    <w:rsid w:val="00C1100A"/>
    <w:rsid w:val="00C112EE"/>
    <w:rsid w:val="00C115CB"/>
    <w:rsid w:val="00C11A88"/>
    <w:rsid w:val="00C121D3"/>
    <w:rsid w:val="00C12397"/>
    <w:rsid w:val="00C123F1"/>
    <w:rsid w:val="00C12742"/>
    <w:rsid w:val="00C12774"/>
    <w:rsid w:val="00C13C45"/>
    <w:rsid w:val="00C13FC6"/>
    <w:rsid w:val="00C14AB5"/>
    <w:rsid w:val="00C1524F"/>
    <w:rsid w:val="00C156EF"/>
    <w:rsid w:val="00C157F8"/>
    <w:rsid w:val="00C15F6D"/>
    <w:rsid w:val="00C15FCC"/>
    <w:rsid w:val="00C16C3C"/>
    <w:rsid w:val="00C16DC3"/>
    <w:rsid w:val="00C16F71"/>
    <w:rsid w:val="00C17125"/>
    <w:rsid w:val="00C17614"/>
    <w:rsid w:val="00C179BC"/>
    <w:rsid w:val="00C17C06"/>
    <w:rsid w:val="00C20979"/>
    <w:rsid w:val="00C20B05"/>
    <w:rsid w:val="00C20B7E"/>
    <w:rsid w:val="00C21083"/>
    <w:rsid w:val="00C210EE"/>
    <w:rsid w:val="00C214AF"/>
    <w:rsid w:val="00C216E2"/>
    <w:rsid w:val="00C2183D"/>
    <w:rsid w:val="00C21CAF"/>
    <w:rsid w:val="00C2252A"/>
    <w:rsid w:val="00C22753"/>
    <w:rsid w:val="00C22AE7"/>
    <w:rsid w:val="00C22C90"/>
    <w:rsid w:val="00C22FDA"/>
    <w:rsid w:val="00C23D1F"/>
    <w:rsid w:val="00C243AA"/>
    <w:rsid w:val="00C2479A"/>
    <w:rsid w:val="00C253AE"/>
    <w:rsid w:val="00C25559"/>
    <w:rsid w:val="00C269BC"/>
    <w:rsid w:val="00C270B0"/>
    <w:rsid w:val="00C27205"/>
    <w:rsid w:val="00C279E4"/>
    <w:rsid w:val="00C27E26"/>
    <w:rsid w:val="00C27F36"/>
    <w:rsid w:val="00C3060D"/>
    <w:rsid w:val="00C307A5"/>
    <w:rsid w:val="00C3104B"/>
    <w:rsid w:val="00C312C8"/>
    <w:rsid w:val="00C31518"/>
    <w:rsid w:val="00C31BB2"/>
    <w:rsid w:val="00C324A6"/>
    <w:rsid w:val="00C324AC"/>
    <w:rsid w:val="00C324C3"/>
    <w:rsid w:val="00C32525"/>
    <w:rsid w:val="00C325EC"/>
    <w:rsid w:val="00C327AF"/>
    <w:rsid w:val="00C32E15"/>
    <w:rsid w:val="00C32F10"/>
    <w:rsid w:val="00C33675"/>
    <w:rsid w:val="00C33E68"/>
    <w:rsid w:val="00C33FD8"/>
    <w:rsid w:val="00C342C1"/>
    <w:rsid w:val="00C34499"/>
    <w:rsid w:val="00C344CA"/>
    <w:rsid w:val="00C34741"/>
    <w:rsid w:val="00C34A2C"/>
    <w:rsid w:val="00C3550F"/>
    <w:rsid w:val="00C3652A"/>
    <w:rsid w:val="00C405C4"/>
    <w:rsid w:val="00C40685"/>
    <w:rsid w:val="00C40A4F"/>
    <w:rsid w:val="00C40B91"/>
    <w:rsid w:val="00C40FF2"/>
    <w:rsid w:val="00C416C6"/>
    <w:rsid w:val="00C41B2E"/>
    <w:rsid w:val="00C41DF0"/>
    <w:rsid w:val="00C428C4"/>
    <w:rsid w:val="00C42921"/>
    <w:rsid w:val="00C42CC3"/>
    <w:rsid w:val="00C43DCC"/>
    <w:rsid w:val="00C43F21"/>
    <w:rsid w:val="00C43F43"/>
    <w:rsid w:val="00C4429A"/>
    <w:rsid w:val="00C44339"/>
    <w:rsid w:val="00C443DB"/>
    <w:rsid w:val="00C44831"/>
    <w:rsid w:val="00C44B74"/>
    <w:rsid w:val="00C452F5"/>
    <w:rsid w:val="00C45F6A"/>
    <w:rsid w:val="00C460F1"/>
    <w:rsid w:val="00C46485"/>
    <w:rsid w:val="00C46508"/>
    <w:rsid w:val="00C46951"/>
    <w:rsid w:val="00C476F2"/>
    <w:rsid w:val="00C47A38"/>
    <w:rsid w:val="00C502FD"/>
    <w:rsid w:val="00C5057E"/>
    <w:rsid w:val="00C506FD"/>
    <w:rsid w:val="00C509DA"/>
    <w:rsid w:val="00C509F9"/>
    <w:rsid w:val="00C5126D"/>
    <w:rsid w:val="00C514CA"/>
    <w:rsid w:val="00C51586"/>
    <w:rsid w:val="00C516BE"/>
    <w:rsid w:val="00C51E67"/>
    <w:rsid w:val="00C5235A"/>
    <w:rsid w:val="00C53474"/>
    <w:rsid w:val="00C5376A"/>
    <w:rsid w:val="00C53CD1"/>
    <w:rsid w:val="00C54238"/>
    <w:rsid w:val="00C5430D"/>
    <w:rsid w:val="00C54723"/>
    <w:rsid w:val="00C5474E"/>
    <w:rsid w:val="00C54D91"/>
    <w:rsid w:val="00C54FAD"/>
    <w:rsid w:val="00C55AA9"/>
    <w:rsid w:val="00C561C7"/>
    <w:rsid w:val="00C5641B"/>
    <w:rsid w:val="00C56A6C"/>
    <w:rsid w:val="00C602D4"/>
    <w:rsid w:val="00C604BA"/>
    <w:rsid w:val="00C6065E"/>
    <w:rsid w:val="00C60D22"/>
    <w:rsid w:val="00C619AA"/>
    <w:rsid w:val="00C61DC2"/>
    <w:rsid w:val="00C61FB7"/>
    <w:rsid w:val="00C6241E"/>
    <w:rsid w:val="00C62A3C"/>
    <w:rsid w:val="00C62DDE"/>
    <w:rsid w:val="00C63619"/>
    <w:rsid w:val="00C63699"/>
    <w:rsid w:val="00C63871"/>
    <w:rsid w:val="00C63A8E"/>
    <w:rsid w:val="00C63E9D"/>
    <w:rsid w:val="00C6450A"/>
    <w:rsid w:val="00C64AF9"/>
    <w:rsid w:val="00C64AFF"/>
    <w:rsid w:val="00C64E4D"/>
    <w:rsid w:val="00C6582E"/>
    <w:rsid w:val="00C65D7C"/>
    <w:rsid w:val="00C66478"/>
    <w:rsid w:val="00C66587"/>
    <w:rsid w:val="00C66E43"/>
    <w:rsid w:val="00C66F19"/>
    <w:rsid w:val="00C672A4"/>
    <w:rsid w:val="00C6733A"/>
    <w:rsid w:val="00C67353"/>
    <w:rsid w:val="00C67777"/>
    <w:rsid w:val="00C67F48"/>
    <w:rsid w:val="00C70055"/>
    <w:rsid w:val="00C70551"/>
    <w:rsid w:val="00C71516"/>
    <w:rsid w:val="00C7269C"/>
    <w:rsid w:val="00C726E7"/>
    <w:rsid w:val="00C7338B"/>
    <w:rsid w:val="00C736DC"/>
    <w:rsid w:val="00C73E6D"/>
    <w:rsid w:val="00C742E3"/>
    <w:rsid w:val="00C74D36"/>
    <w:rsid w:val="00C7586D"/>
    <w:rsid w:val="00C7620D"/>
    <w:rsid w:val="00C7630A"/>
    <w:rsid w:val="00C764F4"/>
    <w:rsid w:val="00C76889"/>
    <w:rsid w:val="00C76CA8"/>
    <w:rsid w:val="00C774DF"/>
    <w:rsid w:val="00C80BB5"/>
    <w:rsid w:val="00C80E11"/>
    <w:rsid w:val="00C810B5"/>
    <w:rsid w:val="00C816C8"/>
    <w:rsid w:val="00C8176D"/>
    <w:rsid w:val="00C81DE9"/>
    <w:rsid w:val="00C8223E"/>
    <w:rsid w:val="00C82649"/>
    <w:rsid w:val="00C829EE"/>
    <w:rsid w:val="00C831EF"/>
    <w:rsid w:val="00C8323B"/>
    <w:rsid w:val="00C8400E"/>
    <w:rsid w:val="00C840DE"/>
    <w:rsid w:val="00C84D7B"/>
    <w:rsid w:val="00C84DF4"/>
    <w:rsid w:val="00C857C4"/>
    <w:rsid w:val="00C85AFC"/>
    <w:rsid w:val="00C86321"/>
    <w:rsid w:val="00C867FE"/>
    <w:rsid w:val="00C86902"/>
    <w:rsid w:val="00C86A11"/>
    <w:rsid w:val="00C86ABA"/>
    <w:rsid w:val="00C86AE1"/>
    <w:rsid w:val="00C87190"/>
    <w:rsid w:val="00C87794"/>
    <w:rsid w:val="00C90283"/>
    <w:rsid w:val="00C90C41"/>
    <w:rsid w:val="00C90FAF"/>
    <w:rsid w:val="00C91075"/>
    <w:rsid w:val="00C916CD"/>
    <w:rsid w:val="00C91F99"/>
    <w:rsid w:val="00C92659"/>
    <w:rsid w:val="00C928D7"/>
    <w:rsid w:val="00C93042"/>
    <w:rsid w:val="00C9398F"/>
    <w:rsid w:val="00C93EF7"/>
    <w:rsid w:val="00C94545"/>
    <w:rsid w:val="00C945BB"/>
    <w:rsid w:val="00C95833"/>
    <w:rsid w:val="00C95918"/>
    <w:rsid w:val="00C95B09"/>
    <w:rsid w:val="00C96AAE"/>
    <w:rsid w:val="00C96BA8"/>
    <w:rsid w:val="00C96C46"/>
    <w:rsid w:val="00C9773F"/>
    <w:rsid w:val="00C977DC"/>
    <w:rsid w:val="00CA0185"/>
    <w:rsid w:val="00CA02FF"/>
    <w:rsid w:val="00CA1390"/>
    <w:rsid w:val="00CA20A8"/>
    <w:rsid w:val="00CA213B"/>
    <w:rsid w:val="00CA29FB"/>
    <w:rsid w:val="00CA2A73"/>
    <w:rsid w:val="00CA2D70"/>
    <w:rsid w:val="00CA4130"/>
    <w:rsid w:val="00CA43C5"/>
    <w:rsid w:val="00CA4A5C"/>
    <w:rsid w:val="00CA4B96"/>
    <w:rsid w:val="00CA4E52"/>
    <w:rsid w:val="00CA556F"/>
    <w:rsid w:val="00CA5EEF"/>
    <w:rsid w:val="00CA6422"/>
    <w:rsid w:val="00CA6680"/>
    <w:rsid w:val="00CA7385"/>
    <w:rsid w:val="00CA744C"/>
    <w:rsid w:val="00CA7D98"/>
    <w:rsid w:val="00CA7E18"/>
    <w:rsid w:val="00CA7EF8"/>
    <w:rsid w:val="00CB064B"/>
    <w:rsid w:val="00CB0804"/>
    <w:rsid w:val="00CB157F"/>
    <w:rsid w:val="00CB179A"/>
    <w:rsid w:val="00CB17F0"/>
    <w:rsid w:val="00CB20DC"/>
    <w:rsid w:val="00CB2240"/>
    <w:rsid w:val="00CB2366"/>
    <w:rsid w:val="00CB2B4A"/>
    <w:rsid w:val="00CB2F6D"/>
    <w:rsid w:val="00CB35FD"/>
    <w:rsid w:val="00CB3BE8"/>
    <w:rsid w:val="00CB4239"/>
    <w:rsid w:val="00CB4887"/>
    <w:rsid w:val="00CB4C9A"/>
    <w:rsid w:val="00CB5655"/>
    <w:rsid w:val="00CB5970"/>
    <w:rsid w:val="00CB5D39"/>
    <w:rsid w:val="00CB5E63"/>
    <w:rsid w:val="00CB6A28"/>
    <w:rsid w:val="00CB7166"/>
    <w:rsid w:val="00CB78A0"/>
    <w:rsid w:val="00CB7ACF"/>
    <w:rsid w:val="00CC00BD"/>
    <w:rsid w:val="00CC0E0A"/>
    <w:rsid w:val="00CC0E40"/>
    <w:rsid w:val="00CC130B"/>
    <w:rsid w:val="00CC142F"/>
    <w:rsid w:val="00CC1E6D"/>
    <w:rsid w:val="00CC217B"/>
    <w:rsid w:val="00CC24E2"/>
    <w:rsid w:val="00CC2ADB"/>
    <w:rsid w:val="00CC3880"/>
    <w:rsid w:val="00CC413F"/>
    <w:rsid w:val="00CC4B8A"/>
    <w:rsid w:val="00CC4FE6"/>
    <w:rsid w:val="00CC6228"/>
    <w:rsid w:val="00CC6AE4"/>
    <w:rsid w:val="00CC6E5C"/>
    <w:rsid w:val="00CC712B"/>
    <w:rsid w:val="00CC7356"/>
    <w:rsid w:val="00CC79D6"/>
    <w:rsid w:val="00CC7A09"/>
    <w:rsid w:val="00CC7FE2"/>
    <w:rsid w:val="00CD03EE"/>
    <w:rsid w:val="00CD07DF"/>
    <w:rsid w:val="00CD2850"/>
    <w:rsid w:val="00CD2DFB"/>
    <w:rsid w:val="00CD2FAB"/>
    <w:rsid w:val="00CD421A"/>
    <w:rsid w:val="00CD45B0"/>
    <w:rsid w:val="00CD46F7"/>
    <w:rsid w:val="00CD504E"/>
    <w:rsid w:val="00CD5F7B"/>
    <w:rsid w:val="00CD6712"/>
    <w:rsid w:val="00CD6AFE"/>
    <w:rsid w:val="00CD6B60"/>
    <w:rsid w:val="00CD6D5A"/>
    <w:rsid w:val="00CD6DC9"/>
    <w:rsid w:val="00CD6E88"/>
    <w:rsid w:val="00CD785B"/>
    <w:rsid w:val="00CD7920"/>
    <w:rsid w:val="00CD7BE0"/>
    <w:rsid w:val="00CE02A1"/>
    <w:rsid w:val="00CE089F"/>
    <w:rsid w:val="00CE0B73"/>
    <w:rsid w:val="00CE0C80"/>
    <w:rsid w:val="00CE0D79"/>
    <w:rsid w:val="00CE0DD9"/>
    <w:rsid w:val="00CE12FA"/>
    <w:rsid w:val="00CE17A7"/>
    <w:rsid w:val="00CE1FAD"/>
    <w:rsid w:val="00CE21BC"/>
    <w:rsid w:val="00CE2DBA"/>
    <w:rsid w:val="00CE3084"/>
    <w:rsid w:val="00CE38B0"/>
    <w:rsid w:val="00CE40EC"/>
    <w:rsid w:val="00CE41B7"/>
    <w:rsid w:val="00CE46C3"/>
    <w:rsid w:val="00CE476D"/>
    <w:rsid w:val="00CE4858"/>
    <w:rsid w:val="00CE4DE3"/>
    <w:rsid w:val="00CE6E33"/>
    <w:rsid w:val="00CE76C3"/>
    <w:rsid w:val="00CE7AC8"/>
    <w:rsid w:val="00CF009B"/>
    <w:rsid w:val="00CF178B"/>
    <w:rsid w:val="00CF1880"/>
    <w:rsid w:val="00CF1D85"/>
    <w:rsid w:val="00CF2327"/>
    <w:rsid w:val="00CF2775"/>
    <w:rsid w:val="00CF2F26"/>
    <w:rsid w:val="00CF3047"/>
    <w:rsid w:val="00CF3924"/>
    <w:rsid w:val="00CF3EFB"/>
    <w:rsid w:val="00CF4025"/>
    <w:rsid w:val="00CF44DA"/>
    <w:rsid w:val="00CF4B51"/>
    <w:rsid w:val="00CF4E6C"/>
    <w:rsid w:val="00CF5103"/>
    <w:rsid w:val="00CF57D5"/>
    <w:rsid w:val="00CF5AEC"/>
    <w:rsid w:val="00CF6C28"/>
    <w:rsid w:val="00CF707D"/>
    <w:rsid w:val="00CF76EF"/>
    <w:rsid w:val="00CF7963"/>
    <w:rsid w:val="00D0013C"/>
    <w:rsid w:val="00D004DF"/>
    <w:rsid w:val="00D008E4"/>
    <w:rsid w:val="00D0111A"/>
    <w:rsid w:val="00D013FB"/>
    <w:rsid w:val="00D0142F"/>
    <w:rsid w:val="00D015B9"/>
    <w:rsid w:val="00D01B27"/>
    <w:rsid w:val="00D01B2C"/>
    <w:rsid w:val="00D0270D"/>
    <w:rsid w:val="00D02D51"/>
    <w:rsid w:val="00D033F2"/>
    <w:rsid w:val="00D03703"/>
    <w:rsid w:val="00D0382C"/>
    <w:rsid w:val="00D03AF1"/>
    <w:rsid w:val="00D041E7"/>
    <w:rsid w:val="00D052A2"/>
    <w:rsid w:val="00D054AE"/>
    <w:rsid w:val="00D05A5D"/>
    <w:rsid w:val="00D05EA1"/>
    <w:rsid w:val="00D05EAB"/>
    <w:rsid w:val="00D0629C"/>
    <w:rsid w:val="00D0670C"/>
    <w:rsid w:val="00D06759"/>
    <w:rsid w:val="00D06E3B"/>
    <w:rsid w:val="00D06E88"/>
    <w:rsid w:val="00D0740D"/>
    <w:rsid w:val="00D078B5"/>
    <w:rsid w:val="00D07B82"/>
    <w:rsid w:val="00D07B84"/>
    <w:rsid w:val="00D105DF"/>
    <w:rsid w:val="00D10C43"/>
    <w:rsid w:val="00D11245"/>
    <w:rsid w:val="00D1130A"/>
    <w:rsid w:val="00D1203F"/>
    <w:rsid w:val="00D125E9"/>
    <w:rsid w:val="00D1289E"/>
    <w:rsid w:val="00D12B36"/>
    <w:rsid w:val="00D13365"/>
    <w:rsid w:val="00D13D08"/>
    <w:rsid w:val="00D13F60"/>
    <w:rsid w:val="00D145C7"/>
    <w:rsid w:val="00D14743"/>
    <w:rsid w:val="00D14956"/>
    <w:rsid w:val="00D150C3"/>
    <w:rsid w:val="00D157C5"/>
    <w:rsid w:val="00D15C69"/>
    <w:rsid w:val="00D16184"/>
    <w:rsid w:val="00D16A00"/>
    <w:rsid w:val="00D17957"/>
    <w:rsid w:val="00D17B3A"/>
    <w:rsid w:val="00D207AC"/>
    <w:rsid w:val="00D20851"/>
    <w:rsid w:val="00D212E6"/>
    <w:rsid w:val="00D21BB7"/>
    <w:rsid w:val="00D222DA"/>
    <w:rsid w:val="00D22669"/>
    <w:rsid w:val="00D22EDE"/>
    <w:rsid w:val="00D234E1"/>
    <w:rsid w:val="00D238AD"/>
    <w:rsid w:val="00D24505"/>
    <w:rsid w:val="00D2450D"/>
    <w:rsid w:val="00D24A39"/>
    <w:rsid w:val="00D24D69"/>
    <w:rsid w:val="00D2500C"/>
    <w:rsid w:val="00D2582D"/>
    <w:rsid w:val="00D25DA5"/>
    <w:rsid w:val="00D26271"/>
    <w:rsid w:val="00D27642"/>
    <w:rsid w:val="00D2772F"/>
    <w:rsid w:val="00D277F7"/>
    <w:rsid w:val="00D279B9"/>
    <w:rsid w:val="00D300BD"/>
    <w:rsid w:val="00D30105"/>
    <w:rsid w:val="00D30D1D"/>
    <w:rsid w:val="00D31DAE"/>
    <w:rsid w:val="00D326BE"/>
    <w:rsid w:val="00D32C35"/>
    <w:rsid w:val="00D33851"/>
    <w:rsid w:val="00D3399C"/>
    <w:rsid w:val="00D33AD7"/>
    <w:rsid w:val="00D33F69"/>
    <w:rsid w:val="00D34372"/>
    <w:rsid w:val="00D3463D"/>
    <w:rsid w:val="00D34D4F"/>
    <w:rsid w:val="00D34E32"/>
    <w:rsid w:val="00D3511C"/>
    <w:rsid w:val="00D35EE1"/>
    <w:rsid w:val="00D36207"/>
    <w:rsid w:val="00D36DB6"/>
    <w:rsid w:val="00D37114"/>
    <w:rsid w:val="00D404A5"/>
    <w:rsid w:val="00D40DF4"/>
    <w:rsid w:val="00D40FE6"/>
    <w:rsid w:val="00D41714"/>
    <w:rsid w:val="00D417D0"/>
    <w:rsid w:val="00D423BE"/>
    <w:rsid w:val="00D428B6"/>
    <w:rsid w:val="00D428DE"/>
    <w:rsid w:val="00D433AD"/>
    <w:rsid w:val="00D43DA9"/>
    <w:rsid w:val="00D442C3"/>
    <w:rsid w:val="00D44486"/>
    <w:rsid w:val="00D44FA7"/>
    <w:rsid w:val="00D45920"/>
    <w:rsid w:val="00D46417"/>
    <w:rsid w:val="00D46F00"/>
    <w:rsid w:val="00D46FA4"/>
    <w:rsid w:val="00D475FC"/>
    <w:rsid w:val="00D47928"/>
    <w:rsid w:val="00D47AD3"/>
    <w:rsid w:val="00D47C3B"/>
    <w:rsid w:val="00D50132"/>
    <w:rsid w:val="00D50662"/>
    <w:rsid w:val="00D51FD9"/>
    <w:rsid w:val="00D52291"/>
    <w:rsid w:val="00D52DCD"/>
    <w:rsid w:val="00D536DF"/>
    <w:rsid w:val="00D540A7"/>
    <w:rsid w:val="00D545D8"/>
    <w:rsid w:val="00D546F3"/>
    <w:rsid w:val="00D54D42"/>
    <w:rsid w:val="00D54F79"/>
    <w:rsid w:val="00D5525A"/>
    <w:rsid w:val="00D553F6"/>
    <w:rsid w:val="00D55448"/>
    <w:rsid w:val="00D554CC"/>
    <w:rsid w:val="00D55F07"/>
    <w:rsid w:val="00D56181"/>
    <w:rsid w:val="00D5630D"/>
    <w:rsid w:val="00D5698A"/>
    <w:rsid w:val="00D5700C"/>
    <w:rsid w:val="00D572A1"/>
    <w:rsid w:val="00D572C1"/>
    <w:rsid w:val="00D57469"/>
    <w:rsid w:val="00D5793E"/>
    <w:rsid w:val="00D57AE1"/>
    <w:rsid w:val="00D601A1"/>
    <w:rsid w:val="00D60417"/>
    <w:rsid w:val="00D6137A"/>
    <w:rsid w:val="00D61580"/>
    <w:rsid w:val="00D61736"/>
    <w:rsid w:val="00D61774"/>
    <w:rsid w:val="00D617D0"/>
    <w:rsid w:val="00D61AAF"/>
    <w:rsid w:val="00D61BA6"/>
    <w:rsid w:val="00D61E9B"/>
    <w:rsid w:val="00D61FFA"/>
    <w:rsid w:val="00D62371"/>
    <w:rsid w:val="00D63E85"/>
    <w:rsid w:val="00D64574"/>
    <w:rsid w:val="00D64E3B"/>
    <w:rsid w:val="00D6591C"/>
    <w:rsid w:val="00D660FA"/>
    <w:rsid w:val="00D6682B"/>
    <w:rsid w:val="00D668F2"/>
    <w:rsid w:val="00D66EE2"/>
    <w:rsid w:val="00D676AB"/>
    <w:rsid w:val="00D67DD4"/>
    <w:rsid w:val="00D70BA5"/>
    <w:rsid w:val="00D71110"/>
    <w:rsid w:val="00D7122E"/>
    <w:rsid w:val="00D71AB8"/>
    <w:rsid w:val="00D71EC4"/>
    <w:rsid w:val="00D728BF"/>
    <w:rsid w:val="00D72B3E"/>
    <w:rsid w:val="00D72BC2"/>
    <w:rsid w:val="00D72CB4"/>
    <w:rsid w:val="00D733C5"/>
    <w:rsid w:val="00D73DD2"/>
    <w:rsid w:val="00D745E3"/>
    <w:rsid w:val="00D7486E"/>
    <w:rsid w:val="00D75272"/>
    <w:rsid w:val="00D75331"/>
    <w:rsid w:val="00D75873"/>
    <w:rsid w:val="00D75B5F"/>
    <w:rsid w:val="00D75B76"/>
    <w:rsid w:val="00D764F3"/>
    <w:rsid w:val="00D769FA"/>
    <w:rsid w:val="00D76F32"/>
    <w:rsid w:val="00D77532"/>
    <w:rsid w:val="00D77A88"/>
    <w:rsid w:val="00D804BF"/>
    <w:rsid w:val="00D80C54"/>
    <w:rsid w:val="00D819D3"/>
    <w:rsid w:val="00D81D5E"/>
    <w:rsid w:val="00D81E2F"/>
    <w:rsid w:val="00D823D0"/>
    <w:rsid w:val="00D823D4"/>
    <w:rsid w:val="00D82BD4"/>
    <w:rsid w:val="00D82E56"/>
    <w:rsid w:val="00D82F79"/>
    <w:rsid w:val="00D835A4"/>
    <w:rsid w:val="00D83A93"/>
    <w:rsid w:val="00D83BD3"/>
    <w:rsid w:val="00D83D5B"/>
    <w:rsid w:val="00D84812"/>
    <w:rsid w:val="00D84D0A"/>
    <w:rsid w:val="00D84E06"/>
    <w:rsid w:val="00D85ADC"/>
    <w:rsid w:val="00D85D7E"/>
    <w:rsid w:val="00D86B60"/>
    <w:rsid w:val="00D86CC4"/>
    <w:rsid w:val="00D86CC8"/>
    <w:rsid w:val="00D86D64"/>
    <w:rsid w:val="00D86F2B"/>
    <w:rsid w:val="00D87167"/>
    <w:rsid w:val="00D87D81"/>
    <w:rsid w:val="00D902C3"/>
    <w:rsid w:val="00D905B3"/>
    <w:rsid w:val="00D91531"/>
    <w:rsid w:val="00D91A89"/>
    <w:rsid w:val="00D91ADC"/>
    <w:rsid w:val="00D92018"/>
    <w:rsid w:val="00D92030"/>
    <w:rsid w:val="00D9217D"/>
    <w:rsid w:val="00D92322"/>
    <w:rsid w:val="00D92D7D"/>
    <w:rsid w:val="00D92E46"/>
    <w:rsid w:val="00D935E3"/>
    <w:rsid w:val="00D93A18"/>
    <w:rsid w:val="00D93BD1"/>
    <w:rsid w:val="00D93C6E"/>
    <w:rsid w:val="00D94110"/>
    <w:rsid w:val="00D94237"/>
    <w:rsid w:val="00D942F4"/>
    <w:rsid w:val="00D94BD9"/>
    <w:rsid w:val="00D95C2A"/>
    <w:rsid w:val="00D95DE7"/>
    <w:rsid w:val="00D964F9"/>
    <w:rsid w:val="00D9650A"/>
    <w:rsid w:val="00D9696E"/>
    <w:rsid w:val="00D97BBA"/>
    <w:rsid w:val="00DA06C3"/>
    <w:rsid w:val="00DA0B8E"/>
    <w:rsid w:val="00DA0C89"/>
    <w:rsid w:val="00DA1505"/>
    <w:rsid w:val="00DA158C"/>
    <w:rsid w:val="00DA173E"/>
    <w:rsid w:val="00DA1953"/>
    <w:rsid w:val="00DA1D11"/>
    <w:rsid w:val="00DA22E5"/>
    <w:rsid w:val="00DA24FB"/>
    <w:rsid w:val="00DA2856"/>
    <w:rsid w:val="00DA3788"/>
    <w:rsid w:val="00DA37DD"/>
    <w:rsid w:val="00DA3853"/>
    <w:rsid w:val="00DA395A"/>
    <w:rsid w:val="00DA39A4"/>
    <w:rsid w:val="00DA3BB6"/>
    <w:rsid w:val="00DA3D94"/>
    <w:rsid w:val="00DA4074"/>
    <w:rsid w:val="00DA426A"/>
    <w:rsid w:val="00DA4753"/>
    <w:rsid w:val="00DA486E"/>
    <w:rsid w:val="00DA4960"/>
    <w:rsid w:val="00DA4EFB"/>
    <w:rsid w:val="00DA527F"/>
    <w:rsid w:val="00DA5623"/>
    <w:rsid w:val="00DA56BF"/>
    <w:rsid w:val="00DA5D4E"/>
    <w:rsid w:val="00DA5D88"/>
    <w:rsid w:val="00DA5F6F"/>
    <w:rsid w:val="00DA6034"/>
    <w:rsid w:val="00DA6839"/>
    <w:rsid w:val="00DA69AD"/>
    <w:rsid w:val="00DB04B0"/>
    <w:rsid w:val="00DB0E91"/>
    <w:rsid w:val="00DB1480"/>
    <w:rsid w:val="00DB14CA"/>
    <w:rsid w:val="00DB1BB8"/>
    <w:rsid w:val="00DB1D30"/>
    <w:rsid w:val="00DB203D"/>
    <w:rsid w:val="00DB26A7"/>
    <w:rsid w:val="00DB2ADD"/>
    <w:rsid w:val="00DB2BE1"/>
    <w:rsid w:val="00DB309B"/>
    <w:rsid w:val="00DB339E"/>
    <w:rsid w:val="00DB3CB2"/>
    <w:rsid w:val="00DB3D65"/>
    <w:rsid w:val="00DB40E3"/>
    <w:rsid w:val="00DB4444"/>
    <w:rsid w:val="00DB4C31"/>
    <w:rsid w:val="00DB4E13"/>
    <w:rsid w:val="00DB4E77"/>
    <w:rsid w:val="00DB58D5"/>
    <w:rsid w:val="00DB5AC2"/>
    <w:rsid w:val="00DB5ACC"/>
    <w:rsid w:val="00DB5D16"/>
    <w:rsid w:val="00DB5E95"/>
    <w:rsid w:val="00DB6C3E"/>
    <w:rsid w:val="00DB710C"/>
    <w:rsid w:val="00DB75B1"/>
    <w:rsid w:val="00DB777F"/>
    <w:rsid w:val="00DC01A2"/>
    <w:rsid w:val="00DC0367"/>
    <w:rsid w:val="00DC0F40"/>
    <w:rsid w:val="00DC0FE8"/>
    <w:rsid w:val="00DC11F8"/>
    <w:rsid w:val="00DC1272"/>
    <w:rsid w:val="00DC16CB"/>
    <w:rsid w:val="00DC1996"/>
    <w:rsid w:val="00DC1AD8"/>
    <w:rsid w:val="00DC204F"/>
    <w:rsid w:val="00DC209F"/>
    <w:rsid w:val="00DC2562"/>
    <w:rsid w:val="00DC2E1B"/>
    <w:rsid w:val="00DC2F0C"/>
    <w:rsid w:val="00DC312E"/>
    <w:rsid w:val="00DC36EA"/>
    <w:rsid w:val="00DC3A99"/>
    <w:rsid w:val="00DC42E2"/>
    <w:rsid w:val="00DC45A9"/>
    <w:rsid w:val="00DC5602"/>
    <w:rsid w:val="00DC5BF9"/>
    <w:rsid w:val="00DC6B05"/>
    <w:rsid w:val="00DC7D58"/>
    <w:rsid w:val="00DD047D"/>
    <w:rsid w:val="00DD0A40"/>
    <w:rsid w:val="00DD0CB6"/>
    <w:rsid w:val="00DD0D70"/>
    <w:rsid w:val="00DD0FE9"/>
    <w:rsid w:val="00DD118F"/>
    <w:rsid w:val="00DD1445"/>
    <w:rsid w:val="00DD223A"/>
    <w:rsid w:val="00DD31F9"/>
    <w:rsid w:val="00DD3A7A"/>
    <w:rsid w:val="00DD3DA7"/>
    <w:rsid w:val="00DD4303"/>
    <w:rsid w:val="00DD4DA5"/>
    <w:rsid w:val="00DD4E99"/>
    <w:rsid w:val="00DD521E"/>
    <w:rsid w:val="00DD5676"/>
    <w:rsid w:val="00DD5865"/>
    <w:rsid w:val="00DD6395"/>
    <w:rsid w:val="00DD6489"/>
    <w:rsid w:val="00DD68D2"/>
    <w:rsid w:val="00DD6A7C"/>
    <w:rsid w:val="00DD6E52"/>
    <w:rsid w:val="00DD7039"/>
    <w:rsid w:val="00DD749D"/>
    <w:rsid w:val="00DE0328"/>
    <w:rsid w:val="00DE0DED"/>
    <w:rsid w:val="00DE13D8"/>
    <w:rsid w:val="00DE13E2"/>
    <w:rsid w:val="00DE1DE1"/>
    <w:rsid w:val="00DE21D7"/>
    <w:rsid w:val="00DE26CD"/>
    <w:rsid w:val="00DE2962"/>
    <w:rsid w:val="00DE2FEC"/>
    <w:rsid w:val="00DE3181"/>
    <w:rsid w:val="00DE3C02"/>
    <w:rsid w:val="00DE40B0"/>
    <w:rsid w:val="00DE44C8"/>
    <w:rsid w:val="00DE474B"/>
    <w:rsid w:val="00DE52CF"/>
    <w:rsid w:val="00DE5B64"/>
    <w:rsid w:val="00DE5FD6"/>
    <w:rsid w:val="00DE6CA2"/>
    <w:rsid w:val="00DE7225"/>
    <w:rsid w:val="00DE7712"/>
    <w:rsid w:val="00DE78A6"/>
    <w:rsid w:val="00DE7F20"/>
    <w:rsid w:val="00DF0363"/>
    <w:rsid w:val="00DF092F"/>
    <w:rsid w:val="00DF1376"/>
    <w:rsid w:val="00DF1BD8"/>
    <w:rsid w:val="00DF2148"/>
    <w:rsid w:val="00DF234B"/>
    <w:rsid w:val="00DF2756"/>
    <w:rsid w:val="00DF2D22"/>
    <w:rsid w:val="00DF3094"/>
    <w:rsid w:val="00DF31C6"/>
    <w:rsid w:val="00DF3310"/>
    <w:rsid w:val="00DF35A3"/>
    <w:rsid w:val="00DF37D8"/>
    <w:rsid w:val="00DF3926"/>
    <w:rsid w:val="00DF3BE6"/>
    <w:rsid w:val="00DF3E08"/>
    <w:rsid w:val="00DF472A"/>
    <w:rsid w:val="00DF488D"/>
    <w:rsid w:val="00DF58BE"/>
    <w:rsid w:val="00DF5BD2"/>
    <w:rsid w:val="00DF5FE9"/>
    <w:rsid w:val="00DF7093"/>
    <w:rsid w:val="00DF7670"/>
    <w:rsid w:val="00E00486"/>
    <w:rsid w:val="00E00565"/>
    <w:rsid w:val="00E005EC"/>
    <w:rsid w:val="00E00D8C"/>
    <w:rsid w:val="00E02313"/>
    <w:rsid w:val="00E02447"/>
    <w:rsid w:val="00E02F35"/>
    <w:rsid w:val="00E03071"/>
    <w:rsid w:val="00E0324E"/>
    <w:rsid w:val="00E032CD"/>
    <w:rsid w:val="00E037F7"/>
    <w:rsid w:val="00E03E1D"/>
    <w:rsid w:val="00E040E5"/>
    <w:rsid w:val="00E04183"/>
    <w:rsid w:val="00E043EE"/>
    <w:rsid w:val="00E04500"/>
    <w:rsid w:val="00E06043"/>
    <w:rsid w:val="00E06425"/>
    <w:rsid w:val="00E06707"/>
    <w:rsid w:val="00E06912"/>
    <w:rsid w:val="00E06AA4"/>
    <w:rsid w:val="00E06C7F"/>
    <w:rsid w:val="00E06EBE"/>
    <w:rsid w:val="00E0727C"/>
    <w:rsid w:val="00E07586"/>
    <w:rsid w:val="00E07FD2"/>
    <w:rsid w:val="00E103CC"/>
    <w:rsid w:val="00E109C6"/>
    <w:rsid w:val="00E10A6B"/>
    <w:rsid w:val="00E112C8"/>
    <w:rsid w:val="00E118B0"/>
    <w:rsid w:val="00E11A2B"/>
    <w:rsid w:val="00E11CE4"/>
    <w:rsid w:val="00E120BB"/>
    <w:rsid w:val="00E12102"/>
    <w:rsid w:val="00E125AF"/>
    <w:rsid w:val="00E12AF9"/>
    <w:rsid w:val="00E12DE0"/>
    <w:rsid w:val="00E12E02"/>
    <w:rsid w:val="00E131DD"/>
    <w:rsid w:val="00E1332F"/>
    <w:rsid w:val="00E138EE"/>
    <w:rsid w:val="00E141FE"/>
    <w:rsid w:val="00E14433"/>
    <w:rsid w:val="00E1461D"/>
    <w:rsid w:val="00E14A8D"/>
    <w:rsid w:val="00E1568A"/>
    <w:rsid w:val="00E1569E"/>
    <w:rsid w:val="00E15B6E"/>
    <w:rsid w:val="00E15D64"/>
    <w:rsid w:val="00E15DA0"/>
    <w:rsid w:val="00E15DA7"/>
    <w:rsid w:val="00E15E9D"/>
    <w:rsid w:val="00E16399"/>
    <w:rsid w:val="00E16924"/>
    <w:rsid w:val="00E176D1"/>
    <w:rsid w:val="00E17FC4"/>
    <w:rsid w:val="00E20110"/>
    <w:rsid w:val="00E20523"/>
    <w:rsid w:val="00E20908"/>
    <w:rsid w:val="00E20D42"/>
    <w:rsid w:val="00E21028"/>
    <w:rsid w:val="00E21A1E"/>
    <w:rsid w:val="00E222C0"/>
    <w:rsid w:val="00E22677"/>
    <w:rsid w:val="00E23085"/>
    <w:rsid w:val="00E24126"/>
    <w:rsid w:val="00E24609"/>
    <w:rsid w:val="00E247F6"/>
    <w:rsid w:val="00E25358"/>
    <w:rsid w:val="00E261F0"/>
    <w:rsid w:val="00E26659"/>
    <w:rsid w:val="00E267F4"/>
    <w:rsid w:val="00E30177"/>
    <w:rsid w:val="00E304AE"/>
    <w:rsid w:val="00E304E2"/>
    <w:rsid w:val="00E30808"/>
    <w:rsid w:val="00E30A72"/>
    <w:rsid w:val="00E31830"/>
    <w:rsid w:val="00E31AE3"/>
    <w:rsid w:val="00E3256B"/>
    <w:rsid w:val="00E3345C"/>
    <w:rsid w:val="00E33758"/>
    <w:rsid w:val="00E33A72"/>
    <w:rsid w:val="00E33FA2"/>
    <w:rsid w:val="00E3408B"/>
    <w:rsid w:val="00E3465E"/>
    <w:rsid w:val="00E34801"/>
    <w:rsid w:val="00E34B89"/>
    <w:rsid w:val="00E34E5E"/>
    <w:rsid w:val="00E3550E"/>
    <w:rsid w:val="00E358CB"/>
    <w:rsid w:val="00E35A59"/>
    <w:rsid w:val="00E35EC2"/>
    <w:rsid w:val="00E363D0"/>
    <w:rsid w:val="00E364E3"/>
    <w:rsid w:val="00E3670D"/>
    <w:rsid w:val="00E36802"/>
    <w:rsid w:val="00E36ED1"/>
    <w:rsid w:val="00E370B2"/>
    <w:rsid w:val="00E37B9A"/>
    <w:rsid w:val="00E37F7A"/>
    <w:rsid w:val="00E402A4"/>
    <w:rsid w:val="00E4086E"/>
    <w:rsid w:val="00E40E24"/>
    <w:rsid w:val="00E412E4"/>
    <w:rsid w:val="00E42321"/>
    <w:rsid w:val="00E4362E"/>
    <w:rsid w:val="00E43BD5"/>
    <w:rsid w:val="00E446E1"/>
    <w:rsid w:val="00E449E0"/>
    <w:rsid w:val="00E455F4"/>
    <w:rsid w:val="00E45755"/>
    <w:rsid w:val="00E4592B"/>
    <w:rsid w:val="00E45B4B"/>
    <w:rsid w:val="00E45D71"/>
    <w:rsid w:val="00E45EE3"/>
    <w:rsid w:val="00E46516"/>
    <w:rsid w:val="00E46E2A"/>
    <w:rsid w:val="00E47758"/>
    <w:rsid w:val="00E47DE1"/>
    <w:rsid w:val="00E5010E"/>
    <w:rsid w:val="00E50A66"/>
    <w:rsid w:val="00E51164"/>
    <w:rsid w:val="00E517E5"/>
    <w:rsid w:val="00E51A2B"/>
    <w:rsid w:val="00E5202D"/>
    <w:rsid w:val="00E52AC5"/>
    <w:rsid w:val="00E5303D"/>
    <w:rsid w:val="00E53158"/>
    <w:rsid w:val="00E53E70"/>
    <w:rsid w:val="00E54A8C"/>
    <w:rsid w:val="00E550AB"/>
    <w:rsid w:val="00E5525C"/>
    <w:rsid w:val="00E55497"/>
    <w:rsid w:val="00E55E10"/>
    <w:rsid w:val="00E57160"/>
    <w:rsid w:val="00E61121"/>
    <w:rsid w:val="00E61A51"/>
    <w:rsid w:val="00E61D5E"/>
    <w:rsid w:val="00E6296F"/>
    <w:rsid w:val="00E62C3E"/>
    <w:rsid w:val="00E63D0A"/>
    <w:rsid w:val="00E64207"/>
    <w:rsid w:val="00E65382"/>
    <w:rsid w:val="00E653A9"/>
    <w:rsid w:val="00E653DC"/>
    <w:rsid w:val="00E655CA"/>
    <w:rsid w:val="00E65845"/>
    <w:rsid w:val="00E65AD0"/>
    <w:rsid w:val="00E66149"/>
    <w:rsid w:val="00E66994"/>
    <w:rsid w:val="00E67AC1"/>
    <w:rsid w:val="00E712A6"/>
    <w:rsid w:val="00E71560"/>
    <w:rsid w:val="00E71C43"/>
    <w:rsid w:val="00E71C6B"/>
    <w:rsid w:val="00E724DD"/>
    <w:rsid w:val="00E72D2D"/>
    <w:rsid w:val="00E7305E"/>
    <w:rsid w:val="00E74046"/>
    <w:rsid w:val="00E7493C"/>
    <w:rsid w:val="00E74BEE"/>
    <w:rsid w:val="00E74D77"/>
    <w:rsid w:val="00E750D7"/>
    <w:rsid w:val="00E75281"/>
    <w:rsid w:val="00E75DF3"/>
    <w:rsid w:val="00E76372"/>
    <w:rsid w:val="00E76481"/>
    <w:rsid w:val="00E766E6"/>
    <w:rsid w:val="00E76F54"/>
    <w:rsid w:val="00E7741F"/>
    <w:rsid w:val="00E77AAA"/>
    <w:rsid w:val="00E77B1C"/>
    <w:rsid w:val="00E77CB3"/>
    <w:rsid w:val="00E77E59"/>
    <w:rsid w:val="00E8002B"/>
    <w:rsid w:val="00E8039E"/>
    <w:rsid w:val="00E80A06"/>
    <w:rsid w:val="00E80B44"/>
    <w:rsid w:val="00E80DC8"/>
    <w:rsid w:val="00E8105C"/>
    <w:rsid w:val="00E812F9"/>
    <w:rsid w:val="00E81793"/>
    <w:rsid w:val="00E8199E"/>
    <w:rsid w:val="00E81C3D"/>
    <w:rsid w:val="00E81C44"/>
    <w:rsid w:val="00E825C5"/>
    <w:rsid w:val="00E825C9"/>
    <w:rsid w:val="00E82B2A"/>
    <w:rsid w:val="00E82BB7"/>
    <w:rsid w:val="00E83C08"/>
    <w:rsid w:val="00E83E5A"/>
    <w:rsid w:val="00E841CC"/>
    <w:rsid w:val="00E84450"/>
    <w:rsid w:val="00E848BA"/>
    <w:rsid w:val="00E8584E"/>
    <w:rsid w:val="00E863DF"/>
    <w:rsid w:val="00E865C1"/>
    <w:rsid w:val="00E90251"/>
    <w:rsid w:val="00E919A2"/>
    <w:rsid w:val="00E9236B"/>
    <w:rsid w:val="00E92BF2"/>
    <w:rsid w:val="00E92E65"/>
    <w:rsid w:val="00E92ECB"/>
    <w:rsid w:val="00E93BDB"/>
    <w:rsid w:val="00E94A0A"/>
    <w:rsid w:val="00E951EA"/>
    <w:rsid w:val="00E95378"/>
    <w:rsid w:val="00E95787"/>
    <w:rsid w:val="00E95BA7"/>
    <w:rsid w:val="00E95F30"/>
    <w:rsid w:val="00E96301"/>
    <w:rsid w:val="00E967F8"/>
    <w:rsid w:val="00E96909"/>
    <w:rsid w:val="00E9713F"/>
    <w:rsid w:val="00E9736C"/>
    <w:rsid w:val="00E976EC"/>
    <w:rsid w:val="00E97EE5"/>
    <w:rsid w:val="00EA0201"/>
    <w:rsid w:val="00EA16EA"/>
    <w:rsid w:val="00EA1C77"/>
    <w:rsid w:val="00EA27E7"/>
    <w:rsid w:val="00EA2CAB"/>
    <w:rsid w:val="00EA4472"/>
    <w:rsid w:val="00EA5094"/>
    <w:rsid w:val="00EA520D"/>
    <w:rsid w:val="00EA528A"/>
    <w:rsid w:val="00EA566A"/>
    <w:rsid w:val="00EA66A8"/>
    <w:rsid w:val="00EA6F4A"/>
    <w:rsid w:val="00EA716B"/>
    <w:rsid w:val="00EA7833"/>
    <w:rsid w:val="00EB00B5"/>
    <w:rsid w:val="00EB01EC"/>
    <w:rsid w:val="00EB150D"/>
    <w:rsid w:val="00EB155F"/>
    <w:rsid w:val="00EB1DF9"/>
    <w:rsid w:val="00EB2078"/>
    <w:rsid w:val="00EB25B1"/>
    <w:rsid w:val="00EB394C"/>
    <w:rsid w:val="00EB4CFE"/>
    <w:rsid w:val="00EB4D04"/>
    <w:rsid w:val="00EB4F06"/>
    <w:rsid w:val="00EB5E1B"/>
    <w:rsid w:val="00EB5FEB"/>
    <w:rsid w:val="00EB6A13"/>
    <w:rsid w:val="00EB6B35"/>
    <w:rsid w:val="00EB6C2D"/>
    <w:rsid w:val="00EB6D54"/>
    <w:rsid w:val="00EB6E3F"/>
    <w:rsid w:val="00EB7B88"/>
    <w:rsid w:val="00EB7C29"/>
    <w:rsid w:val="00EB7EC6"/>
    <w:rsid w:val="00EC068D"/>
    <w:rsid w:val="00EC095A"/>
    <w:rsid w:val="00EC09BF"/>
    <w:rsid w:val="00EC0EB7"/>
    <w:rsid w:val="00EC122A"/>
    <w:rsid w:val="00EC13FE"/>
    <w:rsid w:val="00EC1405"/>
    <w:rsid w:val="00EC19A0"/>
    <w:rsid w:val="00EC1AD7"/>
    <w:rsid w:val="00EC1B10"/>
    <w:rsid w:val="00EC1E62"/>
    <w:rsid w:val="00EC2DD8"/>
    <w:rsid w:val="00EC3355"/>
    <w:rsid w:val="00EC39E3"/>
    <w:rsid w:val="00EC3E7E"/>
    <w:rsid w:val="00EC4C45"/>
    <w:rsid w:val="00EC5A41"/>
    <w:rsid w:val="00EC5AB9"/>
    <w:rsid w:val="00EC5C2D"/>
    <w:rsid w:val="00EC5C2F"/>
    <w:rsid w:val="00EC6900"/>
    <w:rsid w:val="00EC6BF1"/>
    <w:rsid w:val="00EC7041"/>
    <w:rsid w:val="00EC7060"/>
    <w:rsid w:val="00EC73C6"/>
    <w:rsid w:val="00EC7AE1"/>
    <w:rsid w:val="00ED0551"/>
    <w:rsid w:val="00ED0C85"/>
    <w:rsid w:val="00ED1494"/>
    <w:rsid w:val="00ED1973"/>
    <w:rsid w:val="00ED1A1C"/>
    <w:rsid w:val="00ED1B98"/>
    <w:rsid w:val="00ED1BEB"/>
    <w:rsid w:val="00ED21F6"/>
    <w:rsid w:val="00ED233A"/>
    <w:rsid w:val="00ED2DA0"/>
    <w:rsid w:val="00ED2EDF"/>
    <w:rsid w:val="00ED37D7"/>
    <w:rsid w:val="00ED3F9E"/>
    <w:rsid w:val="00ED4094"/>
    <w:rsid w:val="00ED422A"/>
    <w:rsid w:val="00ED43F2"/>
    <w:rsid w:val="00ED4711"/>
    <w:rsid w:val="00ED5000"/>
    <w:rsid w:val="00ED51BE"/>
    <w:rsid w:val="00ED5307"/>
    <w:rsid w:val="00ED5383"/>
    <w:rsid w:val="00ED55F9"/>
    <w:rsid w:val="00ED58D9"/>
    <w:rsid w:val="00ED5DB3"/>
    <w:rsid w:val="00ED5F75"/>
    <w:rsid w:val="00ED60A3"/>
    <w:rsid w:val="00ED6EEA"/>
    <w:rsid w:val="00ED6FD9"/>
    <w:rsid w:val="00ED7327"/>
    <w:rsid w:val="00ED756E"/>
    <w:rsid w:val="00ED7B00"/>
    <w:rsid w:val="00ED7EFF"/>
    <w:rsid w:val="00EE03F8"/>
    <w:rsid w:val="00EE12AF"/>
    <w:rsid w:val="00EE26C7"/>
    <w:rsid w:val="00EE270F"/>
    <w:rsid w:val="00EE29B6"/>
    <w:rsid w:val="00EE2D51"/>
    <w:rsid w:val="00EE31D5"/>
    <w:rsid w:val="00EE3AF2"/>
    <w:rsid w:val="00EE3DEE"/>
    <w:rsid w:val="00EE4036"/>
    <w:rsid w:val="00EE414C"/>
    <w:rsid w:val="00EE42F9"/>
    <w:rsid w:val="00EE43D8"/>
    <w:rsid w:val="00EE47B6"/>
    <w:rsid w:val="00EE4C14"/>
    <w:rsid w:val="00EE4F79"/>
    <w:rsid w:val="00EE50BB"/>
    <w:rsid w:val="00EE5294"/>
    <w:rsid w:val="00EE57B0"/>
    <w:rsid w:val="00EE5BA8"/>
    <w:rsid w:val="00EE63E3"/>
    <w:rsid w:val="00EE66C5"/>
    <w:rsid w:val="00EE6B96"/>
    <w:rsid w:val="00EE7CAA"/>
    <w:rsid w:val="00EF04B4"/>
    <w:rsid w:val="00EF0912"/>
    <w:rsid w:val="00EF0CE7"/>
    <w:rsid w:val="00EF11B4"/>
    <w:rsid w:val="00EF1274"/>
    <w:rsid w:val="00EF2211"/>
    <w:rsid w:val="00EF25E0"/>
    <w:rsid w:val="00EF380B"/>
    <w:rsid w:val="00EF3C41"/>
    <w:rsid w:val="00EF4113"/>
    <w:rsid w:val="00EF4405"/>
    <w:rsid w:val="00EF445A"/>
    <w:rsid w:val="00EF47CB"/>
    <w:rsid w:val="00EF530A"/>
    <w:rsid w:val="00EF56FD"/>
    <w:rsid w:val="00EF6101"/>
    <w:rsid w:val="00EF62EA"/>
    <w:rsid w:val="00EF6FB6"/>
    <w:rsid w:val="00EF6FF5"/>
    <w:rsid w:val="00F00B13"/>
    <w:rsid w:val="00F00E68"/>
    <w:rsid w:val="00F01419"/>
    <w:rsid w:val="00F01982"/>
    <w:rsid w:val="00F02064"/>
    <w:rsid w:val="00F022A3"/>
    <w:rsid w:val="00F0313B"/>
    <w:rsid w:val="00F03E15"/>
    <w:rsid w:val="00F03F8F"/>
    <w:rsid w:val="00F0466C"/>
    <w:rsid w:val="00F046D7"/>
    <w:rsid w:val="00F05054"/>
    <w:rsid w:val="00F05482"/>
    <w:rsid w:val="00F05961"/>
    <w:rsid w:val="00F06625"/>
    <w:rsid w:val="00F07A16"/>
    <w:rsid w:val="00F07DE0"/>
    <w:rsid w:val="00F07E7E"/>
    <w:rsid w:val="00F07E84"/>
    <w:rsid w:val="00F07FEA"/>
    <w:rsid w:val="00F10C9A"/>
    <w:rsid w:val="00F111FF"/>
    <w:rsid w:val="00F1199F"/>
    <w:rsid w:val="00F11D65"/>
    <w:rsid w:val="00F11E0D"/>
    <w:rsid w:val="00F12181"/>
    <w:rsid w:val="00F12335"/>
    <w:rsid w:val="00F128A6"/>
    <w:rsid w:val="00F12C30"/>
    <w:rsid w:val="00F12C96"/>
    <w:rsid w:val="00F12F3D"/>
    <w:rsid w:val="00F133B9"/>
    <w:rsid w:val="00F1375F"/>
    <w:rsid w:val="00F13850"/>
    <w:rsid w:val="00F13D5A"/>
    <w:rsid w:val="00F13E92"/>
    <w:rsid w:val="00F14CAB"/>
    <w:rsid w:val="00F14FD4"/>
    <w:rsid w:val="00F15BD6"/>
    <w:rsid w:val="00F15DD4"/>
    <w:rsid w:val="00F15E71"/>
    <w:rsid w:val="00F15F98"/>
    <w:rsid w:val="00F16564"/>
    <w:rsid w:val="00F165F4"/>
    <w:rsid w:val="00F16AF0"/>
    <w:rsid w:val="00F202D0"/>
    <w:rsid w:val="00F20534"/>
    <w:rsid w:val="00F20C51"/>
    <w:rsid w:val="00F20DDF"/>
    <w:rsid w:val="00F2168A"/>
    <w:rsid w:val="00F21D27"/>
    <w:rsid w:val="00F227BB"/>
    <w:rsid w:val="00F2284B"/>
    <w:rsid w:val="00F22C56"/>
    <w:rsid w:val="00F22DE0"/>
    <w:rsid w:val="00F2354F"/>
    <w:rsid w:val="00F23CD1"/>
    <w:rsid w:val="00F23D23"/>
    <w:rsid w:val="00F24096"/>
    <w:rsid w:val="00F2457B"/>
    <w:rsid w:val="00F2662A"/>
    <w:rsid w:val="00F26771"/>
    <w:rsid w:val="00F26DB5"/>
    <w:rsid w:val="00F278D7"/>
    <w:rsid w:val="00F30114"/>
    <w:rsid w:val="00F305FE"/>
    <w:rsid w:val="00F3061E"/>
    <w:rsid w:val="00F308B0"/>
    <w:rsid w:val="00F30BF2"/>
    <w:rsid w:val="00F3102A"/>
    <w:rsid w:val="00F3108B"/>
    <w:rsid w:val="00F31689"/>
    <w:rsid w:val="00F31857"/>
    <w:rsid w:val="00F3188D"/>
    <w:rsid w:val="00F31CB4"/>
    <w:rsid w:val="00F31FDA"/>
    <w:rsid w:val="00F3251D"/>
    <w:rsid w:val="00F32B0F"/>
    <w:rsid w:val="00F33ECE"/>
    <w:rsid w:val="00F34545"/>
    <w:rsid w:val="00F3534A"/>
    <w:rsid w:val="00F35D14"/>
    <w:rsid w:val="00F36BA8"/>
    <w:rsid w:val="00F40518"/>
    <w:rsid w:val="00F40E33"/>
    <w:rsid w:val="00F414B7"/>
    <w:rsid w:val="00F42140"/>
    <w:rsid w:val="00F4221D"/>
    <w:rsid w:val="00F4223A"/>
    <w:rsid w:val="00F42556"/>
    <w:rsid w:val="00F42942"/>
    <w:rsid w:val="00F429AC"/>
    <w:rsid w:val="00F42BF1"/>
    <w:rsid w:val="00F42D9B"/>
    <w:rsid w:val="00F4319F"/>
    <w:rsid w:val="00F43443"/>
    <w:rsid w:val="00F4372A"/>
    <w:rsid w:val="00F43AE4"/>
    <w:rsid w:val="00F43C3A"/>
    <w:rsid w:val="00F43E4D"/>
    <w:rsid w:val="00F443EC"/>
    <w:rsid w:val="00F444E6"/>
    <w:rsid w:val="00F44575"/>
    <w:rsid w:val="00F451F7"/>
    <w:rsid w:val="00F45986"/>
    <w:rsid w:val="00F45A79"/>
    <w:rsid w:val="00F45AA4"/>
    <w:rsid w:val="00F46B5C"/>
    <w:rsid w:val="00F4721F"/>
    <w:rsid w:val="00F479F5"/>
    <w:rsid w:val="00F47EE9"/>
    <w:rsid w:val="00F503F3"/>
    <w:rsid w:val="00F50868"/>
    <w:rsid w:val="00F515DC"/>
    <w:rsid w:val="00F517B5"/>
    <w:rsid w:val="00F51DD6"/>
    <w:rsid w:val="00F52BD1"/>
    <w:rsid w:val="00F52D35"/>
    <w:rsid w:val="00F53876"/>
    <w:rsid w:val="00F53B0D"/>
    <w:rsid w:val="00F54881"/>
    <w:rsid w:val="00F54DBC"/>
    <w:rsid w:val="00F55553"/>
    <w:rsid w:val="00F55F74"/>
    <w:rsid w:val="00F56511"/>
    <w:rsid w:val="00F574EE"/>
    <w:rsid w:val="00F600EC"/>
    <w:rsid w:val="00F6025B"/>
    <w:rsid w:val="00F6045C"/>
    <w:rsid w:val="00F605CF"/>
    <w:rsid w:val="00F60D32"/>
    <w:rsid w:val="00F61188"/>
    <w:rsid w:val="00F61C17"/>
    <w:rsid w:val="00F61F98"/>
    <w:rsid w:val="00F62000"/>
    <w:rsid w:val="00F62347"/>
    <w:rsid w:val="00F624E9"/>
    <w:rsid w:val="00F626F8"/>
    <w:rsid w:val="00F6293D"/>
    <w:rsid w:val="00F629A9"/>
    <w:rsid w:val="00F62A74"/>
    <w:rsid w:val="00F62E43"/>
    <w:rsid w:val="00F62F8C"/>
    <w:rsid w:val="00F636C0"/>
    <w:rsid w:val="00F63A70"/>
    <w:rsid w:val="00F647D5"/>
    <w:rsid w:val="00F649C6"/>
    <w:rsid w:val="00F64E6D"/>
    <w:rsid w:val="00F65395"/>
    <w:rsid w:val="00F65586"/>
    <w:rsid w:val="00F66377"/>
    <w:rsid w:val="00F670C4"/>
    <w:rsid w:val="00F67243"/>
    <w:rsid w:val="00F67760"/>
    <w:rsid w:val="00F67A8E"/>
    <w:rsid w:val="00F708EC"/>
    <w:rsid w:val="00F714F0"/>
    <w:rsid w:val="00F7156E"/>
    <w:rsid w:val="00F71754"/>
    <w:rsid w:val="00F71AA9"/>
    <w:rsid w:val="00F71B8C"/>
    <w:rsid w:val="00F71FD6"/>
    <w:rsid w:val="00F72114"/>
    <w:rsid w:val="00F722C8"/>
    <w:rsid w:val="00F7439C"/>
    <w:rsid w:val="00F74808"/>
    <w:rsid w:val="00F74A8C"/>
    <w:rsid w:val="00F74B72"/>
    <w:rsid w:val="00F7535B"/>
    <w:rsid w:val="00F75A51"/>
    <w:rsid w:val="00F772F5"/>
    <w:rsid w:val="00F773A2"/>
    <w:rsid w:val="00F7761C"/>
    <w:rsid w:val="00F77AE3"/>
    <w:rsid w:val="00F77E40"/>
    <w:rsid w:val="00F8041C"/>
    <w:rsid w:val="00F80AB6"/>
    <w:rsid w:val="00F80BB1"/>
    <w:rsid w:val="00F80DE4"/>
    <w:rsid w:val="00F812B2"/>
    <w:rsid w:val="00F82D39"/>
    <w:rsid w:val="00F83FA7"/>
    <w:rsid w:val="00F84260"/>
    <w:rsid w:val="00F84B87"/>
    <w:rsid w:val="00F84DE5"/>
    <w:rsid w:val="00F84F43"/>
    <w:rsid w:val="00F853DD"/>
    <w:rsid w:val="00F855C9"/>
    <w:rsid w:val="00F85FA9"/>
    <w:rsid w:val="00F863C5"/>
    <w:rsid w:val="00F86784"/>
    <w:rsid w:val="00F8697F"/>
    <w:rsid w:val="00F87B2A"/>
    <w:rsid w:val="00F87C33"/>
    <w:rsid w:val="00F87C61"/>
    <w:rsid w:val="00F90A83"/>
    <w:rsid w:val="00F910C9"/>
    <w:rsid w:val="00F91CE4"/>
    <w:rsid w:val="00F91EEA"/>
    <w:rsid w:val="00F928D9"/>
    <w:rsid w:val="00F92CFB"/>
    <w:rsid w:val="00F9390E"/>
    <w:rsid w:val="00F93AB9"/>
    <w:rsid w:val="00F93C7A"/>
    <w:rsid w:val="00F93DAF"/>
    <w:rsid w:val="00F945F4"/>
    <w:rsid w:val="00F94886"/>
    <w:rsid w:val="00F9503A"/>
    <w:rsid w:val="00F956BD"/>
    <w:rsid w:val="00F956C1"/>
    <w:rsid w:val="00F96661"/>
    <w:rsid w:val="00F969A2"/>
    <w:rsid w:val="00F979BA"/>
    <w:rsid w:val="00F97B4C"/>
    <w:rsid w:val="00F97B7E"/>
    <w:rsid w:val="00FA0134"/>
    <w:rsid w:val="00FA0C2D"/>
    <w:rsid w:val="00FA0D43"/>
    <w:rsid w:val="00FA0ED5"/>
    <w:rsid w:val="00FA1DCB"/>
    <w:rsid w:val="00FA288C"/>
    <w:rsid w:val="00FA2921"/>
    <w:rsid w:val="00FA29CE"/>
    <w:rsid w:val="00FA2A62"/>
    <w:rsid w:val="00FA2E29"/>
    <w:rsid w:val="00FA3463"/>
    <w:rsid w:val="00FA3EE9"/>
    <w:rsid w:val="00FA41BD"/>
    <w:rsid w:val="00FA4CED"/>
    <w:rsid w:val="00FA4EDC"/>
    <w:rsid w:val="00FA5C51"/>
    <w:rsid w:val="00FA64F3"/>
    <w:rsid w:val="00FA6A9C"/>
    <w:rsid w:val="00FA6D5C"/>
    <w:rsid w:val="00FA757E"/>
    <w:rsid w:val="00FA7BBE"/>
    <w:rsid w:val="00FB0E2A"/>
    <w:rsid w:val="00FB1D20"/>
    <w:rsid w:val="00FB1F10"/>
    <w:rsid w:val="00FB210B"/>
    <w:rsid w:val="00FB3134"/>
    <w:rsid w:val="00FB371F"/>
    <w:rsid w:val="00FB4C5A"/>
    <w:rsid w:val="00FB4E40"/>
    <w:rsid w:val="00FB56EA"/>
    <w:rsid w:val="00FB59C2"/>
    <w:rsid w:val="00FB5C78"/>
    <w:rsid w:val="00FB5D93"/>
    <w:rsid w:val="00FB6077"/>
    <w:rsid w:val="00FB6588"/>
    <w:rsid w:val="00FB6D1A"/>
    <w:rsid w:val="00FB74A5"/>
    <w:rsid w:val="00FB7CC3"/>
    <w:rsid w:val="00FB7D3E"/>
    <w:rsid w:val="00FB7EF0"/>
    <w:rsid w:val="00FC02D2"/>
    <w:rsid w:val="00FC080F"/>
    <w:rsid w:val="00FC1013"/>
    <w:rsid w:val="00FC1141"/>
    <w:rsid w:val="00FC1569"/>
    <w:rsid w:val="00FC19AA"/>
    <w:rsid w:val="00FC1C82"/>
    <w:rsid w:val="00FC2176"/>
    <w:rsid w:val="00FC2B90"/>
    <w:rsid w:val="00FC373A"/>
    <w:rsid w:val="00FC45DC"/>
    <w:rsid w:val="00FC49DC"/>
    <w:rsid w:val="00FC4B2C"/>
    <w:rsid w:val="00FC4CC6"/>
    <w:rsid w:val="00FC53CB"/>
    <w:rsid w:val="00FC5D6F"/>
    <w:rsid w:val="00FC5F82"/>
    <w:rsid w:val="00FC6E0E"/>
    <w:rsid w:val="00FC6F83"/>
    <w:rsid w:val="00FC745E"/>
    <w:rsid w:val="00FC75B7"/>
    <w:rsid w:val="00FD0D24"/>
    <w:rsid w:val="00FD0D44"/>
    <w:rsid w:val="00FD0FB7"/>
    <w:rsid w:val="00FD17CE"/>
    <w:rsid w:val="00FD1DDD"/>
    <w:rsid w:val="00FD2086"/>
    <w:rsid w:val="00FD22B6"/>
    <w:rsid w:val="00FD29DE"/>
    <w:rsid w:val="00FD2A23"/>
    <w:rsid w:val="00FD2E61"/>
    <w:rsid w:val="00FD2F27"/>
    <w:rsid w:val="00FD32FC"/>
    <w:rsid w:val="00FD372C"/>
    <w:rsid w:val="00FD3D31"/>
    <w:rsid w:val="00FD5150"/>
    <w:rsid w:val="00FD523C"/>
    <w:rsid w:val="00FD5266"/>
    <w:rsid w:val="00FD5744"/>
    <w:rsid w:val="00FD5CC2"/>
    <w:rsid w:val="00FD5DFA"/>
    <w:rsid w:val="00FD6218"/>
    <w:rsid w:val="00FD6301"/>
    <w:rsid w:val="00FD66E2"/>
    <w:rsid w:val="00FD679E"/>
    <w:rsid w:val="00FD69D2"/>
    <w:rsid w:val="00FD6A25"/>
    <w:rsid w:val="00FD6B98"/>
    <w:rsid w:val="00FD7BB4"/>
    <w:rsid w:val="00FE14C0"/>
    <w:rsid w:val="00FE167D"/>
    <w:rsid w:val="00FE190A"/>
    <w:rsid w:val="00FE1A30"/>
    <w:rsid w:val="00FE1CC5"/>
    <w:rsid w:val="00FE222D"/>
    <w:rsid w:val="00FE2322"/>
    <w:rsid w:val="00FE255C"/>
    <w:rsid w:val="00FE26C1"/>
    <w:rsid w:val="00FE26FB"/>
    <w:rsid w:val="00FE2950"/>
    <w:rsid w:val="00FE2B49"/>
    <w:rsid w:val="00FE384F"/>
    <w:rsid w:val="00FE3A55"/>
    <w:rsid w:val="00FE4073"/>
    <w:rsid w:val="00FE4097"/>
    <w:rsid w:val="00FE48B5"/>
    <w:rsid w:val="00FE53B2"/>
    <w:rsid w:val="00FE55AC"/>
    <w:rsid w:val="00FE5D22"/>
    <w:rsid w:val="00FE6339"/>
    <w:rsid w:val="00FE6348"/>
    <w:rsid w:val="00FE640D"/>
    <w:rsid w:val="00FE77BE"/>
    <w:rsid w:val="00FE7E78"/>
    <w:rsid w:val="00FF04A7"/>
    <w:rsid w:val="00FF0FFF"/>
    <w:rsid w:val="00FF133D"/>
    <w:rsid w:val="00FF1967"/>
    <w:rsid w:val="00FF2163"/>
    <w:rsid w:val="00FF25BA"/>
    <w:rsid w:val="00FF26A6"/>
    <w:rsid w:val="00FF26AB"/>
    <w:rsid w:val="00FF298F"/>
    <w:rsid w:val="00FF31F1"/>
    <w:rsid w:val="00FF332E"/>
    <w:rsid w:val="00FF3502"/>
    <w:rsid w:val="00FF3746"/>
    <w:rsid w:val="00FF41EF"/>
    <w:rsid w:val="00FF4AFF"/>
    <w:rsid w:val="00FF560C"/>
    <w:rsid w:val="00FF570E"/>
    <w:rsid w:val="00FF6113"/>
    <w:rsid w:val="00FF63DB"/>
    <w:rsid w:val="00FF6565"/>
    <w:rsid w:val="00FF6A0B"/>
    <w:rsid w:val="00FF6CDA"/>
    <w:rsid w:val="00FF6E58"/>
    <w:rsid w:val="00FF770A"/>
    <w:rsid w:val="00FF7B7E"/>
    <w:rsid w:val="07888173"/>
    <w:rsid w:val="0B417396"/>
    <w:rsid w:val="0E03F18F"/>
    <w:rsid w:val="12707E72"/>
    <w:rsid w:val="1581AD0F"/>
    <w:rsid w:val="15B7949E"/>
    <w:rsid w:val="16153C99"/>
    <w:rsid w:val="16B50A84"/>
    <w:rsid w:val="197B7FA0"/>
    <w:rsid w:val="1D0CBDE4"/>
    <w:rsid w:val="218B695D"/>
    <w:rsid w:val="2218CA15"/>
    <w:rsid w:val="22B26C94"/>
    <w:rsid w:val="2392C252"/>
    <w:rsid w:val="2570A258"/>
    <w:rsid w:val="2D20AFFD"/>
    <w:rsid w:val="2F21EF28"/>
    <w:rsid w:val="2F4E9BA5"/>
    <w:rsid w:val="2F6DFD3A"/>
    <w:rsid w:val="2FB43D12"/>
    <w:rsid w:val="301EECCD"/>
    <w:rsid w:val="322396C7"/>
    <w:rsid w:val="325BB44A"/>
    <w:rsid w:val="33EE01F6"/>
    <w:rsid w:val="366C40FE"/>
    <w:rsid w:val="392DF29F"/>
    <w:rsid w:val="3943D4D5"/>
    <w:rsid w:val="3A400C7A"/>
    <w:rsid w:val="3E645673"/>
    <w:rsid w:val="3E724EB7"/>
    <w:rsid w:val="3EA7EDA0"/>
    <w:rsid w:val="41C537AF"/>
    <w:rsid w:val="4288213A"/>
    <w:rsid w:val="4310AF0D"/>
    <w:rsid w:val="484A3475"/>
    <w:rsid w:val="52B52B84"/>
    <w:rsid w:val="5959D841"/>
    <w:rsid w:val="596E2646"/>
    <w:rsid w:val="599F9C22"/>
    <w:rsid w:val="5E6E42F5"/>
    <w:rsid w:val="60286666"/>
    <w:rsid w:val="62464D79"/>
    <w:rsid w:val="62B51623"/>
    <w:rsid w:val="634C0669"/>
    <w:rsid w:val="66F84C74"/>
    <w:rsid w:val="672A0F7E"/>
    <w:rsid w:val="696921A6"/>
    <w:rsid w:val="75A5A35B"/>
    <w:rsid w:val="7796003C"/>
    <w:rsid w:val="7931D09D"/>
    <w:rsid w:val="7C154695"/>
    <w:rsid w:val="7DABB32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D56DE"/>
  <w15:chartTrackingRefBased/>
  <w15:docId w15:val="{0F9BE25F-3C8C-4608-9497-C7EE3877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DBB"/>
  </w:style>
  <w:style w:type="paragraph" w:styleId="Heading1">
    <w:name w:val="heading 1"/>
    <w:basedOn w:val="Normal"/>
    <w:next w:val="Normal"/>
    <w:link w:val="Heading1Char"/>
    <w:uiPriority w:val="9"/>
    <w:qFormat/>
    <w:rsid w:val="002D58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5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7E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E26"/>
    <w:rPr>
      <w:rFonts w:ascii="Segoe UI" w:hAnsi="Segoe UI" w:cs="Segoe UI"/>
      <w:sz w:val="18"/>
      <w:szCs w:val="18"/>
    </w:rPr>
  </w:style>
  <w:style w:type="table" w:styleId="TableGrid">
    <w:name w:val="Table Grid"/>
    <w:basedOn w:val="TableNormal"/>
    <w:uiPriority w:val="39"/>
    <w:rsid w:val="00A25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00BD"/>
    <w:pPr>
      <w:ind w:left="720"/>
      <w:contextualSpacing/>
    </w:pPr>
  </w:style>
  <w:style w:type="character" w:styleId="CommentReference">
    <w:name w:val="annotation reference"/>
    <w:basedOn w:val="DefaultParagraphFont"/>
    <w:uiPriority w:val="99"/>
    <w:semiHidden/>
    <w:unhideWhenUsed/>
    <w:rsid w:val="00462B5F"/>
    <w:rPr>
      <w:sz w:val="16"/>
      <w:szCs w:val="16"/>
    </w:rPr>
  </w:style>
  <w:style w:type="paragraph" w:styleId="CommentText">
    <w:name w:val="annotation text"/>
    <w:basedOn w:val="Normal"/>
    <w:link w:val="CommentTextChar"/>
    <w:uiPriority w:val="99"/>
    <w:unhideWhenUsed/>
    <w:rsid w:val="00462B5F"/>
    <w:pPr>
      <w:spacing w:line="240" w:lineRule="auto"/>
    </w:pPr>
    <w:rPr>
      <w:sz w:val="20"/>
      <w:szCs w:val="20"/>
    </w:rPr>
  </w:style>
  <w:style w:type="character" w:customStyle="1" w:styleId="CommentTextChar">
    <w:name w:val="Comment Text Char"/>
    <w:basedOn w:val="DefaultParagraphFont"/>
    <w:link w:val="CommentText"/>
    <w:uiPriority w:val="99"/>
    <w:rsid w:val="00462B5F"/>
    <w:rPr>
      <w:sz w:val="20"/>
      <w:szCs w:val="20"/>
    </w:rPr>
  </w:style>
  <w:style w:type="paragraph" w:styleId="CommentSubject">
    <w:name w:val="annotation subject"/>
    <w:basedOn w:val="CommentText"/>
    <w:next w:val="CommentText"/>
    <w:link w:val="CommentSubjectChar"/>
    <w:uiPriority w:val="99"/>
    <w:semiHidden/>
    <w:unhideWhenUsed/>
    <w:rsid w:val="00462B5F"/>
    <w:rPr>
      <w:b/>
      <w:bCs/>
    </w:rPr>
  </w:style>
  <w:style w:type="character" w:customStyle="1" w:styleId="CommentSubjectChar">
    <w:name w:val="Comment Subject Char"/>
    <w:basedOn w:val="CommentTextChar"/>
    <w:link w:val="CommentSubject"/>
    <w:uiPriority w:val="99"/>
    <w:semiHidden/>
    <w:rsid w:val="00462B5F"/>
    <w:rPr>
      <w:b/>
      <w:bCs/>
      <w:sz w:val="20"/>
      <w:szCs w:val="20"/>
    </w:rPr>
  </w:style>
  <w:style w:type="paragraph" w:styleId="Revision">
    <w:name w:val="Revision"/>
    <w:hidden/>
    <w:uiPriority w:val="99"/>
    <w:semiHidden/>
    <w:rsid w:val="00251742"/>
    <w:pPr>
      <w:spacing w:after="0" w:line="240" w:lineRule="auto"/>
    </w:pPr>
  </w:style>
  <w:style w:type="paragraph" w:customStyle="1" w:styleId="EndNoteBibliographyTitle">
    <w:name w:val="EndNote Bibliography Title"/>
    <w:basedOn w:val="Normal"/>
    <w:link w:val="EndNoteBibliographyTitleChar"/>
    <w:rsid w:val="003B439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B4397"/>
    <w:rPr>
      <w:rFonts w:ascii="Calibri" w:hAnsi="Calibri" w:cs="Calibri"/>
      <w:noProof/>
      <w:lang w:val="en-US"/>
    </w:rPr>
  </w:style>
  <w:style w:type="paragraph" w:customStyle="1" w:styleId="EndNoteBibliography">
    <w:name w:val="EndNote Bibliography"/>
    <w:basedOn w:val="Normal"/>
    <w:link w:val="EndNoteBibliographyChar"/>
    <w:rsid w:val="003B439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B4397"/>
    <w:rPr>
      <w:rFonts w:ascii="Calibri" w:hAnsi="Calibri" w:cs="Calibri"/>
      <w:noProof/>
      <w:lang w:val="en-US"/>
    </w:rPr>
  </w:style>
  <w:style w:type="character" w:styleId="Hyperlink">
    <w:name w:val="Hyperlink"/>
    <w:basedOn w:val="DefaultParagraphFont"/>
    <w:uiPriority w:val="99"/>
    <w:unhideWhenUsed/>
    <w:rsid w:val="003B4397"/>
    <w:rPr>
      <w:color w:val="0563C1" w:themeColor="hyperlink"/>
      <w:u w:val="single"/>
    </w:rPr>
  </w:style>
  <w:style w:type="character" w:styleId="UnresolvedMention">
    <w:name w:val="Unresolved Mention"/>
    <w:basedOn w:val="DefaultParagraphFont"/>
    <w:uiPriority w:val="99"/>
    <w:semiHidden/>
    <w:unhideWhenUsed/>
    <w:rsid w:val="003B4397"/>
    <w:rPr>
      <w:color w:val="605E5C"/>
      <w:shd w:val="clear" w:color="auto" w:fill="E1DFDD"/>
    </w:rPr>
  </w:style>
  <w:style w:type="paragraph" w:styleId="BodyText">
    <w:name w:val="Body Text"/>
    <w:basedOn w:val="Normal"/>
    <w:link w:val="BodyTextChar"/>
    <w:rsid w:val="00425EE6"/>
    <w:pPr>
      <w:spacing w:after="0" w:line="240" w:lineRule="auto"/>
    </w:pPr>
    <w:rPr>
      <w:rFonts w:ascii="Arial" w:eastAsia="Times New Roman" w:hAnsi="Arial" w:cs="Times New Roman"/>
      <w:color w:val="000000"/>
      <w:szCs w:val="20"/>
      <w:lang w:val="en-US"/>
    </w:rPr>
  </w:style>
  <w:style w:type="character" w:customStyle="1" w:styleId="BodyTextChar">
    <w:name w:val="Body Text Char"/>
    <w:basedOn w:val="DefaultParagraphFont"/>
    <w:link w:val="BodyText"/>
    <w:rsid w:val="00425EE6"/>
    <w:rPr>
      <w:rFonts w:ascii="Arial" w:eastAsia="Times New Roman" w:hAnsi="Arial" w:cs="Times New Roman"/>
      <w:color w:val="000000"/>
      <w:szCs w:val="20"/>
      <w:lang w:val="en-US"/>
    </w:rPr>
  </w:style>
  <w:style w:type="paragraph" w:styleId="Header">
    <w:name w:val="header"/>
    <w:basedOn w:val="Normal"/>
    <w:link w:val="HeaderChar"/>
    <w:uiPriority w:val="99"/>
    <w:unhideWhenUsed/>
    <w:rsid w:val="00C27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0B0"/>
  </w:style>
  <w:style w:type="paragraph" w:styleId="Footer">
    <w:name w:val="footer"/>
    <w:basedOn w:val="Normal"/>
    <w:link w:val="FooterChar"/>
    <w:uiPriority w:val="99"/>
    <w:unhideWhenUsed/>
    <w:rsid w:val="00C27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0B0"/>
  </w:style>
  <w:style w:type="character" w:customStyle="1" w:styleId="author">
    <w:name w:val="author"/>
    <w:basedOn w:val="DefaultParagraphFont"/>
    <w:rsid w:val="00E3465E"/>
  </w:style>
  <w:style w:type="character" w:customStyle="1" w:styleId="pubyear">
    <w:name w:val="pubyear"/>
    <w:basedOn w:val="DefaultParagraphFont"/>
    <w:rsid w:val="00E3465E"/>
  </w:style>
  <w:style w:type="character" w:customStyle="1" w:styleId="othertitle">
    <w:name w:val="othertitle"/>
    <w:basedOn w:val="DefaultParagraphFont"/>
    <w:rsid w:val="00E3465E"/>
  </w:style>
  <w:style w:type="character" w:customStyle="1" w:styleId="articletitle">
    <w:name w:val="articletitle"/>
    <w:basedOn w:val="DefaultParagraphFont"/>
    <w:rsid w:val="00452418"/>
  </w:style>
  <w:style w:type="character" w:customStyle="1" w:styleId="vol">
    <w:name w:val="vol"/>
    <w:basedOn w:val="DefaultParagraphFont"/>
    <w:rsid w:val="00452418"/>
  </w:style>
  <w:style w:type="character" w:customStyle="1" w:styleId="pagefirst">
    <w:name w:val="pagefirst"/>
    <w:basedOn w:val="DefaultParagraphFont"/>
    <w:rsid w:val="00452418"/>
  </w:style>
  <w:style w:type="character" w:customStyle="1" w:styleId="pagelast">
    <w:name w:val="pagelast"/>
    <w:basedOn w:val="DefaultParagraphFont"/>
    <w:rsid w:val="00452418"/>
  </w:style>
  <w:style w:type="character" w:customStyle="1" w:styleId="Heading2Char">
    <w:name w:val="Heading 2 Char"/>
    <w:basedOn w:val="DefaultParagraphFont"/>
    <w:link w:val="Heading2"/>
    <w:uiPriority w:val="9"/>
    <w:semiHidden/>
    <w:rsid w:val="00435B7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D5879"/>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32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42139">
      <w:bodyDiv w:val="1"/>
      <w:marLeft w:val="0"/>
      <w:marRight w:val="0"/>
      <w:marTop w:val="0"/>
      <w:marBottom w:val="0"/>
      <w:divBdr>
        <w:top w:val="none" w:sz="0" w:space="0" w:color="auto"/>
        <w:left w:val="none" w:sz="0" w:space="0" w:color="auto"/>
        <w:bottom w:val="none" w:sz="0" w:space="0" w:color="auto"/>
        <w:right w:val="none" w:sz="0" w:space="0" w:color="auto"/>
      </w:divBdr>
    </w:div>
    <w:div w:id="130948126">
      <w:bodyDiv w:val="1"/>
      <w:marLeft w:val="0"/>
      <w:marRight w:val="0"/>
      <w:marTop w:val="0"/>
      <w:marBottom w:val="0"/>
      <w:divBdr>
        <w:top w:val="none" w:sz="0" w:space="0" w:color="auto"/>
        <w:left w:val="none" w:sz="0" w:space="0" w:color="auto"/>
        <w:bottom w:val="none" w:sz="0" w:space="0" w:color="auto"/>
        <w:right w:val="none" w:sz="0" w:space="0" w:color="auto"/>
      </w:divBdr>
    </w:div>
    <w:div w:id="234977480">
      <w:bodyDiv w:val="1"/>
      <w:marLeft w:val="0"/>
      <w:marRight w:val="0"/>
      <w:marTop w:val="0"/>
      <w:marBottom w:val="0"/>
      <w:divBdr>
        <w:top w:val="none" w:sz="0" w:space="0" w:color="auto"/>
        <w:left w:val="none" w:sz="0" w:space="0" w:color="auto"/>
        <w:bottom w:val="none" w:sz="0" w:space="0" w:color="auto"/>
        <w:right w:val="none" w:sz="0" w:space="0" w:color="auto"/>
      </w:divBdr>
    </w:div>
    <w:div w:id="242109188">
      <w:bodyDiv w:val="1"/>
      <w:marLeft w:val="0"/>
      <w:marRight w:val="0"/>
      <w:marTop w:val="0"/>
      <w:marBottom w:val="0"/>
      <w:divBdr>
        <w:top w:val="none" w:sz="0" w:space="0" w:color="auto"/>
        <w:left w:val="none" w:sz="0" w:space="0" w:color="auto"/>
        <w:bottom w:val="none" w:sz="0" w:space="0" w:color="auto"/>
        <w:right w:val="none" w:sz="0" w:space="0" w:color="auto"/>
      </w:divBdr>
    </w:div>
    <w:div w:id="411240974">
      <w:bodyDiv w:val="1"/>
      <w:marLeft w:val="0"/>
      <w:marRight w:val="0"/>
      <w:marTop w:val="0"/>
      <w:marBottom w:val="0"/>
      <w:divBdr>
        <w:top w:val="none" w:sz="0" w:space="0" w:color="auto"/>
        <w:left w:val="none" w:sz="0" w:space="0" w:color="auto"/>
        <w:bottom w:val="none" w:sz="0" w:space="0" w:color="auto"/>
        <w:right w:val="none" w:sz="0" w:space="0" w:color="auto"/>
      </w:divBdr>
    </w:div>
    <w:div w:id="493882108">
      <w:bodyDiv w:val="1"/>
      <w:marLeft w:val="0"/>
      <w:marRight w:val="0"/>
      <w:marTop w:val="0"/>
      <w:marBottom w:val="0"/>
      <w:divBdr>
        <w:top w:val="none" w:sz="0" w:space="0" w:color="auto"/>
        <w:left w:val="none" w:sz="0" w:space="0" w:color="auto"/>
        <w:bottom w:val="none" w:sz="0" w:space="0" w:color="auto"/>
        <w:right w:val="none" w:sz="0" w:space="0" w:color="auto"/>
      </w:divBdr>
    </w:div>
    <w:div w:id="530581023">
      <w:bodyDiv w:val="1"/>
      <w:marLeft w:val="0"/>
      <w:marRight w:val="0"/>
      <w:marTop w:val="0"/>
      <w:marBottom w:val="0"/>
      <w:divBdr>
        <w:top w:val="none" w:sz="0" w:space="0" w:color="auto"/>
        <w:left w:val="none" w:sz="0" w:space="0" w:color="auto"/>
        <w:bottom w:val="none" w:sz="0" w:space="0" w:color="auto"/>
        <w:right w:val="none" w:sz="0" w:space="0" w:color="auto"/>
      </w:divBdr>
    </w:div>
    <w:div w:id="583492124">
      <w:bodyDiv w:val="1"/>
      <w:marLeft w:val="0"/>
      <w:marRight w:val="0"/>
      <w:marTop w:val="0"/>
      <w:marBottom w:val="0"/>
      <w:divBdr>
        <w:top w:val="none" w:sz="0" w:space="0" w:color="auto"/>
        <w:left w:val="none" w:sz="0" w:space="0" w:color="auto"/>
        <w:bottom w:val="none" w:sz="0" w:space="0" w:color="auto"/>
        <w:right w:val="none" w:sz="0" w:space="0" w:color="auto"/>
      </w:divBdr>
    </w:div>
    <w:div w:id="687372172">
      <w:bodyDiv w:val="1"/>
      <w:marLeft w:val="0"/>
      <w:marRight w:val="0"/>
      <w:marTop w:val="0"/>
      <w:marBottom w:val="0"/>
      <w:divBdr>
        <w:top w:val="none" w:sz="0" w:space="0" w:color="auto"/>
        <w:left w:val="none" w:sz="0" w:space="0" w:color="auto"/>
        <w:bottom w:val="none" w:sz="0" w:space="0" w:color="auto"/>
        <w:right w:val="none" w:sz="0" w:space="0" w:color="auto"/>
      </w:divBdr>
    </w:div>
    <w:div w:id="957027732">
      <w:bodyDiv w:val="1"/>
      <w:marLeft w:val="0"/>
      <w:marRight w:val="0"/>
      <w:marTop w:val="0"/>
      <w:marBottom w:val="0"/>
      <w:divBdr>
        <w:top w:val="none" w:sz="0" w:space="0" w:color="auto"/>
        <w:left w:val="none" w:sz="0" w:space="0" w:color="auto"/>
        <w:bottom w:val="none" w:sz="0" w:space="0" w:color="auto"/>
        <w:right w:val="none" w:sz="0" w:space="0" w:color="auto"/>
      </w:divBdr>
    </w:div>
    <w:div w:id="994721914">
      <w:bodyDiv w:val="1"/>
      <w:marLeft w:val="0"/>
      <w:marRight w:val="0"/>
      <w:marTop w:val="0"/>
      <w:marBottom w:val="0"/>
      <w:divBdr>
        <w:top w:val="none" w:sz="0" w:space="0" w:color="auto"/>
        <w:left w:val="none" w:sz="0" w:space="0" w:color="auto"/>
        <w:bottom w:val="none" w:sz="0" w:space="0" w:color="auto"/>
        <w:right w:val="none" w:sz="0" w:space="0" w:color="auto"/>
      </w:divBdr>
    </w:div>
    <w:div w:id="1054082901">
      <w:bodyDiv w:val="1"/>
      <w:marLeft w:val="0"/>
      <w:marRight w:val="0"/>
      <w:marTop w:val="0"/>
      <w:marBottom w:val="0"/>
      <w:divBdr>
        <w:top w:val="none" w:sz="0" w:space="0" w:color="auto"/>
        <w:left w:val="none" w:sz="0" w:space="0" w:color="auto"/>
        <w:bottom w:val="none" w:sz="0" w:space="0" w:color="auto"/>
        <w:right w:val="none" w:sz="0" w:space="0" w:color="auto"/>
      </w:divBdr>
    </w:div>
    <w:div w:id="1082678374">
      <w:bodyDiv w:val="1"/>
      <w:marLeft w:val="0"/>
      <w:marRight w:val="0"/>
      <w:marTop w:val="0"/>
      <w:marBottom w:val="0"/>
      <w:divBdr>
        <w:top w:val="none" w:sz="0" w:space="0" w:color="auto"/>
        <w:left w:val="none" w:sz="0" w:space="0" w:color="auto"/>
        <w:bottom w:val="none" w:sz="0" w:space="0" w:color="auto"/>
        <w:right w:val="none" w:sz="0" w:space="0" w:color="auto"/>
      </w:divBdr>
    </w:div>
    <w:div w:id="1123303843">
      <w:bodyDiv w:val="1"/>
      <w:marLeft w:val="0"/>
      <w:marRight w:val="0"/>
      <w:marTop w:val="0"/>
      <w:marBottom w:val="0"/>
      <w:divBdr>
        <w:top w:val="none" w:sz="0" w:space="0" w:color="auto"/>
        <w:left w:val="none" w:sz="0" w:space="0" w:color="auto"/>
        <w:bottom w:val="none" w:sz="0" w:space="0" w:color="auto"/>
        <w:right w:val="none" w:sz="0" w:space="0" w:color="auto"/>
      </w:divBdr>
    </w:div>
    <w:div w:id="1204443480">
      <w:bodyDiv w:val="1"/>
      <w:marLeft w:val="0"/>
      <w:marRight w:val="0"/>
      <w:marTop w:val="0"/>
      <w:marBottom w:val="0"/>
      <w:divBdr>
        <w:top w:val="none" w:sz="0" w:space="0" w:color="auto"/>
        <w:left w:val="none" w:sz="0" w:space="0" w:color="auto"/>
        <w:bottom w:val="none" w:sz="0" w:space="0" w:color="auto"/>
        <w:right w:val="none" w:sz="0" w:space="0" w:color="auto"/>
      </w:divBdr>
    </w:div>
    <w:div w:id="1247151939">
      <w:bodyDiv w:val="1"/>
      <w:marLeft w:val="0"/>
      <w:marRight w:val="0"/>
      <w:marTop w:val="0"/>
      <w:marBottom w:val="0"/>
      <w:divBdr>
        <w:top w:val="none" w:sz="0" w:space="0" w:color="auto"/>
        <w:left w:val="none" w:sz="0" w:space="0" w:color="auto"/>
        <w:bottom w:val="none" w:sz="0" w:space="0" w:color="auto"/>
        <w:right w:val="none" w:sz="0" w:space="0" w:color="auto"/>
      </w:divBdr>
    </w:div>
    <w:div w:id="1257786213">
      <w:bodyDiv w:val="1"/>
      <w:marLeft w:val="0"/>
      <w:marRight w:val="0"/>
      <w:marTop w:val="0"/>
      <w:marBottom w:val="0"/>
      <w:divBdr>
        <w:top w:val="none" w:sz="0" w:space="0" w:color="auto"/>
        <w:left w:val="none" w:sz="0" w:space="0" w:color="auto"/>
        <w:bottom w:val="none" w:sz="0" w:space="0" w:color="auto"/>
        <w:right w:val="none" w:sz="0" w:space="0" w:color="auto"/>
      </w:divBdr>
    </w:div>
    <w:div w:id="1355226102">
      <w:bodyDiv w:val="1"/>
      <w:marLeft w:val="0"/>
      <w:marRight w:val="0"/>
      <w:marTop w:val="0"/>
      <w:marBottom w:val="0"/>
      <w:divBdr>
        <w:top w:val="none" w:sz="0" w:space="0" w:color="auto"/>
        <w:left w:val="none" w:sz="0" w:space="0" w:color="auto"/>
        <w:bottom w:val="none" w:sz="0" w:space="0" w:color="auto"/>
        <w:right w:val="none" w:sz="0" w:space="0" w:color="auto"/>
      </w:divBdr>
    </w:div>
    <w:div w:id="1379352511">
      <w:bodyDiv w:val="1"/>
      <w:marLeft w:val="0"/>
      <w:marRight w:val="0"/>
      <w:marTop w:val="0"/>
      <w:marBottom w:val="0"/>
      <w:divBdr>
        <w:top w:val="none" w:sz="0" w:space="0" w:color="auto"/>
        <w:left w:val="none" w:sz="0" w:space="0" w:color="auto"/>
        <w:bottom w:val="none" w:sz="0" w:space="0" w:color="auto"/>
        <w:right w:val="none" w:sz="0" w:space="0" w:color="auto"/>
      </w:divBdr>
    </w:div>
    <w:div w:id="1504972644">
      <w:bodyDiv w:val="1"/>
      <w:marLeft w:val="0"/>
      <w:marRight w:val="0"/>
      <w:marTop w:val="0"/>
      <w:marBottom w:val="0"/>
      <w:divBdr>
        <w:top w:val="none" w:sz="0" w:space="0" w:color="auto"/>
        <w:left w:val="none" w:sz="0" w:space="0" w:color="auto"/>
        <w:bottom w:val="none" w:sz="0" w:space="0" w:color="auto"/>
        <w:right w:val="none" w:sz="0" w:space="0" w:color="auto"/>
      </w:divBdr>
    </w:div>
    <w:div w:id="1547912319">
      <w:bodyDiv w:val="1"/>
      <w:marLeft w:val="0"/>
      <w:marRight w:val="0"/>
      <w:marTop w:val="0"/>
      <w:marBottom w:val="0"/>
      <w:divBdr>
        <w:top w:val="none" w:sz="0" w:space="0" w:color="auto"/>
        <w:left w:val="none" w:sz="0" w:space="0" w:color="auto"/>
        <w:bottom w:val="none" w:sz="0" w:space="0" w:color="auto"/>
        <w:right w:val="none" w:sz="0" w:space="0" w:color="auto"/>
      </w:divBdr>
    </w:div>
    <w:div w:id="1758209212">
      <w:bodyDiv w:val="1"/>
      <w:marLeft w:val="0"/>
      <w:marRight w:val="0"/>
      <w:marTop w:val="0"/>
      <w:marBottom w:val="0"/>
      <w:divBdr>
        <w:top w:val="none" w:sz="0" w:space="0" w:color="auto"/>
        <w:left w:val="none" w:sz="0" w:space="0" w:color="auto"/>
        <w:bottom w:val="none" w:sz="0" w:space="0" w:color="auto"/>
        <w:right w:val="none" w:sz="0" w:space="0" w:color="auto"/>
      </w:divBdr>
    </w:div>
    <w:div w:id="19832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oleObject" Target="https://niva365-my.sharepoint.com/personal/hartvig_christie_niva_no/Documents/2024/MarBiol/EnkeltruterSdAlge%202012-2016%20-%20Copy%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iva365-my.sharepoint.com/personal/hartvig_christie_niva_no/Documents/2024/MarBiol/EnkeltruterSdAlge%202012-2016%20-%20Copy%2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iva365-my.sharepoint.com/personal/hartvig_christie_niva_no/Documents/2024/MarBiol/EnkeltruterSdAlge%202012-2016%20-%20Copy%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niva-of5\osl-data-niva\Avdeling\Mar\CWF\_L&#248;pende_prosjekter\CrabPop%20Flaggskip\_2021\3_Feltarbeid%20Porsanger\GPS%20punkter_droppkameradat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sz="1600" b="1"/>
              <a: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'[EnkeltruterSdAlge 2012-2016 - Copy (2).XLSX]Sheet1'!$ER$95</c:f>
              <c:strCache>
                <c:ptCount val="1"/>
                <c:pt idx="0">
                  <c:v>control</c:v>
                </c:pt>
              </c:strCache>
            </c:strRef>
          </c:tx>
          <c:spPr>
            <a:solidFill>
              <a:srgbClr val="FF0000"/>
            </a:solidFill>
            <a:ln>
              <a:noFill/>
            </a:ln>
            <a:effectLst/>
          </c:spPr>
          <c:invertIfNegative val="0"/>
          <c:errBars>
            <c:errBarType val="both"/>
            <c:errValType val="cust"/>
            <c:noEndCap val="0"/>
            <c:plus>
              <c:numRef>
                <c:f>'[EnkeltruterSdAlge 2012-2016 - Copy (2).XLSX]Sheet1'!$ES$78:$EX$78</c:f>
                <c:numCache>
                  <c:formatCode>General</c:formatCode>
                  <c:ptCount val="6"/>
                  <c:pt idx="0">
                    <c:v>2.6</c:v>
                  </c:pt>
                  <c:pt idx="1">
                    <c:v>2.6</c:v>
                  </c:pt>
                  <c:pt idx="2">
                    <c:v>2</c:v>
                  </c:pt>
                  <c:pt idx="3">
                    <c:v>2.2999999999999998</c:v>
                  </c:pt>
                  <c:pt idx="4">
                    <c:v>1.5</c:v>
                  </c:pt>
                  <c:pt idx="5">
                    <c:v>1.6</c:v>
                  </c:pt>
                </c:numCache>
              </c:numRef>
            </c:plus>
            <c:minus>
              <c:numRef>
                <c:f>'[EnkeltruterSdAlge 2012-2016 - Copy (2).XLSX]Sheet1'!$ES$78:$EX$78</c:f>
                <c:numCache>
                  <c:formatCode>General</c:formatCode>
                  <c:ptCount val="6"/>
                  <c:pt idx="0">
                    <c:v>2.6</c:v>
                  </c:pt>
                  <c:pt idx="1">
                    <c:v>2.6</c:v>
                  </c:pt>
                  <c:pt idx="2">
                    <c:v>2</c:v>
                  </c:pt>
                  <c:pt idx="3">
                    <c:v>2.2999999999999998</c:v>
                  </c:pt>
                  <c:pt idx="4">
                    <c:v>1.5</c:v>
                  </c:pt>
                  <c:pt idx="5">
                    <c:v>1.6</c:v>
                  </c:pt>
                </c:numCache>
              </c:numRef>
            </c:minus>
            <c:spPr>
              <a:noFill/>
              <a:ln w="9525" cap="flat" cmpd="sng" algn="ctr">
                <a:solidFill>
                  <a:schemeClr val="tx1">
                    <a:lumMod val="65000"/>
                    <a:lumOff val="35000"/>
                  </a:schemeClr>
                </a:solidFill>
                <a:round/>
              </a:ln>
              <a:effectLst/>
            </c:spPr>
          </c:errBars>
          <c:cat>
            <c:strRef>
              <c:f>'[EnkeltruterSdAlge 2012-2016 - Copy (2).XLSX]Sheet1'!$ES$94:$EX$94</c:f>
              <c:strCache>
                <c:ptCount val="6"/>
                <c:pt idx="0">
                  <c:v>2012</c:v>
                </c:pt>
                <c:pt idx="1">
                  <c:v>2013</c:v>
                </c:pt>
                <c:pt idx="2">
                  <c:v>2014S</c:v>
                </c:pt>
                <c:pt idx="3">
                  <c:v>2014A</c:v>
                </c:pt>
                <c:pt idx="4">
                  <c:v>2015</c:v>
                </c:pt>
                <c:pt idx="5">
                  <c:v>2016</c:v>
                </c:pt>
              </c:strCache>
            </c:strRef>
          </c:cat>
          <c:val>
            <c:numRef>
              <c:f>'[EnkeltruterSdAlge 2012-2016 - Copy (2).XLSX]Sheet1'!$ES$95:$EX$95</c:f>
              <c:numCache>
                <c:formatCode>General</c:formatCode>
                <c:ptCount val="6"/>
                <c:pt idx="0">
                  <c:v>26.5</c:v>
                </c:pt>
                <c:pt idx="1">
                  <c:v>26.2</c:v>
                </c:pt>
                <c:pt idx="2">
                  <c:v>18.7</c:v>
                </c:pt>
                <c:pt idx="3">
                  <c:v>19.8</c:v>
                </c:pt>
                <c:pt idx="4">
                  <c:v>10.6</c:v>
                </c:pt>
                <c:pt idx="5">
                  <c:v>6.5</c:v>
                </c:pt>
              </c:numCache>
            </c:numRef>
          </c:val>
          <c:extLst>
            <c:ext xmlns:c16="http://schemas.microsoft.com/office/drawing/2014/chart" uri="{C3380CC4-5D6E-409C-BE32-E72D297353CC}">
              <c16:uniqueId val="{00000000-3B09-485D-B03E-8EFD04BB5679}"/>
            </c:ext>
          </c:extLst>
        </c:ser>
        <c:ser>
          <c:idx val="1"/>
          <c:order val="1"/>
          <c:tx>
            <c:strRef>
              <c:f>'[EnkeltruterSdAlge 2012-2016 - Copy (2).XLSX]Sheet1'!$ER$96</c:f>
              <c:strCache>
                <c:ptCount val="1"/>
                <c:pt idx="0">
                  <c:v>Qicklime</c:v>
                </c:pt>
              </c:strCache>
            </c:strRef>
          </c:tx>
          <c:spPr>
            <a:solidFill>
              <a:schemeClr val="accent6">
                <a:lumMod val="75000"/>
              </a:schemeClr>
            </a:solidFill>
            <a:ln>
              <a:noFill/>
            </a:ln>
            <a:effectLst/>
          </c:spPr>
          <c:invertIfNegative val="0"/>
          <c:errBars>
            <c:errBarType val="both"/>
            <c:errValType val="cust"/>
            <c:noEndCap val="0"/>
            <c:plus>
              <c:numRef>
                <c:f>'[EnkeltruterSdAlge 2012-2016 - Copy (2).XLSX]Sheet1'!$ES$90:$EX$90</c:f>
                <c:numCache>
                  <c:formatCode>General</c:formatCode>
                  <c:ptCount val="6"/>
                  <c:pt idx="0">
                    <c:v>3.7</c:v>
                  </c:pt>
                  <c:pt idx="1">
                    <c:v>1.6</c:v>
                  </c:pt>
                  <c:pt idx="2">
                    <c:v>2.1</c:v>
                  </c:pt>
                  <c:pt idx="3">
                    <c:v>0.7</c:v>
                  </c:pt>
                  <c:pt idx="4">
                    <c:v>1.6</c:v>
                  </c:pt>
                  <c:pt idx="5">
                    <c:v>1.6</c:v>
                  </c:pt>
                </c:numCache>
              </c:numRef>
            </c:plus>
            <c:minus>
              <c:numRef>
                <c:f>'[EnkeltruterSdAlge 2012-2016 - Copy (2).XLSX]Sheet1'!$ES$90:$EX$90</c:f>
                <c:numCache>
                  <c:formatCode>General</c:formatCode>
                  <c:ptCount val="6"/>
                  <c:pt idx="0">
                    <c:v>3.7</c:v>
                  </c:pt>
                  <c:pt idx="1">
                    <c:v>1.6</c:v>
                  </c:pt>
                  <c:pt idx="2">
                    <c:v>2.1</c:v>
                  </c:pt>
                  <c:pt idx="3">
                    <c:v>0.7</c:v>
                  </c:pt>
                  <c:pt idx="4">
                    <c:v>1.6</c:v>
                  </c:pt>
                  <c:pt idx="5">
                    <c:v>1.6</c:v>
                  </c:pt>
                </c:numCache>
              </c:numRef>
            </c:minus>
            <c:spPr>
              <a:noFill/>
              <a:ln w="9525" cap="flat" cmpd="sng" algn="ctr">
                <a:solidFill>
                  <a:schemeClr val="tx1">
                    <a:lumMod val="65000"/>
                    <a:lumOff val="35000"/>
                  </a:schemeClr>
                </a:solidFill>
                <a:round/>
              </a:ln>
              <a:effectLst/>
            </c:spPr>
          </c:errBars>
          <c:cat>
            <c:strRef>
              <c:f>'[EnkeltruterSdAlge 2012-2016 - Copy (2).XLSX]Sheet1'!$ES$94:$EX$94</c:f>
              <c:strCache>
                <c:ptCount val="6"/>
                <c:pt idx="0">
                  <c:v>2012</c:v>
                </c:pt>
                <c:pt idx="1">
                  <c:v>2013</c:v>
                </c:pt>
                <c:pt idx="2">
                  <c:v>2014S</c:v>
                </c:pt>
                <c:pt idx="3">
                  <c:v>2014A</c:v>
                </c:pt>
                <c:pt idx="4">
                  <c:v>2015</c:v>
                </c:pt>
                <c:pt idx="5">
                  <c:v>2016</c:v>
                </c:pt>
              </c:strCache>
            </c:strRef>
          </c:cat>
          <c:val>
            <c:numRef>
              <c:f>'[EnkeltruterSdAlge 2012-2016 - Copy (2).XLSX]Sheet1'!$ES$96:$EX$96</c:f>
              <c:numCache>
                <c:formatCode>General</c:formatCode>
                <c:ptCount val="6"/>
                <c:pt idx="0">
                  <c:v>47</c:v>
                </c:pt>
                <c:pt idx="1">
                  <c:v>18.2</c:v>
                </c:pt>
                <c:pt idx="2">
                  <c:v>4</c:v>
                </c:pt>
                <c:pt idx="3">
                  <c:v>1.4</c:v>
                </c:pt>
                <c:pt idx="4">
                  <c:v>5.2</c:v>
                </c:pt>
                <c:pt idx="5">
                  <c:v>1.4</c:v>
                </c:pt>
              </c:numCache>
            </c:numRef>
          </c:val>
          <c:extLst>
            <c:ext xmlns:c16="http://schemas.microsoft.com/office/drawing/2014/chart" uri="{C3380CC4-5D6E-409C-BE32-E72D297353CC}">
              <c16:uniqueId val="{00000001-3B09-485D-B03E-8EFD04BB5679}"/>
            </c:ext>
          </c:extLst>
        </c:ser>
        <c:dLbls>
          <c:showLegendKey val="0"/>
          <c:showVal val="0"/>
          <c:showCatName val="0"/>
          <c:showSerName val="0"/>
          <c:showPercent val="0"/>
          <c:showBubbleSize val="0"/>
        </c:dLbls>
        <c:gapWidth val="219"/>
        <c:overlap val="-27"/>
        <c:axId val="413115144"/>
        <c:axId val="413110880"/>
      </c:barChart>
      <c:catAx>
        <c:axId val="413115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crossAx val="413110880"/>
        <c:crosses val="autoZero"/>
        <c:auto val="1"/>
        <c:lblAlgn val="ctr"/>
        <c:lblOffset val="100"/>
        <c:noMultiLvlLbl val="0"/>
      </c:catAx>
      <c:valAx>
        <c:axId val="413110880"/>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sea urchin density (n/m2</a:t>
                </a:r>
                <a:endParaRPr lang="nb-NO" sz="11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413115144"/>
        <c:crossesAt val="0"/>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legendEntry>
        <c:idx val="1"/>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b-NO" sz="1600" b="1"/>
              <a:t>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'[EnkeltruterSdAlge 2012-2016 - Copy (2).XLSX]Sheet1'!$ER$100</c:f>
              <c:strCache>
                <c:ptCount val="1"/>
                <c:pt idx="0">
                  <c:v>control</c:v>
                </c:pt>
              </c:strCache>
            </c:strRef>
          </c:tx>
          <c:spPr>
            <a:solidFill>
              <a:srgbClr val="FF0000"/>
            </a:solidFill>
            <a:ln>
              <a:noFill/>
            </a:ln>
            <a:effectLst/>
          </c:spPr>
          <c:invertIfNegative val="0"/>
          <c:errBars>
            <c:errBarType val="both"/>
            <c:errValType val="cust"/>
            <c:noEndCap val="0"/>
            <c:plus>
              <c:numRef>
                <c:f>'[EnkeltruterSdAlge 2012-2016 - Copy (2).XLSX]Sheet1'!$ES$86:$EX$86</c:f>
                <c:numCache>
                  <c:formatCode>General</c:formatCode>
                  <c:ptCount val="6"/>
                  <c:pt idx="0">
                    <c:v>4.0999999999999996</c:v>
                  </c:pt>
                  <c:pt idx="1">
                    <c:v>2</c:v>
                  </c:pt>
                  <c:pt idx="2">
                    <c:v>3.1</c:v>
                  </c:pt>
                  <c:pt idx="3">
                    <c:v>4.3</c:v>
                  </c:pt>
                  <c:pt idx="4">
                    <c:v>2.5</c:v>
                  </c:pt>
                  <c:pt idx="5">
                    <c:v>3.5</c:v>
                  </c:pt>
                </c:numCache>
              </c:numRef>
            </c:plus>
            <c:minus>
              <c:numRef>
                <c:f>'[EnkeltruterSdAlge 2012-2016 - Copy (2).XLSX]Sheet1'!$ES$86:$EX$86</c:f>
                <c:numCache>
                  <c:formatCode>General</c:formatCode>
                  <c:ptCount val="6"/>
                  <c:pt idx="0">
                    <c:v>4.0999999999999996</c:v>
                  </c:pt>
                  <c:pt idx="1">
                    <c:v>2</c:v>
                  </c:pt>
                  <c:pt idx="2">
                    <c:v>3.1</c:v>
                  </c:pt>
                  <c:pt idx="3">
                    <c:v>4.3</c:v>
                  </c:pt>
                  <c:pt idx="4">
                    <c:v>2.5</c:v>
                  </c:pt>
                  <c:pt idx="5">
                    <c:v>3.5</c:v>
                  </c:pt>
                </c:numCache>
              </c:numRef>
            </c:minus>
            <c:spPr>
              <a:noFill/>
              <a:ln w="9525" cap="flat" cmpd="sng" algn="ctr">
                <a:solidFill>
                  <a:schemeClr val="tx1">
                    <a:lumMod val="65000"/>
                    <a:lumOff val="35000"/>
                  </a:schemeClr>
                </a:solidFill>
                <a:round/>
              </a:ln>
              <a:effectLst/>
            </c:spPr>
          </c:errBars>
          <c:cat>
            <c:strRef>
              <c:f>'[EnkeltruterSdAlge 2012-2016 - Copy (2).XLSX]Sheet1'!$ES$99:$EX$99</c:f>
              <c:strCache>
                <c:ptCount val="6"/>
                <c:pt idx="0">
                  <c:v>2012</c:v>
                </c:pt>
                <c:pt idx="1">
                  <c:v>2013</c:v>
                </c:pt>
                <c:pt idx="2">
                  <c:v>2014S</c:v>
                </c:pt>
                <c:pt idx="3">
                  <c:v>2014A</c:v>
                </c:pt>
                <c:pt idx="4">
                  <c:v>2015</c:v>
                </c:pt>
                <c:pt idx="5">
                  <c:v>2016</c:v>
                </c:pt>
              </c:strCache>
            </c:strRef>
          </c:cat>
          <c:val>
            <c:numRef>
              <c:f>'[EnkeltruterSdAlge 2012-2016 - Copy (2).XLSX]Sheet1'!$ES$100:$EX$100</c:f>
              <c:numCache>
                <c:formatCode>General</c:formatCode>
                <c:ptCount val="6"/>
                <c:pt idx="0">
                  <c:v>20.3</c:v>
                </c:pt>
                <c:pt idx="1">
                  <c:v>20.100000000000001</c:v>
                </c:pt>
                <c:pt idx="2">
                  <c:v>54.1</c:v>
                </c:pt>
                <c:pt idx="3">
                  <c:v>49.2</c:v>
                </c:pt>
                <c:pt idx="4">
                  <c:v>66.7</c:v>
                </c:pt>
                <c:pt idx="5">
                  <c:v>76</c:v>
                </c:pt>
              </c:numCache>
            </c:numRef>
          </c:val>
          <c:extLst>
            <c:ext xmlns:c16="http://schemas.microsoft.com/office/drawing/2014/chart" uri="{C3380CC4-5D6E-409C-BE32-E72D297353CC}">
              <c16:uniqueId val="{00000000-C36F-41E7-8250-12B7F352DC24}"/>
            </c:ext>
          </c:extLst>
        </c:ser>
        <c:ser>
          <c:idx val="1"/>
          <c:order val="1"/>
          <c:tx>
            <c:strRef>
              <c:f>'[EnkeltruterSdAlge 2012-2016 - Copy (2).XLSX]Sheet1'!$ER$101</c:f>
              <c:strCache>
                <c:ptCount val="1"/>
                <c:pt idx="0">
                  <c:v>Qicklime</c:v>
                </c:pt>
              </c:strCache>
            </c:strRef>
          </c:tx>
          <c:spPr>
            <a:solidFill>
              <a:schemeClr val="accent6">
                <a:lumMod val="75000"/>
              </a:schemeClr>
            </a:solidFill>
            <a:ln>
              <a:noFill/>
            </a:ln>
            <a:effectLst/>
          </c:spPr>
          <c:invertIfNegative val="0"/>
          <c:errBars>
            <c:errBarType val="both"/>
            <c:errValType val="cust"/>
            <c:noEndCap val="0"/>
            <c:plus>
              <c:numRef>
                <c:f>'[EnkeltruterSdAlge 2012-2016 - Copy (2).XLSX]Sheet1'!$ES$90:$EX$90</c:f>
                <c:numCache>
                  <c:formatCode>General</c:formatCode>
                  <c:ptCount val="6"/>
                  <c:pt idx="0">
                    <c:v>3.7</c:v>
                  </c:pt>
                  <c:pt idx="1">
                    <c:v>1.6</c:v>
                  </c:pt>
                  <c:pt idx="2">
                    <c:v>2.1</c:v>
                  </c:pt>
                  <c:pt idx="3">
                    <c:v>0.7</c:v>
                  </c:pt>
                  <c:pt idx="4">
                    <c:v>1.6</c:v>
                  </c:pt>
                  <c:pt idx="5">
                    <c:v>1.6</c:v>
                  </c:pt>
                </c:numCache>
              </c:numRef>
            </c:plus>
            <c:minus>
              <c:numRef>
                <c:f>'[EnkeltruterSdAlge 2012-2016 - Copy (2).XLSX]Sheet1'!$ES$90:$EX$90</c:f>
                <c:numCache>
                  <c:formatCode>General</c:formatCode>
                  <c:ptCount val="6"/>
                  <c:pt idx="0">
                    <c:v>3.7</c:v>
                  </c:pt>
                  <c:pt idx="1">
                    <c:v>1.6</c:v>
                  </c:pt>
                  <c:pt idx="2">
                    <c:v>2.1</c:v>
                  </c:pt>
                  <c:pt idx="3">
                    <c:v>0.7</c:v>
                  </c:pt>
                  <c:pt idx="4">
                    <c:v>1.6</c:v>
                  </c:pt>
                  <c:pt idx="5">
                    <c:v>1.6</c:v>
                  </c:pt>
                </c:numCache>
              </c:numRef>
            </c:minus>
            <c:spPr>
              <a:noFill/>
              <a:ln w="9525" cap="flat" cmpd="sng" algn="ctr">
                <a:solidFill>
                  <a:schemeClr val="tx1">
                    <a:lumMod val="65000"/>
                    <a:lumOff val="35000"/>
                  </a:schemeClr>
                </a:solidFill>
                <a:round/>
              </a:ln>
              <a:effectLst/>
            </c:spPr>
          </c:errBars>
          <c:cat>
            <c:strRef>
              <c:f>'[EnkeltruterSdAlge 2012-2016 - Copy (2).XLSX]Sheet1'!$ES$99:$EX$99</c:f>
              <c:strCache>
                <c:ptCount val="6"/>
                <c:pt idx="0">
                  <c:v>2012</c:v>
                </c:pt>
                <c:pt idx="1">
                  <c:v>2013</c:v>
                </c:pt>
                <c:pt idx="2">
                  <c:v>2014S</c:v>
                </c:pt>
                <c:pt idx="3">
                  <c:v>2014A</c:v>
                </c:pt>
                <c:pt idx="4">
                  <c:v>2015</c:v>
                </c:pt>
                <c:pt idx="5">
                  <c:v>2016</c:v>
                </c:pt>
              </c:strCache>
            </c:strRef>
          </c:cat>
          <c:val>
            <c:numRef>
              <c:f>'[EnkeltruterSdAlge 2012-2016 - Copy (2).XLSX]Sheet1'!$ES$101:$EX$101</c:f>
              <c:numCache>
                <c:formatCode>General</c:formatCode>
                <c:ptCount val="6"/>
                <c:pt idx="0">
                  <c:v>30.2</c:v>
                </c:pt>
                <c:pt idx="1">
                  <c:v>17</c:v>
                </c:pt>
                <c:pt idx="2">
                  <c:v>87.5</c:v>
                </c:pt>
                <c:pt idx="3">
                  <c:v>97.2</c:v>
                </c:pt>
                <c:pt idx="4">
                  <c:v>85.9</c:v>
                </c:pt>
                <c:pt idx="5">
                  <c:v>92.8</c:v>
                </c:pt>
              </c:numCache>
            </c:numRef>
          </c:val>
          <c:extLst>
            <c:ext xmlns:c16="http://schemas.microsoft.com/office/drawing/2014/chart" uri="{C3380CC4-5D6E-409C-BE32-E72D297353CC}">
              <c16:uniqueId val="{00000001-C36F-41E7-8250-12B7F352DC24}"/>
            </c:ext>
          </c:extLst>
        </c:ser>
        <c:dLbls>
          <c:showLegendKey val="0"/>
          <c:showVal val="0"/>
          <c:showCatName val="0"/>
          <c:showSerName val="0"/>
          <c:showPercent val="0"/>
          <c:showBubbleSize val="0"/>
        </c:dLbls>
        <c:gapWidth val="219"/>
        <c:overlap val="-27"/>
        <c:axId val="558256072"/>
        <c:axId val="558257056"/>
      </c:barChart>
      <c:catAx>
        <c:axId val="558256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crossAx val="558257056"/>
        <c:crosses val="autoZero"/>
        <c:auto val="1"/>
        <c:lblAlgn val="ctr"/>
        <c:lblOffset val="100"/>
        <c:noMultiLvlLbl val="0"/>
      </c:catAx>
      <c:valAx>
        <c:axId val="558257056"/>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lumMod val="65000"/>
                        <a:lumOff val="35000"/>
                      </a:sysClr>
                    </a:solidFill>
                  </a:rPr>
                  <a:t>% algal cover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5825607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legendEntry>
        <c:idx val="1"/>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1"/>
              <a:t>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strRef>
              <c:f>'[EnkeltruterSdAlge 2012-2016 - Copy (2).XLSX]Sheet1'!$ER$104</c:f>
              <c:strCache>
                <c:ptCount val="1"/>
                <c:pt idx="0">
                  <c:v>sea urchin</c:v>
                </c:pt>
              </c:strCache>
            </c:strRef>
          </c:tx>
          <c:spPr>
            <a:solidFill>
              <a:schemeClr val="accent2">
                <a:lumMod val="40000"/>
                <a:lumOff val="60000"/>
              </a:schemeClr>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'[EnkeltruterSdAlge 2012-2016 - Copy (2).XLSX]Sheet1'!$ES$103:$EX$103</c:f>
              <c:strCache>
                <c:ptCount val="6"/>
                <c:pt idx="0">
                  <c:v>2012</c:v>
                </c:pt>
                <c:pt idx="1">
                  <c:v>2013</c:v>
                </c:pt>
                <c:pt idx="2">
                  <c:v>2014S</c:v>
                </c:pt>
                <c:pt idx="3">
                  <c:v>2014A</c:v>
                </c:pt>
                <c:pt idx="4">
                  <c:v>2015</c:v>
                </c:pt>
                <c:pt idx="5">
                  <c:v>2016</c:v>
                </c:pt>
              </c:strCache>
            </c:strRef>
          </c:cat>
          <c:val>
            <c:numRef>
              <c:f>'[EnkeltruterSdAlge 2012-2016 - Copy (2).XLSX]Sheet1'!$ES$104:$EX$104</c:f>
              <c:numCache>
                <c:formatCode>General</c:formatCode>
                <c:ptCount val="6"/>
                <c:pt idx="3">
                  <c:v>28.6</c:v>
                </c:pt>
                <c:pt idx="4">
                  <c:v>31.8</c:v>
                </c:pt>
                <c:pt idx="5">
                  <c:v>11</c:v>
                </c:pt>
              </c:numCache>
            </c:numRef>
          </c:val>
          <c:extLst>
            <c:ext xmlns:c16="http://schemas.microsoft.com/office/drawing/2014/chart" uri="{C3380CC4-5D6E-409C-BE32-E72D297353CC}">
              <c16:uniqueId val="{00000000-21A9-4A71-9FD5-80B667B7B3DA}"/>
            </c:ext>
          </c:extLst>
        </c:ser>
        <c:ser>
          <c:idx val="1"/>
          <c:order val="1"/>
          <c:tx>
            <c:strRef>
              <c:f>'[EnkeltruterSdAlge 2012-2016 - Copy (2).XLSX]Sheet1'!$ER$105</c:f>
              <c:strCache>
                <c:ptCount val="1"/>
                <c:pt idx="0">
                  <c:v>algal cover</c:v>
                </c:pt>
              </c:strCache>
            </c:strRef>
          </c:tx>
          <c:spPr>
            <a:solidFill>
              <a:schemeClr val="accent2">
                <a:lumMod val="50000"/>
              </a:schemeClr>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'[EnkeltruterSdAlge 2012-2016 - Copy (2).XLSX]Sheet1'!$ES$103:$EX$103</c:f>
              <c:strCache>
                <c:ptCount val="6"/>
                <c:pt idx="0">
                  <c:v>2012</c:v>
                </c:pt>
                <c:pt idx="1">
                  <c:v>2013</c:v>
                </c:pt>
                <c:pt idx="2">
                  <c:v>2014S</c:v>
                </c:pt>
                <c:pt idx="3">
                  <c:v>2014A</c:v>
                </c:pt>
                <c:pt idx="4">
                  <c:v>2015</c:v>
                </c:pt>
                <c:pt idx="5">
                  <c:v>2016</c:v>
                </c:pt>
              </c:strCache>
            </c:strRef>
          </c:cat>
          <c:val>
            <c:numRef>
              <c:f>'[EnkeltruterSdAlge 2012-2016 - Copy (2).XLSX]Sheet1'!$ES$105:$EX$105</c:f>
              <c:numCache>
                <c:formatCode>General</c:formatCode>
                <c:ptCount val="6"/>
                <c:pt idx="3">
                  <c:v>4.7</c:v>
                </c:pt>
                <c:pt idx="4">
                  <c:v>18.7</c:v>
                </c:pt>
                <c:pt idx="5">
                  <c:v>44.6</c:v>
                </c:pt>
              </c:numCache>
            </c:numRef>
          </c:val>
          <c:extLst>
            <c:ext xmlns:c16="http://schemas.microsoft.com/office/drawing/2014/chart" uri="{C3380CC4-5D6E-409C-BE32-E72D297353CC}">
              <c16:uniqueId val="{00000001-21A9-4A71-9FD5-80B667B7B3DA}"/>
            </c:ext>
          </c:extLst>
        </c:ser>
        <c:dLbls>
          <c:showLegendKey val="0"/>
          <c:showVal val="0"/>
          <c:showCatName val="0"/>
          <c:showSerName val="0"/>
          <c:showPercent val="0"/>
          <c:showBubbleSize val="0"/>
        </c:dLbls>
        <c:gapWidth val="219"/>
        <c:overlap val="-27"/>
        <c:axId val="581561304"/>
        <c:axId val="581561632"/>
      </c:barChart>
      <c:catAx>
        <c:axId val="581561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crossAx val="581561632"/>
        <c:crosses val="autoZero"/>
        <c:auto val="1"/>
        <c:lblAlgn val="ctr"/>
        <c:lblOffset val="100"/>
        <c:noMultiLvlLbl val="0"/>
      </c:catAx>
      <c:valAx>
        <c:axId val="581561632"/>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sea urchin density (n/m2) / % algal cover</a:t>
                </a:r>
                <a:endParaRPr lang="nb-NO" sz="1100" b="1"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58156130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legendEntry>
        <c:idx val="1"/>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nb-N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4568985126859144"/>
          <c:y val="7.4490740740740746E-2"/>
          <c:w val="0.80908792650918648"/>
          <c:h val="0.71220654709827935"/>
        </c:manualLayout>
      </c:layout>
      <c:barChart>
        <c:barDir val="bar"/>
        <c:grouping val="clustered"/>
        <c:varyColors val="0"/>
        <c:ser>
          <c:idx val="0"/>
          <c:order val="0"/>
          <c:tx>
            <c:strRef>
              <c:f>Sheet4!$K$28</c:f>
              <c:strCache>
                <c:ptCount val="1"/>
                <c:pt idx="0">
                  <c:v>Kelp</c:v>
                </c:pt>
              </c:strCache>
            </c:strRef>
          </c:tx>
          <c:spPr>
            <a:solidFill>
              <a:schemeClr val="accent4">
                <a:lumMod val="75000"/>
              </a:schemeClr>
            </a:solidFill>
            <a:ln>
              <a:solidFill>
                <a:schemeClr val="accent4">
                  <a:lumMod val="75000"/>
                </a:schemeClr>
              </a:solidFill>
            </a:ln>
            <a:effectLst/>
          </c:spPr>
          <c:invertIfNegative val="0"/>
          <c:cat>
            <c:multiLvlStrRef>
              <c:f>Sheet4!$I$29:$J$32</c:f>
              <c:multiLvlStrCache>
                <c:ptCount val="4"/>
                <c:lvl>
                  <c:pt idx="0">
                    <c:v>&lt;3 m</c:v>
                  </c:pt>
                  <c:pt idx="1">
                    <c:v>&gt;3 m</c:v>
                  </c:pt>
                  <c:pt idx="2">
                    <c:v>&lt;3 m</c:v>
                  </c:pt>
                  <c:pt idx="3">
                    <c:v>&gt;3 m</c:v>
                  </c:pt>
                </c:lvl>
                <c:lvl>
                  <c:pt idx="0">
                    <c:v>Treated</c:v>
                  </c:pt>
                  <c:pt idx="2">
                    <c:v>Control</c:v>
                  </c:pt>
                </c:lvl>
              </c:multiLvlStrCache>
            </c:multiLvlStrRef>
          </c:cat>
          <c:val>
            <c:numRef>
              <c:f>Sheet4!$K$29:$K$32</c:f>
              <c:numCache>
                <c:formatCode>General</c:formatCode>
                <c:ptCount val="4"/>
                <c:pt idx="0">
                  <c:v>4</c:v>
                </c:pt>
                <c:pt idx="1">
                  <c:v>4</c:v>
                </c:pt>
                <c:pt idx="2">
                  <c:v>4</c:v>
                </c:pt>
                <c:pt idx="3">
                  <c:v>4</c:v>
                </c:pt>
              </c:numCache>
            </c:numRef>
          </c:val>
          <c:extLst>
            <c:ext xmlns:c16="http://schemas.microsoft.com/office/drawing/2014/chart" uri="{C3380CC4-5D6E-409C-BE32-E72D297353CC}">
              <c16:uniqueId val="{00000000-8C85-4798-9DC2-11927261AD49}"/>
            </c:ext>
          </c:extLst>
        </c:ser>
        <c:ser>
          <c:idx val="1"/>
          <c:order val="1"/>
          <c:tx>
            <c:strRef>
              <c:f>Sheet4!$L$28</c:f>
              <c:strCache>
                <c:ptCount val="1"/>
                <c:pt idx="0">
                  <c:v>Sea urchin</c:v>
                </c:pt>
              </c:strCache>
            </c:strRef>
          </c:tx>
          <c:spPr>
            <a:solidFill>
              <a:schemeClr val="accent6">
                <a:lumMod val="60000"/>
                <a:lumOff val="40000"/>
              </a:schemeClr>
            </a:solidFill>
            <a:ln>
              <a:solidFill>
                <a:schemeClr val="accent6">
                  <a:lumMod val="40000"/>
                  <a:lumOff val="60000"/>
                </a:schemeClr>
              </a:solidFill>
            </a:ln>
            <a:effectLst/>
          </c:spPr>
          <c:invertIfNegative val="0"/>
          <c:errBars>
            <c:errBarType val="both"/>
            <c:errValType val="cust"/>
            <c:noEndCap val="0"/>
            <c:plus>
              <c:numRef>
                <c:f>Sheet4!$M$29:$M$32</c:f>
                <c:numCache>
                  <c:formatCode>General</c:formatCode>
                  <c:ptCount val="4"/>
                  <c:pt idx="0">
                    <c:v>0.15789654382395021</c:v>
                  </c:pt>
                  <c:pt idx="2">
                    <c:v>0.13998542046322332</c:v>
                  </c:pt>
                </c:numCache>
              </c:numRef>
            </c:plus>
            <c:minus>
              <c:numRef>
                <c:f>Sheet4!$M$29:$M$32</c:f>
                <c:numCache>
                  <c:formatCode>General</c:formatCode>
                  <c:ptCount val="4"/>
                  <c:pt idx="0">
                    <c:v>0.15789654382395021</c:v>
                  </c:pt>
                  <c:pt idx="2">
                    <c:v>0.13998542046322332</c:v>
                  </c:pt>
                </c:numCache>
              </c:numRef>
            </c:minus>
            <c:spPr>
              <a:noFill/>
              <a:ln w="9525" cap="flat" cmpd="sng" algn="ctr">
                <a:solidFill>
                  <a:schemeClr val="tx1">
                    <a:lumMod val="65000"/>
                    <a:lumOff val="35000"/>
                  </a:schemeClr>
                </a:solidFill>
                <a:round/>
              </a:ln>
              <a:effectLst/>
            </c:spPr>
          </c:errBars>
          <c:cat>
            <c:multiLvlStrRef>
              <c:f>Sheet4!$I$29:$J$32</c:f>
              <c:multiLvlStrCache>
                <c:ptCount val="4"/>
                <c:lvl>
                  <c:pt idx="0">
                    <c:v>&lt;3 m</c:v>
                  </c:pt>
                  <c:pt idx="1">
                    <c:v>&gt;3 m</c:v>
                  </c:pt>
                  <c:pt idx="2">
                    <c:v>&lt;3 m</c:v>
                  </c:pt>
                  <c:pt idx="3">
                    <c:v>&gt;3 m</c:v>
                  </c:pt>
                </c:lvl>
                <c:lvl>
                  <c:pt idx="0">
                    <c:v>Treated</c:v>
                  </c:pt>
                  <c:pt idx="2">
                    <c:v>Control</c:v>
                  </c:pt>
                </c:lvl>
              </c:multiLvlStrCache>
            </c:multiLvlStrRef>
          </c:cat>
          <c:val>
            <c:numRef>
              <c:f>Sheet4!$L$29:$L$32</c:f>
              <c:numCache>
                <c:formatCode>General</c:formatCode>
                <c:ptCount val="4"/>
                <c:pt idx="0">
                  <c:v>1.8333333333333333</c:v>
                </c:pt>
                <c:pt idx="2">
                  <c:v>2.6</c:v>
                </c:pt>
                <c:pt idx="3">
                  <c:v>0</c:v>
                </c:pt>
              </c:numCache>
            </c:numRef>
          </c:val>
          <c:extLst>
            <c:ext xmlns:c16="http://schemas.microsoft.com/office/drawing/2014/chart" uri="{C3380CC4-5D6E-409C-BE32-E72D297353CC}">
              <c16:uniqueId val="{00000001-8C85-4798-9DC2-11927261AD49}"/>
            </c:ext>
          </c:extLst>
        </c:ser>
        <c:dLbls>
          <c:showLegendKey val="0"/>
          <c:showVal val="0"/>
          <c:showCatName val="0"/>
          <c:showSerName val="0"/>
          <c:showPercent val="0"/>
          <c:showBubbleSize val="0"/>
        </c:dLbls>
        <c:gapWidth val="182"/>
        <c:axId val="1047538488"/>
        <c:axId val="1047539800"/>
      </c:barChart>
      <c:catAx>
        <c:axId val="1047538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47539800"/>
        <c:crosses val="autoZero"/>
        <c:auto val="1"/>
        <c:lblAlgn val="ctr"/>
        <c:lblOffset val="100"/>
        <c:noMultiLvlLbl val="0"/>
      </c:catAx>
      <c:valAx>
        <c:axId val="1047539800"/>
        <c:scaling>
          <c:orientation val="minMax"/>
          <c:max val="4.5"/>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47538488"/>
        <c:crosses val="autoZero"/>
        <c:crossBetween val="between"/>
        <c:majorUnit val="1"/>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18F6A-BF2C-4F1F-905F-4AD014EB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6560</TotalTime>
  <Pages>11</Pages>
  <Words>1177</Words>
  <Characters>6244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Hartvig C Christie</dc:creator>
  <cp:keywords/>
  <dc:description/>
  <cp:lastModifiedBy>Hartvig C Christie</cp:lastModifiedBy>
  <cp:revision>1197</cp:revision>
  <cp:lastPrinted>2024-03-05T15:13:00Z</cp:lastPrinted>
  <dcterms:created xsi:type="dcterms:W3CDTF">2024-01-15T16:21:00Z</dcterms:created>
  <dcterms:modified xsi:type="dcterms:W3CDTF">2024-09-24T08:33:00Z</dcterms:modified>
</cp:coreProperties>
</file>