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401DCA5" w14:textId="77777777" w:rsidR="00E53A45" w:rsidRDefault="00E53A45"/>
    <w:p w14:paraId="664EDAD0" w14:textId="77777777" w:rsidR="00B3157B" w:rsidRPr="008831A3" w:rsidRDefault="00B3157B" w:rsidP="00B3157B">
      <w:pPr>
        <w:contextualSpacing/>
        <w:jc w:val="center"/>
        <w:rPr>
          <w:rFonts w:ascii="Times New Roman" w:hAnsi="Times New Roman" w:cs="Times New Roman"/>
          <w:b/>
        </w:rPr>
      </w:pPr>
      <w:r w:rsidRPr="008831A3">
        <w:rPr>
          <w:rFonts w:ascii="Times New Roman" w:hAnsi="Times New Roman" w:cs="Times New Roman"/>
          <w:b/>
        </w:rPr>
        <w:t>Trends in inpatient antiparkinson drug use in the United States, 2001-2012</w:t>
      </w:r>
    </w:p>
    <w:p w14:paraId="7A2D5226" w14:textId="05767B6B" w:rsidR="00B3157B" w:rsidRDefault="00B3157B" w:rsidP="00B3157B">
      <w:pPr>
        <w:contextualSpacing/>
        <w:jc w:val="center"/>
        <w:rPr>
          <w:rFonts w:ascii="Times New Roman" w:hAnsi="Times New Roman" w:cs="Times New Roman"/>
        </w:rPr>
      </w:pPr>
      <w:r w:rsidRPr="004E73FC">
        <w:rPr>
          <w:rFonts w:ascii="Times New Roman" w:hAnsi="Times New Roman" w:cs="Times New Roman"/>
        </w:rPr>
        <w:t>European Journal of Clinical Pharmacology</w:t>
      </w:r>
    </w:p>
    <w:p w14:paraId="2D69698D" w14:textId="77777777" w:rsidR="00B3157B" w:rsidRPr="008831A3" w:rsidRDefault="00B3157B" w:rsidP="00B3157B">
      <w:pPr>
        <w:contextualSpacing/>
        <w:jc w:val="center"/>
        <w:rPr>
          <w:rFonts w:ascii="Times New Roman" w:hAnsi="Times New Roman" w:cs="Times New Roman"/>
          <w:b/>
        </w:rPr>
      </w:pPr>
    </w:p>
    <w:p w14:paraId="37B56DEC" w14:textId="633451A7" w:rsidR="00B3157B" w:rsidRPr="008831A3" w:rsidRDefault="00B3157B" w:rsidP="00B3157B">
      <w:pPr>
        <w:contextualSpacing/>
        <w:rPr>
          <w:rFonts w:ascii="Times New Roman" w:hAnsi="Times New Roman" w:cs="Times New Roman"/>
        </w:rPr>
      </w:pPr>
      <w:r w:rsidRPr="008831A3">
        <w:rPr>
          <w:rFonts w:ascii="Times New Roman" w:hAnsi="Times New Roman" w:cs="Times New Roman"/>
        </w:rPr>
        <w:t>James A.G. Crispo, MS</w:t>
      </w:r>
      <w:r>
        <w:rPr>
          <w:rFonts w:ascii="Times New Roman" w:hAnsi="Times New Roman" w:cs="Times New Roman"/>
        </w:rPr>
        <w:t>c</w:t>
      </w:r>
      <w:r w:rsidRPr="008831A3">
        <w:rPr>
          <w:rFonts w:ascii="Times New Roman" w:hAnsi="Times New Roman" w:cs="Times New Roman"/>
        </w:rPr>
        <w:t>, Yannick Fortin, MA</w:t>
      </w:r>
      <w:r>
        <w:rPr>
          <w:rFonts w:ascii="Times New Roman" w:hAnsi="Times New Roman" w:cs="Times New Roman"/>
        </w:rPr>
        <w:t xml:space="preserve">, Dylan P. Thibault, MS, </w:t>
      </w:r>
      <w:r w:rsidRPr="008831A3">
        <w:rPr>
          <w:rFonts w:ascii="Times New Roman" w:hAnsi="Times New Roman" w:cs="Times New Roman"/>
        </w:rPr>
        <w:t>Matthew Emons, MD, MBA, Lise M. Bjerre, MD, PhD, MCFP, Dafna E. Kohen</w:t>
      </w:r>
      <w:r>
        <w:rPr>
          <w:rFonts w:ascii="Times New Roman" w:hAnsi="Times New Roman" w:cs="Times New Roman"/>
        </w:rPr>
        <w:t>, PhD</w:t>
      </w:r>
      <w:r w:rsidRPr="008831A3">
        <w:rPr>
          <w:rFonts w:ascii="Times New Roman" w:hAnsi="Times New Roman" w:cs="Times New Roman"/>
        </w:rPr>
        <w:t xml:space="preserve">, Santiago Perez Lloret, MD, PhD, CPI, Donald Mattison, MD, MS, Allison </w:t>
      </w:r>
      <w:r>
        <w:rPr>
          <w:rFonts w:ascii="Times New Roman" w:hAnsi="Times New Roman" w:cs="Times New Roman"/>
        </w:rPr>
        <w:t xml:space="preserve">W. </w:t>
      </w:r>
      <w:r w:rsidRPr="008831A3">
        <w:rPr>
          <w:rFonts w:ascii="Times New Roman" w:hAnsi="Times New Roman" w:cs="Times New Roman"/>
        </w:rPr>
        <w:t xml:space="preserve">Willis, MD, MS, and Daniel Krewski, PhD, MHA. </w:t>
      </w:r>
    </w:p>
    <w:p w14:paraId="167A8793" w14:textId="77777777" w:rsidR="001453E3" w:rsidRDefault="001453E3"/>
    <w:p w14:paraId="75AFDFE0" w14:textId="04217472" w:rsidR="00A51D4B" w:rsidRPr="001453E3" w:rsidRDefault="001453E3">
      <w:pPr>
        <w:rPr>
          <w:rFonts w:ascii="Times New Roman" w:hAnsi="Times New Roman" w:cs="Times New Roman"/>
        </w:rPr>
      </w:pPr>
      <w:r w:rsidRPr="001453E3">
        <w:rPr>
          <w:rFonts w:ascii="Times New Roman" w:hAnsi="Times New Roman" w:cs="Times New Roman"/>
          <w:b/>
        </w:rPr>
        <w:t>Supplementary Table 1.</w:t>
      </w:r>
      <w:r w:rsidRPr="001453E3">
        <w:rPr>
          <w:rFonts w:ascii="Times New Roman" w:hAnsi="Times New Roman" w:cs="Times New Roman"/>
        </w:rPr>
        <w:t xml:space="preserve"> </w:t>
      </w:r>
      <w:r w:rsidR="003D1A95">
        <w:rPr>
          <w:rFonts w:ascii="Times New Roman" w:hAnsi="Times New Roman" w:cs="Times New Roman"/>
        </w:rPr>
        <w:t>Study cohort demographics</w:t>
      </w:r>
      <w:r w:rsidRPr="001453E3">
        <w:rPr>
          <w:rFonts w:ascii="Times New Roman" w:hAnsi="Times New Roman" w:cs="Times New Roman"/>
        </w:rPr>
        <w:t>, care setting census region</w:t>
      </w:r>
      <w:r w:rsidR="003D1A95">
        <w:rPr>
          <w:rFonts w:ascii="Times New Roman" w:hAnsi="Times New Roman" w:cs="Times New Roman"/>
        </w:rPr>
        <w:t>s, and prevalence of</w:t>
      </w:r>
      <w:r w:rsidRPr="001453E3">
        <w:rPr>
          <w:rFonts w:ascii="Times New Roman" w:hAnsi="Times New Roman" w:cs="Times New Roman"/>
        </w:rPr>
        <w:t xml:space="preserve"> </w:t>
      </w:r>
      <w:r w:rsidR="00B35946">
        <w:rPr>
          <w:rFonts w:ascii="Times New Roman" w:hAnsi="Times New Roman" w:cs="Times New Roman"/>
        </w:rPr>
        <w:t xml:space="preserve">antiparkinson </w:t>
      </w:r>
      <w:r w:rsidRPr="001453E3">
        <w:rPr>
          <w:rFonts w:ascii="Times New Roman" w:hAnsi="Times New Roman" w:cs="Times New Roman"/>
        </w:rPr>
        <w:t>drug use by study year.</w:t>
      </w:r>
    </w:p>
    <w:p w14:paraId="772C8D88" w14:textId="1D9BAB44" w:rsidR="00A51D4B" w:rsidRDefault="00A51D4B"/>
    <w:p w14:paraId="033E8FAC" w14:textId="78060EDD" w:rsidR="00A51D4B" w:rsidRDefault="005F5A40">
      <w:r w:rsidRPr="005F5A40">
        <w:rPr>
          <w:noProof/>
        </w:rPr>
        <w:drawing>
          <wp:anchor distT="0" distB="0" distL="114300" distR="114300" simplePos="0" relativeHeight="251658240" behindDoc="1" locked="0" layoutInCell="1" allowOverlap="1" wp14:anchorId="35423D8B" wp14:editId="0058525B">
            <wp:simplePos x="0" y="0"/>
            <wp:positionH relativeFrom="column">
              <wp:posOffset>-457200</wp:posOffset>
            </wp:positionH>
            <wp:positionV relativeFrom="paragraph">
              <wp:posOffset>22860</wp:posOffset>
            </wp:positionV>
            <wp:extent cx="9829800" cy="3851275"/>
            <wp:effectExtent l="0" t="0" r="0" b="9525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29800" cy="3851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FAA26D3D-D897-4be2-8F04-BA451C77F1D7}">
                        <ma14:placeholderFlag xmlns:ma14="http://schemas.microsoft.com/office/mac/drawingml/2011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21A774E" w14:textId="77777777" w:rsidR="00A51D4B" w:rsidRDefault="00A51D4B"/>
    <w:p w14:paraId="1C5F9932" w14:textId="2CAD3082" w:rsidR="00A51D4B" w:rsidRDefault="00A51D4B"/>
    <w:p w14:paraId="1A84E3F0" w14:textId="77777777" w:rsidR="00A51D4B" w:rsidRDefault="00A51D4B"/>
    <w:p w14:paraId="772940AE" w14:textId="77777777" w:rsidR="00A51D4B" w:rsidRDefault="00A51D4B"/>
    <w:p w14:paraId="04A352E5" w14:textId="77777777" w:rsidR="00A51D4B" w:rsidRDefault="00A51D4B"/>
    <w:p w14:paraId="08AFBC17" w14:textId="77777777" w:rsidR="00A51D4B" w:rsidRDefault="00A51D4B"/>
    <w:p w14:paraId="58CF67DD" w14:textId="77777777" w:rsidR="00A51D4B" w:rsidRDefault="00A51D4B"/>
    <w:p w14:paraId="27D07B41" w14:textId="77777777" w:rsidR="00A51D4B" w:rsidRDefault="00A51D4B"/>
    <w:p w14:paraId="04152AA8" w14:textId="77777777" w:rsidR="00A51D4B" w:rsidRDefault="00A51D4B"/>
    <w:p w14:paraId="3B1231CB" w14:textId="77777777" w:rsidR="00A51D4B" w:rsidRDefault="00A51D4B"/>
    <w:p w14:paraId="440D0C84" w14:textId="77777777" w:rsidR="00A51D4B" w:rsidRDefault="00A51D4B"/>
    <w:p w14:paraId="43A600A4" w14:textId="77777777" w:rsidR="00A51D4B" w:rsidRDefault="00A51D4B"/>
    <w:p w14:paraId="52736181" w14:textId="77777777" w:rsidR="00A51D4B" w:rsidRDefault="00A51D4B"/>
    <w:p w14:paraId="2F70681B" w14:textId="77777777" w:rsidR="00A51D4B" w:rsidRDefault="00A51D4B"/>
    <w:p w14:paraId="0656B046" w14:textId="77777777" w:rsidR="00A51D4B" w:rsidRDefault="00A51D4B"/>
    <w:p w14:paraId="46B52673" w14:textId="77777777" w:rsidR="00A51D4B" w:rsidRDefault="00A51D4B"/>
    <w:p w14:paraId="2E90EC62" w14:textId="77777777" w:rsidR="00A51D4B" w:rsidRDefault="00A51D4B"/>
    <w:p w14:paraId="08C946F1" w14:textId="77777777" w:rsidR="00A51D4B" w:rsidRDefault="00A51D4B"/>
    <w:p w14:paraId="2CB34F23" w14:textId="77777777" w:rsidR="00A51D4B" w:rsidRDefault="00A51D4B"/>
    <w:p w14:paraId="75EFC568" w14:textId="77777777" w:rsidR="00A51D4B" w:rsidRDefault="00A51D4B"/>
    <w:p w14:paraId="4AC74A55" w14:textId="77777777" w:rsidR="00A51D4B" w:rsidRDefault="00A51D4B"/>
    <w:p w14:paraId="08EA35B2" w14:textId="1C1AAA82" w:rsidR="00B3157B" w:rsidRPr="00B3157B" w:rsidRDefault="001453E3">
      <w:pPr>
        <w:contextualSpacing/>
        <w:rPr>
          <w:rFonts w:ascii="Times New Roman" w:hAnsi="Times New Roman" w:cs="Times New Roman"/>
        </w:rPr>
      </w:pPr>
      <w:r w:rsidRPr="001453E3">
        <w:rPr>
          <w:rFonts w:ascii="Times New Roman" w:hAnsi="Times New Roman" w:cs="Times New Roman"/>
        </w:rPr>
        <w:t>Abbreviations: COMT, catechol-o-methyltransferase; MAO-B, mono</w:t>
      </w:r>
      <w:r w:rsidR="00B35946">
        <w:rPr>
          <w:rFonts w:ascii="Times New Roman" w:hAnsi="Times New Roman" w:cs="Times New Roman"/>
        </w:rPr>
        <w:t>amine oxidase-B; PD, Parkinson d</w:t>
      </w:r>
      <w:r w:rsidRPr="001453E3">
        <w:rPr>
          <w:rFonts w:ascii="Times New Roman" w:hAnsi="Times New Roman" w:cs="Times New Roman"/>
        </w:rPr>
        <w:t>isease.</w:t>
      </w:r>
    </w:p>
    <w:p w14:paraId="1F47BA59" w14:textId="1E09BE4D" w:rsidR="005F5A40" w:rsidRPr="002C0365" w:rsidRDefault="005F5A40" w:rsidP="005F5A40">
      <w:pPr>
        <w:rPr>
          <w:rFonts w:ascii="Times New Roman" w:eastAsia="Times New Roman" w:hAnsi="Times New Roman" w:cs="Times New Roman"/>
          <w:color w:val="000000"/>
          <w:lang w:val="en-CA"/>
        </w:rPr>
      </w:pPr>
      <w:r w:rsidRPr="002C0365">
        <w:rPr>
          <w:rFonts w:ascii="Times New Roman" w:eastAsia="Times New Roman" w:hAnsi="Times New Roman" w:cs="Times New Roman"/>
          <w:color w:val="000000"/>
          <w:lang w:val="en-CA"/>
        </w:rPr>
        <w:t xml:space="preserve">*To reduce the risk of individual identification of persons, results for cells where tabulated </w:t>
      </w:r>
      <w:r>
        <w:rPr>
          <w:rFonts w:ascii="Times New Roman" w:eastAsia="Times New Roman" w:hAnsi="Times New Roman" w:cs="Times New Roman"/>
          <w:color w:val="000000"/>
          <w:lang w:val="en-CA"/>
        </w:rPr>
        <w:t>data is less than or equal to 1</w:t>
      </w:r>
      <w:r w:rsidRPr="002C0365">
        <w:rPr>
          <w:rFonts w:ascii="Times New Roman" w:eastAsia="Times New Roman" w:hAnsi="Times New Roman" w:cs="Times New Roman"/>
          <w:color w:val="000000"/>
          <w:lang w:val="en-CA"/>
        </w:rPr>
        <w:t xml:space="preserve">0 is not shown.  </w:t>
      </w:r>
    </w:p>
    <w:p w14:paraId="0586CBDE" w14:textId="77777777" w:rsidR="005F5A40" w:rsidRDefault="005F5A40"/>
    <w:p w14:paraId="2820C0D6" w14:textId="77777777" w:rsidR="00B3157B" w:rsidRPr="00B3157B" w:rsidRDefault="00B3157B" w:rsidP="00B3157B">
      <w:pPr>
        <w:tabs>
          <w:tab w:val="left" w:pos="6550"/>
        </w:tabs>
        <w:contextualSpacing/>
        <w:rPr>
          <w:rFonts w:ascii="Times New Roman" w:hAnsi="Times New Roman" w:cs="Times New Roman"/>
          <w:b/>
        </w:rPr>
      </w:pPr>
      <w:r w:rsidRPr="00B3157B">
        <w:rPr>
          <w:rFonts w:ascii="Times New Roman" w:hAnsi="Times New Roman" w:cs="Times New Roman"/>
          <w:b/>
        </w:rPr>
        <w:t xml:space="preserve">Corresponding Author: </w:t>
      </w:r>
    </w:p>
    <w:p w14:paraId="7AC3516C" w14:textId="5A207247" w:rsidR="00B3157B" w:rsidRPr="00B3157B" w:rsidRDefault="00B3157B" w:rsidP="00B3157B">
      <w:pPr>
        <w:tabs>
          <w:tab w:val="left" w:pos="6550"/>
        </w:tabs>
        <w:contextualSpacing/>
        <w:rPr>
          <w:rFonts w:ascii="Times New Roman" w:hAnsi="Times New Roman" w:cs="Times New Roman"/>
        </w:rPr>
      </w:pPr>
      <w:r w:rsidRPr="00B3157B">
        <w:rPr>
          <w:rFonts w:ascii="Times New Roman" w:hAnsi="Times New Roman" w:cs="Times New Roman"/>
          <w:bCs/>
        </w:rPr>
        <w:t>James Crispo MSc</w:t>
      </w:r>
      <w:r w:rsidRPr="00B3157B">
        <w:rPr>
          <w:rFonts w:ascii="Times New Roman" w:hAnsi="Times New Roman" w:cs="Times New Roman"/>
        </w:rPr>
        <w:t xml:space="preserve">, </w:t>
      </w:r>
      <w:r w:rsidRPr="00B3157B">
        <w:rPr>
          <w:rFonts w:ascii="Times New Roman" w:hAnsi="Times New Roman" w:cs="Times New Roman"/>
          <w:bCs/>
        </w:rPr>
        <w:t>Canadian Fulbright Student, University of Pennsylvania</w:t>
      </w:r>
      <w:r w:rsidRPr="00B3157B">
        <w:rPr>
          <w:rFonts w:ascii="Times New Roman" w:hAnsi="Times New Roman" w:cs="Times New Roman"/>
        </w:rPr>
        <w:t xml:space="preserve">; </w:t>
      </w:r>
      <w:r w:rsidRPr="00B3157B">
        <w:rPr>
          <w:rFonts w:ascii="Times New Roman" w:hAnsi="Times New Roman" w:cs="Times New Roman"/>
          <w:bCs/>
        </w:rPr>
        <w:t>PhD Candidate, Population Health, University of Ottawa</w:t>
      </w:r>
    </w:p>
    <w:p w14:paraId="31FF8DC1" w14:textId="296B02FE" w:rsidR="00B3157B" w:rsidRPr="00B3157B" w:rsidRDefault="00B3157B" w:rsidP="00B3157B">
      <w:pPr>
        <w:tabs>
          <w:tab w:val="left" w:pos="6550"/>
        </w:tabs>
        <w:contextualSpacing/>
        <w:rPr>
          <w:rFonts w:ascii="Times New Roman" w:hAnsi="Times New Roman" w:cs="Times New Roman"/>
          <w:bCs/>
        </w:rPr>
      </w:pPr>
      <w:r w:rsidRPr="00B3157B">
        <w:rPr>
          <w:rFonts w:ascii="Times New Roman" w:hAnsi="Times New Roman" w:cs="Times New Roman"/>
          <w:bCs/>
        </w:rPr>
        <w:t xml:space="preserve">Room 118, 850 Peter Morand Crescent, Ottawa, Ontario, Canada K1G 3Z7; Tel: </w:t>
      </w:r>
      <w:r>
        <w:rPr>
          <w:rFonts w:ascii="Times New Roman" w:hAnsi="Times New Roman" w:cs="Times New Roman"/>
          <w:bCs/>
        </w:rPr>
        <w:t>(613) 850-7585</w:t>
      </w:r>
      <w:r w:rsidRPr="00B3157B">
        <w:rPr>
          <w:rFonts w:ascii="Times New Roman" w:hAnsi="Times New Roman" w:cs="Times New Roman"/>
          <w:bCs/>
        </w:rPr>
        <w:t>; Email: jcris021@uottawa.ca</w:t>
      </w:r>
    </w:p>
    <w:p w14:paraId="00674E5D" w14:textId="77777777" w:rsidR="00A51D4B" w:rsidRPr="00A51D4B" w:rsidRDefault="00A51D4B">
      <w:pPr>
        <w:sectPr w:rsidR="00A51D4B" w:rsidRPr="00A51D4B" w:rsidSect="00A51D4B">
          <w:headerReference w:type="even" r:id="rId8"/>
          <w:headerReference w:type="default" r:id="rId9"/>
          <w:pgSz w:w="15840" w:h="12240" w:orient="landscape"/>
          <w:pgMar w:top="851" w:right="851" w:bottom="851" w:left="851" w:header="709" w:footer="709" w:gutter="0"/>
          <w:cols w:space="708"/>
          <w:docGrid w:linePitch="360"/>
        </w:sectPr>
      </w:pPr>
    </w:p>
    <w:p w14:paraId="1635FD50" w14:textId="77777777" w:rsidR="00A51D4B" w:rsidRDefault="00A51D4B"/>
    <w:p w14:paraId="2D855140" w14:textId="3BD72282" w:rsidR="00A51D4B" w:rsidRPr="005F5A40" w:rsidRDefault="005F5A4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 xml:space="preserve">Supplementary </w:t>
      </w:r>
      <w:r w:rsidR="001453E3">
        <w:rPr>
          <w:rFonts w:ascii="Times New Roman" w:hAnsi="Times New Roman" w:cs="Times New Roman"/>
          <w:b/>
        </w:rPr>
        <w:t>Table 2</w:t>
      </w:r>
      <w:r w:rsidR="001453E3" w:rsidRPr="001453E3">
        <w:rPr>
          <w:rFonts w:ascii="Times New Roman" w:hAnsi="Times New Roman" w:cs="Times New Roman"/>
          <w:b/>
        </w:rPr>
        <w:t>.</w:t>
      </w:r>
      <w:r w:rsidR="001453E3" w:rsidRPr="001453E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Reasons for hospitalization</w:t>
      </w:r>
      <w:r w:rsidR="007C50B1">
        <w:rPr>
          <w:rFonts w:ascii="Times New Roman" w:hAnsi="Times New Roman" w:cs="Times New Roman"/>
        </w:rPr>
        <w:t xml:space="preserve"> of individuals with Parkinson disease</w:t>
      </w:r>
      <w:r>
        <w:rPr>
          <w:rFonts w:ascii="Times New Roman" w:hAnsi="Times New Roman" w:cs="Times New Roman"/>
        </w:rPr>
        <w:t>, 2001-2012</w:t>
      </w:r>
    </w:p>
    <w:p w14:paraId="6E8AD791" w14:textId="77777777" w:rsidR="00A51D4B" w:rsidRDefault="00A51D4B"/>
    <w:tbl>
      <w:tblPr>
        <w:tblW w:w="10776" w:type="dxa"/>
        <w:tblInd w:w="93" w:type="dxa"/>
        <w:tblLook w:val="04A0" w:firstRow="1" w:lastRow="0" w:firstColumn="1" w:lastColumn="0" w:noHBand="0" w:noVBand="1"/>
      </w:tblPr>
      <w:tblGrid>
        <w:gridCol w:w="8176"/>
        <w:gridCol w:w="1856"/>
        <w:gridCol w:w="744"/>
      </w:tblGrid>
      <w:tr w:rsidR="005F5A40" w:rsidRPr="005F5A40" w14:paraId="6F4705FA" w14:textId="77777777" w:rsidTr="005F5A40">
        <w:trPr>
          <w:trHeight w:val="300"/>
        </w:trPr>
        <w:tc>
          <w:tcPr>
            <w:tcW w:w="817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3DCB6519" w14:textId="77777777" w:rsidR="005F5A40" w:rsidRPr="005F5A40" w:rsidRDefault="005F5A40" w:rsidP="005F5A40">
            <w:pPr>
              <w:rPr>
                <w:rFonts w:ascii="Times New Roman" w:eastAsia="Times New Roman" w:hAnsi="Times New Roman" w:cs="Times New Roman"/>
                <w:color w:val="000000"/>
                <w:lang w:val="en-CA"/>
              </w:rPr>
            </w:pPr>
            <w:r w:rsidRPr="005F5A40">
              <w:rPr>
                <w:rFonts w:ascii="Times New Roman" w:eastAsia="Times New Roman" w:hAnsi="Times New Roman" w:cs="Times New Roman"/>
                <w:color w:val="000000"/>
                <w:lang w:val="en-CA"/>
              </w:rPr>
              <w:t> </w:t>
            </w:r>
          </w:p>
        </w:tc>
        <w:tc>
          <w:tcPr>
            <w:tcW w:w="260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3EF244D2" w14:textId="77777777" w:rsidR="005F5A40" w:rsidRPr="005F5A40" w:rsidRDefault="005F5A40" w:rsidP="005F5A4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CA"/>
              </w:rPr>
            </w:pPr>
            <w:r w:rsidRPr="005F5A40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CA"/>
              </w:rPr>
              <w:t> </w:t>
            </w:r>
          </w:p>
        </w:tc>
      </w:tr>
      <w:tr w:rsidR="005F5A40" w:rsidRPr="005F5A40" w14:paraId="6C25E80C" w14:textId="77777777" w:rsidTr="005F5A40">
        <w:trPr>
          <w:trHeight w:val="300"/>
        </w:trPr>
        <w:tc>
          <w:tcPr>
            <w:tcW w:w="8176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12BD31EC" w14:textId="77777777" w:rsidR="005F5A40" w:rsidRPr="005F5A40" w:rsidRDefault="005F5A40" w:rsidP="005F5A40">
            <w:pPr>
              <w:rPr>
                <w:rFonts w:ascii="Times New Roman" w:eastAsia="Times New Roman" w:hAnsi="Times New Roman" w:cs="Times New Roman"/>
                <w:color w:val="000000"/>
                <w:lang w:val="en-CA"/>
              </w:rPr>
            </w:pPr>
            <w:r w:rsidRPr="005F5A40">
              <w:rPr>
                <w:rFonts w:ascii="Times New Roman" w:eastAsia="Times New Roman" w:hAnsi="Times New Roman" w:cs="Times New Roman"/>
                <w:color w:val="000000"/>
                <w:lang w:val="en-CA"/>
              </w:rPr>
              <w:t> </w:t>
            </w:r>
          </w:p>
        </w:tc>
        <w:tc>
          <w:tcPr>
            <w:tcW w:w="18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D9D9D9"/>
            <w:noWrap/>
            <w:vAlign w:val="bottom"/>
            <w:hideMark/>
          </w:tcPr>
          <w:p w14:paraId="7F30E600" w14:textId="77777777" w:rsidR="005F5A40" w:rsidRPr="005F5A40" w:rsidRDefault="005F5A40" w:rsidP="005F5A40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en-CA"/>
              </w:rPr>
            </w:pPr>
            <w:r w:rsidRPr="005F5A40">
              <w:rPr>
                <w:rFonts w:ascii="Times New Roman" w:eastAsia="Times New Roman" w:hAnsi="Times New Roman" w:cs="Times New Roman"/>
                <w:color w:val="000000"/>
                <w:lang w:val="en-CA"/>
              </w:rPr>
              <w:t>Frequency</w:t>
            </w:r>
            <w:r w:rsidRPr="005F5A40">
              <w:rPr>
                <w:rFonts w:ascii="Times New Roman" w:eastAsia="Times New Roman" w:hAnsi="Times New Roman" w:cs="Times New Roman"/>
                <w:color w:val="000000"/>
                <w:vertAlign w:val="superscript"/>
                <w:lang w:val="en-CA"/>
              </w:rPr>
              <w:t>*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D9D9D9"/>
            <w:noWrap/>
            <w:vAlign w:val="bottom"/>
            <w:hideMark/>
          </w:tcPr>
          <w:p w14:paraId="11F481D8" w14:textId="77777777" w:rsidR="005F5A40" w:rsidRPr="005F5A40" w:rsidRDefault="005F5A40" w:rsidP="005F5A40">
            <w:pPr>
              <w:rPr>
                <w:rFonts w:ascii="Times New Roman" w:eastAsia="Times New Roman" w:hAnsi="Times New Roman" w:cs="Times New Roman"/>
                <w:color w:val="000000"/>
                <w:lang w:val="en-CA"/>
              </w:rPr>
            </w:pPr>
            <w:r w:rsidRPr="005F5A40">
              <w:rPr>
                <w:rFonts w:ascii="Times New Roman" w:eastAsia="Times New Roman" w:hAnsi="Times New Roman" w:cs="Times New Roman"/>
                <w:color w:val="000000"/>
                <w:lang w:val="en-CA"/>
              </w:rPr>
              <w:t> </w:t>
            </w:r>
          </w:p>
        </w:tc>
      </w:tr>
      <w:tr w:rsidR="005F5A40" w:rsidRPr="005F5A40" w14:paraId="306F2E1A" w14:textId="77777777" w:rsidTr="005F5A40">
        <w:trPr>
          <w:trHeight w:val="300"/>
        </w:trPr>
        <w:tc>
          <w:tcPr>
            <w:tcW w:w="81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D9D9D9"/>
            <w:noWrap/>
            <w:vAlign w:val="bottom"/>
            <w:hideMark/>
          </w:tcPr>
          <w:p w14:paraId="0544177D" w14:textId="77777777" w:rsidR="005F5A40" w:rsidRPr="005F5A40" w:rsidRDefault="005F5A40" w:rsidP="005F5A40">
            <w:pPr>
              <w:rPr>
                <w:rFonts w:ascii="Times New Roman" w:eastAsia="Times New Roman" w:hAnsi="Times New Roman" w:cs="Times New Roman"/>
                <w:color w:val="000000"/>
                <w:lang w:val="en-CA"/>
              </w:rPr>
            </w:pPr>
            <w:r w:rsidRPr="005F5A40">
              <w:rPr>
                <w:rFonts w:ascii="Times New Roman" w:eastAsia="Times New Roman" w:hAnsi="Times New Roman" w:cs="Times New Roman"/>
                <w:color w:val="000000"/>
                <w:lang w:val="en-CA"/>
              </w:rPr>
              <w:t>Principal Diagnosis (by ICD-9 category)</w:t>
            </w:r>
          </w:p>
        </w:tc>
        <w:tc>
          <w:tcPr>
            <w:tcW w:w="18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D9D9D9"/>
            <w:noWrap/>
            <w:vAlign w:val="bottom"/>
            <w:hideMark/>
          </w:tcPr>
          <w:p w14:paraId="2045C518" w14:textId="77777777" w:rsidR="005F5A40" w:rsidRPr="005F5A40" w:rsidRDefault="005F5A40" w:rsidP="005F5A40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en-CA"/>
              </w:rPr>
            </w:pPr>
            <w:r w:rsidRPr="005F5A40">
              <w:rPr>
                <w:rFonts w:ascii="Times New Roman" w:eastAsia="Times New Roman" w:hAnsi="Times New Roman" w:cs="Times New Roman"/>
                <w:color w:val="000000"/>
                <w:lang w:val="en-CA"/>
              </w:rPr>
              <w:t>n (54,345)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D9D9D9"/>
            <w:noWrap/>
            <w:vAlign w:val="bottom"/>
            <w:hideMark/>
          </w:tcPr>
          <w:p w14:paraId="2FA6E36A" w14:textId="77777777" w:rsidR="005F5A40" w:rsidRPr="005F5A40" w:rsidRDefault="005F5A40" w:rsidP="005F5A40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en-CA"/>
              </w:rPr>
            </w:pPr>
            <w:r w:rsidRPr="005F5A40">
              <w:rPr>
                <w:rFonts w:ascii="Times New Roman" w:eastAsia="Times New Roman" w:hAnsi="Times New Roman" w:cs="Times New Roman"/>
                <w:color w:val="000000"/>
                <w:lang w:val="en-CA"/>
              </w:rPr>
              <w:t>%</w:t>
            </w:r>
          </w:p>
        </w:tc>
      </w:tr>
      <w:tr w:rsidR="005F5A40" w:rsidRPr="005F5A40" w14:paraId="086B2588" w14:textId="77777777" w:rsidTr="005F5A40">
        <w:trPr>
          <w:trHeight w:val="300"/>
        </w:trPr>
        <w:tc>
          <w:tcPr>
            <w:tcW w:w="81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448780F" w14:textId="77777777" w:rsidR="005F5A40" w:rsidRPr="005F5A40" w:rsidRDefault="005F5A40" w:rsidP="005F5A40">
            <w:pPr>
              <w:rPr>
                <w:rFonts w:ascii="Times New Roman" w:eastAsia="Times New Roman" w:hAnsi="Times New Roman" w:cs="Times New Roman"/>
                <w:color w:val="000000"/>
                <w:lang w:val="en-CA"/>
              </w:rPr>
            </w:pPr>
            <w:r w:rsidRPr="005F5A40">
              <w:rPr>
                <w:rFonts w:ascii="Times New Roman" w:eastAsia="Times New Roman" w:hAnsi="Times New Roman" w:cs="Times New Roman"/>
                <w:color w:val="000000"/>
                <w:lang w:val="en-CA"/>
              </w:rPr>
              <w:t>Infectious and parasitic diseases (001-139)</w:t>
            </w:r>
          </w:p>
        </w:tc>
        <w:tc>
          <w:tcPr>
            <w:tcW w:w="185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B329E68" w14:textId="77777777" w:rsidR="005F5A40" w:rsidRPr="005F5A40" w:rsidRDefault="005F5A40" w:rsidP="005F5A40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val="en-CA"/>
              </w:rPr>
            </w:pPr>
            <w:r w:rsidRPr="005F5A40">
              <w:rPr>
                <w:rFonts w:ascii="Times New Roman" w:eastAsia="Times New Roman" w:hAnsi="Times New Roman" w:cs="Times New Roman"/>
                <w:color w:val="000000"/>
                <w:lang w:val="en-CA"/>
              </w:rPr>
              <w:t>2,505</w:t>
            </w:r>
          </w:p>
        </w:tc>
        <w:tc>
          <w:tcPr>
            <w:tcW w:w="74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FF3D625" w14:textId="77777777" w:rsidR="005F5A40" w:rsidRPr="005F5A40" w:rsidRDefault="005F5A40" w:rsidP="005F5A40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val="en-CA"/>
              </w:rPr>
            </w:pPr>
            <w:r w:rsidRPr="005F5A40">
              <w:rPr>
                <w:rFonts w:ascii="Times New Roman" w:eastAsia="Times New Roman" w:hAnsi="Times New Roman" w:cs="Times New Roman"/>
                <w:color w:val="000000"/>
                <w:lang w:val="en-CA"/>
              </w:rPr>
              <w:t>4.6</w:t>
            </w:r>
          </w:p>
        </w:tc>
      </w:tr>
      <w:tr w:rsidR="005F5A40" w:rsidRPr="005F5A40" w14:paraId="2ED7518D" w14:textId="77777777" w:rsidTr="005F5A40">
        <w:trPr>
          <w:trHeight w:val="300"/>
        </w:trPr>
        <w:tc>
          <w:tcPr>
            <w:tcW w:w="81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18B8EF4" w14:textId="77777777" w:rsidR="005F5A40" w:rsidRPr="005F5A40" w:rsidRDefault="005F5A40" w:rsidP="005F5A40">
            <w:pPr>
              <w:rPr>
                <w:rFonts w:ascii="Times New Roman" w:eastAsia="Times New Roman" w:hAnsi="Times New Roman" w:cs="Times New Roman"/>
                <w:color w:val="000000"/>
                <w:lang w:val="en-CA"/>
              </w:rPr>
            </w:pPr>
            <w:r w:rsidRPr="005F5A40">
              <w:rPr>
                <w:rFonts w:ascii="Times New Roman" w:eastAsia="Times New Roman" w:hAnsi="Times New Roman" w:cs="Times New Roman"/>
                <w:color w:val="000000"/>
                <w:lang w:val="en-CA"/>
              </w:rPr>
              <w:t>Neoplasms (140-239)</w:t>
            </w:r>
          </w:p>
        </w:tc>
        <w:tc>
          <w:tcPr>
            <w:tcW w:w="185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1F7D120" w14:textId="77777777" w:rsidR="005F5A40" w:rsidRPr="005F5A40" w:rsidRDefault="005F5A40" w:rsidP="005F5A40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val="en-CA"/>
              </w:rPr>
            </w:pPr>
            <w:r w:rsidRPr="005F5A40">
              <w:rPr>
                <w:rFonts w:ascii="Times New Roman" w:eastAsia="Times New Roman" w:hAnsi="Times New Roman" w:cs="Times New Roman"/>
                <w:color w:val="000000"/>
                <w:lang w:val="en-CA"/>
              </w:rPr>
              <w:t>804</w:t>
            </w:r>
          </w:p>
        </w:tc>
        <w:tc>
          <w:tcPr>
            <w:tcW w:w="74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B1E9218" w14:textId="77777777" w:rsidR="005F5A40" w:rsidRPr="005F5A40" w:rsidRDefault="005F5A40" w:rsidP="005F5A40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val="en-CA"/>
              </w:rPr>
            </w:pPr>
            <w:r w:rsidRPr="005F5A40">
              <w:rPr>
                <w:rFonts w:ascii="Times New Roman" w:eastAsia="Times New Roman" w:hAnsi="Times New Roman" w:cs="Times New Roman"/>
                <w:color w:val="000000"/>
                <w:lang w:val="en-CA"/>
              </w:rPr>
              <w:t>1.5</w:t>
            </w:r>
          </w:p>
        </w:tc>
      </w:tr>
      <w:tr w:rsidR="005F5A40" w:rsidRPr="005F5A40" w14:paraId="761BA2A3" w14:textId="77777777" w:rsidTr="005F5A40">
        <w:trPr>
          <w:trHeight w:val="300"/>
        </w:trPr>
        <w:tc>
          <w:tcPr>
            <w:tcW w:w="81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56055DB" w14:textId="77777777" w:rsidR="005F5A40" w:rsidRPr="005F5A40" w:rsidRDefault="005F5A40" w:rsidP="005F5A40">
            <w:pPr>
              <w:rPr>
                <w:rFonts w:ascii="Times New Roman" w:eastAsia="Times New Roman" w:hAnsi="Times New Roman" w:cs="Times New Roman"/>
                <w:color w:val="000000"/>
                <w:lang w:val="en-CA"/>
              </w:rPr>
            </w:pPr>
            <w:r w:rsidRPr="005F5A40">
              <w:rPr>
                <w:rFonts w:ascii="Times New Roman" w:eastAsia="Times New Roman" w:hAnsi="Times New Roman" w:cs="Times New Roman"/>
                <w:color w:val="000000"/>
                <w:lang w:val="en-CA"/>
              </w:rPr>
              <w:t>Endocrine, nutritional and metabolic diseases, and immunity disorders (240-279)</w:t>
            </w:r>
          </w:p>
        </w:tc>
        <w:tc>
          <w:tcPr>
            <w:tcW w:w="185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BCA7EE9" w14:textId="77777777" w:rsidR="005F5A40" w:rsidRPr="005F5A40" w:rsidRDefault="005F5A40" w:rsidP="005F5A40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val="en-CA"/>
              </w:rPr>
            </w:pPr>
            <w:r w:rsidRPr="005F5A40">
              <w:rPr>
                <w:rFonts w:ascii="Times New Roman" w:eastAsia="Times New Roman" w:hAnsi="Times New Roman" w:cs="Times New Roman"/>
                <w:color w:val="000000"/>
                <w:lang w:val="en-CA"/>
              </w:rPr>
              <w:t>1,967</w:t>
            </w:r>
          </w:p>
        </w:tc>
        <w:tc>
          <w:tcPr>
            <w:tcW w:w="74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2738E02" w14:textId="77777777" w:rsidR="005F5A40" w:rsidRPr="005F5A40" w:rsidRDefault="005F5A40" w:rsidP="005F5A40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val="en-CA"/>
              </w:rPr>
            </w:pPr>
            <w:r w:rsidRPr="005F5A40">
              <w:rPr>
                <w:rFonts w:ascii="Times New Roman" w:eastAsia="Times New Roman" w:hAnsi="Times New Roman" w:cs="Times New Roman"/>
                <w:color w:val="000000"/>
                <w:lang w:val="en-CA"/>
              </w:rPr>
              <w:t>3.6</w:t>
            </w:r>
          </w:p>
        </w:tc>
      </w:tr>
      <w:tr w:rsidR="005F5A40" w:rsidRPr="005F5A40" w14:paraId="33148268" w14:textId="77777777" w:rsidTr="005F5A40">
        <w:trPr>
          <w:trHeight w:val="300"/>
        </w:trPr>
        <w:tc>
          <w:tcPr>
            <w:tcW w:w="81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D3B4519" w14:textId="77777777" w:rsidR="005F5A40" w:rsidRPr="005F5A40" w:rsidRDefault="005F5A40" w:rsidP="005F5A40">
            <w:pPr>
              <w:rPr>
                <w:rFonts w:ascii="Times New Roman" w:eastAsia="Times New Roman" w:hAnsi="Times New Roman" w:cs="Times New Roman"/>
                <w:color w:val="000000"/>
                <w:lang w:val="en-CA"/>
              </w:rPr>
            </w:pPr>
            <w:r w:rsidRPr="005F5A40">
              <w:rPr>
                <w:rFonts w:ascii="Times New Roman" w:eastAsia="Times New Roman" w:hAnsi="Times New Roman" w:cs="Times New Roman"/>
                <w:color w:val="000000"/>
                <w:lang w:val="en-CA"/>
              </w:rPr>
              <w:t>Diseases of the blood and blood-forming organs (280-289)</w:t>
            </w:r>
          </w:p>
        </w:tc>
        <w:tc>
          <w:tcPr>
            <w:tcW w:w="185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5D6898E" w14:textId="77777777" w:rsidR="005F5A40" w:rsidRPr="005F5A40" w:rsidRDefault="005F5A40" w:rsidP="005F5A40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val="en-CA"/>
              </w:rPr>
            </w:pPr>
            <w:r w:rsidRPr="005F5A40">
              <w:rPr>
                <w:rFonts w:ascii="Times New Roman" w:eastAsia="Times New Roman" w:hAnsi="Times New Roman" w:cs="Times New Roman"/>
                <w:color w:val="000000"/>
                <w:lang w:val="en-CA"/>
              </w:rPr>
              <w:t>469</w:t>
            </w:r>
          </w:p>
        </w:tc>
        <w:tc>
          <w:tcPr>
            <w:tcW w:w="74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267CC47" w14:textId="77777777" w:rsidR="005F5A40" w:rsidRPr="005F5A40" w:rsidRDefault="005F5A40" w:rsidP="005F5A40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val="en-CA"/>
              </w:rPr>
            </w:pPr>
            <w:r w:rsidRPr="005F5A40">
              <w:rPr>
                <w:rFonts w:ascii="Times New Roman" w:eastAsia="Times New Roman" w:hAnsi="Times New Roman" w:cs="Times New Roman"/>
                <w:color w:val="000000"/>
                <w:lang w:val="en-CA"/>
              </w:rPr>
              <w:t>0.9</w:t>
            </w:r>
          </w:p>
        </w:tc>
      </w:tr>
      <w:tr w:rsidR="005F5A40" w:rsidRPr="005F5A40" w14:paraId="4C711D91" w14:textId="77777777" w:rsidTr="005F5A40">
        <w:trPr>
          <w:trHeight w:val="300"/>
        </w:trPr>
        <w:tc>
          <w:tcPr>
            <w:tcW w:w="81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4DB959E" w14:textId="77777777" w:rsidR="005F5A40" w:rsidRPr="005F5A40" w:rsidRDefault="005F5A40" w:rsidP="005F5A40">
            <w:pPr>
              <w:rPr>
                <w:rFonts w:ascii="Times New Roman" w:eastAsia="Times New Roman" w:hAnsi="Times New Roman" w:cs="Times New Roman"/>
                <w:color w:val="000000"/>
                <w:lang w:val="en-CA"/>
              </w:rPr>
            </w:pPr>
            <w:r w:rsidRPr="005F5A40">
              <w:rPr>
                <w:rFonts w:ascii="Times New Roman" w:eastAsia="Times New Roman" w:hAnsi="Times New Roman" w:cs="Times New Roman"/>
                <w:color w:val="000000"/>
                <w:lang w:val="en-CA"/>
              </w:rPr>
              <w:t>Mental disorders (290-319)</w:t>
            </w:r>
          </w:p>
        </w:tc>
        <w:tc>
          <w:tcPr>
            <w:tcW w:w="185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7078CF6" w14:textId="77777777" w:rsidR="005F5A40" w:rsidRPr="005F5A40" w:rsidRDefault="005F5A40" w:rsidP="005F5A40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val="en-CA"/>
              </w:rPr>
            </w:pPr>
            <w:r w:rsidRPr="005F5A40">
              <w:rPr>
                <w:rFonts w:ascii="Times New Roman" w:eastAsia="Times New Roman" w:hAnsi="Times New Roman" w:cs="Times New Roman"/>
                <w:color w:val="000000"/>
                <w:lang w:val="en-CA"/>
              </w:rPr>
              <w:t>1,958</w:t>
            </w:r>
          </w:p>
        </w:tc>
        <w:tc>
          <w:tcPr>
            <w:tcW w:w="74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7B7ACE9" w14:textId="77777777" w:rsidR="005F5A40" w:rsidRPr="005F5A40" w:rsidRDefault="005F5A40" w:rsidP="005F5A40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val="en-CA"/>
              </w:rPr>
            </w:pPr>
            <w:r w:rsidRPr="005F5A40">
              <w:rPr>
                <w:rFonts w:ascii="Times New Roman" w:eastAsia="Times New Roman" w:hAnsi="Times New Roman" w:cs="Times New Roman"/>
                <w:color w:val="000000"/>
                <w:lang w:val="en-CA"/>
              </w:rPr>
              <w:t>3.6</w:t>
            </w:r>
          </w:p>
        </w:tc>
      </w:tr>
      <w:tr w:rsidR="005F5A40" w:rsidRPr="005F5A40" w14:paraId="7673CDFA" w14:textId="77777777" w:rsidTr="005F5A40">
        <w:trPr>
          <w:trHeight w:val="300"/>
        </w:trPr>
        <w:tc>
          <w:tcPr>
            <w:tcW w:w="81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A8822FC" w14:textId="77777777" w:rsidR="005F5A40" w:rsidRPr="005F5A40" w:rsidRDefault="005F5A40" w:rsidP="005F5A40">
            <w:pPr>
              <w:rPr>
                <w:rFonts w:ascii="Times New Roman" w:eastAsia="Times New Roman" w:hAnsi="Times New Roman" w:cs="Times New Roman"/>
                <w:color w:val="000000"/>
                <w:lang w:val="en-CA"/>
              </w:rPr>
            </w:pPr>
            <w:r w:rsidRPr="005F5A40">
              <w:rPr>
                <w:rFonts w:ascii="Times New Roman" w:eastAsia="Times New Roman" w:hAnsi="Times New Roman" w:cs="Times New Roman"/>
                <w:color w:val="000000"/>
                <w:lang w:val="en-CA"/>
              </w:rPr>
              <w:t>Diseases of the nervous system (320-359)</w:t>
            </w:r>
          </w:p>
        </w:tc>
        <w:tc>
          <w:tcPr>
            <w:tcW w:w="185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3B2F92F" w14:textId="77777777" w:rsidR="005F5A40" w:rsidRPr="005F5A40" w:rsidRDefault="005F5A40" w:rsidP="005F5A40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val="en-CA"/>
              </w:rPr>
            </w:pPr>
            <w:r w:rsidRPr="005F5A40">
              <w:rPr>
                <w:rFonts w:ascii="Times New Roman" w:eastAsia="Times New Roman" w:hAnsi="Times New Roman" w:cs="Times New Roman"/>
                <w:color w:val="000000"/>
                <w:lang w:val="en-CA"/>
              </w:rPr>
              <w:t>3,745</w:t>
            </w:r>
          </w:p>
        </w:tc>
        <w:tc>
          <w:tcPr>
            <w:tcW w:w="74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40E5F88" w14:textId="77777777" w:rsidR="005F5A40" w:rsidRPr="005F5A40" w:rsidRDefault="005F5A40" w:rsidP="005F5A40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val="en-CA"/>
              </w:rPr>
            </w:pPr>
            <w:r w:rsidRPr="005F5A40">
              <w:rPr>
                <w:rFonts w:ascii="Times New Roman" w:eastAsia="Times New Roman" w:hAnsi="Times New Roman" w:cs="Times New Roman"/>
                <w:color w:val="000000"/>
                <w:lang w:val="en-CA"/>
              </w:rPr>
              <w:t>6.9</w:t>
            </w:r>
          </w:p>
        </w:tc>
      </w:tr>
      <w:tr w:rsidR="005F5A40" w:rsidRPr="005F5A40" w14:paraId="25AEA4C6" w14:textId="77777777" w:rsidTr="005F5A40">
        <w:trPr>
          <w:trHeight w:val="300"/>
        </w:trPr>
        <w:tc>
          <w:tcPr>
            <w:tcW w:w="81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3B1ED66" w14:textId="77777777" w:rsidR="005F5A40" w:rsidRPr="005F5A40" w:rsidRDefault="005F5A40" w:rsidP="005F5A40">
            <w:pPr>
              <w:rPr>
                <w:rFonts w:ascii="Times New Roman" w:eastAsia="Times New Roman" w:hAnsi="Times New Roman" w:cs="Times New Roman"/>
                <w:color w:val="000000"/>
                <w:lang w:val="en-CA"/>
              </w:rPr>
            </w:pPr>
            <w:r w:rsidRPr="005F5A40">
              <w:rPr>
                <w:rFonts w:ascii="Times New Roman" w:eastAsia="Times New Roman" w:hAnsi="Times New Roman" w:cs="Times New Roman"/>
                <w:color w:val="000000"/>
                <w:lang w:val="en-CA"/>
              </w:rPr>
              <w:t>Diseases of the sense organs (360-389)</w:t>
            </w:r>
          </w:p>
        </w:tc>
        <w:tc>
          <w:tcPr>
            <w:tcW w:w="185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BED4C60" w14:textId="77777777" w:rsidR="005F5A40" w:rsidRPr="005F5A40" w:rsidRDefault="005F5A40" w:rsidP="005F5A40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val="en-CA"/>
              </w:rPr>
            </w:pPr>
            <w:r w:rsidRPr="005F5A40">
              <w:rPr>
                <w:rFonts w:ascii="Times New Roman" w:eastAsia="Times New Roman" w:hAnsi="Times New Roman" w:cs="Times New Roman"/>
                <w:color w:val="000000"/>
                <w:lang w:val="en-CA"/>
              </w:rPr>
              <w:t>107</w:t>
            </w:r>
          </w:p>
        </w:tc>
        <w:tc>
          <w:tcPr>
            <w:tcW w:w="74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997F56A" w14:textId="77777777" w:rsidR="005F5A40" w:rsidRPr="005F5A40" w:rsidRDefault="005F5A40" w:rsidP="005F5A40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val="en-CA"/>
              </w:rPr>
            </w:pPr>
            <w:r w:rsidRPr="005F5A40">
              <w:rPr>
                <w:rFonts w:ascii="Times New Roman" w:eastAsia="Times New Roman" w:hAnsi="Times New Roman" w:cs="Times New Roman"/>
                <w:color w:val="000000"/>
                <w:lang w:val="en-CA"/>
              </w:rPr>
              <w:t>0.2</w:t>
            </w:r>
          </w:p>
        </w:tc>
      </w:tr>
      <w:tr w:rsidR="005F5A40" w:rsidRPr="005F5A40" w14:paraId="63B7C253" w14:textId="77777777" w:rsidTr="005F5A40">
        <w:trPr>
          <w:trHeight w:val="300"/>
        </w:trPr>
        <w:tc>
          <w:tcPr>
            <w:tcW w:w="81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7F3FB6C" w14:textId="77777777" w:rsidR="005F5A40" w:rsidRPr="005F5A40" w:rsidRDefault="005F5A40" w:rsidP="005F5A40">
            <w:pPr>
              <w:rPr>
                <w:rFonts w:ascii="Times New Roman" w:eastAsia="Times New Roman" w:hAnsi="Times New Roman" w:cs="Times New Roman"/>
                <w:color w:val="000000"/>
                <w:lang w:val="en-CA"/>
              </w:rPr>
            </w:pPr>
            <w:r w:rsidRPr="005F5A40">
              <w:rPr>
                <w:rFonts w:ascii="Times New Roman" w:eastAsia="Times New Roman" w:hAnsi="Times New Roman" w:cs="Times New Roman"/>
                <w:color w:val="000000"/>
                <w:lang w:val="en-CA"/>
              </w:rPr>
              <w:t>Diseases of the circulatory system (390-459)</w:t>
            </w:r>
          </w:p>
        </w:tc>
        <w:tc>
          <w:tcPr>
            <w:tcW w:w="185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601409E" w14:textId="77777777" w:rsidR="005F5A40" w:rsidRPr="005F5A40" w:rsidRDefault="005F5A40" w:rsidP="005F5A40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val="en-CA"/>
              </w:rPr>
            </w:pPr>
            <w:r w:rsidRPr="005F5A40">
              <w:rPr>
                <w:rFonts w:ascii="Times New Roman" w:eastAsia="Times New Roman" w:hAnsi="Times New Roman" w:cs="Times New Roman"/>
                <w:color w:val="000000"/>
                <w:lang w:val="en-CA"/>
              </w:rPr>
              <w:t>8,359</w:t>
            </w:r>
          </w:p>
        </w:tc>
        <w:tc>
          <w:tcPr>
            <w:tcW w:w="74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918B3D5" w14:textId="77777777" w:rsidR="005F5A40" w:rsidRPr="005F5A40" w:rsidRDefault="005F5A40" w:rsidP="005F5A40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val="en-CA"/>
              </w:rPr>
            </w:pPr>
            <w:r w:rsidRPr="005F5A40">
              <w:rPr>
                <w:rFonts w:ascii="Times New Roman" w:eastAsia="Times New Roman" w:hAnsi="Times New Roman" w:cs="Times New Roman"/>
                <w:color w:val="000000"/>
                <w:lang w:val="en-CA"/>
              </w:rPr>
              <w:t>15.4</w:t>
            </w:r>
          </w:p>
        </w:tc>
      </w:tr>
      <w:tr w:rsidR="005F5A40" w:rsidRPr="005F5A40" w14:paraId="749D83B5" w14:textId="77777777" w:rsidTr="005F5A40">
        <w:trPr>
          <w:trHeight w:val="300"/>
        </w:trPr>
        <w:tc>
          <w:tcPr>
            <w:tcW w:w="81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BA6E317" w14:textId="77777777" w:rsidR="005F5A40" w:rsidRPr="005F5A40" w:rsidRDefault="005F5A40" w:rsidP="005F5A40">
            <w:pPr>
              <w:rPr>
                <w:rFonts w:ascii="Times New Roman" w:eastAsia="Times New Roman" w:hAnsi="Times New Roman" w:cs="Times New Roman"/>
                <w:color w:val="000000"/>
                <w:lang w:val="en-CA"/>
              </w:rPr>
            </w:pPr>
            <w:r w:rsidRPr="005F5A40">
              <w:rPr>
                <w:rFonts w:ascii="Times New Roman" w:eastAsia="Times New Roman" w:hAnsi="Times New Roman" w:cs="Times New Roman"/>
                <w:color w:val="000000"/>
                <w:lang w:val="en-CA"/>
              </w:rPr>
              <w:t>Diseases of the respiratory system (460-519)</w:t>
            </w:r>
          </w:p>
        </w:tc>
        <w:tc>
          <w:tcPr>
            <w:tcW w:w="185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C62A346" w14:textId="77777777" w:rsidR="005F5A40" w:rsidRPr="005F5A40" w:rsidRDefault="005F5A40" w:rsidP="005F5A40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val="en-CA"/>
              </w:rPr>
            </w:pPr>
            <w:r w:rsidRPr="005F5A40">
              <w:rPr>
                <w:rFonts w:ascii="Times New Roman" w:eastAsia="Times New Roman" w:hAnsi="Times New Roman" w:cs="Times New Roman"/>
                <w:color w:val="000000"/>
                <w:lang w:val="en-CA"/>
              </w:rPr>
              <w:t>6,201</w:t>
            </w:r>
          </w:p>
        </w:tc>
        <w:tc>
          <w:tcPr>
            <w:tcW w:w="74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F1E9DEE" w14:textId="77777777" w:rsidR="005F5A40" w:rsidRPr="005F5A40" w:rsidRDefault="005F5A40" w:rsidP="005F5A40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val="en-CA"/>
              </w:rPr>
            </w:pPr>
            <w:r w:rsidRPr="005F5A40">
              <w:rPr>
                <w:rFonts w:ascii="Times New Roman" w:eastAsia="Times New Roman" w:hAnsi="Times New Roman" w:cs="Times New Roman"/>
                <w:color w:val="000000"/>
                <w:lang w:val="en-CA"/>
              </w:rPr>
              <w:t>11.4</w:t>
            </w:r>
          </w:p>
        </w:tc>
      </w:tr>
      <w:tr w:rsidR="005F5A40" w:rsidRPr="005F5A40" w14:paraId="4D0FCA1D" w14:textId="77777777" w:rsidTr="005F5A40">
        <w:trPr>
          <w:trHeight w:val="300"/>
        </w:trPr>
        <w:tc>
          <w:tcPr>
            <w:tcW w:w="81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9D2A532" w14:textId="77777777" w:rsidR="005F5A40" w:rsidRPr="005F5A40" w:rsidRDefault="005F5A40" w:rsidP="005F5A40">
            <w:pPr>
              <w:rPr>
                <w:rFonts w:ascii="Times New Roman" w:eastAsia="Times New Roman" w:hAnsi="Times New Roman" w:cs="Times New Roman"/>
                <w:color w:val="000000"/>
                <w:lang w:val="en-CA"/>
              </w:rPr>
            </w:pPr>
            <w:r w:rsidRPr="005F5A40">
              <w:rPr>
                <w:rFonts w:ascii="Times New Roman" w:eastAsia="Times New Roman" w:hAnsi="Times New Roman" w:cs="Times New Roman"/>
                <w:color w:val="000000"/>
                <w:lang w:val="en-CA"/>
              </w:rPr>
              <w:t>Diseases of the digestive system (520-579)</w:t>
            </w:r>
          </w:p>
        </w:tc>
        <w:tc>
          <w:tcPr>
            <w:tcW w:w="185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118657B" w14:textId="77777777" w:rsidR="005F5A40" w:rsidRPr="005F5A40" w:rsidRDefault="005F5A40" w:rsidP="005F5A40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val="en-CA"/>
              </w:rPr>
            </w:pPr>
            <w:r w:rsidRPr="005F5A40">
              <w:rPr>
                <w:rFonts w:ascii="Times New Roman" w:eastAsia="Times New Roman" w:hAnsi="Times New Roman" w:cs="Times New Roman"/>
                <w:color w:val="000000"/>
                <w:lang w:val="en-CA"/>
              </w:rPr>
              <w:t>3,229</w:t>
            </w:r>
          </w:p>
        </w:tc>
        <w:tc>
          <w:tcPr>
            <w:tcW w:w="74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FF9CBE5" w14:textId="77777777" w:rsidR="005F5A40" w:rsidRPr="005F5A40" w:rsidRDefault="005F5A40" w:rsidP="005F5A40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val="en-CA"/>
              </w:rPr>
            </w:pPr>
            <w:r w:rsidRPr="005F5A40">
              <w:rPr>
                <w:rFonts w:ascii="Times New Roman" w:eastAsia="Times New Roman" w:hAnsi="Times New Roman" w:cs="Times New Roman"/>
                <w:color w:val="000000"/>
                <w:lang w:val="en-CA"/>
              </w:rPr>
              <w:t>5.9</w:t>
            </w:r>
          </w:p>
        </w:tc>
      </w:tr>
      <w:tr w:rsidR="005F5A40" w:rsidRPr="005F5A40" w14:paraId="71F9D5F4" w14:textId="77777777" w:rsidTr="005F5A40">
        <w:trPr>
          <w:trHeight w:val="300"/>
        </w:trPr>
        <w:tc>
          <w:tcPr>
            <w:tcW w:w="81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1C9892B" w14:textId="77777777" w:rsidR="005F5A40" w:rsidRPr="005F5A40" w:rsidRDefault="005F5A40" w:rsidP="005F5A40">
            <w:pPr>
              <w:rPr>
                <w:rFonts w:ascii="Times New Roman" w:eastAsia="Times New Roman" w:hAnsi="Times New Roman" w:cs="Times New Roman"/>
                <w:color w:val="000000"/>
                <w:lang w:val="en-CA"/>
              </w:rPr>
            </w:pPr>
            <w:r w:rsidRPr="005F5A40">
              <w:rPr>
                <w:rFonts w:ascii="Times New Roman" w:eastAsia="Times New Roman" w:hAnsi="Times New Roman" w:cs="Times New Roman"/>
                <w:color w:val="000000"/>
                <w:lang w:val="en-CA"/>
              </w:rPr>
              <w:t>Diseases of the genitourinary system (580-629)</w:t>
            </w:r>
          </w:p>
        </w:tc>
        <w:tc>
          <w:tcPr>
            <w:tcW w:w="185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BA03BD8" w14:textId="77777777" w:rsidR="005F5A40" w:rsidRPr="005F5A40" w:rsidRDefault="005F5A40" w:rsidP="005F5A40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val="en-CA"/>
              </w:rPr>
            </w:pPr>
            <w:r w:rsidRPr="005F5A40">
              <w:rPr>
                <w:rFonts w:ascii="Times New Roman" w:eastAsia="Times New Roman" w:hAnsi="Times New Roman" w:cs="Times New Roman"/>
                <w:color w:val="000000"/>
                <w:lang w:val="en-CA"/>
              </w:rPr>
              <w:t>3,639</w:t>
            </w:r>
          </w:p>
        </w:tc>
        <w:tc>
          <w:tcPr>
            <w:tcW w:w="74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D24A5D0" w14:textId="77777777" w:rsidR="005F5A40" w:rsidRPr="005F5A40" w:rsidRDefault="005F5A40" w:rsidP="005F5A40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val="en-CA"/>
              </w:rPr>
            </w:pPr>
            <w:r w:rsidRPr="005F5A40">
              <w:rPr>
                <w:rFonts w:ascii="Times New Roman" w:eastAsia="Times New Roman" w:hAnsi="Times New Roman" w:cs="Times New Roman"/>
                <w:color w:val="000000"/>
                <w:lang w:val="en-CA"/>
              </w:rPr>
              <w:t>6.7</w:t>
            </w:r>
          </w:p>
        </w:tc>
      </w:tr>
      <w:tr w:rsidR="005F5A40" w:rsidRPr="005F5A40" w14:paraId="20240CE8" w14:textId="77777777" w:rsidTr="005F5A40">
        <w:trPr>
          <w:trHeight w:val="300"/>
        </w:trPr>
        <w:tc>
          <w:tcPr>
            <w:tcW w:w="81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891F717" w14:textId="77777777" w:rsidR="005F5A40" w:rsidRPr="005F5A40" w:rsidRDefault="005F5A40" w:rsidP="005F5A40">
            <w:pPr>
              <w:rPr>
                <w:rFonts w:ascii="Times New Roman" w:eastAsia="Times New Roman" w:hAnsi="Times New Roman" w:cs="Times New Roman"/>
                <w:color w:val="000000"/>
                <w:lang w:val="en-CA"/>
              </w:rPr>
            </w:pPr>
            <w:r w:rsidRPr="005F5A40">
              <w:rPr>
                <w:rFonts w:ascii="Times New Roman" w:eastAsia="Times New Roman" w:hAnsi="Times New Roman" w:cs="Times New Roman"/>
                <w:color w:val="000000"/>
                <w:lang w:val="en-CA"/>
              </w:rPr>
              <w:t>Complications of pregnancy, childbirth, and the puerperium (630-679)</w:t>
            </w:r>
          </w:p>
        </w:tc>
        <w:tc>
          <w:tcPr>
            <w:tcW w:w="185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2C0F42A" w14:textId="77777777" w:rsidR="005F5A40" w:rsidRPr="005F5A40" w:rsidRDefault="005F5A40" w:rsidP="005F5A40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val="en-CA"/>
              </w:rPr>
            </w:pPr>
            <w:r w:rsidRPr="005F5A40">
              <w:rPr>
                <w:rFonts w:ascii="Times New Roman" w:eastAsia="Times New Roman" w:hAnsi="Times New Roman" w:cs="Times New Roman"/>
                <w:color w:val="000000"/>
                <w:lang w:val="en-CA"/>
              </w:rPr>
              <w:t>*</w:t>
            </w:r>
          </w:p>
        </w:tc>
        <w:tc>
          <w:tcPr>
            <w:tcW w:w="74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F63BBB0" w14:textId="77777777" w:rsidR="005F5A40" w:rsidRPr="005F5A40" w:rsidRDefault="005F5A40" w:rsidP="005F5A40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val="en-CA"/>
              </w:rPr>
            </w:pPr>
            <w:r w:rsidRPr="005F5A40">
              <w:rPr>
                <w:rFonts w:ascii="Times New Roman" w:eastAsia="Times New Roman" w:hAnsi="Times New Roman" w:cs="Times New Roman"/>
                <w:color w:val="000000"/>
                <w:lang w:val="en-CA"/>
              </w:rPr>
              <w:t>*</w:t>
            </w:r>
          </w:p>
        </w:tc>
      </w:tr>
      <w:tr w:rsidR="005F5A40" w:rsidRPr="005F5A40" w14:paraId="6CE8B4E5" w14:textId="77777777" w:rsidTr="005F5A40">
        <w:trPr>
          <w:trHeight w:val="300"/>
        </w:trPr>
        <w:tc>
          <w:tcPr>
            <w:tcW w:w="81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20FDC14" w14:textId="77777777" w:rsidR="005F5A40" w:rsidRPr="005F5A40" w:rsidRDefault="005F5A40" w:rsidP="005F5A40">
            <w:pPr>
              <w:rPr>
                <w:rFonts w:ascii="Times New Roman" w:eastAsia="Times New Roman" w:hAnsi="Times New Roman" w:cs="Times New Roman"/>
                <w:color w:val="000000"/>
                <w:lang w:val="en-CA"/>
              </w:rPr>
            </w:pPr>
            <w:r w:rsidRPr="005F5A40">
              <w:rPr>
                <w:rFonts w:ascii="Times New Roman" w:eastAsia="Times New Roman" w:hAnsi="Times New Roman" w:cs="Times New Roman"/>
                <w:color w:val="000000"/>
                <w:lang w:val="en-CA"/>
              </w:rPr>
              <w:t>Diseases of the skin and subcutaneous tissue (680-709)</w:t>
            </w:r>
          </w:p>
        </w:tc>
        <w:tc>
          <w:tcPr>
            <w:tcW w:w="185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57A9CCB" w14:textId="77777777" w:rsidR="005F5A40" w:rsidRPr="005F5A40" w:rsidRDefault="005F5A40" w:rsidP="005F5A40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val="en-CA"/>
              </w:rPr>
            </w:pPr>
            <w:r w:rsidRPr="005F5A40">
              <w:rPr>
                <w:rFonts w:ascii="Times New Roman" w:eastAsia="Times New Roman" w:hAnsi="Times New Roman" w:cs="Times New Roman"/>
                <w:color w:val="000000"/>
                <w:lang w:val="en-CA"/>
              </w:rPr>
              <w:t>943</w:t>
            </w:r>
          </w:p>
        </w:tc>
        <w:tc>
          <w:tcPr>
            <w:tcW w:w="74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BDDF40E" w14:textId="77777777" w:rsidR="005F5A40" w:rsidRPr="005F5A40" w:rsidRDefault="005F5A40" w:rsidP="005F5A40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val="en-CA"/>
              </w:rPr>
            </w:pPr>
            <w:r w:rsidRPr="005F5A40">
              <w:rPr>
                <w:rFonts w:ascii="Times New Roman" w:eastAsia="Times New Roman" w:hAnsi="Times New Roman" w:cs="Times New Roman"/>
                <w:color w:val="000000"/>
                <w:lang w:val="en-CA"/>
              </w:rPr>
              <w:t>1.7</w:t>
            </w:r>
          </w:p>
        </w:tc>
      </w:tr>
      <w:tr w:rsidR="005F5A40" w:rsidRPr="005F5A40" w14:paraId="62EE3890" w14:textId="77777777" w:rsidTr="005F5A40">
        <w:trPr>
          <w:trHeight w:val="300"/>
        </w:trPr>
        <w:tc>
          <w:tcPr>
            <w:tcW w:w="81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670A00A" w14:textId="77777777" w:rsidR="005F5A40" w:rsidRPr="005F5A40" w:rsidRDefault="005F5A40" w:rsidP="005F5A40">
            <w:pPr>
              <w:rPr>
                <w:rFonts w:ascii="Times New Roman" w:eastAsia="Times New Roman" w:hAnsi="Times New Roman" w:cs="Times New Roman"/>
                <w:color w:val="000000"/>
                <w:lang w:val="en-CA"/>
              </w:rPr>
            </w:pPr>
            <w:r w:rsidRPr="005F5A40">
              <w:rPr>
                <w:rFonts w:ascii="Times New Roman" w:eastAsia="Times New Roman" w:hAnsi="Times New Roman" w:cs="Times New Roman"/>
                <w:color w:val="000000"/>
                <w:lang w:val="en-CA"/>
              </w:rPr>
              <w:t>Diseases of the musculoskeletal system and connective tissue (710-739)</w:t>
            </w:r>
          </w:p>
        </w:tc>
        <w:tc>
          <w:tcPr>
            <w:tcW w:w="185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9B87A60" w14:textId="77777777" w:rsidR="005F5A40" w:rsidRPr="005F5A40" w:rsidRDefault="005F5A40" w:rsidP="005F5A40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val="en-CA"/>
              </w:rPr>
            </w:pPr>
            <w:r w:rsidRPr="005F5A40">
              <w:rPr>
                <w:rFonts w:ascii="Times New Roman" w:eastAsia="Times New Roman" w:hAnsi="Times New Roman" w:cs="Times New Roman"/>
                <w:color w:val="000000"/>
                <w:lang w:val="en-CA"/>
              </w:rPr>
              <w:t>2,438</w:t>
            </w:r>
          </w:p>
        </w:tc>
        <w:tc>
          <w:tcPr>
            <w:tcW w:w="74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53B6713" w14:textId="77777777" w:rsidR="005F5A40" w:rsidRPr="005F5A40" w:rsidRDefault="005F5A40" w:rsidP="005F5A40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val="en-CA"/>
              </w:rPr>
            </w:pPr>
            <w:r w:rsidRPr="005F5A40">
              <w:rPr>
                <w:rFonts w:ascii="Times New Roman" w:eastAsia="Times New Roman" w:hAnsi="Times New Roman" w:cs="Times New Roman"/>
                <w:color w:val="000000"/>
                <w:lang w:val="en-CA"/>
              </w:rPr>
              <w:t>4.5</w:t>
            </w:r>
          </w:p>
        </w:tc>
      </w:tr>
      <w:tr w:rsidR="005F5A40" w:rsidRPr="005F5A40" w14:paraId="5E5F3710" w14:textId="77777777" w:rsidTr="005F5A40">
        <w:trPr>
          <w:trHeight w:val="300"/>
        </w:trPr>
        <w:tc>
          <w:tcPr>
            <w:tcW w:w="81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7FCE565" w14:textId="77777777" w:rsidR="005F5A40" w:rsidRPr="005F5A40" w:rsidRDefault="005F5A40" w:rsidP="005F5A40">
            <w:pPr>
              <w:rPr>
                <w:rFonts w:ascii="Times New Roman" w:eastAsia="Times New Roman" w:hAnsi="Times New Roman" w:cs="Times New Roman"/>
                <w:color w:val="000000"/>
                <w:lang w:val="en-CA"/>
              </w:rPr>
            </w:pPr>
            <w:r w:rsidRPr="005F5A40">
              <w:rPr>
                <w:rFonts w:ascii="Times New Roman" w:eastAsia="Times New Roman" w:hAnsi="Times New Roman" w:cs="Times New Roman"/>
                <w:color w:val="000000"/>
                <w:lang w:val="en-CA"/>
              </w:rPr>
              <w:t>Congenital anomalies (740-759)</w:t>
            </w:r>
          </w:p>
        </w:tc>
        <w:tc>
          <w:tcPr>
            <w:tcW w:w="185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BF941E9" w14:textId="77777777" w:rsidR="005F5A40" w:rsidRPr="005F5A40" w:rsidRDefault="005F5A40" w:rsidP="005F5A40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val="en-CA"/>
              </w:rPr>
            </w:pPr>
            <w:r w:rsidRPr="005F5A40">
              <w:rPr>
                <w:rFonts w:ascii="Times New Roman" w:eastAsia="Times New Roman" w:hAnsi="Times New Roman" w:cs="Times New Roman"/>
                <w:color w:val="000000"/>
                <w:lang w:val="en-CA"/>
              </w:rPr>
              <w:t>*</w:t>
            </w:r>
          </w:p>
        </w:tc>
        <w:tc>
          <w:tcPr>
            <w:tcW w:w="74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46268E7" w14:textId="77777777" w:rsidR="005F5A40" w:rsidRPr="005F5A40" w:rsidRDefault="005F5A40" w:rsidP="005F5A40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val="en-CA"/>
              </w:rPr>
            </w:pPr>
            <w:r w:rsidRPr="005F5A40">
              <w:rPr>
                <w:rFonts w:ascii="Times New Roman" w:eastAsia="Times New Roman" w:hAnsi="Times New Roman" w:cs="Times New Roman"/>
                <w:color w:val="000000"/>
                <w:lang w:val="en-CA"/>
              </w:rPr>
              <w:t>*</w:t>
            </w:r>
          </w:p>
        </w:tc>
      </w:tr>
      <w:tr w:rsidR="005F5A40" w:rsidRPr="005F5A40" w14:paraId="071CD348" w14:textId="77777777" w:rsidTr="005F5A40">
        <w:trPr>
          <w:trHeight w:val="300"/>
        </w:trPr>
        <w:tc>
          <w:tcPr>
            <w:tcW w:w="81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5D05627" w14:textId="77777777" w:rsidR="005F5A40" w:rsidRPr="005F5A40" w:rsidRDefault="005F5A40" w:rsidP="005F5A40">
            <w:pPr>
              <w:rPr>
                <w:rFonts w:ascii="Times New Roman" w:eastAsia="Times New Roman" w:hAnsi="Times New Roman" w:cs="Times New Roman"/>
                <w:color w:val="000000"/>
                <w:lang w:val="en-CA"/>
              </w:rPr>
            </w:pPr>
            <w:r w:rsidRPr="005F5A40">
              <w:rPr>
                <w:rFonts w:ascii="Times New Roman" w:eastAsia="Times New Roman" w:hAnsi="Times New Roman" w:cs="Times New Roman"/>
                <w:color w:val="000000"/>
                <w:lang w:val="en-CA"/>
              </w:rPr>
              <w:t>Certain conditions originating in the perinatal period (760-779)</w:t>
            </w:r>
          </w:p>
        </w:tc>
        <w:tc>
          <w:tcPr>
            <w:tcW w:w="185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485DAE1" w14:textId="77777777" w:rsidR="005F5A40" w:rsidRPr="005F5A40" w:rsidRDefault="005F5A40" w:rsidP="005F5A40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val="en-CA"/>
              </w:rPr>
            </w:pPr>
            <w:r w:rsidRPr="005F5A40">
              <w:rPr>
                <w:rFonts w:ascii="Times New Roman" w:eastAsia="Times New Roman" w:hAnsi="Times New Roman" w:cs="Times New Roman"/>
                <w:color w:val="000000"/>
                <w:lang w:val="en-CA"/>
              </w:rPr>
              <w:t>*</w:t>
            </w:r>
          </w:p>
        </w:tc>
        <w:tc>
          <w:tcPr>
            <w:tcW w:w="74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E2AB2DE" w14:textId="77777777" w:rsidR="005F5A40" w:rsidRPr="005F5A40" w:rsidRDefault="005F5A40" w:rsidP="005F5A40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val="en-CA"/>
              </w:rPr>
            </w:pPr>
            <w:r w:rsidRPr="005F5A40">
              <w:rPr>
                <w:rFonts w:ascii="Times New Roman" w:eastAsia="Times New Roman" w:hAnsi="Times New Roman" w:cs="Times New Roman"/>
                <w:color w:val="000000"/>
                <w:lang w:val="en-CA"/>
              </w:rPr>
              <w:t>*</w:t>
            </w:r>
          </w:p>
        </w:tc>
      </w:tr>
      <w:tr w:rsidR="005F5A40" w:rsidRPr="005F5A40" w14:paraId="441A4CC1" w14:textId="77777777" w:rsidTr="005F5A40">
        <w:trPr>
          <w:trHeight w:val="300"/>
        </w:trPr>
        <w:tc>
          <w:tcPr>
            <w:tcW w:w="81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7E22275" w14:textId="77777777" w:rsidR="005F5A40" w:rsidRPr="005F5A40" w:rsidRDefault="005F5A40" w:rsidP="005F5A40">
            <w:pPr>
              <w:rPr>
                <w:rFonts w:ascii="Times New Roman" w:eastAsia="Times New Roman" w:hAnsi="Times New Roman" w:cs="Times New Roman"/>
                <w:color w:val="000000"/>
                <w:lang w:val="en-CA"/>
              </w:rPr>
            </w:pPr>
            <w:r w:rsidRPr="005F5A40">
              <w:rPr>
                <w:rFonts w:ascii="Times New Roman" w:eastAsia="Times New Roman" w:hAnsi="Times New Roman" w:cs="Times New Roman"/>
                <w:color w:val="000000"/>
                <w:lang w:val="en-CA"/>
              </w:rPr>
              <w:t>Symptoms, signs, and ill-defined conditions (780-799)</w:t>
            </w:r>
          </w:p>
        </w:tc>
        <w:tc>
          <w:tcPr>
            <w:tcW w:w="185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950D046" w14:textId="77777777" w:rsidR="005F5A40" w:rsidRPr="005F5A40" w:rsidRDefault="005F5A40" w:rsidP="005F5A40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val="en-CA"/>
              </w:rPr>
            </w:pPr>
            <w:r w:rsidRPr="005F5A40">
              <w:rPr>
                <w:rFonts w:ascii="Times New Roman" w:eastAsia="Times New Roman" w:hAnsi="Times New Roman" w:cs="Times New Roman"/>
                <w:color w:val="000000"/>
                <w:lang w:val="en-CA"/>
              </w:rPr>
              <w:t>6,752</w:t>
            </w:r>
          </w:p>
        </w:tc>
        <w:tc>
          <w:tcPr>
            <w:tcW w:w="74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C52EB50" w14:textId="77777777" w:rsidR="005F5A40" w:rsidRPr="005F5A40" w:rsidRDefault="005F5A40" w:rsidP="005F5A40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val="en-CA"/>
              </w:rPr>
            </w:pPr>
            <w:r w:rsidRPr="005F5A40">
              <w:rPr>
                <w:rFonts w:ascii="Times New Roman" w:eastAsia="Times New Roman" w:hAnsi="Times New Roman" w:cs="Times New Roman"/>
                <w:color w:val="000000"/>
                <w:lang w:val="en-CA"/>
              </w:rPr>
              <w:t>12.4</w:t>
            </w:r>
          </w:p>
        </w:tc>
      </w:tr>
      <w:tr w:rsidR="005F5A40" w:rsidRPr="005F5A40" w14:paraId="036AD8D6" w14:textId="77777777" w:rsidTr="005F5A40">
        <w:trPr>
          <w:trHeight w:val="300"/>
        </w:trPr>
        <w:tc>
          <w:tcPr>
            <w:tcW w:w="81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FFF6925" w14:textId="77777777" w:rsidR="005F5A40" w:rsidRPr="005F5A40" w:rsidRDefault="005F5A40" w:rsidP="005F5A40">
            <w:pPr>
              <w:rPr>
                <w:rFonts w:ascii="Times New Roman" w:eastAsia="Times New Roman" w:hAnsi="Times New Roman" w:cs="Times New Roman"/>
                <w:color w:val="000000"/>
                <w:lang w:val="en-CA"/>
              </w:rPr>
            </w:pPr>
            <w:r w:rsidRPr="005F5A40">
              <w:rPr>
                <w:rFonts w:ascii="Times New Roman" w:eastAsia="Times New Roman" w:hAnsi="Times New Roman" w:cs="Times New Roman"/>
                <w:color w:val="000000"/>
                <w:lang w:val="en-CA"/>
              </w:rPr>
              <w:t>Injury and poisoning (800-999)</w:t>
            </w:r>
          </w:p>
        </w:tc>
        <w:tc>
          <w:tcPr>
            <w:tcW w:w="185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47192E6" w14:textId="77777777" w:rsidR="005F5A40" w:rsidRPr="005F5A40" w:rsidRDefault="005F5A40" w:rsidP="005F5A40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val="en-CA"/>
              </w:rPr>
            </w:pPr>
            <w:r w:rsidRPr="005F5A40">
              <w:rPr>
                <w:rFonts w:ascii="Times New Roman" w:eastAsia="Times New Roman" w:hAnsi="Times New Roman" w:cs="Times New Roman"/>
                <w:color w:val="000000"/>
                <w:lang w:val="en-CA"/>
              </w:rPr>
              <w:t>4,526</w:t>
            </w:r>
          </w:p>
        </w:tc>
        <w:tc>
          <w:tcPr>
            <w:tcW w:w="74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41D4EF4" w14:textId="77777777" w:rsidR="005F5A40" w:rsidRPr="005F5A40" w:rsidRDefault="005F5A40" w:rsidP="005F5A40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val="en-CA"/>
              </w:rPr>
            </w:pPr>
            <w:r w:rsidRPr="005F5A40">
              <w:rPr>
                <w:rFonts w:ascii="Times New Roman" w:eastAsia="Times New Roman" w:hAnsi="Times New Roman" w:cs="Times New Roman"/>
                <w:color w:val="000000"/>
                <w:lang w:val="en-CA"/>
              </w:rPr>
              <w:t>8.3</w:t>
            </w:r>
          </w:p>
        </w:tc>
      </w:tr>
      <w:tr w:rsidR="005F5A40" w:rsidRPr="005F5A40" w14:paraId="1CFE5B0B" w14:textId="77777777" w:rsidTr="005F5A40">
        <w:trPr>
          <w:trHeight w:val="300"/>
        </w:trPr>
        <w:tc>
          <w:tcPr>
            <w:tcW w:w="81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50D3653" w14:textId="77777777" w:rsidR="005F5A40" w:rsidRPr="005F5A40" w:rsidRDefault="005F5A40" w:rsidP="005F5A40">
            <w:pPr>
              <w:rPr>
                <w:rFonts w:ascii="Times New Roman" w:eastAsia="Times New Roman" w:hAnsi="Times New Roman" w:cs="Times New Roman"/>
                <w:color w:val="000000"/>
                <w:lang w:val="en-CA"/>
              </w:rPr>
            </w:pPr>
            <w:r w:rsidRPr="005F5A40">
              <w:rPr>
                <w:rFonts w:ascii="Times New Roman" w:eastAsia="Times New Roman" w:hAnsi="Times New Roman" w:cs="Times New Roman"/>
                <w:color w:val="000000"/>
                <w:lang w:val="en-CA"/>
              </w:rPr>
              <w:t>E Codes (all codes)</w:t>
            </w:r>
          </w:p>
        </w:tc>
        <w:tc>
          <w:tcPr>
            <w:tcW w:w="185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6E9EAEA" w14:textId="77777777" w:rsidR="005F5A40" w:rsidRPr="005F5A40" w:rsidRDefault="005F5A40" w:rsidP="005F5A40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val="en-CA"/>
              </w:rPr>
            </w:pPr>
            <w:r w:rsidRPr="005F5A40">
              <w:rPr>
                <w:rFonts w:ascii="Times New Roman" w:eastAsia="Times New Roman" w:hAnsi="Times New Roman" w:cs="Times New Roman"/>
                <w:color w:val="000000"/>
                <w:lang w:val="en-CA"/>
              </w:rPr>
              <w:t>*</w:t>
            </w:r>
          </w:p>
        </w:tc>
        <w:tc>
          <w:tcPr>
            <w:tcW w:w="74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6E5E7E6" w14:textId="77777777" w:rsidR="005F5A40" w:rsidRPr="005F5A40" w:rsidRDefault="005F5A40" w:rsidP="005F5A40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val="en-CA"/>
              </w:rPr>
            </w:pPr>
            <w:r w:rsidRPr="005F5A40">
              <w:rPr>
                <w:rFonts w:ascii="Times New Roman" w:eastAsia="Times New Roman" w:hAnsi="Times New Roman" w:cs="Times New Roman"/>
                <w:color w:val="000000"/>
                <w:lang w:val="en-CA"/>
              </w:rPr>
              <w:t>*</w:t>
            </w:r>
          </w:p>
        </w:tc>
      </w:tr>
      <w:tr w:rsidR="005F5A40" w:rsidRPr="005F5A40" w14:paraId="64485613" w14:textId="77777777" w:rsidTr="005F5A40">
        <w:trPr>
          <w:trHeight w:val="300"/>
        </w:trPr>
        <w:tc>
          <w:tcPr>
            <w:tcW w:w="81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4F76B78" w14:textId="77777777" w:rsidR="005F5A40" w:rsidRPr="005F5A40" w:rsidRDefault="005F5A40" w:rsidP="005F5A40">
            <w:pPr>
              <w:rPr>
                <w:rFonts w:ascii="Times New Roman" w:eastAsia="Times New Roman" w:hAnsi="Times New Roman" w:cs="Times New Roman"/>
                <w:color w:val="000000"/>
                <w:lang w:val="en-CA"/>
              </w:rPr>
            </w:pPr>
            <w:r w:rsidRPr="005F5A40">
              <w:rPr>
                <w:rFonts w:ascii="Times New Roman" w:eastAsia="Times New Roman" w:hAnsi="Times New Roman" w:cs="Times New Roman"/>
                <w:color w:val="000000"/>
                <w:lang w:val="en-CA"/>
              </w:rPr>
              <w:t>V Codes (all codes)</w:t>
            </w:r>
          </w:p>
        </w:tc>
        <w:tc>
          <w:tcPr>
            <w:tcW w:w="185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2E2B676" w14:textId="77777777" w:rsidR="005F5A40" w:rsidRPr="005F5A40" w:rsidRDefault="005F5A40" w:rsidP="005F5A40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val="en-CA"/>
              </w:rPr>
            </w:pPr>
            <w:r w:rsidRPr="005F5A40">
              <w:rPr>
                <w:rFonts w:ascii="Times New Roman" w:eastAsia="Times New Roman" w:hAnsi="Times New Roman" w:cs="Times New Roman"/>
                <w:color w:val="000000"/>
                <w:lang w:val="en-CA"/>
              </w:rPr>
              <w:t>1,989</w:t>
            </w:r>
          </w:p>
        </w:tc>
        <w:tc>
          <w:tcPr>
            <w:tcW w:w="74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E7E7481" w14:textId="77777777" w:rsidR="005F5A40" w:rsidRPr="005F5A40" w:rsidRDefault="005F5A40" w:rsidP="005F5A40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val="en-CA"/>
              </w:rPr>
            </w:pPr>
            <w:r w:rsidRPr="005F5A40">
              <w:rPr>
                <w:rFonts w:ascii="Times New Roman" w:eastAsia="Times New Roman" w:hAnsi="Times New Roman" w:cs="Times New Roman"/>
                <w:color w:val="000000"/>
                <w:lang w:val="en-CA"/>
              </w:rPr>
              <w:t>3.7</w:t>
            </w:r>
          </w:p>
        </w:tc>
      </w:tr>
      <w:tr w:rsidR="005F5A40" w:rsidRPr="005F5A40" w14:paraId="47F04981" w14:textId="77777777" w:rsidTr="005F5A40">
        <w:trPr>
          <w:trHeight w:val="300"/>
        </w:trPr>
        <w:tc>
          <w:tcPr>
            <w:tcW w:w="81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461B063F" w14:textId="77777777" w:rsidR="005F5A40" w:rsidRPr="005F5A40" w:rsidRDefault="005F5A40" w:rsidP="005F5A40">
            <w:pPr>
              <w:rPr>
                <w:rFonts w:ascii="Times New Roman" w:eastAsia="Times New Roman" w:hAnsi="Times New Roman" w:cs="Times New Roman"/>
                <w:color w:val="000000"/>
                <w:lang w:val="en-CA"/>
              </w:rPr>
            </w:pPr>
            <w:r w:rsidRPr="005F5A40">
              <w:rPr>
                <w:rFonts w:ascii="Times New Roman" w:eastAsia="Times New Roman" w:hAnsi="Times New Roman" w:cs="Times New Roman"/>
                <w:color w:val="000000"/>
                <w:lang w:val="en-CA"/>
              </w:rPr>
              <w:t>Missing</w:t>
            </w:r>
          </w:p>
        </w:tc>
        <w:tc>
          <w:tcPr>
            <w:tcW w:w="18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15CB7595" w14:textId="77777777" w:rsidR="005F5A40" w:rsidRPr="005F5A40" w:rsidRDefault="005F5A40" w:rsidP="005F5A40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val="en-CA"/>
              </w:rPr>
            </w:pPr>
            <w:r w:rsidRPr="005F5A40">
              <w:rPr>
                <w:rFonts w:ascii="Times New Roman" w:eastAsia="Times New Roman" w:hAnsi="Times New Roman" w:cs="Times New Roman"/>
                <w:color w:val="000000"/>
                <w:lang w:val="en-CA"/>
              </w:rPr>
              <w:t>4,588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396A8EAD" w14:textId="77777777" w:rsidR="005F5A40" w:rsidRPr="005F5A40" w:rsidRDefault="005F5A40" w:rsidP="005F5A40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val="en-CA"/>
              </w:rPr>
            </w:pPr>
            <w:r w:rsidRPr="005F5A40">
              <w:rPr>
                <w:rFonts w:ascii="Times New Roman" w:eastAsia="Times New Roman" w:hAnsi="Times New Roman" w:cs="Times New Roman"/>
                <w:color w:val="000000"/>
                <w:lang w:val="en-CA"/>
              </w:rPr>
              <w:t>8.4</w:t>
            </w:r>
          </w:p>
        </w:tc>
      </w:tr>
    </w:tbl>
    <w:p w14:paraId="043EF945" w14:textId="77777777" w:rsidR="00A51D4B" w:rsidRDefault="00A51D4B"/>
    <w:p w14:paraId="299C8C8E" w14:textId="25947CD3" w:rsidR="002C0365" w:rsidRPr="005F5A40" w:rsidRDefault="005F5A40">
      <w:pPr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Abbreviation</w:t>
      </w:r>
      <w:r w:rsidR="002C0365" w:rsidRPr="005F5A40">
        <w:rPr>
          <w:rFonts w:ascii="Times New Roman" w:hAnsi="Times New Roman" w:cs="Times New Roman"/>
        </w:rPr>
        <w:t xml:space="preserve">: </w:t>
      </w:r>
      <w:r>
        <w:rPr>
          <w:rFonts w:ascii="Times New Roman" w:hAnsi="Times New Roman" w:cs="Times New Roman"/>
        </w:rPr>
        <w:t xml:space="preserve">ICD-9, </w:t>
      </w:r>
      <w:r w:rsidRPr="008831A3">
        <w:rPr>
          <w:rFonts w:ascii="Times New Roman" w:hAnsi="Times New Roman" w:cs="Times New Roman"/>
        </w:rPr>
        <w:t>International Classification of Diseases, Ninth Revision</w:t>
      </w:r>
      <w:r w:rsidR="00B35946" w:rsidRPr="001453E3">
        <w:rPr>
          <w:rFonts w:ascii="Times New Roman" w:hAnsi="Times New Roman" w:cs="Times New Roman"/>
        </w:rPr>
        <w:t>.</w:t>
      </w:r>
    </w:p>
    <w:p w14:paraId="7EED8409" w14:textId="4A145413" w:rsidR="00A51D4B" w:rsidRPr="00B3157B" w:rsidRDefault="002C0365">
      <w:pPr>
        <w:rPr>
          <w:rFonts w:ascii="Times New Roman" w:eastAsia="Times New Roman" w:hAnsi="Times New Roman" w:cs="Times New Roman"/>
          <w:color w:val="000000"/>
          <w:lang w:val="en-CA"/>
        </w:rPr>
      </w:pPr>
      <w:r w:rsidRPr="002C0365">
        <w:rPr>
          <w:rFonts w:ascii="Times New Roman" w:eastAsia="Times New Roman" w:hAnsi="Times New Roman" w:cs="Times New Roman"/>
          <w:color w:val="000000"/>
          <w:lang w:val="en-CA"/>
        </w:rPr>
        <w:t>*To reduce the risk of individual identification of persons, results for cells where tabulated data is less than</w:t>
      </w:r>
      <w:r w:rsidR="00B3157B">
        <w:rPr>
          <w:rFonts w:ascii="Times New Roman" w:eastAsia="Times New Roman" w:hAnsi="Times New Roman" w:cs="Times New Roman"/>
          <w:color w:val="000000"/>
          <w:lang w:val="en-CA"/>
        </w:rPr>
        <w:t xml:space="preserve"> or equal to 100 is not shown. </w:t>
      </w:r>
      <w:r w:rsidR="005F5A40">
        <w:rPr>
          <w:rFonts w:ascii="Times New Roman" w:hAnsi="Times New Roman" w:cs="Times New Roman"/>
        </w:rPr>
        <w:t xml:space="preserve">Individuals may have more than one recorded principal diagnosis per inpatient encounter. </w:t>
      </w:r>
    </w:p>
    <w:p w14:paraId="78EF4168" w14:textId="77777777" w:rsidR="00A51D4B" w:rsidRDefault="00A51D4B"/>
    <w:p w14:paraId="0DAD219B" w14:textId="77777777" w:rsidR="00A51D4B" w:rsidRDefault="00A51D4B"/>
    <w:p w14:paraId="45EEDD4C" w14:textId="77777777" w:rsidR="00A51D4B" w:rsidRDefault="00A51D4B"/>
    <w:p w14:paraId="77AC89F8" w14:textId="77777777" w:rsidR="00A51D4B" w:rsidRDefault="00A51D4B"/>
    <w:p w14:paraId="3135D55F" w14:textId="77777777" w:rsidR="00A51D4B" w:rsidRDefault="00A51D4B">
      <w:bookmarkStart w:id="0" w:name="_GoBack"/>
      <w:bookmarkEnd w:id="0"/>
    </w:p>
    <w:p w14:paraId="7947751A" w14:textId="77777777" w:rsidR="00A51D4B" w:rsidRDefault="00A51D4B"/>
    <w:p w14:paraId="45644D3F" w14:textId="77777777" w:rsidR="00A51D4B" w:rsidRDefault="00A51D4B"/>
    <w:p w14:paraId="33F44BD2" w14:textId="77777777" w:rsidR="00A51D4B" w:rsidRDefault="00A51D4B"/>
    <w:p w14:paraId="3E0D7A47" w14:textId="77777777" w:rsidR="00A51D4B" w:rsidRDefault="00A51D4B"/>
    <w:p w14:paraId="2618B81B" w14:textId="77777777" w:rsidR="00A51D4B" w:rsidRDefault="00A51D4B"/>
    <w:p w14:paraId="0CA93E92" w14:textId="77777777" w:rsidR="00A51D4B" w:rsidRDefault="00A51D4B"/>
    <w:sectPr w:rsidR="00A51D4B" w:rsidSect="00A51D4B">
      <w:pgSz w:w="12240" w:h="15840"/>
      <w:pgMar w:top="851" w:right="851" w:bottom="851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FF9DFA0" w14:textId="77777777" w:rsidR="00B3157B" w:rsidRDefault="00B3157B" w:rsidP="00B3157B">
      <w:r>
        <w:separator/>
      </w:r>
    </w:p>
  </w:endnote>
  <w:endnote w:type="continuationSeparator" w:id="0">
    <w:p w14:paraId="05126568" w14:textId="77777777" w:rsidR="00B3157B" w:rsidRDefault="00B3157B" w:rsidP="00B3157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2D72F8D" w14:textId="77777777" w:rsidR="00B3157B" w:rsidRDefault="00B3157B" w:rsidP="00B3157B">
      <w:r>
        <w:separator/>
      </w:r>
    </w:p>
  </w:footnote>
  <w:footnote w:type="continuationSeparator" w:id="0">
    <w:p w14:paraId="3E6519B1" w14:textId="77777777" w:rsidR="00B3157B" w:rsidRDefault="00B3157B" w:rsidP="00B3157B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C9F08D3" w14:textId="77777777" w:rsidR="00B3157B" w:rsidRDefault="00B3157B" w:rsidP="00021FB8">
    <w:pPr>
      <w:pStyle w:val="Head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461C0956" w14:textId="77777777" w:rsidR="00B3157B" w:rsidRDefault="00B3157B" w:rsidP="00B3157B">
    <w:pPr>
      <w:pStyle w:val="Header"/>
      <w:ind w:right="360"/>
    </w:pPr>
  </w:p>
</w:hdr>
</file>

<file path=word/header2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B0BE043" w14:textId="77777777" w:rsidR="00B3157B" w:rsidRPr="00B3157B" w:rsidRDefault="00B3157B" w:rsidP="00021FB8">
    <w:pPr>
      <w:pStyle w:val="Header"/>
      <w:framePr w:wrap="around" w:vAnchor="text" w:hAnchor="margin" w:xAlign="right" w:y="1"/>
      <w:rPr>
        <w:rStyle w:val="PageNumber"/>
        <w:rFonts w:ascii="Times New Roman" w:hAnsi="Times New Roman" w:cs="Times New Roman"/>
      </w:rPr>
    </w:pPr>
    <w:r w:rsidRPr="00B3157B">
      <w:rPr>
        <w:rStyle w:val="PageNumber"/>
        <w:rFonts w:ascii="Times New Roman" w:hAnsi="Times New Roman" w:cs="Times New Roman"/>
      </w:rPr>
      <w:fldChar w:fldCharType="begin"/>
    </w:r>
    <w:r w:rsidRPr="00B3157B">
      <w:rPr>
        <w:rStyle w:val="PageNumber"/>
        <w:rFonts w:ascii="Times New Roman" w:hAnsi="Times New Roman" w:cs="Times New Roman"/>
      </w:rPr>
      <w:instrText xml:space="preserve">PAGE  </w:instrText>
    </w:r>
    <w:r w:rsidRPr="00B3157B">
      <w:rPr>
        <w:rStyle w:val="PageNumber"/>
        <w:rFonts w:ascii="Times New Roman" w:hAnsi="Times New Roman" w:cs="Times New Roman"/>
      </w:rPr>
      <w:fldChar w:fldCharType="separate"/>
    </w:r>
    <w:r w:rsidR="007C50B1">
      <w:rPr>
        <w:rStyle w:val="PageNumber"/>
        <w:rFonts w:ascii="Times New Roman" w:hAnsi="Times New Roman" w:cs="Times New Roman"/>
        <w:noProof/>
      </w:rPr>
      <w:t>1</w:t>
    </w:r>
    <w:r w:rsidRPr="00B3157B">
      <w:rPr>
        <w:rStyle w:val="PageNumber"/>
        <w:rFonts w:ascii="Times New Roman" w:hAnsi="Times New Roman" w:cs="Times New Roman"/>
      </w:rPr>
      <w:fldChar w:fldCharType="end"/>
    </w:r>
  </w:p>
  <w:p w14:paraId="0EA2EA86" w14:textId="77777777" w:rsidR="00B3157B" w:rsidRDefault="00B3157B" w:rsidP="00B3157B">
    <w:pPr>
      <w:pStyle w:val="Header"/>
      <w:ind w:right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51D4B"/>
    <w:rsid w:val="001453E3"/>
    <w:rsid w:val="002C0365"/>
    <w:rsid w:val="003D1A95"/>
    <w:rsid w:val="005F5A40"/>
    <w:rsid w:val="007C50B1"/>
    <w:rsid w:val="00A51D4B"/>
    <w:rsid w:val="00B3157B"/>
    <w:rsid w:val="00B35946"/>
    <w:rsid w:val="00BA1FBD"/>
    <w:rsid w:val="00E53A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0B1C0E5B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BA1FBD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A1FBD"/>
    <w:rPr>
      <w:rFonts w:ascii="Lucida Grande" w:hAnsi="Lucida Grande" w:cs="Lucida Grande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B3157B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3157B"/>
  </w:style>
  <w:style w:type="character" w:styleId="PageNumber">
    <w:name w:val="page number"/>
    <w:basedOn w:val="DefaultParagraphFont"/>
    <w:uiPriority w:val="99"/>
    <w:semiHidden/>
    <w:unhideWhenUsed/>
    <w:rsid w:val="00B3157B"/>
  </w:style>
  <w:style w:type="paragraph" w:styleId="Footer">
    <w:name w:val="footer"/>
    <w:basedOn w:val="Normal"/>
    <w:link w:val="FooterChar"/>
    <w:uiPriority w:val="99"/>
    <w:unhideWhenUsed/>
    <w:rsid w:val="00B3157B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3157B"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BA1FBD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A1FBD"/>
    <w:rPr>
      <w:rFonts w:ascii="Lucida Grande" w:hAnsi="Lucida Grande" w:cs="Lucida Grande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B3157B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3157B"/>
  </w:style>
  <w:style w:type="character" w:styleId="PageNumber">
    <w:name w:val="page number"/>
    <w:basedOn w:val="DefaultParagraphFont"/>
    <w:uiPriority w:val="99"/>
    <w:semiHidden/>
    <w:unhideWhenUsed/>
    <w:rsid w:val="00B3157B"/>
  </w:style>
  <w:style w:type="paragraph" w:styleId="Footer">
    <w:name w:val="footer"/>
    <w:basedOn w:val="Normal"/>
    <w:link w:val="FooterChar"/>
    <w:uiPriority w:val="99"/>
    <w:unhideWhenUsed/>
    <w:rsid w:val="00B3157B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3157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3329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227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447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621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564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172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883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otnotes" Target="footnotes.xml"/><Relationship Id="rId6" Type="http://schemas.openxmlformats.org/officeDocument/2006/relationships/endnotes" Target="endnotes.xml"/><Relationship Id="rId7" Type="http://schemas.openxmlformats.org/officeDocument/2006/relationships/image" Target="media/image1.png"/><Relationship Id="rId8" Type="http://schemas.openxmlformats.org/officeDocument/2006/relationships/header" Target="header1.xml"/><Relationship Id="rId9" Type="http://schemas.openxmlformats.org/officeDocument/2006/relationships/header" Target="header2.xml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2</Pages>
  <Words>399</Words>
  <Characters>2276</Characters>
  <Application>Microsoft Macintosh Word</Application>
  <DocSecurity>0</DocSecurity>
  <Lines>18</Lines>
  <Paragraphs>5</Paragraphs>
  <ScaleCrop>false</ScaleCrop>
  <Company/>
  <LinksUpToDate>false</LinksUpToDate>
  <CharactersWithSpaces>2670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James Crispo</dc:creator>
  <cp:keywords/>
  <dc:description/>
  <cp:lastModifiedBy>James Crispo</cp:lastModifiedBy>
  <cp:revision>8</cp:revision>
  <dcterms:created xsi:type="dcterms:W3CDTF">2015-05-24T21:19:00Z</dcterms:created>
  <dcterms:modified xsi:type="dcterms:W3CDTF">2015-05-25T19:24:00Z</dcterms:modified>
</cp:coreProperties>
</file>