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B5EE472" w14:textId="77777777" w:rsidR="00CA2D75" w:rsidRPr="00DB2BC7" w:rsidRDefault="00CA2D75" w:rsidP="00CA2D75">
      <w:pPr>
        <w:pStyle w:val="Beschriftung"/>
        <w:keepNext/>
        <w:ind w:left="851" w:hanging="851"/>
        <w:rPr>
          <w:rFonts w:asciiTheme="minorHAnsi" w:eastAsia="Arial" w:hAnsiTheme="minorHAnsi" w:cs="Arial"/>
          <w:b/>
          <w:bCs/>
          <w:i w:val="0"/>
          <w:iCs w:val="0"/>
          <w:color w:val="auto"/>
          <w:sz w:val="26"/>
          <w:szCs w:val="26"/>
          <w:lang w:val="en-US" w:eastAsia="en-US"/>
        </w:rPr>
      </w:pPr>
      <w:r w:rsidRPr="00DB2BC7">
        <w:rPr>
          <w:rFonts w:asciiTheme="minorHAnsi" w:eastAsia="Arial" w:hAnsiTheme="minorHAnsi" w:cs="Arial"/>
          <w:b/>
          <w:bCs/>
          <w:i w:val="0"/>
          <w:iCs w:val="0"/>
          <w:color w:val="auto"/>
          <w:sz w:val="26"/>
          <w:szCs w:val="26"/>
          <w:lang w:val="en-US" w:eastAsia="en-US"/>
        </w:rPr>
        <w:t xml:space="preserve">Appendix 4: Main categories, subcategories </w:t>
      </w:r>
      <w:r w:rsidRPr="00400733">
        <w:rPr>
          <w:rFonts w:asciiTheme="minorHAnsi" w:eastAsia="Arial" w:hAnsiTheme="minorHAnsi" w:cs="Arial"/>
          <w:b/>
          <w:bCs/>
          <w:i w:val="0"/>
          <w:iCs w:val="0"/>
          <w:noProof/>
          <w:color w:val="auto"/>
          <w:sz w:val="26"/>
          <w:szCs w:val="26"/>
          <w:lang w:val="en-US" w:eastAsia="en-US"/>
        </w:rPr>
        <w:t>and</w:t>
      </w:r>
      <w:r w:rsidRPr="00DB2BC7">
        <w:rPr>
          <w:rFonts w:asciiTheme="minorHAnsi" w:eastAsia="Arial" w:hAnsiTheme="minorHAnsi" w:cs="Arial"/>
          <w:b/>
          <w:bCs/>
          <w:i w:val="0"/>
          <w:iCs w:val="0"/>
          <w:color w:val="auto"/>
          <w:sz w:val="26"/>
          <w:szCs w:val="26"/>
          <w:lang w:val="en-US" w:eastAsia="en-US"/>
        </w:rPr>
        <w:t xml:space="preserve"> exemplary quotes</w:t>
      </w:r>
    </w:p>
    <w:p w14:paraId="5E9AE941" w14:textId="7D53F683" w:rsidR="004030FC" w:rsidRPr="004030FC" w:rsidRDefault="004030FC" w:rsidP="004030FC">
      <w:pPr>
        <w:pStyle w:val="Beschriftung"/>
        <w:keepNext/>
        <w:ind w:left="851" w:hanging="851"/>
        <w:rPr>
          <w:rFonts w:ascii="Arial" w:hAnsi="Arial" w:cs="Arial"/>
          <w:i w:val="0"/>
          <w:color w:val="auto"/>
          <w:sz w:val="20"/>
          <w:szCs w:val="20"/>
          <w:lang w:val="en-US"/>
        </w:rPr>
      </w:pPr>
      <w:r w:rsidRPr="004030FC">
        <w:rPr>
          <w:rFonts w:ascii="Arial" w:hAnsi="Arial" w:cs="Arial"/>
          <w:b/>
          <w:i w:val="0"/>
          <w:color w:val="auto"/>
          <w:sz w:val="20"/>
          <w:szCs w:val="20"/>
          <w:lang w:val="en-US"/>
        </w:rPr>
        <w:t xml:space="preserve">Table </w:t>
      </w:r>
      <w:r w:rsidR="00CA2D75">
        <w:rPr>
          <w:rFonts w:ascii="Arial" w:hAnsi="Arial" w:cs="Arial"/>
          <w:b/>
          <w:i w:val="0"/>
          <w:color w:val="auto"/>
          <w:sz w:val="20"/>
          <w:szCs w:val="20"/>
          <w:lang w:val="en-US"/>
        </w:rPr>
        <w:t>1</w:t>
      </w:r>
      <w:r w:rsidRPr="004030FC">
        <w:rPr>
          <w:rFonts w:ascii="Arial" w:hAnsi="Arial" w:cs="Arial"/>
          <w:b/>
          <w:i w:val="0"/>
          <w:color w:val="auto"/>
          <w:sz w:val="20"/>
          <w:szCs w:val="20"/>
          <w:lang w:val="en-US"/>
        </w:rPr>
        <w:t>:</w:t>
      </w:r>
      <w:r w:rsidRPr="004030FC">
        <w:rPr>
          <w:rFonts w:ascii="Arial" w:hAnsi="Arial" w:cs="Arial"/>
          <w:i w:val="0"/>
          <w:color w:val="auto"/>
          <w:sz w:val="20"/>
          <w:szCs w:val="20"/>
          <w:lang w:val="en-US"/>
        </w:rPr>
        <w:t xml:space="preserve"> </w:t>
      </w:r>
      <w:r w:rsidR="00EC5865">
        <w:rPr>
          <w:rFonts w:ascii="Arial" w:hAnsi="Arial" w:cs="Arial"/>
          <w:i w:val="0"/>
          <w:color w:val="auto"/>
          <w:sz w:val="20"/>
          <w:szCs w:val="20"/>
          <w:lang w:val="en-US"/>
        </w:rPr>
        <w:t>Main categories</w:t>
      </w:r>
      <w:r w:rsidRPr="004030FC">
        <w:rPr>
          <w:rFonts w:ascii="Arial" w:hAnsi="Arial" w:cs="Arial"/>
          <w:i w:val="0"/>
          <w:color w:val="auto"/>
          <w:sz w:val="20"/>
          <w:szCs w:val="20"/>
          <w:lang w:val="en-US"/>
        </w:rPr>
        <w:t xml:space="preserve">, subcategories and exemplary quotes, identified from the semi-structured interviews </w:t>
      </w:r>
      <w:r w:rsidR="00EA2455">
        <w:rPr>
          <w:rFonts w:ascii="Arial" w:hAnsi="Arial" w:cs="Arial"/>
          <w:i w:val="0"/>
          <w:color w:val="auto"/>
          <w:sz w:val="20"/>
          <w:szCs w:val="20"/>
          <w:lang w:val="en-US"/>
        </w:rPr>
        <w:t>with hospital doctors and general</w:t>
      </w:r>
      <w:r w:rsidRPr="004030FC">
        <w:rPr>
          <w:rFonts w:ascii="Arial" w:hAnsi="Arial" w:cs="Arial"/>
          <w:i w:val="0"/>
          <w:color w:val="auto"/>
          <w:sz w:val="20"/>
          <w:szCs w:val="20"/>
          <w:lang w:val="en-US"/>
        </w:rPr>
        <w:t xml:space="preserve"> physicians. </w:t>
      </w:r>
    </w:p>
    <w:tbl>
      <w:tblPr>
        <w:tblStyle w:val="Tabellenraster"/>
        <w:tblW w:w="8970" w:type="dxa"/>
        <w:tblInd w:w="102" w:type="dxa"/>
        <w:tblLook w:val="04A0" w:firstRow="1" w:lastRow="0" w:firstColumn="1" w:lastColumn="0" w:noHBand="0" w:noVBand="1"/>
      </w:tblPr>
      <w:tblGrid>
        <w:gridCol w:w="4536"/>
        <w:gridCol w:w="4434"/>
      </w:tblGrid>
      <w:tr w:rsidR="00AE0DEE" w:rsidRPr="00911FEC" w14:paraId="2B296A5B" w14:textId="77777777" w:rsidTr="00400733">
        <w:trPr>
          <w:trHeight w:val="283"/>
        </w:trPr>
        <w:tc>
          <w:tcPr>
            <w:tcW w:w="4536" w:type="dxa"/>
            <w:tcBorders>
              <w:top w:val="single" w:sz="4" w:space="0" w:color="000000"/>
              <w:left w:val="nil"/>
              <w:bottom w:val="nil"/>
              <w:right w:val="nil"/>
            </w:tcBorders>
            <w:shd w:val="clear" w:color="auto" w:fill="D9D9D9" w:themeFill="background1" w:themeFillShade="D9"/>
            <w:vAlign w:val="center"/>
          </w:tcPr>
          <w:p w14:paraId="77F33C39" w14:textId="77777777" w:rsidR="004030FC" w:rsidRPr="00B4364F" w:rsidRDefault="004030FC" w:rsidP="00EA3DA5">
            <w:pPr>
              <w:jc w:val="center"/>
              <w:rPr>
                <w:rFonts w:ascii="Arial" w:hAnsi="Arial" w:cs="Arial"/>
                <w:b/>
                <w:sz w:val="21"/>
                <w:szCs w:val="21"/>
              </w:rPr>
            </w:pPr>
            <w:r w:rsidRPr="00B4364F">
              <w:rPr>
                <w:rFonts w:ascii="Arial" w:hAnsi="Arial" w:cs="Arial"/>
                <w:b/>
                <w:sz w:val="21"/>
                <w:szCs w:val="21"/>
              </w:rPr>
              <w:t>Primary Care</w:t>
            </w:r>
          </w:p>
        </w:tc>
        <w:tc>
          <w:tcPr>
            <w:tcW w:w="4434" w:type="dxa"/>
            <w:tcBorders>
              <w:top w:val="single" w:sz="4" w:space="0" w:color="000000"/>
              <w:left w:val="nil"/>
              <w:bottom w:val="nil"/>
              <w:right w:val="nil"/>
            </w:tcBorders>
            <w:shd w:val="clear" w:color="auto" w:fill="D9D9D9" w:themeFill="background1" w:themeFillShade="D9"/>
            <w:vAlign w:val="center"/>
          </w:tcPr>
          <w:p w14:paraId="495A6033" w14:textId="77777777" w:rsidR="004030FC" w:rsidRPr="00B4364F" w:rsidRDefault="004030FC" w:rsidP="00EA3DA5">
            <w:pPr>
              <w:jc w:val="center"/>
              <w:rPr>
                <w:rFonts w:ascii="Arial" w:hAnsi="Arial" w:cs="Arial"/>
                <w:b/>
                <w:sz w:val="21"/>
                <w:szCs w:val="21"/>
              </w:rPr>
            </w:pPr>
            <w:r w:rsidRPr="00B4364F">
              <w:rPr>
                <w:rFonts w:ascii="Arial" w:hAnsi="Arial" w:cs="Arial"/>
                <w:b/>
                <w:sz w:val="21"/>
                <w:szCs w:val="21"/>
              </w:rPr>
              <w:t>Secondary Care</w:t>
            </w:r>
          </w:p>
        </w:tc>
      </w:tr>
      <w:tr w:rsidR="00AE0DEE" w:rsidRPr="00911FEC" w14:paraId="6E1F392F" w14:textId="77777777" w:rsidTr="004007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8970" w:type="dxa"/>
            <w:gridSpan w:val="2"/>
            <w:vAlign w:val="center"/>
          </w:tcPr>
          <w:p w14:paraId="6EE1F920" w14:textId="5DFF482E" w:rsidR="004030FC" w:rsidRPr="00B4364F" w:rsidRDefault="00DB6EE0" w:rsidP="004030FC">
            <w:pPr>
              <w:jc w:val="center"/>
              <w:rPr>
                <w:rFonts w:ascii="Arial" w:hAnsi="Arial" w:cs="Arial"/>
                <w:b/>
                <w:sz w:val="21"/>
                <w:szCs w:val="21"/>
              </w:rPr>
            </w:pPr>
            <w:r>
              <w:rPr>
                <w:rFonts w:ascii="Arial" w:hAnsi="Arial" w:cs="Arial"/>
                <w:b/>
                <w:sz w:val="21"/>
                <w:szCs w:val="21"/>
              </w:rPr>
              <w:t xml:space="preserve">Main category: </w:t>
            </w:r>
            <w:r w:rsidR="004030FC" w:rsidRPr="00B4364F">
              <w:rPr>
                <w:rFonts w:ascii="Arial" w:hAnsi="Arial" w:cs="Arial"/>
                <w:b/>
                <w:sz w:val="21"/>
                <w:szCs w:val="21"/>
              </w:rPr>
              <w:t>Patient group</w:t>
            </w:r>
            <w:r w:rsidR="00EC5865" w:rsidRPr="00B4364F">
              <w:rPr>
                <w:rFonts w:ascii="Arial" w:hAnsi="Arial" w:cs="Arial"/>
                <w:b/>
                <w:sz w:val="21"/>
                <w:szCs w:val="21"/>
              </w:rPr>
              <w:t>s</w:t>
            </w:r>
          </w:p>
        </w:tc>
      </w:tr>
      <w:tr w:rsidR="00AE0DEE" w:rsidRPr="00DB6EE0" w14:paraId="3B18FD0E" w14:textId="77777777" w:rsidTr="00400733">
        <w:tc>
          <w:tcPr>
            <w:tcW w:w="4536" w:type="dxa"/>
            <w:tcBorders>
              <w:top w:val="nil"/>
              <w:left w:val="nil"/>
              <w:bottom w:val="nil"/>
              <w:right w:val="nil"/>
            </w:tcBorders>
            <w:shd w:val="clear" w:color="auto" w:fill="D9D9D9" w:themeFill="background1" w:themeFillShade="D9"/>
          </w:tcPr>
          <w:p w14:paraId="715BA66C" w14:textId="37E6F4D0" w:rsidR="00EC5865" w:rsidRPr="00616498" w:rsidRDefault="004030FC" w:rsidP="00616498">
            <w:pPr>
              <w:pStyle w:val="Listenabsatz"/>
              <w:numPr>
                <w:ilvl w:val="0"/>
                <w:numId w:val="1"/>
              </w:numPr>
              <w:spacing w:after="60" w:line="276" w:lineRule="auto"/>
              <w:ind w:left="312" w:hanging="284"/>
              <w:rPr>
                <w:rFonts w:ascii="Arial" w:hAnsi="Arial" w:cs="Arial"/>
                <w:b/>
                <w:sz w:val="20"/>
              </w:rPr>
            </w:pPr>
            <w:r w:rsidRPr="005345AB">
              <w:rPr>
                <w:rFonts w:ascii="Arial" w:hAnsi="Arial" w:cs="Arial"/>
                <w:b/>
                <w:sz w:val="20"/>
              </w:rPr>
              <w:t>Patients in acute life crises</w:t>
            </w:r>
          </w:p>
          <w:p w14:paraId="0D552854" w14:textId="3FAF55C3" w:rsidR="001927D6" w:rsidRPr="008F1D40" w:rsidRDefault="00EC5865" w:rsidP="008F1D40">
            <w:pPr>
              <w:ind w:left="326" w:hanging="11"/>
              <w:rPr>
                <w:rFonts w:ascii="Arial" w:hAnsi="Arial" w:cs="Arial"/>
                <w:sz w:val="20"/>
              </w:rPr>
            </w:pPr>
            <w:r w:rsidRPr="008F1D40">
              <w:rPr>
                <w:rFonts w:ascii="Arial" w:hAnsi="Arial" w:cs="Arial"/>
                <w:sz w:val="20"/>
              </w:rPr>
              <w:t>Quote</w:t>
            </w:r>
            <w:r w:rsidR="000421E6" w:rsidRPr="008F1D40">
              <w:rPr>
                <w:rFonts w:ascii="Arial" w:hAnsi="Arial" w:cs="Arial"/>
                <w:sz w:val="20"/>
              </w:rPr>
              <w:t>:</w:t>
            </w:r>
            <w:r w:rsidR="00FE5AEA" w:rsidRPr="008F1D40">
              <w:rPr>
                <w:rFonts w:ascii="Arial" w:hAnsi="Arial" w:cs="Arial"/>
                <w:sz w:val="20"/>
              </w:rPr>
              <w:t xml:space="preserve"> </w:t>
            </w:r>
            <w:r w:rsidR="008C2790" w:rsidRPr="008F1D40">
              <w:rPr>
                <w:rFonts w:ascii="Arial" w:hAnsi="Arial" w:cs="Arial"/>
                <w:i/>
                <w:sz w:val="20"/>
              </w:rPr>
              <w:t>Just any</w:t>
            </w:r>
            <w:r w:rsidR="0085106A" w:rsidRPr="008F1D40">
              <w:rPr>
                <w:rFonts w:ascii="Arial" w:hAnsi="Arial" w:cs="Arial"/>
                <w:i/>
                <w:sz w:val="20"/>
              </w:rPr>
              <w:t xml:space="preserve">thing </w:t>
            </w:r>
            <w:r w:rsidR="00E62FD9" w:rsidRPr="008F1D40">
              <w:rPr>
                <w:rFonts w:ascii="Arial" w:hAnsi="Arial" w:cs="Arial"/>
                <w:i/>
                <w:sz w:val="20"/>
              </w:rPr>
              <w:t xml:space="preserve">at all that currently </w:t>
            </w:r>
            <w:r w:rsidR="00FC5AEF" w:rsidRPr="008F1D40">
              <w:rPr>
                <w:rFonts w:ascii="Arial" w:hAnsi="Arial" w:cs="Arial"/>
                <w:i/>
                <w:sz w:val="20"/>
              </w:rPr>
              <w:t xml:space="preserve">throws the patient out of their usual </w:t>
            </w:r>
            <w:r w:rsidR="007427C0" w:rsidRPr="008F1D40">
              <w:rPr>
                <w:rFonts w:ascii="Arial" w:hAnsi="Arial" w:cs="Arial"/>
                <w:i/>
                <w:sz w:val="20"/>
              </w:rPr>
              <w:t>patterns of behavior</w:t>
            </w:r>
            <w:r w:rsidR="002B2EB8" w:rsidRPr="008F1D40">
              <w:rPr>
                <w:rFonts w:ascii="Arial" w:hAnsi="Arial" w:cs="Arial"/>
                <w:i/>
                <w:sz w:val="20"/>
              </w:rPr>
              <w:t xml:space="preserve"> and where it's necessary. Might also be in connection with trouble at work, for instance</w:t>
            </w:r>
            <w:r w:rsidR="002B2EB8">
              <w:rPr>
                <w:rFonts w:ascii="Arial" w:hAnsi="Arial" w:cs="Arial"/>
                <w:sz w:val="20"/>
              </w:rPr>
              <w:t>.</w:t>
            </w:r>
            <w:r w:rsidR="008F1D40" w:rsidRPr="008F1D40">
              <w:rPr>
                <w:rFonts w:ascii="Arial" w:hAnsi="Arial" w:cs="Arial"/>
                <w:sz w:val="20"/>
              </w:rPr>
              <w:t xml:space="preserve"> </w:t>
            </w:r>
            <w:r w:rsidR="008F1D40">
              <w:rPr>
                <w:rFonts w:ascii="Arial" w:hAnsi="Arial" w:cs="Arial"/>
                <w:sz w:val="20"/>
                <w:lang w:val="de-DE"/>
              </w:rPr>
              <w:t>(GP13 male</w:t>
            </w:r>
            <w:r w:rsidR="008F1D40" w:rsidRPr="00400733">
              <w:rPr>
                <w:rFonts w:ascii="Arial" w:hAnsi="Arial" w:cs="Arial"/>
                <w:noProof/>
                <w:sz w:val="20"/>
                <w:lang w:val="de-DE"/>
              </w:rPr>
              <w:t>:</w:t>
            </w:r>
            <w:r w:rsidR="00400733" w:rsidRPr="00400733">
              <w:rPr>
                <w:rFonts w:ascii="Arial" w:hAnsi="Arial" w:cs="Arial"/>
                <w:noProof/>
                <w:sz w:val="20"/>
                <w:lang w:val="de-DE"/>
              </w:rPr>
              <w:t xml:space="preserve"> </w:t>
            </w:r>
            <w:r w:rsidR="008F1D40" w:rsidRPr="00400733">
              <w:rPr>
                <w:rFonts w:ascii="Arial" w:hAnsi="Arial" w:cs="Arial"/>
                <w:noProof/>
                <w:sz w:val="20"/>
                <w:lang w:val="de-DE"/>
              </w:rPr>
              <w:t>P14</w:t>
            </w:r>
            <w:r w:rsidR="008F1D40">
              <w:rPr>
                <w:rFonts w:ascii="Arial" w:hAnsi="Arial" w:cs="Arial"/>
                <w:sz w:val="20"/>
                <w:lang w:val="de-DE"/>
              </w:rPr>
              <w:t>)</w:t>
            </w:r>
          </w:p>
          <w:p w14:paraId="592D2862" w14:textId="5ACEE36D" w:rsidR="00EC5865" w:rsidRPr="00FE5AEA" w:rsidRDefault="004030FC" w:rsidP="00616498">
            <w:pPr>
              <w:pStyle w:val="Listenabsatz"/>
              <w:numPr>
                <w:ilvl w:val="0"/>
                <w:numId w:val="1"/>
              </w:numPr>
              <w:spacing w:after="60" w:line="276" w:lineRule="auto"/>
              <w:ind w:left="312" w:hanging="284"/>
              <w:rPr>
                <w:rFonts w:ascii="Arial" w:hAnsi="Arial" w:cs="Arial"/>
                <w:b/>
                <w:sz w:val="20"/>
                <w:lang w:val="de-DE"/>
              </w:rPr>
            </w:pPr>
            <w:proofErr w:type="spellStart"/>
            <w:r w:rsidRPr="00FE5AEA">
              <w:rPr>
                <w:rFonts w:ascii="Arial" w:hAnsi="Arial" w:cs="Arial"/>
                <w:b/>
                <w:sz w:val="20"/>
                <w:lang w:val="de-DE"/>
              </w:rPr>
              <w:t>Geriatric</w:t>
            </w:r>
            <w:proofErr w:type="spellEnd"/>
            <w:r w:rsidRPr="00FE5AEA">
              <w:rPr>
                <w:rFonts w:ascii="Arial" w:hAnsi="Arial" w:cs="Arial"/>
                <w:b/>
                <w:sz w:val="20"/>
                <w:lang w:val="de-DE"/>
              </w:rPr>
              <w:t xml:space="preserve"> </w:t>
            </w:r>
            <w:proofErr w:type="spellStart"/>
            <w:r w:rsidRPr="00FE5AEA">
              <w:rPr>
                <w:rFonts w:ascii="Arial" w:hAnsi="Arial" w:cs="Arial"/>
                <w:b/>
                <w:sz w:val="20"/>
                <w:lang w:val="de-DE"/>
              </w:rPr>
              <w:t>patients</w:t>
            </w:r>
            <w:proofErr w:type="spellEnd"/>
          </w:p>
          <w:p w14:paraId="34732778" w14:textId="1169854F" w:rsidR="00EC5865" w:rsidRPr="008F1D40" w:rsidRDefault="00EC5865" w:rsidP="00473D24">
            <w:pPr>
              <w:ind w:left="331" w:hanging="16"/>
              <w:rPr>
                <w:rFonts w:ascii="Arial" w:hAnsi="Arial" w:cs="Arial"/>
                <w:sz w:val="20"/>
              </w:rPr>
            </w:pPr>
            <w:r w:rsidRPr="00473D24">
              <w:rPr>
                <w:rFonts w:ascii="Arial" w:hAnsi="Arial" w:cs="Arial"/>
                <w:sz w:val="20"/>
              </w:rPr>
              <w:t>Quote:</w:t>
            </w:r>
            <w:r w:rsidR="002B7FB1" w:rsidRPr="00473D24">
              <w:rPr>
                <w:rFonts w:ascii="Arial" w:hAnsi="Arial" w:cs="Arial"/>
                <w:sz w:val="20"/>
              </w:rPr>
              <w:t xml:space="preserve"> </w:t>
            </w:r>
            <w:r w:rsidR="00473D24" w:rsidRPr="00473D24">
              <w:rPr>
                <w:rFonts w:ascii="Arial" w:hAnsi="Arial" w:cs="Arial"/>
                <w:i/>
                <w:sz w:val="20"/>
              </w:rPr>
              <w:t xml:space="preserve">It's not just young people asking for sedatives, but the elderly, too, who sit on their sofas the whole day long or had their little nap in front of the </w:t>
            </w:r>
            <w:proofErr w:type="spellStart"/>
            <w:r w:rsidR="00473D24" w:rsidRPr="00473D24">
              <w:rPr>
                <w:rFonts w:ascii="Arial" w:hAnsi="Arial" w:cs="Arial"/>
                <w:i/>
                <w:sz w:val="20"/>
              </w:rPr>
              <w:t>telly</w:t>
            </w:r>
            <w:proofErr w:type="spellEnd"/>
            <w:r w:rsidR="00473D24" w:rsidRPr="00473D24">
              <w:rPr>
                <w:rFonts w:ascii="Arial" w:hAnsi="Arial" w:cs="Arial"/>
                <w:i/>
                <w:sz w:val="20"/>
              </w:rPr>
              <w:t xml:space="preserve"> during their favorite evening show, and who are then surprised that they can't sleep 8 hours on the trot during the night.</w:t>
            </w:r>
            <w:r w:rsidR="00473D24">
              <w:rPr>
                <w:rFonts w:ascii="Arial" w:hAnsi="Arial" w:cs="Arial"/>
                <w:sz w:val="20"/>
              </w:rPr>
              <w:t xml:space="preserve"> </w:t>
            </w:r>
            <w:r w:rsidR="002B7FB1" w:rsidRPr="00272F68">
              <w:rPr>
                <w:rFonts w:ascii="Arial" w:hAnsi="Arial" w:cs="Arial"/>
                <w:sz w:val="20"/>
              </w:rPr>
              <w:t xml:space="preserve">(GP11 </w:t>
            </w:r>
            <w:r w:rsidR="004A7A74" w:rsidRPr="00272F68">
              <w:rPr>
                <w:rFonts w:ascii="Arial" w:hAnsi="Arial" w:cs="Arial"/>
                <w:sz w:val="20"/>
              </w:rPr>
              <w:t>male: P27)</w:t>
            </w:r>
          </w:p>
          <w:p w14:paraId="553A4773" w14:textId="613794DF" w:rsidR="004030FC" w:rsidRPr="00616498" w:rsidRDefault="004030FC" w:rsidP="00616498">
            <w:pPr>
              <w:pStyle w:val="Listenabsatz"/>
              <w:numPr>
                <w:ilvl w:val="0"/>
                <w:numId w:val="1"/>
              </w:numPr>
              <w:spacing w:after="60" w:line="276" w:lineRule="auto"/>
              <w:ind w:left="312" w:hanging="284"/>
              <w:rPr>
                <w:rFonts w:ascii="Arial" w:hAnsi="Arial" w:cs="Arial"/>
                <w:b/>
                <w:sz w:val="20"/>
              </w:rPr>
            </w:pPr>
            <w:proofErr w:type="spellStart"/>
            <w:r w:rsidRPr="00FE5AEA">
              <w:rPr>
                <w:rFonts w:ascii="Arial" w:hAnsi="Arial" w:cs="Arial"/>
                <w:b/>
                <w:sz w:val="20"/>
                <w:lang w:val="de-DE"/>
              </w:rPr>
              <w:t>Postmen</w:t>
            </w:r>
            <w:r w:rsidRPr="005345AB">
              <w:rPr>
                <w:rFonts w:ascii="Arial" w:hAnsi="Arial" w:cs="Arial"/>
                <w:b/>
                <w:sz w:val="20"/>
              </w:rPr>
              <w:t>opausal</w:t>
            </w:r>
            <w:proofErr w:type="spellEnd"/>
            <w:r w:rsidRPr="005345AB">
              <w:rPr>
                <w:rFonts w:ascii="Arial" w:hAnsi="Arial" w:cs="Arial"/>
                <w:b/>
                <w:sz w:val="20"/>
              </w:rPr>
              <w:t xml:space="preserve"> women</w:t>
            </w:r>
          </w:p>
          <w:p w14:paraId="37D3F66C" w14:textId="4B243F3A" w:rsidR="004030FC" w:rsidRPr="004030FC" w:rsidRDefault="00AE1DD3" w:rsidP="005345AB">
            <w:pPr>
              <w:ind w:left="315"/>
              <w:rPr>
                <w:rFonts w:ascii="Arial" w:hAnsi="Arial" w:cs="Arial"/>
                <w:sz w:val="20"/>
              </w:rPr>
            </w:pPr>
            <w:r w:rsidRPr="00AE1DD3">
              <w:rPr>
                <w:rFonts w:ascii="Arial" w:hAnsi="Arial" w:cs="Arial"/>
                <w:i/>
                <w:sz w:val="20"/>
              </w:rPr>
              <w:t xml:space="preserve">Quote 1: Women, particularly postmenopausal women, prone to sleep disruption are sensitive to sleep quality. To not be able to sleep is a surprising experience for many women as </w:t>
            </w:r>
            <w:r w:rsidRPr="00AE1DD3">
              <w:rPr>
                <w:rFonts w:ascii="Arial" w:hAnsi="Arial" w:cs="Arial"/>
                <w:i/>
                <w:noProof/>
                <w:sz w:val="20"/>
              </w:rPr>
              <w:t>estrogen</w:t>
            </w:r>
            <w:r w:rsidRPr="00AE1DD3">
              <w:rPr>
                <w:rFonts w:ascii="Arial" w:hAnsi="Arial" w:cs="Arial"/>
                <w:i/>
                <w:sz w:val="20"/>
              </w:rPr>
              <w:t xml:space="preserve"> production declines. Palpitations, sleep disorders, etc. are frightening because they are often still working or parenting</w:t>
            </w:r>
            <w:r w:rsidR="00400733">
              <w:rPr>
                <w:rFonts w:ascii="Arial" w:hAnsi="Arial" w:cs="Arial"/>
                <w:i/>
                <w:sz w:val="20"/>
              </w:rPr>
              <w:t>.</w:t>
            </w:r>
            <w:r w:rsidR="004A7A74">
              <w:rPr>
                <w:rFonts w:ascii="Arial" w:hAnsi="Arial" w:cs="Arial"/>
                <w:sz w:val="20"/>
              </w:rPr>
              <w:t xml:space="preserve"> (G</w:t>
            </w:r>
            <w:r w:rsidR="004030FC" w:rsidRPr="004030FC">
              <w:rPr>
                <w:rFonts w:ascii="Arial" w:hAnsi="Arial" w:cs="Arial"/>
                <w:sz w:val="20"/>
              </w:rPr>
              <w:t>P6 female: P23)</w:t>
            </w:r>
          </w:p>
          <w:p w14:paraId="2292B975" w14:textId="77777777" w:rsidR="004030FC" w:rsidRDefault="004030FC" w:rsidP="00616498">
            <w:pPr>
              <w:pStyle w:val="Listenabsatz"/>
              <w:numPr>
                <w:ilvl w:val="0"/>
                <w:numId w:val="1"/>
              </w:numPr>
              <w:spacing w:after="60" w:line="276" w:lineRule="auto"/>
              <w:ind w:left="312" w:hanging="284"/>
              <w:rPr>
                <w:rFonts w:ascii="Arial" w:hAnsi="Arial" w:cs="Arial"/>
                <w:b/>
                <w:sz w:val="20"/>
              </w:rPr>
            </w:pPr>
            <w:r w:rsidRPr="00616498">
              <w:rPr>
                <w:rFonts w:ascii="Arial" w:hAnsi="Arial" w:cs="Arial"/>
                <w:b/>
                <w:sz w:val="20"/>
              </w:rPr>
              <w:t xml:space="preserve">Long-term dependent patients </w:t>
            </w:r>
          </w:p>
          <w:p w14:paraId="59A1596F" w14:textId="7F0E72BE" w:rsidR="004204A9" w:rsidRPr="00473D24" w:rsidRDefault="00616498" w:rsidP="00473D24">
            <w:pPr>
              <w:ind w:left="331" w:hanging="16"/>
              <w:rPr>
                <w:rFonts w:ascii="Arial" w:hAnsi="Arial" w:cs="Arial"/>
                <w:sz w:val="20"/>
              </w:rPr>
            </w:pPr>
            <w:r w:rsidRPr="00473D24">
              <w:rPr>
                <w:rFonts w:ascii="Arial" w:hAnsi="Arial" w:cs="Arial"/>
                <w:sz w:val="20"/>
              </w:rPr>
              <w:t>Quote:</w:t>
            </w:r>
            <w:r w:rsidR="00D32B95" w:rsidRPr="00473D24">
              <w:rPr>
                <w:rFonts w:ascii="Arial" w:hAnsi="Arial" w:cs="Arial"/>
                <w:sz w:val="20"/>
              </w:rPr>
              <w:t xml:space="preserve"> </w:t>
            </w:r>
            <w:r w:rsidR="00473D24" w:rsidRPr="00473D24">
              <w:rPr>
                <w:rFonts w:ascii="Arial" w:hAnsi="Arial" w:cs="Arial"/>
                <w:i/>
                <w:sz w:val="20"/>
              </w:rPr>
              <w:t xml:space="preserve">It's more common here for sleeping pills that some patients </w:t>
            </w:r>
            <w:r w:rsidR="00473D24" w:rsidRPr="00400733">
              <w:rPr>
                <w:rFonts w:ascii="Arial" w:hAnsi="Arial" w:cs="Arial"/>
                <w:i/>
                <w:noProof/>
                <w:sz w:val="20"/>
              </w:rPr>
              <w:t>are used</w:t>
            </w:r>
            <w:r w:rsidR="00473D24" w:rsidRPr="00473D24">
              <w:rPr>
                <w:rFonts w:ascii="Arial" w:hAnsi="Arial" w:cs="Arial"/>
                <w:i/>
                <w:sz w:val="20"/>
              </w:rPr>
              <w:t xml:space="preserve"> to taking the pills. And that over a longer time, even years, and these patients </w:t>
            </w:r>
            <w:r w:rsidR="00473D24" w:rsidRPr="00400733">
              <w:rPr>
                <w:rFonts w:ascii="Arial" w:hAnsi="Arial" w:cs="Arial"/>
                <w:i/>
                <w:noProof/>
                <w:sz w:val="20"/>
              </w:rPr>
              <w:t>just</w:t>
            </w:r>
            <w:r w:rsidR="00473D24" w:rsidRPr="00473D24">
              <w:rPr>
                <w:rFonts w:ascii="Arial" w:hAnsi="Arial" w:cs="Arial"/>
                <w:i/>
                <w:sz w:val="20"/>
              </w:rPr>
              <w:t xml:space="preserve"> continue being issued their sleeping pills.</w:t>
            </w:r>
            <w:r w:rsidR="00473D24" w:rsidRPr="00473D24" w:rsidDel="00473D24">
              <w:rPr>
                <w:rFonts w:ascii="Arial" w:hAnsi="Arial" w:cs="Arial"/>
                <w:i/>
                <w:sz w:val="20"/>
              </w:rPr>
              <w:t xml:space="preserve"> </w:t>
            </w:r>
            <w:r w:rsidR="00D32B95" w:rsidRPr="00272F68">
              <w:rPr>
                <w:rFonts w:ascii="Arial" w:hAnsi="Arial" w:cs="Arial"/>
                <w:sz w:val="20"/>
              </w:rPr>
              <w:t>(GP 13 male: P2)</w:t>
            </w:r>
          </w:p>
        </w:tc>
        <w:tc>
          <w:tcPr>
            <w:tcW w:w="4434" w:type="dxa"/>
            <w:tcBorders>
              <w:top w:val="nil"/>
              <w:left w:val="nil"/>
              <w:bottom w:val="nil"/>
              <w:right w:val="nil"/>
            </w:tcBorders>
            <w:shd w:val="clear" w:color="auto" w:fill="D9D9D9" w:themeFill="background1" w:themeFillShade="D9"/>
          </w:tcPr>
          <w:p w14:paraId="3EC539B1" w14:textId="2E552A69" w:rsidR="00EC5865" w:rsidRPr="00616498" w:rsidRDefault="00EC5865" w:rsidP="00616498">
            <w:pPr>
              <w:pStyle w:val="Listenabsatz"/>
              <w:numPr>
                <w:ilvl w:val="0"/>
                <w:numId w:val="1"/>
              </w:numPr>
              <w:spacing w:after="60"/>
              <w:ind w:left="312" w:hanging="284"/>
              <w:rPr>
                <w:rFonts w:ascii="Arial" w:hAnsi="Arial" w:cs="Arial"/>
                <w:b/>
                <w:sz w:val="20"/>
              </w:rPr>
            </w:pPr>
            <w:r w:rsidRPr="005345AB">
              <w:rPr>
                <w:rFonts w:ascii="Arial" w:hAnsi="Arial" w:cs="Arial"/>
                <w:b/>
                <w:sz w:val="20"/>
              </w:rPr>
              <w:t>Almost all inpatients to obtain a restful sleep during a hospital stay</w:t>
            </w:r>
          </w:p>
          <w:p w14:paraId="2F431212" w14:textId="03D1ED48" w:rsidR="004030FC" w:rsidRPr="00EC5865" w:rsidRDefault="00AE1DD3" w:rsidP="00400733">
            <w:pPr>
              <w:ind w:left="328" w:right="-244"/>
              <w:rPr>
                <w:rFonts w:ascii="Arial" w:hAnsi="Arial" w:cs="Arial"/>
                <w:sz w:val="20"/>
              </w:rPr>
            </w:pPr>
            <w:r w:rsidRPr="00601F5B">
              <w:rPr>
                <w:rFonts w:ascii="Arial" w:hAnsi="Arial" w:cs="Arial"/>
                <w:i/>
                <w:sz w:val="20"/>
              </w:rPr>
              <w:t>Quote 2: It's the classic complaint, almost all patients moan that they can't sleep properly here [</w:t>
            </w:r>
            <w:r>
              <w:rPr>
                <w:rFonts w:ascii="Arial" w:hAnsi="Arial" w:cs="Arial"/>
                <w:i/>
                <w:sz w:val="20"/>
              </w:rPr>
              <w:t xml:space="preserve">in </w:t>
            </w:r>
            <w:r w:rsidRPr="00601F5B">
              <w:rPr>
                <w:rFonts w:ascii="Arial" w:hAnsi="Arial" w:cs="Arial"/>
                <w:i/>
                <w:sz w:val="20"/>
              </w:rPr>
              <w:t xml:space="preserve">the hospital], it's a daily occurrence that a patient </w:t>
            </w:r>
            <w:r w:rsidRPr="00400733">
              <w:rPr>
                <w:rFonts w:ascii="Arial" w:hAnsi="Arial" w:cs="Arial"/>
                <w:i/>
                <w:noProof/>
                <w:sz w:val="20"/>
              </w:rPr>
              <w:t>simply</w:t>
            </w:r>
            <w:r w:rsidRPr="00601F5B">
              <w:rPr>
                <w:rFonts w:ascii="Arial" w:hAnsi="Arial" w:cs="Arial"/>
                <w:i/>
                <w:sz w:val="20"/>
              </w:rPr>
              <w:t xml:space="preserve"> asks can I have something to help me sleep at night</w:t>
            </w:r>
            <w:r w:rsidRPr="00EC5865">
              <w:rPr>
                <w:rFonts w:ascii="Arial" w:hAnsi="Arial" w:cs="Arial"/>
                <w:sz w:val="20"/>
              </w:rPr>
              <w:t xml:space="preserve"> </w:t>
            </w:r>
            <w:r w:rsidR="004030FC" w:rsidRPr="00EC5865">
              <w:rPr>
                <w:rFonts w:ascii="Arial" w:hAnsi="Arial" w:cs="Arial"/>
                <w:sz w:val="20"/>
              </w:rPr>
              <w:t>(HD6 male: P13)</w:t>
            </w:r>
          </w:p>
        </w:tc>
      </w:tr>
      <w:tr w:rsidR="00AE0DEE" w:rsidRPr="00911FEC" w14:paraId="4073ECFD" w14:textId="77777777" w:rsidTr="004007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8970" w:type="dxa"/>
            <w:gridSpan w:val="2"/>
            <w:vAlign w:val="center"/>
          </w:tcPr>
          <w:p w14:paraId="48B0C49F" w14:textId="5F9A82FD" w:rsidR="004030FC" w:rsidRPr="00B4364F" w:rsidRDefault="00DB6EE0" w:rsidP="00EA3DA5">
            <w:pPr>
              <w:jc w:val="center"/>
              <w:rPr>
                <w:rFonts w:ascii="Arial" w:hAnsi="Arial" w:cs="Arial"/>
                <w:b/>
                <w:sz w:val="21"/>
                <w:szCs w:val="21"/>
              </w:rPr>
            </w:pPr>
            <w:r>
              <w:rPr>
                <w:rFonts w:ascii="Arial" w:hAnsi="Arial" w:cs="Arial"/>
                <w:b/>
                <w:sz w:val="21"/>
                <w:szCs w:val="21"/>
              </w:rPr>
              <w:t>Main category</w:t>
            </w:r>
            <w:r w:rsidR="004030FC" w:rsidRPr="00B4364F">
              <w:rPr>
                <w:rFonts w:ascii="Arial" w:hAnsi="Arial" w:cs="Arial"/>
                <w:b/>
                <w:sz w:val="21"/>
                <w:szCs w:val="21"/>
              </w:rPr>
              <w:t>: Patient demand</w:t>
            </w:r>
          </w:p>
        </w:tc>
      </w:tr>
      <w:tr w:rsidR="00AE0DEE" w:rsidRPr="00AE1DD3" w14:paraId="1E973B8D" w14:textId="77777777" w:rsidTr="00400733">
        <w:trPr>
          <w:trHeight w:val="878"/>
        </w:trPr>
        <w:tc>
          <w:tcPr>
            <w:tcW w:w="4536" w:type="dxa"/>
            <w:tcBorders>
              <w:top w:val="nil"/>
              <w:left w:val="nil"/>
              <w:bottom w:val="nil"/>
              <w:right w:val="nil"/>
            </w:tcBorders>
            <w:shd w:val="clear" w:color="auto" w:fill="D9D9D9" w:themeFill="background1" w:themeFillShade="D9"/>
          </w:tcPr>
          <w:p w14:paraId="4C14402B" w14:textId="1F5019EE" w:rsidR="00336DA3" w:rsidRPr="00C564FB" w:rsidRDefault="00336DA3" w:rsidP="00C564FB">
            <w:pPr>
              <w:pStyle w:val="Listenabsatz"/>
              <w:numPr>
                <w:ilvl w:val="0"/>
                <w:numId w:val="2"/>
              </w:numPr>
              <w:spacing w:after="60"/>
              <w:ind w:left="312" w:hanging="284"/>
              <w:rPr>
                <w:rFonts w:ascii="Arial" w:hAnsi="Arial" w:cs="Arial"/>
                <w:b/>
                <w:sz w:val="20"/>
              </w:rPr>
            </w:pPr>
            <w:r w:rsidRPr="005345AB">
              <w:rPr>
                <w:rFonts w:ascii="Arial" w:hAnsi="Arial" w:cs="Arial"/>
                <w:b/>
                <w:sz w:val="20"/>
              </w:rPr>
              <w:t>Unspecific</w:t>
            </w:r>
            <w:r w:rsidR="000421E6" w:rsidRPr="005345AB">
              <w:rPr>
                <w:rFonts w:ascii="Arial" w:hAnsi="Arial" w:cs="Arial"/>
                <w:b/>
                <w:sz w:val="20"/>
              </w:rPr>
              <w:t xml:space="preserve"> worries about sleeping problems</w:t>
            </w:r>
          </w:p>
          <w:p w14:paraId="3FEE926E" w14:textId="049E2C2C" w:rsidR="00336DA3" w:rsidRPr="00473D24" w:rsidRDefault="00336DA3" w:rsidP="00473D24">
            <w:pPr>
              <w:ind w:left="331" w:hanging="16"/>
              <w:rPr>
                <w:rFonts w:ascii="Arial" w:hAnsi="Arial" w:cs="Arial"/>
                <w:i/>
                <w:sz w:val="20"/>
              </w:rPr>
            </w:pPr>
            <w:r w:rsidRPr="00473D24">
              <w:rPr>
                <w:rFonts w:ascii="Arial" w:hAnsi="Arial" w:cs="Arial"/>
                <w:sz w:val="20"/>
              </w:rPr>
              <w:t>Quote:</w:t>
            </w:r>
            <w:r w:rsidR="00D32B95" w:rsidRPr="00473D24">
              <w:rPr>
                <w:rFonts w:ascii="Arial" w:hAnsi="Arial" w:cs="Arial"/>
                <w:sz w:val="20"/>
              </w:rPr>
              <w:t xml:space="preserve"> </w:t>
            </w:r>
            <w:r w:rsidR="00473D24" w:rsidRPr="00473D24">
              <w:rPr>
                <w:rFonts w:ascii="Arial" w:hAnsi="Arial" w:cs="Arial"/>
                <w:i/>
                <w:sz w:val="20"/>
              </w:rPr>
              <w:t>It's quite frightening for many people - you have to sleep</w:t>
            </w:r>
            <w:r w:rsidR="00473D24" w:rsidRPr="00400733">
              <w:rPr>
                <w:rFonts w:ascii="Arial" w:hAnsi="Arial" w:cs="Arial"/>
                <w:i/>
                <w:noProof/>
                <w:sz w:val="20"/>
              </w:rPr>
              <w:t>, otherwise</w:t>
            </w:r>
            <w:r w:rsidR="00473D24" w:rsidRPr="00473D24">
              <w:rPr>
                <w:rFonts w:ascii="Arial" w:hAnsi="Arial" w:cs="Arial"/>
                <w:i/>
                <w:sz w:val="20"/>
              </w:rPr>
              <w:t xml:space="preserve"> you'll get sick, </w:t>
            </w:r>
            <w:r w:rsidR="00473D24" w:rsidRPr="00400733">
              <w:rPr>
                <w:rFonts w:ascii="Arial" w:hAnsi="Arial" w:cs="Arial"/>
                <w:i/>
                <w:noProof/>
                <w:sz w:val="20"/>
              </w:rPr>
              <w:t>otherwise</w:t>
            </w:r>
            <w:r w:rsidR="00400733">
              <w:rPr>
                <w:rFonts w:ascii="Arial" w:hAnsi="Arial" w:cs="Arial"/>
                <w:i/>
                <w:noProof/>
                <w:sz w:val="20"/>
              </w:rPr>
              <w:t>,</w:t>
            </w:r>
            <w:r w:rsidR="00473D24" w:rsidRPr="00473D24">
              <w:rPr>
                <w:rFonts w:ascii="Arial" w:hAnsi="Arial" w:cs="Arial"/>
                <w:i/>
                <w:sz w:val="20"/>
              </w:rPr>
              <w:t xml:space="preserve"> this and that will happen, and that is very frequently the motivation that urges the patients to make an appointment and ask for help.</w:t>
            </w:r>
            <w:r w:rsidR="00473D24">
              <w:rPr>
                <w:rFonts w:ascii="Arial" w:hAnsi="Arial" w:cs="Arial"/>
                <w:i/>
                <w:sz w:val="20"/>
              </w:rPr>
              <w:t xml:space="preserve"> </w:t>
            </w:r>
            <w:r w:rsidR="00D32B95" w:rsidRPr="00272F68">
              <w:rPr>
                <w:rFonts w:ascii="Arial" w:hAnsi="Arial" w:cs="Arial"/>
                <w:sz w:val="20"/>
              </w:rPr>
              <w:t>(GP 6 female: P15)</w:t>
            </w:r>
          </w:p>
          <w:p w14:paraId="0FB4A25B" w14:textId="7FDDF4D8" w:rsidR="00336DA3" w:rsidRPr="00D32B95" w:rsidRDefault="000421E6" w:rsidP="00496859">
            <w:pPr>
              <w:pStyle w:val="Listenabsatz"/>
              <w:numPr>
                <w:ilvl w:val="0"/>
                <w:numId w:val="2"/>
              </w:numPr>
              <w:spacing w:after="60"/>
              <w:ind w:left="312" w:hanging="284"/>
              <w:contextualSpacing w:val="0"/>
              <w:rPr>
                <w:rFonts w:ascii="Arial" w:hAnsi="Arial" w:cs="Arial"/>
                <w:b/>
                <w:sz w:val="20"/>
                <w:lang w:val="de-DE"/>
              </w:rPr>
            </w:pPr>
            <w:proofErr w:type="spellStart"/>
            <w:r w:rsidRPr="00D32B95">
              <w:rPr>
                <w:rFonts w:ascii="Arial" w:hAnsi="Arial" w:cs="Arial"/>
                <w:b/>
                <w:sz w:val="20"/>
                <w:lang w:val="de-DE"/>
              </w:rPr>
              <w:t>Unrealistic</w:t>
            </w:r>
            <w:proofErr w:type="spellEnd"/>
            <w:r w:rsidRPr="00D32B95">
              <w:rPr>
                <w:rFonts w:ascii="Arial" w:hAnsi="Arial" w:cs="Arial"/>
                <w:b/>
                <w:sz w:val="20"/>
                <w:lang w:val="de-DE"/>
              </w:rPr>
              <w:t xml:space="preserve"> </w:t>
            </w:r>
            <w:proofErr w:type="spellStart"/>
            <w:r w:rsidRPr="00D32B95">
              <w:rPr>
                <w:rFonts w:ascii="Arial" w:hAnsi="Arial" w:cs="Arial"/>
                <w:b/>
                <w:sz w:val="20"/>
                <w:lang w:val="de-DE"/>
              </w:rPr>
              <w:t>sleep</w:t>
            </w:r>
            <w:proofErr w:type="spellEnd"/>
            <w:r w:rsidR="00473D24">
              <w:rPr>
                <w:rFonts w:ascii="Arial" w:hAnsi="Arial" w:cs="Arial"/>
                <w:b/>
                <w:sz w:val="20"/>
                <w:lang w:val="de-DE"/>
              </w:rPr>
              <w:t xml:space="preserve"> </w:t>
            </w:r>
            <w:proofErr w:type="spellStart"/>
            <w:r w:rsidR="00473D24">
              <w:rPr>
                <w:rFonts w:ascii="Arial" w:hAnsi="Arial" w:cs="Arial"/>
                <w:b/>
                <w:sz w:val="20"/>
                <w:lang w:val="de-DE"/>
              </w:rPr>
              <w:t>expectations</w:t>
            </w:r>
            <w:proofErr w:type="spellEnd"/>
          </w:p>
          <w:p w14:paraId="1FC547C4" w14:textId="51AA5AEF" w:rsidR="00336DA3" w:rsidRPr="00473D24" w:rsidRDefault="00336DA3" w:rsidP="00473D24">
            <w:pPr>
              <w:ind w:left="331"/>
              <w:rPr>
                <w:rFonts w:ascii="Arial" w:hAnsi="Arial" w:cs="Arial"/>
                <w:sz w:val="20"/>
              </w:rPr>
            </w:pPr>
            <w:r w:rsidRPr="00473D24">
              <w:rPr>
                <w:rFonts w:ascii="Arial" w:hAnsi="Arial" w:cs="Arial"/>
                <w:sz w:val="20"/>
              </w:rPr>
              <w:t>Quote</w:t>
            </w:r>
            <w:r w:rsidR="00616498" w:rsidRPr="00473D24">
              <w:rPr>
                <w:rFonts w:ascii="Arial" w:hAnsi="Arial" w:cs="Arial"/>
                <w:sz w:val="20"/>
              </w:rPr>
              <w:t>:</w:t>
            </w:r>
            <w:r w:rsidR="00433A53" w:rsidRPr="00473D24">
              <w:rPr>
                <w:rFonts w:ascii="Arial" w:hAnsi="Arial" w:cs="Arial"/>
                <w:sz w:val="20"/>
              </w:rPr>
              <w:t xml:space="preserve"> </w:t>
            </w:r>
            <w:r w:rsidR="00473D24" w:rsidRPr="00473D24">
              <w:rPr>
                <w:rFonts w:ascii="Arial" w:hAnsi="Arial" w:cs="Arial"/>
                <w:i/>
                <w:sz w:val="20"/>
              </w:rPr>
              <w:t xml:space="preserve">But sometimes it's even the case that they go to bed at 8 pm and are truly astonished that they're not sleeping through until 6 am, and that </w:t>
            </w:r>
            <w:r w:rsidR="00473D24" w:rsidRPr="00400733">
              <w:rPr>
                <w:rFonts w:ascii="Arial" w:hAnsi="Arial" w:cs="Arial"/>
                <w:i/>
                <w:noProof/>
                <w:sz w:val="20"/>
              </w:rPr>
              <w:t>just</w:t>
            </w:r>
            <w:r w:rsidR="00473D24" w:rsidRPr="00473D24">
              <w:rPr>
                <w:rFonts w:ascii="Arial" w:hAnsi="Arial" w:cs="Arial"/>
                <w:i/>
                <w:sz w:val="20"/>
              </w:rPr>
              <w:t xml:space="preserve"> doesn't work, and then sometimes they go to bed a little later</w:t>
            </w:r>
            <w:r w:rsidR="00473D24">
              <w:rPr>
                <w:rFonts w:ascii="Arial" w:hAnsi="Arial" w:cs="Arial"/>
                <w:sz w:val="20"/>
              </w:rPr>
              <w:t>.</w:t>
            </w:r>
            <w:r w:rsidR="00433A53" w:rsidRPr="00473D24">
              <w:rPr>
                <w:rFonts w:ascii="Arial" w:hAnsi="Arial" w:cs="Arial"/>
                <w:sz w:val="20"/>
              </w:rPr>
              <w:t xml:space="preserve"> </w:t>
            </w:r>
            <w:r w:rsidR="00433A53" w:rsidRPr="00272F68">
              <w:rPr>
                <w:rFonts w:ascii="Arial" w:hAnsi="Arial" w:cs="Arial"/>
                <w:sz w:val="20"/>
              </w:rPr>
              <w:t>(GP10 female P:57</w:t>
            </w:r>
            <w:r w:rsidR="00473D24">
              <w:rPr>
                <w:rFonts w:ascii="Arial" w:hAnsi="Arial" w:cs="Arial"/>
                <w:sz w:val="20"/>
              </w:rPr>
              <w:t>)</w:t>
            </w:r>
          </w:p>
          <w:p w14:paraId="76C7EEDF" w14:textId="41AF63BD" w:rsidR="00336DA3" w:rsidRPr="00616498" w:rsidRDefault="000421E6" w:rsidP="00616498">
            <w:pPr>
              <w:pStyle w:val="Listenabsatz"/>
              <w:numPr>
                <w:ilvl w:val="0"/>
                <w:numId w:val="2"/>
              </w:numPr>
              <w:spacing w:after="60"/>
              <w:ind w:left="312" w:hanging="284"/>
              <w:rPr>
                <w:rFonts w:ascii="Arial" w:hAnsi="Arial" w:cs="Arial"/>
                <w:b/>
                <w:sz w:val="20"/>
              </w:rPr>
            </w:pPr>
            <w:r w:rsidRPr="005345AB">
              <w:rPr>
                <w:rFonts w:ascii="Arial" w:hAnsi="Arial" w:cs="Arial"/>
                <w:b/>
                <w:sz w:val="20"/>
              </w:rPr>
              <w:t>Expected refill of previous prescriptions</w:t>
            </w:r>
          </w:p>
          <w:p w14:paraId="6F23D573" w14:textId="57626DF2" w:rsidR="004030FC" w:rsidRPr="00911FEC" w:rsidRDefault="00AE1DD3" w:rsidP="00336DA3">
            <w:pPr>
              <w:ind w:left="315"/>
              <w:rPr>
                <w:rFonts w:ascii="Arial" w:hAnsi="Arial" w:cs="Arial"/>
                <w:sz w:val="20"/>
              </w:rPr>
            </w:pPr>
            <w:r w:rsidRPr="00BE02B1">
              <w:rPr>
                <w:rFonts w:ascii="Arial" w:hAnsi="Arial" w:cs="Arial"/>
                <w:i/>
                <w:sz w:val="20"/>
              </w:rPr>
              <w:lastRenderedPageBreak/>
              <w:t>Quote 3: In some cases, it's like talking to a wall: (the patients say) I need my prescription and if I don't get it then I'll jump out of the window (...) in such circumstances some quite drastic and desperate [</w:t>
            </w:r>
            <w:r w:rsidRPr="00A7325C">
              <w:rPr>
                <w:rFonts w:ascii="Arial" w:hAnsi="Arial" w:cs="Arial"/>
                <w:i/>
                <w:noProof/>
                <w:sz w:val="20"/>
              </w:rPr>
              <w:t>patient]</w:t>
            </w:r>
            <w:r>
              <w:rPr>
                <w:rFonts w:ascii="Arial" w:hAnsi="Arial" w:cs="Arial"/>
                <w:i/>
                <w:noProof/>
                <w:sz w:val="20"/>
              </w:rPr>
              <w:t>,</w:t>
            </w:r>
            <w:r w:rsidRPr="00BE02B1">
              <w:rPr>
                <w:rFonts w:ascii="Arial" w:hAnsi="Arial" w:cs="Arial"/>
                <w:i/>
                <w:sz w:val="20"/>
              </w:rPr>
              <w:t xml:space="preserve"> statements can </w:t>
            </w:r>
            <w:r w:rsidRPr="00400733">
              <w:rPr>
                <w:rFonts w:ascii="Arial" w:hAnsi="Arial" w:cs="Arial"/>
                <w:i/>
                <w:noProof/>
                <w:sz w:val="20"/>
              </w:rPr>
              <w:t xml:space="preserve">be </w:t>
            </w:r>
            <w:proofErr w:type="gramStart"/>
            <w:r w:rsidRPr="00400733">
              <w:rPr>
                <w:rFonts w:ascii="Arial" w:hAnsi="Arial" w:cs="Arial"/>
                <w:i/>
                <w:noProof/>
                <w:sz w:val="20"/>
              </w:rPr>
              <w:t>heard</w:t>
            </w:r>
            <w:r w:rsidRPr="00BE02B1">
              <w:rPr>
                <w:rFonts w:ascii="Arial" w:hAnsi="Arial" w:cs="Arial"/>
                <w:i/>
                <w:sz w:val="20"/>
              </w:rPr>
              <w:t>.</w:t>
            </w:r>
            <w:r w:rsidR="004030FC" w:rsidRPr="00911FEC">
              <w:rPr>
                <w:rFonts w:ascii="Arial" w:hAnsi="Arial" w:cs="Arial"/>
                <w:i/>
                <w:sz w:val="20"/>
              </w:rPr>
              <w:t>.</w:t>
            </w:r>
            <w:proofErr w:type="gramEnd"/>
            <w:r w:rsidR="00496859">
              <w:rPr>
                <w:rFonts w:ascii="Arial" w:hAnsi="Arial" w:cs="Arial"/>
                <w:sz w:val="20"/>
              </w:rPr>
              <w:t xml:space="preserve"> (G</w:t>
            </w:r>
            <w:r w:rsidR="004030FC" w:rsidRPr="00911FEC">
              <w:rPr>
                <w:rFonts w:ascii="Arial" w:hAnsi="Arial" w:cs="Arial"/>
                <w:sz w:val="20"/>
              </w:rPr>
              <w:t>P12 male: 24)</w:t>
            </w:r>
          </w:p>
        </w:tc>
        <w:tc>
          <w:tcPr>
            <w:tcW w:w="4434" w:type="dxa"/>
            <w:tcBorders>
              <w:top w:val="nil"/>
              <w:left w:val="nil"/>
              <w:bottom w:val="nil"/>
              <w:right w:val="nil"/>
            </w:tcBorders>
            <w:shd w:val="clear" w:color="auto" w:fill="D9D9D9" w:themeFill="background1" w:themeFillShade="D9"/>
          </w:tcPr>
          <w:p w14:paraId="1025CB0B" w14:textId="14BC3483" w:rsidR="00336DA3" w:rsidRPr="00616498" w:rsidRDefault="001D39EC" w:rsidP="000B24F5">
            <w:pPr>
              <w:pStyle w:val="Listenabsatz"/>
              <w:numPr>
                <w:ilvl w:val="0"/>
                <w:numId w:val="2"/>
              </w:numPr>
              <w:spacing w:after="60"/>
              <w:ind w:left="328" w:hanging="328"/>
              <w:contextualSpacing w:val="0"/>
              <w:rPr>
                <w:rFonts w:ascii="Arial" w:hAnsi="Arial" w:cs="Arial"/>
                <w:b/>
                <w:sz w:val="20"/>
              </w:rPr>
            </w:pPr>
            <w:r w:rsidRPr="00400733">
              <w:rPr>
                <w:rFonts w:ascii="Arial" w:hAnsi="Arial" w:cs="Arial"/>
                <w:b/>
                <w:noProof/>
                <w:sz w:val="20"/>
              </w:rPr>
              <w:lastRenderedPageBreak/>
              <w:t>Expectation</w:t>
            </w:r>
            <w:r>
              <w:rPr>
                <w:rFonts w:ascii="Arial" w:hAnsi="Arial" w:cs="Arial"/>
                <w:b/>
                <w:sz w:val="20"/>
              </w:rPr>
              <w:t xml:space="preserve"> of a</w:t>
            </w:r>
            <w:r w:rsidR="00336DA3" w:rsidRPr="005345AB">
              <w:rPr>
                <w:rFonts w:ascii="Arial" w:hAnsi="Arial" w:cs="Arial"/>
                <w:b/>
                <w:sz w:val="20"/>
              </w:rPr>
              <w:t xml:space="preserve"> relaxed hospital stay</w:t>
            </w:r>
          </w:p>
          <w:p w14:paraId="7A0A7428" w14:textId="125B3E06" w:rsidR="00616498" w:rsidRPr="00473D24" w:rsidRDefault="00616498" w:rsidP="00473D24">
            <w:pPr>
              <w:pStyle w:val="Listenabsatz"/>
              <w:ind w:left="328"/>
              <w:rPr>
                <w:rFonts w:ascii="Arial" w:hAnsi="Arial" w:cs="Arial"/>
                <w:i/>
                <w:sz w:val="20"/>
              </w:rPr>
            </w:pPr>
            <w:r w:rsidRPr="00473D24">
              <w:rPr>
                <w:rFonts w:ascii="Arial" w:hAnsi="Arial" w:cs="Arial"/>
                <w:sz w:val="20"/>
              </w:rPr>
              <w:t>Quote:</w:t>
            </w:r>
            <w:r w:rsidR="001D39EC" w:rsidRPr="00473D24">
              <w:rPr>
                <w:rFonts w:ascii="Arial" w:hAnsi="Arial" w:cs="Arial"/>
                <w:sz w:val="20"/>
              </w:rPr>
              <w:t xml:space="preserve"> </w:t>
            </w:r>
            <w:r w:rsidR="00473D24" w:rsidRPr="00473D24">
              <w:rPr>
                <w:rFonts w:ascii="Arial" w:hAnsi="Arial" w:cs="Arial"/>
                <w:i/>
                <w:sz w:val="20"/>
              </w:rPr>
              <w:t xml:space="preserve">And they (the patients) say, </w:t>
            </w:r>
            <w:r w:rsidR="00473D24" w:rsidRPr="00400733">
              <w:rPr>
                <w:rFonts w:ascii="Arial" w:hAnsi="Arial" w:cs="Arial"/>
                <w:i/>
                <w:noProof/>
                <w:sz w:val="20"/>
              </w:rPr>
              <w:t>well,</w:t>
            </w:r>
            <w:r w:rsidR="00473D24" w:rsidRPr="00473D24">
              <w:rPr>
                <w:rFonts w:ascii="Arial" w:hAnsi="Arial" w:cs="Arial"/>
                <w:i/>
                <w:sz w:val="20"/>
              </w:rPr>
              <w:t xml:space="preserve"> when I'm here, I </w:t>
            </w:r>
            <w:r w:rsidR="00473D24" w:rsidRPr="00400733">
              <w:rPr>
                <w:rFonts w:ascii="Arial" w:hAnsi="Arial" w:cs="Arial"/>
                <w:i/>
                <w:noProof/>
                <w:sz w:val="20"/>
              </w:rPr>
              <w:t>just</w:t>
            </w:r>
            <w:r w:rsidR="00473D24" w:rsidRPr="00473D24">
              <w:rPr>
                <w:rFonts w:ascii="Arial" w:hAnsi="Arial" w:cs="Arial"/>
                <w:i/>
                <w:sz w:val="20"/>
              </w:rPr>
              <w:t xml:space="preserve"> want to have my </w:t>
            </w:r>
            <w:r w:rsidR="00473D24" w:rsidRPr="00400733">
              <w:rPr>
                <w:rFonts w:ascii="Arial" w:hAnsi="Arial" w:cs="Arial"/>
                <w:i/>
                <w:noProof/>
                <w:sz w:val="20"/>
              </w:rPr>
              <w:t>peace and quiet</w:t>
            </w:r>
            <w:r w:rsidR="00473D24" w:rsidRPr="00473D24">
              <w:rPr>
                <w:rFonts w:ascii="Arial" w:hAnsi="Arial" w:cs="Arial"/>
                <w:i/>
                <w:sz w:val="20"/>
              </w:rPr>
              <w:t xml:space="preserve"> and </w:t>
            </w:r>
            <w:r w:rsidR="00473D24" w:rsidRPr="00400733">
              <w:rPr>
                <w:rFonts w:ascii="Arial" w:hAnsi="Arial" w:cs="Arial"/>
                <w:i/>
                <w:noProof/>
                <w:sz w:val="20"/>
              </w:rPr>
              <w:t>really</w:t>
            </w:r>
            <w:r w:rsidR="00473D24" w:rsidRPr="00473D24">
              <w:rPr>
                <w:rFonts w:ascii="Arial" w:hAnsi="Arial" w:cs="Arial"/>
                <w:i/>
                <w:sz w:val="20"/>
              </w:rPr>
              <w:t xml:space="preserve"> restore my health, see, and I'd like something to help me sleep better.</w:t>
            </w:r>
            <w:r w:rsidR="00473D24">
              <w:rPr>
                <w:rFonts w:ascii="Arial" w:hAnsi="Arial" w:cs="Arial"/>
                <w:i/>
                <w:sz w:val="20"/>
              </w:rPr>
              <w:t xml:space="preserve"> </w:t>
            </w:r>
            <w:r w:rsidR="001D39EC" w:rsidRPr="00473D24">
              <w:rPr>
                <w:rFonts w:ascii="Arial" w:hAnsi="Arial" w:cs="Arial"/>
                <w:sz w:val="20"/>
              </w:rPr>
              <w:t>(HD6 male: P</w:t>
            </w:r>
            <w:r w:rsidR="00400733">
              <w:rPr>
                <w:rFonts w:ascii="Arial" w:hAnsi="Arial" w:cs="Arial"/>
                <w:sz w:val="20"/>
              </w:rPr>
              <w:t>15</w:t>
            </w:r>
            <w:r w:rsidR="005F05B4" w:rsidRPr="00473D24">
              <w:rPr>
                <w:rFonts w:ascii="Arial" w:hAnsi="Arial" w:cs="Arial"/>
                <w:sz w:val="20"/>
              </w:rPr>
              <w:t>)</w:t>
            </w:r>
          </w:p>
          <w:p w14:paraId="1AD742F7" w14:textId="433E7E86" w:rsidR="00336DA3" w:rsidRPr="00616498" w:rsidRDefault="00336DA3" w:rsidP="000B24F5">
            <w:pPr>
              <w:pStyle w:val="Listenabsatz"/>
              <w:numPr>
                <w:ilvl w:val="0"/>
                <w:numId w:val="2"/>
              </w:numPr>
              <w:spacing w:after="60"/>
              <w:ind w:left="328" w:hanging="328"/>
              <w:rPr>
                <w:rFonts w:ascii="Arial" w:hAnsi="Arial" w:cs="Arial"/>
                <w:b/>
                <w:sz w:val="20"/>
              </w:rPr>
            </w:pPr>
            <w:r w:rsidRPr="005345AB">
              <w:rPr>
                <w:rFonts w:ascii="Arial" w:hAnsi="Arial" w:cs="Arial"/>
                <w:b/>
                <w:sz w:val="20"/>
              </w:rPr>
              <w:t>Disturbed sleep because of unfamiliar surroundings</w:t>
            </w:r>
          </w:p>
          <w:p w14:paraId="4F30CF8D" w14:textId="7A987712" w:rsidR="004030FC" w:rsidRPr="00911FEC" w:rsidRDefault="00AE1DD3" w:rsidP="000B24F5">
            <w:pPr>
              <w:ind w:left="328"/>
              <w:rPr>
                <w:sz w:val="20"/>
              </w:rPr>
            </w:pPr>
            <w:r w:rsidRPr="00450F10">
              <w:rPr>
                <w:rFonts w:ascii="Arial" w:hAnsi="Arial" w:cs="Arial"/>
                <w:i/>
                <w:sz w:val="20"/>
              </w:rPr>
              <w:t xml:space="preserve">Quote 4: Many patients </w:t>
            </w:r>
            <w:r w:rsidRPr="00400733">
              <w:rPr>
                <w:rFonts w:ascii="Arial" w:hAnsi="Arial" w:cs="Arial"/>
                <w:i/>
                <w:noProof/>
                <w:sz w:val="20"/>
              </w:rPr>
              <w:t>simply</w:t>
            </w:r>
            <w:r w:rsidRPr="00450F10">
              <w:rPr>
                <w:rFonts w:ascii="Arial" w:hAnsi="Arial" w:cs="Arial"/>
                <w:i/>
                <w:sz w:val="20"/>
              </w:rPr>
              <w:t xml:space="preserve"> want to be given something because they can't sleep well here [in hospital]; there's the oxygen pump running and the nurse constantly coming in. They feel their nightly rest is very disrupted and say, as I'm here [in hospital] can I at least have my </w:t>
            </w:r>
            <w:r w:rsidRPr="00400733">
              <w:rPr>
                <w:rFonts w:ascii="Arial" w:hAnsi="Arial" w:cs="Arial"/>
                <w:i/>
                <w:noProof/>
                <w:sz w:val="20"/>
              </w:rPr>
              <w:t>peace and quiet</w:t>
            </w:r>
            <w:r w:rsidR="00400733" w:rsidRPr="00400733">
              <w:rPr>
                <w:rFonts w:ascii="Arial" w:hAnsi="Arial" w:cs="Arial"/>
                <w:i/>
                <w:noProof/>
                <w:sz w:val="20"/>
              </w:rPr>
              <w:t>.</w:t>
            </w:r>
            <w:r w:rsidR="004030FC" w:rsidRPr="00911FEC">
              <w:rPr>
                <w:rFonts w:ascii="Arial" w:hAnsi="Arial" w:cs="Arial"/>
                <w:i/>
                <w:sz w:val="20"/>
              </w:rPr>
              <w:t xml:space="preserve"> </w:t>
            </w:r>
            <w:r w:rsidR="00400733">
              <w:rPr>
                <w:rFonts w:ascii="Arial" w:hAnsi="Arial" w:cs="Arial"/>
                <w:sz w:val="20"/>
              </w:rPr>
              <w:t>(HD6 male: P15</w:t>
            </w:r>
            <w:r w:rsidR="004030FC" w:rsidRPr="00911FEC">
              <w:rPr>
                <w:rFonts w:ascii="Arial" w:hAnsi="Arial" w:cs="Arial"/>
                <w:sz w:val="20"/>
              </w:rPr>
              <w:t xml:space="preserve">) </w:t>
            </w:r>
          </w:p>
        </w:tc>
      </w:tr>
      <w:tr w:rsidR="00AE0DEE" w:rsidRPr="00DB6EE0" w14:paraId="2EFBFBC2" w14:textId="77777777" w:rsidTr="004007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83"/>
        </w:trPr>
        <w:tc>
          <w:tcPr>
            <w:tcW w:w="8970" w:type="dxa"/>
            <w:gridSpan w:val="2"/>
            <w:vAlign w:val="center"/>
          </w:tcPr>
          <w:p w14:paraId="2AD45635" w14:textId="2A0C6FED" w:rsidR="004030FC" w:rsidRPr="00B4364F" w:rsidRDefault="00DB6EE0" w:rsidP="00EA3DA5">
            <w:pPr>
              <w:tabs>
                <w:tab w:val="left" w:pos="6794"/>
              </w:tabs>
              <w:jc w:val="center"/>
              <w:rPr>
                <w:rFonts w:ascii="Arial" w:hAnsi="Arial" w:cs="Arial"/>
                <w:b/>
                <w:sz w:val="21"/>
                <w:szCs w:val="21"/>
              </w:rPr>
            </w:pPr>
            <w:r>
              <w:rPr>
                <w:rFonts w:ascii="Arial" w:hAnsi="Arial" w:cs="Arial"/>
                <w:b/>
                <w:sz w:val="21"/>
                <w:szCs w:val="21"/>
              </w:rPr>
              <w:lastRenderedPageBreak/>
              <w:t>Main category</w:t>
            </w:r>
            <w:r w:rsidR="004030FC" w:rsidRPr="00B4364F">
              <w:rPr>
                <w:rFonts w:ascii="Arial" w:hAnsi="Arial" w:cs="Arial"/>
                <w:b/>
                <w:sz w:val="21"/>
                <w:szCs w:val="21"/>
              </w:rPr>
              <w:t>: Aims of management</w:t>
            </w:r>
          </w:p>
        </w:tc>
      </w:tr>
      <w:tr w:rsidR="00AE0DEE" w:rsidRPr="00DB6EE0" w14:paraId="73972D7E" w14:textId="77777777" w:rsidTr="00400733">
        <w:trPr>
          <w:trHeight w:val="851"/>
        </w:trPr>
        <w:tc>
          <w:tcPr>
            <w:tcW w:w="4536" w:type="dxa"/>
            <w:tcBorders>
              <w:top w:val="nil"/>
              <w:left w:val="nil"/>
              <w:bottom w:val="nil"/>
              <w:right w:val="nil"/>
            </w:tcBorders>
            <w:shd w:val="clear" w:color="auto" w:fill="D9D9D9" w:themeFill="background1" w:themeFillShade="D9"/>
          </w:tcPr>
          <w:p w14:paraId="13F6066A" w14:textId="77777777" w:rsidR="005345AB" w:rsidRPr="005345AB" w:rsidRDefault="005345AB" w:rsidP="005345AB">
            <w:pPr>
              <w:pStyle w:val="Listenabsatz"/>
              <w:numPr>
                <w:ilvl w:val="0"/>
                <w:numId w:val="3"/>
              </w:numPr>
              <w:ind w:left="315" w:hanging="284"/>
              <w:rPr>
                <w:rFonts w:ascii="Arial" w:hAnsi="Arial" w:cs="Arial"/>
                <w:b/>
                <w:sz w:val="20"/>
              </w:rPr>
            </w:pPr>
            <w:r w:rsidRPr="005345AB">
              <w:rPr>
                <w:rFonts w:ascii="Arial" w:hAnsi="Arial" w:cs="Arial"/>
                <w:b/>
                <w:sz w:val="20"/>
              </w:rPr>
              <w:t>To retain their patients</w:t>
            </w:r>
          </w:p>
          <w:p w14:paraId="6060C82E" w14:textId="77777777" w:rsidR="005345AB" w:rsidRPr="005345AB" w:rsidRDefault="005345AB" w:rsidP="005345AB">
            <w:pPr>
              <w:rPr>
                <w:rFonts w:ascii="Arial" w:hAnsi="Arial" w:cs="Arial"/>
                <w:b/>
                <w:sz w:val="10"/>
                <w:szCs w:val="10"/>
              </w:rPr>
            </w:pPr>
          </w:p>
          <w:p w14:paraId="7BEC64F9" w14:textId="109021AE" w:rsidR="005345AB" w:rsidRPr="00585FDC" w:rsidRDefault="005345AB" w:rsidP="004125F8">
            <w:pPr>
              <w:ind w:left="331"/>
              <w:rPr>
                <w:rFonts w:ascii="Arial" w:hAnsi="Arial" w:cs="Arial"/>
                <w:sz w:val="20"/>
              </w:rPr>
            </w:pPr>
            <w:r w:rsidRPr="00585FDC">
              <w:rPr>
                <w:rFonts w:ascii="Arial" w:hAnsi="Arial" w:cs="Arial"/>
                <w:sz w:val="20"/>
              </w:rPr>
              <w:t>Quote:</w:t>
            </w:r>
            <w:r w:rsidR="0034467E" w:rsidRPr="00585FDC">
              <w:rPr>
                <w:rFonts w:ascii="Arial" w:hAnsi="Arial" w:cs="Arial"/>
                <w:sz w:val="20"/>
              </w:rPr>
              <w:t xml:space="preserve"> </w:t>
            </w:r>
            <w:r w:rsidR="0034467E" w:rsidRPr="00585FDC">
              <w:rPr>
                <w:rFonts w:ascii="Arial" w:hAnsi="Arial" w:cs="Arial"/>
                <w:i/>
                <w:sz w:val="20"/>
              </w:rPr>
              <w:t>[…]</w:t>
            </w:r>
            <w:r w:rsidR="00585FDC">
              <w:rPr>
                <w:rFonts w:ascii="Arial" w:hAnsi="Arial" w:cs="Arial"/>
                <w:i/>
                <w:sz w:val="20"/>
              </w:rPr>
              <w:t xml:space="preserve"> </w:t>
            </w:r>
            <w:r w:rsidR="00585FDC" w:rsidRPr="00A07BEA">
              <w:rPr>
                <w:rFonts w:ascii="Arial" w:hAnsi="Arial" w:cs="Arial"/>
                <w:i/>
                <w:sz w:val="20"/>
              </w:rPr>
              <w:t xml:space="preserve">The relationship to the patient is also important here, I'm sometimes almost blackmailed, as </w:t>
            </w:r>
            <w:r w:rsidR="00585FDC" w:rsidRPr="00400733">
              <w:rPr>
                <w:rFonts w:ascii="Arial" w:hAnsi="Arial" w:cs="Arial"/>
                <w:i/>
                <w:noProof/>
                <w:sz w:val="20"/>
              </w:rPr>
              <w:t>in:</w:t>
            </w:r>
            <w:r w:rsidR="00585FDC" w:rsidRPr="00A07BEA">
              <w:rPr>
                <w:rFonts w:ascii="Arial" w:hAnsi="Arial" w:cs="Arial"/>
                <w:i/>
                <w:sz w:val="20"/>
              </w:rPr>
              <w:t xml:space="preserve"> if you don't give me a prescription, then I'll </w:t>
            </w:r>
            <w:r w:rsidR="00585FDC" w:rsidRPr="00400733">
              <w:rPr>
                <w:rFonts w:ascii="Arial" w:hAnsi="Arial" w:cs="Arial"/>
                <w:i/>
                <w:noProof/>
                <w:sz w:val="20"/>
              </w:rPr>
              <w:t>just</w:t>
            </w:r>
            <w:r w:rsidR="00585FDC" w:rsidRPr="00A07BEA">
              <w:rPr>
                <w:rFonts w:ascii="Arial" w:hAnsi="Arial" w:cs="Arial"/>
                <w:i/>
                <w:sz w:val="20"/>
              </w:rPr>
              <w:t xml:space="preserve"> </w:t>
            </w:r>
            <w:r w:rsidR="00585FDC" w:rsidRPr="00400733">
              <w:rPr>
                <w:rFonts w:ascii="Arial" w:hAnsi="Arial" w:cs="Arial"/>
                <w:i/>
                <w:noProof/>
                <w:sz w:val="20"/>
              </w:rPr>
              <w:t>go</w:t>
            </w:r>
            <w:r w:rsidR="00585FDC" w:rsidRPr="00A07BEA">
              <w:rPr>
                <w:rFonts w:ascii="Arial" w:hAnsi="Arial" w:cs="Arial"/>
                <w:i/>
                <w:sz w:val="20"/>
              </w:rPr>
              <w:t xml:space="preserve"> see someone else who does. In this case, I try </w:t>
            </w:r>
            <w:r w:rsidR="00585FDC" w:rsidRPr="00400733">
              <w:rPr>
                <w:rFonts w:ascii="Arial" w:hAnsi="Arial" w:cs="Arial"/>
                <w:i/>
                <w:noProof/>
                <w:sz w:val="20"/>
              </w:rPr>
              <w:t>to at least keep the patient with me and continue</w:t>
            </w:r>
            <w:r w:rsidR="00585FDC" w:rsidRPr="00A07BEA">
              <w:rPr>
                <w:rFonts w:ascii="Arial" w:hAnsi="Arial" w:cs="Arial"/>
                <w:i/>
                <w:sz w:val="20"/>
              </w:rPr>
              <w:t xml:space="preserve"> working with her and see what ... the real reason might be.</w:t>
            </w:r>
            <w:r w:rsidR="004125F8">
              <w:rPr>
                <w:rFonts w:ascii="Arial" w:hAnsi="Arial" w:cs="Arial"/>
                <w:sz w:val="20"/>
              </w:rPr>
              <w:t xml:space="preserve"> </w:t>
            </w:r>
            <w:r w:rsidR="0034467E" w:rsidRPr="00272F68">
              <w:rPr>
                <w:rFonts w:ascii="Arial" w:hAnsi="Arial" w:cs="Arial"/>
                <w:sz w:val="20"/>
              </w:rPr>
              <w:t>(GP male 3 P:131)</w:t>
            </w:r>
          </w:p>
          <w:p w14:paraId="36EAA39C" w14:textId="77777777" w:rsidR="005345AB" w:rsidRPr="00BA713B" w:rsidRDefault="005345AB" w:rsidP="005345AB">
            <w:pPr>
              <w:pStyle w:val="Listenabsatz"/>
              <w:numPr>
                <w:ilvl w:val="0"/>
                <w:numId w:val="3"/>
              </w:numPr>
              <w:ind w:left="315" w:hanging="284"/>
              <w:rPr>
                <w:rFonts w:ascii="Arial" w:hAnsi="Arial" w:cs="Arial"/>
                <w:b/>
                <w:sz w:val="20"/>
              </w:rPr>
            </w:pPr>
            <w:r w:rsidRPr="00BA713B">
              <w:rPr>
                <w:rFonts w:ascii="Arial" w:hAnsi="Arial" w:cs="Arial"/>
                <w:b/>
                <w:sz w:val="20"/>
              </w:rPr>
              <w:t>Individually solutions to keep the treatment with hypnotics or sedatives under control</w:t>
            </w:r>
          </w:p>
          <w:p w14:paraId="62937AF3" w14:textId="77777777" w:rsidR="005345AB" w:rsidRPr="00BA713B" w:rsidRDefault="005345AB" w:rsidP="005345AB">
            <w:pPr>
              <w:ind w:left="31"/>
              <w:rPr>
                <w:rFonts w:ascii="Arial" w:hAnsi="Arial" w:cs="Arial"/>
                <w:sz w:val="10"/>
                <w:szCs w:val="10"/>
                <w:u w:val="single"/>
              </w:rPr>
            </w:pPr>
          </w:p>
          <w:p w14:paraId="4EE0AFF7" w14:textId="60FE37BF" w:rsidR="004030FC" w:rsidRPr="00911FEC" w:rsidRDefault="00AE1DD3" w:rsidP="005345AB">
            <w:pPr>
              <w:ind w:left="315"/>
              <w:rPr>
                <w:rFonts w:ascii="Arial" w:hAnsi="Arial" w:cs="Arial"/>
                <w:sz w:val="20"/>
              </w:rPr>
            </w:pPr>
            <w:r w:rsidRPr="00A7325C">
              <w:rPr>
                <w:rFonts w:ascii="Arial" w:hAnsi="Arial" w:cs="Arial"/>
                <w:i/>
                <w:sz w:val="20"/>
              </w:rPr>
              <w:t xml:space="preserve">Quote 5: Of course, I always try to make it clear, that frequent use of sleeping pills may diminish their ability to work over time. And I try to convince patients to adopt an interval treatment </w:t>
            </w:r>
            <w:r w:rsidRPr="00400733">
              <w:rPr>
                <w:rFonts w:ascii="Arial" w:hAnsi="Arial" w:cs="Arial"/>
                <w:i/>
                <w:noProof/>
                <w:sz w:val="20"/>
              </w:rPr>
              <w:t>simply</w:t>
            </w:r>
            <w:r w:rsidRPr="00A7325C">
              <w:rPr>
                <w:rFonts w:ascii="Arial" w:hAnsi="Arial" w:cs="Arial"/>
                <w:i/>
                <w:sz w:val="20"/>
              </w:rPr>
              <w:t xml:space="preserve"> to retain the eff</w:t>
            </w:r>
            <w:r>
              <w:rPr>
                <w:rFonts w:ascii="Arial" w:hAnsi="Arial" w:cs="Arial"/>
                <w:i/>
                <w:sz w:val="20"/>
              </w:rPr>
              <w:t>ectiveness of the medication.</w:t>
            </w:r>
            <w:r w:rsidR="004030FC" w:rsidRPr="00911FEC">
              <w:rPr>
                <w:rFonts w:ascii="Arial" w:hAnsi="Arial" w:cs="Arial"/>
                <w:i/>
                <w:color w:val="000000" w:themeColor="text1"/>
                <w:sz w:val="20"/>
              </w:rPr>
              <w:t xml:space="preserve"> (</w:t>
            </w:r>
            <w:r w:rsidR="0066489D">
              <w:rPr>
                <w:rFonts w:ascii="Arial" w:hAnsi="Arial" w:cs="Arial"/>
                <w:color w:val="000000" w:themeColor="text1"/>
                <w:sz w:val="20"/>
              </w:rPr>
              <w:t>G</w:t>
            </w:r>
            <w:r w:rsidR="004030FC" w:rsidRPr="00911FEC">
              <w:rPr>
                <w:rFonts w:ascii="Arial" w:hAnsi="Arial" w:cs="Arial"/>
                <w:color w:val="000000" w:themeColor="text1"/>
                <w:sz w:val="20"/>
              </w:rPr>
              <w:t>P12 male: 24)</w:t>
            </w:r>
          </w:p>
        </w:tc>
        <w:tc>
          <w:tcPr>
            <w:tcW w:w="4434" w:type="dxa"/>
            <w:tcBorders>
              <w:top w:val="nil"/>
              <w:left w:val="nil"/>
              <w:bottom w:val="nil"/>
              <w:right w:val="nil"/>
            </w:tcBorders>
            <w:shd w:val="clear" w:color="auto" w:fill="D9D9D9" w:themeFill="background1" w:themeFillShade="D9"/>
          </w:tcPr>
          <w:p w14:paraId="1CCB81F5" w14:textId="77777777" w:rsidR="005345AB" w:rsidRPr="005345AB" w:rsidRDefault="005345AB" w:rsidP="000B24F5">
            <w:pPr>
              <w:pStyle w:val="Listenabsatz"/>
              <w:numPr>
                <w:ilvl w:val="0"/>
                <w:numId w:val="3"/>
              </w:numPr>
              <w:ind w:left="328" w:hanging="293"/>
              <w:rPr>
                <w:rFonts w:ascii="Arial" w:hAnsi="Arial" w:cs="Arial"/>
                <w:b/>
                <w:sz w:val="20"/>
              </w:rPr>
            </w:pPr>
            <w:r w:rsidRPr="005345AB">
              <w:rPr>
                <w:rFonts w:ascii="Arial" w:hAnsi="Arial" w:cs="Arial"/>
                <w:b/>
                <w:sz w:val="20"/>
              </w:rPr>
              <w:t xml:space="preserve">Treatment with hypnotics and sedatives in regard </w:t>
            </w:r>
            <w:r w:rsidRPr="00400733">
              <w:rPr>
                <w:rFonts w:ascii="Arial" w:hAnsi="Arial" w:cs="Arial"/>
                <w:b/>
                <w:noProof/>
                <w:sz w:val="20"/>
              </w:rPr>
              <w:t>of</w:t>
            </w:r>
            <w:r w:rsidRPr="005345AB">
              <w:rPr>
                <w:rFonts w:ascii="Arial" w:hAnsi="Arial" w:cs="Arial"/>
                <w:b/>
                <w:sz w:val="20"/>
              </w:rPr>
              <w:t xml:space="preserve"> sleeping problems is not a matter of major concern</w:t>
            </w:r>
          </w:p>
          <w:p w14:paraId="464544B5" w14:textId="77777777" w:rsidR="005345AB" w:rsidRPr="005345AB" w:rsidRDefault="005345AB" w:rsidP="005345AB">
            <w:pPr>
              <w:pStyle w:val="Listenabsatz"/>
              <w:ind w:left="460"/>
              <w:rPr>
                <w:rFonts w:ascii="Arial" w:hAnsi="Arial" w:cs="Arial"/>
                <w:sz w:val="10"/>
                <w:szCs w:val="10"/>
              </w:rPr>
            </w:pPr>
          </w:p>
          <w:p w14:paraId="6A69B023" w14:textId="29FABC94" w:rsidR="004030FC" w:rsidRPr="00911FEC" w:rsidRDefault="00AE1DD3" w:rsidP="000B24F5">
            <w:pPr>
              <w:ind w:left="328"/>
              <w:rPr>
                <w:rFonts w:ascii="Arial" w:hAnsi="Arial" w:cs="Arial"/>
                <w:sz w:val="20"/>
              </w:rPr>
            </w:pPr>
            <w:r w:rsidRPr="00A7325C">
              <w:rPr>
                <w:rFonts w:ascii="Arial" w:hAnsi="Arial" w:cs="Arial"/>
                <w:i/>
                <w:sz w:val="20"/>
              </w:rPr>
              <w:t xml:space="preserve">Quote 6: Well, in the surgical ward sleeping pills are not significant. It's more of a fringe area for us. </w:t>
            </w:r>
            <w:r w:rsidR="004030FC" w:rsidRPr="00911FEC">
              <w:rPr>
                <w:rFonts w:ascii="Arial" w:hAnsi="Arial" w:cs="Arial"/>
                <w:sz w:val="20"/>
              </w:rPr>
              <w:t>(HD10 male: P8)</w:t>
            </w:r>
          </w:p>
        </w:tc>
      </w:tr>
      <w:tr w:rsidR="00AE0DEE" w:rsidRPr="00911FEC" w14:paraId="1E47068A" w14:textId="77777777" w:rsidTr="004007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8970" w:type="dxa"/>
            <w:gridSpan w:val="2"/>
            <w:vAlign w:val="center"/>
          </w:tcPr>
          <w:p w14:paraId="09B92181" w14:textId="2A94AC64" w:rsidR="004030FC" w:rsidRPr="00B4364F" w:rsidRDefault="00DB6EE0" w:rsidP="00EA3DA5">
            <w:pPr>
              <w:jc w:val="center"/>
              <w:rPr>
                <w:rFonts w:ascii="Arial" w:hAnsi="Arial" w:cs="Arial"/>
                <w:b/>
                <w:sz w:val="21"/>
                <w:szCs w:val="21"/>
              </w:rPr>
            </w:pPr>
            <w:r>
              <w:rPr>
                <w:rFonts w:ascii="Arial" w:hAnsi="Arial" w:cs="Arial"/>
                <w:b/>
                <w:sz w:val="21"/>
                <w:szCs w:val="21"/>
              </w:rPr>
              <w:t>Main category</w:t>
            </w:r>
            <w:r w:rsidR="004030FC" w:rsidRPr="00B4364F">
              <w:rPr>
                <w:rFonts w:ascii="Arial" w:hAnsi="Arial" w:cs="Arial"/>
                <w:b/>
                <w:sz w:val="21"/>
                <w:szCs w:val="21"/>
              </w:rPr>
              <w:t>: Time resources</w:t>
            </w:r>
          </w:p>
        </w:tc>
      </w:tr>
      <w:tr w:rsidR="00AE0DEE" w:rsidRPr="00DB6EE0" w14:paraId="3853CC67" w14:textId="77777777" w:rsidTr="00400733">
        <w:trPr>
          <w:trHeight w:val="773"/>
        </w:trPr>
        <w:tc>
          <w:tcPr>
            <w:tcW w:w="4536" w:type="dxa"/>
            <w:tcBorders>
              <w:top w:val="nil"/>
              <w:left w:val="nil"/>
              <w:bottom w:val="nil"/>
              <w:right w:val="nil"/>
            </w:tcBorders>
            <w:shd w:val="clear" w:color="auto" w:fill="D9D9D9" w:themeFill="background1" w:themeFillShade="D9"/>
          </w:tcPr>
          <w:p w14:paraId="25D2AA36" w14:textId="370A4B08" w:rsidR="005345AB" w:rsidRPr="005345AB" w:rsidRDefault="005345AB" w:rsidP="005345AB">
            <w:pPr>
              <w:pStyle w:val="Listenabsatz"/>
              <w:numPr>
                <w:ilvl w:val="0"/>
                <w:numId w:val="3"/>
              </w:numPr>
              <w:ind w:left="315" w:hanging="315"/>
              <w:rPr>
                <w:rFonts w:ascii="Arial" w:hAnsi="Arial" w:cs="Arial"/>
                <w:b/>
                <w:sz w:val="20"/>
              </w:rPr>
            </w:pPr>
            <w:r w:rsidRPr="005345AB">
              <w:rPr>
                <w:rFonts w:ascii="Arial" w:hAnsi="Arial" w:cs="Arial"/>
                <w:b/>
                <w:sz w:val="20"/>
              </w:rPr>
              <w:t xml:space="preserve">Handling is </w:t>
            </w:r>
            <w:r w:rsidRPr="00400733">
              <w:rPr>
                <w:rFonts w:ascii="Arial" w:hAnsi="Arial" w:cs="Arial"/>
                <w:b/>
                <w:noProof/>
                <w:sz w:val="20"/>
              </w:rPr>
              <w:t>time</w:t>
            </w:r>
            <w:r w:rsidR="00400733">
              <w:rPr>
                <w:rFonts w:ascii="Arial" w:hAnsi="Arial" w:cs="Arial"/>
                <w:b/>
                <w:noProof/>
                <w:sz w:val="20"/>
              </w:rPr>
              <w:t>-</w:t>
            </w:r>
            <w:r w:rsidRPr="00400733">
              <w:rPr>
                <w:rFonts w:ascii="Arial" w:hAnsi="Arial" w:cs="Arial"/>
                <w:b/>
                <w:noProof/>
                <w:sz w:val="20"/>
              </w:rPr>
              <w:t>consuming</w:t>
            </w:r>
            <w:r w:rsidRPr="005345AB">
              <w:rPr>
                <w:rFonts w:ascii="Arial" w:hAnsi="Arial" w:cs="Arial"/>
                <w:b/>
                <w:sz w:val="20"/>
              </w:rPr>
              <w:t xml:space="preserve">. Necessary consultations </w:t>
            </w:r>
            <w:r w:rsidRPr="00400733">
              <w:rPr>
                <w:rFonts w:ascii="Arial" w:hAnsi="Arial" w:cs="Arial"/>
                <w:b/>
                <w:noProof/>
                <w:sz w:val="20"/>
              </w:rPr>
              <w:t>were not covered</w:t>
            </w:r>
            <w:r w:rsidRPr="005345AB">
              <w:rPr>
                <w:rFonts w:ascii="Arial" w:hAnsi="Arial" w:cs="Arial"/>
                <w:b/>
                <w:sz w:val="20"/>
              </w:rPr>
              <w:t>.</w:t>
            </w:r>
          </w:p>
          <w:p w14:paraId="1DD8976F" w14:textId="77777777" w:rsidR="005345AB" w:rsidRPr="005345AB" w:rsidRDefault="005345AB" w:rsidP="005345AB">
            <w:pPr>
              <w:rPr>
                <w:rFonts w:ascii="Arial" w:hAnsi="Arial" w:cs="Arial"/>
                <w:sz w:val="10"/>
                <w:szCs w:val="10"/>
              </w:rPr>
            </w:pPr>
          </w:p>
          <w:p w14:paraId="1936518C" w14:textId="2C6F100A" w:rsidR="004030FC" w:rsidRPr="00911FEC" w:rsidRDefault="00AE1DD3" w:rsidP="005345AB">
            <w:pPr>
              <w:ind w:left="315"/>
              <w:rPr>
                <w:rFonts w:ascii="Arial" w:hAnsi="Arial" w:cs="Arial"/>
                <w:sz w:val="20"/>
              </w:rPr>
            </w:pPr>
            <w:r w:rsidRPr="004A5633">
              <w:rPr>
                <w:rFonts w:ascii="Arial" w:hAnsi="Arial" w:cs="Arial"/>
                <w:i/>
                <w:sz w:val="20"/>
              </w:rPr>
              <w:t xml:space="preserve">Quote 7: So in the </w:t>
            </w:r>
            <w:r w:rsidRPr="00AD4AFC">
              <w:rPr>
                <w:rFonts w:ascii="Arial" w:hAnsi="Arial" w:cs="Arial"/>
                <w:i/>
                <w:noProof/>
                <w:sz w:val="20"/>
              </w:rPr>
              <w:t>scenario</w:t>
            </w:r>
            <w:r>
              <w:rPr>
                <w:rFonts w:ascii="Arial" w:hAnsi="Arial" w:cs="Arial"/>
                <w:i/>
                <w:noProof/>
                <w:sz w:val="20"/>
              </w:rPr>
              <w:t>,</w:t>
            </w:r>
            <w:r w:rsidRPr="004A5633">
              <w:rPr>
                <w:rFonts w:ascii="Arial" w:hAnsi="Arial" w:cs="Arial"/>
                <w:i/>
                <w:sz w:val="20"/>
              </w:rPr>
              <w:t xml:space="preserve"> a patient comes and says I can't sleep, and I </w:t>
            </w:r>
            <w:r w:rsidRPr="00400733">
              <w:rPr>
                <w:rFonts w:ascii="Arial" w:hAnsi="Arial" w:cs="Arial"/>
                <w:i/>
                <w:noProof/>
                <w:sz w:val="20"/>
              </w:rPr>
              <w:t>simply</w:t>
            </w:r>
            <w:r w:rsidRPr="004A5633">
              <w:rPr>
                <w:rFonts w:ascii="Arial" w:hAnsi="Arial" w:cs="Arial"/>
                <w:i/>
                <w:sz w:val="20"/>
              </w:rPr>
              <w:t xml:space="preserve"> prescribe a sleeping pill, that's not what I do, I never have (...) But it takes a lot of time t</w:t>
            </w:r>
            <w:r>
              <w:rPr>
                <w:rFonts w:ascii="Arial" w:hAnsi="Arial" w:cs="Arial"/>
                <w:i/>
                <w:sz w:val="20"/>
              </w:rPr>
              <w:t>hat the system does not have</w:t>
            </w:r>
            <w:r w:rsidR="00400733">
              <w:rPr>
                <w:rFonts w:ascii="Arial" w:hAnsi="Arial" w:cs="Arial"/>
                <w:i/>
                <w:sz w:val="20"/>
              </w:rPr>
              <w:t>.</w:t>
            </w:r>
            <w:r w:rsidR="004030FC" w:rsidRPr="00911FEC">
              <w:rPr>
                <w:rFonts w:ascii="Arial" w:hAnsi="Arial" w:cs="Arial"/>
                <w:i/>
                <w:sz w:val="20"/>
              </w:rPr>
              <w:t xml:space="preserve"> </w:t>
            </w:r>
            <w:r w:rsidR="0066489D">
              <w:rPr>
                <w:rFonts w:ascii="Arial" w:hAnsi="Arial" w:cs="Arial"/>
                <w:sz w:val="20"/>
              </w:rPr>
              <w:t>(G</w:t>
            </w:r>
            <w:r w:rsidR="004030FC" w:rsidRPr="00911FEC">
              <w:rPr>
                <w:rFonts w:ascii="Arial" w:hAnsi="Arial" w:cs="Arial"/>
                <w:sz w:val="20"/>
              </w:rPr>
              <w:t>P7 female: P92)</w:t>
            </w:r>
          </w:p>
        </w:tc>
        <w:tc>
          <w:tcPr>
            <w:tcW w:w="4434" w:type="dxa"/>
            <w:tcBorders>
              <w:top w:val="nil"/>
              <w:left w:val="nil"/>
              <w:bottom w:val="nil"/>
              <w:right w:val="nil"/>
            </w:tcBorders>
            <w:shd w:val="clear" w:color="auto" w:fill="D9D9D9" w:themeFill="background1" w:themeFillShade="D9"/>
          </w:tcPr>
          <w:p w14:paraId="4B8DF90D" w14:textId="1959A807" w:rsidR="005345AB" w:rsidRPr="00291988" w:rsidRDefault="005345AB" w:rsidP="00291988">
            <w:pPr>
              <w:pStyle w:val="Listenabsatz"/>
              <w:numPr>
                <w:ilvl w:val="0"/>
                <w:numId w:val="3"/>
              </w:numPr>
              <w:spacing w:after="60"/>
              <w:ind w:left="329" w:hanging="329"/>
              <w:contextualSpacing w:val="0"/>
              <w:rPr>
                <w:rFonts w:ascii="Arial" w:hAnsi="Arial" w:cs="Arial"/>
                <w:b/>
                <w:sz w:val="20"/>
              </w:rPr>
            </w:pPr>
            <w:r w:rsidRPr="002919FD">
              <w:rPr>
                <w:rFonts w:ascii="Arial" w:hAnsi="Arial" w:cs="Arial"/>
                <w:b/>
                <w:sz w:val="20"/>
              </w:rPr>
              <w:t>Shiftwork determines the handling</w:t>
            </w:r>
          </w:p>
          <w:p w14:paraId="0BE44551" w14:textId="51052979" w:rsidR="005345AB" w:rsidRPr="00291988" w:rsidRDefault="005345AB" w:rsidP="00291988">
            <w:pPr>
              <w:pStyle w:val="Listenabsatz"/>
              <w:numPr>
                <w:ilvl w:val="0"/>
                <w:numId w:val="3"/>
              </w:numPr>
              <w:spacing w:after="60"/>
              <w:ind w:left="613" w:hanging="284"/>
              <w:contextualSpacing w:val="0"/>
              <w:rPr>
                <w:rFonts w:ascii="Arial" w:hAnsi="Arial" w:cs="Arial"/>
                <w:b/>
                <w:sz w:val="20"/>
              </w:rPr>
            </w:pPr>
            <w:r w:rsidRPr="00291988">
              <w:rPr>
                <w:rFonts w:ascii="Arial" w:hAnsi="Arial" w:cs="Arial"/>
                <w:b/>
                <w:sz w:val="20"/>
              </w:rPr>
              <w:t xml:space="preserve">Ward physicians appreciated the opportunity to act patient-oriented </w:t>
            </w:r>
          </w:p>
          <w:p w14:paraId="4F43E4E7" w14:textId="41C0E53B" w:rsidR="005345AB" w:rsidRPr="00A07BEA" w:rsidRDefault="005345AB" w:rsidP="00A07BEA">
            <w:pPr>
              <w:ind w:left="753" w:hanging="9"/>
              <w:rPr>
                <w:rFonts w:ascii="Arial" w:hAnsi="Arial" w:cs="Arial"/>
                <w:sz w:val="20"/>
              </w:rPr>
            </w:pPr>
            <w:r w:rsidRPr="00400733">
              <w:rPr>
                <w:rFonts w:ascii="Arial" w:hAnsi="Arial" w:cs="Arial"/>
                <w:noProof/>
                <w:sz w:val="20"/>
              </w:rPr>
              <w:t>Quote:</w:t>
            </w:r>
            <w:r w:rsidR="00291988" w:rsidRPr="00400733">
              <w:rPr>
                <w:rFonts w:ascii="Arial" w:hAnsi="Arial" w:cs="Arial"/>
                <w:noProof/>
                <w:sz w:val="20"/>
              </w:rPr>
              <w:t xml:space="preserve"> </w:t>
            </w:r>
            <w:r w:rsidR="00A07BEA" w:rsidRPr="00400733">
              <w:rPr>
                <w:rFonts w:ascii="Arial" w:hAnsi="Arial" w:cs="Arial"/>
                <w:i/>
                <w:noProof/>
                <w:sz w:val="20"/>
              </w:rPr>
              <w:t>When I'm on duty in the ward, I see the patients in the morning when I do my round in the ward, then I have some time to get to know him, to see who it is, where does he come from, why's he here, and what are we going to do with him from a medical point of view.</w:t>
            </w:r>
            <w:r w:rsidR="00A07BEA">
              <w:rPr>
                <w:rFonts w:ascii="Arial" w:hAnsi="Arial" w:cs="Arial"/>
                <w:sz w:val="20"/>
              </w:rPr>
              <w:t xml:space="preserve"> </w:t>
            </w:r>
            <w:r w:rsidR="00291988" w:rsidRPr="00272F68">
              <w:rPr>
                <w:rFonts w:ascii="Arial" w:hAnsi="Arial" w:cs="Arial"/>
                <w:sz w:val="20"/>
              </w:rPr>
              <w:t>(HD3 male: P67)</w:t>
            </w:r>
          </w:p>
          <w:p w14:paraId="01B3A09F" w14:textId="64FABC29" w:rsidR="005345AB" w:rsidRPr="00291988" w:rsidRDefault="005345AB" w:rsidP="00291988">
            <w:pPr>
              <w:pStyle w:val="Listenabsatz"/>
              <w:numPr>
                <w:ilvl w:val="0"/>
                <w:numId w:val="3"/>
              </w:numPr>
              <w:spacing w:after="60"/>
              <w:ind w:left="743" w:hanging="284"/>
              <w:contextualSpacing w:val="0"/>
              <w:rPr>
                <w:rFonts w:ascii="Arial" w:hAnsi="Arial" w:cs="Arial"/>
                <w:b/>
                <w:sz w:val="20"/>
              </w:rPr>
            </w:pPr>
            <w:r w:rsidRPr="00291988">
              <w:rPr>
                <w:rFonts w:ascii="Arial" w:hAnsi="Arial" w:cs="Arial"/>
                <w:b/>
                <w:sz w:val="20"/>
              </w:rPr>
              <w:t xml:space="preserve">Physicians on call perceive the handling unsatisfactory </w:t>
            </w:r>
          </w:p>
          <w:p w14:paraId="6325B313" w14:textId="4FB93BA8" w:rsidR="004030FC" w:rsidRPr="00911FEC" w:rsidRDefault="00AE1DD3" w:rsidP="005345AB">
            <w:pPr>
              <w:pStyle w:val="Listenabsatz"/>
              <w:ind w:left="744"/>
              <w:rPr>
                <w:rFonts w:ascii="Arial" w:hAnsi="Arial" w:cs="Arial"/>
                <w:i/>
                <w:sz w:val="20"/>
              </w:rPr>
            </w:pPr>
            <w:r w:rsidRPr="004A5633">
              <w:rPr>
                <w:rFonts w:ascii="Arial" w:hAnsi="Arial" w:cs="Arial"/>
                <w:i/>
                <w:sz w:val="20"/>
              </w:rPr>
              <w:t>Quote 8: (</w:t>
            </w:r>
            <w:r w:rsidRPr="00400733">
              <w:rPr>
                <w:rFonts w:ascii="Arial" w:hAnsi="Arial" w:cs="Arial"/>
                <w:i/>
                <w:noProof/>
                <w:sz w:val="20"/>
              </w:rPr>
              <w:t>...</w:t>
            </w:r>
            <w:r w:rsidRPr="004A5633">
              <w:rPr>
                <w:rFonts w:ascii="Arial" w:hAnsi="Arial" w:cs="Arial"/>
                <w:i/>
                <w:sz w:val="20"/>
              </w:rPr>
              <w:t xml:space="preserve">) sometimes I do it without </w:t>
            </w:r>
            <w:r w:rsidRPr="00400733">
              <w:rPr>
                <w:rFonts w:ascii="Arial" w:hAnsi="Arial" w:cs="Arial"/>
                <w:i/>
                <w:noProof/>
                <w:sz w:val="20"/>
              </w:rPr>
              <w:t>questioning</w:t>
            </w:r>
            <w:r w:rsidRPr="004A5633">
              <w:rPr>
                <w:rFonts w:ascii="Arial" w:hAnsi="Arial" w:cs="Arial"/>
                <w:i/>
                <w:sz w:val="20"/>
              </w:rPr>
              <w:t xml:space="preserve"> because of the pressure, the stress and the need to somehow get through the day. </w:t>
            </w:r>
            <w:r w:rsidR="000A4A15" w:rsidRPr="000A4A15">
              <w:rPr>
                <w:rFonts w:ascii="Arial" w:hAnsi="Arial" w:cs="Arial"/>
                <w:i/>
                <w:sz w:val="20"/>
              </w:rPr>
              <w:t>A</w:t>
            </w:r>
            <w:r w:rsidR="000A4A15" w:rsidRPr="000A4A15">
              <w:rPr>
                <w:rFonts w:ascii="Arial" w:hAnsi="Arial" w:cs="Arial"/>
                <w:i/>
                <w:noProof/>
                <w:sz w:val="20"/>
              </w:rPr>
              <w:t xml:space="preserve">lso, things are done </w:t>
            </w:r>
            <w:r w:rsidR="000A4A15" w:rsidRPr="000A4A15">
              <w:rPr>
                <w:rFonts w:ascii="Arial" w:hAnsi="Arial" w:cs="Arial"/>
                <w:i/>
                <w:sz w:val="20"/>
              </w:rPr>
              <w:t xml:space="preserve">against better </w:t>
            </w:r>
            <w:r w:rsidR="000A4A15" w:rsidRPr="000A4A15">
              <w:rPr>
                <w:rFonts w:ascii="Arial" w:hAnsi="Arial" w:cs="Arial"/>
                <w:i/>
                <w:noProof/>
                <w:sz w:val="20"/>
              </w:rPr>
              <w:t>judgement</w:t>
            </w:r>
            <w:r w:rsidR="004030FC" w:rsidRPr="00911FEC">
              <w:rPr>
                <w:rFonts w:ascii="Arial" w:hAnsi="Arial" w:cs="Arial"/>
                <w:i/>
                <w:sz w:val="20"/>
              </w:rPr>
              <w:t xml:space="preserve">. </w:t>
            </w:r>
            <w:r w:rsidR="004030FC" w:rsidRPr="00911FEC">
              <w:rPr>
                <w:rFonts w:ascii="Arial" w:hAnsi="Arial" w:cs="Arial"/>
                <w:sz w:val="20"/>
              </w:rPr>
              <w:t>(HD3 male: P39)</w:t>
            </w:r>
          </w:p>
        </w:tc>
      </w:tr>
      <w:tr w:rsidR="00AE0DEE" w:rsidRPr="00911FEC" w14:paraId="7064201F" w14:textId="77777777" w:rsidTr="004007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8970" w:type="dxa"/>
            <w:gridSpan w:val="2"/>
            <w:vAlign w:val="center"/>
          </w:tcPr>
          <w:p w14:paraId="01D55680" w14:textId="171EE1AC" w:rsidR="004030FC" w:rsidRPr="00B4364F" w:rsidRDefault="00DB6EE0" w:rsidP="00EA3DA5">
            <w:pPr>
              <w:jc w:val="center"/>
              <w:rPr>
                <w:rFonts w:ascii="Arial" w:hAnsi="Arial" w:cs="Arial"/>
                <w:b/>
                <w:sz w:val="21"/>
                <w:szCs w:val="21"/>
              </w:rPr>
            </w:pPr>
            <w:r>
              <w:rPr>
                <w:rFonts w:ascii="Arial" w:hAnsi="Arial" w:cs="Arial"/>
                <w:b/>
                <w:sz w:val="21"/>
                <w:szCs w:val="21"/>
              </w:rPr>
              <w:t>Main category</w:t>
            </w:r>
            <w:r w:rsidR="004030FC" w:rsidRPr="00B4364F">
              <w:rPr>
                <w:rFonts w:ascii="Arial" w:hAnsi="Arial" w:cs="Arial"/>
                <w:b/>
                <w:sz w:val="21"/>
                <w:szCs w:val="21"/>
              </w:rPr>
              <w:t>: Prescribing options</w:t>
            </w:r>
          </w:p>
        </w:tc>
      </w:tr>
      <w:tr w:rsidR="00AE0DEE" w:rsidRPr="00DB6EE0" w14:paraId="6562590B" w14:textId="77777777" w:rsidTr="00400733">
        <w:trPr>
          <w:trHeight w:val="360"/>
        </w:trPr>
        <w:tc>
          <w:tcPr>
            <w:tcW w:w="4536" w:type="dxa"/>
            <w:tcBorders>
              <w:top w:val="nil"/>
              <w:left w:val="nil"/>
              <w:bottom w:val="nil"/>
              <w:right w:val="nil"/>
            </w:tcBorders>
            <w:shd w:val="clear" w:color="auto" w:fill="D9D9D9" w:themeFill="background1" w:themeFillShade="D9"/>
          </w:tcPr>
          <w:p w14:paraId="4C314B3C" w14:textId="77777777" w:rsidR="00416F9A" w:rsidRDefault="002D19D1" w:rsidP="00416F9A">
            <w:pPr>
              <w:pStyle w:val="Listenabsatz"/>
              <w:numPr>
                <w:ilvl w:val="0"/>
                <w:numId w:val="3"/>
              </w:numPr>
              <w:ind w:left="315" w:hanging="315"/>
              <w:rPr>
                <w:rFonts w:ascii="Arial" w:hAnsi="Arial" w:cs="Arial"/>
                <w:b/>
                <w:sz w:val="20"/>
              </w:rPr>
            </w:pPr>
            <w:r w:rsidRPr="002D19D1">
              <w:rPr>
                <w:rFonts w:ascii="Arial" w:hAnsi="Arial" w:cs="Arial"/>
                <w:b/>
                <w:sz w:val="20"/>
              </w:rPr>
              <w:t>Out of the SHI</w:t>
            </w:r>
          </w:p>
          <w:p w14:paraId="1A202506" w14:textId="77777777" w:rsidR="002D19D1" w:rsidRPr="002D19D1" w:rsidRDefault="002D19D1" w:rsidP="002D19D1">
            <w:pPr>
              <w:pStyle w:val="Listenabsatz"/>
              <w:ind w:left="315"/>
              <w:rPr>
                <w:rFonts w:ascii="Arial" w:hAnsi="Arial" w:cs="Arial"/>
                <w:b/>
                <w:sz w:val="10"/>
                <w:szCs w:val="10"/>
              </w:rPr>
            </w:pPr>
          </w:p>
          <w:p w14:paraId="512914DC" w14:textId="08798415" w:rsidR="00BA7DF8" w:rsidRPr="0034467E" w:rsidRDefault="00BA7DF8" w:rsidP="0034467E">
            <w:pPr>
              <w:pStyle w:val="Listenabsatz"/>
              <w:numPr>
                <w:ilvl w:val="0"/>
                <w:numId w:val="3"/>
              </w:numPr>
              <w:spacing w:after="60"/>
              <w:ind w:left="318" w:firstLine="6"/>
              <w:contextualSpacing w:val="0"/>
              <w:rPr>
                <w:rFonts w:ascii="Arial" w:hAnsi="Arial" w:cs="Arial"/>
                <w:b/>
                <w:sz w:val="20"/>
              </w:rPr>
            </w:pPr>
            <w:r>
              <w:rPr>
                <w:rFonts w:ascii="Arial" w:hAnsi="Arial" w:cs="Arial"/>
                <w:b/>
                <w:sz w:val="20"/>
              </w:rPr>
              <w:t>Feared recourse claim</w:t>
            </w:r>
          </w:p>
          <w:p w14:paraId="30122BB7" w14:textId="053E7D7F" w:rsidR="00BA7DF8" w:rsidRPr="00A07BEA" w:rsidRDefault="00BA7DF8" w:rsidP="00A07BEA">
            <w:pPr>
              <w:ind w:left="752" w:firstLine="4"/>
              <w:rPr>
                <w:rFonts w:ascii="Arial" w:hAnsi="Arial" w:cs="Arial"/>
                <w:i/>
                <w:sz w:val="20"/>
              </w:rPr>
            </w:pPr>
            <w:r w:rsidRPr="00A07BEA">
              <w:rPr>
                <w:rFonts w:ascii="Arial" w:hAnsi="Arial" w:cs="Arial"/>
                <w:i/>
                <w:sz w:val="20"/>
              </w:rPr>
              <w:t>Qu</w:t>
            </w:r>
            <w:r w:rsidR="00846100" w:rsidRPr="00A07BEA">
              <w:rPr>
                <w:rFonts w:ascii="Arial" w:hAnsi="Arial" w:cs="Arial"/>
                <w:i/>
                <w:sz w:val="20"/>
              </w:rPr>
              <w:t>o</w:t>
            </w:r>
            <w:r w:rsidRPr="00A07BEA">
              <w:rPr>
                <w:rFonts w:ascii="Arial" w:hAnsi="Arial" w:cs="Arial"/>
                <w:i/>
                <w:sz w:val="20"/>
              </w:rPr>
              <w:t>te:</w:t>
            </w:r>
            <w:r w:rsidR="0034467E" w:rsidRPr="00A07BEA">
              <w:rPr>
                <w:rFonts w:ascii="Arial" w:hAnsi="Arial" w:cs="Arial"/>
                <w:i/>
                <w:sz w:val="20"/>
              </w:rPr>
              <w:t xml:space="preserve"> </w:t>
            </w:r>
            <w:r w:rsidR="00A07BEA" w:rsidRPr="00C8050E">
              <w:rPr>
                <w:rFonts w:ascii="Arial" w:hAnsi="Arial" w:cs="Arial"/>
                <w:i/>
                <w:sz w:val="20"/>
              </w:rPr>
              <w:t>Some time ago, we had arranged for this to be generally taken care of</w:t>
            </w:r>
            <w:r w:rsidR="00A07BEA">
              <w:rPr>
                <w:rFonts w:ascii="Arial" w:hAnsi="Arial" w:cs="Arial"/>
                <w:i/>
                <w:sz w:val="20"/>
              </w:rPr>
              <w:t xml:space="preserve"> through health insurance prescriptions, and we decided that we'd not </w:t>
            </w:r>
            <w:r w:rsidR="00A07BEA" w:rsidRPr="00400733">
              <w:rPr>
                <w:rFonts w:ascii="Arial" w:hAnsi="Arial" w:cs="Arial"/>
                <w:i/>
                <w:noProof/>
                <w:sz w:val="20"/>
              </w:rPr>
              <w:t>really</w:t>
            </w:r>
            <w:r w:rsidR="00A07BEA">
              <w:rPr>
                <w:rFonts w:ascii="Arial" w:hAnsi="Arial" w:cs="Arial"/>
                <w:i/>
                <w:sz w:val="20"/>
              </w:rPr>
              <w:t xml:space="preserve"> like to be subject to their </w:t>
            </w:r>
            <w:r w:rsidR="00A07BEA">
              <w:rPr>
                <w:rFonts w:ascii="Arial" w:hAnsi="Arial" w:cs="Arial"/>
                <w:i/>
                <w:sz w:val="20"/>
              </w:rPr>
              <w:lastRenderedPageBreak/>
              <w:t xml:space="preserve">control mechanisms, who knows what ideas the health insurance might come up </w:t>
            </w:r>
            <w:r w:rsidR="00A07BEA" w:rsidRPr="00400733">
              <w:rPr>
                <w:rFonts w:ascii="Arial" w:hAnsi="Arial" w:cs="Arial"/>
                <w:i/>
                <w:noProof/>
                <w:sz w:val="20"/>
              </w:rPr>
              <w:t>with</w:t>
            </w:r>
            <w:r w:rsidR="00A07BEA">
              <w:rPr>
                <w:rFonts w:ascii="Arial" w:hAnsi="Arial" w:cs="Arial"/>
                <w:i/>
                <w:sz w:val="20"/>
              </w:rPr>
              <w:t xml:space="preserve">. </w:t>
            </w:r>
            <w:r w:rsidR="000B0E87">
              <w:rPr>
                <w:rFonts w:ascii="Arial" w:hAnsi="Arial" w:cs="Arial"/>
                <w:i/>
                <w:sz w:val="20"/>
              </w:rPr>
              <w:t>(GP</w:t>
            </w:r>
            <w:r w:rsidR="0034467E" w:rsidRPr="00272F68">
              <w:rPr>
                <w:rFonts w:ascii="Arial" w:hAnsi="Arial" w:cs="Arial"/>
                <w:i/>
                <w:sz w:val="20"/>
              </w:rPr>
              <w:t>5 male: P55)</w:t>
            </w:r>
          </w:p>
          <w:p w14:paraId="4423E59F" w14:textId="77777777" w:rsidR="00BA7DF8" w:rsidRDefault="00BA7DF8" w:rsidP="00BA7DF8">
            <w:pPr>
              <w:pStyle w:val="Listenabsatz"/>
              <w:numPr>
                <w:ilvl w:val="0"/>
                <w:numId w:val="3"/>
              </w:numPr>
              <w:ind w:left="315" w:firstLine="7"/>
              <w:rPr>
                <w:rFonts w:ascii="Arial" w:hAnsi="Arial" w:cs="Arial"/>
                <w:b/>
                <w:sz w:val="20"/>
              </w:rPr>
            </w:pPr>
            <w:r>
              <w:rPr>
                <w:rFonts w:ascii="Arial" w:hAnsi="Arial" w:cs="Arial"/>
                <w:b/>
                <w:sz w:val="20"/>
              </w:rPr>
              <w:t>Cap their prescribing budget</w:t>
            </w:r>
          </w:p>
          <w:p w14:paraId="302CCBF2" w14:textId="77777777" w:rsidR="00BA7DF8" w:rsidRPr="00BA7DF8" w:rsidRDefault="00BA7DF8" w:rsidP="00BA7DF8">
            <w:pPr>
              <w:rPr>
                <w:rFonts w:ascii="Arial" w:hAnsi="Arial" w:cs="Arial"/>
                <w:b/>
                <w:sz w:val="10"/>
                <w:szCs w:val="10"/>
              </w:rPr>
            </w:pPr>
          </w:p>
          <w:p w14:paraId="70D42C5C" w14:textId="4B48FE5F" w:rsidR="00A07BEA" w:rsidRPr="00AE1DD3" w:rsidRDefault="00BA7DF8" w:rsidP="000B0E87">
            <w:pPr>
              <w:ind w:left="751" w:firstLine="1"/>
              <w:rPr>
                <w:rFonts w:ascii="Arial" w:hAnsi="Arial" w:cs="Arial"/>
                <w:i/>
                <w:sz w:val="20"/>
              </w:rPr>
            </w:pPr>
            <w:r w:rsidRPr="00AE1DD3">
              <w:rPr>
                <w:rFonts w:ascii="Arial" w:hAnsi="Arial" w:cs="Arial"/>
                <w:i/>
                <w:sz w:val="20"/>
              </w:rPr>
              <w:t>Quote:</w:t>
            </w:r>
            <w:r w:rsidR="000B0E87" w:rsidRPr="00AE1DD3">
              <w:rPr>
                <w:rFonts w:ascii="Arial" w:hAnsi="Arial" w:cs="Arial"/>
                <w:i/>
                <w:sz w:val="20"/>
              </w:rPr>
              <w:t xml:space="preserve"> Of course, that also release my drug budget. (HD12 male P40)</w:t>
            </w:r>
          </w:p>
          <w:p w14:paraId="1DD00704" w14:textId="77777777" w:rsidR="00BA7DF8" w:rsidRDefault="00BA7DF8" w:rsidP="00BA7DF8">
            <w:pPr>
              <w:pStyle w:val="Listenabsatz"/>
              <w:numPr>
                <w:ilvl w:val="0"/>
                <w:numId w:val="3"/>
              </w:numPr>
              <w:ind w:left="752" w:hanging="430"/>
              <w:rPr>
                <w:rFonts w:ascii="Arial" w:hAnsi="Arial" w:cs="Arial"/>
                <w:b/>
                <w:sz w:val="20"/>
              </w:rPr>
            </w:pPr>
            <w:r>
              <w:rPr>
                <w:rFonts w:ascii="Arial" w:hAnsi="Arial" w:cs="Arial"/>
                <w:b/>
                <w:sz w:val="20"/>
              </w:rPr>
              <w:t>Encourage personal responsibility and self-care</w:t>
            </w:r>
          </w:p>
          <w:p w14:paraId="50A9E21E" w14:textId="77777777" w:rsidR="00BA7DF8" w:rsidRPr="00BA7DF8" w:rsidRDefault="00BA7DF8" w:rsidP="00BA7DF8">
            <w:pPr>
              <w:ind w:left="322"/>
              <w:rPr>
                <w:rFonts w:ascii="Arial" w:hAnsi="Arial" w:cs="Arial"/>
                <w:b/>
                <w:sz w:val="10"/>
                <w:szCs w:val="10"/>
              </w:rPr>
            </w:pPr>
          </w:p>
          <w:p w14:paraId="78E72DFC" w14:textId="6B01C2B5" w:rsidR="00C8050E" w:rsidRPr="00A07BEA" w:rsidRDefault="00BA7DF8" w:rsidP="00E97116">
            <w:pPr>
              <w:ind w:left="756"/>
              <w:rPr>
                <w:rFonts w:ascii="Arial" w:hAnsi="Arial" w:cs="Arial"/>
                <w:sz w:val="20"/>
              </w:rPr>
            </w:pPr>
            <w:r w:rsidRPr="00A07BEA">
              <w:rPr>
                <w:rFonts w:ascii="Arial" w:hAnsi="Arial" w:cs="Arial"/>
                <w:sz w:val="20"/>
              </w:rPr>
              <w:t>Quote</w:t>
            </w:r>
            <w:r w:rsidR="00A07BEA">
              <w:rPr>
                <w:rFonts w:ascii="Arial" w:hAnsi="Arial" w:cs="Arial"/>
                <w:sz w:val="20"/>
              </w:rPr>
              <w:t>:</w:t>
            </w:r>
            <w:r w:rsidR="00A07BEA" w:rsidRPr="00C8050E">
              <w:rPr>
                <w:rFonts w:ascii="Arial" w:hAnsi="Arial" w:cs="Arial"/>
                <w:sz w:val="20"/>
              </w:rPr>
              <w:t xml:space="preserve"> </w:t>
            </w:r>
            <w:r w:rsidR="00A07BEA" w:rsidRPr="00A07BEA">
              <w:rPr>
                <w:rFonts w:ascii="Arial" w:hAnsi="Arial" w:cs="Arial"/>
                <w:i/>
                <w:sz w:val="20"/>
              </w:rPr>
              <w:t>My budgets are limited, that's just the truth of it, so I need to be sure to make prescriptions very carefully, and this just doesn't include sleeping pills</w:t>
            </w:r>
            <w:r w:rsidR="00A07BEA">
              <w:rPr>
                <w:rFonts w:ascii="Arial" w:hAnsi="Arial" w:cs="Arial"/>
                <w:sz w:val="20"/>
              </w:rPr>
              <w:t>.</w:t>
            </w:r>
            <w:r w:rsidR="0034467E" w:rsidRPr="00A07BEA">
              <w:rPr>
                <w:rFonts w:ascii="Arial" w:hAnsi="Arial" w:cs="Arial"/>
                <w:sz w:val="20"/>
              </w:rPr>
              <w:t xml:space="preserve"> </w:t>
            </w:r>
            <w:r w:rsidR="0034467E" w:rsidRPr="00272F68">
              <w:rPr>
                <w:rFonts w:ascii="Arial" w:hAnsi="Arial" w:cs="Arial"/>
                <w:sz w:val="20"/>
              </w:rPr>
              <w:t>(</w:t>
            </w:r>
            <w:r w:rsidR="00EB2062" w:rsidRPr="00272F68">
              <w:rPr>
                <w:rFonts w:ascii="Arial" w:hAnsi="Arial" w:cs="Arial"/>
                <w:sz w:val="20"/>
              </w:rPr>
              <w:t>GP male 11: P23</w:t>
            </w:r>
            <w:r w:rsidR="00A07BEA">
              <w:rPr>
                <w:rFonts w:ascii="Arial" w:hAnsi="Arial" w:cs="Arial"/>
                <w:sz w:val="20"/>
              </w:rPr>
              <w:t>)</w:t>
            </w:r>
          </w:p>
          <w:p w14:paraId="65940DDF" w14:textId="30B5E162" w:rsidR="00AB2AA7" w:rsidRDefault="00400733" w:rsidP="00AB2AA7">
            <w:pPr>
              <w:pStyle w:val="Listenabsatz"/>
              <w:numPr>
                <w:ilvl w:val="0"/>
                <w:numId w:val="3"/>
              </w:numPr>
              <w:ind w:left="315" w:firstLine="7"/>
              <w:rPr>
                <w:rFonts w:ascii="Arial" w:hAnsi="Arial" w:cs="Arial"/>
                <w:b/>
                <w:sz w:val="20"/>
              </w:rPr>
            </w:pPr>
            <w:r>
              <w:rPr>
                <w:rFonts w:ascii="Arial" w:hAnsi="Arial" w:cs="Arial"/>
                <w:b/>
                <w:noProof/>
                <w:sz w:val="20"/>
              </w:rPr>
              <w:t>The m</w:t>
            </w:r>
            <w:r w:rsidR="00AB2AA7" w:rsidRPr="00400733">
              <w:rPr>
                <w:rFonts w:ascii="Arial" w:hAnsi="Arial" w:cs="Arial"/>
                <w:b/>
                <w:noProof/>
                <w:sz w:val="20"/>
              </w:rPr>
              <w:t>edical</w:t>
            </w:r>
            <w:r w:rsidR="00AB2AA7">
              <w:rPr>
                <w:rFonts w:ascii="Arial" w:hAnsi="Arial" w:cs="Arial"/>
                <w:b/>
                <w:sz w:val="20"/>
              </w:rPr>
              <w:t xml:space="preserve"> indication is missing</w:t>
            </w:r>
          </w:p>
          <w:p w14:paraId="7BE4FED2" w14:textId="77777777" w:rsidR="00AB2AA7" w:rsidRPr="00AB2AA7" w:rsidRDefault="00AB2AA7" w:rsidP="00AB2AA7">
            <w:pPr>
              <w:pStyle w:val="Listenabsatz"/>
              <w:ind w:left="322"/>
              <w:rPr>
                <w:rFonts w:ascii="Arial" w:hAnsi="Arial" w:cs="Arial"/>
                <w:b/>
                <w:sz w:val="10"/>
                <w:szCs w:val="10"/>
              </w:rPr>
            </w:pPr>
          </w:p>
          <w:p w14:paraId="1B10C430" w14:textId="70B93B05" w:rsidR="00AB2AA7" w:rsidRPr="00AB2AA7" w:rsidRDefault="00AB2AA7" w:rsidP="00AB2AA7">
            <w:pPr>
              <w:pStyle w:val="Listenabsatz"/>
              <w:ind w:left="752"/>
              <w:rPr>
                <w:rFonts w:ascii="Arial" w:hAnsi="Arial" w:cs="Arial"/>
                <w:sz w:val="20"/>
              </w:rPr>
            </w:pPr>
            <w:r w:rsidRPr="00AB2AA7">
              <w:rPr>
                <w:rFonts w:ascii="Arial" w:hAnsi="Arial" w:cs="Arial"/>
                <w:sz w:val="20"/>
              </w:rPr>
              <w:t>Quote:</w:t>
            </w:r>
            <w:r w:rsidRPr="00911FEC">
              <w:rPr>
                <w:rFonts w:ascii="Arial" w:hAnsi="Arial" w:cs="Arial"/>
                <w:sz w:val="20"/>
              </w:rPr>
              <w:t xml:space="preserve"> </w:t>
            </w:r>
            <w:r w:rsidR="0066489D">
              <w:rPr>
                <w:rFonts w:ascii="Arial" w:hAnsi="Arial" w:cs="Arial"/>
                <w:sz w:val="20"/>
              </w:rPr>
              <w:t>G</w:t>
            </w:r>
            <w:r w:rsidRPr="00911FEC">
              <w:rPr>
                <w:rFonts w:ascii="Arial" w:hAnsi="Arial" w:cs="Arial"/>
                <w:sz w:val="20"/>
              </w:rPr>
              <w:t xml:space="preserve">P13: </w:t>
            </w:r>
            <w:r w:rsidRPr="00911FEC">
              <w:rPr>
                <w:rFonts w:ascii="Arial" w:hAnsi="Arial" w:cs="Arial"/>
                <w:i/>
                <w:sz w:val="20"/>
              </w:rPr>
              <w:t xml:space="preserve">One reason [to prescribe this drug outside the SHI] is the legal requirement, and then the patient is to be reminded quite clearly by this procedure that this </w:t>
            </w:r>
            <w:r w:rsidRPr="00400733">
              <w:rPr>
                <w:rFonts w:ascii="Arial" w:hAnsi="Arial" w:cs="Arial"/>
                <w:i/>
                <w:noProof/>
                <w:sz w:val="20"/>
              </w:rPr>
              <w:t>is not required</w:t>
            </w:r>
            <w:r w:rsidRPr="00911FEC">
              <w:rPr>
                <w:rFonts w:ascii="Arial" w:hAnsi="Arial" w:cs="Arial"/>
                <w:i/>
                <w:sz w:val="20"/>
              </w:rPr>
              <w:t xml:space="preserve"> from a medical point of view.</w:t>
            </w:r>
            <w:r w:rsidRPr="00911FEC">
              <w:rPr>
                <w:rFonts w:ascii="Arial" w:hAnsi="Arial" w:cs="Arial"/>
                <w:sz w:val="20"/>
              </w:rPr>
              <w:t xml:space="preserve"> (male: P28)</w:t>
            </w:r>
          </w:p>
          <w:p w14:paraId="6D432FB0" w14:textId="77777777" w:rsidR="002D19D1" w:rsidRDefault="002D19D1" w:rsidP="00BA713B">
            <w:pPr>
              <w:pStyle w:val="Listenabsatz"/>
              <w:numPr>
                <w:ilvl w:val="0"/>
                <w:numId w:val="3"/>
              </w:numPr>
              <w:ind w:left="756" w:hanging="425"/>
              <w:rPr>
                <w:rFonts w:ascii="Arial" w:hAnsi="Arial" w:cs="Arial"/>
                <w:b/>
                <w:sz w:val="20"/>
              </w:rPr>
            </w:pPr>
            <w:r w:rsidRPr="002D19D1">
              <w:rPr>
                <w:rFonts w:ascii="Arial" w:hAnsi="Arial" w:cs="Arial"/>
                <w:b/>
                <w:sz w:val="20"/>
              </w:rPr>
              <w:t>Within the SHI</w:t>
            </w:r>
          </w:p>
          <w:p w14:paraId="4589735D" w14:textId="77777777" w:rsidR="00BA7DF8" w:rsidRPr="00BA7DF8" w:rsidRDefault="00BA7DF8" w:rsidP="00BA7DF8">
            <w:pPr>
              <w:pStyle w:val="Listenabsatz"/>
              <w:ind w:left="315"/>
              <w:rPr>
                <w:rFonts w:ascii="Arial" w:hAnsi="Arial" w:cs="Arial"/>
                <w:b/>
                <w:sz w:val="10"/>
                <w:szCs w:val="10"/>
              </w:rPr>
            </w:pPr>
          </w:p>
          <w:p w14:paraId="451B9D83" w14:textId="74EDADC3" w:rsidR="00C8050E" w:rsidRPr="00A07BEA" w:rsidRDefault="004030FC" w:rsidP="00A07BEA">
            <w:pPr>
              <w:ind w:left="756"/>
              <w:rPr>
                <w:rFonts w:ascii="Arial" w:hAnsi="Arial" w:cs="Arial"/>
                <w:i/>
                <w:sz w:val="20"/>
              </w:rPr>
            </w:pPr>
            <w:r w:rsidRPr="00A07BEA">
              <w:rPr>
                <w:rFonts w:ascii="Arial" w:hAnsi="Arial" w:cs="Arial"/>
                <w:sz w:val="20"/>
              </w:rPr>
              <w:t>Quote</w:t>
            </w:r>
            <w:r w:rsidR="00A07BEA" w:rsidRPr="00A07BEA">
              <w:rPr>
                <w:rFonts w:ascii="Arial" w:hAnsi="Arial" w:cs="Arial"/>
                <w:sz w:val="20"/>
              </w:rPr>
              <w:t>:</w:t>
            </w:r>
            <w:r w:rsidRPr="00A07BEA">
              <w:rPr>
                <w:rFonts w:ascii="Arial" w:hAnsi="Arial" w:cs="Arial"/>
                <w:sz w:val="20"/>
              </w:rPr>
              <w:t xml:space="preserve"> </w:t>
            </w:r>
            <w:r w:rsidR="00A07BEA" w:rsidRPr="00A07BEA">
              <w:rPr>
                <w:rFonts w:ascii="Arial" w:hAnsi="Arial" w:cs="Arial"/>
                <w:i/>
                <w:sz w:val="20"/>
              </w:rPr>
              <w:t xml:space="preserve">Yes, I prescribe them (in the case of a long-term prescription covered by the health insurance), but for immediate emergencies, I go through health insurance prescriptions as well. </w:t>
            </w:r>
            <w:r w:rsidR="00EB2062" w:rsidRPr="00272F68">
              <w:rPr>
                <w:rFonts w:ascii="Arial" w:hAnsi="Arial" w:cs="Arial"/>
                <w:sz w:val="20"/>
              </w:rPr>
              <w:t>(GP 13 male: P26)</w:t>
            </w:r>
          </w:p>
        </w:tc>
        <w:tc>
          <w:tcPr>
            <w:tcW w:w="4434" w:type="dxa"/>
            <w:tcBorders>
              <w:top w:val="nil"/>
              <w:left w:val="nil"/>
              <w:bottom w:val="nil"/>
              <w:right w:val="nil"/>
            </w:tcBorders>
            <w:shd w:val="clear" w:color="auto" w:fill="D9D9D9" w:themeFill="background1" w:themeFillShade="D9"/>
          </w:tcPr>
          <w:p w14:paraId="10EE5FB2" w14:textId="0BE1206A" w:rsidR="00B4364F" w:rsidRPr="00291988" w:rsidRDefault="00B4364F" w:rsidP="002B2949">
            <w:pPr>
              <w:pStyle w:val="Listenabsatz"/>
              <w:numPr>
                <w:ilvl w:val="0"/>
                <w:numId w:val="3"/>
              </w:numPr>
              <w:spacing w:after="60"/>
              <w:ind w:left="453" w:hanging="453"/>
              <w:contextualSpacing w:val="0"/>
              <w:rPr>
                <w:rFonts w:ascii="Arial" w:hAnsi="Arial" w:cs="Arial"/>
                <w:b/>
                <w:sz w:val="20"/>
              </w:rPr>
            </w:pPr>
            <w:r w:rsidRPr="00B4364F">
              <w:rPr>
                <w:rFonts w:ascii="Arial" w:hAnsi="Arial" w:cs="Arial"/>
                <w:b/>
                <w:sz w:val="20"/>
              </w:rPr>
              <w:lastRenderedPageBreak/>
              <w:t xml:space="preserve">For </w:t>
            </w:r>
            <w:r w:rsidR="00A07BEA" w:rsidRPr="00B4364F">
              <w:rPr>
                <w:rFonts w:ascii="Arial" w:hAnsi="Arial" w:cs="Arial"/>
                <w:b/>
                <w:sz w:val="20"/>
              </w:rPr>
              <w:t>now,</w:t>
            </w:r>
            <w:r w:rsidRPr="00B4364F">
              <w:rPr>
                <w:rFonts w:ascii="Arial" w:hAnsi="Arial" w:cs="Arial"/>
                <w:b/>
                <w:sz w:val="20"/>
              </w:rPr>
              <w:t xml:space="preserve"> as </w:t>
            </w:r>
            <w:proofErr w:type="spellStart"/>
            <w:r w:rsidRPr="00B4364F">
              <w:rPr>
                <w:rFonts w:ascii="Arial" w:hAnsi="Arial" w:cs="Arial"/>
                <w:b/>
                <w:sz w:val="20"/>
              </w:rPr>
              <w:t>p.r.n</w:t>
            </w:r>
            <w:proofErr w:type="spellEnd"/>
            <w:r w:rsidRPr="00B4364F">
              <w:rPr>
                <w:rFonts w:ascii="Arial" w:hAnsi="Arial" w:cs="Arial"/>
                <w:b/>
                <w:sz w:val="20"/>
              </w:rPr>
              <w:t xml:space="preserve"> medication</w:t>
            </w:r>
          </w:p>
          <w:p w14:paraId="23D9F19A" w14:textId="6EEC33E5" w:rsidR="004030FC" w:rsidRDefault="004030FC" w:rsidP="002B2949">
            <w:pPr>
              <w:ind w:left="451" w:firstLine="18"/>
              <w:rPr>
                <w:rFonts w:ascii="Arial" w:hAnsi="Arial" w:cs="Arial"/>
                <w:i/>
                <w:sz w:val="20"/>
              </w:rPr>
            </w:pPr>
            <w:r w:rsidRPr="00B4364F">
              <w:rPr>
                <w:rFonts w:ascii="Arial" w:hAnsi="Arial" w:cs="Arial"/>
                <w:sz w:val="20"/>
              </w:rPr>
              <w:t xml:space="preserve">Quote 10. </w:t>
            </w:r>
            <w:r w:rsidRPr="00911FEC">
              <w:rPr>
                <w:rFonts w:ascii="Arial" w:hAnsi="Arial" w:cs="Arial"/>
                <w:i/>
                <w:sz w:val="20"/>
              </w:rPr>
              <w:t xml:space="preserve">If </w:t>
            </w:r>
            <w:r w:rsidRPr="00400733">
              <w:rPr>
                <w:rFonts w:ascii="Arial" w:hAnsi="Arial" w:cs="Arial"/>
                <w:i/>
                <w:noProof/>
                <w:sz w:val="20"/>
              </w:rPr>
              <w:t>it's expected</w:t>
            </w:r>
            <w:r w:rsidRPr="00911FEC">
              <w:rPr>
                <w:rFonts w:ascii="Arial" w:hAnsi="Arial" w:cs="Arial"/>
                <w:i/>
                <w:sz w:val="20"/>
              </w:rPr>
              <w:t xml:space="preserve"> that this truly is a long-term problem that has persisted for some time already, then yes (</w:t>
            </w:r>
            <w:r>
              <w:rPr>
                <w:rFonts w:ascii="Arial" w:hAnsi="Arial" w:cs="Arial"/>
                <w:i/>
                <w:sz w:val="20"/>
              </w:rPr>
              <w:t xml:space="preserve">prescribe </w:t>
            </w:r>
            <w:r w:rsidRPr="00911FEC">
              <w:rPr>
                <w:rFonts w:ascii="Arial" w:hAnsi="Arial" w:cs="Arial"/>
                <w:i/>
                <w:sz w:val="20"/>
              </w:rPr>
              <w:t>continuous medication), but first and foremost</w:t>
            </w:r>
            <w:r>
              <w:rPr>
                <w:rFonts w:ascii="Arial" w:hAnsi="Arial" w:cs="Arial"/>
                <w:i/>
                <w:sz w:val="20"/>
              </w:rPr>
              <w:t>,</w:t>
            </w:r>
            <w:r w:rsidRPr="00911FEC">
              <w:rPr>
                <w:rFonts w:ascii="Arial" w:hAnsi="Arial" w:cs="Arial"/>
                <w:i/>
                <w:sz w:val="20"/>
              </w:rPr>
              <w:t xml:space="preserve"> according to </w:t>
            </w:r>
            <w:r w:rsidR="00400733">
              <w:rPr>
                <w:rFonts w:ascii="Arial" w:hAnsi="Arial" w:cs="Arial"/>
                <w:i/>
                <w:sz w:val="20"/>
              </w:rPr>
              <w:t xml:space="preserve">the </w:t>
            </w:r>
            <w:r w:rsidRPr="00400733">
              <w:rPr>
                <w:rFonts w:ascii="Arial" w:hAnsi="Arial" w:cs="Arial"/>
                <w:i/>
                <w:noProof/>
                <w:sz w:val="20"/>
              </w:rPr>
              <w:t>requirement</w:t>
            </w:r>
            <w:r w:rsidRPr="00911FEC">
              <w:rPr>
                <w:rFonts w:ascii="Arial" w:hAnsi="Arial" w:cs="Arial"/>
                <w:i/>
                <w:sz w:val="20"/>
              </w:rPr>
              <w:t xml:space="preserve">, </w:t>
            </w:r>
            <w:r>
              <w:rPr>
                <w:rFonts w:ascii="Arial" w:hAnsi="Arial" w:cs="Arial"/>
                <w:i/>
                <w:sz w:val="20"/>
              </w:rPr>
              <w:t>most of all</w:t>
            </w:r>
            <w:r w:rsidRPr="00911FEC">
              <w:rPr>
                <w:rFonts w:ascii="Arial" w:hAnsi="Arial" w:cs="Arial"/>
                <w:i/>
                <w:sz w:val="20"/>
              </w:rPr>
              <w:t xml:space="preserve"> when I </w:t>
            </w:r>
            <w:r>
              <w:rPr>
                <w:rFonts w:ascii="Arial" w:hAnsi="Arial" w:cs="Arial"/>
                <w:i/>
                <w:sz w:val="20"/>
              </w:rPr>
              <w:t>do not</w:t>
            </w:r>
            <w:r w:rsidRPr="00911FEC">
              <w:rPr>
                <w:rFonts w:ascii="Arial" w:hAnsi="Arial" w:cs="Arial"/>
                <w:i/>
                <w:sz w:val="20"/>
              </w:rPr>
              <w:t xml:space="preserve"> know the patient. </w:t>
            </w:r>
            <w:r w:rsidRPr="00400733">
              <w:rPr>
                <w:rFonts w:ascii="Arial" w:hAnsi="Arial" w:cs="Arial"/>
                <w:sz w:val="20"/>
              </w:rPr>
              <w:t>(HD6 male: P29)</w:t>
            </w:r>
          </w:p>
          <w:p w14:paraId="278B4D0A" w14:textId="0D5DB613" w:rsidR="00B4364F" w:rsidRPr="00291988" w:rsidRDefault="00B4364F" w:rsidP="002B2949">
            <w:pPr>
              <w:pStyle w:val="Listenabsatz"/>
              <w:numPr>
                <w:ilvl w:val="0"/>
                <w:numId w:val="3"/>
              </w:numPr>
              <w:spacing w:after="60"/>
              <w:ind w:left="470" w:hanging="453"/>
              <w:contextualSpacing w:val="0"/>
              <w:rPr>
                <w:rFonts w:ascii="Arial" w:hAnsi="Arial" w:cs="Arial"/>
                <w:b/>
                <w:sz w:val="20"/>
              </w:rPr>
            </w:pPr>
            <w:r w:rsidRPr="00B4364F">
              <w:rPr>
                <w:rFonts w:ascii="Arial" w:hAnsi="Arial" w:cs="Arial"/>
                <w:b/>
                <w:sz w:val="20"/>
              </w:rPr>
              <w:lastRenderedPageBreak/>
              <w:t>In the case of persistent problems as regular medication</w:t>
            </w:r>
          </w:p>
          <w:p w14:paraId="26174297" w14:textId="61A736F2" w:rsidR="00C8050E" w:rsidRPr="00A07BEA" w:rsidRDefault="00AE1DD3" w:rsidP="00A07BEA">
            <w:pPr>
              <w:ind w:left="469"/>
              <w:rPr>
                <w:rFonts w:ascii="Arial" w:hAnsi="Arial" w:cs="Arial"/>
                <w:sz w:val="20"/>
              </w:rPr>
            </w:pPr>
            <w:r>
              <w:rPr>
                <w:rFonts w:ascii="Arial" w:hAnsi="Arial" w:cs="Arial"/>
                <w:i/>
                <w:sz w:val="20"/>
              </w:rPr>
              <w:t>Quote 10</w:t>
            </w:r>
            <w:r w:rsidRPr="00426764">
              <w:rPr>
                <w:rFonts w:ascii="Arial" w:hAnsi="Arial" w:cs="Arial"/>
                <w:i/>
                <w:noProof/>
                <w:sz w:val="20"/>
              </w:rPr>
              <w:t>: If</w:t>
            </w:r>
            <w:r w:rsidRPr="00B74219">
              <w:rPr>
                <w:rFonts w:ascii="Arial" w:hAnsi="Arial" w:cs="Arial"/>
                <w:i/>
                <w:sz w:val="20"/>
              </w:rPr>
              <w:t xml:space="preserve"> it is likely that it is </w:t>
            </w:r>
            <w:r w:rsidRPr="00426764">
              <w:rPr>
                <w:rFonts w:ascii="Arial" w:hAnsi="Arial" w:cs="Arial"/>
                <w:i/>
                <w:noProof/>
                <w:sz w:val="20"/>
              </w:rPr>
              <w:t>really</w:t>
            </w:r>
            <w:r w:rsidRPr="00B74219">
              <w:rPr>
                <w:rFonts w:ascii="Arial" w:hAnsi="Arial" w:cs="Arial"/>
                <w:i/>
                <w:sz w:val="20"/>
              </w:rPr>
              <w:t xml:space="preserve"> a long-term problem, going on over some time [as a chronic prescription], but if I do not know the patient it is primarily based on need</w:t>
            </w:r>
            <w:r w:rsidR="00A07BEA">
              <w:rPr>
                <w:rFonts w:ascii="Arial" w:hAnsi="Arial" w:cs="Arial"/>
                <w:sz w:val="20"/>
              </w:rPr>
              <w:t xml:space="preserve"> </w:t>
            </w:r>
            <w:r w:rsidR="0090537F" w:rsidRPr="00AE1DD3">
              <w:rPr>
                <w:rFonts w:ascii="Arial" w:hAnsi="Arial" w:cs="Arial"/>
                <w:sz w:val="20"/>
              </w:rPr>
              <w:t>(HD6 male: P27).</w:t>
            </w:r>
          </w:p>
        </w:tc>
      </w:tr>
      <w:tr w:rsidR="00AE0DEE" w:rsidRPr="00DB6EE0" w14:paraId="3798F4FA" w14:textId="77777777" w:rsidTr="004007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8970" w:type="dxa"/>
            <w:gridSpan w:val="2"/>
            <w:vAlign w:val="center"/>
          </w:tcPr>
          <w:p w14:paraId="08FEF210" w14:textId="03548C53" w:rsidR="004030FC" w:rsidRPr="00B4364F" w:rsidRDefault="00DB6EE0" w:rsidP="00EA3DA5">
            <w:pPr>
              <w:jc w:val="center"/>
              <w:rPr>
                <w:rFonts w:ascii="Arial" w:hAnsi="Arial" w:cs="Arial"/>
                <w:b/>
                <w:sz w:val="21"/>
                <w:szCs w:val="21"/>
              </w:rPr>
            </w:pPr>
            <w:r>
              <w:rPr>
                <w:rFonts w:ascii="Arial" w:hAnsi="Arial" w:cs="Arial"/>
                <w:b/>
                <w:sz w:val="21"/>
                <w:szCs w:val="21"/>
              </w:rPr>
              <w:lastRenderedPageBreak/>
              <w:t>Main category</w:t>
            </w:r>
            <w:r w:rsidR="004030FC" w:rsidRPr="00B4364F">
              <w:rPr>
                <w:rFonts w:ascii="Arial" w:hAnsi="Arial" w:cs="Arial"/>
                <w:b/>
                <w:sz w:val="21"/>
                <w:szCs w:val="21"/>
              </w:rPr>
              <w:t>: Setting-dependent risk assessments</w:t>
            </w:r>
          </w:p>
        </w:tc>
      </w:tr>
      <w:tr w:rsidR="00AE0DEE" w:rsidRPr="00DB6EE0" w14:paraId="2ECA4552" w14:textId="77777777" w:rsidTr="00400733">
        <w:trPr>
          <w:trHeight w:val="970"/>
        </w:trPr>
        <w:tc>
          <w:tcPr>
            <w:tcW w:w="4536" w:type="dxa"/>
            <w:tcBorders>
              <w:top w:val="nil"/>
              <w:left w:val="nil"/>
              <w:bottom w:val="nil"/>
              <w:right w:val="nil"/>
            </w:tcBorders>
            <w:shd w:val="clear" w:color="auto" w:fill="D9D9D9" w:themeFill="background1" w:themeFillShade="D9"/>
          </w:tcPr>
          <w:p w14:paraId="0F8E5297" w14:textId="26BB9AB9" w:rsidR="00EB2062" w:rsidRDefault="00A816E2" w:rsidP="00EB2062">
            <w:pPr>
              <w:pStyle w:val="Listenabsatz"/>
              <w:numPr>
                <w:ilvl w:val="0"/>
                <w:numId w:val="3"/>
              </w:numPr>
              <w:tabs>
                <w:tab w:val="left" w:pos="9214"/>
                <w:tab w:val="left" w:pos="9356"/>
              </w:tabs>
              <w:spacing w:after="60"/>
              <w:ind w:left="323" w:hanging="323"/>
              <w:contextualSpacing w:val="0"/>
              <w:rPr>
                <w:rFonts w:ascii="Arial" w:hAnsi="Arial" w:cs="Arial"/>
                <w:b/>
                <w:sz w:val="20"/>
              </w:rPr>
            </w:pPr>
            <w:r w:rsidRPr="00A816E2">
              <w:rPr>
                <w:rFonts w:ascii="Arial" w:hAnsi="Arial" w:cs="Arial"/>
                <w:b/>
                <w:sz w:val="20"/>
              </w:rPr>
              <w:t>Limited control of follow up prescriptions</w:t>
            </w:r>
          </w:p>
          <w:p w14:paraId="062B7CBC" w14:textId="5678FD1F" w:rsidR="00EB2062" w:rsidRPr="00E97116" w:rsidRDefault="00EB2062" w:rsidP="00E97116">
            <w:pPr>
              <w:tabs>
                <w:tab w:val="left" w:pos="9214"/>
                <w:tab w:val="left" w:pos="9356"/>
              </w:tabs>
              <w:ind w:left="331"/>
              <w:rPr>
                <w:rFonts w:ascii="Arial" w:hAnsi="Arial" w:cs="Arial"/>
                <w:i/>
                <w:sz w:val="20"/>
              </w:rPr>
            </w:pPr>
            <w:r w:rsidRPr="00400733">
              <w:rPr>
                <w:rFonts w:ascii="Arial" w:hAnsi="Arial" w:cs="Arial"/>
                <w:noProof/>
                <w:sz w:val="20"/>
              </w:rPr>
              <w:t xml:space="preserve">Quote: </w:t>
            </w:r>
            <w:r w:rsidR="00E97116" w:rsidRPr="00400733">
              <w:rPr>
                <w:rFonts w:ascii="Arial" w:hAnsi="Arial" w:cs="Arial"/>
                <w:i/>
                <w:noProof/>
                <w:sz w:val="20"/>
              </w:rPr>
              <w:t>Mountains of repeat prescriptions and that</w:t>
            </w:r>
            <w:r w:rsidR="00AE1DD3" w:rsidRPr="00400733">
              <w:rPr>
                <w:rFonts w:ascii="Arial" w:hAnsi="Arial" w:cs="Arial"/>
                <w:i/>
                <w:noProof/>
                <w:sz w:val="20"/>
              </w:rPr>
              <w:t>, of course,</w:t>
            </w:r>
            <w:r w:rsidR="00E97116" w:rsidRPr="00400733">
              <w:rPr>
                <w:rFonts w:ascii="Arial" w:hAnsi="Arial" w:cs="Arial"/>
                <w:i/>
                <w:noProof/>
                <w:sz w:val="20"/>
              </w:rPr>
              <w:t xml:space="preserve"> is a terrible danger when benzo was part of a sleeping pill and is simply continued to be prescribed through this mechanism, and I don't talk with the patient, he doesn't come to see me in my office</w:t>
            </w:r>
            <w:r w:rsidR="00AE1DD3" w:rsidRPr="00400733">
              <w:rPr>
                <w:rFonts w:ascii="Arial" w:hAnsi="Arial" w:cs="Arial"/>
                <w:i/>
                <w:noProof/>
                <w:sz w:val="20"/>
              </w:rPr>
              <w:t>,</w:t>
            </w:r>
            <w:r w:rsidR="00E97116" w:rsidRPr="00400733">
              <w:rPr>
                <w:rFonts w:ascii="Arial" w:hAnsi="Arial" w:cs="Arial"/>
                <w:i/>
                <w:noProof/>
                <w:sz w:val="20"/>
              </w:rPr>
              <w:t xml:space="preserve"> and I don't talk </w:t>
            </w:r>
            <w:r w:rsidR="00AE1DD3" w:rsidRPr="00400733">
              <w:rPr>
                <w:rFonts w:ascii="Arial" w:hAnsi="Arial" w:cs="Arial"/>
                <w:i/>
                <w:noProof/>
                <w:sz w:val="20"/>
              </w:rPr>
              <w:t>to</w:t>
            </w:r>
            <w:r w:rsidR="00E97116" w:rsidRPr="00400733">
              <w:rPr>
                <w:rFonts w:ascii="Arial" w:hAnsi="Arial" w:cs="Arial"/>
                <w:i/>
                <w:noProof/>
                <w:sz w:val="20"/>
              </w:rPr>
              <w:t xml:space="preserve"> him and ask, how're you doing.</w:t>
            </w:r>
            <w:r w:rsidR="00E97116">
              <w:rPr>
                <w:rFonts w:ascii="Arial" w:hAnsi="Arial" w:cs="Arial"/>
                <w:i/>
                <w:sz w:val="20"/>
              </w:rPr>
              <w:t xml:space="preserve"> </w:t>
            </w:r>
            <w:r w:rsidR="0066589B" w:rsidRPr="00272F68">
              <w:rPr>
                <w:rFonts w:ascii="Arial" w:hAnsi="Arial" w:cs="Arial"/>
                <w:sz w:val="20"/>
              </w:rPr>
              <w:t>(GP 7</w:t>
            </w:r>
            <w:r w:rsidR="00732628" w:rsidRPr="00272F68">
              <w:rPr>
                <w:rFonts w:ascii="Arial" w:hAnsi="Arial" w:cs="Arial"/>
                <w:sz w:val="20"/>
              </w:rPr>
              <w:t xml:space="preserve"> female: 156)</w:t>
            </w:r>
            <w:r w:rsidR="0066589B" w:rsidRPr="00272F68">
              <w:rPr>
                <w:rFonts w:ascii="Arial" w:hAnsi="Arial" w:cs="Arial"/>
                <w:sz w:val="20"/>
              </w:rPr>
              <w:t xml:space="preserve"> </w:t>
            </w:r>
          </w:p>
          <w:p w14:paraId="033B0402" w14:textId="73CCC13D" w:rsidR="00A816E2" w:rsidRPr="00A816E2" w:rsidRDefault="00A816E2" w:rsidP="00A816E2">
            <w:pPr>
              <w:pStyle w:val="Listenabsatz"/>
              <w:numPr>
                <w:ilvl w:val="0"/>
                <w:numId w:val="3"/>
              </w:numPr>
              <w:tabs>
                <w:tab w:val="left" w:pos="9214"/>
                <w:tab w:val="left" w:pos="9356"/>
              </w:tabs>
              <w:ind w:left="326" w:hanging="326"/>
              <w:rPr>
                <w:rFonts w:ascii="Arial" w:hAnsi="Arial" w:cs="Arial"/>
                <w:b/>
                <w:sz w:val="20"/>
              </w:rPr>
            </w:pPr>
            <w:r w:rsidRPr="00A816E2">
              <w:rPr>
                <w:rFonts w:ascii="Arial" w:hAnsi="Arial" w:cs="Arial"/>
                <w:b/>
                <w:sz w:val="20"/>
              </w:rPr>
              <w:t>No control of increased risk of falling</w:t>
            </w:r>
          </w:p>
          <w:p w14:paraId="111E3B4C" w14:textId="4FD58915" w:rsidR="00A816E2" w:rsidRPr="00A816E2" w:rsidRDefault="00A816E2" w:rsidP="00A816E2">
            <w:pPr>
              <w:pStyle w:val="Listenabsatz"/>
              <w:tabs>
                <w:tab w:val="left" w:pos="9214"/>
                <w:tab w:val="left" w:pos="9356"/>
              </w:tabs>
              <w:ind w:left="326"/>
              <w:rPr>
                <w:rFonts w:ascii="Arial" w:hAnsi="Arial" w:cs="Arial"/>
                <w:sz w:val="10"/>
                <w:szCs w:val="10"/>
                <w:u w:val="single"/>
              </w:rPr>
            </w:pPr>
          </w:p>
          <w:p w14:paraId="01FAF843" w14:textId="69FFCDFD" w:rsidR="004030FC" w:rsidRPr="00911FEC" w:rsidRDefault="00AE1DD3" w:rsidP="00A816E2">
            <w:pPr>
              <w:tabs>
                <w:tab w:val="left" w:pos="9214"/>
                <w:tab w:val="left" w:pos="9356"/>
              </w:tabs>
              <w:ind w:left="326"/>
              <w:rPr>
                <w:rFonts w:ascii="Arial" w:hAnsi="Arial" w:cs="Arial"/>
                <w:sz w:val="20"/>
                <w:u w:val="single"/>
              </w:rPr>
            </w:pPr>
            <w:r w:rsidRPr="00B74219">
              <w:rPr>
                <w:rFonts w:ascii="Arial" w:hAnsi="Arial" w:cs="Arial"/>
                <w:i/>
                <w:sz w:val="20"/>
              </w:rPr>
              <w:t xml:space="preserve">Quote 11: (Physician) I have the impression that we try not to prescribe these medications because they lead to falls. That means that addiction is not </w:t>
            </w:r>
            <w:r w:rsidRPr="00400733">
              <w:rPr>
                <w:rFonts w:ascii="Arial" w:hAnsi="Arial" w:cs="Arial"/>
                <w:i/>
                <w:noProof/>
                <w:sz w:val="20"/>
              </w:rPr>
              <w:t>really</w:t>
            </w:r>
            <w:r>
              <w:rPr>
                <w:rFonts w:ascii="Arial" w:hAnsi="Arial" w:cs="Arial"/>
                <w:i/>
                <w:sz w:val="20"/>
              </w:rPr>
              <w:t xml:space="preserve"> the reason</w:t>
            </w:r>
            <w:r>
              <w:rPr>
                <w:rFonts w:ascii="Arial" w:hAnsi="Arial" w:cs="Arial"/>
                <w:sz w:val="20"/>
              </w:rPr>
              <w:t xml:space="preserve"> </w:t>
            </w:r>
            <w:r w:rsidR="0066489D">
              <w:rPr>
                <w:rFonts w:ascii="Arial" w:hAnsi="Arial" w:cs="Arial"/>
                <w:sz w:val="20"/>
              </w:rPr>
              <w:t>(G</w:t>
            </w:r>
            <w:r w:rsidR="004030FC" w:rsidRPr="00911FEC">
              <w:rPr>
                <w:rFonts w:ascii="Arial" w:hAnsi="Arial" w:cs="Arial"/>
                <w:sz w:val="20"/>
              </w:rPr>
              <w:t>P10 female: 35)</w:t>
            </w:r>
            <w:r w:rsidR="004030FC" w:rsidRPr="00911FEC">
              <w:rPr>
                <w:rFonts w:ascii="Arial" w:hAnsi="Arial" w:cs="Arial"/>
                <w:i/>
                <w:sz w:val="20"/>
              </w:rPr>
              <w:t xml:space="preserve"> </w:t>
            </w:r>
          </w:p>
        </w:tc>
        <w:tc>
          <w:tcPr>
            <w:tcW w:w="4434" w:type="dxa"/>
            <w:tcBorders>
              <w:top w:val="nil"/>
              <w:left w:val="nil"/>
              <w:bottom w:val="nil"/>
              <w:right w:val="nil"/>
            </w:tcBorders>
            <w:shd w:val="clear" w:color="auto" w:fill="D9D9D9" w:themeFill="background1" w:themeFillShade="D9"/>
          </w:tcPr>
          <w:p w14:paraId="56A65F3D" w14:textId="5AF078BF" w:rsidR="00784FC5" w:rsidRPr="006E6BA7" w:rsidRDefault="00784FC5" w:rsidP="006E6BA7">
            <w:pPr>
              <w:pStyle w:val="Listenabsatz"/>
              <w:numPr>
                <w:ilvl w:val="0"/>
                <w:numId w:val="5"/>
              </w:numPr>
              <w:spacing w:after="60"/>
              <w:ind w:left="459" w:hanging="459"/>
              <w:contextualSpacing w:val="0"/>
              <w:rPr>
                <w:rFonts w:ascii="Arial" w:hAnsi="Arial" w:cs="Arial"/>
                <w:b/>
                <w:color w:val="000000" w:themeColor="text1"/>
                <w:sz w:val="20"/>
              </w:rPr>
            </w:pPr>
            <w:proofErr w:type="spellStart"/>
            <w:r>
              <w:rPr>
                <w:rFonts w:ascii="Arial" w:hAnsi="Arial" w:cs="Arial"/>
                <w:b/>
                <w:color w:val="000000" w:themeColor="text1"/>
                <w:sz w:val="20"/>
              </w:rPr>
              <w:t>p.r.n</w:t>
            </w:r>
            <w:proofErr w:type="spellEnd"/>
            <w:r>
              <w:rPr>
                <w:rFonts w:ascii="Arial" w:hAnsi="Arial" w:cs="Arial"/>
                <w:b/>
                <w:color w:val="000000" w:themeColor="text1"/>
                <w:sz w:val="20"/>
              </w:rPr>
              <w:t>. medication provoke automatism</w:t>
            </w:r>
          </w:p>
          <w:p w14:paraId="4687DDBE" w14:textId="6829763D" w:rsidR="004030FC" w:rsidRDefault="00AE1DD3" w:rsidP="00784FC5">
            <w:pPr>
              <w:pStyle w:val="Listenabsatz"/>
              <w:ind w:left="462"/>
              <w:rPr>
                <w:rFonts w:ascii="Arial" w:hAnsi="Arial" w:cs="Arial"/>
                <w:color w:val="000000" w:themeColor="text1"/>
                <w:sz w:val="20"/>
              </w:rPr>
            </w:pPr>
            <w:r w:rsidRPr="006771C5">
              <w:rPr>
                <w:rFonts w:ascii="Arial" w:hAnsi="Arial" w:cs="Arial"/>
                <w:i/>
                <w:sz w:val="20"/>
              </w:rPr>
              <w:t xml:space="preserve">Quote 12: [In the notes] a prescription medication is written…but no maximum dose is noted but that the patient cannot sleep, and another dose is slipped in, </w:t>
            </w:r>
            <w:r w:rsidRPr="00AD4AFC">
              <w:rPr>
                <w:rFonts w:ascii="Arial" w:hAnsi="Arial" w:cs="Arial"/>
                <w:i/>
                <w:sz w:val="20"/>
              </w:rPr>
              <w:t>(</w:t>
            </w:r>
            <w:r w:rsidRPr="009D41F3">
              <w:rPr>
                <w:rFonts w:ascii="Arial" w:hAnsi="Arial" w:cs="Arial"/>
                <w:i/>
                <w:noProof/>
                <w:sz w:val="20"/>
              </w:rPr>
              <w:t>...</w:t>
            </w:r>
            <w:r w:rsidRPr="00AD4AFC">
              <w:rPr>
                <w:rFonts w:ascii="Arial" w:hAnsi="Arial" w:cs="Arial"/>
                <w:i/>
                <w:sz w:val="20"/>
              </w:rPr>
              <w:t>) sometimes even without being documented, (</w:t>
            </w:r>
            <w:r w:rsidRPr="009D41F3">
              <w:rPr>
                <w:rFonts w:ascii="Arial" w:hAnsi="Arial" w:cs="Arial"/>
                <w:i/>
                <w:noProof/>
                <w:sz w:val="20"/>
              </w:rPr>
              <w:t>...</w:t>
            </w:r>
            <w:r w:rsidRPr="00AD4AFC">
              <w:rPr>
                <w:rFonts w:ascii="Arial" w:hAnsi="Arial" w:cs="Arial"/>
                <w:i/>
                <w:sz w:val="20"/>
              </w:rPr>
              <w:t>) it's also the case that nurses take it upon themselves to issue these substances.</w:t>
            </w:r>
            <w:r w:rsidR="004030FC" w:rsidRPr="00911FEC">
              <w:rPr>
                <w:rFonts w:ascii="Arial" w:hAnsi="Arial" w:cs="Arial"/>
                <w:i/>
                <w:color w:val="000000" w:themeColor="text1"/>
                <w:sz w:val="20"/>
              </w:rPr>
              <w:t xml:space="preserve"> </w:t>
            </w:r>
            <w:r w:rsidR="004030FC" w:rsidRPr="00911FEC">
              <w:rPr>
                <w:rFonts w:ascii="Arial" w:hAnsi="Arial" w:cs="Arial"/>
                <w:color w:val="000000" w:themeColor="text1"/>
                <w:sz w:val="20"/>
              </w:rPr>
              <w:t>(HD3 male: P105)</w:t>
            </w:r>
          </w:p>
          <w:p w14:paraId="6D87CD8B" w14:textId="151497AB" w:rsidR="00784FC5" w:rsidRPr="00504F23" w:rsidRDefault="00784FC5" w:rsidP="00504F23">
            <w:pPr>
              <w:pStyle w:val="Listenabsatz"/>
              <w:numPr>
                <w:ilvl w:val="0"/>
                <w:numId w:val="5"/>
              </w:numPr>
              <w:spacing w:after="60"/>
              <w:ind w:left="459" w:hanging="459"/>
              <w:rPr>
                <w:rFonts w:ascii="Arial" w:hAnsi="Arial" w:cs="Arial"/>
                <w:b/>
                <w:i/>
                <w:sz w:val="20"/>
              </w:rPr>
            </w:pPr>
            <w:r w:rsidRPr="00784FC5">
              <w:rPr>
                <w:rFonts w:ascii="Arial" w:hAnsi="Arial" w:cs="Arial"/>
                <w:b/>
                <w:sz w:val="20"/>
              </w:rPr>
              <w:t>In-house-emergencies</w:t>
            </w:r>
          </w:p>
          <w:p w14:paraId="35C9C299" w14:textId="7A65F88F" w:rsidR="008859A6" w:rsidRPr="00E97116" w:rsidRDefault="00784FC5" w:rsidP="00E97116">
            <w:pPr>
              <w:ind w:left="469" w:hanging="7"/>
              <w:rPr>
                <w:rFonts w:ascii="Arial" w:hAnsi="Arial" w:cs="Arial"/>
                <w:sz w:val="20"/>
              </w:rPr>
            </w:pPr>
            <w:r w:rsidRPr="00E97116">
              <w:rPr>
                <w:rFonts w:ascii="Arial" w:hAnsi="Arial" w:cs="Arial"/>
                <w:sz w:val="20"/>
              </w:rPr>
              <w:t>Quote:</w:t>
            </w:r>
            <w:r w:rsidR="00504F23" w:rsidRPr="00E97116">
              <w:rPr>
                <w:rFonts w:ascii="Arial" w:hAnsi="Arial" w:cs="Arial"/>
                <w:sz w:val="20"/>
              </w:rPr>
              <w:t xml:space="preserve"> </w:t>
            </w:r>
            <w:r w:rsidR="008859A6" w:rsidRPr="00E97116">
              <w:rPr>
                <w:rFonts w:ascii="Arial" w:hAnsi="Arial" w:cs="Arial"/>
                <w:i/>
                <w:sz w:val="20"/>
              </w:rPr>
              <w:t>um</w:t>
            </w:r>
            <w:r w:rsidR="00272F68" w:rsidRPr="00E97116">
              <w:rPr>
                <w:rFonts w:ascii="Arial" w:hAnsi="Arial" w:cs="Arial"/>
                <w:i/>
                <w:sz w:val="20"/>
              </w:rPr>
              <w:t>m</w:t>
            </w:r>
            <w:r w:rsidR="00272F68" w:rsidRPr="009D41F3">
              <w:rPr>
                <w:rFonts w:ascii="Arial" w:hAnsi="Arial" w:cs="Arial"/>
                <w:i/>
                <w:noProof/>
                <w:sz w:val="20"/>
              </w:rPr>
              <w:t>...</w:t>
            </w:r>
            <w:r w:rsidR="00272F68" w:rsidRPr="00E97116">
              <w:rPr>
                <w:rFonts w:ascii="Arial" w:hAnsi="Arial" w:cs="Arial"/>
                <w:i/>
                <w:sz w:val="20"/>
              </w:rPr>
              <w:t xml:space="preserve"> most of the incorrect dosages</w:t>
            </w:r>
            <w:r w:rsidR="008859A6" w:rsidRPr="00E97116">
              <w:rPr>
                <w:rFonts w:ascii="Arial" w:hAnsi="Arial" w:cs="Arial"/>
                <w:i/>
                <w:sz w:val="20"/>
              </w:rPr>
              <w:t xml:space="preserve"> were prescribed in-house in the normal ward, they don't come to us from outside </w:t>
            </w:r>
            <w:r w:rsidR="008859A6" w:rsidRPr="009D41F3">
              <w:rPr>
                <w:rFonts w:ascii="Arial" w:hAnsi="Arial" w:cs="Arial"/>
                <w:i/>
                <w:noProof/>
                <w:sz w:val="20"/>
              </w:rPr>
              <w:t>...</w:t>
            </w:r>
            <w:r w:rsidR="008859A6" w:rsidRPr="00E97116">
              <w:rPr>
                <w:rFonts w:ascii="Arial" w:hAnsi="Arial" w:cs="Arial"/>
                <w:i/>
                <w:sz w:val="20"/>
              </w:rPr>
              <w:t xml:space="preserve"> Most cases</w:t>
            </w:r>
            <w:r w:rsidR="00272F68" w:rsidRPr="00E97116">
              <w:rPr>
                <w:rFonts w:ascii="Arial" w:hAnsi="Arial" w:cs="Arial"/>
                <w:i/>
                <w:sz w:val="20"/>
              </w:rPr>
              <w:t xml:space="preserve"> are certainly incorrect dosages</w:t>
            </w:r>
            <w:r w:rsidR="008859A6" w:rsidRPr="00E97116">
              <w:rPr>
                <w:rFonts w:ascii="Arial" w:hAnsi="Arial" w:cs="Arial"/>
                <w:i/>
                <w:sz w:val="20"/>
              </w:rPr>
              <w:t xml:space="preserve"> </w:t>
            </w:r>
            <w:r w:rsidR="008859A6" w:rsidRPr="009D41F3">
              <w:rPr>
                <w:rFonts w:ascii="Arial" w:hAnsi="Arial" w:cs="Arial"/>
                <w:i/>
                <w:noProof/>
                <w:sz w:val="20"/>
              </w:rPr>
              <w:t>...</w:t>
            </w:r>
            <w:r w:rsidR="008859A6" w:rsidRPr="00E97116">
              <w:rPr>
                <w:rFonts w:ascii="Arial" w:hAnsi="Arial" w:cs="Arial"/>
                <w:i/>
                <w:sz w:val="20"/>
              </w:rPr>
              <w:t xml:space="preserve"> that is, they are the result of incorrect dosing in the prescription.</w:t>
            </w:r>
            <w:r w:rsidR="00E97116" w:rsidRPr="00272F68">
              <w:rPr>
                <w:rFonts w:ascii="Arial" w:hAnsi="Arial" w:cs="Arial"/>
                <w:sz w:val="20"/>
              </w:rPr>
              <w:t xml:space="preserve"> (HD5 male: P53)</w:t>
            </w:r>
          </w:p>
          <w:p w14:paraId="36D34C36" w14:textId="437DC956" w:rsidR="00784FC5" w:rsidRPr="00000899" w:rsidRDefault="00784FC5" w:rsidP="00000899">
            <w:pPr>
              <w:pStyle w:val="Listenabsatz"/>
              <w:numPr>
                <w:ilvl w:val="0"/>
                <w:numId w:val="5"/>
              </w:numPr>
              <w:spacing w:after="60"/>
              <w:ind w:left="465" w:hanging="425"/>
              <w:contextualSpacing w:val="0"/>
              <w:rPr>
                <w:rFonts w:ascii="Arial" w:hAnsi="Arial" w:cs="Arial"/>
                <w:b/>
                <w:sz w:val="20"/>
                <w:lang w:val="de-DE"/>
              </w:rPr>
            </w:pPr>
            <w:proofErr w:type="spellStart"/>
            <w:r w:rsidRPr="00504F23">
              <w:rPr>
                <w:rFonts w:ascii="Arial" w:hAnsi="Arial" w:cs="Arial"/>
                <w:b/>
                <w:sz w:val="20"/>
                <w:lang w:val="de-DE"/>
              </w:rPr>
              <w:t>Paradoxical</w:t>
            </w:r>
            <w:proofErr w:type="spellEnd"/>
            <w:r w:rsidRPr="00504F23">
              <w:rPr>
                <w:rFonts w:ascii="Arial" w:hAnsi="Arial" w:cs="Arial"/>
                <w:b/>
                <w:sz w:val="20"/>
                <w:lang w:val="de-DE"/>
              </w:rPr>
              <w:t xml:space="preserve"> </w:t>
            </w:r>
            <w:proofErr w:type="spellStart"/>
            <w:r w:rsidRPr="00504F23">
              <w:rPr>
                <w:rFonts w:ascii="Arial" w:hAnsi="Arial" w:cs="Arial"/>
                <w:b/>
                <w:sz w:val="20"/>
                <w:lang w:val="de-DE"/>
              </w:rPr>
              <w:t>reactions</w:t>
            </w:r>
            <w:proofErr w:type="spellEnd"/>
          </w:p>
          <w:p w14:paraId="7A08C80F" w14:textId="47163215" w:rsidR="00784FC5" w:rsidRPr="00E97116" w:rsidRDefault="00784FC5" w:rsidP="00E97116">
            <w:pPr>
              <w:pStyle w:val="Listenabsatz"/>
              <w:ind w:left="462"/>
              <w:rPr>
                <w:rFonts w:ascii="Arial" w:hAnsi="Arial" w:cs="Arial"/>
                <w:sz w:val="20"/>
              </w:rPr>
            </w:pPr>
            <w:r w:rsidRPr="00E97116">
              <w:rPr>
                <w:rFonts w:ascii="Arial" w:hAnsi="Arial" w:cs="Arial"/>
                <w:sz w:val="20"/>
              </w:rPr>
              <w:t>Quote:</w:t>
            </w:r>
            <w:r w:rsidR="00000899" w:rsidRPr="00E97116">
              <w:rPr>
                <w:rFonts w:ascii="Arial" w:hAnsi="Arial" w:cs="Arial"/>
                <w:sz w:val="20"/>
              </w:rPr>
              <w:t xml:space="preserve"> </w:t>
            </w:r>
            <w:r w:rsidR="00E97116" w:rsidRPr="00E97116">
              <w:rPr>
                <w:rFonts w:ascii="Arial" w:hAnsi="Arial" w:cs="Arial"/>
                <w:i/>
                <w:sz w:val="20"/>
              </w:rPr>
              <w:t xml:space="preserve">And I </w:t>
            </w:r>
            <w:r w:rsidR="00E97116" w:rsidRPr="009D41F3">
              <w:rPr>
                <w:rFonts w:ascii="Arial" w:hAnsi="Arial" w:cs="Arial"/>
                <w:i/>
                <w:noProof/>
                <w:sz w:val="20"/>
              </w:rPr>
              <w:t>actually</w:t>
            </w:r>
            <w:r w:rsidR="00E97116" w:rsidRPr="00E97116">
              <w:rPr>
                <w:rFonts w:ascii="Arial" w:hAnsi="Arial" w:cs="Arial"/>
                <w:i/>
                <w:sz w:val="20"/>
              </w:rPr>
              <w:t xml:space="preserve"> had one or two cases where </w:t>
            </w:r>
            <w:r w:rsidR="00E97116" w:rsidRPr="009D41F3">
              <w:rPr>
                <w:rFonts w:ascii="Arial" w:hAnsi="Arial" w:cs="Arial"/>
                <w:i/>
                <w:noProof/>
                <w:sz w:val="20"/>
              </w:rPr>
              <w:t>elderly people</w:t>
            </w:r>
            <w:r w:rsidR="00E97116" w:rsidRPr="00E97116">
              <w:rPr>
                <w:rFonts w:ascii="Arial" w:hAnsi="Arial" w:cs="Arial"/>
                <w:i/>
                <w:sz w:val="20"/>
              </w:rPr>
              <w:t xml:space="preserve"> who took Zolpidem became slightly delirious, dotty, during the night.</w:t>
            </w:r>
            <w:r w:rsidR="00000899" w:rsidRPr="00E97116">
              <w:rPr>
                <w:rFonts w:ascii="Arial" w:hAnsi="Arial" w:cs="Arial"/>
                <w:sz w:val="20"/>
              </w:rPr>
              <w:t xml:space="preserve"> (HD10 male P:2)</w:t>
            </w:r>
          </w:p>
          <w:p w14:paraId="6857BA26" w14:textId="1ABD942D" w:rsidR="00784FC5" w:rsidRPr="00000899" w:rsidRDefault="00784FC5" w:rsidP="00000899">
            <w:pPr>
              <w:pStyle w:val="Listenabsatz"/>
              <w:numPr>
                <w:ilvl w:val="0"/>
                <w:numId w:val="5"/>
              </w:numPr>
              <w:spacing w:after="60"/>
              <w:ind w:left="465" w:hanging="425"/>
              <w:contextualSpacing w:val="0"/>
              <w:rPr>
                <w:rFonts w:ascii="Arial" w:hAnsi="Arial" w:cs="Arial"/>
                <w:b/>
                <w:sz w:val="20"/>
                <w:lang w:val="de-DE"/>
              </w:rPr>
            </w:pPr>
            <w:proofErr w:type="spellStart"/>
            <w:r w:rsidRPr="00504F23">
              <w:rPr>
                <w:rFonts w:ascii="Arial" w:hAnsi="Arial" w:cs="Arial"/>
                <w:b/>
                <w:sz w:val="20"/>
                <w:lang w:val="de-DE"/>
              </w:rPr>
              <w:t>Risk</w:t>
            </w:r>
            <w:proofErr w:type="spellEnd"/>
            <w:r w:rsidRPr="00504F23">
              <w:rPr>
                <w:rFonts w:ascii="Arial" w:hAnsi="Arial" w:cs="Arial"/>
                <w:b/>
                <w:sz w:val="20"/>
                <w:lang w:val="de-DE"/>
              </w:rPr>
              <w:t xml:space="preserve"> </w:t>
            </w:r>
            <w:proofErr w:type="spellStart"/>
            <w:r w:rsidRPr="00504F23">
              <w:rPr>
                <w:rFonts w:ascii="Arial" w:hAnsi="Arial" w:cs="Arial"/>
                <w:b/>
                <w:sz w:val="20"/>
                <w:lang w:val="de-DE"/>
              </w:rPr>
              <w:t>of</w:t>
            </w:r>
            <w:proofErr w:type="spellEnd"/>
            <w:r w:rsidRPr="00504F23">
              <w:rPr>
                <w:rFonts w:ascii="Arial" w:hAnsi="Arial" w:cs="Arial"/>
                <w:b/>
                <w:sz w:val="20"/>
                <w:lang w:val="de-DE"/>
              </w:rPr>
              <w:t xml:space="preserve"> falls</w:t>
            </w:r>
          </w:p>
          <w:p w14:paraId="631F794C" w14:textId="74F5AFF9" w:rsidR="00784FC5" w:rsidRPr="00E97116" w:rsidRDefault="00784FC5" w:rsidP="00E97116">
            <w:pPr>
              <w:pStyle w:val="Listenabsatz"/>
              <w:ind w:left="462"/>
              <w:rPr>
                <w:rFonts w:ascii="Arial" w:hAnsi="Arial" w:cs="Arial"/>
                <w:i/>
                <w:sz w:val="20"/>
              </w:rPr>
            </w:pPr>
            <w:r w:rsidRPr="00E97116">
              <w:rPr>
                <w:rFonts w:ascii="Arial" w:hAnsi="Arial" w:cs="Arial"/>
                <w:sz w:val="20"/>
              </w:rPr>
              <w:t>Quote:</w:t>
            </w:r>
            <w:r w:rsidR="00000899" w:rsidRPr="00E97116">
              <w:rPr>
                <w:rFonts w:ascii="Arial" w:hAnsi="Arial" w:cs="Arial"/>
                <w:sz w:val="20"/>
              </w:rPr>
              <w:t xml:space="preserve"> </w:t>
            </w:r>
            <w:r w:rsidR="00E97116" w:rsidRPr="00E97116">
              <w:rPr>
                <w:rFonts w:ascii="Arial" w:hAnsi="Arial" w:cs="Arial"/>
                <w:i/>
                <w:sz w:val="20"/>
              </w:rPr>
              <w:t xml:space="preserve">It's a great problem when they've been newly operated upon and then fall again, and in that case, in these two cases where the healing process was </w:t>
            </w:r>
            <w:r w:rsidR="00E97116" w:rsidRPr="00E97116">
              <w:rPr>
                <w:rFonts w:ascii="Arial" w:hAnsi="Arial" w:cs="Arial"/>
                <w:i/>
                <w:sz w:val="20"/>
              </w:rPr>
              <w:lastRenderedPageBreak/>
              <w:t>disturbed and anoth</w:t>
            </w:r>
            <w:r w:rsidR="00E97116">
              <w:rPr>
                <w:rFonts w:ascii="Arial" w:hAnsi="Arial" w:cs="Arial"/>
                <w:i/>
                <w:sz w:val="20"/>
              </w:rPr>
              <w:t xml:space="preserve">er where the result was a </w:t>
            </w:r>
            <w:proofErr w:type="spellStart"/>
            <w:r w:rsidR="00E97116">
              <w:rPr>
                <w:rFonts w:ascii="Arial" w:hAnsi="Arial" w:cs="Arial"/>
                <w:i/>
                <w:sz w:val="20"/>
              </w:rPr>
              <w:t>peripr</w:t>
            </w:r>
            <w:r w:rsidR="00E97116" w:rsidRPr="00E97116">
              <w:rPr>
                <w:rFonts w:ascii="Arial" w:hAnsi="Arial" w:cs="Arial"/>
                <w:i/>
                <w:sz w:val="20"/>
              </w:rPr>
              <w:t>o</w:t>
            </w:r>
            <w:r w:rsidR="00E97116">
              <w:rPr>
                <w:rFonts w:ascii="Arial" w:hAnsi="Arial" w:cs="Arial"/>
                <w:i/>
                <w:sz w:val="20"/>
              </w:rPr>
              <w:t>s</w:t>
            </w:r>
            <w:r w:rsidR="00E97116" w:rsidRPr="00E97116">
              <w:rPr>
                <w:rFonts w:ascii="Arial" w:hAnsi="Arial" w:cs="Arial"/>
                <w:i/>
                <w:sz w:val="20"/>
              </w:rPr>
              <w:t>thetic</w:t>
            </w:r>
            <w:proofErr w:type="spellEnd"/>
            <w:r w:rsidR="00E97116" w:rsidRPr="00E97116">
              <w:rPr>
                <w:rFonts w:ascii="Arial" w:hAnsi="Arial" w:cs="Arial"/>
                <w:i/>
                <w:sz w:val="20"/>
              </w:rPr>
              <w:t xml:space="preserve"> fracture, that is always a catastrophe, of course.</w:t>
            </w:r>
            <w:r w:rsidR="007841A4" w:rsidRPr="00E97116">
              <w:rPr>
                <w:rFonts w:ascii="Arial" w:hAnsi="Arial" w:cs="Arial"/>
                <w:sz w:val="20"/>
              </w:rPr>
              <w:t xml:space="preserve"> (HD8 female: P66)</w:t>
            </w:r>
          </w:p>
          <w:p w14:paraId="4A2334C0" w14:textId="3ADAF95F" w:rsidR="007841A4" w:rsidRPr="00CA2D75" w:rsidRDefault="008561D1" w:rsidP="00CA2D75">
            <w:pPr>
              <w:pStyle w:val="Listenabsatz"/>
              <w:numPr>
                <w:ilvl w:val="0"/>
                <w:numId w:val="5"/>
              </w:numPr>
              <w:spacing w:after="60"/>
              <w:ind w:left="465" w:hanging="425"/>
              <w:contextualSpacing w:val="0"/>
              <w:rPr>
                <w:rFonts w:ascii="Arial" w:hAnsi="Arial" w:cs="Arial"/>
                <w:b/>
                <w:sz w:val="20"/>
              </w:rPr>
            </w:pPr>
            <w:r w:rsidRPr="007841A4">
              <w:rPr>
                <w:rFonts w:ascii="Arial" w:hAnsi="Arial" w:cs="Arial"/>
                <w:b/>
                <w:sz w:val="20"/>
              </w:rPr>
              <w:t>Patients conceal the use</w:t>
            </w:r>
            <w:r w:rsidR="007841A4" w:rsidRPr="00CA2D75">
              <w:rPr>
                <w:rFonts w:ascii="Arial" w:hAnsi="Arial" w:cs="Arial"/>
                <w:sz w:val="20"/>
                <w:lang w:val="de-DE"/>
              </w:rPr>
              <w:t xml:space="preserve"> </w:t>
            </w:r>
          </w:p>
          <w:p w14:paraId="1412C2DD" w14:textId="39E6EE49" w:rsidR="008859A6" w:rsidRPr="007A31A4" w:rsidRDefault="00CA2D75" w:rsidP="00E97116">
            <w:pPr>
              <w:spacing w:after="60"/>
              <w:ind w:left="469"/>
              <w:rPr>
                <w:rFonts w:ascii="Arial" w:hAnsi="Arial" w:cs="Arial"/>
                <w:sz w:val="20"/>
              </w:rPr>
            </w:pPr>
            <w:r>
              <w:rPr>
                <w:rFonts w:ascii="Arial" w:hAnsi="Arial" w:cs="Arial"/>
                <w:sz w:val="20"/>
              </w:rPr>
              <w:t xml:space="preserve">Quote: </w:t>
            </w:r>
            <w:r w:rsidR="008859A6" w:rsidRPr="00CA2D75">
              <w:rPr>
                <w:rFonts w:ascii="Arial" w:hAnsi="Arial" w:cs="Arial"/>
                <w:i/>
                <w:sz w:val="20"/>
              </w:rPr>
              <w:t>It's a classic, isn't it, people don't tell you because they know, of course, that it's not quite correct what they've been doing, well, and a few days later they are delirious, and if you check the handbag and you're lucky, well,</w:t>
            </w:r>
            <w:r w:rsidR="00E97116" w:rsidRPr="00CA2D75">
              <w:rPr>
                <w:rFonts w:ascii="Arial" w:hAnsi="Arial" w:cs="Arial"/>
                <w:i/>
                <w:sz w:val="20"/>
              </w:rPr>
              <w:t xml:space="preserve"> </w:t>
            </w:r>
            <w:r>
              <w:rPr>
                <w:rFonts w:ascii="Arial" w:hAnsi="Arial" w:cs="Arial"/>
                <w:i/>
                <w:sz w:val="20"/>
              </w:rPr>
              <w:t>you find it</w:t>
            </w:r>
            <w:r w:rsidRPr="00272F68">
              <w:rPr>
                <w:rFonts w:ascii="Arial" w:hAnsi="Arial" w:cs="Arial"/>
                <w:sz w:val="20"/>
              </w:rPr>
              <w:t xml:space="preserve"> (HD2 male: P210)</w:t>
            </w:r>
            <w:r>
              <w:rPr>
                <w:rFonts w:ascii="Arial" w:hAnsi="Arial" w:cs="Arial"/>
                <w:sz w:val="20"/>
              </w:rPr>
              <w:t>.</w:t>
            </w:r>
          </w:p>
        </w:tc>
      </w:tr>
      <w:tr w:rsidR="00AE0DEE" w:rsidRPr="00DB6EE0" w14:paraId="39E0E5AE" w14:textId="77777777" w:rsidTr="0040073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4"/>
        </w:trPr>
        <w:tc>
          <w:tcPr>
            <w:tcW w:w="8970" w:type="dxa"/>
            <w:gridSpan w:val="2"/>
            <w:vAlign w:val="center"/>
          </w:tcPr>
          <w:p w14:paraId="20D22BA4" w14:textId="2A1FC1B5" w:rsidR="004030FC" w:rsidRPr="007841A4" w:rsidRDefault="00DB6EE0" w:rsidP="00EA3DA5">
            <w:pPr>
              <w:jc w:val="center"/>
              <w:rPr>
                <w:rFonts w:ascii="Arial" w:hAnsi="Arial" w:cs="Arial"/>
                <w:b/>
                <w:sz w:val="21"/>
                <w:szCs w:val="21"/>
              </w:rPr>
            </w:pPr>
            <w:r>
              <w:rPr>
                <w:rFonts w:ascii="Arial" w:hAnsi="Arial" w:cs="Arial"/>
                <w:b/>
                <w:sz w:val="21"/>
                <w:szCs w:val="21"/>
              </w:rPr>
              <w:lastRenderedPageBreak/>
              <w:t>Main category</w:t>
            </w:r>
            <w:r w:rsidR="004030FC" w:rsidRPr="007841A4">
              <w:rPr>
                <w:rFonts w:ascii="Arial" w:hAnsi="Arial" w:cs="Arial"/>
                <w:b/>
                <w:sz w:val="21"/>
                <w:szCs w:val="21"/>
              </w:rPr>
              <w:t xml:space="preserve">: The role of nurses </w:t>
            </w:r>
          </w:p>
        </w:tc>
      </w:tr>
      <w:tr w:rsidR="00AE0DEE" w:rsidRPr="008F1D40" w14:paraId="605918DC" w14:textId="77777777" w:rsidTr="00400733">
        <w:tc>
          <w:tcPr>
            <w:tcW w:w="4536" w:type="dxa"/>
            <w:tcBorders>
              <w:top w:val="nil"/>
              <w:left w:val="nil"/>
              <w:bottom w:val="nil"/>
              <w:right w:val="nil"/>
            </w:tcBorders>
            <w:shd w:val="clear" w:color="auto" w:fill="D9D9D9" w:themeFill="background1" w:themeFillShade="D9"/>
          </w:tcPr>
          <w:p w14:paraId="144EE4AE" w14:textId="7A634CDD" w:rsidR="00A816E2" w:rsidRPr="00A816E2" w:rsidRDefault="00A816E2" w:rsidP="00A816E2">
            <w:pPr>
              <w:pStyle w:val="Listenabsatz"/>
              <w:numPr>
                <w:ilvl w:val="0"/>
                <w:numId w:val="4"/>
              </w:numPr>
              <w:ind w:left="326" w:hanging="326"/>
              <w:rPr>
                <w:rFonts w:ascii="Arial" w:hAnsi="Arial" w:cs="Arial"/>
                <w:b/>
                <w:sz w:val="20"/>
              </w:rPr>
            </w:pPr>
            <w:r w:rsidRPr="007841A4">
              <w:rPr>
                <w:rFonts w:ascii="Arial" w:hAnsi="Arial" w:cs="Arial"/>
                <w:b/>
                <w:sz w:val="20"/>
              </w:rPr>
              <w:t>Practice nu</w:t>
            </w:r>
            <w:r w:rsidRPr="00A816E2">
              <w:rPr>
                <w:rFonts w:ascii="Arial" w:hAnsi="Arial" w:cs="Arial"/>
                <w:b/>
                <w:sz w:val="20"/>
              </w:rPr>
              <w:t>rse as a key link in the prescription chain</w:t>
            </w:r>
          </w:p>
          <w:p w14:paraId="4E88AFEC" w14:textId="6CD1D177" w:rsidR="00A816E2" w:rsidRPr="00A816E2" w:rsidRDefault="00A816E2" w:rsidP="00A816E2">
            <w:pPr>
              <w:pStyle w:val="Listenabsatz"/>
              <w:ind w:left="326"/>
              <w:rPr>
                <w:rFonts w:ascii="Arial" w:hAnsi="Arial" w:cs="Arial"/>
                <w:sz w:val="10"/>
                <w:szCs w:val="10"/>
                <w:u w:val="single"/>
              </w:rPr>
            </w:pPr>
          </w:p>
          <w:p w14:paraId="03D81969" w14:textId="3AE6201C" w:rsidR="004030FC" w:rsidRPr="00911FEC" w:rsidRDefault="00AE1DD3" w:rsidP="00A816E2">
            <w:pPr>
              <w:ind w:left="326"/>
              <w:rPr>
                <w:rFonts w:ascii="Arial" w:hAnsi="Arial" w:cs="Arial"/>
                <w:color w:val="000000" w:themeColor="text1"/>
                <w:sz w:val="20"/>
              </w:rPr>
            </w:pPr>
            <w:r w:rsidRPr="006A2B6D">
              <w:rPr>
                <w:rFonts w:ascii="Arial" w:hAnsi="Arial" w:cs="Arial"/>
                <w:i/>
                <w:sz w:val="20"/>
              </w:rPr>
              <w:t xml:space="preserve">Quote 13: I think the greatest danger is always that they've been given benzodiazepines twice, and somehow this is then included with the great number of prescriptions passed to them over the counter in the reception area without us General </w:t>
            </w:r>
            <w:r w:rsidRPr="006A2B6D">
              <w:rPr>
                <w:rFonts w:ascii="Arial" w:hAnsi="Arial" w:cs="Arial"/>
                <w:i/>
                <w:noProof/>
                <w:sz w:val="20"/>
              </w:rPr>
              <w:t>Practitioners having</w:t>
            </w:r>
            <w:r>
              <w:rPr>
                <w:rFonts w:ascii="Arial" w:hAnsi="Arial" w:cs="Arial"/>
                <w:i/>
                <w:sz w:val="20"/>
              </w:rPr>
              <w:t xml:space="preserve"> talked with the patients</w:t>
            </w:r>
            <w:r w:rsidR="004030FC" w:rsidRPr="00911FEC">
              <w:rPr>
                <w:rFonts w:ascii="Arial" w:hAnsi="Arial" w:cs="Arial"/>
                <w:i/>
                <w:color w:val="000000" w:themeColor="text1"/>
                <w:sz w:val="20"/>
              </w:rPr>
              <w:t>.</w:t>
            </w:r>
            <w:r w:rsidR="004030FC" w:rsidRPr="00911FEC">
              <w:rPr>
                <w:rFonts w:ascii="Arial" w:hAnsi="Arial" w:cs="Arial"/>
                <w:color w:val="000000" w:themeColor="text1"/>
                <w:sz w:val="20"/>
              </w:rPr>
              <w:t xml:space="preserve"> </w:t>
            </w:r>
            <w:r w:rsidR="0066489D">
              <w:rPr>
                <w:rFonts w:ascii="Arial" w:hAnsi="Arial" w:cs="Arial"/>
                <w:sz w:val="20"/>
              </w:rPr>
              <w:t>(G</w:t>
            </w:r>
            <w:r w:rsidR="004030FC" w:rsidRPr="00911FEC">
              <w:rPr>
                <w:rFonts w:ascii="Arial" w:hAnsi="Arial" w:cs="Arial"/>
                <w:sz w:val="20"/>
              </w:rPr>
              <w:t>P7 female: P144)</w:t>
            </w:r>
          </w:p>
        </w:tc>
        <w:tc>
          <w:tcPr>
            <w:tcW w:w="4434" w:type="dxa"/>
            <w:tcBorders>
              <w:top w:val="nil"/>
              <w:left w:val="nil"/>
              <w:bottom w:val="nil"/>
              <w:right w:val="nil"/>
            </w:tcBorders>
            <w:shd w:val="clear" w:color="auto" w:fill="D9D9D9" w:themeFill="background1" w:themeFillShade="D9"/>
          </w:tcPr>
          <w:p w14:paraId="1B3B1170" w14:textId="100C8DAC" w:rsidR="00AE0DEE" w:rsidRPr="007841A4" w:rsidRDefault="00AE0DEE" w:rsidP="007841A4">
            <w:pPr>
              <w:pStyle w:val="Listenabsatz"/>
              <w:numPr>
                <w:ilvl w:val="0"/>
                <w:numId w:val="4"/>
              </w:numPr>
              <w:spacing w:after="60"/>
              <w:ind w:left="465" w:hanging="425"/>
              <w:contextualSpacing w:val="0"/>
              <w:rPr>
                <w:rFonts w:ascii="Arial" w:hAnsi="Arial" w:cs="Arial"/>
                <w:b/>
                <w:color w:val="000000" w:themeColor="text1"/>
                <w:sz w:val="20"/>
              </w:rPr>
            </w:pPr>
            <w:r>
              <w:rPr>
                <w:rFonts w:ascii="Arial" w:hAnsi="Arial" w:cs="Arial"/>
                <w:b/>
                <w:color w:val="000000" w:themeColor="text1"/>
                <w:sz w:val="20"/>
              </w:rPr>
              <w:t>Nurses are the main contact persons</w:t>
            </w:r>
          </w:p>
          <w:p w14:paraId="15EED306" w14:textId="68B4F357" w:rsidR="00AE0DEE" w:rsidRDefault="00AE0DEE" w:rsidP="007A31A4">
            <w:pPr>
              <w:ind w:left="469"/>
              <w:rPr>
                <w:rFonts w:ascii="Arial" w:hAnsi="Arial" w:cs="Arial"/>
                <w:color w:val="000000" w:themeColor="text1"/>
                <w:sz w:val="20"/>
              </w:rPr>
            </w:pPr>
            <w:r w:rsidRPr="007A31A4">
              <w:rPr>
                <w:rFonts w:ascii="Arial" w:hAnsi="Arial" w:cs="Arial"/>
                <w:color w:val="000000" w:themeColor="text1"/>
                <w:sz w:val="20"/>
              </w:rPr>
              <w:t>Quote:</w:t>
            </w:r>
            <w:r w:rsidR="007841A4" w:rsidRPr="007A31A4">
              <w:rPr>
                <w:rFonts w:ascii="Arial" w:hAnsi="Arial" w:cs="Arial"/>
                <w:color w:val="000000" w:themeColor="text1"/>
                <w:sz w:val="20"/>
              </w:rPr>
              <w:t xml:space="preserve"> </w:t>
            </w:r>
            <w:r w:rsidR="007A31A4" w:rsidRPr="007A31A4">
              <w:rPr>
                <w:rFonts w:ascii="Arial" w:hAnsi="Arial" w:cs="Arial"/>
                <w:i/>
                <w:color w:val="000000" w:themeColor="text1"/>
                <w:sz w:val="20"/>
              </w:rPr>
              <w:t xml:space="preserve">Indeed, and most patients don't ask us doctors, but ask the nurses. The nurses </w:t>
            </w:r>
            <w:r w:rsidR="007A31A4" w:rsidRPr="009D41F3">
              <w:rPr>
                <w:rFonts w:ascii="Arial" w:hAnsi="Arial" w:cs="Arial"/>
                <w:i/>
                <w:noProof/>
                <w:color w:val="000000" w:themeColor="text1"/>
                <w:sz w:val="20"/>
              </w:rPr>
              <w:t>are asked</w:t>
            </w:r>
            <w:r w:rsidR="007A31A4" w:rsidRPr="007A31A4">
              <w:rPr>
                <w:rFonts w:ascii="Arial" w:hAnsi="Arial" w:cs="Arial"/>
                <w:i/>
                <w:color w:val="000000" w:themeColor="text1"/>
                <w:sz w:val="20"/>
              </w:rPr>
              <w:t xml:space="preserve"> when they are on their last evening round through the ward whether the patient couldn't </w:t>
            </w:r>
            <w:r w:rsidR="007A31A4" w:rsidRPr="009D41F3">
              <w:rPr>
                <w:rFonts w:ascii="Arial" w:hAnsi="Arial" w:cs="Arial"/>
                <w:i/>
                <w:noProof/>
                <w:color w:val="000000" w:themeColor="text1"/>
                <w:sz w:val="20"/>
              </w:rPr>
              <w:t>be issued</w:t>
            </w:r>
            <w:r w:rsidR="007A31A4" w:rsidRPr="007A31A4">
              <w:rPr>
                <w:rFonts w:ascii="Arial" w:hAnsi="Arial" w:cs="Arial"/>
                <w:i/>
                <w:color w:val="000000" w:themeColor="text1"/>
                <w:sz w:val="20"/>
              </w:rPr>
              <w:t xml:space="preserve"> some sleeping pills</w:t>
            </w:r>
            <w:r w:rsidR="007A31A4">
              <w:rPr>
                <w:rFonts w:ascii="Arial" w:hAnsi="Arial" w:cs="Arial"/>
                <w:color w:val="000000" w:themeColor="text1"/>
                <w:sz w:val="20"/>
              </w:rPr>
              <w:t>.</w:t>
            </w:r>
            <w:r w:rsidR="006240D3">
              <w:rPr>
                <w:rFonts w:ascii="Arial" w:hAnsi="Arial" w:cs="Arial"/>
                <w:color w:val="000000" w:themeColor="text1"/>
                <w:sz w:val="20"/>
              </w:rPr>
              <w:t xml:space="preserve"> (</w:t>
            </w:r>
            <w:r w:rsidR="007841A4" w:rsidRPr="006240D3">
              <w:rPr>
                <w:rFonts w:ascii="Arial" w:hAnsi="Arial" w:cs="Arial"/>
                <w:color w:val="000000" w:themeColor="text1"/>
                <w:sz w:val="20"/>
              </w:rPr>
              <w:t xml:space="preserve">HD4 </w:t>
            </w:r>
            <w:r w:rsidR="006240D3">
              <w:rPr>
                <w:rFonts w:ascii="Arial" w:hAnsi="Arial" w:cs="Arial"/>
                <w:color w:val="000000" w:themeColor="text1"/>
                <w:sz w:val="20"/>
              </w:rPr>
              <w:t>female: P23)</w:t>
            </w:r>
          </w:p>
          <w:p w14:paraId="4418B8AC" w14:textId="386FCE94" w:rsidR="00AE0DEE" w:rsidRPr="007841A4" w:rsidRDefault="001B2ED3" w:rsidP="007841A4">
            <w:pPr>
              <w:pStyle w:val="Listenabsatz"/>
              <w:numPr>
                <w:ilvl w:val="0"/>
                <w:numId w:val="4"/>
              </w:numPr>
              <w:spacing w:after="60"/>
              <w:ind w:left="465" w:hanging="425"/>
              <w:contextualSpacing w:val="0"/>
              <w:rPr>
                <w:rFonts w:ascii="Arial" w:hAnsi="Arial" w:cs="Arial"/>
                <w:b/>
                <w:color w:val="000000" w:themeColor="text1"/>
                <w:sz w:val="20"/>
              </w:rPr>
            </w:pPr>
            <w:r w:rsidRPr="00784FC5">
              <w:rPr>
                <w:rFonts w:ascii="Arial" w:hAnsi="Arial" w:cs="Arial"/>
                <w:b/>
                <w:color w:val="000000" w:themeColor="text1"/>
                <w:sz w:val="20"/>
              </w:rPr>
              <w:t>Nurse</w:t>
            </w:r>
            <w:r w:rsidR="005F4483" w:rsidRPr="00784FC5">
              <w:rPr>
                <w:rFonts w:ascii="Arial" w:hAnsi="Arial" w:cs="Arial"/>
                <w:b/>
                <w:color w:val="000000" w:themeColor="text1"/>
                <w:sz w:val="20"/>
              </w:rPr>
              <w:t>s dispens</w:t>
            </w:r>
            <w:r w:rsidR="00510DD6">
              <w:rPr>
                <w:rFonts w:ascii="Arial" w:hAnsi="Arial" w:cs="Arial"/>
                <w:b/>
                <w:color w:val="000000" w:themeColor="text1"/>
                <w:sz w:val="20"/>
              </w:rPr>
              <w:t>e on their initiative</w:t>
            </w:r>
          </w:p>
          <w:p w14:paraId="5DD1C5FA" w14:textId="046A32F4" w:rsidR="00AE0DEE" w:rsidRPr="00AE0DEE" w:rsidRDefault="00AE1DD3" w:rsidP="00AE0DEE">
            <w:pPr>
              <w:ind w:left="462"/>
              <w:rPr>
                <w:rFonts w:ascii="Arial" w:hAnsi="Arial" w:cs="Arial"/>
                <w:b/>
                <w:color w:val="000000" w:themeColor="text1"/>
                <w:sz w:val="20"/>
              </w:rPr>
            </w:pPr>
            <w:r w:rsidRPr="006A2B6D">
              <w:rPr>
                <w:rFonts w:ascii="Arial" w:hAnsi="Arial" w:cs="Arial"/>
                <w:i/>
                <w:noProof/>
                <w:sz w:val="20"/>
              </w:rPr>
              <w:t>Quote 14: Legally, the doctor on duty must have seen the patient</w:t>
            </w:r>
            <w:r w:rsidRPr="005C5A49">
              <w:rPr>
                <w:rFonts w:ascii="Arial" w:hAnsi="Arial" w:cs="Arial"/>
                <w:i/>
                <w:noProof/>
                <w:sz w:val="20"/>
              </w:rPr>
              <w:t xml:space="preserve"> </w:t>
            </w:r>
            <w:r w:rsidRPr="009D41F3">
              <w:rPr>
                <w:rFonts w:ascii="Arial" w:hAnsi="Arial" w:cs="Arial"/>
                <w:i/>
                <w:noProof/>
                <w:sz w:val="20"/>
              </w:rPr>
              <w:t>to</w:t>
            </w:r>
            <w:r w:rsidRPr="006A2B6D">
              <w:rPr>
                <w:rFonts w:ascii="Arial" w:hAnsi="Arial" w:cs="Arial"/>
                <w:i/>
                <w:noProof/>
                <w:sz w:val="20"/>
              </w:rPr>
              <w:t xml:space="preserve"> judge whether they are so restless and delirious, that they need a prescription medication (</w:t>
            </w:r>
            <w:r w:rsidRPr="009D41F3">
              <w:rPr>
                <w:rFonts w:ascii="Arial" w:hAnsi="Arial" w:cs="Arial"/>
                <w:i/>
                <w:noProof/>
                <w:sz w:val="20"/>
              </w:rPr>
              <w:t>...</w:t>
            </w:r>
            <w:r w:rsidRPr="006A2B6D">
              <w:rPr>
                <w:rFonts w:ascii="Arial" w:hAnsi="Arial" w:cs="Arial"/>
                <w:i/>
                <w:noProof/>
                <w:sz w:val="20"/>
              </w:rPr>
              <w:t xml:space="preserve">).In reality, it is unfortunately sometimes the case that </w:t>
            </w:r>
            <w:r w:rsidRPr="009D41F3">
              <w:rPr>
                <w:rFonts w:ascii="Arial" w:hAnsi="Arial" w:cs="Arial"/>
                <w:i/>
                <w:noProof/>
                <w:sz w:val="20"/>
              </w:rPr>
              <w:t>a prescription</w:t>
            </w:r>
            <w:r w:rsidRPr="006A2B6D">
              <w:rPr>
                <w:rFonts w:ascii="Arial" w:hAnsi="Arial" w:cs="Arial"/>
                <w:i/>
                <w:noProof/>
                <w:sz w:val="20"/>
              </w:rPr>
              <w:t xml:space="preserve"> medication has </w:t>
            </w:r>
            <w:r w:rsidRPr="009D41F3">
              <w:rPr>
                <w:rFonts w:ascii="Arial" w:hAnsi="Arial" w:cs="Arial"/>
                <w:i/>
                <w:noProof/>
                <w:sz w:val="20"/>
              </w:rPr>
              <w:t>been specified</w:t>
            </w:r>
            <w:r w:rsidRPr="006A2B6D">
              <w:rPr>
                <w:rFonts w:ascii="Arial" w:hAnsi="Arial" w:cs="Arial"/>
                <w:i/>
                <w:noProof/>
                <w:sz w:val="20"/>
              </w:rPr>
              <w:t xml:space="preserve"> and all is written down from the previous day or nights, and that </w:t>
            </w:r>
            <w:r w:rsidRPr="009D41F3">
              <w:rPr>
                <w:rFonts w:ascii="Arial" w:hAnsi="Arial" w:cs="Arial"/>
                <w:i/>
                <w:noProof/>
                <w:sz w:val="20"/>
              </w:rPr>
              <w:t>it is then administered by the nurses</w:t>
            </w:r>
            <w:r w:rsidRPr="006A2B6D">
              <w:rPr>
                <w:rFonts w:ascii="Arial" w:hAnsi="Arial" w:cs="Arial"/>
                <w:i/>
                <w:noProof/>
                <w:sz w:val="20"/>
              </w:rPr>
              <w:t xml:space="preserve"> without further consultation of the doctor.</w:t>
            </w:r>
            <w:r w:rsidR="00AE0DEE" w:rsidRPr="00AE0DEE">
              <w:rPr>
                <w:rFonts w:ascii="Arial" w:hAnsi="Arial" w:cs="Arial"/>
                <w:i/>
                <w:color w:val="000000" w:themeColor="text1"/>
                <w:sz w:val="20"/>
              </w:rPr>
              <w:t xml:space="preserve"> </w:t>
            </w:r>
            <w:r w:rsidR="00AE0DEE" w:rsidRPr="00AE0DEE">
              <w:rPr>
                <w:rFonts w:ascii="Arial" w:hAnsi="Arial" w:cs="Arial"/>
                <w:color w:val="000000" w:themeColor="text1"/>
                <w:sz w:val="20"/>
              </w:rPr>
              <w:t>(HD7 male: P153)</w:t>
            </w:r>
          </w:p>
          <w:p w14:paraId="2F990865" w14:textId="2D3C8A53" w:rsidR="00AE0DEE" w:rsidRPr="007841A4" w:rsidRDefault="00AE0DEE" w:rsidP="007841A4">
            <w:pPr>
              <w:pStyle w:val="Listenabsatz"/>
              <w:numPr>
                <w:ilvl w:val="0"/>
                <w:numId w:val="4"/>
              </w:numPr>
              <w:spacing w:after="60"/>
              <w:ind w:left="465" w:hanging="425"/>
              <w:contextualSpacing w:val="0"/>
              <w:rPr>
                <w:rFonts w:ascii="Arial" w:hAnsi="Arial" w:cs="Arial"/>
                <w:b/>
                <w:color w:val="000000" w:themeColor="text1"/>
                <w:sz w:val="20"/>
              </w:rPr>
            </w:pPr>
            <w:r>
              <w:rPr>
                <w:rFonts w:ascii="Arial" w:hAnsi="Arial" w:cs="Arial"/>
                <w:b/>
                <w:color w:val="000000" w:themeColor="text1"/>
                <w:sz w:val="20"/>
              </w:rPr>
              <w:t>Prescription for agitated patients to reduce the workload of nursing staff</w:t>
            </w:r>
          </w:p>
          <w:p w14:paraId="1453726A" w14:textId="0AFD36CB" w:rsidR="004030FC" w:rsidRPr="00CA2D75" w:rsidRDefault="00AE0DEE" w:rsidP="00CA2D75">
            <w:pPr>
              <w:ind w:left="469"/>
              <w:rPr>
                <w:rFonts w:ascii="Arial" w:hAnsi="Arial" w:cs="Arial"/>
                <w:i/>
                <w:color w:val="000000" w:themeColor="text1"/>
                <w:sz w:val="20"/>
              </w:rPr>
            </w:pPr>
            <w:r w:rsidRPr="007A31A4">
              <w:rPr>
                <w:rFonts w:ascii="Arial" w:hAnsi="Arial" w:cs="Arial"/>
                <w:color w:val="000000" w:themeColor="text1"/>
                <w:sz w:val="20"/>
              </w:rPr>
              <w:t>Quote:</w:t>
            </w:r>
            <w:r w:rsidR="002B2949" w:rsidRPr="007A31A4">
              <w:rPr>
                <w:rFonts w:ascii="Arial" w:hAnsi="Arial" w:cs="Arial"/>
                <w:color w:val="000000" w:themeColor="text1"/>
                <w:sz w:val="20"/>
              </w:rPr>
              <w:t xml:space="preserve"> </w:t>
            </w:r>
            <w:r w:rsidR="007A31A4" w:rsidRPr="007A31A4">
              <w:rPr>
                <w:rFonts w:ascii="Arial" w:hAnsi="Arial" w:cs="Arial"/>
                <w:i/>
                <w:color w:val="000000" w:themeColor="text1"/>
                <w:sz w:val="20"/>
              </w:rPr>
              <w:t xml:space="preserve">There's the other aspect, of course, that we quite often have very restless and fidgety patients, but then again, it's also our decision here what we tell them </w:t>
            </w:r>
            <w:r w:rsidR="007A31A4" w:rsidRPr="009D41F3">
              <w:rPr>
                <w:rFonts w:ascii="Arial" w:hAnsi="Arial" w:cs="Arial"/>
                <w:i/>
                <w:noProof/>
                <w:color w:val="000000" w:themeColor="text1"/>
                <w:sz w:val="20"/>
              </w:rPr>
              <w:t>...</w:t>
            </w:r>
            <w:r w:rsidR="007A31A4" w:rsidRPr="007A31A4">
              <w:rPr>
                <w:rFonts w:ascii="Arial" w:hAnsi="Arial" w:cs="Arial"/>
                <w:i/>
                <w:color w:val="000000" w:themeColor="text1"/>
                <w:sz w:val="20"/>
              </w:rPr>
              <w:t xml:space="preserve"> okay, we've made it easier for the nurses on the way, as it were, and that is also an argument</w:t>
            </w:r>
            <w:r w:rsidR="007A31A4">
              <w:rPr>
                <w:rFonts w:ascii="Arial" w:hAnsi="Arial" w:cs="Arial"/>
                <w:i/>
                <w:color w:val="000000" w:themeColor="text1"/>
                <w:sz w:val="20"/>
              </w:rPr>
              <w:t>.</w:t>
            </w:r>
            <w:r w:rsidR="002B2949" w:rsidRPr="007A31A4">
              <w:rPr>
                <w:rFonts w:ascii="Arial" w:hAnsi="Arial" w:cs="Arial"/>
                <w:color w:val="000000" w:themeColor="text1"/>
                <w:sz w:val="20"/>
              </w:rPr>
              <w:t xml:space="preserve"> </w:t>
            </w:r>
            <w:r w:rsidR="002B2949" w:rsidRPr="00272F68">
              <w:rPr>
                <w:rFonts w:ascii="Arial" w:hAnsi="Arial" w:cs="Arial"/>
                <w:color w:val="000000" w:themeColor="text1"/>
                <w:sz w:val="20"/>
              </w:rPr>
              <w:t>(HD6 male: P19)</w:t>
            </w:r>
          </w:p>
        </w:tc>
      </w:tr>
      <w:tr w:rsidR="00AE0DEE" w:rsidRPr="00DB6EE0" w14:paraId="1D07E970" w14:textId="77777777" w:rsidTr="00400733">
        <w:trPr>
          <w:trHeight w:val="454"/>
        </w:trPr>
        <w:tc>
          <w:tcPr>
            <w:tcW w:w="8970" w:type="dxa"/>
            <w:gridSpan w:val="2"/>
            <w:tcBorders>
              <w:top w:val="nil"/>
              <w:left w:val="nil"/>
              <w:bottom w:val="nil"/>
              <w:right w:val="nil"/>
            </w:tcBorders>
            <w:shd w:val="clear" w:color="auto" w:fill="FFFFFF" w:themeFill="background1"/>
            <w:vAlign w:val="center"/>
          </w:tcPr>
          <w:p w14:paraId="551B8D48" w14:textId="3A0B2624" w:rsidR="004030FC" w:rsidRPr="00B4364F" w:rsidRDefault="00DB6EE0" w:rsidP="00B4364F">
            <w:pPr>
              <w:jc w:val="center"/>
              <w:rPr>
                <w:rFonts w:ascii="Arial" w:hAnsi="Arial" w:cs="Arial"/>
                <w:b/>
                <w:color w:val="000000" w:themeColor="text1"/>
                <w:sz w:val="21"/>
                <w:szCs w:val="21"/>
              </w:rPr>
            </w:pPr>
            <w:r>
              <w:rPr>
                <w:rFonts w:ascii="Arial" w:hAnsi="Arial" w:cs="Arial"/>
                <w:b/>
                <w:sz w:val="21"/>
                <w:szCs w:val="21"/>
              </w:rPr>
              <w:t>Main category</w:t>
            </w:r>
            <w:r>
              <w:rPr>
                <w:rFonts w:ascii="Arial" w:hAnsi="Arial" w:cs="Arial"/>
                <w:b/>
                <w:color w:val="000000" w:themeColor="text1"/>
                <w:sz w:val="21"/>
                <w:szCs w:val="21"/>
              </w:rPr>
              <w:t xml:space="preserve">: </w:t>
            </w:r>
            <w:r w:rsidR="004030FC" w:rsidRPr="00B4364F">
              <w:rPr>
                <w:rFonts w:ascii="Arial" w:hAnsi="Arial" w:cs="Arial"/>
                <w:b/>
                <w:color w:val="000000" w:themeColor="text1"/>
                <w:sz w:val="21"/>
                <w:szCs w:val="21"/>
              </w:rPr>
              <w:t>The</w:t>
            </w:r>
            <w:r w:rsidR="00B4364F" w:rsidRPr="00B4364F">
              <w:rPr>
                <w:rFonts w:ascii="Arial" w:hAnsi="Arial" w:cs="Arial"/>
                <w:b/>
                <w:color w:val="000000" w:themeColor="text1"/>
                <w:sz w:val="21"/>
                <w:szCs w:val="21"/>
              </w:rPr>
              <w:t xml:space="preserve"> </w:t>
            </w:r>
            <w:r w:rsidR="004030FC" w:rsidRPr="00B4364F">
              <w:rPr>
                <w:rFonts w:ascii="Arial" w:hAnsi="Arial" w:cs="Arial"/>
                <w:b/>
                <w:color w:val="000000" w:themeColor="text1"/>
                <w:sz w:val="21"/>
                <w:szCs w:val="21"/>
              </w:rPr>
              <w:t>role of colleagues</w:t>
            </w:r>
          </w:p>
        </w:tc>
      </w:tr>
      <w:tr w:rsidR="00AE0DEE" w:rsidRPr="007A31A4" w14:paraId="49A4C63D" w14:textId="77777777" w:rsidTr="00400733">
        <w:trPr>
          <w:trHeight w:val="615"/>
        </w:trPr>
        <w:tc>
          <w:tcPr>
            <w:tcW w:w="4536" w:type="dxa"/>
            <w:tcBorders>
              <w:top w:val="nil"/>
              <w:left w:val="nil"/>
              <w:bottom w:val="nil"/>
              <w:right w:val="nil"/>
            </w:tcBorders>
            <w:shd w:val="clear" w:color="auto" w:fill="D9D9D9" w:themeFill="background1" w:themeFillShade="D9"/>
          </w:tcPr>
          <w:p w14:paraId="6FC5900A" w14:textId="593FC2A6" w:rsidR="00732628" w:rsidRPr="00732628" w:rsidRDefault="00A816E2" w:rsidP="00732628">
            <w:pPr>
              <w:pStyle w:val="Listenabsatz"/>
              <w:numPr>
                <w:ilvl w:val="0"/>
                <w:numId w:val="4"/>
              </w:numPr>
              <w:spacing w:after="60"/>
              <w:ind w:left="323" w:hanging="323"/>
              <w:contextualSpacing w:val="0"/>
              <w:rPr>
                <w:rFonts w:ascii="Arial" w:hAnsi="Arial" w:cs="Arial"/>
                <w:b/>
                <w:color w:val="000000" w:themeColor="text1"/>
                <w:sz w:val="20"/>
              </w:rPr>
            </w:pPr>
            <w:r w:rsidRPr="00A816E2">
              <w:rPr>
                <w:rFonts w:ascii="Arial" w:hAnsi="Arial" w:cs="Arial"/>
                <w:b/>
                <w:color w:val="000000" w:themeColor="text1"/>
                <w:sz w:val="20"/>
              </w:rPr>
              <w:t>To handle prescriptions from their predecessor</w:t>
            </w:r>
          </w:p>
          <w:p w14:paraId="4A2E3ADF" w14:textId="1F2F5A19" w:rsidR="009F23F8" w:rsidRPr="007A31A4" w:rsidRDefault="00732628" w:rsidP="007A31A4">
            <w:pPr>
              <w:ind w:left="331"/>
              <w:rPr>
                <w:rFonts w:ascii="Arial" w:hAnsi="Arial" w:cs="Arial"/>
                <w:color w:val="000000" w:themeColor="text1"/>
                <w:sz w:val="20"/>
              </w:rPr>
            </w:pPr>
            <w:r w:rsidRPr="007A31A4">
              <w:rPr>
                <w:rFonts w:ascii="Arial" w:hAnsi="Arial" w:cs="Arial"/>
                <w:color w:val="000000" w:themeColor="text1"/>
                <w:sz w:val="20"/>
              </w:rPr>
              <w:t>Quote:</w:t>
            </w:r>
            <w:r w:rsidR="008C5845" w:rsidRPr="007A31A4">
              <w:rPr>
                <w:rFonts w:ascii="Arial" w:hAnsi="Arial" w:cs="Arial"/>
                <w:color w:val="000000" w:themeColor="text1"/>
                <w:sz w:val="20"/>
              </w:rPr>
              <w:t xml:space="preserve"> </w:t>
            </w:r>
            <w:r w:rsidR="007A31A4" w:rsidRPr="007A31A4">
              <w:rPr>
                <w:rFonts w:ascii="Arial" w:hAnsi="Arial" w:cs="Arial"/>
                <w:i/>
                <w:color w:val="000000" w:themeColor="text1"/>
                <w:sz w:val="20"/>
              </w:rPr>
              <w:t xml:space="preserve">Regrettably, this </w:t>
            </w:r>
            <w:r w:rsidR="007A31A4" w:rsidRPr="009D41F3">
              <w:rPr>
                <w:rFonts w:ascii="Arial" w:hAnsi="Arial" w:cs="Arial"/>
                <w:i/>
                <w:noProof/>
                <w:color w:val="000000" w:themeColor="text1"/>
                <w:sz w:val="20"/>
              </w:rPr>
              <w:t>is also connected</w:t>
            </w:r>
            <w:r w:rsidR="007A31A4" w:rsidRPr="007A31A4">
              <w:rPr>
                <w:rFonts w:ascii="Arial" w:hAnsi="Arial" w:cs="Arial"/>
                <w:i/>
                <w:color w:val="000000" w:themeColor="text1"/>
                <w:sz w:val="20"/>
              </w:rPr>
              <w:t xml:space="preserve"> with habits in prescribing medication, which doesn't, </w:t>
            </w:r>
            <w:r w:rsidR="007A31A4" w:rsidRPr="009D41F3">
              <w:rPr>
                <w:rFonts w:ascii="Arial" w:hAnsi="Arial" w:cs="Arial"/>
                <w:i/>
                <w:noProof/>
                <w:color w:val="000000" w:themeColor="text1"/>
                <w:sz w:val="20"/>
              </w:rPr>
              <w:t>ummm</w:t>
            </w:r>
            <w:r w:rsidR="007A31A4" w:rsidRPr="007A31A4">
              <w:rPr>
                <w:rFonts w:ascii="Arial" w:hAnsi="Arial" w:cs="Arial"/>
                <w:i/>
                <w:color w:val="000000" w:themeColor="text1"/>
                <w:sz w:val="20"/>
              </w:rPr>
              <w:t xml:space="preserve">, leave us as free in our decisions as we might like because </w:t>
            </w:r>
            <w:r w:rsidR="007A31A4" w:rsidRPr="009D41F3">
              <w:rPr>
                <w:rFonts w:ascii="Arial" w:hAnsi="Arial" w:cs="Arial"/>
                <w:i/>
                <w:noProof/>
                <w:color w:val="000000" w:themeColor="text1"/>
                <w:sz w:val="20"/>
              </w:rPr>
              <w:t>there's</w:t>
            </w:r>
            <w:r w:rsidR="007A31A4" w:rsidRPr="007A31A4">
              <w:rPr>
                <w:rFonts w:ascii="Arial" w:hAnsi="Arial" w:cs="Arial"/>
                <w:i/>
                <w:color w:val="000000" w:themeColor="text1"/>
                <w:sz w:val="20"/>
              </w:rPr>
              <w:t xml:space="preserve"> habituation effects and the patients find it hard, umm, to let go of a way of life they've become, they've become used to</w:t>
            </w:r>
            <w:r w:rsidR="007A31A4" w:rsidRPr="00272F68">
              <w:rPr>
                <w:rFonts w:ascii="Arial" w:hAnsi="Arial" w:cs="Arial"/>
                <w:color w:val="000000" w:themeColor="text1"/>
                <w:sz w:val="20"/>
              </w:rPr>
              <w:t xml:space="preserve"> </w:t>
            </w:r>
            <w:r w:rsidR="008C5845" w:rsidRPr="00272F68">
              <w:rPr>
                <w:rFonts w:ascii="Arial" w:hAnsi="Arial" w:cs="Arial"/>
                <w:color w:val="000000" w:themeColor="text1"/>
                <w:sz w:val="20"/>
              </w:rPr>
              <w:t>(GP3 male: 21)</w:t>
            </w:r>
          </w:p>
          <w:p w14:paraId="6E3E33E5" w14:textId="7DC56D52" w:rsidR="00A816E2" w:rsidRPr="00732628" w:rsidRDefault="00A816E2" w:rsidP="00732628">
            <w:pPr>
              <w:pStyle w:val="Listenabsatz"/>
              <w:numPr>
                <w:ilvl w:val="0"/>
                <w:numId w:val="4"/>
              </w:numPr>
              <w:spacing w:after="60"/>
              <w:ind w:left="323" w:hanging="323"/>
              <w:contextualSpacing w:val="0"/>
              <w:rPr>
                <w:rFonts w:ascii="Arial" w:hAnsi="Arial" w:cs="Arial"/>
                <w:b/>
                <w:color w:val="000000" w:themeColor="text1"/>
                <w:sz w:val="20"/>
              </w:rPr>
            </w:pPr>
            <w:r w:rsidRPr="00A816E2">
              <w:rPr>
                <w:rFonts w:ascii="Arial" w:hAnsi="Arial" w:cs="Arial"/>
                <w:b/>
                <w:color w:val="000000" w:themeColor="text1"/>
                <w:sz w:val="20"/>
              </w:rPr>
              <w:t>To handle prescriptions from their colleagues</w:t>
            </w:r>
          </w:p>
          <w:p w14:paraId="53931ED7" w14:textId="3058318E" w:rsidR="004030FC" w:rsidRPr="00911FEC" w:rsidRDefault="00400733" w:rsidP="00A816E2">
            <w:pPr>
              <w:ind w:left="326"/>
              <w:rPr>
                <w:rFonts w:ascii="Arial" w:hAnsi="Arial" w:cs="Arial"/>
                <w:sz w:val="20"/>
              </w:rPr>
            </w:pPr>
            <w:r w:rsidRPr="009D3438">
              <w:rPr>
                <w:rFonts w:ascii="Arial" w:hAnsi="Arial" w:cs="Arial"/>
                <w:i/>
                <w:noProof/>
                <w:sz w:val="20"/>
              </w:rPr>
              <w:lastRenderedPageBreak/>
              <w:t>Quote 15: Of course, there are some cases where we simply continue to prescribe, where we weren’t the ones that made the first prescription (</w:t>
            </w:r>
            <w:r w:rsidRPr="00C26374">
              <w:rPr>
                <w:rFonts w:ascii="Arial" w:hAnsi="Arial" w:cs="Arial"/>
                <w:i/>
                <w:noProof/>
                <w:sz w:val="20"/>
              </w:rPr>
              <w:t>...</w:t>
            </w:r>
            <w:r w:rsidRPr="009D3438">
              <w:rPr>
                <w:rFonts w:ascii="Arial" w:hAnsi="Arial" w:cs="Arial"/>
                <w:i/>
                <w:noProof/>
                <w:sz w:val="20"/>
              </w:rPr>
              <w:t>)</w:t>
            </w:r>
            <w:r w:rsidR="000A4A15">
              <w:rPr>
                <w:rFonts w:ascii="Arial" w:hAnsi="Arial" w:cs="Arial"/>
                <w:i/>
                <w:noProof/>
                <w:sz w:val="20"/>
              </w:rPr>
              <w:t xml:space="preserve"> </w:t>
            </w:r>
            <w:r w:rsidR="000A4A15" w:rsidRPr="000A4A15">
              <w:rPr>
                <w:rFonts w:ascii="Arial" w:hAnsi="Arial" w:cs="Arial"/>
                <w:i/>
                <w:sz w:val="20"/>
              </w:rPr>
              <w:t>there are many extensions to prescriptions from previous doctors.</w:t>
            </w:r>
            <w:r>
              <w:rPr>
                <w:rFonts w:ascii="Arial" w:hAnsi="Arial" w:cs="Arial"/>
                <w:sz w:val="20"/>
              </w:rPr>
              <w:t xml:space="preserve"> </w:t>
            </w:r>
            <w:r w:rsidR="0066489D">
              <w:rPr>
                <w:rFonts w:ascii="Arial" w:hAnsi="Arial" w:cs="Arial"/>
                <w:sz w:val="20"/>
              </w:rPr>
              <w:t>(G</w:t>
            </w:r>
            <w:r w:rsidR="004030FC">
              <w:rPr>
                <w:rFonts w:ascii="Arial" w:hAnsi="Arial" w:cs="Arial"/>
                <w:sz w:val="20"/>
              </w:rPr>
              <w:t>P3 male; P19)</w:t>
            </w:r>
          </w:p>
        </w:tc>
        <w:tc>
          <w:tcPr>
            <w:tcW w:w="4434" w:type="dxa"/>
            <w:tcBorders>
              <w:top w:val="nil"/>
              <w:left w:val="nil"/>
              <w:bottom w:val="nil"/>
              <w:right w:val="nil"/>
            </w:tcBorders>
            <w:shd w:val="clear" w:color="auto" w:fill="D9D9D9" w:themeFill="background1" w:themeFillShade="D9"/>
          </w:tcPr>
          <w:p w14:paraId="21EDF791" w14:textId="0B63FA28" w:rsidR="00AE0DEE" w:rsidRPr="007841A4" w:rsidRDefault="00AE0DEE" w:rsidP="007841A4">
            <w:pPr>
              <w:pStyle w:val="Listenabsatz"/>
              <w:numPr>
                <w:ilvl w:val="0"/>
                <w:numId w:val="6"/>
              </w:numPr>
              <w:spacing w:after="60"/>
              <w:ind w:left="465" w:hanging="425"/>
              <w:contextualSpacing w:val="0"/>
              <w:rPr>
                <w:rFonts w:ascii="Arial" w:hAnsi="Arial" w:cs="Arial"/>
                <w:b/>
                <w:color w:val="000000" w:themeColor="text1"/>
                <w:sz w:val="20"/>
              </w:rPr>
            </w:pPr>
            <w:r w:rsidRPr="00AE0DEE">
              <w:rPr>
                <w:rFonts w:ascii="Arial" w:hAnsi="Arial" w:cs="Arial"/>
                <w:b/>
                <w:color w:val="000000" w:themeColor="text1"/>
                <w:sz w:val="20"/>
              </w:rPr>
              <w:lastRenderedPageBreak/>
              <w:t>Lack of communication between peers</w:t>
            </w:r>
          </w:p>
          <w:p w14:paraId="4E12FDF0" w14:textId="554BAE7E" w:rsidR="004030FC" w:rsidRPr="00911FEC" w:rsidRDefault="007A31A4" w:rsidP="00AE0DEE">
            <w:pPr>
              <w:ind w:left="462"/>
              <w:rPr>
                <w:rFonts w:ascii="Arial" w:hAnsi="Arial" w:cs="Arial"/>
                <w:sz w:val="20"/>
              </w:rPr>
            </w:pPr>
            <w:r>
              <w:rPr>
                <w:rFonts w:ascii="Arial" w:hAnsi="Arial" w:cs="Arial"/>
                <w:color w:val="000000" w:themeColor="text1"/>
                <w:sz w:val="20"/>
              </w:rPr>
              <w:t>Quote:</w:t>
            </w:r>
            <w:r w:rsidR="004030FC" w:rsidRPr="00911FEC">
              <w:rPr>
                <w:rFonts w:ascii="Arial" w:hAnsi="Arial" w:cs="Arial"/>
                <w:color w:val="000000" w:themeColor="text1"/>
                <w:sz w:val="20"/>
              </w:rPr>
              <w:t xml:space="preserve"> </w:t>
            </w:r>
            <w:r w:rsidR="004030FC">
              <w:rPr>
                <w:rFonts w:ascii="Arial" w:hAnsi="Arial" w:cs="Arial"/>
                <w:i/>
                <w:sz w:val="20"/>
              </w:rPr>
              <w:t>W</w:t>
            </w:r>
            <w:r w:rsidR="004030FC" w:rsidRPr="00911FEC">
              <w:rPr>
                <w:rFonts w:ascii="Arial" w:hAnsi="Arial" w:cs="Arial"/>
                <w:i/>
                <w:sz w:val="20"/>
              </w:rPr>
              <w:t xml:space="preserve">ell, it does </w:t>
            </w:r>
            <w:r w:rsidR="004030FC">
              <w:rPr>
                <w:rFonts w:ascii="Arial" w:hAnsi="Arial" w:cs="Arial"/>
                <w:i/>
                <w:sz w:val="20"/>
              </w:rPr>
              <w:t xml:space="preserve">occur </w:t>
            </w:r>
            <w:r w:rsidR="004030FC" w:rsidRPr="00911FEC">
              <w:rPr>
                <w:rFonts w:ascii="Arial" w:hAnsi="Arial" w:cs="Arial"/>
                <w:i/>
                <w:sz w:val="20"/>
              </w:rPr>
              <w:t>that I think, gosh, what was he thinking here</w:t>
            </w:r>
            <w:r w:rsidR="004030FC">
              <w:rPr>
                <w:rFonts w:ascii="Arial" w:hAnsi="Arial" w:cs="Arial"/>
                <w:i/>
                <w:sz w:val="20"/>
              </w:rPr>
              <w:t>;</w:t>
            </w:r>
            <w:r w:rsidR="004030FC" w:rsidRPr="00911FEC">
              <w:rPr>
                <w:rFonts w:ascii="Arial" w:hAnsi="Arial" w:cs="Arial"/>
                <w:i/>
                <w:sz w:val="20"/>
              </w:rPr>
              <w:t xml:space="preserve"> t</w:t>
            </w:r>
            <w:r w:rsidR="004030FC">
              <w:rPr>
                <w:rFonts w:ascii="Arial" w:hAnsi="Arial" w:cs="Arial"/>
                <w:i/>
                <w:sz w:val="20"/>
              </w:rPr>
              <w:t>here is</w:t>
            </w:r>
            <w:r w:rsidR="004030FC" w:rsidRPr="00911FEC">
              <w:rPr>
                <w:rFonts w:ascii="Arial" w:hAnsi="Arial" w:cs="Arial"/>
                <w:i/>
                <w:sz w:val="20"/>
              </w:rPr>
              <w:t xml:space="preserve"> no need for a prescription of </w:t>
            </w:r>
            <w:r w:rsidR="004030FC" w:rsidRPr="00C26374">
              <w:rPr>
                <w:rFonts w:ascii="Arial" w:hAnsi="Arial" w:cs="Arial"/>
                <w:i/>
                <w:noProof/>
                <w:sz w:val="20"/>
              </w:rPr>
              <w:t>benzos,</w:t>
            </w:r>
            <w:r w:rsidR="004030FC" w:rsidRPr="00911FEC">
              <w:rPr>
                <w:rFonts w:ascii="Arial" w:hAnsi="Arial" w:cs="Arial"/>
                <w:i/>
                <w:sz w:val="20"/>
              </w:rPr>
              <w:t xml:space="preserve"> or something</w:t>
            </w:r>
            <w:r w:rsidR="004030FC">
              <w:rPr>
                <w:rFonts w:ascii="Arial" w:hAnsi="Arial" w:cs="Arial"/>
                <w:i/>
                <w:sz w:val="20"/>
              </w:rPr>
              <w:t xml:space="preserve"> such as </w:t>
            </w:r>
            <w:r w:rsidR="004030FC" w:rsidRPr="00911FEC">
              <w:rPr>
                <w:rFonts w:ascii="Arial" w:hAnsi="Arial" w:cs="Arial"/>
                <w:i/>
                <w:sz w:val="20"/>
              </w:rPr>
              <w:t>that, but this is more a margin</w:t>
            </w:r>
            <w:r w:rsidR="004030FC">
              <w:rPr>
                <w:rFonts w:ascii="Arial" w:hAnsi="Arial" w:cs="Arial"/>
                <w:i/>
                <w:sz w:val="20"/>
              </w:rPr>
              <w:t>al aspect.</w:t>
            </w:r>
            <w:r w:rsidR="004030FC" w:rsidRPr="00911FEC">
              <w:rPr>
                <w:rFonts w:ascii="Arial" w:hAnsi="Arial" w:cs="Arial"/>
                <w:sz w:val="20"/>
              </w:rPr>
              <w:t xml:space="preserve"> </w:t>
            </w:r>
            <w:r w:rsidR="004030FC" w:rsidRPr="00400733">
              <w:rPr>
                <w:rFonts w:ascii="Arial" w:hAnsi="Arial" w:cs="Arial"/>
                <w:color w:val="000000" w:themeColor="text1"/>
                <w:sz w:val="20"/>
              </w:rPr>
              <w:t>(HD3 male: P69)</w:t>
            </w:r>
          </w:p>
        </w:tc>
      </w:tr>
    </w:tbl>
    <w:p w14:paraId="5155FB22" w14:textId="77777777" w:rsidR="00B72E19" w:rsidRPr="007A31A4" w:rsidRDefault="00B72E19">
      <w:pPr>
        <w:rPr>
          <w:lang w:val="en-US"/>
        </w:rPr>
      </w:pPr>
    </w:p>
    <w:sectPr w:rsidR="00B72E19" w:rsidRPr="007A31A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134"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C58203C" w14:textId="77777777" w:rsidR="006B41E5" w:rsidRDefault="006B41E5" w:rsidP="00CA2D75">
      <w:r>
        <w:separator/>
      </w:r>
    </w:p>
  </w:endnote>
  <w:endnote w:type="continuationSeparator" w:id="0">
    <w:p w14:paraId="440874EC" w14:textId="77777777" w:rsidR="006B41E5" w:rsidRDefault="006B41E5" w:rsidP="00CA2D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Droid Sans Fallback">
    <w:altName w:val="Times New Roman"/>
    <w:charset w:val="01"/>
    <w:family w:val="auto"/>
    <w:pitch w:val="variable"/>
  </w:font>
  <w:font w:name="Segoe UI">
    <w:altName w:val="Calibri"/>
    <w:charset w:val="00"/>
    <w:family w:val="swiss"/>
    <w:pitch w:val="variable"/>
    <w:sig w:usb0="E4002EFF" w:usb1="C000E47F" w:usb2="00000009" w:usb3="00000000" w:csb0="000001FF"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7A37AC0" w14:textId="77777777" w:rsidR="00CA2D75" w:rsidRDefault="00CA2D75">
    <w:pPr>
      <w:pStyle w:val="Fuzeile"/>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D88D8D" w14:textId="77777777" w:rsidR="00CA2D75" w:rsidRDefault="00CA2D75">
    <w:pPr>
      <w:pStyle w:val="Fuzeile"/>
    </w:pPr>
  </w:p>
</w:ftr>
</file>

<file path=word/footer3.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756D5F2" w14:textId="77777777" w:rsidR="00CA2D75" w:rsidRDefault="00CA2D75">
    <w:pPr>
      <w:pStyle w:val="Fuzeile"/>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DDC4743" w14:textId="77777777" w:rsidR="006B41E5" w:rsidRDefault="006B41E5" w:rsidP="00CA2D75">
      <w:r>
        <w:separator/>
      </w:r>
    </w:p>
  </w:footnote>
  <w:footnote w:type="continuationSeparator" w:id="0">
    <w:p w14:paraId="7419C3B1" w14:textId="77777777" w:rsidR="006B41E5" w:rsidRDefault="006B41E5" w:rsidP="00CA2D75">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6E2A4DF" w14:textId="77777777" w:rsidR="00CA2D75" w:rsidRDefault="00CA2D75">
    <w:pPr>
      <w:pStyle w:val="Kopfzeile"/>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95A6547" w14:textId="77777777" w:rsidR="00CA2D75" w:rsidRDefault="00CA2D75" w:rsidP="00CA2D75">
    <w:pPr>
      <w:rPr>
        <w:sz w:val="18"/>
        <w:szCs w:val="18"/>
        <w:lang w:val="en-US"/>
      </w:rPr>
    </w:pPr>
    <w:r w:rsidRPr="00CA4C86">
      <w:rPr>
        <w:sz w:val="18"/>
        <w:szCs w:val="18"/>
        <w:lang w:val="en-US"/>
      </w:rPr>
      <w:t>The interplay of context factors in hyp</w:t>
    </w:r>
    <w:r>
      <w:rPr>
        <w:sz w:val="18"/>
        <w:szCs w:val="18"/>
        <w:lang w:val="en-US"/>
      </w:rPr>
      <w:t>notic and sedative prescription</w:t>
    </w:r>
    <w:r w:rsidRPr="00CA4C86">
      <w:rPr>
        <w:sz w:val="18"/>
        <w:szCs w:val="18"/>
        <w:lang w:val="en-US"/>
      </w:rPr>
      <w:t xml:space="preserve"> in primary and secondary care </w:t>
    </w:r>
    <w:r>
      <w:rPr>
        <w:sz w:val="18"/>
        <w:szCs w:val="18"/>
        <w:lang w:val="en-US"/>
      </w:rPr>
      <w:t>– A qualitative study. European Journal of Clinical Pharmacology.</w:t>
    </w:r>
  </w:p>
  <w:p w14:paraId="0BEC2FC2" w14:textId="7633B34A" w:rsidR="00CA2D75" w:rsidRPr="00CA4C86" w:rsidRDefault="00CA2D75" w:rsidP="00CA2D75">
    <w:pPr>
      <w:rPr>
        <w:sz w:val="18"/>
        <w:szCs w:val="18"/>
        <w:lang w:val="en-US"/>
      </w:rPr>
    </w:pPr>
    <w:r w:rsidRPr="00E1516C">
      <w:rPr>
        <w:sz w:val="18"/>
        <w:szCs w:val="18"/>
        <w:lang w:val="en-US"/>
      </w:rPr>
      <w:t xml:space="preserve">Vivien Weiß, Prof. Roland Nau, Prof. Gerd Glaeske, Prof. Dr. med. </w:t>
    </w:r>
    <w:r w:rsidR="003C415C">
      <w:rPr>
        <w:sz w:val="18"/>
        <w:szCs w:val="18"/>
        <w:lang w:val="en-US"/>
      </w:rPr>
      <w:t xml:space="preserve">Eva </w:t>
    </w:r>
    <w:r w:rsidR="003C415C">
      <w:rPr>
        <w:sz w:val="18"/>
        <w:szCs w:val="18"/>
        <w:lang w:val="en-US"/>
      </w:rPr>
      <w:t>Hummers</w:t>
    </w:r>
    <w:bookmarkStart w:id="0" w:name="_GoBack"/>
    <w:bookmarkEnd w:id="0"/>
    <w:r w:rsidRPr="00CA4C86">
      <w:rPr>
        <w:sz w:val="18"/>
        <w:szCs w:val="18"/>
        <w:lang w:val="en-US"/>
      </w:rPr>
      <w:t xml:space="preserve">, Prof. Dr. Wolfgang </w:t>
    </w:r>
    <w:proofErr w:type="spellStart"/>
    <w:r w:rsidRPr="00CA4C86">
      <w:rPr>
        <w:sz w:val="18"/>
        <w:szCs w:val="18"/>
        <w:lang w:val="en-US"/>
      </w:rPr>
      <w:t>Himmel</w:t>
    </w:r>
    <w:proofErr w:type="spellEnd"/>
  </w:p>
  <w:p w14:paraId="7EF0EC94" w14:textId="77777777" w:rsidR="00CA2D75" w:rsidRPr="00CA4C86" w:rsidRDefault="00CA2D75" w:rsidP="00CA2D75">
    <w:pPr>
      <w:rPr>
        <w:sz w:val="18"/>
        <w:szCs w:val="18"/>
        <w:lang w:val="en-US"/>
      </w:rPr>
    </w:pPr>
    <w:r w:rsidRPr="00CA4C86">
      <w:rPr>
        <w:sz w:val="18"/>
        <w:szCs w:val="18"/>
        <w:lang w:val="en-US"/>
      </w:rPr>
      <w:t xml:space="preserve">* </w:t>
    </w:r>
    <w:r>
      <w:rPr>
        <w:sz w:val="18"/>
        <w:szCs w:val="18"/>
        <w:lang w:val="en-US"/>
      </w:rPr>
      <w:t xml:space="preserve">Correspondence to: </w:t>
    </w:r>
    <w:r w:rsidRPr="00CA4C86">
      <w:rPr>
        <w:sz w:val="18"/>
        <w:szCs w:val="18"/>
        <w:lang w:val="en-US"/>
      </w:rPr>
      <w:t>Vivien Weiß, M.Sc.</w:t>
    </w:r>
    <w:r>
      <w:rPr>
        <w:sz w:val="18"/>
        <w:szCs w:val="18"/>
        <w:lang w:val="en-US"/>
      </w:rPr>
      <w:t xml:space="preserve">; </w:t>
    </w:r>
    <w:r w:rsidRPr="00CA4C86">
      <w:rPr>
        <w:sz w:val="18"/>
        <w:szCs w:val="18"/>
        <w:lang w:val="en-US"/>
      </w:rPr>
      <w:t xml:space="preserve">Department of General Practice, University Medical Center, </w:t>
    </w:r>
    <w:proofErr w:type="spellStart"/>
    <w:r w:rsidRPr="00CA4C86">
      <w:rPr>
        <w:sz w:val="18"/>
        <w:szCs w:val="18"/>
        <w:lang w:val="en-US"/>
      </w:rPr>
      <w:t>Göttingen</w:t>
    </w:r>
    <w:proofErr w:type="spellEnd"/>
    <w:r w:rsidRPr="00CA4C86">
      <w:rPr>
        <w:sz w:val="18"/>
        <w:szCs w:val="18"/>
        <w:lang w:val="en-US"/>
      </w:rPr>
      <w:t xml:space="preserve"> </w:t>
    </w:r>
    <w:hyperlink r:id="rId1" w:history="1">
      <w:r w:rsidRPr="00CA4C86">
        <w:rPr>
          <w:sz w:val="18"/>
          <w:szCs w:val="18"/>
          <w:lang w:val="en-US"/>
        </w:rPr>
        <w:t>vivien.weiss@med.uni-goettingen.de</w:t>
      </w:r>
    </w:hyperlink>
    <w:r>
      <w:rPr>
        <w:sz w:val="18"/>
        <w:szCs w:val="18"/>
        <w:lang w:val="en-US"/>
      </w:rPr>
      <w:t xml:space="preserve">; </w:t>
    </w:r>
    <w:r w:rsidRPr="00CA4C86">
      <w:rPr>
        <w:sz w:val="18"/>
        <w:szCs w:val="18"/>
        <w:lang w:val="en-US"/>
      </w:rPr>
      <w:t xml:space="preserve">phone: +49 (0) 551 / 39-14227 (-22638) </w:t>
    </w:r>
  </w:p>
  <w:p w14:paraId="792D64A8" w14:textId="77777777" w:rsidR="00CA2D75" w:rsidRPr="00CA2D75" w:rsidRDefault="00CA2D75">
    <w:pPr>
      <w:pStyle w:val="Kopfzeile"/>
      <w:rPr>
        <w:lang w:val="en-US"/>
      </w:rPr>
    </w:pPr>
  </w:p>
</w:hdr>
</file>

<file path=word/header3.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6D1C77BB" w14:textId="77777777" w:rsidR="00CA2D75" w:rsidRDefault="00CA2D75">
    <w:pPr>
      <w:pStyle w:val="Kopfzeile"/>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BF6BEA"/>
    <w:multiLevelType w:val="hybridMultilevel"/>
    <w:tmpl w:val="89E0EBA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nsid w:val="15505373"/>
    <w:multiLevelType w:val="hybridMultilevel"/>
    <w:tmpl w:val="76286E6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nsid w:val="3249519E"/>
    <w:multiLevelType w:val="hybridMultilevel"/>
    <w:tmpl w:val="17D8FA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nsid w:val="32DB4BD4"/>
    <w:multiLevelType w:val="hybridMultilevel"/>
    <w:tmpl w:val="142AE69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nsid w:val="5C8073A9"/>
    <w:multiLevelType w:val="hybridMultilevel"/>
    <w:tmpl w:val="5DFC0A6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nsid w:val="62E35FDD"/>
    <w:multiLevelType w:val="hybridMultilevel"/>
    <w:tmpl w:val="888CF8B0"/>
    <w:lvl w:ilvl="0" w:tplc="04070001">
      <w:start w:val="1"/>
      <w:numFmt w:val="bullet"/>
      <w:lvlText w:val=""/>
      <w:lvlJc w:val="left"/>
      <w:pPr>
        <w:ind w:left="826" w:hanging="360"/>
      </w:pPr>
      <w:rPr>
        <w:rFonts w:ascii="Symbol" w:hAnsi="Symbol" w:hint="default"/>
      </w:rPr>
    </w:lvl>
    <w:lvl w:ilvl="1" w:tplc="04070003" w:tentative="1">
      <w:start w:val="1"/>
      <w:numFmt w:val="bullet"/>
      <w:lvlText w:val="o"/>
      <w:lvlJc w:val="left"/>
      <w:pPr>
        <w:ind w:left="1546" w:hanging="360"/>
      </w:pPr>
      <w:rPr>
        <w:rFonts w:ascii="Courier New" w:hAnsi="Courier New" w:cs="Courier New" w:hint="default"/>
      </w:rPr>
    </w:lvl>
    <w:lvl w:ilvl="2" w:tplc="04070005" w:tentative="1">
      <w:start w:val="1"/>
      <w:numFmt w:val="bullet"/>
      <w:lvlText w:val=""/>
      <w:lvlJc w:val="left"/>
      <w:pPr>
        <w:ind w:left="2266" w:hanging="360"/>
      </w:pPr>
      <w:rPr>
        <w:rFonts w:ascii="Wingdings" w:hAnsi="Wingdings" w:hint="default"/>
      </w:rPr>
    </w:lvl>
    <w:lvl w:ilvl="3" w:tplc="04070001" w:tentative="1">
      <w:start w:val="1"/>
      <w:numFmt w:val="bullet"/>
      <w:lvlText w:val=""/>
      <w:lvlJc w:val="left"/>
      <w:pPr>
        <w:ind w:left="2986" w:hanging="360"/>
      </w:pPr>
      <w:rPr>
        <w:rFonts w:ascii="Symbol" w:hAnsi="Symbol" w:hint="default"/>
      </w:rPr>
    </w:lvl>
    <w:lvl w:ilvl="4" w:tplc="04070003" w:tentative="1">
      <w:start w:val="1"/>
      <w:numFmt w:val="bullet"/>
      <w:lvlText w:val="o"/>
      <w:lvlJc w:val="left"/>
      <w:pPr>
        <w:ind w:left="3706" w:hanging="360"/>
      </w:pPr>
      <w:rPr>
        <w:rFonts w:ascii="Courier New" w:hAnsi="Courier New" w:cs="Courier New" w:hint="default"/>
      </w:rPr>
    </w:lvl>
    <w:lvl w:ilvl="5" w:tplc="04070005" w:tentative="1">
      <w:start w:val="1"/>
      <w:numFmt w:val="bullet"/>
      <w:lvlText w:val=""/>
      <w:lvlJc w:val="left"/>
      <w:pPr>
        <w:ind w:left="4426" w:hanging="360"/>
      </w:pPr>
      <w:rPr>
        <w:rFonts w:ascii="Wingdings" w:hAnsi="Wingdings" w:hint="default"/>
      </w:rPr>
    </w:lvl>
    <w:lvl w:ilvl="6" w:tplc="04070001" w:tentative="1">
      <w:start w:val="1"/>
      <w:numFmt w:val="bullet"/>
      <w:lvlText w:val=""/>
      <w:lvlJc w:val="left"/>
      <w:pPr>
        <w:ind w:left="5146" w:hanging="360"/>
      </w:pPr>
      <w:rPr>
        <w:rFonts w:ascii="Symbol" w:hAnsi="Symbol" w:hint="default"/>
      </w:rPr>
    </w:lvl>
    <w:lvl w:ilvl="7" w:tplc="04070003" w:tentative="1">
      <w:start w:val="1"/>
      <w:numFmt w:val="bullet"/>
      <w:lvlText w:val="o"/>
      <w:lvlJc w:val="left"/>
      <w:pPr>
        <w:ind w:left="5866" w:hanging="360"/>
      </w:pPr>
      <w:rPr>
        <w:rFonts w:ascii="Courier New" w:hAnsi="Courier New" w:cs="Courier New" w:hint="default"/>
      </w:rPr>
    </w:lvl>
    <w:lvl w:ilvl="8" w:tplc="04070005" w:tentative="1">
      <w:start w:val="1"/>
      <w:numFmt w:val="bullet"/>
      <w:lvlText w:val=""/>
      <w:lvlJc w:val="left"/>
      <w:pPr>
        <w:ind w:left="6586"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5"/>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de-DE" w:vendorID="64" w:dllVersion="6" w:nlCheck="1" w:checkStyle="0"/>
  <w:activeWritingStyle w:appName="MSWord" w:lang="en-US" w:vendorID="64" w:dllVersion="6" w:nlCheck="1" w:checkStyle="1"/>
  <w:activeWritingStyle w:appName="MSWord" w:lang="en-US" w:vendorID="64" w:dllVersion="0" w:nlCheck="1" w:checkStyle="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0NzWwMDE0NDUwNTM1MzRW0lEKTi0uzszPAykwrAUA/U55liwAAAA="/>
  </w:docVars>
  <w:rsids>
    <w:rsidRoot w:val="001C3725"/>
    <w:rsid w:val="00000899"/>
    <w:rsid w:val="000421E6"/>
    <w:rsid w:val="0009426E"/>
    <w:rsid w:val="000A4A15"/>
    <w:rsid w:val="000A5D3E"/>
    <w:rsid w:val="000B0E87"/>
    <w:rsid w:val="000B24F5"/>
    <w:rsid w:val="001927D6"/>
    <w:rsid w:val="001B2ED3"/>
    <w:rsid w:val="001C2810"/>
    <w:rsid w:val="001C3725"/>
    <w:rsid w:val="001D39EC"/>
    <w:rsid w:val="00201854"/>
    <w:rsid w:val="00272F68"/>
    <w:rsid w:val="00274366"/>
    <w:rsid w:val="00291988"/>
    <w:rsid w:val="002919FD"/>
    <w:rsid w:val="002B2949"/>
    <w:rsid w:val="002B2EB8"/>
    <w:rsid w:val="002B7FB1"/>
    <w:rsid w:val="002D19D1"/>
    <w:rsid w:val="00336DA3"/>
    <w:rsid w:val="0034467E"/>
    <w:rsid w:val="003C415C"/>
    <w:rsid w:val="003F6A6D"/>
    <w:rsid w:val="00400733"/>
    <w:rsid w:val="004030FC"/>
    <w:rsid w:val="004125F8"/>
    <w:rsid w:val="00416F9A"/>
    <w:rsid w:val="004204A9"/>
    <w:rsid w:val="00433A53"/>
    <w:rsid w:val="004559F5"/>
    <w:rsid w:val="004625D1"/>
    <w:rsid w:val="00473D24"/>
    <w:rsid w:val="00496859"/>
    <w:rsid w:val="004A7A74"/>
    <w:rsid w:val="004C4CD6"/>
    <w:rsid w:val="00501E14"/>
    <w:rsid w:val="00504F23"/>
    <w:rsid w:val="00510DD6"/>
    <w:rsid w:val="005345AB"/>
    <w:rsid w:val="00585FDC"/>
    <w:rsid w:val="00590112"/>
    <w:rsid w:val="005F05B4"/>
    <w:rsid w:val="005F4483"/>
    <w:rsid w:val="00602090"/>
    <w:rsid w:val="00606F7F"/>
    <w:rsid w:val="00616498"/>
    <w:rsid w:val="006240D3"/>
    <w:rsid w:val="0066489D"/>
    <w:rsid w:val="0066589B"/>
    <w:rsid w:val="006B41E5"/>
    <w:rsid w:val="006B473E"/>
    <w:rsid w:val="006E6BA7"/>
    <w:rsid w:val="00732628"/>
    <w:rsid w:val="007427C0"/>
    <w:rsid w:val="007841A4"/>
    <w:rsid w:val="00784FC5"/>
    <w:rsid w:val="007A31A4"/>
    <w:rsid w:val="00846100"/>
    <w:rsid w:val="0085106A"/>
    <w:rsid w:val="008561D1"/>
    <w:rsid w:val="008821A0"/>
    <w:rsid w:val="008859A6"/>
    <w:rsid w:val="008B493D"/>
    <w:rsid w:val="008C2790"/>
    <w:rsid w:val="008C5845"/>
    <w:rsid w:val="008D5140"/>
    <w:rsid w:val="008F1D40"/>
    <w:rsid w:val="0090537F"/>
    <w:rsid w:val="0099300B"/>
    <w:rsid w:val="009B0EFF"/>
    <w:rsid w:val="009D0616"/>
    <w:rsid w:val="009D41F3"/>
    <w:rsid w:val="009E7193"/>
    <w:rsid w:val="009F23F8"/>
    <w:rsid w:val="00A07BEA"/>
    <w:rsid w:val="00A816E2"/>
    <w:rsid w:val="00AA0920"/>
    <w:rsid w:val="00AA4257"/>
    <w:rsid w:val="00AB2AA7"/>
    <w:rsid w:val="00AE0DEE"/>
    <w:rsid w:val="00AE1DD3"/>
    <w:rsid w:val="00B4364F"/>
    <w:rsid w:val="00B50397"/>
    <w:rsid w:val="00B72E19"/>
    <w:rsid w:val="00BA713B"/>
    <w:rsid w:val="00BA7DF8"/>
    <w:rsid w:val="00BE5CBF"/>
    <w:rsid w:val="00C0686E"/>
    <w:rsid w:val="00C26374"/>
    <w:rsid w:val="00C564FB"/>
    <w:rsid w:val="00C8050E"/>
    <w:rsid w:val="00CA2D75"/>
    <w:rsid w:val="00D22A3C"/>
    <w:rsid w:val="00D32B95"/>
    <w:rsid w:val="00DA754D"/>
    <w:rsid w:val="00DB6EE0"/>
    <w:rsid w:val="00DF4340"/>
    <w:rsid w:val="00E57C05"/>
    <w:rsid w:val="00E62FD9"/>
    <w:rsid w:val="00E97116"/>
    <w:rsid w:val="00EA2455"/>
    <w:rsid w:val="00EB2062"/>
    <w:rsid w:val="00EC5865"/>
    <w:rsid w:val="00F00E5E"/>
    <w:rsid w:val="00F26C4E"/>
    <w:rsid w:val="00F47AFB"/>
    <w:rsid w:val="00FB67CC"/>
    <w:rsid w:val="00FC5AEF"/>
    <w:rsid w:val="00FE5AEA"/>
  </w:rsids>
  <m:mathPr>
    <m:mathFont m:val="Cambria Math"/>
    <m:brkBin m:val="before"/>
    <m:brkBinSub m:val="--"/>
    <m:smallFrac m:val="0"/>
    <m:dispDef/>
    <m:lMargin m:val="0"/>
    <m:rMargin m:val="0"/>
    <m:defJc m:val="centerGroup"/>
    <m:wrapIndent m:val="1440"/>
    <m:intLim m:val="subSup"/>
    <m:naryLim m:val="undOvr"/>
  </m:mathPr>
  <w:themeFontLang w:val="de-DE" w:eastAsia="x-none" w:bidi="x-non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0530B7"/>
  <w15:chartTrackingRefBased/>
  <w15:docId w15:val="{B6B2CA99-E28F-41F0-8642-0218D13BE9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Standard">
    <w:name w:val="Normal"/>
    <w:aliases w:val="Vivi"/>
    <w:qFormat/>
    <w:rsid w:val="004030FC"/>
    <w:pPr>
      <w:spacing w:after="0" w:line="240" w:lineRule="auto"/>
    </w:pPr>
    <w:rPr>
      <w:rFonts w:ascii="Times New Roman" w:eastAsia="Times New Roman" w:hAnsi="Times New Roman" w:cs="Times New Roman"/>
      <w:sz w:val="24"/>
      <w:szCs w:val="20"/>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Listenabsatz">
    <w:name w:val="List Paragraph"/>
    <w:basedOn w:val="Standard"/>
    <w:uiPriority w:val="34"/>
    <w:qFormat/>
    <w:rsid w:val="004030FC"/>
    <w:pPr>
      <w:ind w:left="720"/>
      <w:contextualSpacing/>
    </w:pPr>
  </w:style>
  <w:style w:type="table" w:styleId="Tabellenraster">
    <w:name w:val="Table Grid"/>
    <w:basedOn w:val="NormaleTabelle"/>
    <w:uiPriority w:val="39"/>
    <w:rsid w:val="004030FC"/>
    <w:pPr>
      <w:spacing w:after="0" w:line="240" w:lineRule="auto"/>
    </w:pPr>
    <w:rPr>
      <w:rFonts w:eastAsia="Droid Sans Fallback"/>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eschriftung">
    <w:name w:val="caption"/>
    <w:basedOn w:val="Standard"/>
    <w:next w:val="Standard"/>
    <w:uiPriority w:val="35"/>
    <w:unhideWhenUsed/>
    <w:qFormat/>
    <w:rsid w:val="004030FC"/>
    <w:pPr>
      <w:spacing w:after="200"/>
    </w:pPr>
    <w:rPr>
      <w:i/>
      <w:iCs/>
      <w:color w:val="1F497D" w:themeColor="text2"/>
      <w:sz w:val="18"/>
      <w:szCs w:val="18"/>
    </w:rPr>
  </w:style>
  <w:style w:type="paragraph" w:styleId="Sprechblasentext">
    <w:name w:val="Balloon Text"/>
    <w:basedOn w:val="Standard"/>
    <w:link w:val="SprechblasentextZchn"/>
    <w:uiPriority w:val="99"/>
    <w:semiHidden/>
    <w:unhideWhenUsed/>
    <w:rsid w:val="00EC5865"/>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EC5865"/>
    <w:rPr>
      <w:rFonts w:ascii="Segoe UI" w:eastAsia="Times New Roman" w:hAnsi="Segoe UI" w:cs="Segoe UI"/>
      <w:sz w:val="18"/>
      <w:szCs w:val="18"/>
      <w:lang w:eastAsia="de-DE"/>
    </w:rPr>
  </w:style>
  <w:style w:type="character" w:styleId="Kommentarzeichen">
    <w:name w:val="annotation reference"/>
    <w:basedOn w:val="Absatz-Standardschriftart"/>
    <w:uiPriority w:val="99"/>
    <w:semiHidden/>
    <w:unhideWhenUsed/>
    <w:rsid w:val="004204A9"/>
    <w:rPr>
      <w:sz w:val="18"/>
      <w:szCs w:val="18"/>
    </w:rPr>
  </w:style>
  <w:style w:type="paragraph" w:styleId="Kommentartext">
    <w:name w:val="annotation text"/>
    <w:basedOn w:val="Standard"/>
    <w:link w:val="KommentartextZchn"/>
    <w:uiPriority w:val="99"/>
    <w:semiHidden/>
    <w:unhideWhenUsed/>
    <w:rsid w:val="004204A9"/>
    <w:rPr>
      <w:szCs w:val="24"/>
    </w:rPr>
  </w:style>
  <w:style w:type="character" w:customStyle="1" w:styleId="KommentartextZchn">
    <w:name w:val="Kommentartext Zchn"/>
    <w:basedOn w:val="Absatz-Standardschriftart"/>
    <w:link w:val="Kommentartext"/>
    <w:uiPriority w:val="99"/>
    <w:semiHidden/>
    <w:rsid w:val="004204A9"/>
    <w:rPr>
      <w:rFonts w:ascii="Times New Roman" w:eastAsia="Times New Roman" w:hAnsi="Times New Roman" w:cs="Times New Roman"/>
      <w:sz w:val="24"/>
      <w:szCs w:val="24"/>
      <w:lang w:eastAsia="de-DE"/>
    </w:rPr>
  </w:style>
  <w:style w:type="paragraph" w:styleId="Kommentarthema">
    <w:name w:val="annotation subject"/>
    <w:basedOn w:val="Kommentartext"/>
    <w:next w:val="Kommentartext"/>
    <w:link w:val="KommentarthemaZchn"/>
    <w:uiPriority w:val="99"/>
    <w:semiHidden/>
    <w:unhideWhenUsed/>
    <w:rsid w:val="004204A9"/>
    <w:rPr>
      <w:b/>
      <w:bCs/>
      <w:sz w:val="20"/>
      <w:szCs w:val="20"/>
    </w:rPr>
  </w:style>
  <w:style w:type="character" w:customStyle="1" w:styleId="KommentarthemaZchn">
    <w:name w:val="Kommentarthema Zchn"/>
    <w:basedOn w:val="KommentartextZchn"/>
    <w:link w:val="Kommentarthema"/>
    <w:uiPriority w:val="99"/>
    <w:semiHidden/>
    <w:rsid w:val="004204A9"/>
    <w:rPr>
      <w:rFonts w:ascii="Times New Roman" w:eastAsia="Times New Roman" w:hAnsi="Times New Roman" w:cs="Times New Roman"/>
      <w:b/>
      <w:bCs/>
      <w:sz w:val="20"/>
      <w:szCs w:val="20"/>
      <w:lang w:eastAsia="de-DE"/>
    </w:rPr>
  </w:style>
  <w:style w:type="paragraph" w:styleId="Kopfzeile">
    <w:name w:val="header"/>
    <w:basedOn w:val="Standard"/>
    <w:link w:val="KopfzeileZchn"/>
    <w:uiPriority w:val="99"/>
    <w:unhideWhenUsed/>
    <w:rsid w:val="00CA2D75"/>
    <w:pPr>
      <w:tabs>
        <w:tab w:val="center" w:pos="4536"/>
        <w:tab w:val="right" w:pos="9072"/>
      </w:tabs>
    </w:pPr>
  </w:style>
  <w:style w:type="character" w:customStyle="1" w:styleId="KopfzeileZchn">
    <w:name w:val="Kopfzeile Zchn"/>
    <w:basedOn w:val="Absatz-Standardschriftart"/>
    <w:link w:val="Kopfzeile"/>
    <w:uiPriority w:val="99"/>
    <w:rsid w:val="00CA2D75"/>
    <w:rPr>
      <w:rFonts w:ascii="Times New Roman" w:eastAsia="Times New Roman" w:hAnsi="Times New Roman" w:cs="Times New Roman"/>
      <w:sz w:val="24"/>
      <w:szCs w:val="20"/>
      <w:lang w:eastAsia="de-DE"/>
    </w:rPr>
  </w:style>
  <w:style w:type="paragraph" w:styleId="Fuzeile">
    <w:name w:val="footer"/>
    <w:basedOn w:val="Standard"/>
    <w:link w:val="FuzeileZchn"/>
    <w:uiPriority w:val="99"/>
    <w:unhideWhenUsed/>
    <w:rsid w:val="00CA2D75"/>
    <w:pPr>
      <w:tabs>
        <w:tab w:val="center" w:pos="4536"/>
        <w:tab w:val="right" w:pos="9072"/>
      </w:tabs>
    </w:pPr>
  </w:style>
  <w:style w:type="character" w:customStyle="1" w:styleId="FuzeileZchn">
    <w:name w:val="Fußzeile Zchn"/>
    <w:basedOn w:val="Absatz-Standardschriftart"/>
    <w:link w:val="Fuzeile"/>
    <w:uiPriority w:val="99"/>
    <w:rsid w:val="00CA2D75"/>
    <w:rPr>
      <w:rFonts w:ascii="Times New Roman" w:eastAsia="Times New Roman" w:hAnsi="Times New Roman" w:cs="Times New Roman"/>
      <w:sz w:val="24"/>
      <w:szCs w:val="20"/>
      <w:lang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eader" Target="header3.xml"/><Relationship Id="rId12" Type="http://schemas.openxmlformats.org/officeDocument/2006/relationships/footer" Target="footer3.xml"/><Relationship Id="rId13" Type="http://schemas.openxmlformats.org/officeDocument/2006/relationships/fontTable" Target="fontTable.xml"/><Relationship Id="rId14"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 Id="rId10"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hyperlink" Target="mailto:vivien.weiss@med.uni-goettingen.de"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1558</Words>
  <Characters>9821</Characters>
  <Application>Microsoft Macintosh Word</Application>
  <DocSecurity>0</DocSecurity>
  <Lines>81</Lines>
  <Paragraphs>22</Paragraphs>
  <ScaleCrop>false</ScaleCrop>
  <HeadingPairs>
    <vt:vector size="2" baseType="variant">
      <vt:variant>
        <vt:lpstr>Titel</vt:lpstr>
      </vt:variant>
      <vt:variant>
        <vt:i4>1</vt:i4>
      </vt:variant>
    </vt:vector>
  </HeadingPairs>
  <TitlesOfParts>
    <vt:vector size="1" baseType="lpstr">
      <vt:lpstr/>
    </vt:vector>
  </TitlesOfParts>
  <Company>Universitätsmedizin Göttingen</Company>
  <LinksUpToDate>false</LinksUpToDate>
  <CharactersWithSpaces>11357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Vivien Weiss</dc:creator>
  <cp:keywords/>
  <dc:description/>
  <cp:lastModifiedBy>Vivien Weiß</cp:lastModifiedBy>
  <cp:revision>2</cp:revision>
  <cp:lastPrinted>2018-07-03T09:47:00Z</cp:lastPrinted>
  <dcterms:created xsi:type="dcterms:W3CDTF">2018-08-30T06:17:00Z</dcterms:created>
  <dcterms:modified xsi:type="dcterms:W3CDTF">2018-08-30T06:17:00Z</dcterms:modified>
</cp:coreProperties>
</file>