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E04E9" w14:textId="77777777" w:rsidR="00B42C15" w:rsidRPr="00B42C15" w:rsidRDefault="00B42C15" w:rsidP="004C391D">
      <w:pPr>
        <w:keepNext/>
        <w:keepLines/>
        <w:spacing w:before="240" w:after="120"/>
        <w:outlineLvl w:val="0"/>
        <w:rPr>
          <w:rFonts w:ascii="Calibri Light" w:eastAsia="Yu Gothic Light" w:hAnsi="Calibri Light" w:cs="Calibri Light"/>
          <w:b/>
          <w:color w:val="2F5496"/>
          <w:sz w:val="32"/>
          <w:szCs w:val="32"/>
        </w:rPr>
      </w:pPr>
      <w:bookmarkStart w:id="0" w:name="_Toc201917576"/>
      <w:bookmarkStart w:id="1" w:name="_Toc198199315"/>
      <w:r w:rsidRPr="00B42C15">
        <w:rPr>
          <w:rFonts w:ascii="Calibri Light" w:eastAsia="Yu Gothic Light" w:hAnsi="Calibri Light" w:cs="Calibri Light"/>
          <w:b/>
          <w:color w:val="2F5496"/>
          <w:sz w:val="32"/>
          <w:szCs w:val="32"/>
        </w:rPr>
        <w:t>Impact of Policy Measures Targeting Benzodiazepines and Benzodiazepine-related Drugs in Lithuania; Interrupted Time Series Analysis</w:t>
      </w:r>
      <w:bookmarkEnd w:id="0"/>
    </w:p>
    <w:p w14:paraId="4610E5B3" w14:textId="77777777" w:rsidR="00494372" w:rsidRPr="00494372" w:rsidRDefault="00494372" w:rsidP="00494372">
      <w:pPr>
        <w:rPr>
          <w:rFonts w:ascii="Calibri" w:eastAsia="Calibri" w:hAnsi="Calibri" w:cs="Arial"/>
        </w:rPr>
      </w:pPr>
      <w:r w:rsidRPr="00494372">
        <w:rPr>
          <w:rFonts w:ascii="Calibri" w:eastAsia="Calibri" w:hAnsi="Calibri" w:cs="Calibri"/>
        </w:rPr>
        <w:t xml:space="preserve">Authors: </w:t>
      </w:r>
      <w:r w:rsidRPr="00494372">
        <w:rPr>
          <w:rFonts w:ascii="Calibri" w:eastAsia="Calibri" w:hAnsi="Calibri" w:cs="Arial"/>
        </w:rPr>
        <w:t>Tomas Lasys</w:t>
      </w:r>
      <w:r w:rsidRPr="00494372">
        <w:rPr>
          <w:rFonts w:ascii="Calibri" w:eastAsia="Calibri" w:hAnsi="Calibri" w:cs="Arial"/>
          <w:vertAlign w:val="superscript"/>
        </w:rPr>
        <w:t>1</w:t>
      </w:r>
      <w:r w:rsidRPr="00494372">
        <w:rPr>
          <w:rFonts w:ascii="Calibri" w:eastAsia="Calibri" w:hAnsi="Calibri" w:cs="Arial"/>
        </w:rPr>
        <w:t>*, Sharon C.M. Essink</w:t>
      </w:r>
      <w:r w:rsidRPr="00494372">
        <w:rPr>
          <w:rFonts w:ascii="Calibri" w:eastAsia="Calibri" w:hAnsi="Calibri" w:cs="Arial"/>
          <w:vertAlign w:val="superscript"/>
        </w:rPr>
        <w:t>1,2</w:t>
      </w:r>
      <w:r w:rsidRPr="00494372">
        <w:rPr>
          <w:rFonts w:ascii="Calibri" w:eastAsia="Calibri" w:hAnsi="Calibri" w:cs="Arial"/>
        </w:rPr>
        <w:t>*, Yared Santa-Ana-Tellez</w:t>
      </w:r>
      <w:r w:rsidRPr="00494372">
        <w:rPr>
          <w:rFonts w:ascii="Calibri" w:eastAsia="Calibri" w:hAnsi="Calibri" w:cs="Arial"/>
          <w:vertAlign w:val="superscript"/>
        </w:rPr>
        <w:t>1</w:t>
      </w:r>
      <w:r w:rsidRPr="00494372">
        <w:rPr>
          <w:rFonts w:ascii="Calibri" w:eastAsia="Calibri" w:hAnsi="Calibri" w:cs="Arial"/>
        </w:rPr>
        <w:t>, Satu J. Siiskonen</w:t>
      </w:r>
      <w:r w:rsidRPr="00494372">
        <w:rPr>
          <w:rFonts w:ascii="Calibri" w:eastAsia="Calibri" w:hAnsi="Calibri" w:cs="Arial"/>
          <w:vertAlign w:val="superscript"/>
        </w:rPr>
        <w:t>1</w:t>
      </w:r>
      <w:r w:rsidRPr="00494372">
        <w:rPr>
          <w:rFonts w:ascii="Calibri" w:eastAsia="Calibri" w:hAnsi="Calibri" w:cs="Arial"/>
        </w:rPr>
        <w:t>, Daniala L. Weir</w:t>
      </w:r>
      <w:r w:rsidRPr="00494372">
        <w:rPr>
          <w:rFonts w:ascii="Calibri" w:eastAsia="Calibri" w:hAnsi="Calibri" w:cs="Arial"/>
          <w:vertAlign w:val="superscript"/>
        </w:rPr>
        <w:t>1,3</w:t>
      </w:r>
      <w:r w:rsidRPr="00494372">
        <w:rPr>
          <w:rFonts w:ascii="Calibri" w:eastAsia="Calibri" w:hAnsi="Calibri" w:cs="Arial"/>
        </w:rPr>
        <w:t xml:space="preserve">, </w:t>
      </w:r>
      <w:r w:rsidRPr="00494372">
        <w:rPr>
          <w:rFonts w:ascii="Calibri" w:eastAsia="Calibri" w:hAnsi="Calibri" w:cs="Calibri"/>
        </w:rPr>
        <w:t>Inge M. Zomerdijk</w:t>
      </w:r>
      <w:r w:rsidRPr="00494372">
        <w:rPr>
          <w:rFonts w:ascii="Calibri" w:eastAsia="Calibri" w:hAnsi="Calibri" w:cs="Arial"/>
          <w:vertAlign w:val="superscript"/>
        </w:rPr>
        <w:t>2</w:t>
      </w:r>
      <w:r w:rsidRPr="00494372">
        <w:rPr>
          <w:rFonts w:ascii="Calibri" w:eastAsia="Calibri" w:hAnsi="Calibri" w:cs="Calibri"/>
        </w:rPr>
        <w:t xml:space="preserve">, </w:t>
      </w:r>
      <w:r w:rsidRPr="00494372">
        <w:rPr>
          <w:rFonts w:ascii="Calibri" w:eastAsia="Calibri" w:hAnsi="Calibri" w:cs="Arial"/>
        </w:rPr>
        <w:t>Rolf H.H. Groenwold</w:t>
      </w:r>
      <w:r w:rsidRPr="00494372">
        <w:rPr>
          <w:rFonts w:ascii="Calibri" w:eastAsia="Calibri" w:hAnsi="Calibri" w:cs="Arial"/>
          <w:vertAlign w:val="superscript"/>
        </w:rPr>
        <w:t>4,5</w:t>
      </w:r>
      <w:r w:rsidRPr="00494372">
        <w:rPr>
          <w:rFonts w:ascii="Calibri" w:eastAsia="Calibri" w:hAnsi="Calibri" w:cs="Calibri"/>
        </w:rPr>
        <w:t xml:space="preserve">, </w:t>
      </w:r>
      <w:r w:rsidRPr="00494372">
        <w:rPr>
          <w:rFonts w:ascii="Calibri" w:eastAsia="Calibri" w:hAnsi="Calibri" w:cs="Arial"/>
        </w:rPr>
        <w:t>Marie L. De Bruin</w:t>
      </w:r>
      <w:r w:rsidRPr="00494372">
        <w:rPr>
          <w:rFonts w:ascii="Calibri" w:eastAsia="Calibri" w:hAnsi="Calibri" w:cs="Arial"/>
          <w:vertAlign w:val="superscript"/>
        </w:rPr>
        <w:t>1</w:t>
      </w:r>
      <w:r w:rsidRPr="00494372">
        <w:rPr>
          <w:rFonts w:ascii="Calibri" w:eastAsia="Calibri" w:hAnsi="Calibri" w:cs="Arial"/>
        </w:rPr>
        <w:t>, Helga Gardarsdottir</w:t>
      </w:r>
      <w:r w:rsidRPr="00494372">
        <w:rPr>
          <w:rFonts w:ascii="Calibri" w:eastAsia="Calibri" w:hAnsi="Calibri" w:cs="Arial"/>
          <w:vertAlign w:val="superscript"/>
        </w:rPr>
        <w:t>1,6,7</w:t>
      </w:r>
      <w:r w:rsidRPr="00494372">
        <w:rPr>
          <w:rFonts w:ascii="Calibri" w:eastAsia="Calibri" w:hAnsi="Calibri" w:cs="Calibri"/>
        </w:rPr>
        <w:t xml:space="preserve"> </w:t>
      </w:r>
    </w:p>
    <w:p w14:paraId="1148E630" w14:textId="77777777"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vertAlign w:val="superscript"/>
        </w:rPr>
        <w:t xml:space="preserve">1 </w:t>
      </w:r>
      <w:r w:rsidRPr="00494372">
        <w:rPr>
          <w:rFonts w:ascii="Calibri" w:eastAsia="Calibri" w:hAnsi="Calibri" w:cs="Arial"/>
          <w:sz w:val="20"/>
          <w:szCs w:val="20"/>
        </w:rPr>
        <w:t>Division of Pharmacoepidemiology and Clinical Pharmacology, Utrecht Institute for Pharmaceutical Sciences (UIPS), Utrecht University, Utrecht, the Netherlands</w:t>
      </w:r>
    </w:p>
    <w:p w14:paraId="34B370F7" w14:textId="2F2F3E8A"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vertAlign w:val="superscript"/>
        </w:rPr>
        <w:t xml:space="preserve">2 </w:t>
      </w:r>
      <w:r w:rsidRPr="00494372">
        <w:rPr>
          <w:rFonts w:ascii="Calibri" w:eastAsia="Calibri" w:hAnsi="Calibri" w:cs="Arial"/>
          <w:sz w:val="20"/>
          <w:szCs w:val="20"/>
        </w:rPr>
        <w:t xml:space="preserve">Department of Pharmacovigilance, Medicines Evaluation Board, </w:t>
      </w:r>
      <w:r w:rsidR="00403D0A">
        <w:rPr>
          <w:rFonts w:ascii="Calibri" w:eastAsia="Calibri" w:hAnsi="Calibri" w:cs="Arial"/>
          <w:sz w:val="20"/>
          <w:szCs w:val="20"/>
        </w:rPr>
        <w:t xml:space="preserve">Utrecht, </w:t>
      </w:r>
      <w:r w:rsidRPr="00494372">
        <w:rPr>
          <w:rFonts w:ascii="Calibri" w:eastAsia="Calibri" w:hAnsi="Calibri" w:cs="Arial"/>
          <w:sz w:val="20"/>
          <w:szCs w:val="20"/>
        </w:rPr>
        <w:t>the Netherlands</w:t>
      </w:r>
    </w:p>
    <w:p w14:paraId="6301900A" w14:textId="77777777"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vertAlign w:val="superscript"/>
        </w:rPr>
        <w:t>3</w:t>
      </w:r>
      <w:r w:rsidRPr="00494372">
        <w:rPr>
          <w:rFonts w:ascii="Calibri" w:eastAsia="Calibri" w:hAnsi="Calibri" w:cs="Arial"/>
          <w:sz w:val="20"/>
          <w:szCs w:val="20"/>
        </w:rPr>
        <w:t xml:space="preserve"> School of Pharmacy, University of Waterloo, Waterloo, Ontario, Canada</w:t>
      </w:r>
    </w:p>
    <w:p w14:paraId="4DFFC771" w14:textId="77777777"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vertAlign w:val="superscript"/>
        </w:rPr>
        <w:t xml:space="preserve">4 </w:t>
      </w:r>
      <w:r w:rsidRPr="00494372">
        <w:rPr>
          <w:rFonts w:ascii="Calibri" w:eastAsia="Calibri" w:hAnsi="Calibri" w:cs="Arial"/>
          <w:sz w:val="20"/>
          <w:szCs w:val="20"/>
        </w:rPr>
        <w:t>Department of Clinical Epidemiology, Leiden University Medical Centre, Leiden, the Netherlands</w:t>
      </w:r>
    </w:p>
    <w:p w14:paraId="689324E5" w14:textId="77777777"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vertAlign w:val="superscript"/>
        </w:rPr>
        <w:t xml:space="preserve">5 </w:t>
      </w:r>
      <w:r w:rsidRPr="00494372">
        <w:rPr>
          <w:rFonts w:ascii="Calibri" w:eastAsia="Calibri" w:hAnsi="Calibri" w:cs="Arial"/>
          <w:sz w:val="20"/>
          <w:szCs w:val="20"/>
        </w:rPr>
        <w:t xml:space="preserve">Department of Biomedical Data Sciences, Leiden University Medical Centre, Leiden, the Netherlands </w:t>
      </w:r>
    </w:p>
    <w:p w14:paraId="6FFB6624" w14:textId="77777777"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vertAlign w:val="superscript"/>
        </w:rPr>
        <w:t xml:space="preserve">6 </w:t>
      </w:r>
      <w:r w:rsidRPr="00494372">
        <w:rPr>
          <w:rFonts w:ascii="Calibri" w:eastAsia="Calibri" w:hAnsi="Calibri" w:cs="Arial"/>
          <w:sz w:val="20"/>
          <w:szCs w:val="20"/>
        </w:rPr>
        <w:t>Department of Pharmaceutical Sciences, School of Health Sciences, University of Iceland, Reykjavik, Iceland</w:t>
      </w:r>
    </w:p>
    <w:p w14:paraId="1A8A6413" w14:textId="6587BD22"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vertAlign w:val="superscript"/>
        </w:rPr>
        <w:t xml:space="preserve">7 </w:t>
      </w:r>
      <w:r w:rsidRPr="00494372">
        <w:rPr>
          <w:rFonts w:ascii="Calibri" w:eastAsia="Calibri" w:hAnsi="Calibri" w:cs="Arial"/>
          <w:sz w:val="20"/>
          <w:szCs w:val="20"/>
        </w:rPr>
        <w:t xml:space="preserve">Department of Clinical Pharmacy, University Medical Centre Utrecht, </w:t>
      </w:r>
      <w:r w:rsidR="00403D0A">
        <w:rPr>
          <w:rFonts w:ascii="Calibri" w:eastAsia="Calibri" w:hAnsi="Calibri" w:cs="Arial"/>
          <w:sz w:val="20"/>
          <w:szCs w:val="20"/>
        </w:rPr>
        <w:t xml:space="preserve">Utrecht, </w:t>
      </w:r>
      <w:r w:rsidRPr="00494372">
        <w:rPr>
          <w:rFonts w:ascii="Calibri" w:eastAsia="Calibri" w:hAnsi="Calibri" w:cs="Arial"/>
          <w:sz w:val="20"/>
          <w:szCs w:val="20"/>
        </w:rPr>
        <w:t>the Netherlands</w:t>
      </w:r>
    </w:p>
    <w:p w14:paraId="4A2DDD15" w14:textId="77777777" w:rsidR="00494372" w:rsidRPr="00494372" w:rsidRDefault="00494372" w:rsidP="00494372">
      <w:pPr>
        <w:spacing w:after="0" w:line="240" w:lineRule="auto"/>
        <w:rPr>
          <w:rFonts w:ascii="Calibri" w:eastAsia="Calibri" w:hAnsi="Calibri" w:cs="Arial"/>
          <w:sz w:val="20"/>
          <w:szCs w:val="20"/>
        </w:rPr>
      </w:pPr>
      <w:r w:rsidRPr="00494372">
        <w:rPr>
          <w:rFonts w:ascii="Calibri" w:eastAsia="Calibri" w:hAnsi="Calibri" w:cs="Arial"/>
          <w:sz w:val="20"/>
          <w:szCs w:val="20"/>
        </w:rPr>
        <w:t>* Both authors contributed equally.</w:t>
      </w:r>
    </w:p>
    <w:p w14:paraId="1FF1994A" w14:textId="77777777" w:rsidR="00B42C15" w:rsidRPr="00B42C15" w:rsidRDefault="00B42C15" w:rsidP="00B42C15">
      <w:pPr>
        <w:rPr>
          <w:rFonts w:ascii="Calibri" w:eastAsia="Calibri" w:hAnsi="Calibri" w:cs="Calibri"/>
        </w:rPr>
      </w:pPr>
    </w:p>
    <w:p w14:paraId="12926BBA" w14:textId="77777777" w:rsidR="00B42C15" w:rsidRPr="00B42C15" w:rsidRDefault="00B42C15" w:rsidP="00B42C15">
      <w:pPr>
        <w:spacing w:before="120" w:after="120" w:line="260" w:lineRule="exact"/>
        <w:rPr>
          <w:rFonts w:ascii="Calibri" w:eastAsia="Verdana" w:hAnsi="Calibri" w:cs="Calibri"/>
        </w:rPr>
      </w:pPr>
      <w:r w:rsidRPr="00B42C15">
        <w:rPr>
          <w:rFonts w:ascii="Calibri" w:eastAsia="Verdana" w:hAnsi="Calibri" w:cs="Calibri"/>
        </w:rPr>
        <w:t xml:space="preserve">Correspondence to: Prof. </w:t>
      </w:r>
      <w:proofErr w:type="spellStart"/>
      <w:r w:rsidRPr="00B42C15">
        <w:rPr>
          <w:rFonts w:ascii="Calibri" w:eastAsia="Verdana" w:hAnsi="Calibri" w:cs="Calibri"/>
        </w:rPr>
        <w:t>Dr.</w:t>
      </w:r>
      <w:proofErr w:type="spellEnd"/>
      <w:r w:rsidRPr="00B42C15">
        <w:rPr>
          <w:rFonts w:ascii="Calibri" w:eastAsia="Verdana" w:hAnsi="Calibri" w:cs="Calibri"/>
        </w:rPr>
        <w:t xml:space="preserve"> Helga Gardarsdottir, </w:t>
      </w:r>
      <w:hyperlink r:id="rId11" w:history="1">
        <w:r w:rsidRPr="00B42C15">
          <w:rPr>
            <w:rFonts w:ascii="Calibri" w:eastAsia="Verdana" w:hAnsi="Calibri" w:cs="Calibri"/>
            <w:color w:val="0563C1"/>
            <w:u w:val="single"/>
          </w:rPr>
          <w:t>h.gardarsdottir@uu.nl</w:t>
        </w:r>
      </w:hyperlink>
      <w:r w:rsidRPr="00B42C15">
        <w:rPr>
          <w:rFonts w:ascii="Calibri" w:eastAsia="Verdana" w:hAnsi="Calibri" w:cs="Calibri"/>
        </w:rPr>
        <w:t xml:space="preserve"> </w:t>
      </w:r>
    </w:p>
    <w:p w14:paraId="0330D15B" w14:textId="77777777" w:rsidR="009206F8" w:rsidRPr="00874376" w:rsidRDefault="009206F8">
      <w:pPr>
        <w:rPr>
          <w:rFonts w:ascii="Calibri" w:hAnsi="Calibri" w:cs="Calibri"/>
          <w:lang w:val="en-US"/>
        </w:rPr>
      </w:pPr>
    </w:p>
    <w:p w14:paraId="03D31B51" w14:textId="77777777" w:rsidR="00875C22" w:rsidRDefault="00875C22">
      <w:pPr>
        <w:rPr>
          <w:rFonts w:ascii="Calibri" w:hAnsi="Calibri" w:cs="Calibri"/>
        </w:rPr>
      </w:pPr>
    </w:p>
    <w:p w14:paraId="21133E56" w14:textId="6F7E6AF7" w:rsidR="00875C22" w:rsidRPr="00875C22" w:rsidRDefault="00875C22">
      <w:pPr>
        <w:rPr>
          <w:rFonts w:ascii="Calibri" w:hAnsi="Calibri" w:cs="Calibri"/>
          <w:lang w:val="fr-FR"/>
        </w:rPr>
      </w:pPr>
      <w:r w:rsidRPr="00875C22">
        <w:rPr>
          <w:rFonts w:ascii="Calibri" w:hAnsi="Calibri" w:cs="Calibri"/>
          <w:lang w:val="fr-FR"/>
        </w:rPr>
        <w:t>Journal: European Journal o</w:t>
      </w:r>
      <w:r>
        <w:rPr>
          <w:rFonts w:ascii="Calibri" w:hAnsi="Calibri" w:cs="Calibri"/>
          <w:lang w:val="fr-FR"/>
        </w:rPr>
        <w:t>f Clinical Pharmacology</w:t>
      </w:r>
    </w:p>
    <w:p w14:paraId="79EE6980" w14:textId="518C949B" w:rsidR="002734E1" w:rsidRPr="00875C22" w:rsidRDefault="002734E1">
      <w:pPr>
        <w:rPr>
          <w:rFonts w:ascii="Calibri" w:eastAsiaTheme="majorEastAsia" w:hAnsi="Calibri" w:cs="Calibri"/>
          <w:color w:val="0F4761" w:themeColor="accent1" w:themeShade="BF"/>
          <w:sz w:val="36"/>
          <w:szCs w:val="40"/>
          <w:lang w:val="fr-FR"/>
        </w:rPr>
      </w:pPr>
      <w:r w:rsidRPr="00875C22">
        <w:rPr>
          <w:rFonts w:ascii="Calibri" w:hAnsi="Calibri" w:cs="Calibri"/>
          <w:lang w:val="fr-FR"/>
        </w:rPr>
        <w:br w:type="page"/>
      </w:r>
    </w:p>
    <w:sdt>
      <w:sdtPr>
        <w:rPr>
          <w:rFonts w:asciiTheme="minorHAnsi" w:eastAsiaTheme="minorHAnsi" w:hAnsiTheme="minorHAnsi" w:cstheme="minorBidi"/>
          <w:color w:val="auto"/>
          <w:sz w:val="22"/>
          <w:szCs w:val="22"/>
          <w:lang w:val="en-GB"/>
        </w:rPr>
        <w:id w:val="1416207151"/>
        <w:docPartObj>
          <w:docPartGallery w:val="Table of Contents"/>
          <w:docPartUnique/>
        </w:docPartObj>
      </w:sdtPr>
      <w:sdtEndPr>
        <w:rPr>
          <w:b/>
          <w:bCs/>
          <w:noProof/>
        </w:rPr>
      </w:sdtEndPr>
      <w:sdtContent>
        <w:p w14:paraId="6444BC24" w14:textId="3F597949" w:rsidR="00B546F7" w:rsidRPr="00875C22" w:rsidRDefault="002734E1" w:rsidP="00B546F7">
          <w:pPr>
            <w:pStyle w:val="TOCHeading"/>
            <w:rPr>
              <w:rFonts w:ascii="Calibri" w:hAnsi="Calibri" w:cs="Calibri"/>
              <w:b/>
              <w:bCs/>
              <w:lang w:val="fr-FR"/>
            </w:rPr>
          </w:pPr>
          <w:r w:rsidRPr="00875C22">
            <w:rPr>
              <w:rFonts w:ascii="Calibri" w:hAnsi="Calibri" w:cs="Calibri"/>
              <w:b/>
              <w:bCs/>
              <w:lang w:val="fr-FR"/>
            </w:rPr>
            <w:t>Contents</w:t>
          </w:r>
          <w:r w:rsidRPr="00732034">
            <w:rPr>
              <w:rFonts w:ascii="Calibri" w:hAnsi="Calibri" w:cs="Calibri"/>
            </w:rPr>
            <w:fldChar w:fldCharType="begin"/>
          </w:r>
          <w:r w:rsidRPr="00875C22">
            <w:rPr>
              <w:rFonts w:ascii="Calibri" w:hAnsi="Calibri" w:cs="Calibri"/>
              <w:lang w:val="fr-FR"/>
            </w:rPr>
            <w:instrText xml:space="preserve"> TOC \o "1-3" \h \z \u </w:instrText>
          </w:r>
          <w:r w:rsidRPr="00732034">
            <w:rPr>
              <w:rFonts w:ascii="Calibri" w:hAnsi="Calibri" w:cs="Calibri"/>
            </w:rPr>
            <w:fldChar w:fldCharType="separate"/>
          </w:r>
        </w:p>
        <w:p w14:paraId="3BF28D04" w14:textId="1133FA26" w:rsidR="00B546F7" w:rsidRPr="00732034" w:rsidRDefault="00C8475E">
          <w:pPr>
            <w:pStyle w:val="TOC1"/>
            <w:rPr>
              <w:rFonts w:eastAsiaTheme="minorEastAsia"/>
              <w:noProof/>
              <w:kern w:val="2"/>
              <w:sz w:val="24"/>
              <w:szCs w:val="24"/>
              <w:lang w:val="nl-NL" w:eastAsia="nl-NL"/>
              <w14:ligatures w14:val="standardContextual"/>
            </w:rPr>
          </w:pPr>
          <w:hyperlink w:anchor="_Toc201917577" w:history="1">
            <w:r w:rsidR="00B546F7" w:rsidRPr="00732034">
              <w:rPr>
                <w:rStyle w:val="Hyperlink"/>
                <w:rFonts w:ascii="Calibri" w:hAnsi="Calibri" w:cs="Calibri"/>
                <w:b/>
                <w:bCs/>
                <w:noProof/>
              </w:rPr>
              <w:t>Supplementary tables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_Toc201917577 \h </w:instrText>
            </w:r>
            <w:r w:rsidR="00B546F7" w:rsidRPr="00732034">
              <w:rPr>
                <w:noProof/>
                <w:webHidden/>
              </w:rPr>
            </w:r>
            <w:r w:rsidR="00B546F7" w:rsidRPr="00732034">
              <w:rPr>
                <w:noProof/>
                <w:webHidden/>
              </w:rPr>
              <w:fldChar w:fldCharType="separate"/>
            </w:r>
            <w:r w:rsidR="006A5EDC">
              <w:rPr>
                <w:noProof/>
                <w:webHidden/>
              </w:rPr>
              <w:t>3</w:t>
            </w:r>
            <w:r w:rsidR="00B546F7" w:rsidRPr="00732034">
              <w:rPr>
                <w:noProof/>
                <w:webHidden/>
              </w:rPr>
              <w:fldChar w:fldCharType="end"/>
            </w:r>
          </w:hyperlink>
        </w:p>
        <w:p w14:paraId="6318A76C" w14:textId="7F34B21B"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78" w:history="1">
            <w:r w:rsidR="00B546F7" w:rsidRPr="00732034">
              <w:rPr>
                <w:rStyle w:val="Hyperlink"/>
                <w:rFonts w:ascii="Calibri" w:hAnsi="Calibri" w:cs="Calibri"/>
                <w:b/>
                <w:bCs/>
                <w:noProof/>
              </w:rPr>
              <w:t>Table S1.</w:t>
            </w:r>
            <w:r w:rsidR="00B546F7" w:rsidRPr="00732034">
              <w:rPr>
                <w:rStyle w:val="Hyperlink"/>
                <w:rFonts w:ascii="Calibri" w:hAnsi="Calibri" w:cs="Calibri"/>
                <w:noProof/>
              </w:rPr>
              <w:t xml:space="preserve"> List of included ATC-codes and active substances.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_Toc201917578 \h </w:instrText>
            </w:r>
            <w:r w:rsidR="00B546F7" w:rsidRPr="00732034">
              <w:rPr>
                <w:noProof/>
                <w:webHidden/>
              </w:rPr>
            </w:r>
            <w:r w:rsidR="00B546F7" w:rsidRPr="00732034">
              <w:rPr>
                <w:noProof/>
                <w:webHidden/>
              </w:rPr>
              <w:fldChar w:fldCharType="separate"/>
            </w:r>
            <w:r w:rsidR="006A5EDC">
              <w:rPr>
                <w:noProof/>
                <w:webHidden/>
              </w:rPr>
              <w:t>3</w:t>
            </w:r>
            <w:r w:rsidR="00B546F7" w:rsidRPr="00732034">
              <w:rPr>
                <w:noProof/>
                <w:webHidden/>
              </w:rPr>
              <w:fldChar w:fldCharType="end"/>
            </w:r>
          </w:hyperlink>
        </w:p>
        <w:p w14:paraId="43DBB353" w14:textId="0C21363D"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79" w:history="1">
            <w:r w:rsidR="00B546F7" w:rsidRPr="00732034">
              <w:rPr>
                <w:rStyle w:val="Hyperlink"/>
                <w:rFonts w:ascii="Calibri" w:hAnsi="Calibri" w:cs="Calibri"/>
                <w:b/>
                <w:bCs/>
                <w:noProof/>
              </w:rPr>
              <w:t>Table S2.</w:t>
            </w:r>
            <w:r w:rsidR="00B546F7" w:rsidRPr="00732034">
              <w:rPr>
                <w:rStyle w:val="Hyperlink"/>
                <w:rFonts w:ascii="Calibri" w:hAnsi="Calibri" w:cs="Calibri"/>
                <w:noProof/>
              </w:rPr>
              <w:t xml:space="preserve"> ATC code with DDDs of benzodiazepines/benzodiazepine-related drugs.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_Toc201917579 \h </w:instrText>
            </w:r>
            <w:r w:rsidR="00B546F7" w:rsidRPr="00732034">
              <w:rPr>
                <w:noProof/>
                <w:webHidden/>
              </w:rPr>
            </w:r>
            <w:r w:rsidR="00B546F7" w:rsidRPr="00732034">
              <w:rPr>
                <w:noProof/>
                <w:webHidden/>
              </w:rPr>
              <w:fldChar w:fldCharType="separate"/>
            </w:r>
            <w:r w:rsidR="006A5EDC">
              <w:rPr>
                <w:noProof/>
                <w:webHidden/>
              </w:rPr>
              <w:t>6</w:t>
            </w:r>
            <w:r w:rsidR="00B546F7" w:rsidRPr="00732034">
              <w:rPr>
                <w:noProof/>
                <w:webHidden/>
              </w:rPr>
              <w:fldChar w:fldCharType="end"/>
            </w:r>
          </w:hyperlink>
        </w:p>
        <w:p w14:paraId="5E7B4FDE" w14:textId="06908D23"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0" w:history="1">
            <w:r w:rsidR="00B546F7" w:rsidRPr="00732034">
              <w:rPr>
                <w:rStyle w:val="Hyperlink"/>
                <w:rFonts w:ascii="Calibri" w:hAnsi="Calibri" w:cs="Calibri"/>
                <w:b/>
                <w:bCs/>
                <w:noProof/>
              </w:rPr>
              <w:t>Table S3.</w:t>
            </w:r>
            <w:r w:rsidR="00B546F7" w:rsidRPr="00732034">
              <w:rPr>
                <w:rStyle w:val="Hyperlink"/>
                <w:rFonts w:ascii="Calibri" w:hAnsi="Calibri" w:cs="Calibri"/>
                <w:noProof/>
              </w:rPr>
              <w:t xml:space="preserve"> Most common indication categories for benzodiazepine/ benzodiazepine-related drug prescriptions in Lithuania between January 1, 2018, and December 31, 2024.</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_Toc201917580 \h </w:instrText>
            </w:r>
            <w:r w:rsidR="00B546F7" w:rsidRPr="00732034">
              <w:rPr>
                <w:noProof/>
                <w:webHidden/>
              </w:rPr>
            </w:r>
            <w:r w:rsidR="00B546F7" w:rsidRPr="00732034">
              <w:rPr>
                <w:noProof/>
                <w:webHidden/>
              </w:rPr>
              <w:fldChar w:fldCharType="separate"/>
            </w:r>
            <w:r w:rsidR="006A5EDC">
              <w:rPr>
                <w:noProof/>
                <w:webHidden/>
              </w:rPr>
              <w:t>7</w:t>
            </w:r>
            <w:r w:rsidR="00B546F7" w:rsidRPr="00732034">
              <w:rPr>
                <w:noProof/>
                <w:webHidden/>
              </w:rPr>
              <w:fldChar w:fldCharType="end"/>
            </w:r>
          </w:hyperlink>
        </w:p>
        <w:p w14:paraId="3BB3D3E3" w14:textId="2F7E2D0F"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1" w:history="1">
            <w:r w:rsidR="00B546F7" w:rsidRPr="00732034">
              <w:rPr>
                <w:rStyle w:val="Hyperlink"/>
                <w:rFonts w:ascii="Calibri" w:hAnsi="Calibri" w:cs="Calibri"/>
                <w:b/>
                <w:bCs/>
                <w:noProof/>
              </w:rPr>
              <w:t>Table S4.</w:t>
            </w:r>
            <w:r w:rsidR="00B546F7" w:rsidRPr="00732034">
              <w:rPr>
                <w:rStyle w:val="Hyperlink"/>
                <w:rFonts w:ascii="Calibri" w:hAnsi="Calibri" w:cs="Calibri"/>
                <w:noProof/>
              </w:rPr>
              <w:t xml:space="preserve"> ARIMA model estimates of monthly benzodiazepine and benzodiazepine-related drug prescribing patterns stratified by sex in Lithuania from January 1, 2018, to December 31, 2024, based on electronic prescription data.</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_Toc201917581 \h </w:instrText>
            </w:r>
            <w:r w:rsidR="00B546F7" w:rsidRPr="00732034">
              <w:rPr>
                <w:noProof/>
                <w:webHidden/>
              </w:rPr>
            </w:r>
            <w:r w:rsidR="00B546F7" w:rsidRPr="00732034">
              <w:rPr>
                <w:noProof/>
                <w:webHidden/>
              </w:rPr>
              <w:fldChar w:fldCharType="separate"/>
            </w:r>
            <w:r w:rsidR="006A5EDC">
              <w:rPr>
                <w:noProof/>
                <w:webHidden/>
              </w:rPr>
              <w:t>8</w:t>
            </w:r>
            <w:r w:rsidR="00B546F7" w:rsidRPr="00732034">
              <w:rPr>
                <w:noProof/>
                <w:webHidden/>
              </w:rPr>
              <w:fldChar w:fldCharType="end"/>
            </w:r>
          </w:hyperlink>
        </w:p>
        <w:p w14:paraId="7CD475F1" w14:textId="2D168649"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2" w:history="1">
            <w:r w:rsidR="00B546F7" w:rsidRPr="00732034">
              <w:rPr>
                <w:rStyle w:val="Hyperlink"/>
                <w:rFonts w:ascii="Calibri" w:hAnsi="Calibri" w:cs="Calibri"/>
                <w:b/>
                <w:bCs/>
                <w:noProof/>
              </w:rPr>
              <w:t>Table S5.</w:t>
            </w:r>
            <w:r w:rsidR="00B546F7" w:rsidRPr="00732034">
              <w:rPr>
                <w:rStyle w:val="Hyperlink"/>
                <w:rFonts w:ascii="Calibri" w:hAnsi="Calibri" w:cs="Calibri"/>
                <w:noProof/>
              </w:rPr>
              <w:t xml:space="preserve"> ARIMA model estimates of monthly benzodiazepine and benzodiazepine-related drug prescribing patterns stratified by age groups in Lithuania from January 1, 2018, to December 31, 2024, based on electronic prescription data.</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_Toc201917582 \h </w:instrText>
            </w:r>
            <w:r w:rsidR="00B546F7" w:rsidRPr="00732034">
              <w:rPr>
                <w:noProof/>
                <w:webHidden/>
              </w:rPr>
            </w:r>
            <w:r w:rsidR="00B546F7" w:rsidRPr="00732034">
              <w:rPr>
                <w:noProof/>
                <w:webHidden/>
              </w:rPr>
              <w:fldChar w:fldCharType="separate"/>
            </w:r>
            <w:r w:rsidR="006A5EDC">
              <w:rPr>
                <w:noProof/>
                <w:webHidden/>
              </w:rPr>
              <w:t>9</w:t>
            </w:r>
            <w:r w:rsidR="00B546F7" w:rsidRPr="00732034">
              <w:rPr>
                <w:noProof/>
                <w:webHidden/>
              </w:rPr>
              <w:fldChar w:fldCharType="end"/>
            </w:r>
          </w:hyperlink>
        </w:p>
        <w:p w14:paraId="7DBD8D84" w14:textId="7C18F5EF"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3" w:history="1">
            <w:r w:rsidR="00B546F7" w:rsidRPr="00732034">
              <w:rPr>
                <w:rStyle w:val="Hyperlink"/>
                <w:rFonts w:ascii="Calibri" w:hAnsi="Calibri" w:cs="Calibri"/>
                <w:b/>
                <w:bCs/>
                <w:noProof/>
              </w:rPr>
              <w:t>Table S6.</w:t>
            </w:r>
            <w:r w:rsidR="00B546F7" w:rsidRPr="00732034">
              <w:rPr>
                <w:rStyle w:val="Hyperlink"/>
                <w:rFonts w:ascii="Calibri" w:hAnsi="Calibri" w:cs="Calibri"/>
                <w:noProof/>
              </w:rPr>
              <w:t xml:space="preserve"> ARIMA model estimates of monthly benzodiazepine and benzodiazepine-related drug (BZRD) prescribing patterns stratified by indication for prescription in Lithuania from January 1, 2018, to December 31, 2024, based on electronic prescription data.</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_Toc201917583 \h </w:instrText>
            </w:r>
            <w:r w:rsidR="00B546F7" w:rsidRPr="00732034">
              <w:rPr>
                <w:noProof/>
                <w:webHidden/>
              </w:rPr>
            </w:r>
            <w:r w:rsidR="00B546F7" w:rsidRPr="00732034">
              <w:rPr>
                <w:noProof/>
                <w:webHidden/>
              </w:rPr>
              <w:fldChar w:fldCharType="separate"/>
            </w:r>
            <w:r w:rsidR="006A5EDC">
              <w:rPr>
                <w:noProof/>
                <w:webHidden/>
              </w:rPr>
              <w:t>11</w:t>
            </w:r>
            <w:r w:rsidR="00B546F7" w:rsidRPr="00732034">
              <w:rPr>
                <w:noProof/>
                <w:webHidden/>
              </w:rPr>
              <w:fldChar w:fldCharType="end"/>
            </w:r>
          </w:hyperlink>
        </w:p>
        <w:p w14:paraId="6BEB019A" w14:textId="644E9102"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4" w:history="1">
            <w:r w:rsidR="00B546F7" w:rsidRPr="00732034">
              <w:rPr>
                <w:rStyle w:val="Hyperlink"/>
                <w:rFonts w:ascii="Calibri" w:hAnsi="Calibri" w:cs="Calibri"/>
                <w:b/>
                <w:bCs/>
                <w:noProof/>
              </w:rPr>
              <w:t>Table S7.</w:t>
            </w:r>
            <w:r w:rsidR="00B546F7" w:rsidRPr="00732034">
              <w:rPr>
                <w:rStyle w:val="Hyperlink"/>
                <w:rFonts w:ascii="Calibri" w:hAnsi="Calibri" w:cs="Calibri"/>
                <w:noProof/>
              </w:rPr>
              <w:t xml:space="preserve"> ARIMA model estimates of monthly benzodiazepine and benzodiazepine-related drug prescribing patterns stratified by prescriber speciality in Lithuania from January 1, 2018, to December 31, 2024, based on electronic prescription data.</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_Toc201917584 \h </w:instrText>
            </w:r>
            <w:r w:rsidR="00B546F7" w:rsidRPr="00732034">
              <w:rPr>
                <w:noProof/>
                <w:webHidden/>
              </w:rPr>
            </w:r>
            <w:r w:rsidR="00B546F7" w:rsidRPr="00732034">
              <w:rPr>
                <w:noProof/>
                <w:webHidden/>
              </w:rPr>
              <w:fldChar w:fldCharType="separate"/>
            </w:r>
            <w:r w:rsidR="006A5EDC">
              <w:rPr>
                <w:noProof/>
                <w:webHidden/>
              </w:rPr>
              <w:t>13</w:t>
            </w:r>
            <w:r w:rsidR="00B546F7" w:rsidRPr="00732034">
              <w:rPr>
                <w:noProof/>
                <w:webHidden/>
              </w:rPr>
              <w:fldChar w:fldCharType="end"/>
            </w:r>
          </w:hyperlink>
        </w:p>
        <w:p w14:paraId="31A96C81" w14:textId="59159C20"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5" w:history="1">
            <w:r w:rsidR="00B546F7" w:rsidRPr="00732034">
              <w:rPr>
                <w:rStyle w:val="Hyperlink"/>
                <w:rFonts w:ascii="Calibri" w:hAnsi="Calibri" w:cs="Calibri"/>
                <w:b/>
                <w:bCs/>
                <w:noProof/>
              </w:rPr>
              <w:t>Table S8.</w:t>
            </w:r>
            <w:r w:rsidR="00B546F7" w:rsidRPr="00732034">
              <w:rPr>
                <w:rStyle w:val="Hyperlink"/>
                <w:rFonts w:ascii="Calibri" w:hAnsi="Calibri" w:cs="Calibri"/>
                <w:noProof/>
              </w:rPr>
              <w:t xml:space="preserve"> ARIMA model estimates for monthly alternative medicines prescribed for anxiety, mood disorders, and sleep disorders prescribing patterns in Lithuania from January 1, 2018, to December 31, 2024, based on electronic prescription data.</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_Toc201917585 \h </w:instrText>
            </w:r>
            <w:r w:rsidR="00B546F7" w:rsidRPr="00732034">
              <w:rPr>
                <w:noProof/>
                <w:webHidden/>
              </w:rPr>
            </w:r>
            <w:r w:rsidR="00B546F7" w:rsidRPr="00732034">
              <w:rPr>
                <w:noProof/>
                <w:webHidden/>
              </w:rPr>
              <w:fldChar w:fldCharType="separate"/>
            </w:r>
            <w:r w:rsidR="006A5EDC">
              <w:rPr>
                <w:noProof/>
                <w:webHidden/>
              </w:rPr>
              <w:t>15</w:t>
            </w:r>
            <w:r w:rsidR="00B546F7" w:rsidRPr="00732034">
              <w:rPr>
                <w:noProof/>
                <w:webHidden/>
              </w:rPr>
              <w:fldChar w:fldCharType="end"/>
            </w:r>
          </w:hyperlink>
        </w:p>
        <w:p w14:paraId="4BB45892" w14:textId="59D86C03" w:rsidR="00B546F7" w:rsidRPr="00732034" w:rsidRDefault="00C8475E">
          <w:pPr>
            <w:pStyle w:val="TOC1"/>
            <w:rPr>
              <w:rFonts w:eastAsiaTheme="minorEastAsia"/>
              <w:noProof/>
              <w:kern w:val="2"/>
              <w:sz w:val="24"/>
              <w:szCs w:val="24"/>
              <w:lang w:val="nl-NL" w:eastAsia="nl-NL"/>
              <w14:ligatures w14:val="standardContextual"/>
            </w:rPr>
          </w:pPr>
          <w:hyperlink w:anchor="_Toc201917586" w:history="1">
            <w:r w:rsidR="00B546F7" w:rsidRPr="00732034">
              <w:rPr>
                <w:rStyle w:val="Hyperlink"/>
                <w:rFonts w:ascii="Calibri" w:hAnsi="Calibri" w:cs="Calibri"/>
                <w:b/>
                <w:bCs/>
                <w:noProof/>
              </w:rPr>
              <w:t>Supplementary figures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_Toc201917586 \h </w:instrText>
            </w:r>
            <w:r w:rsidR="00B546F7" w:rsidRPr="00732034">
              <w:rPr>
                <w:noProof/>
                <w:webHidden/>
              </w:rPr>
            </w:r>
            <w:r w:rsidR="00B546F7" w:rsidRPr="00732034">
              <w:rPr>
                <w:noProof/>
                <w:webHidden/>
              </w:rPr>
              <w:fldChar w:fldCharType="separate"/>
            </w:r>
            <w:r w:rsidR="006A5EDC">
              <w:rPr>
                <w:noProof/>
                <w:webHidden/>
              </w:rPr>
              <w:t>17</w:t>
            </w:r>
            <w:r w:rsidR="00B546F7" w:rsidRPr="00732034">
              <w:rPr>
                <w:noProof/>
                <w:webHidden/>
              </w:rPr>
              <w:fldChar w:fldCharType="end"/>
            </w:r>
          </w:hyperlink>
        </w:p>
        <w:p w14:paraId="60B6AC5C" w14:textId="5176E74B"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7" w:history="1">
            <w:r w:rsidR="00B546F7" w:rsidRPr="00732034">
              <w:rPr>
                <w:rStyle w:val="Hyperlink"/>
                <w:rFonts w:ascii="Calibri" w:hAnsi="Calibri" w:cs="Calibri"/>
                <w:b/>
                <w:bCs/>
                <w:noProof/>
              </w:rPr>
              <w:t xml:space="preserve">Figure S1. </w:t>
            </w:r>
            <w:r w:rsidR="00B546F7" w:rsidRPr="00732034">
              <w:rPr>
                <w:rStyle w:val="Hyperlink"/>
                <w:rFonts w:ascii="Calibri" w:hAnsi="Calibri" w:cs="Calibri"/>
                <w:noProof/>
              </w:rPr>
              <w:t>Flow charts of included benzodiazepine/benzodiazepine-related drug prescriptions and patients with a prescription for benzodiazepines and benzodiazepine-related drugs in Lithuania between January 1, 2018, and December 31, 2024.</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_Toc201917587 \h </w:instrText>
            </w:r>
            <w:r w:rsidR="00B546F7" w:rsidRPr="00732034">
              <w:rPr>
                <w:noProof/>
                <w:webHidden/>
              </w:rPr>
            </w:r>
            <w:r w:rsidR="00B546F7" w:rsidRPr="00732034">
              <w:rPr>
                <w:noProof/>
                <w:webHidden/>
              </w:rPr>
              <w:fldChar w:fldCharType="separate"/>
            </w:r>
            <w:r w:rsidR="006A5EDC">
              <w:rPr>
                <w:noProof/>
                <w:webHidden/>
              </w:rPr>
              <w:t>17</w:t>
            </w:r>
            <w:r w:rsidR="00B546F7" w:rsidRPr="00732034">
              <w:rPr>
                <w:noProof/>
                <w:webHidden/>
              </w:rPr>
              <w:fldChar w:fldCharType="end"/>
            </w:r>
          </w:hyperlink>
        </w:p>
        <w:p w14:paraId="5AFF1EA9" w14:textId="1E51B578"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8" w:history="1">
            <w:r w:rsidR="00B546F7" w:rsidRPr="00732034">
              <w:rPr>
                <w:rStyle w:val="Hyperlink"/>
                <w:rFonts w:ascii="Calibri" w:hAnsi="Calibri" w:cs="Calibri"/>
                <w:b/>
                <w:bCs/>
                <w:noProof/>
              </w:rPr>
              <w:t xml:space="preserve">Figure S2. </w:t>
            </w:r>
            <w:r w:rsidR="00B546F7" w:rsidRPr="00732034">
              <w:rPr>
                <w:rStyle w:val="Hyperlink"/>
                <w:rFonts w:ascii="Calibri" w:hAnsi="Calibri" w:cs="Calibri"/>
                <w:noProof/>
              </w:rPr>
              <w:t>Schematic overview of the definitions of incidence and prevalence.</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_Toc201917588 \h </w:instrText>
            </w:r>
            <w:r w:rsidR="00B546F7" w:rsidRPr="00732034">
              <w:rPr>
                <w:noProof/>
                <w:webHidden/>
              </w:rPr>
            </w:r>
            <w:r w:rsidR="00B546F7" w:rsidRPr="00732034">
              <w:rPr>
                <w:noProof/>
                <w:webHidden/>
              </w:rPr>
              <w:fldChar w:fldCharType="separate"/>
            </w:r>
            <w:r w:rsidR="006A5EDC">
              <w:rPr>
                <w:noProof/>
                <w:webHidden/>
              </w:rPr>
              <w:t>18</w:t>
            </w:r>
            <w:r w:rsidR="00B546F7" w:rsidRPr="00732034">
              <w:rPr>
                <w:noProof/>
                <w:webHidden/>
              </w:rPr>
              <w:fldChar w:fldCharType="end"/>
            </w:r>
          </w:hyperlink>
        </w:p>
        <w:p w14:paraId="0848200D" w14:textId="2FE5C97A"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89" w:history="1">
            <w:r w:rsidR="00B546F7" w:rsidRPr="00732034">
              <w:rPr>
                <w:rStyle w:val="Hyperlink"/>
                <w:rFonts w:ascii="Calibri" w:hAnsi="Calibri" w:cs="Calibri"/>
                <w:b/>
                <w:bCs/>
                <w:noProof/>
              </w:rPr>
              <w:t>Figure S3.</w:t>
            </w:r>
            <w:r w:rsidR="00B546F7" w:rsidRPr="00732034">
              <w:rPr>
                <w:rStyle w:val="Hyperlink"/>
                <w:rFonts w:ascii="Calibri" w:hAnsi="Calibri" w:cs="Calibri"/>
                <w:noProof/>
              </w:rPr>
              <w:t xml:space="preserve"> Schematic overview of the definition of long-term use.</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_Toc201917589 \h </w:instrText>
            </w:r>
            <w:r w:rsidR="00B546F7" w:rsidRPr="00732034">
              <w:rPr>
                <w:noProof/>
                <w:webHidden/>
              </w:rPr>
            </w:r>
            <w:r w:rsidR="00B546F7" w:rsidRPr="00732034">
              <w:rPr>
                <w:noProof/>
                <w:webHidden/>
              </w:rPr>
              <w:fldChar w:fldCharType="separate"/>
            </w:r>
            <w:r w:rsidR="006A5EDC">
              <w:rPr>
                <w:noProof/>
                <w:webHidden/>
              </w:rPr>
              <w:t>19</w:t>
            </w:r>
            <w:r w:rsidR="00B546F7" w:rsidRPr="00732034">
              <w:rPr>
                <w:noProof/>
                <w:webHidden/>
              </w:rPr>
              <w:fldChar w:fldCharType="end"/>
            </w:r>
          </w:hyperlink>
        </w:p>
        <w:p w14:paraId="5202405A" w14:textId="4CA87CC8"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90" w:history="1">
            <w:r w:rsidR="00B546F7" w:rsidRPr="00732034">
              <w:rPr>
                <w:rStyle w:val="Hyperlink"/>
                <w:rFonts w:ascii="Calibri" w:hAnsi="Calibri" w:cs="Calibri"/>
                <w:b/>
                <w:bCs/>
                <w:noProof/>
              </w:rPr>
              <w:t>Figure S4.</w:t>
            </w:r>
            <w:r w:rsidR="00B546F7" w:rsidRPr="00732034">
              <w:rPr>
                <w:rStyle w:val="Hyperlink"/>
                <w:rFonts w:ascii="Calibri" w:hAnsi="Calibri" w:cs="Calibri"/>
                <w:noProof/>
              </w:rPr>
              <w:t xml:space="preserve"> Monthly trends in prevalence of benzodiazepines and benzodiazepine-related drugs stratified by sex in Lithuania from January 1, 2018, to December 31, 2024, based on electronic prescriptions.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_Toc201917590 \h </w:instrText>
            </w:r>
            <w:r w:rsidR="00B546F7" w:rsidRPr="00732034">
              <w:rPr>
                <w:noProof/>
                <w:webHidden/>
              </w:rPr>
            </w:r>
            <w:r w:rsidR="00B546F7" w:rsidRPr="00732034">
              <w:rPr>
                <w:noProof/>
                <w:webHidden/>
              </w:rPr>
              <w:fldChar w:fldCharType="separate"/>
            </w:r>
            <w:r w:rsidR="006A5EDC">
              <w:rPr>
                <w:noProof/>
                <w:webHidden/>
              </w:rPr>
              <w:t>20</w:t>
            </w:r>
            <w:r w:rsidR="00B546F7" w:rsidRPr="00732034">
              <w:rPr>
                <w:noProof/>
                <w:webHidden/>
              </w:rPr>
              <w:fldChar w:fldCharType="end"/>
            </w:r>
          </w:hyperlink>
        </w:p>
        <w:p w14:paraId="3B6BAE4A" w14:textId="6CC39EE7"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91" w:history="1">
            <w:r w:rsidR="00B546F7" w:rsidRPr="00732034">
              <w:rPr>
                <w:rStyle w:val="Hyperlink"/>
                <w:rFonts w:ascii="Calibri" w:hAnsi="Calibri" w:cs="Calibri"/>
                <w:b/>
                <w:bCs/>
                <w:noProof/>
              </w:rPr>
              <w:t>Figure S5.</w:t>
            </w:r>
            <w:r w:rsidR="00B546F7" w:rsidRPr="00732034">
              <w:rPr>
                <w:rStyle w:val="Hyperlink"/>
                <w:rFonts w:ascii="Calibri" w:hAnsi="Calibri" w:cs="Calibri"/>
                <w:noProof/>
              </w:rPr>
              <w:t xml:space="preserve"> Monthly trends in prevalence of benzodiazepines and benzodiazepine-related drugs stratified by age groups in Lithuania from January 1, 2018, to December 31, 2024, based on electronic prescriptions.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_Toc201917591 \h </w:instrText>
            </w:r>
            <w:r w:rsidR="00B546F7" w:rsidRPr="00732034">
              <w:rPr>
                <w:noProof/>
                <w:webHidden/>
              </w:rPr>
            </w:r>
            <w:r w:rsidR="00B546F7" w:rsidRPr="00732034">
              <w:rPr>
                <w:noProof/>
                <w:webHidden/>
              </w:rPr>
              <w:fldChar w:fldCharType="separate"/>
            </w:r>
            <w:r w:rsidR="006A5EDC">
              <w:rPr>
                <w:noProof/>
                <w:webHidden/>
              </w:rPr>
              <w:t>21</w:t>
            </w:r>
            <w:r w:rsidR="00B546F7" w:rsidRPr="00732034">
              <w:rPr>
                <w:noProof/>
                <w:webHidden/>
              </w:rPr>
              <w:fldChar w:fldCharType="end"/>
            </w:r>
          </w:hyperlink>
        </w:p>
        <w:p w14:paraId="2D0A0E72" w14:textId="3BADDD72"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92" w:history="1">
            <w:r w:rsidR="00B546F7" w:rsidRPr="00732034">
              <w:rPr>
                <w:rStyle w:val="Hyperlink"/>
                <w:rFonts w:ascii="Calibri" w:hAnsi="Calibri" w:cs="Calibri"/>
                <w:b/>
                <w:bCs/>
                <w:noProof/>
              </w:rPr>
              <w:t>Figure S6.</w:t>
            </w:r>
            <w:r w:rsidR="00B546F7" w:rsidRPr="00732034">
              <w:rPr>
                <w:rStyle w:val="Hyperlink"/>
                <w:rFonts w:ascii="Calibri" w:hAnsi="Calibri" w:cs="Calibri"/>
                <w:noProof/>
              </w:rPr>
              <w:t xml:space="preserve"> Monthly trends in prevalence of benzodiazepines and benzodiazepine-related drugs stratified by indication for prescription in Lithuania from January 1, 2018, to December 31, 2024, based on electronic prescriptions.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_Toc201917592 \h </w:instrText>
            </w:r>
            <w:r w:rsidR="00B546F7" w:rsidRPr="00732034">
              <w:rPr>
                <w:noProof/>
                <w:webHidden/>
              </w:rPr>
            </w:r>
            <w:r w:rsidR="00B546F7" w:rsidRPr="00732034">
              <w:rPr>
                <w:noProof/>
                <w:webHidden/>
              </w:rPr>
              <w:fldChar w:fldCharType="separate"/>
            </w:r>
            <w:r w:rsidR="006A5EDC">
              <w:rPr>
                <w:noProof/>
                <w:webHidden/>
              </w:rPr>
              <w:t>22</w:t>
            </w:r>
            <w:r w:rsidR="00B546F7" w:rsidRPr="00732034">
              <w:rPr>
                <w:noProof/>
                <w:webHidden/>
              </w:rPr>
              <w:fldChar w:fldCharType="end"/>
            </w:r>
          </w:hyperlink>
        </w:p>
        <w:p w14:paraId="75D902C7" w14:textId="017AC306" w:rsidR="00B546F7" w:rsidRPr="00732034" w:rsidRDefault="00C8475E">
          <w:pPr>
            <w:pStyle w:val="TOC2"/>
            <w:tabs>
              <w:tab w:val="right" w:leader="dot" w:pos="9062"/>
            </w:tabs>
            <w:rPr>
              <w:rFonts w:eastAsiaTheme="minorEastAsia"/>
              <w:noProof/>
              <w:kern w:val="2"/>
              <w:sz w:val="24"/>
              <w:szCs w:val="24"/>
              <w:lang w:val="nl-NL" w:eastAsia="nl-NL"/>
              <w14:ligatures w14:val="standardContextual"/>
            </w:rPr>
          </w:pPr>
          <w:hyperlink w:anchor="_Toc201917593" w:history="1">
            <w:r w:rsidR="00B546F7" w:rsidRPr="00732034">
              <w:rPr>
                <w:rStyle w:val="Hyperlink"/>
                <w:rFonts w:ascii="Calibri" w:hAnsi="Calibri" w:cs="Calibri"/>
                <w:b/>
                <w:bCs/>
                <w:noProof/>
              </w:rPr>
              <w:t>Figure S7.</w:t>
            </w:r>
            <w:r w:rsidR="00B546F7" w:rsidRPr="00732034">
              <w:rPr>
                <w:rStyle w:val="Hyperlink"/>
                <w:rFonts w:ascii="Calibri" w:hAnsi="Calibri" w:cs="Calibri"/>
                <w:noProof/>
              </w:rPr>
              <w:t xml:space="preserve"> Monthly trends in prevalence of benzodiazepines and benzodiazepine-related drugs stratified by prescriber speciality in Lithuania from January 1, 2018, to December 31, 2024, based on electronic prescriptions.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_Toc201917593 \h </w:instrText>
            </w:r>
            <w:r w:rsidR="00B546F7" w:rsidRPr="00732034">
              <w:rPr>
                <w:noProof/>
                <w:webHidden/>
              </w:rPr>
            </w:r>
            <w:r w:rsidR="00B546F7" w:rsidRPr="00732034">
              <w:rPr>
                <w:noProof/>
                <w:webHidden/>
              </w:rPr>
              <w:fldChar w:fldCharType="separate"/>
            </w:r>
            <w:r w:rsidR="006A5EDC">
              <w:rPr>
                <w:noProof/>
                <w:webHidden/>
              </w:rPr>
              <w:t>23</w:t>
            </w:r>
            <w:r w:rsidR="00B546F7" w:rsidRPr="00732034">
              <w:rPr>
                <w:noProof/>
                <w:webHidden/>
              </w:rPr>
              <w:fldChar w:fldCharType="end"/>
            </w:r>
          </w:hyperlink>
        </w:p>
        <w:p w14:paraId="214C848E" w14:textId="38F37390" w:rsidR="00B546F7" w:rsidRPr="00732034" w:rsidRDefault="00C8475E">
          <w:pPr>
            <w:pStyle w:val="TOC1"/>
            <w:rPr>
              <w:rFonts w:eastAsiaTheme="minorEastAsia"/>
              <w:noProof/>
              <w:kern w:val="2"/>
              <w:sz w:val="24"/>
              <w:szCs w:val="24"/>
              <w:lang w:val="nl-NL" w:eastAsia="nl-NL"/>
              <w14:ligatures w14:val="standardContextual"/>
            </w:rPr>
          </w:pPr>
          <w:hyperlink w:anchor="_Toc201917594" w:history="1">
            <w:r w:rsidR="00B546F7" w:rsidRPr="00732034">
              <w:rPr>
                <w:rStyle w:val="Hyperlink"/>
                <w:rFonts w:ascii="Calibri" w:hAnsi="Calibri" w:cs="Calibri"/>
                <w:b/>
                <w:bCs/>
                <w:noProof/>
              </w:rPr>
              <w:t>References</w:t>
            </w:r>
            <w:r w:rsidR="00B546F7" w:rsidRPr="00732034">
              <w:rPr>
                <w:noProof/>
                <w:webHidden/>
              </w:rPr>
              <w:tab/>
            </w:r>
            <w:r w:rsidR="00B546F7" w:rsidRPr="00732034">
              <w:rPr>
                <w:noProof/>
                <w:webHidden/>
              </w:rPr>
              <w:fldChar w:fldCharType="begin"/>
            </w:r>
            <w:r w:rsidR="00B546F7" w:rsidRPr="00732034">
              <w:rPr>
                <w:noProof/>
                <w:webHidden/>
              </w:rPr>
              <w:instrText xml:space="preserve"> PAGEREF _Toc201917594 \h </w:instrText>
            </w:r>
            <w:r w:rsidR="00B546F7" w:rsidRPr="00732034">
              <w:rPr>
                <w:noProof/>
                <w:webHidden/>
              </w:rPr>
            </w:r>
            <w:r w:rsidR="00B546F7" w:rsidRPr="00732034">
              <w:rPr>
                <w:noProof/>
                <w:webHidden/>
              </w:rPr>
              <w:fldChar w:fldCharType="separate"/>
            </w:r>
            <w:r w:rsidR="006A5EDC">
              <w:rPr>
                <w:noProof/>
                <w:webHidden/>
              </w:rPr>
              <w:t>24</w:t>
            </w:r>
            <w:r w:rsidR="00B546F7" w:rsidRPr="00732034">
              <w:rPr>
                <w:noProof/>
                <w:webHidden/>
              </w:rPr>
              <w:fldChar w:fldCharType="end"/>
            </w:r>
          </w:hyperlink>
        </w:p>
        <w:p w14:paraId="3F3B29AA" w14:textId="0F860398" w:rsidR="00AC3153" w:rsidRDefault="002734E1">
          <w:pPr>
            <w:rPr>
              <w:b/>
              <w:bCs/>
              <w:noProof/>
            </w:rPr>
          </w:pPr>
          <w:r w:rsidRPr="00732034">
            <w:rPr>
              <w:rFonts w:ascii="Calibri" w:hAnsi="Calibri" w:cs="Calibri"/>
              <w:b/>
              <w:bCs/>
              <w:noProof/>
            </w:rPr>
            <w:fldChar w:fldCharType="end"/>
          </w:r>
        </w:p>
      </w:sdtContent>
    </w:sdt>
    <w:p w14:paraId="6D959CC3" w14:textId="51B5C321" w:rsidR="00540A53" w:rsidRPr="00D84537" w:rsidRDefault="00540A53" w:rsidP="00540A53">
      <w:pPr>
        <w:pStyle w:val="Heading1"/>
        <w:rPr>
          <w:rFonts w:ascii="Calibri" w:hAnsi="Calibri" w:cs="Calibri"/>
          <w:b/>
          <w:bCs/>
        </w:rPr>
      </w:pPr>
      <w:bookmarkStart w:id="2" w:name="_Toc198199317"/>
      <w:bookmarkStart w:id="3" w:name="_Toc201917577"/>
      <w:bookmarkEnd w:id="1"/>
      <w:r w:rsidRPr="00D84537">
        <w:rPr>
          <w:rFonts w:ascii="Calibri" w:hAnsi="Calibri" w:cs="Calibri"/>
          <w:b/>
          <w:bCs/>
        </w:rPr>
        <w:lastRenderedPageBreak/>
        <w:t>Supplementary tables</w:t>
      </w:r>
      <w:bookmarkEnd w:id="2"/>
      <w:bookmarkEnd w:id="3"/>
      <w:r w:rsidRPr="00D84537">
        <w:rPr>
          <w:rFonts w:ascii="Calibri" w:hAnsi="Calibri" w:cs="Calibri"/>
          <w:b/>
          <w:bCs/>
        </w:rPr>
        <w:t xml:space="preserve"> </w:t>
      </w:r>
    </w:p>
    <w:p w14:paraId="4A2C0E09" w14:textId="67AF6C24" w:rsidR="000C3A00" w:rsidRPr="001445F8" w:rsidRDefault="007D55E4" w:rsidP="002E5926">
      <w:pPr>
        <w:pStyle w:val="Heading2"/>
        <w:jc w:val="both"/>
        <w:rPr>
          <w:rFonts w:ascii="Calibri" w:hAnsi="Calibri" w:cs="Calibri"/>
          <w:i/>
          <w:iCs/>
          <w:sz w:val="20"/>
          <w:szCs w:val="20"/>
        </w:rPr>
      </w:pPr>
      <w:bookmarkStart w:id="4" w:name="_Toc198199318"/>
      <w:bookmarkStart w:id="5" w:name="_Toc201917578"/>
      <w:r w:rsidRPr="001445F8">
        <w:rPr>
          <w:rFonts w:ascii="Calibri" w:hAnsi="Calibri" w:cs="Calibri"/>
          <w:b/>
          <w:bCs/>
          <w:i/>
          <w:iCs/>
          <w:sz w:val="20"/>
          <w:szCs w:val="20"/>
        </w:rPr>
        <w:t>Table</w:t>
      </w:r>
      <w:r w:rsidR="00540A53" w:rsidRPr="001445F8">
        <w:rPr>
          <w:rFonts w:ascii="Calibri" w:hAnsi="Calibri" w:cs="Calibri"/>
          <w:b/>
          <w:bCs/>
          <w:i/>
          <w:iCs/>
          <w:sz w:val="20"/>
          <w:szCs w:val="20"/>
        </w:rPr>
        <w:t xml:space="preserve"> S1</w:t>
      </w:r>
      <w:r w:rsidRPr="001445F8">
        <w:rPr>
          <w:rFonts w:ascii="Calibri" w:hAnsi="Calibri" w:cs="Calibri"/>
          <w:b/>
          <w:bCs/>
          <w:i/>
          <w:iCs/>
          <w:sz w:val="20"/>
          <w:szCs w:val="20"/>
        </w:rPr>
        <w:t>.</w:t>
      </w:r>
      <w:r w:rsidRPr="001445F8">
        <w:rPr>
          <w:rFonts w:ascii="Calibri" w:hAnsi="Calibri" w:cs="Calibri"/>
          <w:i/>
          <w:iCs/>
          <w:sz w:val="20"/>
          <w:szCs w:val="20"/>
        </w:rPr>
        <w:t xml:space="preserve"> </w:t>
      </w:r>
      <w:r w:rsidR="000C3A00" w:rsidRPr="001445F8">
        <w:rPr>
          <w:rFonts w:ascii="Calibri" w:hAnsi="Calibri" w:cs="Calibri"/>
          <w:i/>
          <w:iCs/>
          <w:sz w:val="20"/>
          <w:szCs w:val="20"/>
        </w:rPr>
        <w:t>List of included ATC-codes and active substances.</w:t>
      </w:r>
      <w:bookmarkEnd w:id="4"/>
      <w:bookmarkEnd w:id="5"/>
      <w:r w:rsidR="000C3A00" w:rsidRPr="001445F8">
        <w:rPr>
          <w:rFonts w:ascii="Calibri" w:hAnsi="Calibri" w:cs="Calibri"/>
          <w:i/>
          <w:iCs/>
          <w:sz w:val="20"/>
          <w:szCs w:val="20"/>
        </w:rPr>
        <w:t xml:space="preserve"> </w:t>
      </w:r>
    </w:p>
    <w:tbl>
      <w:tblPr>
        <w:tblStyle w:val="PlainTable2"/>
        <w:tblW w:w="6487" w:type="dxa"/>
        <w:tblLayout w:type="fixed"/>
        <w:tblLook w:val="04A0" w:firstRow="1" w:lastRow="0" w:firstColumn="1" w:lastColumn="0" w:noHBand="0" w:noVBand="1"/>
      </w:tblPr>
      <w:tblGrid>
        <w:gridCol w:w="2660"/>
        <w:gridCol w:w="3827"/>
      </w:tblGrid>
      <w:tr w:rsidR="000C3A00" w:rsidRPr="00DB62E3" w14:paraId="73AA4E56" w14:textId="77777777" w:rsidTr="00DD2F1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660" w:type="dxa"/>
          </w:tcPr>
          <w:p w14:paraId="17235D58" w14:textId="77777777" w:rsidR="000C3A00" w:rsidRPr="00DB62E3" w:rsidRDefault="000C3A00" w:rsidP="00AB24CA">
            <w:pPr>
              <w:rPr>
                <w:rFonts w:ascii="Calibri" w:hAnsi="Calibri" w:cs="Calibri"/>
                <w:sz w:val="18"/>
                <w:szCs w:val="18"/>
              </w:rPr>
            </w:pPr>
            <w:r w:rsidRPr="00DB62E3">
              <w:rPr>
                <w:rFonts w:ascii="Calibri" w:hAnsi="Calibri" w:cs="Calibri"/>
                <w:sz w:val="18"/>
                <w:szCs w:val="18"/>
              </w:rPr>
              <w:t>Medicine class (ATC code)</w:t>
            </w:r>
          </w:p>
        </w:tc>
        <w:tc>
          <w:tcPr>
            <w:tcW w:w="3827" w:type="dxa"/>
          </w:tcPr>
          <w:p w14:paraId="42C0A5ED" w14:textId="77777777" w:rsidR="000C3A00" w:rsidRPr="00DB62E3" w:rsidRDefault="000C3A00" w:rsidP="00AB24CA">
            <w:pP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Active substance (ATC code)</w:t>
            </w:r>
          </w:p>
        </w:tc>
      </w:tr>
      <w:tr w:rsidR="00DD2F14" w:rsidRPr="00DB62E3" w14:paraId="2E753B6A" w14:textId="77777777" w:rsidTr="00DD2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gridSpan w:val="2"/>
          </w:tcPr>
          <w:p w14:paraId="5F35CFE4" w14:textId="4BECB811" w:rsidR="00DD2F14" w:rsidRPr="00C25807" w:rsidRDefault="00DD2F14" w:rsidP="00DD2F14">
            <w:pPr>
              <w:spacing w:before="60" w:after="60"/>
              <w:rPr>
                <w:rFonts w:ascii="Calibri" w:hAnsi="Calibri" w:cs="Calibri"/>
                <w:sz w:val="18"/>
                <w:szCs w:val="18"/>
              </w:rPr>
            </w:pPr>
            <w:r>
              <w:rPr>
                <w:rFonts w:ascii="Calibri" w:hAnsi="Calibri" w:cs="Calibri"/>
                <w:sz w:val="18"/>
                <w:szCs w:val="18"/>
              </w:rPr>
              <w:t>Benzodiazepines/</w:t>
            </w:r>
            <w:r w:rsidR="00A55E01">
              <w:rPr>
                <w:rFonts w:ascii="Calibri" w:hAnsi="Calibri" w:cs="Calibri"/>
                <w:sz w:val="18"/>
                <w:szCs w:val="18"/>
              </w:rPr>
              <w:t>benzodiazepine</w:t>
            </w:r>
            <w:r w:rsidR="00291BDC">
              <w:rPr>
                <w:rFonts w:ascii="Calibri" w:hAnsi="Calibri" w:cs="Calibri"/>
                <w:sz w:val="18"/>
                <w:szCs w:val="18"/>
              </w:rPr>
              <w:t>-</w:t>
            </w:r>
            <w:r w:rsidR="00A55E01">
              <w:rPr>
                <w:rFonts w:ascii="Calibri" w:hAnsi="Calibri" w:cs="Calibri"/>
                <w:sz w:val="18"/>
                <w:szCs w:val="18"/>
              </w:rPr>
              <w:t>related drugs</w:t>
            </w:r>
          </w:p>
        </w:tc>
      </w:tr>
      <w:tr w:rsidR="000C3A00" w:rsidRPr="00DB62E3" w14:paraId="159A3DC6" w14:textId="77777777" w:rsidTr="00DD2F14">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7F7F7F" w:themeColor="text1" w:themeTint="80"/>
              <w:bottom w:val="nil"/>
            </w:tcBorders>
          </w:tcPr>
          <w:p w14:paraId="678C1FE4" w14:textId="77777777" w:rsidR="000C3A00" w:rsidRPr="00017764" w:rsidRDefault="000C3A00" w:rsidP="00AB24CA">
            <w:pPr>
              <w:spacing w:after="120"/>
              <w:rPr>
                <w:rFonts w:ascii="Calibri" w:hAnsi="Calibri" w:cs="Calibri"/>
                <w:b w:val="0"/>
                <w:sz w:val="18"/>
                <w:szCs w:val="18"/>
              </w:rPr>
            </w:pPr>
            <w:r w:rsidRPr="00017764">
              <w:rPr>
                <w:rFonts w:ascii="Calibri" w:hAnsi="Calibri" w:cs="Calibri"/>
                <w:b w:val="0"/>
                <w:sz w:val="18"/>
                <w:szCs w:val="18"/>
              </w:rPr>
              <w:t>Anxiolytic benzodiazepines (N05BA)</w:t>
            </w:r>
          </w:p>
        </w:tc>
        <w:tc>
          <w:tcPr>
            <w:tcW w:w="3827" w:type="dxa"/>
            <w:tcBorders>
              <w:top w:val="single" w:sz="4" w:space="0" w:color="7F7F7F" w:themeColor="text1" w:themeTint="80"/>
              <w:bottom w:val="nil"/>
            </w:tcBorders>
          </w:tcPr>
          <w:p w14:paraId="05B06857"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Diazepam (N05BA01)</w:t>
            </w:r>
          </w:p>
          <w:p w14:paraId="5B9F8468"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Chlordiazepoxide (N05BA02)</w:t>
            </w:r>
          </w:p>
          <w:p w14:paraId="11A76978"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Medazepam (N05BA03)</w:t>
            </w:r>
          </w:p>
          <w:p w14:paraId="5E85D258"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Oxazepam (N05BA04)</w:t>
            </w:r>
          </w:p>
          <w:p w14:paraId="4EE36B2F"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Potassium clorazepate (N05BA05)</w:t>
            </w:r>
          </w:p>
          <w:p w14:paraId="0593D586"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Lorazepam (N05BA06)</w:t>
            </w:r>
          </w:p>
          <w:p w14:paraId="13733B4B" w14:textId="4E43EA63"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vertAlign w:val="superscript"/>
                <w:lang w:val="es-ES"/>
              </w:rPr>
            </w:pPr>
            <w:proofErr w:type="spellStart"/>
            <w:r w:rsidRPr="00017764">
              <w:rPr>
                <w:rFonts w:ascii="Calibri" w:hAnsi="Calibri" w:cs="Calibri"/>
                <w:sz w:val="18"/>
                <w:szCs w:val="18"/>
                <w:lang w:val="es-ES"/>
              </w:rPr>
              <w:t>Adinazolam</w:t>
            </w:r>
            <w:proofErr w:type="spellEnd"/>
            <w:r w:rsidRPr="00017764">
              <w:rPr>
                <w:rFonts w:ascii="Calibri" w:hAnsi="Calibri" w:cs="Calibri"/>
                <w:sz w:val="18"/>
                <w:szCs w:val="18"/>
                <w:lang w:val="es-ES"/>
              </w:rPr>
              <w:t xml:space="preserve"> (N05BA07)</w:t>
            </w:r>
            <w:r w:rsidR="00DD1AAB" w:rsidRPr="00017764">
              <w:rPr>
                <w:rFonts w:ascii="Calibri" w:hAnsi="Calibri" w:cs="Calibri"/>
                <w:sz w:val="18"/>
                <w:szCs w:val="18"/>
                <w:vertAlign w:val="superscript"/>
                <w:lang w:val="es-ES"/>
              </w:rPr>
              <w:t>A</w:t>
            </w:r>
          </w:p>
          <w:p w14:paraId="46B655E8"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Bromazepam</w:t>
            </w:r>
            <w:proofErr w:type="spellEnd"/>
            <w:r w:rsidRPr="00017764">
              <w:rPr>
                <w:rFonts w:ascii="Calibri" w:hAnsi="Calibri" w:cs="Calibri"/>
                <w:sz w:val="18"/>
                <w:szCs w:val="18"/>
                <w:lang w:val="es-ES"/>
              </w:rPr>
              <w:t xml:space="preserve"> (N05BA08)</w:t>
            </w:r>
          </w:p>
          <w:p w14:paraId="5C0A7ED2"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Clobazam</w:t>
            </w:r>
            <w:proofErr w:type="spellEnd"/>
            <w:r w:rsidRPr="00017764">
              <w:rPr>
                <w:rFonts w:ascii="Calibri" w:hAnsi="Calibri" w:cs="Calibri"/>
                <w:sz w:val="18"/>
                <w:szCs w:val="18"/>
                <w:lang w:val="es-ES"/>
              </w:rPr>
              <w:t xml:space="preserve"> (N05BA09)</w:t>
            </w:r>
          </w:p>
          <w:p w14:paraId="19B01A74" w14:textId="277C40A6"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Ketazolam</w:t>
            </w:r>
            <w:proofErr w:type="spellEnd"/>
            <w:r w:rsidRPr="00017764">
              <w:rPr>
                <w:rFonts w:ascii="Calibri" w:hAnsi="Calibri" w:cs="Calibri"/>
                <w:sz w:val="18"/>
                <w:szCs w:val="18"/>
                <w:lang w:val="es-ES"/>
              </w:rPr>
              <w:t xml:space="preserve"> (N05BA10)</w:t>
            </w:r>
            <w:r w:rsidR="00C25807" w:rsidRPr="00017764">
              <w:rPr>
                <w:rFonts w:ascii="Calibri" w:hAnsi="Calibri" w:cs="Calibri"/>
                <w:sz w:val="18"/>
                <w:szCs w:val="18"/>
                <w:vertAlign w:val="superscript"/>
                <w:lang w:val="es-ES"/>
              </w:rPr>
              <w:t>A</w:t>
            </w:r>
          </w:p>
          <w:p w14:paraId="13F397A7" w14:textId="7A6B2EE5"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Prazepam</w:t>
            </w:r>
            <w:proofErr w:type="spellEnd"/>
            <w:r w:rsidRPr="00017764">
              <w:rPr>
                <w:rFonts w:ascii="Calibri" w:hAnsi="Calibri" w:cs="Calibri"/>
                <w:sz w:val="18"/>
                <w:szCs w:val="18"/>
                <w:lang w:val="es-ES"/>
              </w:rPr>
              <w:t xml:space="preserve"> (N05BA11)</w:t>
            </w:r>
            <w:r w:rsidR="00C25807" w:rsidRPr="00017764">
              <w:rPr>
                <w:rFonts w:ascii="Calibri" w:hAnsi="Calibri" w:cs="Calibri"/>
                <w:sz w:val="18"/>
                <w:szCs w:val="18"/>
                <w:vertAlign w:val="superscript"/>
                <w:lang w:val="es-ES"/>
              </w:rPr>
              <w:t>A</w:t>
            </w:r>
          </w:p>
          <w:p w14:paraId="030DAE66"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es-ES"/>
              </w:rPr>
              <w:t>Alprazolam (N05BA12)</w:t>
            </w:r>
          </w:p>
          <w:p w14:paraId="3EE83288" w14:textId="21DB98FD"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Halazepam</w:t>
            </w:r>
            <w:proofErr w:type="spellEnd"/>
            <w:r w:rsidRPr="00017764">
              <w:rPr>
                <w:rFonts w:ascii="Calibri" w:hAnsi="Calibri" w:cs="Calibri"/>
                <w:sz w:val="18"/>
                <w:szCs w:val="18"/>
                <w:lang w:val="es-ES"/>
              </w:rPr>
              <w:t xml:space="preserve"> (N05BA13)</w:t>
            </w:r>
            <w:r w:rsidR="00C25807" w:rsidRPr="00017764">
              <w:rPr>
                <w:rFonts w:ascii="Calibri" w:hAnsi="Calibri" w:cs="Calibri"/>
                <w:sz w:val="18"/>
                <w:szCs w:val="18"/>
                <w:vertAlign w:val="superscript"/>
                <w:lang w:val="es-ES"/>
              </w:rPr>
              <w:t>A</w:t>
            </w:r>
          </w:p>
          <w:p w14:paraId="6CE75D14" w14:textId="55B1DF33"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Pinazepam</w:t>
            </w:r>
            <w:proofErr w:type="spellEnd"/>
            <w:r w:rsidRPr="00017764">
              <w:rPr>
                <w:rFonts w:ascii="Calibri" w:hAnsi="Calibri" w:cs="Calibri"/>
                <w:sz w:val="18"/>
                <w:szCs w:val="18"/>
                <w:lang w:val="es-ES"/>
              </w:rPr>
              <w:t xml:space="preserve"> (N05BA14)</w:t>
            </w:r>
            <w:r w:rsidR="00C25807" w:rsidRPr="00017764">
              <w:rPr>
                <w:rFonts w:ascii="Calibri" w:hAnsi="Calibri" w:cs="Calibri"/>
                <w:sz w:val="18"/>
                <w:szCs w:val="18"/>
                <w:vertAlign w:val="superscript"/>
                <w:lang w:val="es-ES"/>
              </w:rPr>
              <w:t>A</w:t>
            </w:r>
          </w:p>
          <w:p w14:paraId="02EAB8AA" w14:textId="2C05ADFE"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Camazepam</w:t>
            </w:r>
            <w:proofErr w:type="spellEnd"/>
            <w:r w:rsidRPr="00017764">
              <w:rPr>
                <w:rFonts w:ascii="Calibri" w:hAnsi="Calibri" w:cs="Calibri"/>
                <w:sz w:val="18"/>
                <w:szCs w:val="18"/>
                <w:lang w:val="es-ES"/>
              </w:rPr>
              <w:t xml:space="preserve"> (N05BA15)</w:t>
            </w:r>
            <w:r w:rsidR="00C25807" w:rsidRPr="00017764">
              <w:rPr>
                <w:rFonts w:ascii="Calibri" w:hAnsi="Calibri" w:cs="Calibri"/>
                <w:sz w:val="18"/>
                <w:szCs w:val="18"/>
                <w:vertAlign w:val="superscript"/>
                <w:lang w:val="es-ES"/>
              </w:rPr>
              <w:t>A</w:t>
            </w:r>
          </w:p>
          <w:p w14:paraId="01BAF08F" w14:textId="4B703A79"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Nordazepam</w:t>
            </w:r>
            <w:proofErr w:type="spellEnd"/>
            <w:r w:rsidRPr="00017764">
              <w:rPr>
                <w:rFonts w:ascii="Calibri" w:hAnsi="Calibri" w:cs="Calibri"/>
                <w:sz w:val="18"/>
                <w:szCs w:val="18"/>
                <w:lang w:val="es-ES"/>
              </w:rPr>
              <w:t xml:space="preserve"> (N05BA16)</w:t>
            </w:r>
            <w:r w:rsidR="00C25807" w:rsidRPr="00017764">
              <w:rPr>
                <w:rFonts w:ascii="Calibri" w:hAnsi="Calibri" w:cs="Calibri"/>
                <w:sz w:val="18"/>
                <w:szCs w:val="18"/>
                <w:vertAlign w:val="superscript"/>
                <w:lang w:val="es-ES"/>
              </w:rPr>
              <w:t>A</w:t>
            </w:r>
          </w:p>
          <w:p w14:paraId="7BAB4429" w14:textId="3B60BE16"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Fludiazepam</w:t>
            </w:r>
            <w:proofErr w:type="spellEnd"/>
            <w:r w:rsidRPr="00017764">
              <w:rPr>
                <w:rFonts w:ascii="Calibri" w:hAnsi="Calibri" w:cs="Calibri"/>
                <w:sz w:val="18"/>
                <w:szCs w:val="18"/>
                <w:lang w:val="es-ES"/>
              </w:rPr>
              <w:t xml:space="preserve"> (N05BA17)</w:t>
            </w:r>
            <w:r w:rsidR="00C25807" w:rsidRPr="00017764">
              <w:rPr>
                <w:rFonts w:ascii="Calibri" w:hAnsi="Calibri" w:cs="Calibri"/>
                <w:sz w:val="18"/>
                <w:szCs w:val="18"/>
                <w:vertAlign w:val="superscript"/>
                <w:lang w:val="es-ES"/>
              </w:rPr>
              <w:t>A</w:t>
            </w:r>
          </w:p>
          <w:p w14:paraId="7462E228" w14:textId="2FC96B4D"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Ethyl</w:t>
            </w:r>
            <w:proofErr w:type="spellEnd"/>
            <w:r w:rsidRPr="00017764">
              <w:rPr>
                <w:rFonts w:ascii="Calibri" w:hAnsi="Calibri" w:cs="Calibri"/>
                <w:sz w:val="18"/>
                <w:szCs w:val="18"/>
                <w:lang w:val="es-ES"/>
              </w:rPr>
              <w:t xml:space="preserve"> </w:t>
            </w:r>
            <w:proofErr w:type="spellStart"/>
            <w:r w:rsidRPr="00017764">
              <w:rPr>
                <w:rFonts w:ascii="Calibri" w:hAnsi="Calibri" w:cs="Calibri"/>
                <w:sz w:val="18"/>
                <w:szCs w:val="18"/>
                <w:lang w:val="es-ES"/>
              </w:rPr>
              <w:t>loflazepate</w:t>
            </w:r>
            <w:proofErr w:type="spellEnd"/>
            <w:r w:rsidRPr="00017764">
              <w:rPr>
                <w:rFonts w:ascii="Calibri" w:hAnsi="Calibri" w:cs="Calibri"/>
                <w:sz w:val="18"/>
                <w:szCs w:val="18"/>
                <w:lang w:val="es-ES"/>
              </w:rPr>
              <w:t xml:space="preserve"> (N05BA18)</w:t>
            </w:r>
            <w:r w:rsidR="00C25807" w:rsidRPr="00017764">
              <w:rPr>
                <w:rFonts w:ascii="Calibri" w:hAnsi="Calibri" w:cs="Calibri"/>
                <w:sz w:val="18"/>
                <w:szCs w:val="18"/>
                <w:vertAlign w:val="superscript"/>
                <w:lang w:val="es-ES"/>
              </w:rPr>
              <w:t>A</w:t>
            </w:r>
          </w:p>
          <w:p w14:paraId="108B0841" w14:textId="21437515"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Etizolam</w:t>
            </w:r>
            <w:proofErr w:type="spellEnd"/>
            <w:r w:rsidRPr="00017764">
              <w:rPr>
                <w:rFonts w:ascii="Calibri" w:hAnsi="Calibri" w:cs="Calibri"/>
                <w:sz w:val="18"/>
                <w:szCs w:val="18"/>
                <w:lang w:val="es-ES"/>
              </w:rPr>
              <w:t xml:space="preserve"> (N05BA19)</w:t>
            </w:r>
            <w:r w:rsidR="00C25807" w:rsidRPr="00017764">
              <w:rPr>
                <w:rFonts w:ascii="Calibri" w:hAnsi="Calibri" w:cs="Calibri"/>
                <w:sz w:val="18"/>
                <w:szCs w:val="18"/>
                <w:vertAlign w:val="superscript"/>
                <w:lang w:val="es-ES"/>
              </w:rPr>
              <w:t>A</w:t>
            </w:r>
          </w:p>
          <w:p w14:paraId="40C8527F" w14:textId="4E2F8C7C"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Clotiazepam</w:t>
            </w:r>
            <w:proofErr w:type="spellEnd"/>
            <w:r w:rsidRPr="00017764">
              <w:rPr>
                <w:rFonts w:ascii="Calibri" w:hAnsi="Calibri" w:cs="Calibri"/>
                <w:sz w:val="18"/>
                <w:szCs w:val="18"/>
                <w:lang w:val="es-ES"/>
              </w:rPr>
              <w:t xml:space="preserve"> (N05BA21)</w:t>
            </w:r>
            <w:r w:rsidR="00C25807" w:rsidRPr="00017764">
              <w:rPr>
                <w:rFonts w:ascii="Calibri" w:hAnsi="Calibri" w:cs="Calibri"/>
                <w:sz w:val="18"/>
                <w:szCs w:val="18"/>
                <w:vertAlign w:val="superscript"/>
                <w:lang w:val="es-ES"/>
              </w:rPr>
              <w:t>A</w:t>
            </w:r>
          </w:p>
          <w:p w14:paraId="6011A468" w14:textId="68D31A64"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Cloxazolam</w:t>
            </w:r>
            <w:proofErr w:type="spellEnd"/>
            <w:r w:rsidRPr="00017764">
              <w:rPr>
                <w:rFonts w:ascii="Calibri" w:hAnsi="Calibri" w:cs="Calibri"/>
                <w:sz w:val="18"/>
                <w:szCs w:val="18"/>
                <w:lang w:val="es-ES"/>
              </w:rPr>
              <w:t xml:space="preserve"> (N05BA22)</w:t>
            </w:r>
            <w:r w:rsidR="00C25807" w:rsidRPr="00017764">
              <w:rPr>
                <w:rFonts w:ascii="Calibri" w:hAnsi="Calibri" w:cs="Calibri"/>
                <w:sz w:val="18"/>
                <w:szCs w:val="18"/>
                <w:vertAlign w:val="superscript"/>
                <w:lang w:val="es-ES"/>
              </w:rPr>
              <w:t>A</w:t>
            </w:r>
          </w:p>
          <w:p w14:paraId="1FDD148E"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Tofisopam</w:t>
            </w:r>
            <w:proofErr w:type="spellEnd"/>
            <w:r w:rsidRPr="00017764">
              <w:rPr>
                <w:rFonts w:ascii="Calibri" w:hAnsi="Calibri" w:cs="Calibri"/>
                <w:sz w:val="18"/>
                <w:szCs w:val="18"/>
                <w:lang w:val="es-ES"/>
              </w:rPr>
              <w:t xml:space="preserve"> (N05BA023)</w:t>
            </w:r>
          </w:p>
          <w:p w14:paraId="7F6A5F34" w14:textId="448F1751"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Bentazepam</w:t>
            </w:r>
            <w:proofErr w:type="spellEnd"/>
            <w:r w:rsidRPr="00017764">
              <w:rPr>
                <w:rFonts w:ascii="Calibri" w:hAnsi="Calibri" w:cs="Calibri"/>
                <w:sz w:val="18"/>
                <w:szCs w:val="18"/>
                <w:lang w:val="es-ES"/>
              </w:rPr>
              <w:t xml:space="preserve"> (N05BA024)</w:t>
            </w:r>
            <w:r w:rsidR="00C25807" w:rsidRPr="00017764">
              <w:rPr>
                <w:rFonts w:ascii="Calibri" w:hAnsi="Calibri" w:cs="Calibri"/>
                <w:sz w:val="18"/>
                <w:szCs w:val="18"/>
                <w:vertAlign w:val="superscript"/>
                <w:lang w:val="es-ES"/>
              </w:rPr>
              <w:t>A</w:t>
            </w:r>
          </w:p>
          <w:p w14:paraId="2ED34301" w14:textId="66D60994"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Mexazolam</w:t>
            </w:r>
            <w:proofErr w:type="spellEnd"/>
            <w:r w:rsidRPr="00017764">
              <w:rPr>
                <w:rFonts w:ascii="Calibri" w:hAnsi="Calibri" w:cs="Calibri"/>
                <w:sz w:val="18"/>
                <w:szCs w:val="18"/>
                <w:lang w:val="es-ES"/>
              </w:rPr>
              <w:t xml:space="preserve"> (N05BA025)</w:t>
            </w:r>
            <w:r w:rsidR="00C25807" w:rsidRPr="00017764">
              <w:rPr>
                <w:rFonts w:ascii="Calibri" w:hAnsi="Calibri" w:cs="Calibri"/>
                <w:sz w:val="18"/>
                <w:szCs w:val="18"/>
                <w:vertAlign w:val="superscript"/>
                <w:lang w:val="es-ES"/>
              </w:rPr>
              <w:t>A</w:t>
            </w:r>
          </w:p>
          <w:p w14:paraId="79BE539A" w14:textId="6BB3ED1A" w:rsidR="000C3A00" w:rsidRPr="00017764" w:rsidRDefault="000C3A00" w:rsidP="00AB24CA">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Lorazepam, combinations (N05BA026)</w:t>
            </w:r>
            <w:r w:rsidR="00C25807" w:rsidRPr="00017764">
              <w:rPr>
                <w:rFonts w:ascii="Calibri" w:hAnsi="Calibri" w:cs="Calibri"/>
                <w:sz w:val="18"/>
                <w:szCs w:val="18"/>
                <w:vertAlign w:val="superscript"/>
              </w:rPr>
              <w:t>A</w:t>
            </w:r>
          </w:p>
        </w:tc>
      </w:tr>
      <w:tr w:rsidR="000C3A00" w:rsidRPr="00BD1D04" w14:paraId="160B2788" w14:textId="77777777" w:rsidTr="00AB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59408E19" w14:textId="77777777" w:rsidR="000C3A00" w:rsidRPr="00017764" w:rsidRDefault="000C3A00" w:rsidP="00AB24CA">
            <w:pPr>
              <w:rPr>
                <w:rFonts w:ascii="Calibri" w:hAnsi="Calibri" w:cs="Calibri"/>
                <w:b w:val="0"/>
                <w:sz w:val="18"/>
                <w:szCs w:val="18"/>
              </w:rPr>
            </w:pPr>
            <w:r w:rsidRPr="00017764">
              <w:rPr>
                <w:rFonts w:ascii="Calibri" w:hAnsi="Calibri" w:cs="Calibri"/>
                <w:b w:val="0"/>
                <w:sz w:val="18"/>
                <w:szCs w:val="18"/>
              </w:rPr>
              <w:t>Hypnotic benzodiazepines (N05CD)</w:t>
            </w:r>
          </w:p>
        </w:tc>
        <w:tc>
          <w:tcPr>
            <w:tcW w:w="3827" w:type="dxa"/>
            <w:tcBorders>
              <w:top w:val="nil"/>
              <w:bottom w:val="nil"/>
            </w:tcBorders>
          </w:tcPr>
          <w:p w14:paraId="1C9845A0" w14:textId="6DB6442D"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Flurazepam</w:t>
            </w:r>
            <w:proofErr w:type="spellEnd"/>
            <w:r w:rsidRPr="00017764">
              <w:rPr>
                <w:rFonts w:ascii="Calibri" w:hAnsi="Calibri" w:cs="Calibri"/>
                <w:sz w:val="18"/>
                <w:szCs w:val="18"/>
                <w:lang w:val="es-ES"/>
              </w:rPr>
              <w:t xml:space="preserve"> (N05CD01)</w:t>
            </w:r>
            <w:r w:rsidR="004310A3" w:rsidRPr="00017764">
              <w:rPr>
                <w:rFonts w:ascii="Calibri" w:hAnsi="Calibri" w:cs="Calibri"/>
                <w:sz w:val="18"/>
                <w:szCs w:val="18"/>
                <w:vertAlign w:val="superscript"/>
                <w:lang w:val="es-ES"/>
              </w:rPr>
              <w:t>A</w:t>
            </w:r>
          </w:p>
          <w:p w14:paraId="18B3DE39" w14:textId="77777777"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Nitrazepam</w:t>
            </w:r>
            <w:proofErr w:type="spellEnd"/>
            <w:r w:rsidRPr="00017764">
              <w:rPr>
                <w:rFonts w:ascii="Calibri" w:hAnsi="Calibri" w:cs="Calibri"/>
                <w:sz w:val="18"/>
                <w:szCs w:val="18"/>
                <w:lang w:val="es-ES"/>
              </w:rPr>
              <w:t xml:space="preserve"> (N05CD02)</w:t>
            </w:r>
          </w:p>
          <w:p w14:paraId="4760F50B" w14:textId="708F2ACD"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Flunitrazepam</w:t>
            </w:r>
            <w:proofErr w:type="spellEnd"/>
            <w:r w:rsidRPr="00017764">
              <w:rPr>
                <w:rFonts w:ascii="Calibri" w:hAnsi="Calibri" w:cs="Calibri"/>
                <w:sz w:val="18"/>
                <w:szCs w:val="18"/>
                <w:lang w:val="es-ES"/>
              </w:rPr>
              <w:t xml:space="preserve"> (N05CD03</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6DA573A5" w14:textId="77777777"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Estazolam</w:t>
            </w:r>
            <w:proofErr w:type="spellEnd"/>
            <w:r w:rsidRPr="00017764">
              <w:rPr>
                <w:rFonts w:ascii="Calibri" w:hAnsi="Calibri" w:cs="Calibri"/>
                <w:sz w:val="18"/>
                <w:szCs w:val="18"/>
                <w:lang w:val="es-ES"/>
              </w:rPr>
              <w:t xml:space="preserve"> (N05CD04)</w:t>
            </w:r>
          </w:p>
          <w:p w14:paraId="7F527A2C" w14:textId="77777777"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Triazolam</w:t>
            </w:r>
            <w:proofErr w:type="spellEnd"/>
            <w:r w:rsidRPr="00017764">
              <w:rPr>
                <w:rFonts w:ascii="Calibri" w:hAnsi="Calibri" w:cs="Calibri"/>
                <w:sz w:val="18"/>
                <w:szCs w:val="18"/>
                <w:lang w:val="es-ES"/>
              </w:rPr>
              <w:t xml:space="preserve"> (N05CD05)</w:t>
            </w:r>
          </w:p>
          <w:p w14:paraId="1A25E64B" w14:textId="448DFE9B"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Lormetazepam</w:t>
            </w:r>
            <w:proofErr w:type="spellEnd"/>
            <w:r w:rsidRPr="00017764">
              <w:rPr>
                <w:rFonts w:ascii="Calibri" w:hAnsi="Calibri" w:cs="Calibri"/>
                <w:sz w:val="18"/>
                <w:szCs w:val="18"/>
                <w:lang w:val="es-ES"/>
              </w:rPr>
              <w:t xml:space="preserve"> (N05CD06</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3B008BE9" w14:textId="79AA122F"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Temazepam</w:t>
            </w:r>
            <w:proofErr w:type="spellEnd"/>
            <w:r w:rsidRPr="00017764">
              <w:rPr>
                <w:rFonts w:ascii="Calibri" w:hAnsi="Calibri" w:cs="Calibri"/>
                <w:sz w:val="18"/>
                <w:szCs w:val="18"/>
                <w:lang w:val="es-ES"/>
              </w:rPr>
              <w:t xml:space="preserve"> (N05CD07</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1F043A1F" w14:textId="77777777"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es-ES"/>
              </w:rPr>
              <w:t>Midazolam (N05CD08)</w:t>
            </w:r>
          </w:p>
          <w:p w14:paraId="00366DE3" w14:textId="6DE22167"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Brotizolam</w:t>
            </w:r>
            <w:proofErr w:type="spellEnd"/>
            <w:r w:rsidRPr="00017764">
              <w:rPr>
                <w:rFonts w:ascii="Calibri" w:hAnsi="Calibri" w:cs="Calibri"/>
                <w:sz w:val="18"/>
                <w:szCs w:val="18"/>
                <w:lang w:val="es-ES"/>
              </w:rPr>
              <w:t xml:space="preserve"> (N05CD09</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432260E7" w14:textId="0038B700"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Quazepam</w:t>
            </w:r>
            <w:proofErr w:type="spellEnd"/>
            <w:r w:rsidRPr="00017764">
              <w:rPr>
                <w:rFonts w:ascii="Calibri" w:hAnsi="Calibri" w:cs="Calibri"/>
                <w:sz w:val="18"/>
                <w:szCs w:val="18"/>
                <w:lang w:val="es-ES"/>
              </w:rPr>
              <w:t xml:space="preserve"> (N05CD010</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18EC43AE" w14:textId="645002BE"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Loprazolam</w:t>
            </w:r>
            <w:proofErr w:type="spellEnd"/>
            <w:r w:rsidRPr="00017764">
              <w:rPr>
                <w:rFonts w:ascii="Calibri" w:hAnsi="Calibri" w:cs="Calibri"/>
                <w:sz w:val="18"/>
                <w:szCs w:val="18"/>
                <w:lang w:val="es-ES"/>
              </w:rPr>
              <w:t xml:space="preserve"> (N05CD011</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3AED3032" w14:textId="5764B564"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Doxefazepam</w:t>
            </w:r>
            <w:proofErr w:type="spellEnd"/>
            <w:r w:rsidRPr="00017764">
              <w:rPr>
                <w:rFonts w:ascii="Calibri" w:hAnsi="Calibri" w:cs="Calibri"/>
                <w:sz w:val="18"/>
                <w:szCs w:val="18"/>
                <w:lang w:val="es-ES"/>
              </w:rPr>
              <w:t xml:space="preserve"> (N05CD012</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385EBAAB" w14:textId="730EEDC0"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Cinolazepam</w:t>
            </w:r>
            <w:proofErr w:type="spellEnd"/>
            <w:r w:rsidRPr="00017764">
              <w:rPr>
                <w:rFonts w:ascii="Calibri" w:hAnsi="Calibri" w:cs="Calibri"/>
                <w:sz w:val="18"/>
                <w:szCs w:val="18"/>
                <w:lang w:val="es-ES"/>
              </w:rPr>
              <w:t xml:space="preserve"> (N05CD013</w:t>
            </w:r>
            <w:r w:rsidR="004310A3" w:rsidRPr="00017764">
              <w:rPr>
                <w:rFonts w:ascii="Calibri" w:hAnsi="Calibri" w:cs="Calibri"/>
                <w:sz w:val="18"/>
                <w:szCs w:val="18"/>
                <w:lang w:val="es-ES"/>
              </w:rPr>
              <w:t>)</w:t>
            </w:r>
            <w:r w:rsidR="004310A3" w:rsidRPr="00017764">
              <w:rPr>
                <w:rFonts w:ascii="Calibri" w:hAnsi="Calibri" w:cs="Calibri"/>
                <w:sz w:val="18"/>
                <w:szCs w:val="18"/>
                <w:vertAlign w:val="superscript"/>
                <w:lang w:val="es-ES"/>
              </w:rPr>
              <w:t>A</w:t>
            </w:r>
          </w:p>
          <w:p w14:paraId="252BF70F" w14:textId="77777777" w:rsidR="000C3A00" w:rsidRPr="00017764" w:rsidRDefault="000C3A00" w:rsidP="00AB24C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proofErr w:type="spellStart"/>
            <w:r w:rsidRPr="00017764">
              <w:rPr>
                <w:rFonts w:ascii="Calibri" w:hAnsi="Calibri" w:cs="Calibri"/>
                <w:sz w:val="18"/>
                <w:szCs w:val="18"/>
                <w:lang w:val="es-ES"/>
              </w:rPr>
              <w:t>Remimazolam</w:t>
            </w:r>
            <w:proofErr w:type="spellEnd"/>
            <w:r w:rsidRPr="00017764">
              <w:rPr>
                <w:rFonts w:ascii="Calibri" w:hAnsi="Calibri" w:cs="Calibri"/>
                <w:sz w:val="18"/>
                <w:szCs w:val="18"/>
                <w:lang w:val="es-ES"/>
              </w:rPr>
              <w:t xml:space="preserve"> (N05CD014)</w:t>
            </w:r>
          </w:p>
          <w:p w14:paraId="22B1B220" w14:textId="1BD499B2" w:rsidR="000C3A00" w:rsidRPr="00017764" w:rsidRDefault="000C3A00" w:rsidP="00AB24C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rPr>
              <w:t>Nimetazepam (N05CD015</w:t>
            </w:r>
            <w:r w:rsidR="004310A3" w:rsidRPr="00017764">
              <w:rPr>
                <w:rFonts w:ascii="Calibri" w:hAnsi="Calibri" w:cs="Calibri"/>
                <w:sz w:val="18"/>
                <w:szCs w:val="18"/>
              </w:rPr>
              <w:t>)</w:t>
            </w:r>
            <w:r w:rsidR="004310A3" w:rsidRPr="00017764">
              <w:rPr>
                <w:rFonts w:ascii="Calibri" w:hAnsi="Calibri" w:cs="Calibri"/>
                <w:sz w:val="18"/>
                <w:szCs w:val="18"/>
                <w:vertAlign w:val="superscript"/>
              </w:rPr>
              <w:t>A</w:t>
            </w:r>
          </w:p>
        </w:tc>
      </w:tr>
      <w:tr w:rsidR="000C3A00" w:rsidRPr="00105F00" w14:paraId="618FE0D6" w14:textId="77777777" w:rsidTr="00DD2F14">
        <w:tc>
          <w:tcPr>
            <w:cnfStyle w:val="001000000000" w:firstRow="0" w:lastRow="0" w:firstColumn="1" w:lastColumn="0" w:oddVBand="0" w:evenVBand="0" w:oddHBand="0" w:evenHBand="0" w:firstRowFirstColumn="0" w:firstRowLastColumn="0" w:lastRowFirstColumn="0" w:lastRowLastColumn="0"/>
            <w:tcW w:w="2660" w:type="dxa"/>
            <w:tcBorders>
              <w:top w:val="nil"/>
              <w:bottom w:val="single" w:sz="4" w:space="0" w:color="7F7F7F" w:themeColor="text1" w:themeTint="80"/>
            </w:tcBorders>
          </w:tcPr>
          <w:p w14:paraId="44F83ED5" w14:textId="0EEF1F82" w:rsidR="000C3A00" w:rsidRPr="00017764" w:rsidRDefault="000C3A00" w:rsidP="00AB24CA">
            <w:pPr>
              <w:rPr>
                <w:rFonts w:ascii="Calibri" w:hAnsi="Calibri" w:cs="Calibri"/>
                <w:b w:val="0"/>
                <w:sz w:val="18"/>
                <w:szCs w:val="18"/>
              </w:rPr>
            </w:pPr>
            <w:r w:rsidRPr="00017764">
              <w:rPr>
                <w:rFonts w:ascii="Calibri" w:hAnsi="Calibri" w:cs="Calibri"/>
                <w:b w:val="0"/>
                <w:sz w:val="18"/>
                <w:szCs w:val="18"/>
                <w:lang w:val="sv-SE"/>
              </w:rPr>
              <w:t>Benzodiazepine</w:t>
            </w:r>
            <w:r w:rsidR="00291BDC">
              <w:rPr>
                <w:rFonts w:ascii="Calibri" w:hAnsi="Calibri" w:cs="Calibri"/>
                <w:b w:val="0"/>
                <w:sz w:val="18"/>
                <w:szCs w:val="18"/>
                <w:lang w:val="sv-SE"/>
              </w:rPr>
              <w:t>-</w:t>
            </w:r>
            <w:r w:rsidRPr="00017764">
              <w:rPr>
                <w:rFonts w:ascii="Calibri" w:hAnsi="Calibri" w:cs="Calibri"/>
                <w:b w:val="0"/>
                <w:sz w:val="18"/>
                <w:szCs w:val="18"/>
                <w:lang w:val="sv-SE"/>
              </w:rPr>
              <w:t xml:space="preserve">related drugs (N05CF) </w:t>
            </w:r>
          </w:p>
        </w:tc>
        <w:tc>
          <w:tcPr>
            <w:tcW w:w="3827" w:type="dxa"/>
            <w:tcBorders>
              <w:top w:val="nil"/>
              <w:bottom w:val="single" w:sz="4" w:space="0" w:color="7F7F7F" w:themeColor="text1" w:themeTint="80"/>
            </w:tcBorders>
          </w:tcPr>
          <w:p w14:paraId="028F5497"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Zopiclone (N05CF01)</w:t>
            </w:r>
          </w:p>
          <w:p w14:paraId="4FACC4D9" w14:textId="77777777"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Zolpidem (N05CF02)</w:t>
            </w:r>
          </w:p>
          <w:p w14:paraId="3208A82E" w14:textId="04FC706C" w:rsidR="000C3A00" w:rsidRPr="00017764" w:rsidRDefault="000C3A00" w:rsidP="00AB24C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Zaleplon (N05CF03</w:t>
            </w:r>
            <w:r w:rsidR="00FF7E7B" w:rsidRPr="00017764">
              <w:rPr>
                <w:rFonts w:ascii="Calibri" w:hAnsi="Calibri" w:cs="Calibri"/>
                <w:sz w:val="18"/>
                <w:szCs w:val="18"/>
              </w:rPr>
              <w:t>)</w:t>
            </w:r>
            <w:r w:rsidR="00FF7E7B" w:rsidRPr="00017764">
              <w:rPr>
                <w:rFonts w:ascii="Calibri" w:hAnsi="Calibri" w:cs="Calibri"/>
                <w:sz w:val="18"/>
                <w:szCs w:val="18"/>
                <w:vertAlign w:val="superscript"/>
              </w:rPr>
              <w:t>A</w:t>
            </w:r>
          </w:p>
          <w:p w14:paraId="1128B40C" w14:textId="77777777" w:rsidR="000C3A00" w:rsidRPr="00017764" w:rsidRDefault="000C3A00" w:rsidP="00AB24CA">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sv-SE"/>
              </w:rPr>
              <w:t>Eszopiclone (N05CF04)</w:t>
            </w:r>
          </w:p>
        </w:tc>
      </w:tr>
      <w:tr w:rsidR="00DD2F14" w:rsidRPr="00105F00" w14:paraId="2163604D" w14:textId="77777777" w:rsidTr="00DD2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gridSpan w:val="2"/>
          </w:tcPr>
          <w:p w14:paraId="10F851B6" w14:textId="235EC624" w:rsidR="00DD2F14" w:rsidRPr="00017764" w:rsidRDefault="00DD2F14" w:rsidP="00DD2F14">
            <w:pPr>
              <w:spacing w:before="60" w:after="60"/>
              <w:rPr>
                <w:rFonts w:ascii="Calibri" w:hAnsi="Calibri" w:cs="Calibri"/>
                <w:sz w:val="18"/>
                <w:szCs w:val="18"/>
                <w:lang w:val="sv-SE"/>
              </w:rPr>
            </w:pPr>
            <w:r w:rsidRPr="00017764">
              <w:rPr>
                <w:rFonts w:ascii="Calibri" w:hAnsi="Calibri" w:cs="Calibri"/>
                <w:sz w:val="18"/>
                <w:szCs w:val="18"/>
              </w:rPr>
              <w:t>Alternative medicines</w:t>
            </w:r>
          </w:p>
        </w:tc>
      </w:tr>
      <w:tr w:rsidR="00D447B7" w:rsidRPr="00C8475E" w14:paraId="1889FE7D" w14:textId="77777777" w:rsidTr="00AB24CA">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522B7A8B" w14:textId="411BDD92" w:rsidR="00D447B7" w:rsidRPr="00017764" w:rsidRDefault="00D447B7" w:rsidP="00D447B7">
            <w:pPr>
              <w:rPr>
                <w:rFonts w:ascii="Calibri" w:hAnsi="Calibri" w:cs="Calibri"/>
                <w:b w:val="0"/>
                <w:sz w:val="18"/>
                <w:szCs w:val="18"/>
                <w:lang w:val="sv-SE"/>
              </w:rPr>
            </w:pPr>
            <w:r w:rsidRPr="00017764">
              <w:rPr>
                <w:rFonts w:ascii="Calibri" w:hAnsi="Calibri" w:cs="Calibri"/>
                <w:b w:val="0"/>
                <w:sz w:val="18"/>
                <w:szCs w:val="18"/>
                <w:lang w:val="sv-SE"/>
              </w:rPr>
              <w:t>Gabapentinoids (N02BF)</w:t>
            </w:r>
            <w:r w:rsidRPr="00017764">
              <w:rPr>
                <w:rFonts w:ascii="Calibri" w:hAnsi="Calibri" w:cs="Calibri"/>
                <w:b w:val="0"/>
                <w:sz w:val="18"/>
                <w:szCs w:val="18"/>
                <w:vertAlign w:val="superscript"/>
                <w:lang w:val="sv-SE"/>
              </w:rPr>
              <w:t>B</w:t>
            </w:r>
            <w:r w:rsidR="00AB4EFF">
              <w:rPr>
                <w:rFonts w:ascii="Calibri" w:hAnsi="Calibri" w:cs="Calibri"/>
                <w:b w:val="0"/>
                <w:sz w:val="18"/>
                <w:szCs w:val="18"/>
                <w:vertAlign w:val="superscript"/>
                <w:lang w:val="sv-SE"/>
              </w:rPr>
              <w:t>,C</w:t>
            </w:r>
          </w:p>
        </w:tc>
        <w:tc>
          <w:tcPr>
            <w:tcW w:w="3827" w:type="dxa"/>
            <w:tcBorders>
              <w:top w:val="nil"/>
              <w:bottom w:val="nil"/>
            </w:tcBorders>
          </w:tcPr>
          <w:p w14:paraId="2FB48430" w14:textId="77777777" w:rsidR="00D447B7" w:rsidRPr="00017764" w:rsidRDefault="00D447B7" w:rsidP="00D447B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Gabapentin (N02BF01)</w:t>
            </w:r>
          </w:p>
          <w:p w14:paraId="3B3FE188" w14:textId="77777777" w:rsidR="00D447B7" w:rsidRPr="00017764" w:rsidRDefault="00D447B7" w:rsidP="00D447B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Pregabalin (N02BF02)</w:t>
            </w:r>
          </w:p>
          <w:p w14:paraId="6908FACA" w14:textId="1CBBEBCF" w:rsidR="00D447B7" w:rsidRPr="00017764" w:rsidRDefault="00D447B7" w:rsidP="00A512FC">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Mirogabalin (N02BF03</w:t>
            </w:r>
            <w:r w:rsidRPr="00017764">
              <w:rPr>
                <w:rFonts w:ascii="Calibri" w:hAnsi="Calibri" w:cs="Calibri"/>
                <w:sz w:val="18"/>
                <w:szCs w:val="18"/>
                <w:lang w:val="es-ES"/>
              </w:rPr>
              <w:t>)</w:t>
            </w:r>
            <w:r w:rsidRPr="00017764">
              <w:rPr>
                <w:rFonts w:ascii="Calibri" w:hAnsi="Calibri" w:cs="Calibri"/>
                <w:sz w:val="18"/>
                <w:szCs w:val="18"/>
                <w:vertAlign w:val="superscript"/>
                <w:lang w:val="es-ES"/>
              </w:rPr>
              <w:t>A</w:t>
            </w:r>
          </w:p>
        </w:tc>
      </w:tr>
      <w:tr w:rsidR="00D13A14" w:rsidRPr="005E4C82" w14:paraId="15F53830" w14:textId="77777777" w:rsidTr="00AB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070DE505" w14:textId="400AD6BE" w:rsidR="00D13A14" w:rsidRPr="00017764" w:rsidRDefault="00F96EFB" w:rsidP="00A512FC">
            <w:pPr>
              <w:spacing w:after="120"/>
              <w:rPr>
                <w:rFonts w:ascii="Calibri" w:hAnsi="Calibri" w:cs="Calibri"/>
                <w:b w:val="0"/>
                <w:bCs w:val="0"/>
                <w:sz w:val="18"/>
                <w:szCs w:val="18"/>
                <w:lang w:val="sv-SE"/>
              </w:rPr>
            </w:pPr>
            <w:r w:rsidRPr="00017764">
              <w:rPr>
                <w:rFonts w:ascii="Calibri" w:hAnsi="Calibri" w:cs="Calibri"/>
                <w:b w:val="0"/>
                <w:bCs w:val="0"/>
                <w:sz w:val="18"/>
                <w:szCs w:val="18"/>
                <w:lang w:val="sv-SE"/>
              </w:rPr>
              <w:t>Antiepileptic benzodiazepines (N03AE)</w:t>
            </w:r>
          </w:p>
        </w:tc>
        <w:tc>
          <w:tcPr>
            <w:tcW w:w="3827" w:type="dxa"/>
            <w:tcBorders>
              <w:top w:val="nil"/>
              <w:bottom w:val="nil"/>
            </w:tcBorders>
          </w:tcPr>
          <w:p w14:paraId="3B17AA83" w14:textId="6ACDB9BD" w:rsidR="00D13A14" w:rsidRPr="00017764" w:rsidRDefault="00A512FC" w:rsidP="00D447B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Clonazepam (N03AE01)</w:t>
            </w:r>
          </w:p>
        </w:tc>
      </w:tr>
      <w:tr w:rsidR="00314366" w:rsidRPr="00C8475E" w14:paraId="20166EED" w14:textId="77777777" w:rsidTr="00AB24CA">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693E65A6" w14:textId="09CB54FA"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t>Diazepines, oxazepines, thiazepines, and oxepines (N05AH)</w:t>
            </w:r>
            <w:r w:rsidRPr="00017764">
              <w:rPr>
                <w:rFonts w:ascii="Calibri" w:hAnsi="Calibri" w:cs="Calibri"/>
                <w:b w:val="0"/>
                <w:sz w:val="18"/>
                <w:szCs w:val="18"/>
                <w:vertAlign w:val="superscript"/>
                <w:lang w:val="sv-SE"/>
              </w:rPr>
              <w:t>B</w:t>
            </w:r>
          </w:p>
        </w:tc>
        <w:tc>
          <w:tcPr>
            <w:tcW w:w="3827" w:type="dxa"/>
            <w:tcBorders>
              <w:top w:val="nil"/>
              <w:bottom w:val="nil"/>
            </w:tcBorders>
          </w:tcPr>
          <w:p w14:paraId="5887BF01" w14:textId="7777777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Loxapine (N05AH01)</w:t>
            </w:r>
          </w:p>
          <w:p w14:paraId="6AB76E70" w14:textId="7777777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Clozapine (N05AH02)</w:t>
            </w:r>
          </w:p>
          <w:p w14:paraId="1A14C02B" w14:textId="7777777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Olanzapine (N05AH03)</w:t>
            </w:r>
          </w:p>
          <w:p w14:paraId="291CE04E" w14:textId="7777777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lastRenderedPageBreak/>
              <w:t>Quetiapine (N05AH04)</w:t>
            </w:r>
          </w:p>
          <w:p w14:paraId="53D5CA08" w14:textId="7777777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Asenapine (N05AH05)</w:t>
            </w:r>
          </w:p>
          <w:p w14:paraId="4BB46980" w14:textId="7777777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Clotiapine (N05AH06)</w:t>
            </w:r>
            <w:r w:rsidRPr="00017764">
              <w:rPr>
                <w:rFonts w:ascii="Calibri" w:hAnsi="Calibri" w:cs="Calibri"/>
                <w:sz w:val="18"/>
                <w:szCs w:val="18"/>
                <w:vertAlign w:val="superscript"/>
                <w:lang w:val="sv-SE"/>
              </w:rPr>
              <w:t>A</w:t>
            </w:r>
          </w:p>
          <w:p w14:paraId="19CE72CA" w14:textId="6340301C" w:rsidR="00314366" w:rsidRPr="00017764" w:rsidRDefault="00314366" w:rsidP="00A512FC">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Olanzapine and samidorphan (N05AH53)</w:t>
            </w:r>
            <w:r w:rsidRPr="00017764">
              <w:rPr>
                <w:rFonts w:ascii="Calibri" w:hAnsi="Calibri" w:cs="Calibri"/>
                <w:sz w:val="18"/>
                <w:szCs w:val="18"/>
                <w:vertAlign w:val="superscript"/>
                <w:lang w:val="sv-SE"/>
              </w:rPr>
              <w:t>A</w:t>
            </w:r>
          </w:p>
        </w:tc>
      </w:tr>
      <w:tr w:rsidR="00314366" w:rsidRPr="00314366" w14:paraId="0FCEFB32" w14:textId="77777777" w:rsidTr="00AB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181EED1D" w14:textId="60778CF7"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lastRenderedPageBreak/>
              <w:t>Diphenylmethane derivatives (N05BB)</w:t>
            </w:r>
            <w:r w:rsidRPr="00017764">
              <w:rPr>
                <w:rFonts w:ascii="Calibri" w:hAnsi="Calibri" w:cs="Calibri"/>
                <w:b w:val="0"/>
                <w:sz w:val="18"/>
                <w:szCs w:val="18"/>
                <w:vertAlign w:val="superscript"/>
                <w:lang w:val="sv-SE"/>
              </w:rPr>
              <w:t>B</w:t>
            </w:r>
          </w:p>
        </w:tc>
        <w:tc>
          <w:tcPr>
            <w:tcW w:w="3827" w:type="dxa"/>
            <w:tcBorders>
              <w:top w:val="nil"/>
              <w:bottom w:val="nil"/>
            </w:tcBorders>
          </w:tcPr>
          <w:p w14:paraId="6567D3C8"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Hydroxyzine (N05BB0</w:t>
            </w:r>
            <w:r w:rsidRPr="00017764">
              <w:rPr>
                <w:rFonts w:ascii="Calibri" w:hAnsi="Calibri" w:cs="Calibri"/>
                <w:sz w:val="18"/>
                <w:szCs w:val="18"/>
              </w:rPr>
              <w:t>1)</w:t>
            </w:r>
            <w:r w:rsidRPr="00017764">
              <w:rPr>
                <w:rFonts w:ascii="Calibri" w:hAnsi="Calibri" w:cs="Calibri"/>
                <w:sz w:val="18"/>
                <w:szCs w:val="18"/>
                <w:vertAlign w:val="superscript"/>
              </w:rPr>
              <w:t>A</w:t>
            </w:r>
          </w:p>
          <w:p w14:paraId="5B349E6F"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Captodiame (N05BB02</w:t>
            </w:r>
            <w:r w:rsidRPr="00017764">
              <w:rPr>
                <w:rFonts w:ascii="Calibri" w:hAnsi="Calibri" w:cs="Calibri"/>
                <w:sz w:val="18"/>
                <w:szCs w:val="18"/>
              </w:rPr>
              <w:t>)</w:t>
            </w:r>
            <w:r w:rsidRPr="00017764">
              <w:rPr>
                <w:rFonts w:ascii="Calibri" w:hAnsi="Calibri" w:cs="Calibri"/>
                <w:sz w:val="18"/>
                <w:szCs w:val="18"/>
                <w:vertAlign w:val="superscript"/>
              </w:rPr>
              <w:t>A</w:t>
            </w:r>
          </w:p>
          <w:p w14:paraId="757B21DC" w14:textId="0CAEEF0E" w:rsidR="00314366" w:rsidRPr="00017764" w:rsidRDefault="00314366" w:rsidP="00A512FC">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Hydroxyzine, combinations (N05BB51</w:t>
            </w:r>
            <w:r w:rsidRPr="00017764">
              <w:rPr>
                <w:rFonts w:ascii="Calibri" w:hAnsi="Calibri" w:cs="Calibri"/>
                <w:sz w:val="18"/>
                <w:szCs w:val="18"/>
              </w:rPr>
              <w:t>)</w:t>
            </w:r>
            <w:r w:rsidRPr="00017764">
              <w:rPr>
                <w:rFonts w:ascii="Calibri" w:hAnsi="Calibri" w:cs="Calibri"/>
                <w:sz w:val="18"/>
                <w:szCs w:val="18"/>
                <w:vertAlign w:val="superscript"/>
              </w:rPr>
              <w:t>A</w:t>
            </w:r>
          </w:p>
        </w:tc>
      </w:tr>
      <w:tr w:rsidR="00314366" w:rsidRPr="00DB62E3" w14:paraId="70344EE4" w14:textId="77777777" w:rsidTr="00AB24CA">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46F101D6" w14:textId="6CAD8643"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t>Carbamates (N05BC)</w:t>
            </w:r>
            <w:r w:rsidRPr="00017764">
              <w:rPr>
                <w:rFonts w:ascii="Calibri" w:hAnsi="Calibri" w:cs="Calibri"/>
                <w:b w:val="0"/>
                <w:sz w:val="18"/>
                <w:szCs w:val="18"/>
                <w:vertAlign w:val="superscript"/>
                <w:lang w:val="sv-SE"/>
              </w:rPr>
              <w:t>B</w:t>
            </w:r>
          </w:p>
        </w:tc>
        <w:tc>
          <w:tcPr>
            <w:tcW w:w="3827" w:type="dxa"/>
            <w:tcBorders>
              <w:top w:val="nil"/>
              <w:bottom w:val="nil"/>
            </w:tcBorders>
          </w:tcPr>
          <w:p w14:paraId="26E04CEE" w14:textId="09B87FB6"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Meprobamate (N05BC01</w:t>
            </w:r>
            <w:r w:rsidRPr="00017764">
              <w:rPr>
                <w:rFonts w:ascii="Calibri" w:hAnsi="Calibri" w:cs="Calibri"/>
                <w:sz w:val="18"/>
                <w:szCs w:val="18"/>
              </w:rPr>
              <w:t>)</w:t>
            </w:r>
            <w:r w:rsidRPr="00017764">
              <w:rPr>
                <w:rFonts w:ascii="Calibri" w:hAnsi="Calibri" w:cs="Calibri"/>
                <w:sz w:val="18"/>
                <w:szCs w:val="18"/>
                <w:vertAlign w:val="superscript"/>
              </w:rPr>
              <w:t>A</w:t>
            </w:r>
          </w:p>
          <w:p w14:paraId="05F4064E" w14:textId="7EEA9426"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Emylcamate (N05BC03</w:t>
            </w:r>
            <w:r w:rsidRPr="00017764">
              <w:rPr>
                <w:rFonts w:ascii="Calibri" w:hAnsi="Calibri" w:cs="Calibri"/>
                <w:sz w:val="18"/>
                <w:szCs w:val="18"/>
              </w:rPr>
              <w:t>)</w:t>
            </w:r>
            <w:r w:rsidRPr="00017764">
              <w:rPr>
                <w:rFonts w:ascii="Calibri" w:hAnsi="Calibri" w:cs="Calibri"/>
                <w:sz w:val="18"/>
                <w:szCs w:val="18"/>
                <w:vertAlign w:val="superscript"/>
              </w:rPr>
              <w:t>A</w:t>
            </w:r>
          </w:p>
          <w:p w14:paraId="7DA28884" w14:textId="76C792B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Mebutamate (N05BC04</w:t>
            </w:r>
            <w:r w:rsidRPr="00017764">
              <w:rPr>
                <w:rFonts w:ascii="Calibri" w:hAnsi="Calibri" w:cs="Calibri"/>
                <w:sz w:val="18"/>
                <w:szCs w:val="18"/>
              </w:rPr>
              <w:t>)</w:t>
            </w:r>
            <w:r w:rsidRPr="00017764">
              <w:rPr>
                <w:rFonts w:ascii="Calibri" w:hAnsi="Calibri" w:cs="Calibri"/>
                <w:sz w:val="18"/>
                <w:szCs w:val="18"/>
                <w:vertAlign w:val="superscript"/>
              </w:rPr>
              <w:t>A</w:t>
            </w:r>
          </w:p>
          <w:p w14:paraId="5F5C3A45" w14:textId="7E51A0CD" w:rsidR="00314366" w:rsidRPr="00017764" w:rsidRDefault="00314366" w:rsidP="00314366">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7764">
              <w:rPr>
                <w:rFonts w:ascii="Calibri" w:hAnsi="Calibri" w:cs="Calibri"/>
                <w:sz w:val="18"/>
                <w:szCs w:val="18"/>
                <w:lang w:val="sv-SE"/>
              </w:rPr>
              <w:t>Meprobamate, combinations (N05BC51</w:t>
            </w:r>
            <w:r w:rsidRPr="00017764">
              <w:rPr>
                <w:rFonts w:ascii="Calibri" w:hAnsi="Calibri" w:cs="Calibri"/>
                <w:sz w:val="18"/>
                <w:szCs w:val="18"/>
              </w:rPr>
              <w:t>)</w:t>
            </w:r>
            <w:r w:rsidRPr="00017764">
              <w:rPr>
                <w:rFonts w:ascii="Calibri" w:hAnsi="Calibri" w:cs="Calibri"/>
                <w:sz w:val="18"/>
                <w:szCs w:val="18"/>
                <w:vertAlign w:val="superscript"/>
              </w:rPr>
              <w:t>A</w:t>
            </w:r>
          </w:p>
        </w:tc>
      </w:tr>
      <w:tr w:rsidR="00314366" w:rsidRPr="00DB62E3" w14:paraId="7067AA50" w14:textId="77777777" w:rsidTr="00AB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21C37B43" w14:textId="78B302C5" w:rsidR="00314366" w:rsidRPr="00017764" w:rsidRDefault="00314366" w:rsidP="00314366">
            <w:pPr>
              <w:spacing w:after="120"/>
              <w:rPr>
                <w:rFonts w:ascii="Calibri" w:hAnsi="Calibri" w:cs="Calibri"/>
                <w:b w:val="0"/>
                <w:sz w:val="18"/>
                <w:szCs w:val="18"/>
                <w:lang w:val="sv-SE"/>
              </w:rPr>
            </w:pPr>
            <w:r w:rsidRPr="00017764">
              <w:rPr>
                <w:rFonts w:ascii="Calibri" w:hAnsi="Calibri" w:cs="Calibri"/>
                <w:b w:val="0"/>
                <w:sz w:val="18"/>
                <w:szCs w:val="18"/>
                <w:lang w:val="sv-SE"/>
              </w:rPr>
              <w:t>Azaspirodecanedione derivatives (N05BE)</w:t>
            </w:r>
            <w:r w:rsidRPr="00017764">
              <w:rPr>
                <w:rFonts w:ascii="Calibri" w:hAnsi="Calibri" w:cs="Calibri"/>
                <w:b w:val="0"/>
                <w:sz w:val="18"/>
                <w:szCs w:val="18"/>
                <w:vertAlign w:val="superscript"/>
                <w:lang w:val="sv-SE"/>
              </w:rPr>
              <w:t>B</w:t>
            </w:r>
          </w:p>
        </w:tc>
        <w:tc>
          <w:tcPr>
            <w:tcW w:w="3827" w:type="dxa"/>
            <w:tcBorders>
              <w:top w:val="nil"/>
              <w:bottom w:val="nil"/>
            </w:tcBorders>
          </w:tcPr>
          <w:p w14:paraId="635C8BAF"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Buspirone (N05BE01)</w:t>
            </w:r>
          </w:p>
        </w:tc>
      </w:tr>
      <w:tr w:rsidR="00314366" w:rsidRPr="00C8475E" w14:paraId="088CA37B" w14:textId="77777777" w:rsidTr="00AB24CA">
        <w:trPr>
          <w:trHeight w:val="124"/>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53FDB4EC" w14:textId="75640E91"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t>Other anxiolytics (N05BX)</w:t>
            </w:r>
            <w:r w:rsidRPr="00017764">
              <w:rPr>
                <w:rFonts w:ascii="Calibri" w:hAnsi="Calibri" w:cs="Calibri"/>
                <w:b w:val="0"/>
                <w:sz w:val="18"/>
                <w:szCs w:val="18"/>
                <w:vertAlign w:val="superscript"/>
                <w:lang w:val="sv-SE"/>
              </w:rPr>
              <w:t>B</w:t>
            </w:r>
          </w:p>
        </w:tc>
        <w:tc>
          <w:tcPr>
            <w:tcW w:w="3827" w:type="dxa"/>
            <w:tcBorders>
              <w:top w:val="nil"/>
              <w:bottom w:val="nil"/>
            </w:tcBorders>
          </w:tcPr>
          <w:p w14:paraId="4712B74C" w14:textId="40543C93"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Mephenoxalone (N05BX01)</w:t>
            </w:r>
            <w:r w:rsidRPr="00017764">
              <w:rPr>
                <w:rFonts w:ascii="Calibri" w:hAnsi="Calibri" w:cs="Calibri"/>
                <w:sz w:val="18"/>
                <w:szCs w:val="18"/>
                <w:vertAlign w:val="superscript"/>
                <w:lang w:val="sv-SE"/>
              </w:rPr>
              <w:t>A</w:t>
            </w:r>
          </w:p>
          <w:p w14:paraId="340EB83A" w14:textId="18860CFE"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Gedocarnil (N05BX02)</w:t>
            </w:r>
            <w:r w:rsidRPr="00017764">
              <w:rPr>
                <w:rFonts w:ascii="Calibri" w:hAnsi="Calibri" w:cs="Calibri"/>
                <w:sz w:val="18"/>
                <w:szCs w:val="18"/>
                <w:vertAlign w:val="superscript"/>
                <w:lang w:val="sv-SE"/>
              </w:rPr>
              <w:t>A</w:t>
            </w:r>
          </w:p>
          <w:p w14:paraId="33BE45D7" w14:textId="3603283F"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Etifoxine (N05BX03)</w:t>
            </w:r>
            <w:r w:rsidRPr="00017764">
              <w:rPr>
                <w:rFonts w:ascii="Calibri" w:hAnsi="Calibri" w:cs="Calibri"/>
                <w:sz w:val="18"/>
                <w:szCs w:val="18"/>
                <w:vertAlign w:val="superscript"/>
                <w:lang w:val="sv-SE"/>
              </w:rPr>
              <w:t>A</w:t>
            </w:r>
          </w:p>
          <w:p w14:paraId="258A087F" w14:textId="52466906"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Fabomotizole (N05BX04)</w:t>
            </w:r>
            <w:r w:rsidRPr="00017764">
              <w:rPr>
                <w:rFonts w:ascii="Calibri" w:hAnsi="Calibri" w:cs="Calibri"/>
                <w:sz w:val="18"/>
                <w:szCs w:val="18"/>
                <w:vertAlign w:val="superscript"/>
                <w:lang w:val="sv-SE"/>
              </w:rPr>
              <w:t>A</w:t>
            </w:r>
          </w:p>
          <w:p w14:paraId="3B74BD3D" w14:textId="77777777" w:rsidR="00314366" w:rsidRPr="00017764" w:rsidRDefault="00314366" w:rsidP="00314366">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Lavandulae aetheroleum (N05BX05)</w:t>
            </w:r>
          </w:p>
        </w:tc>
      </w:tr>
      <w:tr w:rsidR="00314366" w:rsidRPr="00DB62E3" w14:paraId="49704767" w14:textId="77777777" w:rsidTr="00AB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166862C1" w14:textId="3730E92C"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t>Melatonin receptor agonists (N05CH)</w:t>
            </w:r>
            <w:r w:rsidRPr="00017764">
              <w:rPr>
                <w:rFonts w:ascii="Calibri" w:hAnsi="Calibri" w:cs="Calibri"/>
                <w:b w:val="0"/>
                <w:sz w:val="18"/>
                <w:szCs w:val="18"/>
                <w:vertAlign w:val="superscript"/>
                <w:lang w:val="sv-SE"/>
              </w:rPr>
              <w:t>B</w:t>
            </w:r>
          </w:p>
        </w:tc>
        <w:tc>
          <w:tcPr>
            <w:tcW w:w="3827" w:type="dxa"/>
            <w:tcBorders>
              <w:top w:val="nil"/>
              <w:bottom w:val="nil"/>
            </w:tcBorders>
          </w:tcPr>
          <w:p w14:paraId="3DA13B03"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Melatonin (N05CH01)</w:t>
            </w:r>
          </w:p>
          <w:p w14:paraId="6D61C511" w14:textId="351D42C2"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Ramelteon (N05CH02</w:t>
            </w:r>
            <w:r w:rsidRPr="00017764">
              <w:rPr>
                <w:rFonts w:ascii="Calibri" w:hAnsi="Calibri" w:cs="Calibri"/>
                <w:sz w:val="18"/>
                <w:szCs w:val="18"/>
              </w:rPr>
              <w:t>)</w:t>
            </w:r>
            <w:r w:rsidRPr="00017764">
              <w:rPr>
                <w:rFonts w:ascii="Calibri" w:hAnsi="Calibri" w:cs="Calibri"/>
                <w:sz w:val="18"/>
                <w:szCs w:val="18"/>
                <w:vertAlign w:val="superscript"/>
              </w:rPr>
              <w:t>A</w:t>
            </w:r>
          </w:p>
          <w:p w14:paraId="5AD21B5B" w14:textId="77777777" w:rsidR="00314366" w:rsidRPr="00017764" w:rsidRDefault="00314366" w:rsidP="00314366">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r w:rsidRPr="00017764">
              <w:rPr>
                <w:rFonts w:ascii="Calibri" w:hAnsi="Calibri" w:cs="Calibri"/>
                <w:sz w:val="18"/>
                <w:szCs w:val="18"/>
                <w:lang w:val="sv-SE"/>
              </w:rPr>
              <w:t>Tasimelteon (N05CH03)</w:t>
            </w:r>
          </w:p>
        </w:tc>
      </w:tr>
      <w:tr w:rsidR="00B334DA" w:rsidRPr="00E9596A" w14:paraId="1C7BBEE1" w14:textId="77777777" w:rsidTr="00AB24CA">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34D7050E" w14:textId="19E9861A" w:rsidR="00B334DA" w:rsidRPr="00017764" w:rsidRDefault="006B207A" w:rsidP="00B334DA">
            <w:pPr>
              <w:rPr>
                <w:rFonts w:ascii="Calibri" w:hAnsi="Calibri" w:cs="Calibri"/>
                <w:b w:val="0"/>
                <w:sz w:val="18"/>
                <w:szCs w:val="18"/>
                <w:lang w:val="sv-SE"/>
              </w:rPr>
            </w:pPr>
            <w:r w:rsidRPr="00017764">
              <w:rPr>
                <w:rFonts w:ascii="Calibri" w:hAnsi="Calibri" w:cs="Calibri"/>
                <w:b w:val="0"/>
                <w:sz w:val="18"/>
                <w:szCs w:val="18"/>
                <w:lang w:val="sv-SE"/>
              </w:rPr>
              <w:t>Non-selective monoamine reuptake inhibitors (N06AA)</w:t>
            </w:r>
            <w:r w:rsidRPr="00017764">
              <w:rPr>
                <w:rFonts w:ascii="Calibri" w:hAnsi="Calibri" w:cs="Calibri"/>
                <w:b w:val="0"/>
                <w:sz w:val="18"/>
                <w:szCs w:val="18"/>
                <w:vertAlign w:val="superscript"/>
                <w:lang w:val="sv-SE"/>
              </w:rPr>
              <w:t>B</w:t>
            </w:r>
          </w:p>
        </w:tc>
        <w:tc>
          <w:tcPr>
            <w:tcW w:w="3827" w:type="dxa"/>
            <w:tcBorders>
              <w:top w:val="nil"/>
              <w:bottom w:val="nil"/>
            </w:tcBorders>
          </w:tcPr>
          <w:p w14:paraId="28FFCB63" w14:textId="1AEEA628"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Desipramine (N06AA01)</w:t>
            </w:r>
            <w:r w:rsidR="00BE21E8" w:rsidRPr="00017764">
              <w:rPr>
                <w:rFonts w:ascii="Calibri" w:hAnsi="Calibri" w:cs="Calibri"/>
                <w:sz w:val="18"/>
                <w:szCs w:val="18"/>
                <w:vertAlign w:val="superscript"/>
                <w:lang w:val="es-ES"/>
              </w:rPr>
              <w:t>A</w:t>
            </w:r>
          </w:p>
          <w:p w14:paraId="782A60A4" w14:textId="04B9061B"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sv-SE"/>
              </w:rPr>
              <w:t>Imipramine (N06AA02)</w:t>
            </w:r>
            <w:r w:rsidR="00BE21E8" w:rsidRPr="00017764">
              <w:rPr>
                <w:rFonts w:ascii="Calibri" w:hAnsi="Calibri" w:cs="Calibri"/>
                <w:sz w:val="18"/>
                <w:szCs w:val="18"/>
                <w:vertAlign w:val="superscript"/>
                <w:lang w:val="es-ES"/>
              </w:rPr>
              <w:t>A</w:t>
            </w:r>
          </w:p>
          <w:p w14:paraId="0CCA5EF4" w14:textId="34AB7EA2"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sv-SE"/>
              </w:rPr>
              <w:t>Imipramine oxide (N06AA03</w:t>
            </w:r>
            <w:r w:rsidR="000923E0" w:rsidRPr="00017764">
              <w:rPr>
                <w:rFonts w:ascii="Calibri" w:hAnsi="Calibri" w:cs="Calibri"/>
                <w:sz w:val="18"/>
                <w:szCs w:val="18"/>
                <w:lang w:val="sv-SE"/>
              </w:rPr>
              <w:t>)</w:t>
            </w:r>
            <w:r w:rsidR="000923E0" w:rsidRPr="00017764">
              <w:rPr>
                <w:rFonts w:ascii="Calibri" w:hAnsi="Calibri" w:cs="Calibri"/>
                <w:sz w:val="18"/>
                <w:szCs w:val="18"/>
                <w:vertAlign w:val="superscript"/>
                <w:lang w:val="es-ES"/>
              </w:rPr>
              <w:t>A</w:t>
            </w:r>
          </w:p>
          <w:p w14:paraId="4AA9755B" w14:textId="77777777"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Clomipramine (N06AA04)</w:t>
            </w:r>
          </w:p>
          <w:p w14:paraId="6207FF2B" w14:textId="77A123CD"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sv-SE"/>
              </w:rPr>
              <w:t>Opipramol (N06AA05</w:t>
            </w:r>
            <w:r w:rsidR="000923E0" w:rsidRPr="00017764">
              <w:rPr>
                <w:rFonts w:ascii="Calibri" w:hAnsi="Calibri" w:cs="Calibri"/>
                <w:sz w:val="18"/>
                <w:szCs w:val="18"/>
                <w:lang w:val="sv-SE"/>
              </w:rPr>
              <w:t>)</w:t>
            </w:r>
            <w:r w:rsidR="000923E0" w:rsidRPr="00017764">
              <w:rPr>
                <w:rFonts w:ascii="Calibri" w:hAnsi="Calibri" w:cs="Calibri"/>
                <w:sz w:val="18"/>
                <w:szCs w:val="18"/>
                <w:vertAlign w:val="superscript"/>
                <w:lang w:val="es-ES"/>
              </w:rPr>
              <w:t>A</w:t>
            </w:r>
          </w:p>
          <w:p w14:paraId="67D51007" w14:textId="161A2BA5"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sv-SE"/>
              </w:rPr>
              <w:t>Trimipramine (N06AA06</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p w14:paraId="73D4BC99" w14:textId="3B23B244"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Lofepramine (N06AA07</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p w14:paraId="4354348A" w14:textId="0A853C71"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Dibenzepin (N06AA08</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p w14:paraId="10706ED3" w14:textId="08E8D72B"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Amitriptyline (N06AA09</w:t>
            </w:r>
            <w:r w:rsidR="00E9596A" w:rsidRPr="00017764">
              <w:rPr>
                <w:rFonts w:ascii="Calibri" w:hAnsi="Calibri" w:cs="Calibri"/>
                <w:sz w:val="18"/>
                <w:szCs w:val="18"/>
                <w:lang w:val="sv-SE"/>
              </w:rPr>
              <w:t>)</w:t>
            </w:r>
          </w:p>
          <w:p w14:paraId="44583C37" w14:textId="77777777"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Nortriptyline (N06AA10)</w:t>
            </w:r>
          </w:p>
          <w:p w14:paraId="080AE03A" w14:textId="164B598D"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Protriptyline (N06AA11</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sv-SE"/>
              </w:rPr>
              <w:t>A</w:t>
            </w:r>
          </w:p>
          <w:p w14:paraId="2448C72C" w14:textId="0676B64E"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Doxepin (N06AA12</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sv-SE"/>
              </w:rPr>
              <w:t>A</w:t>
            </w:r>
          </w:p>
          <w:p w14:paraId="170D9C02" w14:textId="1294E284"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Iprindole (N06AA13</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sv-SE"/>
              </w:rPr>
              <w:t>A</w:t>
            </w:r>
          </w:p>
          <w:p w14:paraId="0026B4F9" w14:textId="672237AF"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Melitracen (N06AA14</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sv-SE"/>
              </w:rPr>
              <w:t>A</w:t>
            </w:r>
          </w:p>
          <w:p w14:paraId="67F9696E" w14:textId="0D84288F"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Butriptyline (N06AA15</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sv-SE"/>
              </w:rPr>
              <w:t>A</w:t>
            </w:r>
          </w:p>
          <w:p w14:paraId="664E8AE9" w14:textId="0E0AC865"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Dosulepin (N06AA16</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sv-SE"/>
              </w:rPr>
              <w:t>A</w:t>
            </w:r>
          </w:p>
          <w:p w14:paraId="6E33EEB9" w14:textId="48BA18D0"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Amoxapine (N06AA17</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p w14:paraId="595A267E" w14:textId="67FAB21B"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Dimetacrine (N06AA18</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p w14:paraId="72839034" w14:textId="7D40FA09"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Amineptine (N06AA19</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p w14:paraId="3C401254" w14:textId="68FEBD3C" w:rsidR="00B334DA" w:rsidRPr="00017764" w:rsidRDefault="00B334DA" w:rsidP="00B334D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Maprotiline (N06AA21</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p w14:paraId="37E9B970" w14:textId="6216E2E2" w:rsidR="00B334DA" w:rsidRPr="00017764" w:rsidRDefault="00B334DA" w:rsidP="00B334DA">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Quinupramine (N06AA23</w:t>
            </w:r>
            <w:r w:rsidR="00E9596A" w:rsidRPr="00017764">
              <w:rPr>
                <w:rFonts w:ascii="Calibri" w:hAnsi="Calibri" w:cs="Calibri"/>
                <w:sz w:val="18"/>
                <w:szCs w:val="18"/>
                <w:lang w:val="sv-SE"/>
              </w:rPr>
              <w:t>)</w:t>
            </w:r>
            <w:r w:rsidR="00E9596A" w:rsidRPr="00017764">
              <w:rPr>
                <w:rFonts w:ascii="Calibri" w:hAnsi="Calibri" w:cs="Calibri"/>
                <w:sz w:val="18"/>
                <w:szCs w:val="18"/>
                <w:vertAlign w:val="superscript"/>
                <w:lang w:val="es-ES"/>
              </w:rPr>
              <w:t>A</w:t>
            </w:r>
          </w:p>
        </w:tc>
      </w:tr>
      <w:tr w:rsidR="00314366" w:rsidRPr="0006476B" w14:paraId="2F40A48F" w14:textId="77777777" w:rsidTr="00AB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73700FFC" w14:textId="68CF955C"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t>Selective serotonin reuptake inhibitors (N06AB)</w:t>
            </w:r>
            <w:r w:rsidRPr="00017764">
              <w:rPr>
                <w:rFonts w:ascii="Calibri" w:hAnsi="Calibri" w:cs="Calibri"/>
                <w:b w:val="0"/>
                <w:sz w:val="18"/>
                <w:szCs w:val="18"/>
                <w:vertAlign w:val="superscript"/>
                <w:lang w:val="sv-SE"/>
              </w:rPr>
              <w:t>B</w:t>
            </w:r>
          </w:p>
        </w:tc>
        <w:tc>
          <w:tcPr>
            <w:tcW w:w="3827" w:type="dxa"/>
            <w:tcBorders>
              <w:top w:val="nil"/>
              <w:bottom w:val="nil"/>
            </w:tcBorders>
          </w:tcPr>
          <w:p w14:paraId="2D222105" w14:textId="5B5B9D60"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de-DE"/>
              </w:rPr>
            </w:pPr>
            <w:r w:rsidRPr="00017764">
              <w:rPr>
                <w:rFonts w:ascii="Calibri" w:hAnsi="Calibri" w:cs="Calibri"/>
                <w:sz w:val="18"/>
                <w:szCs w:val="18"/>
                <w:lang w:val="sv-SE"/>
              </w:rPr>
              <w:t>Zimeldine (N06AB02</w:t>
            </w:r>
            <w:r w:rsidRPr="00017764">
              <w:rPr>
                <w:rFonts w:ascii="Calibri" w:hAnsi="Calibri" w:cs="Calibri"/>
                <w:sz w:val="18"/>
                <w:szCs w:val="18"/>
                <w:lang w:val="de-DE"/>
              </w:rPr>
              <w:t>)</w:t>
            </w:r>
            <w:r w:rsidRPr="00017764">
              <w:rPr>
                <w:rFonts w:ascii="Calibri" w:hAnsi="Calibri" w:cs="Calibri"/>
                <w:sz w:val="18"/>
                <w:szCs w:val="18"/>
                <w:vertAlign w:val="superscript"/>
                <w:lang w:val="de-DE"/>
              </w:rPr>
              <w:t>A</w:t>
            </w:r>
          </w:p>
          <w:p w14:paraId="11599B01"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Fluoxetine (N06AB03)</w:t>
            </w:r>
          </w:p>
          <w:p w14:paraId="359C3534"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Citalopram (N06AB04)</w:t>
            </w:r>
          </w:p>
          <w:p w14:paraId="44B1DC70"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Paroxetine (N06AB05)</w:t>
            </w:r>
          </w:p>
          <w:p w14:paraId="766298A4"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Sertraline (N06AB06)</w:t>
            </w:r>
          </w:p>
          <w:p w14:paraId="3F86B142" w14:textId="3B642212"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Alaproclate (N06AB07</w:t>
            </w:r>
            <w:r w:rsidRPr="00017764">
              <w:rPr>
                <w:rFonts w:ascii="Calibri" w:hAnsi="Calibri" w:cs="Calibri"/>
                <w:sz w:val="18"/>
                <w:szCs w:val="18"/>
              </w:rPr>
              <w:t>)</w:t>
            </w:r>
            <w:r w:rsidRPr="00017764">
              <w:rPr>
                <w:rFonts w:ascii="Calibri" w:hAnsi="Calibri" w:cs="Calibri"/>
                <w:sz w:val="18"/>
                <w:szCs w:val="18"/>
                <w:vertAlign w:val="superscript"/>
              </w:rPr>
              <w:t>A</w:t>
            </w:r>
          </w:p>
          <w:p w14:paraId="2D4AF730" w14:textId="77777777"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Fluvoxamine (N06AB08)</w:t>
            </w:r>
          </w:p>
          <w:p w14:paraId="2FF9A77B" w14:textId="1EFEB019"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Etoperidone (N06AB09</w:t>
            </w:r>
            <w:r w:rsidRPr="00017764">
              <w:rPr>
                <w:rFonts w:ascii="Calibri" w:hAnsi="Calibri" w:cs="Calibri"/>
                <w:sz w:val="18"/>
                <w:szCs w:val="18"/>
              </w:rPr>
              <w:t>)</w:t>
            </w:r>
            <w:r w:rsidRPr="00017764">
              <w:rPr>
                <w:rFonts w:ascii="Calibri" w:hAnsi="Calibri" w:cs="Calibri"/>
                <w:sz w:val="18"/>
                <w:szCs w:val="18"/>
                <w:vertAlign w:val="superscript"/>
              </w:rPr>
              <w:t>A</w:t>
            </w:r>
          </w:p>
          <w:p w14:paraId="179AF89F" w14:textId="77777777" w:rsidR="00314366" w:rsidRPr="00017764" w:rsidRDefault="00314366" w:rsidP="00314366">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de-DE"/>
              </w:rPr>
            </w:pPr>
            <w:r w:rsidRPr="00017764">
              <w:rPr>
                <w:rFonts w:ascii="Calibri" w:hAnsi="Calibri" w:cs="Calibri"/>
                <w:sz w:val="18"/>
                <w:szCs w:val="18"/>
                <w:lang w:val="sv-SE"/>
              </w:rPr>
              <w:t>Escitalopram (N06AB10)</w:t>
            </w:r>
          </w:p>
        </w:tc>
      </w:tr>
      <w:tr w:rsidR="00314366" w:rsidRPr="0006476B" w14:paraId="2D031D6F" w14:textId="77777777" w:rsidTr="00AB24CA">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5DF5CFA6" w14:textId="7C1AF032"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t>Monoamine oxidase inhibitors, non-selective (N06AF)</w:t>
            </w:r>
            <w:r w:rsidRPr="00017764">
              <w:rPr>
                <w:rFonts w:ascii="Calibri" w:hAnsi="Calibri" w:cs="Calibri"/>
                <w:b w:val="0"/>
                <w:sz w:val="18"/>
                <w:szCs w:val="18"/>
                <w:vertAlign w:val="superscript"/>
                <w:lang w:val="sv-SE"/>
              </w:rPr>
              <w:t>B</w:t>
            </w:r>
          </w:p>
        </w:tc>
        <w:tc>
          <w:tcPr>
            <w:tcW w:w="3827" w:type="dxa"/>
            <w:tcBorders>
              <w:top w:val="nil"/>
              <w:bottom w:val="nil"/>
            </w:tcBorders>
          </w:tcPr>
          <w:p w14:paraId="3A2BFB02" w14:textId="1182AD16"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Isocarboxazid (N06AF01)</w:t>
            </w:r>
            <w:r w:rsidRPr="00017764">
              <w:rPr>
                <w:rFonts w:ascii="Calibri" w:hAnsi="Calibri" w:cs="Calibri"/>
                <w:sz w:val="18"/>
                <w:szCs w:val="18"/>
                <w:vertAlign w:val="superscript"/>
                <w:lang w:val="sv-SE"/>
              </w:rPr>
              <w:t>A</w:t>
            </w:r>
          </w:p>
          <w:p w14:paraId="44493E30" w14:textId="1E06CF27"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Nialamide (N06AF02)</w:t>
            </w:r>
            <w:r w:rsidRPr="00017764">
              <w:rPr>
                <w:rFonts w:ascii="Calibri" w:hAnsi="Calibri" w:cs="Calibri"/>
                <w:sz w:val="18"/>
                <w:szCs w:val="18"/>
                <w:vertAlign w:val="superscript"/>
                <w:lang w:val="sv-SE"/>
              </w:rPr>
              <w:t>A</w:t>
            </w:r>
          </w:p>
          <w:p w14:paraId="48E395B2" w14:textId="403EC89E"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Phenelzine (N06AF03)</w:t>
            </w:r>
            <w:r w:rsidRPr="00017764">
              <w:rPr>
                <w:rFonts w:ascii="Calibri" w:hAnsi="Calibri" w:cs="Calibri"/>
                <w:sz w:val="18"/>
                <w:szCs w:val="18"/>
                <w:vertAlign w:val="superscript"/>
                <w:lang w:val="sv-SE"/>
              </w:rPr>
              <w:t>A</w:t>
            </w:r>
          </w:p>
          <w:p w14:paraId="5DF2BAD5" w14:textId="65F92D19"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nl-NL"/>
              </w:rPr>
            </w:pPr>
            <w:r w:rsidRPr="00017764">
              <w:rPr>
                <w:rFonts w:ascii="Calibri" w:hAnsi="Calibri" w:cs="Calibri"/>
                <w:sz w:val="18"/>
                <w:szCs w:val="18"/>
                <w:lang w:val="sv-SE"/>
              </w:rPr>
              <w:t>Tranylcypromine (N06AF04</w:t>
            </w:r>
            <w:r w:rsidRPr="00017764">
              <w:rPr>
                <w:rFonts w:ascii="Calibri" w:hAnsi="Calibri" w:cs="Calibri"/>
                <w:sz w:val="18"/>
                <w:szCs w:val="18"/>
                <w:lang w:val="nl-NL"/>
              </w:rPr>
              <w:t>)</w:t>
            </w:r>
            <w:r w:rsidRPr="00017764">
              <w:rPr>
                <w:rFonts w:ascii="Calibri" w:hAnsi="Calibri" w:cs="Calibri"/>
                <w:sz w:val="18"/>
                <w:szCs w:val="18"/>
                <w:vertAlign w:val="superscript"/>
                <w:lang w:val="nl-NL"/>
              </w:rPr>
              <w:t>A</w:t>
            </w:r>
          </w:p>
          <w:p w14:paraId="43F6702B" w14:textId="03B5791B" w:rsidR="00314366" w:rsidRPr="00017764" w:rsidRDefault="00314366" w:rsidP="0031436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nl-NL"/>
              </w:rPr>
            </w:pPr>
            <w:r w:rsidRPr="00017764">
              <w:rPr>
                <w:rFonts w:ascii="Calibri" w:hAnsi="Calibri" w:cs="Calibri"/>
                <w:sz w:val="18"/>
                <w:szCs w:val="18"/>
                <w:lang w:val="sv-SE"/>
              </w:rPr>
              <w:t>Iproniazide (N06AF05</w:t>
            </w:r>
            <w:r w:rsidRPr="00017764">
              <w:rPr>
                <w:rFonts w:ascii="Calibri" w:hAnsi="Calibri" w:cs="Calibri"/>
                <w:sz w:val="18"/>
                <w:szCs w:val="18"/>
                <w:lang w:val="nl-NL"/>
              </w:rPr>
              <w:t>)</w:t>
            </w:r>
            <w:r w:rsidRPr="00017764">
              <w:rPr>
                <w:rFonts w:ascii="Calibri" w:hAnsi="Calibri" w:cs="Calibri"/>
                <w:sz w:val="18"/>
                <w:szCs w:val="18"/>
                <w:vertAlign w:val="superscript"/>
                <w:lang w:val="nl-NL"/>
              </w:rPr>
              <w:t>A</w:t>
            </w:r>
          </w:p>
          <w:p w14:paraId="603A05F3" w14:textId="1566DC91" w:rsidR="00314366" w:rsidRPr="00017764" w:rsidRDefault="00314366" w:rsidP="00314366">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nl-NL"/>
              </w:rPr>
            </w:pPr>
            <w:r w:rsidRPr="00017764">
              <w:rPr>
                <w:rFonts w:ascii="Calibri" w:hAnsi="Calibri" w:cs="Calibri"/>
                <w:sz w:val="18"/>
                <w:szCs w:val="18"/>
                <w:lang w:val="sv-SE"/>
              </w:rPr>
              <w:t>Iproclozide (N06AF06</w:t>
            </w:r>
            <w:r w:rsidRPr="00017764">
              <w:rPr>
                <w:rFonts w:ascii="Calibri" w:hAnsi="Calibri" w:cs="Calibri"/>
                <w:sz w:val="18"/>
                <w:szCs w:val="18"/>
              </w:rPr>
              <w:t>)</w:t>
            </w:r>
            <w:r w:rsidRPr="00017764">
              <w:rPr>
                <w:rFonts w:ascii="Calibri" w:hAnsi="Calibri" w:cs="Calibri"/>
                <w:sz w:val="18"/>
                <w:szCs w:val="18"/>
                <w:vertAlign w:val="superscript"/>
              </w:rPr>
              <w:t>A</w:t>
            </w:r>
          </w:p>
        </w:tc>
      </w:tr>
      <w:tr w:rsidR="00314366" w:rsidRPr="00C8475E" w14:paraId="7FD50025" w14:textId="77777777" w:rsidTr="00AB2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il"/>
              <w:bottom w:val="nil"/>
            </w:tcBorders>
          </w:tcPr>
          <w:p w14:paraId="6B8D0336" w14:textId="3B71232A" w:rsidR="00314366" w:rsidRPr="00017764" w:rsidRDefault="00314366" w:rsidP="00314366">
            <w:pPr>
              <w:rPr>
                <w:rFonts w:ascii="Calibri" w:hAnsi="Calibri" w:cs="Calibri"/>
                <w:b w:val="0"/>
                <w:sz w:val="18"/>
                <w:szCs w:val="18"/>
                <w:lang w:val="sv-SE"/>
              </w:rPr>
            </w:pPr>
            <w:r w:rsidRPr="00017764">
              <w:rPr>
                <w:rFonts w:ascii="Calibri" w:hAnsi="Calibri" w:cs="Calibri"/>
                <w:b w:val="0"/>
                <w:sz w:val="18"/>
                <w:szCs w:val="18"/>
                <w:lang w:val="sv-SE"/>
              </w:rPr>
              <w:lastRenderedPageBreak/>
              <w:t>Monoamine oxidase A inhibitors (N06AG)</w:t>
            </w:r>
            <w:r w:rsidRPr="00017764">
              <w:rPr>
                <w:rFonts w:ascii="Calibri" w:hAnsi="Calibri" w:cs="Calibri"/>
                <w:b w:val="0"/>
                <w:sz w:val="18"/>
                <w:szCs w:val="18"/>
                <w:vertAlign w:val="superscript"/>
                <w:lang w:val="sv-SE"/>
              </w:rPr>
              <w:t>B</w:t>
            </w:r>
          </w:p>
        </w:tc>
        <w:tc>
          <w:tcPr>
            <w:tcW w:w="3827" w:type="dxa"/>
            <w:tcBorders>
              <w:top w:val="nil"/>
              <w:bottom w:val="nil"/>
            </w:tcBorders>
          </w:tcPr>
          <w:p w14:paraId="1BC1314B" w14:textId="27638033" w:rsidR="00314366" w:rsidRPr="00017764" w:rsidRDefault="00314366" w:rsidP="0031436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sv-SE"/>
              </w:rPr>
              <w:t>Moclobemide (N06AG02</w:t>
            </w:r>
            <w:r w:rsidRPr="00017764">
              <w:rPr>
                <w:rFonts w:ascii="Calibri" w:hAnsi="Calibri" w:cs="Calibri"/>
                <w:sz w:val="18"/>
                <w:szCs w:val="18"/>
                <w:lang w:val="es-ES"/>
              </w:rPr>
              <w:t>)</w:t>
            </w:r>
            <w:r w:rsidRPr="00017764">
              <w:rPr>
                <w:rFonts w:ascii="Calibri" w:hAnsi="Calibri" w:cs="Calibri"/>
                <w:sz w:val="18"/>
                <w:szCs w:val="18"/>
                <w:vertAlign w:val="superscript"/>
                <w:lang w:val="es-ES"/>
              </w:rPr>
              <w:t>A</w:t>
            </w:r>
          </w:p>
          <w:p w14:paraId="5D8CDBB1" w14:textId="20A5969D" w:rsidR="00314366" w:rsidRPr="00017764" w:rsidRDefault="00314366" w:rsidP="00314366">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s-ES"/>
              </w:rPr>
            </w:pPr>
            <w:r w:rsidRPr="00017764">
              <w:rPr>
                <w:rFonts w:ascii="Calibri" w:hAnsi="Calibri" w:cs="Calibri"/>
                <w:sz w:val="18"/>
                <w:szCs w:val="18"/>
                <w:lang w:val="sv-SE"/>
              </w:rPr>
              <w:t>Toloxatone (N06AG03</w:t>
            </w:r>
            <w:r w:rsidRPr="00017764">
              <w:rPr>
                <w:rFonts w:ascii="Calibri" w:hAnsi="Calibri" w:cs="Calibri"/>
                <w:sz w:val="18"/>
                <w:szCs w:val="18"/>
                <w:lang w:val="es-ES"/>
              </w:rPr>
              <w:t>)</w:t>
            </w:r>
            <w:r w:rsidRPr="00017764">
              <w:rPr>
                <w:rFonts w:ascii="Calibri" w:hAnsi="Calibri" w:cs="Calibri"/>
                <w:sz w:val="18"/>
                <w:szCs w:val="18"/>
                <w:vertAlign w:val="superscript"/>
                <w:lang w:val="es-ES"/>
              </w:rPr>
              <w:t>A</w:t>
            </w:r>
          </w:p>
        </w:tc>
      </w:tr>
      <w:tr w:rsidR="00E23BE2" w:rsidRPr="00434DE7" w14:paraId="55555DA9" w14:textId="77777777" w:rsidTr="00AB24CA">
        <w:tc>
          <w:tcPr>
            <w:cnfStyle w:val="001000000000" w:firstRow="0" w:lastRow="0" w:firstColumn="1" w:lastColumn="0" w:oddVBand="0" w:evenVBand="0" w:oddHBand="0" w:evenHBand="0" w:firstRowFirstColumn="0" w:firstRowLastColumn="0" w:lastRowFirstColumn="0" w:lastRowLastColumn="0"/>
            <w:tcW w:w="2660" w:type="dxa"/>
            <w:tcBorders>
              <w:top w:val="nil"/>
            </w:tcBorders>
          </w:tcPr>
          <w:p w14:paraId="41A6DD31" w14:textId="25E33618" w:rsidR="00E23BE2" w:rsidRPr="00017764" w:rsidRDefault="00E23BE2" w:rsidP="00E23BE2">
            <w:pPr>
              <w:rPr>
                <w:rFonts w:ascii="Calibri" w:hAnsi="Calibri" w:cs="Calibri"/>
                <w:b w:val="0"/>
                <w:sz w:val="18"/>
                <w:szCs w:val="18"/>
                <w:lang w:val="sv-SE"/>
              </w:rPr>
            </w:pPr>
            <w:r w:rsidRPr="00017764">
              <w:rPr>
                <w:rFonts w:ascii="Calibri" w:hAnsi="Calibri" w:cs="Calibri"/>
                <w:b w:val="0"/>
                <w:bCs w:val="0"/>
                <w:sz w:val="18"/>
                <w:szCs w:val="18"/>
                <w:lang w:val="sv-SE"/>
              </w:rPr>
              <w:t>Other antidepressants (N06AX)</w:t>
            </w:r>
            <w:r w:rsidR="006B207A" w:rsidRPr="00017764">
              <w:rPr>
                <w:rFonts w:ascii="Calibri" w:hAnsi="Calibri" w:cs="Calibri"/>
                <w:b w:val="0"/>
                <w:sz w:val="18"/>
                <w:szCs w:val="18"/>
                <w:vertAlign w:val="superscript"/>
                <w:lang w:val="sv-SE"/>
              </w:rPr>
              <w:t>B</w:t>
            </w:r>
          </w:p>
        </w:tc>
        <w:tc>
          <w:tcPr>
            <w:tcW w:w="3827" w:type="dxa"/>
            <w:tcBorders>
              <w:top w:val="nil"/>
            </w:tcBorders>
          </w:tcPr>
          <w:p w14:paraId="66FE8BA5" w14:textId="7777777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Oxitriptan (N06AX01)</w:t>
            </w:r>
          </w:p>
          <w:p w14:paraId="4E402F41" w14:textId="36882549"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Tryptophan (N06AX02</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0F61A330" w14:textId="6B07DD8C"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Mianserin (N06AX03</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2FBE225C" w14:textId="3983A83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Nomifensine (N06AX04</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2C38E68F" w14:textId="472DA6E2"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Trazodone (N06AX05</w:t>
            </w:r>
            <w:r w:rsidR="00212F40" w:rsidRPr="00017764">
              <w:rPr>
                <w:rFonts w:ascii="Calibri" w:hAnsi="Calibri" w:cs="Calibri"/>
                <w:sz w:val="18"/>
                <w:szCs w:val="18"/>
                <w:lang w:val="sv-SE"/>
              </w:rPr>
              <w:t>)</w:t>
            </w:r>
          </w:p>
          <w:p w14:paraId="1DF1CC33" w14:textId="5A5FA43B"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Nefazodone (N06AX06</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6033889B" w14:textId="193EEB06"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Minaprine (N06AX07</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340C9879" w14:textId="11725705"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Bifemelane (N06AX08</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62421E97" w14:textId="77E8188E"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Viloxazine (N06AX09</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1D9C6F62" w14:textId="74ED909C"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Oxaflozane (N06AX10</w:t>
            </w:r>
            <w:r w:rsidR="00212F40" w:rsidRPr="00017764">
              <w:rPr>
                <w:rFonts w:ascii="Calibri" w:hAnsi="Calibri" w:cs="Calibri"/>
                <w:sz w:val="18"/>
                <w:szCs w:val="18"/>
                <w:lang w:val="sv-SE"/>
              </w:rPr>
              <w:t>)</w:t>
            </w:r>
            <w:r w:rsidR="00212F40" w:rsidRPr="00017764">
              <w:rPr>
                <w:rFonts w:ascii="Calibri" w:hAnsi="Calibri" w:cs="Calibri"/>
                <w:sz w:val="18"/>
                <w:szCs w:val="18"/>
                <w:vertAlign w:val="superscript"/>
                <w:lang w:val="sv-SE"/>
              </w:rPr>
              <w:t>A</w:t>
            </w:r>
          </w:p>
          <w:p w14:paraId="1569C4FE" w14:textId="05679D09"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Mirtazapine (N06AX11</w:t>
            </w:r>
            <w:r w:rsidR="00212F40" w:rsidRPr="00017764">
              <w:rPr>
                <w:rFonts w:ascii="Calibri" w:hAnsi="Calibri" w:cs="Calibri"/>
                <w:sz w:val="18"/>
                <w:szCs w:val="18"/>
                <w:lang w:val="sv-SE"/>
              </w:rPr>
              <w:t>)</w:t>
            </w:r>
          </w:p>
          <w:p w14:paraId="15B6F534" w14:textId="7777777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Bupropion (N06AX12)</w:t>
            </w:r>
          </w:p>
          <w:p w14:paraId="26E996D2" w14:textId="497A30DD"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Medifoxamine (N06AX13</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6A4BC257" w14:textId="7777777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Tianeptine (N06AX14)</w:t>
            </w:r>
          </w:p>
          <w:p w14:paraId="776B6B74" w14:textId="0472DF9C"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Pivagabine (N06AX15</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6F0637E6" w14:textId="7777777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Venlafaxine (N06AX16)</w:t>
            </w:r>
          </w:p>
          <w:p w14:paraId="5C9B6F02" w14:textId="0180CCE4"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Milnacipran (N06AX17</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51FE94B0" w14:textId="6AFCFAEB"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Reboxetine (N06AX18</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2E9B1288" w14:textId="6BD5A2AC"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Gepirone (N06AX19</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0E22C925" w14:textId="7777777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Duloxetine (N06AX21)</w:t>
            </w:r>
          </w:p>
          <w:p w14:paraId="678B4CD5" w14:textId="7777777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Agomelatine (N06AX22)</w:t>
            </w:r>
          </w:p>
          <w:p w14:paraId="660F70A7" w14:textId="77739A3C"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Desvenlafaxine (N06AX23</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7961985F" w14:textId="3E11834D"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Vilazodone (N06AX24</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301F6F52" w14:textId="7514930E"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Hyperici herba (N06AX25</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40FE6B8A" w14:textId="77777777"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Vortioxetine (N06AX26)</w:t>
            </w:r>
          </w:p>
          <w:p w14:paraId="7B70634C" w14:textId="767FD97E"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Levomilnacipran (N06AX28</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219E5678" w14:textId="061C82A3"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Brexanolone (N06AX29</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5267F6CF" w14:textId="50DFA88D"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Zuranolone (N06AX31</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p w14:paraId="3BE4D893" w14:textId="772FBB49" w:rsidR="00E23BE2" w:rsidRPr="00017764" w:rsidRDefault="00E23BE2" w:rsidP="00E23BE2">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017764">
              <w:rPr>
                <w:rFonts w:ascii="Calibri" w:hAnsi="Calibri" w:cs="Calibri"/>
                <w:sz w:val="18"/>
                <w:szCs w:val="18"/>
                <w:lang w:val="sv-SE"/>
              </w:rPr>
              <w:t>Bupropion and Dextromethorphan (N06AX62</w:t>
            </w:r>
            <w:r w:rsidR="0038248C" w:rsidRPr="00017764">
              <w:rPr>
                <w:rFonts w:ascii="Calibri" w:hAnsi="Calibri" w:cs="Calibri"/>
                <w:sz w:val="18"/>
                <w:szCs w:val="18"/>
                <w:lang w:val="sv-SE"/>
              </w:rPr>
              <w:t>)</w:t>
            </w:r>
            <w:r w:rsidR="0038248C" w:rsidRPr="00017764">
              <w:rPr>
                <w:rFonts w:ascii="Calibri" w:hAnsi="Calibri" w:cs="Calibri"/>
                <w:sz w:val="18"/>
                <w:szCs w:val="18"/>
                <w:vertAlign w:val="superscript"/>
                <w:lang w:val="sv-SE"/>
              </w:rPr>
              <w:t>A</w:t>
            </w:r>
          </w:p>
        </w:tc>
      </w:tr>
    </w:tbl>
    <w:p w14:paraId="1C9530F0" w14:textId="7182E63B" w:rsidR="0006476B" w:rsidRPr="00567AC8" w:rsidRDefault="0006476B" w:rsidP="002E5926">
      <w:pPr>
        <w:spacing w:after="0"/>
        <w:jc w:val="both"/>
        <w:rPr>
          <w:rFonts w:ascii="Calibri" w:hAnsi="Calibri" w:cs="Calibri"/>
          <w:sz w:val="18"/>
          <w:szCs w:val="18"/>
          <w:lang w:val="sv-SE"/>
        </w:rPr>
      </w:pPr>
      <w:r w:rsidRPr="00567AC8">
        <w:rPr>
          <w:rFonts w:ascii="Calibri" w:hAnsi="Calibri" w:cs="Calibri"/>
          <w:sz w:val="18"/>
          <w:szCs w:val="18"/>
          <w:vertAlign w:val="superscript"/>
          <w:lang w:val="sv-SE"/>
        </w:rPr>
        <w:t>A</w:t>
      </w:r>
      <w:r w:rsidRPr="00567AC8">
        <w:rPr>
          <w:rFonts w:ascii="Calibri" w:hAnsi="Calibri" w:cs="Calibri"/>
          <w:sz w:val="18"/>
          <w:szCs w:val="18"/>
          <w:lang w:val="sv-SE"/>
        </w:rPr>
        <w:t>Medicine is not registered in Lithuania, as of May 1, 2025</w:t>
      </w:r>
      <w:r w:rsidR="001B6005" w:rsidRPr="00567AC8">
        <w:rPr>
          <w:rFonts w:ascii="Calibri" w:hAnsi="Calibri" w:cs="Calibri"/>
          <w:sz w:val="18"/>
          <w:szCs w:val="18"/>
          <w:lang w:val="sv-SE"/>
        </w:rPr>
        <w:t xml:space="preserve"> </w:t>
      </w:r>
      <w:r w:rsidR="00CD3164" w:rsidRPr="00567AC8">
        <w:rPr>
          <w:rFonts w:ascii="Calibri" w:hAnsi="Calibri" w:cs="Calibri"/>
          <w:sz w:val="18"/>
          <w:szCs w:val="18"/>
          <w:lang w:val="sv-SE"/>
        </w:rPr>
        <w:fldChar w:fldCharType="begin"/>
      </w:r>
      <w:r w:rsidR="00CD3164" w:rsidRPr="00567AC8">
        <w:rPr>
          <w:rFonts w:ascii="Calibri" w:hAnsi="Calibri" w:cs="Calibri"/>
          <w:sz w:val="18"/>
          <w:szCs w:val="18"/>
          <w:lang w:val="sv-SE"/>
        </w:rPr>
        <w:instrText xml:space="preserve"> ADDIN ZOTERO_ITEM CSL_CITATION {"citationID":"2Zo2gmja","properties":{"formattedCitation":"[1]","plainCitation":"[1]","noteIndex":0},"citationItems":[{"id":224,"uris":["http://zotero.org/groups/5565500/items/WC7XPYZ6"],"itemData":{"id":224,"type":"webpage","title":"VVKT - Vaistai","URL":"https://vapris.vvkt.lt/vvkt-web/public/medications","author":[{"family":"Lithuanian State Medicines Control Agency","given":""}],"accessed":{"date-parts":[["2025",5,21]]}}}],"schema":"https://github.com/citation-style-language/schema/raw/master/csl-citation.json"} </w:instrText>
      </w:r>
      <w:r w:rsidR="00CD3164" w:rsidRPr="00567AC8">
        <w:rPr>
          <w:rFonts w:ascii="Calibri" w:hAnsi="Calibri" w:cs="Calibri"/>
          <w:sz w:val="18"/>
          <w:szCs w:val="18"/>
          <w:lang w:val="sv-SE"/>
        </w:rPr>
        <w:fldChar w:fldCharType="separate"/>
      </w:r>
      <w:r w:rsidR="00CD3164" w:rsidRPr="00567AC8">
        <w:rPr>
          <w:rFonts w:ascii="Calibri" w:hAnsi="Calibri" w:cs="Calibri"/>
          <w:sz w:val="18"/>
          <w:szCs w:val="20"/>
        </w:rPr>
        <w:t>[1]</w:t>
      </w:r>
      <w:r w:rsidR="00CD3164" w:rsidRPr="00567AC8">
        <w:rPr>
          <w:rFonts w:ascii="Calibri" w:hAnsi="Calibri" w:cs="Calibri"/>
          <w:sz w:val="18"/>
          <w:szCs w:val="18"/>
          <w:lang w:val="sv-SE"/>
        </w:rPr>
        <w:fldChar w:fldCharType="end"/>
      </w:r>
      <w:r w:rsidRPr="00567AC8">
        <w:rPr>
          <w:rFonts w:ascii="Calibri" w:hAnsi="Calibri" w:cs="Calibri"/>
          <w:sz w:val="18"/>
          <w:szCs w:val="18"/>
          <w:lang w:val="sv-SE"/>
        </w:rPr>
        <w:t xml:space="preserve">. </w:t>
      </w:r>
    </w:p>
    <w:p w14:paraId="46F70991" w14:textId="33E96A06" w:rsidR="000C3A00" w:rsidRDefault="0006476B" w:rsidP="002E5926">
      <w:pPr>
        <w:spacing w:after="0"/>
        <w:jc w:val="both"/>
        <w:rPr>
          <w:rFonts w:ascii="Calibri" w:hAnsi="Calibri" w:cs="Calibri"/>
          <w:sz w:val="18"/>
          <w:szCs w:val="18"/>
          <w:lang w:val="sv-SE"/>
        </w:rPr>
      </w:pPr>
      <w:r w:rsidRPr="00567AC8">
        <w:rPr>
          <w:rFonts w:ascii="Calibri" w:hAnsi="Calibri" w:cs="Calibri"/>
          <w:sz w:val="18"/>
          <w:szCs w:val="18"/>
          <w:vertAlign w:val="superscript"/>
          <w:lang w:val="sv-SE"/>
        </w:rPr>
        <w:t>B</w:t>
      </w:r>
      <w:r w:rsidR="000C3A00" w:rsidRPr="00567AC8">
        <w:rPr>
          <w:rFonts w:ascii="Calibri" w:hAnsi="Calibri" w:cs="Calibri"/>
          <w:sz w:val="18"/>
          <w:szCs w:val="18"/>
          <w:lang w:val="sv-SE"/>
        </w:rPr>
        <w:t xml:space="preserve">In our primary analyses, we only included prescriptions of these alternative medicines prescribed for </w:t>
      </w:r>
      <w:r w:rsidR="00B47013" w:rsidRPr="00567AC8">
        <w:rPr>
          <w:rFonts w:ascii="Calibri" w:hAnsi="Calibri" w:cs="Calibri"/>
          <w:sz w:val="18"/>
          <w:szCs w:val="18"/>
          <w:lang w:val="sv-SE"/>
        </w:rPr>
        <w:t>anxiety and related disorders (ICD-10 codes: F40*-F48*; F06.4); mood disorders (ICD codes: F30*-F39*; F06.3); sleep disorders (ICD codes: G47*; F51*)</w:t>
      </w:r>
      <w:r w:rsidR="000C3A00" w:rsidRPr="00567AC8">
        <w:rPr>
          <w:rFonts w:ascii="Calibri" w:hAnsi="Calibri" w:cs="Calibri"/>
          <w:sz w:val="18"/>
          <w:szCs w:val="18"/>
          <w:lang w:val="sv-SE"/>
        </w:rPr>
        <w:t>, as these are most relevant to assess the impact of the policy measures.</w:t>
      </w:r>
    </w:p>
    <w:p w14:paraId="7B9A93A2" w14:textId="65497FAC" w:rsidR="00AB4EFF" w:rsidRPr="00D43F1E" w:rsidRDefault="00AB4EFF" w:rsidP="00D43F1E">
      <w:pPr>
        <w:spacing w:after="0" w:line="240" w:lineRule="auto"/>
        <w:rPr>
          <w:rFonts w:ascii="Calibri" w:hAnsi="Calibri" w:cs="Calibri"/>
          <w:sz w:val="18"/>
          <w:szCs w:val="18"/>
        </w:rPr>
      </w:pPr>
      <w:r>
        <w:rPr>
          <w:rFonts w:ascii="Calibri" w:hAnsi="Calibri" w:cs="Calibri"/>
          <w:sz w:val="18"/>
          <w:szCs w:val="18"/>
          <w:vertAlign w:val="superscript"/>
          <w:lang w:val="sv-SE"/>
        </w:rPr>
        <w:t>C</w:t>
      </w:r>
      <w:r w:rsidRPr="0026792D">
        <w:rPr>
          <w:rFonts w:ascii="Calibri" w:hAnsi="Calibri" w:cs="Calibri"/>
          <w:sz w:val="18"/>
          <w:szCs w:val="18"/>
        </w:rPr>
        <w:t xml:space="preserve">During our study period, gabapentinoids were moved from the N03AX group to the new N02BF group. </w:t>
      </w:r>
    </w:p>
    <w:p w14:paraId="0E36CC1B" w14:textId="77777777" w:rsidR="000C3A00" w:rsidRPr="00567AC8" w:rsidRDefault="000C3A00" w:rsidP="002E5926">
      <w:pPr>
        <w:spacing w:after="0"/>
        <w:jc w:val="both"/>
        <w:rPr>
          <w:rFonts w:ascii="Calibri" w:hAnsi="Calibri" w:cs="Calibri"/>
          <w:sz w:val="18"/>
          <w:szCs w:val="18"/>
          <w:lang w:val="sv-SE"/>
        </w:rPr>
      </w:pPr>
      <w:r w:rsidRPr="00567AC8">
        <w:rPr>
          <w:rFonts w:ascii="Calibri" w:hAnsi="Calibri" w:cs="Calibri"/>
          <w:sz w:val="18"/>
          <w:szCs w:val="18"/>
          <w:lang w:val="sv-SE"/>
        </w:rPr>
        <w:t xml:space="preserve">ATC, Anatomical Therapeutic Chemical. </w:t>
      </w:r>
    </w:p>
    <w:p w14:paraId="6740E5C6" w14:textId="77777777" w:rsidR="000C3A00" w:rsidRPr="00DB62E3" w:rsidRDefault="000C3A00" w:rsidP="000C3A00">
      <w:pPr>
        <w:rPr>
          <w:rFonts w:ascii="Calibri" w:hAnsi="Calibri" w:cs="Calibri"/>
          <w:sz w:val="20"/>
          <w:szCs w:val="20"/>
          <w:lang w:val="sv-SE"/>
        </w:rPr>
      </w:pPr>
    </w:p>
    <w:p w14:paraId="3FBBBF16" w14:textId="77777777" w:rsidR="000C3A00" w:rsidRPr="00DB62E3" w:rsidRDefault="000C3A00" w:rsidP="000C3A00">
      <w:pPr>
        <w:rPr>
          <w:rFonts w:ascii="Calibri" w:hAnsi="Calibri" w:cs="Calibri"/>
        </w:rPr>
      </w:pPr>
    </w:p>
    <w:p w14:paraId="7B5B0E5E" w14:textId="77777777" w:rsidR="000C3A00" w:rsidRPr="00DB62E3" w:rsidRDefault="000C3A00" w:rsidP="000C3A00">
      <w:pPr>
        <w:rPr>
          <w:rFonts w:ascii="Calibri" w:hAnsi="Calibri" w:cs="Calibri"/>
        </w:rPr>
      </w:pPr>
      <w:r w:rsidRPr="00DB62E3">
        <w:rPr>
          <w:rFonts w:ascii="Calibri" w:hAnsi="Calibri" w:cs="Calibri"/>
        </w:rPr>
        <w:br w:type="page"/>
      </w:r>
    </w:p>
    <w:p w14:paraId="6F4334F7" w14:textId="149B3E37" w:rsidR="000C3A00" w:rsidRPr="001445F8" w:rsidRDefault="00540A53" w:rsidP="002E5926">
      <w:pPr>
        <w:pStyle w:val="Heading2"/>
        <w:jc w:val="both"/>
        <w:rPr>
          <w:rFonts w:ascii="Calibri" w:hAnsi="Calibri" w:cs="Calibri"/>
          <w:i/>
          <w:iCs/>
          <w:sz w:val="20"/>
          <w:szCs w:val="20"/>
        </w:rPr>
      </w:pPr>
      <w:bookmarkStart w:id="6" w:name="_Toc198199319"/>
      <w:bookmarkStart w:id="7" w:name="_Toc201917579"/>
      <w:r w:rsidRPr="001445F8">
        <w:rPr>
          <w:rFonts w:ascii="Calibri" w:hAnsi="Calibri" w:cs="Calibri"/>
          <w:b/>
          <w:bCs/>
          <w:i/>
          <w:iCs/>
          <w:sz w:val="20"/>
          <w:szCs w:val="20"/>
        </w:rPr>
        <w:lastRenderedPageBreak/>
        <w:t>Table S2.</w:t>
      </w:r>
      <w:r w:rsidRPr="001445F8">
        <w:rPr>
          <w:rFonts w:ascii="Calibri" w:hAnsi="Calibri" w:cs="Calibri"/>
          <w:i/>
          <w:iCs/>
          <w:sz w:val="20"/>
          <w:szCs w:val="20"/>
        </w:rPr>
        <w:t xml:space="preserve"> </w:t>
      </w:r>
      <w:r w:rsidR="004161F4" w:rsidRPr="001445F8">
        <w:rPr>
          <w:rFonts w:ascii="Calibri" w:hAnsi="Calibri" w:cs="Calibri"/>
          <w:i/>
          <w:iCs/>
          <w:sz w:val="20"/>
          <w:szCs w:val="20"/>
        </w:rPr>
        <w:t>ATC code with DDDs of benzodiazepines/</w:t>
      </w:r>
      <w:r w:rsidR="00BC5850" w:rsidRPr="001445F8">
        <w:rPr>
          <w:rFonts w:ascii="Calibri" w:hAnsi="Calibri" w:cs="Calibri"/>
          <w:i/>
          <w:iCs/>
          <w:sz w:val="20"/>
          <w:szCs w:val="20"/>
        </w:rPr>
        <w:t>benzodiazepine-related drugs</w:t>
      </w:r>
      <w:r w:rsidR="004161F4" w:rsidRPr="001445F8">
        <w:rPr>
          <w:rFonts w:ascii="Calibri" w:hAnsi="Calibri" w:cs="Calibri"/>
          <w:i/>
          <w:iCs/>
          <w:sz w:val="20"/>
          <w:szCs w:val="20"/>
        </w:rPr>
        <w:t>.</w:t>
      </w:r>
      <w:bookmarkEnd w:id="6"/>
      <w:bookmarkEnd w:id="7"/>
    </w:p>
    <w:tbl>
      <w:tblPr>
        <w:tblStyle w:val="PlainTable2"/>
        <w:tblW w:w="7621" w:type="dxa"/>
        <w:tblInd w:w="-108" w:type="dxa"/>
        <w:tblLayout w:type="fixed"/>
        <w:tblLook w:val="04A0" w:firstRow="1" w:lastRow="0" w:firstColumn="1" w:lastColumn="0" w:noHBand="0" w:noVBand="1"/>
      </w:tblPr>
      <w:tblGrid>
        <w:gridCol w:w="2235"/>
        <w:gridCol w:w="3118"/>
        <w:gridCol w:w="2268"/>
      </w:tblGrid>
      <w:tr w:rsidR="004161F4" w:rsidRPr="00DB62E3" w14:paraId="40FDE9C6" w14:textId="77777777" w:rsidTr="004161F4">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235" w:type="dxa"/>
          </w:tcPr>
          <w:p w14:paraId="269F90D9" w14:textId="77777777" w:rsidR="00EE12D9" w:rsidRDefault="00EE12D9" w:rsidP="007D55E4">
            <w:pPr>
              <w:rPr>
                <w:rFonts w:ascii="Calibri" w:hAnsi="Calibri" w:cs="Calibri"/>
                <w:b w:val="0"/>
                <w:bCs w:val="0"/>
                <w:sz w:val="18"/>
                <w:szCs w:val="18"/>
              </w:rPr>
            </w:pPr>
          </w:p>
          <w:p w14:paraId="10EFC4C7" w14:textId="3E9649F2" w:rsidR="004161F4" w:rsidRPr="00DB62E3" w:rsidRDefault="004161F4" w:rsidP="007D55E4">
            <w:pPr>
              <w:rPr>
                <w:rFonts w:ascii="Calibri" w:hAnsi="Calibri" w:cs="Calibri"/>
                <w:sz w:val="18"/>
                <w:szCs w:val="18"/>
                <w:lang w:val="en-US"/>
              </w:rPr>
            </w:pPr>
            <w:r w:rsidRPr="00DB62E3">
              <w:rPr>
                <w:rFonts w:ascii="Calibri" w:hAnsi="Calibri" w:cs="Calibri"/>
                <w:sz w:val="18"/>
                <w:szCs w:val="18"/>
              </w:rPr>
              <w:t>Medicine class (ATC code)</w:t>
            </w:r>
          </w:p>
        </w:tc>
        <w:tc>
          <w:tcPr>
            <w:tcW w:w="3118" w:type="dxa"/>
          </w:tcPr>
          <w:p w14:paraId="595CB07A" w14:textId="77777777" w:rsidR="004161F4" w:rsidRPr="00DB62E3" w:rsidRDefault="004161F4" w:rsidP="00AB24C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p>
          <w:p w14:paraId="53EB1C46" w14:textId="77777777" w:rsidR="004161F4" w:rsidRPr="00DB62E3" w:rsidRDefault="004161F4" w:rsidP="00AB24CA">
            <w:pP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Active substance (ATC code)</w:t>
            </w:r>
          </w:p>
        </w:tc>
        <w:tc>
          <w:tcPr>
            <w:tcW w:w="2268" w:type="dxa"/>
          </w:tcPr>
          <w:p w14:paraId="7DA88F1B" w14:textId="77777777" w:rsidR="004161F4" w:rsidRPr="00DB62E3" w:rsidRDefault="004161F4" w:rsidP="00AB24CA">
            <w:pP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1 DDD (oral administration, mg)</w:t>
            </w:r>
          </w:p>
        </w:tc>
      </w:tr>
      <w:tr w:rsidR="004161F4" w:rsidRPr="00DB62E3" w14:paraId="2C71F6EB"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val="restart"/>
          </w:tcPr>
          <w:p w14:paraId="67FE33FC" w14:textId="77777777" w:rsidR="004161F4" w:rsidRPr="00DB62E3" w:rsidRDefault="004161F4" w:rsidP="00AB24CA">
            <w:pPr>
              <w:spacing w:after="120"/>
              <w:rPr>
                <w:rFonts w:ascii="Calibri" w:hAnsi="Calibri" w:cs="Calibri"/>
                <w:b w:val="0"/>
                <w:bCs w:val="0"/>
                <w:sz w:val="18"/>
                <w:szCs w:val="18"/>
              </w:rPr>
            </w:pPr>
            <w:r w:rsidRPr="00DB62E3">
              <w:rPr>
                <w:rFonts w:ascii="Calibri" w:hAnsi="Calibri" w:cs="Calibri"/>
                <w:b w:val="0"/>
                <w:bCs w:val="0"/>
                <w:sz w:val="18"/>
                <w:szCs w:val="18"/>
              </w:rPr>
              <w:t>Anxiolytic benzodiazepines (N05BA)</w:t>
            </w:r>
          </w:p>
        </w:tc>
        <w:tc>
          <w:tcPr>
            <w:tcW w:w="3118" w:type="dxa"/>
            <w:tcBorders>
              <w:bottom w:val="nil"/>
            </w:tcBorders>
          </w:tcPr>
          <w:p w14:paraId="1E1D2955"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lang w:val="en-US"/>
              </w:rPr>
              <w:t>Diazepam (N05BA01)</w:t>
            </w:r>
          </w:p>
        </w:tc>
        <w:tc>
          <w:tcPr>
            <w:tcW w:w="2268" w:type="dxa"/>
            <w:tcBorders>
              <w:bottom w:val="nil"/>
            </w:tcBorders>
          </w:tcPr>
          <w:p w14:paraId="5FC77319"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lang w:val="sv-SE"/>
              </w:rPr>
              <w:t>10</w:t>
            </w:r>
          </w:p>
        </w:tc>
      </w:tr>
      <w:tr w:rsidR="004161F4" w:rsidRPr="00DB62E3" w14:paraId="1AB2846F"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2B1A5EE1"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2DB6A3FC"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Chlordiazepoxide (N05BA02)</w:t>
            </w:r>
          </w:p>
        </w:tc>
        <w:tc>
          <w:tcPr>
            <w:tcW w:w="2268" w:type="dxa"/>
            <w:tcBorders>
              <w:top w:val="nil"/>
              <w:bottom w:val="nil"/>
            </w:tcBorders>
          </w:tcPr>
          <w:p w14:paraId="52BDCC41"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30</w:t>
            </w:r>
          </w:p>
        </w:tc>
      </w:tr>
      <w:tr w:rsidR="004161F4" w:rsidRPr="00DB62E3" w14:paraId="10353AEC"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4D8F4B99"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D540C0B"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Medazepam (N05BA03)</w:t>
            </w:r>
          </w:p>
        </w:tc>
        <w:tc>
          <w:tcPr>
            <w:tcW w:w="2268" w:type="dxa"/>
            <w:tcBorders>
              <w:top w:val="nil"/>
              <w:bottom w:val="nil"/>
            </w:tcBorders>
          </w:tcPr>
          <w:p w14:paraId="6C5EC534"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20</w:t>
            </w:r>
          </w:p>
        </w:tc>
      </w:tr>
      <w:tr w:rsidR="004161F4" w:rsidRPr="00DB62E3" w14:paraId="2811412F"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6522198B"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683AD0F8"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Oxazepam (N05BA04)</w:t>
            </w:r>
          </w:p>
        </w:tc>
        <w:tc>
          <w:tcPr>
            <w:tcW w:w="2268" w:type="dxa"/>
            <w:tcBorders>
              <w:top w:val="nil"/>
              <w:bottom w:val="nil"/>
            </w:tcBorders>
          </w:tcPr>
          <w:p w14:paraId="336FB461"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50</w:t>
            </w:r>
          </w:p>
        </w:tc>
      </w:tr>
      <w:tr w:rsidR="004161F4" w:rsidRPr="00DB62E3" w14:paraId="34C18CB7"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38FE7F11"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165D8499"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Potassium clorazepate (N05BA05)</w:t>
            </w:r>
          </w:p>
        </w:tc>
        <w:tc>
          <w:tcPr>
            <w:tcW w:w="2268" w:type="dxa"/>
            <w:tcBorders>
              <w:top w:val="nil"/>
              <w:bottom w:val="nil"/>
            </w:tcBorders>
          </w:tcPr>
          <w:p w14:paraId="1CB497C2"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20</w:t>
            </w:r>
          </w:p>
        </w:tc>
      </w:tr>
      <w:tr w:rsidR="004161F4" w:rsidRPr="00DB62E3" w14:paraId="6D9C4109"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00402432"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37B9523B"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Lorazepam (N05BA06)</w:t>
            </w:r>
          </w:p>
        </w:tc>
        <w:tc>
          <w:tcPr>
            <w:tcW w:w="2268" w:type="dxa"/>
            <w:tcBorders>
              <w:top w:val="nil"/>
              <w:bottom w:val="nil"/>
            </w:tcBorders>
          </w:tcPr>
          <w:p w14:paraId="5B946086"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2.5</w:t>
            </w:r>
          </w:p>
        </w:tc>
      </w:tr>
      <w:tr w:rsidR="004161F4" w:rsidRPr="00DB62E3" w14:paraId="2E2EEC34"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1E77E697"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78D5ED1E"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proofErr w:type="spellStart"/>
            <w:r w:rsidRPr="00DB62E3">
              <w:rPr>
                <w:rFonts w:ascii="Calibri" w:hAnsi="Calibri" w:cs="Calibri"/>
                <w:sz w:val="18"/>
                <w:szCs w:val="18"/>
                <w:lang w:val="en-US"/>
              </w:rPr>
              <w:t>Adinazolam</w:t>
            </w:r>
            <w:proofErr w:type="spellEnd"/>
            <w:r w:rsidRPr="00DB62E3">
              <w:rPr>
                <w:rFonts w:ascii="Calibri" w:hAnsi="Calibri" w:cs="Calibri"/>
                <w:sz w:val="18"/>
                <w:szCs w:val="18"/>
                <w:lang w:val="en-US"/>
              </w:rPr>
              <w:t xml:space="preserve"> (N05BA07)</w:t>
            </w:r>
          </w:p>
        </w:tc>
        <w:tc>
          <w:tcPr>
            <w:tcW w:w="2268" w:type="dxa"/>
            <w:tcBorders>
              <w:top w:val="nil"/>
              <w:bottom w:val="nil"/>
            </w:tcBorders>
          </w:tcPr>
          <w:p w14:paraId="41F695EE"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088076F4"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59284202"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78792CA0"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Bromazepam (N05BA08)</w:t>
            </w:r>
          </w:p>
        </w:tc>
        <w:tc>
          <w:tcPr>
            <w:tcW w:w="2268" w:type="dxa"/>
            <w:tcBorders>
              <w:top w:val="nil"/>
              <w:bottom w:val="nil"/>
            </w:tcBorders>
          </w:tcPr>
          <w:p w14:paraId="5BB1F786"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10</w:t>
            </w:r>
          </w:p>
        </w:tc>
      </w:tr>
      <w:tr w:rsidR="004161F4" w:rsidRPr="00DB62E3" w14:paraId="149CDD39"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43601860"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5893FB62"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Clobazam (N05BA09)</w:t>
            </w:r>
          </w:p>
        </w:tc>
        <w:tc>
          <w:tcPr>
            <w:tcW w:w="2268" w:type="dxa"/>
            <w:tcBorders>
              <w:top w:val="nil"/>
              <w:bottom w:val="nil"/>
            </w:tcBorders>
          </w:tcPr>
          <w:p w14:paraId="401FB6A5"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20</w:t>
            </w:r>
          </w:p>
        </w:tc>
      </w:tr>
      <w:tr w:rsidR="004161F4" w:rsidRPr="00DB62E3" w14:paraId="2E82B743"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60DF98F0"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7CFB2918"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Ketazolam (N05BA10)</w:t>
            </w:r>
          </w:p>
        </w:tc>
        <w:tc>
          <w:tcPr>
            <w:tcW w:w="2268" w:type="dxa"/>
            <w:tcBorders>
              <w:top w:val="nil"/>
              <w:bottom w:val="nil"/>
            </w:tcBorders>
          </w:tcPr>
          <w:p w14:paraId="4A646BDD"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05720BC3"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67BD641F"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67B6F0D8"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proofErr w:type="spellStart"/>
            <w:r w:rsidRPr="00DB62E3">
              <w:rPr>
                <w:rFonts w:ascii="Calibri" w:hAnsi="Calibri" w:cs="Calibri"/>
                <w:sz w:val="18"/>
                <w:szCs w:val="18"/>
                <w:lang w:val="en-US"/>
              </w:rPr>
              <w:t>Prazepam</w:t>
            </w:r>
            <w:proofErr w:type="spellEnd"/>
            <w:r w:rsidRPr="00DB62E3">
              <w:rPr>
                <w:rFonts w:ascii="Calibri" w:hAnsi="Calibri" w:cs="Calibri"/>
                <w:sz w:val="18"/>
                <w:szCs w:val="18"/>
                <w:lang w:val="en-US"/>
              </w:rPr>
              <w:t xml:space="preserve"> (N05BA11)</w:t>
            </w:r>
          </w:p>
        </w:tc>
        <w:tc>
          <w:tcPr>
            <w:tcW w:w="2268" w:type="dxa"/>
            <w:tcBorders>
              <w:top w:val="nil"/>
              <w:bottom w:val="nil"/>
            </w:tcBorders>
          </w:tcPr>
          <w:p w14:paraId="70428AC6"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30</w:t>
            </w:r>
          </w:p>
        </w:tc>
      </w:tr>
      <w:tr w:rsidR="004161F4" w:rsidRPr="00DB62E3" w14:paraId="507CD39F"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0339DA29"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5D7311B6"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lang w:val="en-US"/>
              </w:rPr>
              <w:t>Alprazolam (N05BA12)</w:t>
            </w:r>
          </w:p>
        </w:tc>
        <w:tc>
          <w:tcPr>
            <w:tcW w:w="2268" w:type="dxa"/>
            <w:tcBorders>
              <w:top w:val="nil"/>
              <w:bottom w:val="nil"/>
            </w:tcBorders>
          </w:tcPr>
          <w:p w14:paraId="227B6384"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w:t>
            </w:r>
          </w:p>
        </w:tc>
      </w:tr>
      <w:tr w:rsidR="004161F4" w:rsidRPr="00DB62E3" w14:paraId="543EB125"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5FCF6DED"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33B8FDE8"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proofErr w:type="spellStart"/>
            <w:r w:rsidRPr="00DB62E3">
              <w:rPr>
                <w:rFonts w:ascii="Calibri" w:hAnsi="Calibri" w:cs="Calibri"/>
                <w:sz w:val="18"/>
                <w:szCs w:val="18"/>
                <w:lang w:val="es-ES"/>
              </w:rPr>
              <w:t>Halazepam</w:t>
            </w:r>
            <w:proofErr w:type="spellEnd"/>
            <w:r w:rsidRPr="00DB62E3">
              <w:rPr>
                <w:rFonts w:ascii="Calibri" w:hAnsi="Calibri" w:cs="Calibri"/>
                <w:sz w:val="18"/>
                <w:szCs w:val="18"/>
                <w:lang w:val="es-ES"/>
              </w:rPr>
              <w:t xml:space="preserve"> (N05BA13)</w:t>
            </w:r>
          </w:p>
        </w:tc>
        <w:tc>
          <w:tcPr>
            <w:tcW w:w="2268" w:type="dxa"/>
            <w:tcBorders>
              <w:top w:val="nil"/>
              <w:bottom w:val="nil"/>
            </w:tcBorders>
          </w:tcPr>
          <w:p w14:paraId="5AF17AD5"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100</w:t>
            </w:r>
          </w:p>
        </w:tc>
      </w:tr>
      <w:tr w:rsidR="004161F4" w:rsidRPr="00DB62E3" w14:paraId="4F88E3EE"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041EB608"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2939FF5D"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s-ES"/>
              </w:rPr>
            </w:pPr>
            <w:r w:rsidRPr="00DB62E3">
              <w:rPr>
                <w:rFonts w:ascii="Calibri" w:hAnsi="Calibri" w:cs="Calibri"/>
                <w:sz w:val="18"/>
                <w:szCs w:val="18"/>
              </w:rPr>
              <w:t>Pinazepam (N05BA14)</w:t>
            </w:r>
          </w:p>
        </w:tc>
        <w:tc>
          <w:tcPr>
            <w:tcW w:w="2268" w:type="dxa"/>
            <w:tcBorders>
              <w:top w:val="nil"/>
              <w:bottom w:val="nil"/>
            </w:tcBorders>
          </w:tcPr>
          <w:p w14:paraId="31065DF1"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52FC11AD"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519CF2FB"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D227901"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Camazepam (N05BA15)</w:t>
            </w:r>
          </w:p>
        </w:tc>
        <w:tc>
          <w:tcPr>
            <w:tcW w:w="2268" w:type="dxa"/>
            <w:tcBorders>
              <w:top w:val="nil"/>
              <w:bottom w:val="nil"/>
            </w:tcBorders>
          </w:tcPr>
          <w:p w14:paraId="7E88CB77"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30</w:t>
            </w:r>
          </w:p>
        </w:tc>
      </w:tr>
      <w:tr w:rsidR="004161F4" w:rsidRPr="00DB62E3" w14:paraId="64225B7B"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2B3F048C"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2B9E3B83"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Nordazepam (N05BA16)</w:t>
            </w:r>
          </w:p>
        </w:tc>
        <w:tc>
          <w:tcPr>
            <w:tcW w:w="2268" w:type="dxa"/>
            <w:tcBorders>
              <w:top w:val="nil"/>
              <w:bottom w:val="nil"/>
            </w:tcBorders>
          </w:tcPr>
          <w:p w14:paraId="705DE375"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15</w:t>
            </w:r>
          </w:p>
        </w:tc>
      </w:tr>
      <w:tr w:rsidR="004161F4" w:rsidRPr="00DB62E3" w14:paraId="65B0D6F3"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151C7CC4"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0EB2115"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Fludiazepam (N05BA17)</w:t>
            </w:r>
          </w:p>
        </w:tc>
        <w:tc>
          <w:tcPr>
            <w:tcW w:w="2268" w:type="dxa"/>
            <w:tcBorders>
              <w:top w:val="nil"/>
              <w:bottom w:val="nil"/>
            </w:tcBorders>
          </w:tcPr>
          <w:p w14:paraId="5760C6BE"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0.75</w:t>
            </w:r>
          </w:p>
        </w:tc>
      </w:tr>
      <w:tr w:rsidR="004161F4" w:rsidRPr="00DB62E3" w14:paraId="71049611"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4C3314C6"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5EB0CA5E"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 xml:space="preserve">Ethyl </w:t>
            </w:r>
            <w:proofErr w:type="spellStart"/>
            <w:r w:rsidRPr="00DB62E3">
              <w:rPr>
                <w:rFonts w:ascii="Calibri" w:hAnsi="Calibri" w:cs="Calibri"/>
                <w:sz w:val="18"/>
                <w:szCs w:val="18"/>
              </w:rPr>
              <w:t>loflazepate</w:t>
            </w:r>
            <w:proofErr w:type="spellEnd"/>
            <w:r w:rsidRPr="00DB62E3">
              <w:rPr>
                <w:rFonts w:ascii="Calibri" w:hAnsi="Calibri" w:cs="Calibri"/>
                <w:sz w:val="18"/>
                <w:szCs w:val="18"/>
              </w:rPr>
              <w:t xml:space="preserve"> (N05BA18)</w:t>
            </w:r>
          </w:p>
        </w:tc>
        <w:tc>
          <w:tcPr>
            <w:tcW w:w="2268" w:type="dxa"/>
            <w:tcBorders>
              <w:top w:val="nil"/>
              <w:bottom w:val="nil"/>
            </w:tcBorders>
          </w:tcPr>
          <w:p w14:paraId="3F505B34"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2</w:t>
            </w:r>
          </w:p>
        </w:tc>
      </w:tr>
      <w:tr w:rsidR="004161F4" w:rsidRPr="00DB62E3" w14:paraId="6C285FE7"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57FE067B"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474B83B6"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Etizolam (N05BA19)</w:t>
            </w:r>
          </w:p>
        </w:tc>
        <w:tc>
          <w:tcPr>
            <w:tcW w:w="2268" w:type="dxa"/>
            <w:tcBorders>
              <w:top w:val="nil"/>
              <w:bottom w:val="nil"/>
            </w:tcBorders>
          </w:tcPr>
          <w:p w14:paraId="3708AD97"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2241AB65"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63F40D0A"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24A516AB"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Clotiazepam (N05BA21)</w:t>
            </w:r>
          </w:p>
        </w:tc>
        <w:tc>
          <w:tcPr>
            <w:tcW w:w="2268" w:type="dxa"/>
            <w:tcBorders>
              <w:top w:val="nil"/>
              <w:bottom w:val="nil"/>
            </w:tcBorders>
          </w:tcPr>
          <w:p w14:paraId="6C637662"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713B021B"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4C590F04"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FA1F7AE"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Cloxazolam (N05BA22)</w:t>
            </w:r>
          </w:p>
        </w:tc>
        <w:tc>
          <w:tcPr>
            <w:tcW w:w="2268" w:type="dxa"/>
            <w:tcBorders>
              <w:top w:val="nil"/>
              <w:bottom w:val="nil"/>
            </w:tcBorders>
          </w:tcPr>
          <w:p w14:paraId="53A77EEA"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0801DCC9"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7FCCAC88"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6A03DECE"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DB62E3">
              <w:rPr>
                <w:rFonts w:ascii="Calibri" w:hAnsi="Calibri" w:cs="Calibri"/>
                <w:sz w:val="18"/>
                <w:szCs w:val="18"/>
              </w:rPr>
              <w:t>Tofisopam</w:t>
            </w:r>
            <w:proofErr w:type="spellEnd"/>
            <w:r w:rsidRPr="00DB62E3">
              <w:rPr>
                <w:rFonts w:ascii="Calibri" w:hAnsi="Calibri" w:cs="Calibri"/>
                <w:sz w:val="18"/>
                <w:szCs w:val="18"/>
              </w:rPr>
              <w:t xml:space="preserve"> (N05BA023)</w:t>
            </w:r>
          </w:p>
        </w:tc>
        <w:tc>
          <w:tcPr>
            <w:tcW w:w="2268" w:type="dxa"/>
            <w:tcBorders>
              <w:top w:val="nil"/>
              <w:bottom w:val="nil"/>
            </w:tcBorders>
          </w:tcPr>
          <w:p w14:paraId="3187795A" w14:textId="41D1D0AB"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 xml:space="preserve">Not assigned; </w:t>
            </w:r>
            <w:r w:rsidR="00270E20">
              <w:rPr>
                <w:rFonts w:ascii="Calibri" w:hAnsi="Calibri" w:cs="Calibri"/>
                <w:sz w:val="18"/>
                <w:szCs w:val="18"/>
                <w:lang w:val="sv-SE"/>
              </w:rPr>
              <w:t>5</w:t>
            </w:r>
            <w:r w:rsidRPr="00DB62E3">
              <w:rPr>
                <w:rFonts w:ascii="Calibri" w:hAnsi="Calibri" w:cs="Calibri"/>
                <w:sz w:val="18"/>
                <w:szCs w:val="18"/>
                <w:lang w:val="sv-SE"/>
              </w:rPr>
              <w:t>0</w:t>
            </w:r>
            <w:r w:rsidR="003F4B53" w:rsidRPr="00142EEA">
              <w:rPr>
                <w:rFonts w:ascii="Calibri" w:hAnsi="Calibri" w:cs="Calibri"/>
                <w:sz w:val="18"/>
                <w:szCs w:val="18"/>
                <w:vertAlign w:val="superscript"/>
                <w:lang w:val="sv-SE"/>
              </w:rPr>
              <w:t>A</w:t>
            </w:r>
          </w:p>
        </w:tc>
      </w:tr>
      <w:tr w:rsidR="004161F4" w:rsidRPr="00DB62E3" w14:paraId="1D8ECD39"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4A7FC52A"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22BBB44D"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Bentazepam (N05BA024)</w:t>
            </w:r>
          </w:p>
        </w:tc>
        <w:tc>
          <w:tcPr>
            <w:tcW w:w="2268" w:type="dxa"/>
            <w:tcBorders>
              <w:top w:val="nil"/>
              <w:bottom w:val="nil"/>
            </w:tcBorders>
          </w:tcPr>
          <w:p w14:paraId="1600B1DC"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75</w:t>
            </w:r>
          </w:p>
        </w:tc>
      </w:tr>
      <w:tr w:rsidR="004161F4" w:rsidRPr="00DB62E3" w14:paraId="34B8D700"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0A63D741"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3345A065"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Mexazolam (N05BA025)</w:t>
            </w:r>
          </w:p>
        </w:tc>
        <w:tc>
          <w:tcPr>
            <w:tcW w:w="2268" w:type="dxa"/>
            <w:tcBorders>
              <w:top w:val="nil"/>
              <w:bottom w:val="nil"/>
            </w:tcBorders>
          </w:tcPr>
          <w:p w14:paraId="11271CFC"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22518A1A"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Borders>
              <w:bottom w:val="nil"/>
            </w:tcBorders>
          </w:tcPr>
          <w:p w14:paraId="321CEB79"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1A825DF2" w14:textId="77777777" w:rsidR="004161F4" w:rsidRPr="00DB62E3" w:rsidRDefault="004161F4" w:rsidP="00AB24C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Lorazepam, combinations (N05BA026)</w:t>
            </w:r>
          </w:p>
        </w:tc>
        <w:tc>
          <w:tcPr>
            <w:tcW w:w="2268" w:type="dxa"/>
            <w:tcBorders>
              <w:top w:val="nil"/>
              <w:bottom w:val="nil"/>
            </w:tcBorders>
          </w:tcPr>
          <w:p w14:paraId="165AD05A" w14:textId="77777777" w:rsidR="004161F4" w:rsidRPr="00DB62E3" w:rsidRDefault="004161F4" w:rsidP="00AB24C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53815640"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val="restart"/>
            <w:tcBorders>
              <w:top w:val="nil"/>
            </w:tcBorders>
          </w:tcPr>
          <w:p w14:paraId="2D2BD8BE" w14:textId="77777777" w:rsidR="004161F4" w:rsidRPr="00DB62E3" w:rsidRDefault="004161F4" w:rsidP="00AB24CA">
            <w:pPr>
              <w:rPr>
                <w:rFonts w:ascii="Calibri" w:hAnsi="Calibri" w:cs="Calibri"/>
                <w:b w:val="0"/>
                <w:bCs w:val="0"/>
                <w:sz w:val="18"/>
                <w:szCs w:val="18"/>
                <w:lang w:val="en-US"/>
              </w:rPr>
            </w:pPr>
            <w:r w:rsidRPr="00DB62E3">
              <w:rPr>
                <w:rFonts w:ascii="Calibri" w:hAnsi="Calibri" w:cs="Calibri"/>
                <w:b w:val="0"/>
                <w:bCs w:val="0"/>
                <w:sz w:val="18"/>
                <w:szCs w:val="18"/>
                <w:lang w:val="en-US"/>
              </w:rPr>
              <w:t>Hypnotic benzodiazepines (N05CD)</w:t>
            </w:r>
          </w:p>
          <w:p w14:paraId="0626CDF0"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19B72CA8"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lang w:val="sv-SE"/>
              </w:rPr>
              <w:t>Flurazepam (N05CD01)</w:t>
            </w:r>
          </w:p>
        </w:tc>
        <w:tc>
          <w:tcPr>
            <w:tcW w:w="2268" w:type="dxa"/>
            <w:tcBorders>
              <w:top w:val="nil"/>
              <w:bottom w:val="nil"/>
            </w:tcBorders>
          </w:tcPr>
          <w:p w14:paraId="2338F2EA"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30</w:t>
            </w:r>
          </w:p>
        </w:tc>
      </w:tr>
      <w:tr w:rsidR="004161F4" w:rsidRPr="00DB62E3" w14:paraId="07F56595"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23D6C6C5"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1942E2A"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Nitrazepam (N05CD02)</w:t>
            </w:r>
          </w:p>
        </w:tc>
        <w:tc>
          <w:tcPr>
            <w:tcW w:w="2268" w:type="dxa"/>
            <w:tcBorders>
              <w:top w:val="nil"/>
              <w:bottom w:val="nil"/>
            </w:tcBorders>
          </w:tcPr>
          <w:p w14:paraId="2CBBB662"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5</w:t>
            </w:r>
          </w:p>
        </w:tc>
      </w:tr>
      <w:tr w:rsidR="004161F4" w:rsidRPr="00DB62E3" w14:paraId="3A5FB4B9"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6C46C3EB"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71D6F073"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Flunitrazepam (N05CD03)</w:t>
            </w:r>
          </w:p>
        </w:tc>
        <w:tc>
          <w:tcPr>
            <w:tcW w:w="2268" w:type="dxa"/>
            <w:tcBorders>
              <w:top w:val="nil"/>
              <w:bottom w:val="nil"/>
            </w:tcBorders>
          </w:tcPr>
          <w:p w14:paraId="5DD36323"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w:t>
            </w:r>
          </w:p>
        </w:tc>
      </w:tr>
      <w:tr w:rsidR="004161F4" w:rsidRPr="00DB62E3" w14:paraId="5CF58939"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04A4E178"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446A7E47"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Estazolam (N05CD04)</w:t>
            </w:r>
          </w:p>
        </w:tc>
        <w:tc>
          <w:tcPr>
            <w:tcW w:w="2268" w:type="dxa"/>
            <w:tcBorders>
              <w:top w:val="nil"/>
              <w:bottom w:val="nil"/>
            </w:tcBorders>
          </w:tcPr>
          <w:p w14:paraId="447B40C9"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3</w:t>
            </w:r>
          </w:p>
        </w:tc>
      </w:tr>
      <w:tr w:rsidR="004161F4" w:rsidRPr="00DB62E3" w14:paraId="20980C9F"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529E360F"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1A8CBBF0"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Triazolam (N05CD05)</w:t>
            </w:r>
          </w:p>
        </w:tc>
        <w:tc>
          <w:tcPr>
            <w:tcW w:w="2268" w:type="dxa"/>
            <w:tcBorders>
              <w:top w:val="nil"/>
              <w:bottom w:val="nil"/>
            </w:tcBorders>
          </w:tcPr>
          <w:p w14:paraId="24129B8A"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0.25</w:t>
            </w:r>
          </w:p>
        </w:tc>
      </w:tr>
      <w:tr w:rsidR="004161F4" w:rsidRPr="00DB62E3" w14:paraId="7DABD02A"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0428E125"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2F51F074"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Lormetazepam (N05CD06)</w:t>
            </w:r>
          </w:p>
        </w:tc>
        <w:tc>
          <w:tcPr>
            <w:tcW w:w="2268" w:type="dxa"/>
            <w:tcBorders>
              <w:top w:val="nil"/>
              <w:bottom w:val="nil"/>
            </w:tcBorders>
          </w:tcPr>
          <w:p w14:paraId="75826BD4"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w:t>
            </w:r>
          </w:p>
        </w:tc>
      </w:tr>
      <w:tr w:rsidR="004161F4" w:rsidRPr="00DB62E3" w14:paraId="5DEED02B"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435DCF19"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0DEC508"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Temazepam (N05CD07)</w:t>
            </w:r>
          </w:p>
        </w:tc>
        <w:tc>
          <w:tcPr>
            <w:tcW w:w="2268" w:type="dxa"/>
            <w:tcBorders>
              <w:top w:val="nil"/>
              <w:bottom w:val="nil"/>
            </w:tcBorders>
          </w:tcPr>
          <w:p w14:paraId="7D397A4D"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20</w:t>
            </w:r>
          </w:p>
        </w:tc>
      </w:tr>
      <w:tr w:rsidR="004161F4" w:rsidRPr="00DB62E3" w14:paraId="03CC10F3"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2DB4E461"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FAA2027"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Midazolam (N05CD08)</w:t>
            </w:r>
          </w:p>
        </w:tc>
        <w:tc>
          <w:tcPr>
            <w:tcW w:w="2268" w:type="dxa"/>
            <w:tcBorders>
              <w:top w:val="nil"/>
              <w:bottom w:val="nil"/>
            </w:tcBorders>
          </w:tcPr>
          <w:p w14:paraId="0CA03384"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15</w:t>
            </w:r>
          </w:p>
        </w:tc>
      </w:tr>
      <w:tr w:rsidR="004161F4" w:rsidRPr="00DB62E3" w14:paraId="66BB489A"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46B2E343"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57C568E4"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Brotizolam (N05CD09)</w:t>
            </w:r>
          </w:p>
        </w:tc>
        <w:tc>
          <w:tcPr>
            <w:tcW w:w="2268" w:type="dxa"/>
            <w:tcBorders>
              <w:top w:val="nil"/>
              <w:bottom w:val="nil"/>
            </w:tcBorders>
          </w:tcPr>
          <w:p w14:paraId="4B55CDB7"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0.25</w:t>
            </w:r>
          </w:p>
        </w:tc>
      </w:tr>
      <w:tr w:rsidR="004161F4" w:rsidRPr="00DB62E3" w14:paraId="557E315B"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39DD35C8"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7664FA77"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Quazepam (N05CD010)</w:t>
            </w:r>
          </w:p>
        </w:tc>
        <w:tc>
          <w:tcPr>
            <w:tcW w:w="2268" w:type="dxa"/>
            <w:tcBorders>
              <w:top w:val="nil"/>
              <w:bottom w:val="nil"/>
            </w:tcBorders>
          </w:tcPr>
          <w:p w14:paraId="1AE9AC02"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15</w:t>
            </w:r>
          </w:p>
        </w:tc>
      </w:tr>
      <w:tr w:rsidR="004161F4" w:rsidRPr="00DB62E3" w14:paraId="0B025ED3"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65385523"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3D26FAD4"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Loprazolam (N05CD11)</w:t>
            </w:r>
          </w:p>
        </w:tc>
        <w:tc>
          <w:tcPr>
            <w:tcW w:w="2268" w:type="dxa"/>
            <w:tcBorders>
              <w:top w:val="nil"/>
              <w:bottom w:val="nil"/>
            </w:tcBorders>
          </w:tcPr>
          <w:p w14:paraId="1B716C10"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w:t>
            </w:r>
          </w:p>
        </w:tc>
      </w:tr>
      <w:tr w:rsidR="004161F4" w:rsidRPr="00DB62E3" w14:paraId="46ED332F"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74FC7AE6"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1503B6E1"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Doxefazepam (N05CD12)</w:t>
            </w:r>
          </w:p>
        </w:tc>
        <w:tc>
          <w:tcPr>
            <w:tcW w:w="2268" w:type="dxa"/>
            <w:tcBorders>
              <w:top w:val="nil"/>
              <w:bottom w:val="nil"/>
            </w:tcBorders>
          </w:tcPr>
          <w:p w14:paraId="4A8B89D0"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49B7CF4D"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Pr>
          <w:p w14:paraId="14D1634D"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3FDB308D"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Cinolazepam (N05CD13)</w:t>
            </w:r>
          </w:p>
        </w:tc>
        <w:tc>
          <w:tcPr>
            <w:tcW w:w="2268" w:type="dxa"/>
            <w:tcBorders>
              <w:top w:val="nil"/>
              <w:bottom w:val="nil"/>
            </w:tcBorders>
          </w:tcPr>
          <w:p w14:paraId="56E2782C"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41441B43"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Pr>
          <w:p w14:paraId="2B98A666"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1A346056"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Remimazolam (N05CD14)</w:t>
            </w:r>
          </w:p>
        </w:tc>
        <w:tc>
          <w:tcPr>
            <w:tcW w:w="2268" w:type="dxa"/>
            <w:tcBorders>
              <w:top w:val="nil"/>
              <w:bottom w:val="nil"/>
            </w:tcBorders>
          </w:tcPr>
          <w:p w14:paraId="66608F71"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08F81C05"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Borders>
              <w:bottom w:val="nil"/>
            </w:tcBorders>
          </w:tcPr>
          <w:p w14:paraId="6CD6B01B" w14:textId="77777777" w:rsidR="004161F4" w:rsidRPr="00DB62E3" w:rsidRDefault="004161F4" w:rsidP="00AB24CA">
            <w:pPr>
              <w:spacing w:after="120"/>
              <w:rPr>
                <w:rFonts w:ascii="Calibri" w:hAnsi="Calibri" w:cs="Calibri"/>
                <w:b w:val="0"/>
                <w:bCs w:val="0"/>
                <w:sz w:val="18"/>
                <w:szCs w:val="18"/>
              </w:rPr>
            </w:pPr>
          </w:p>
        </w:tc>
        <w:tc>
          <w:tcPr>
            <w:tcW w:w="3118" w:type="dxa"/>
            <w:tcBorders>
              <w:top w:val="nil"/>
              <w:bottom w:val="nil"/>
            </w:tcBorders>
          </w:tcPr>
          <w:p w14:paraId="032EE2B0" w14:textId="77777777" w:rsidR="004161F4" w:rsidRPr="00DB62E3" w:rsidRDefault="004161F4" w:rsidP="00AB24CA">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Nimetazepam (N05CD15)</w:t>
            </w:r>
          </w:p>
        </w:tc>
        <w:tc>
          <w:tcPr>
            <w:tcW w:w="2268" w:type="dxa"/>
            <w:tcBorders>
              <w:top w:val="nil"/>
              <w:bottom w:val="nil"/>
            </w:tcBorders>
          </w:tcPr>
          <w:p w14:paraId="38BB3C8D" w14:textId="77777777" w:rsidR="004161F4" w:rsidRPr="00DB62E3" w:rsidRDefault="004161F4" w:rsidP="00AB24CA">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Not assigned</w:t>
            </w:r>
          </w:p>
        </w:tc>
      </w:tr>
      <w:tr w:rsidR="004161F4" w:rsidRPr="00DB62E3" w14:paraId="521AC135"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val="restart"/>
            <w:tcBorders>
              <w:top w:val="nil"/>
              <w:bottom w:val="single" w:sz="4" w:space="0" w:color="auto"/>
            </w:tcBorders>
          </w:tcPr>
          <w:p w14:paraId="5F93CC1E" w14:textId="22FE04AA" w:rsidR="004161F4" w:rsidRPr="00DB62E3" w:rsidRDefault="004161F4" w:rsidP="00AB24CA">
            <w:pPr>
              <w:spacing w:after="120"/>
              <w:rPr>
                <w:rFonts w:ascii="Calibri" w:hAnsi="Calibri" w:cs="Calibri"/>
                <w:b w:val="0"/>
                <w:bCs w:val="0"/>
                <w:sz w:val="18"/>
                <w:szCs w:val="18"/>
              </w:rPr>
            </w:pPr>
            <w:r w:rsidRPr="00DB62E3">
              <w:rPr>
                <w:rFonts w:ascii="Calibri" w:hAnsi="Calibri" w:cs="Calibri"/>
                <w:b w:val="0"/>
                <w:bCs w:val="0"/>
                <w:sz w:val="18"/>
                <w:szCs w:val="18"/>
                <w:lang w:val="sv-SE"/>
              </w:rPr>
              <w:t>Benzodiazepine</w:t>
            </w:r>
            <w:r w:rsidR="00291BDC">
              <w:rPr>
                <w:rFonts w:ascii="Calibri" w:hAnsi="Calibri" w:cs="Calibri"/>
                <w:b w:val="0"/>
                <w:bCs w:val="0"/>
                <w:sz w:val="18"/>
                <w:szCs w:val="18"/>
                <w:lang w:val="sv-SE"/>
              </w:rPr>
              <w:t>-</w:t>
            </w:r>
            <w:r w:rsidRPr="00DB62E3">
              <w:rPr>
                <w:rFonts w:ascii="Calibri" w:hAnsi="Calibri" w:cs="Calibri"/>
                <w:b w:val="0"/>
                <w:bCs w:val="0"/>
                <w:sz w:val="18"/>
                <w:szCs w:val="18"/>
                <w:lang w:val="sv-SE"/>
              </w:rPr>
              <w:t>related drugs (N05CF)</w:t>
            </w:r>
          </w:p>
        </w:tc>
        <w:tc>
          <w:tcPr>
            <w:tcW w:w="3118" w:type="dxa"/>
            <w:tcBorders>
              <w:top w:val="nil"/>
              <w:bottom w:val="nil"/>
            </w:tcBorders>
          </w:tcPr>
          <w:p w14:paraId="440A82C0"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Zopiclone (N05CF01)</w:t>
            </w:r>
          </w:p>
        </w:tc>
        <w:tc>
          <w:tcPr>
            <w:tcW w:w="2268" w:type="dxa"/>
            <w:tcBorders>
              <w:top w:val="nil"/>
              <w:bottom w:val="nil"/>
            </w:tcBorders>
          </w:tcPr>
          <w:p w14:paraId="6246D025"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7.5</w:t>
            </w:r>
          </w:p>
        </w:tc>
      </w:tr>
      <w:tr w:rsidR="004161F4" w:rsidRPr="00DB62E3" w14:paraId="4FAE838E" w14:textId="77777777" w:rsidTr="004161F4">
        <w:tc>
          <w:tcPr>
            <w:cnfStyle w:val="001000000000" w:firstRow="0" w:lastRow="0" w:firstColumn="1" w:lastColumn="0" w:oddVBand="0" w:evenVBand="0" w:oddHBand="0" w:evenHBand="0" w:firstRowFirstColumn="0" w:firstRowLastColumn="0" w:lastRowFirstColumn="0" w:lastRowLastColumn="0"/>
            <w:tcW w:w="2235" w:type="dxa"/>
            <w:vMerge/>
            <w:tcBorders>
              <w:bottom w:val="single" w:sz="4" w:space="0" w:color="auto"/>
            </w:tcBorders>
          </w:tcPr>
          <w:p w14:paraId="6772FA00" w14:textId="77777777" w:rsidR="004161F4" w:rsidRPr="00DB62E3" w:rsidRDefault="004161F4" w:rsidP="00AB24CA">
            <w:pPr>
              <w:spacing w:after="120"/>
              <w:rPr>
                <w:rFonts w:ascii="Calibri" w:hAnsi="Calibri" w:cs="Calibri"/>
                <w:sz w:val="18"/>
                <w:szCs w:val="18"/>
              </w:rPr>
            </w:pPr>
          </w:p>
        </w:tc>
        <w:tc>
          <w:tcPr>
            <w:tcW w:w="3118" w:type="dxa"/>
            <w:tcBorders>
              <w:top w:val="nil"/>
              <w:bottom w:val="nil"/>
            </w:tcBorders>
          </w:tcPr>
          <w:p w14:paraId="40EDB37B"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Zolpidem (N05CF02)</w:t>
            </w:r>
          </w:p>
        </w:tc>
        <w:tc>
          <w:tcPr>
            <w:tcW w:w="2268" w:type="dxa"/>
            <w:tcBorders>
              <w:top w:val="nil"/>
              <w:bottom w:val="nil"/>
            </w:tcBorders>
          </w:tcPr>
          <w:p w14:paraId="7A0B5B95"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10</w:t>
            </w:r>
          </w:p>
        </w:tc>
      </w:tr>
      <w:tr w:rsidR="004161F4" w:rsidRPr="00DB62E3" w14:paraId="7EF07AD0" w14:textId="77777777" w:rsidTr="00416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Merge/>
            <w:tcBorders>
              <w:bottom w:val="single" w:sz="4" w:space="0" w:color="auto"/>
            </w:tcBorders>
          </w:tcPr>
          <w:p w14:paraId="74F9C9BB" w14:textId="77777777" w:rsidR="004161F4" w:rsidRPr="00DB62E3" w:rsidRDefault="004161F4" w:rsidP="00AB24CA">
            <w:pPr>
              <w:spacing w:after="120"/>
              <w:rPr>
                <w:rFonts w:ascii="Calibri" w:hAnsi="Calibri" w:cs="Calibri"/>
                <w:sz w:val="18"/>
                <w:szCs w:val="18"/>
              </w:rPr>
            </w:pPr>
          </w:p>
        </w:tc>
        <w:tc>
          <w:tcPr>
            <w:tcW w:w="3118" w:type="dxa"/>
            <w:tcBorders>
              <w:top w:val="nil"/>
              <w:bottom w:val="nil"/>
            </w:tcBorders>
          </w:tcPr>
          <w:p w14:paraId="2DBD0166"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Zaleplon (N05CF03)</w:t>
            </w:r>
          </w:p>
        </w:tc>
        <w:tc>
          <w:tcPr>
            <w:tcW w:w="2268" w:type="dxa"/>
            <w:tcBorders>
              <w:top w:val="nil"/>
              <w:bottom w:val="nil"/>
            </w:tcBorders>
          </w:tcPr>
          <w:p w14:paraId="46EB6046" w14:textId="77777777" w:rsidR="004161F4" w:rsidRPr="00DB62E3" w:rsidRDefault="004161F4" w:rsidP="00AB24CA">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10</w:t>
            </w:r>
          </w:p>
        </w:tc>
      </w:tr>
      <w:tr w:rsidR="004161F4" w:rsidRPr="00DB62E3" w14:paraId="41FAE90C" w14:textId="77777777" w:rsidTr="004161F4">
        <w:trPr>
          <w:trHeight w:val="60"/>
        </w:trPr>
        <w:tc>
          <w:tcPr>
            <w:cnfStyle w:val="001000000000" w:firstRow="0" w:lastRow="0" w:firstColumn="1" w:lastColumn="0" w:oddVBand="0" w:evenVBand="0" w:oddHBand="0" w:evenHBand="0" w:firstRowFirstColumn="0" w:firstRowLastColumn="0" w:lastRowFirstColumn="0" w:lastRowLastColumn="0"/>
            <w:tcW w:w="2235" w:type="dxa"/>
            <w:vMerge/>
            <w:tcBorders>
              <w:bottom w:val="single" w:sz="4" w:space="0" w:color="595959" w:themeColor="text1" w:themeTint="A6"/>
            </w:tcBorders>
          </w:tcPr>
          <w:p w14:paraId="6AA46D81" w14:textId="77777777" w:rsidR="004161F4" w:rsidRPr="00DB62E3" w:rsidRDefault="004161F4" w:rsidP="00AB24CA">
            <w:pPr>
              <w:spacing w:after="120"/>
              <w:rPr>
                <w:rFonts w:ascii="Calibri" w:hAnsi="Calibri" w:cs="Calibri"/>
                <w:sz w:val="18"/>
                <w:szCs w:val="18"/>
              </w:rPr>
            </w:pPr>
          </w:p>
        </w:tc>
        <w:tc>
          <w:tcPr>
            <w:tcW w:w="3118" w:type="dxa"/>
            <w:tcBorders>
              <w:top w:val="nil"/>
              <w:bottom w:val="single" w:sz="4" w:space="0" w:color="595959" w:themeColor="text1" w:themeTint="A6"/>
            </w:tcBorders>
          </w:tcPr>
          <w:p w14:paraId="4109D617"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Eszopiclone (N05CF04)</w:t>
            </w:r>
          </w:p>
        </w:tc>
        <w:tc>
          <w:tcPr>
            <w:tcW w:w="2268" w:type="dxa"/>
            <w:tcBorders>
              <w:top w:val="nil"/>
              <w:bottom w:val="single" w:sz="4" w:space="0" w:color="595959" w:themeColor="text1" w:themeTint="A6"/>
              <w:right w:val="nil"/>
            </w:tcBorders>
          </w:tcPr>
          <w:p w14:paraId="3166FD3C" w14:textId="77777777" w:rsidR="004161F4" w:rsidRPr="00DB62E3" w:rsidRDefault="004161F4" w:rsidP="00AB24CA">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lang w:val="sv-SE"/>
              </w:rPr>
              <w:t>2</w:t>
            </w:r>
          </w:p>
        </w:tc>
      </w:tr>
    </w:tbl>
    <w:p w14:paraId="54FA1A11" w14:textId="470382E2" w:rsidR="004161F4" w:rsidRPr="00567AC8" w:rsidRDefault="00142EEA" w:rsidP="002E5926">
      <w:pPr>
        <w:spacing w:after="0"/>
        <w:jc w:val="both"/>
        <w:rPr>
          <w:rFonts w:ascii="Calibri" w:hAnsi="Calibri" w:cs="Calibri"/>
          <w:sz w:val="18"/>
          <w:szCs w:val="18"/>
        </w:rPr>
      </w:pPr>
      <w:r w:rsidRPr="00567AC8">
        <w:rPr>
          <w:rFonts w:ascii="Calibri" w:hAnsi="Calibri" w:cs="Calibri"/>
          <w:sz w:val="18"/>
          <w:szCs w:val="18"/>
          <w:vertAlign w:val="superscript"/>
          <w:lang w:val="sv-SE"/>
        </w:rPr>
        <w:t>A</w:t>
      </w:r>
      <w:r w:rsidR="007D55E4" w:rsidRPr="00567AC8">
        <w:rPr>
          <w:rFonts w:ascii="Calibri" w:hAnsi="Calibri" w:cs="Calibri"/>
          <w:sz w:val="20"/>
          <w:szCs w:val="20"/>
        </w:rPr>
        <w:t xml:space="preserve"> </w:t>
      </w:r>
      <w:r w:rsidR="007D55E4" w:rsidRPr="00567AC8">
        <w:rPr>
          <w:rFonts w:ascii="Calibri" w:hAnsi="Calibri" w:cs="Calibri"/>
          <w:sz w:val="18"/>
          <w:szCs w:val="18"/>
        </w:rPr>
        <w:t>Based on typical dos</w:t>
      </w:r>
      <w:r w:rsidR="00CD784B" w:rsidRPr="00567AC8">
        <w:rPr>
          <w:rFonts w:ascii="Calibri" w:hAnsi="Calibri" w:cs="Calibri"/>
          <w:sz w:val="18"/>
          <w:szCs w:val="18"/>
        </w:rPr>
        <w:t>ing regimen</w:t>
      </w:r>
      <w:r w:rsidR="007D55E4" w:rsidRPr="00567AC8">
        <w:rPr>
          <w:rFonts w:ascii="Calibri" w:hAnsi="Calibri" w:cs="Calibri"/>
          <w:sz w:val="18"/>
          <w:szCs w:val="18"/>
        </w:rPr>
        <w:t xml:space="preserve">. </w:t>
      </w:r>
    </w:p>
    <w:p w14:paraId="19C6F10B" w14:textId="76A401FE" w:rsidR="004161F4" w:rsidRPr="00567AC8" w:rsidRDefault="004161F4" w:rsidP="002E5926">
      <w:pPr>
        <w:spacing w:after="0"/>
        <w:jc w:val="both"/>
        <w:rPr>
          <w:rFonts w:ascii="Calibri" w:hAnsi="Calibri" w:cs="Calibri"/>
          <w:sz w:val="18"/>
          <w:szCs w:val="18"/>
          <w:lang w:val="sv-SE"/>
        </w:rPr>
      </w:pPr>
      <w:r w:rsidRPr="00567AC8">
        <w:rPr>
          <w:rFonts w:ascii="Calibri" w:hAnsi="Calibri" w:cs="Calibri"/>
          <w:sz w:val="18"/>
          <w:szCs w:val="18"/>
          <w:lang w:val="sv-SE"/>
        </w:rPr>
        <w:t xml:space="preserve">ATC, Anatomical Therapeutic Chemical; DDD, defined daily dose. </w:t>
      </w:r>
    </w:p>
    <w:p w14:paraId="03D682FA" w14:textId="77777777" w:rsidR="004F574D" w:rsidRDefault="004F574D">
      <w:pPr>
        <w:rPr>
          <w:rFonts w:ascii="Calibri" w:hAnsi="Calibri" w:cs="Calibri"/>
        </w:rPr>
      </w:pPr>
      <w:r>
        <w:rPr>
          <w:rFonts w:ascii="Calibri" w:hAnsi="Calibri" w:cs="Calibri"/>
        </w:rPr>
        <w:br w:type="page"/>
      </w:r>
    </w:p>
    <w:p w14:paraId="408003D2" w14:textId="3C3B21E4" w:rsidR="007D55E4" w:rsidRPr="001445F8" w:rsidRDefault="007D55E4" w:rsidP="002E5926">
      <w:pPr>
        <w:pStyle w:val="Heading2"/>
        <w:jc w:val="both"/>
        <w:rPr>
          <w:rFonts w:ascii="Calibri" w:hAnsi="Calibri" w:cs="Calibri"/>
          <w:i/>
          <w:iCs/>
          <w:sz w:val="20"/>
          <w:szCs w:val="20"/>
        </w:rPr>
      </w:pPr>
      <w:bookmarkStart w:id="8" w:name="_Toc198199320"/>
      <w:bookmarkStart w:id="9" w:name="_Toc201917580"/>
      <w:r w:rsidRPr="001445F8">
        <w:rPr>
          <w:rFonts w:ascii="Calibri" w:hAnsi="Calibri" w:cs="Calibri"/>
          <w:b/>
          <w:bCs/>
          <w:i/>
          <w:iCs/>
          <w:sz w:val="20"/>
          <w:szCs w:val="20"/>
        </w:rPr>
        <w:lastRenderedPageBreak/>
        <w:t>Table</w:t>
      </w:r>
      <w:r w:rsidR="00540A53" w:rsidRPr="001445F8">
        <w:rPr>
          <w:rFonts w:ascii="Calibri" w:hAnsi="Calibri" w:cs="Calibri"/>
          <w:b/>
          <w:bCs/>
          <w:i/>
          <w:iCs/>
          <w:sz w:val="20"/>
          <w:szCs w:val="20"/>
        </w:rPr>
        <w:t xml:space="preserve"> S3</w:t>
      </w:r>
      <w:r w:rsidRPr="001445F8">
        <w:rPr>
          <w:rFonts w:ascii="Calibri" w:hAnsi="Calibri" w:cs="Calibri"/>
          <w:b/>
          <w:bCs/>
          <w:i/>
          <w:iCs/>
          <w:sz w:val="20"/>
          <w:szCs w:val="20"/>
        </w:rPr>
        <w:t>.</w:t>
      </w:r>
      <w:r w:rsidRPr="001445F8">
        <w:rPr>
          <w:rFonts w:ascii="Calibri" w:hAnsi="Calibri" w:cs="Calibri"/>
          <w:i/>
          <w:iCs/>
          <w:sz w:val="20"/>
          <w:szCs w:val="20"/>
        </w:rPr>
        <w:t xml:space="preserve"> </w:t>
      </w:r>
      <w:r w:rsidR="00FB390D" w:rsidRPr="001445F8">
        <w:rPr>
          <w:rFonts w:ascii="Calibri" w:hAnsi="Calibri" w:cs="Calibri"/>
          <w:i/>
          <w:iCs/>
          <w:sz w:val="20"/>
          <w:szCs w:val="20"/>
        </w:rPr>
        <w:t>Most common</w:t>
      </w:r>
      <w:r w:rsidRPr="001445F8">
        <w:rPr>
          <w:rFonts w:ascii="Calibri" w:hAnsi="Calibri" w:cs="Calibri"/>
          <w:i/>
          <w:iCs/>
          <w:sz w:val="20"/>
          <w:szCs w:val="20"/>
        </w:rPr>
        <w:t xml:space="preserve"> indication categories for benzodiazepine/</w:t>
      </w:r>
      <w:r w:rsidR="00BC5850" w:rsidRPr="001445F8">
        <w:rPr>
          <w:rFonts w:ascii="Calibri" w:hAnsi="Calibri" w:cs="Calibri"/>
          <w:i/>
          <w:iCs/>
          <w:sz w:val="20"/>
          <w:szCs w:val="20"/>
        </w:rPr>
        <w:t xml:space="preserve"> benzodiazepine-related drug </w:t>
      </w:r>
      <w:r w:rsidRPr="001445F8">
        <w:rPr>
          <w:rFonts w:ascii="Calibri" w:hAnsi="Calibri" w:cs="Calibri"/>
          <w:i/>
          <w:iCs/>
          <w:sz w:val="20"/>
          <w:szCs w:val="20"/>
        </w:rPr>
        <w:t>prescriptions</w:t>
      </w:r>
      <w:r w:rsidR="00C43728" w:rsidRPr="001445F8">
        <w:rPr>
          <w:rFonts w:ascii="Calibri" w:hAnsi="Calibri" w:cs="Calibri"/>
          <w:i/>
          <w:iCs/>
          <w:sz w:val="20"/>
          <w:szCs w:val="20"/>
        </w:rPr>
        <w:t xml:space="preserve"> in Lithuania between January 1, 2018</w:t>
      </w:r>
      <w:r w:rsidR="0093677E" w:rsidRPr="001445F8">
        <w:rPr>
          <w:rFonts w:ascii="Calibri" w:hAnsi="Calibri" w:cs="Calibri"/>
          <w:i/>
          <w:iCs/>
          <w:sz w:val="20"/>
          <w:szCs w:val="20"/>
        </w:rPr>
        <w:t>,</w:t>
      </w:r>
      <w:r w:rsidR="00C43728" w:rsidRPr="001445F8">
        <w:rPr>
          <w:rFonts w:ascii="Calibri" w:hAnsi="Calibri" w:cs="Calibri"/>
          <w:i/>
          <w:iCs/>
          <w:sz w:val="20"/>
          <w:szCs w:val="20"/>
        </w:rPr>
        <w:t xml:space="preserve"> and December 31, 2024</w:t>
      </w:r>
      <w:r w:rsidR="00540A53" w:rsidRPr="001445F8">
        <w:rPr>
          <w:rFonts w:ascii="Calibri" w:hAnsi="Calibri" w:cs="Calibri"/>
          <w:i/>
          <w:iCs/>
          <w:sz w:val="20"/>
          <w:szCs w:val="20"/>
        </w:rPr>
        <w:t>.</w:t>
      </w:r>
      <w:bookmarkEnd w:id="8"/>
      <w:bookmarkEnd w:id="9"/>
    </w:p>
    <w:tbl>
      <w:tblPr>
        <w:tblStyle w:val="PlainTable2"/>
        <w:tblW w:w="8789" w:type="dxa"/>
        <w:tblLayout w:type="fixed"/>
        <w:tblLook w:val="04A0" w:firstRow="1" w:lastRow="0" w:firstColumn="1" w:lastColumn="0" w:noHBand="0" w:noVBand="1"/>
      </w:tblPr>
      <w:tblGrid>
        <w:gridCol w:w="3119"/>
        <w:gridCol w:w="1890"/>
        <w:gridCol w:w="1890"/>
        <w:gridCol w:w="1890"/>
      </w:tblGrid>
      <w:tr w:rsidR="00AB11A8" w:rsidRPr="00DB62E3" w14:paraId="2A886A98" w14:textId="01D5D85A" w:rsidTr="003F4B53">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3119" w:type="dxa"/>
          </w:tcPr>
          <w:p w14:paraId="2BA02330" w14:textId="77777777" w:rsidR="00AB11A8" w:rsidRPr="00DB62E3" w:rsidRDefault="00AB11A8" w:rsidP="001A4E50">
            <w:pPr>
              <w:rPr>
                <w:rFonts w:ascii="Calibri" w:hAnsi="Calibri" w:cs="Calibri"/>
                <w:b w:val="0"/>
                <w:bCs w:val="0"/>
                <w:sz w:val="18"/>
                <w:szCs w:val="18"/>
              </w:rPr>
            </w:pPr>
          </w:p>
          <w:p w14:paraId="01046172" w14:textId="77777777" w:rsidR="00AB11A8" w:rsidRPr="00DB62E3" w:rsidRDefault="00AB11A8" w:rsidP="001A4E50">
            <w:pPr>
              <w:rPr>
                <w:rFonts w:ascii="Calibri" w:hAnsi="Calibri" w:cs="Calibri"/>
                <w:b w:val="0"/>
                <w:bCs w:val="0"/>
                <w:sz w:val="18"/>
                <w:szCs w:val="18"/>
              </w:rPr>
            </w:pPr>
          </w:p>
          <w:p w14:paraId="4747F2CE" w14:textId="77777777" w:rsidR="00AB11A8" w:rsidRPr="00DB62E3" w:rsidRDefault="00AB11A8" w:rsidP="001A4E50">
            <w:pPr>
              <w:rPr>
                <w:rFonts w:ascii="Calibri" w:hAnsi="Calibri" w:cs="Calibri"/>
                <w:b w:val="0"/>
                <w:bCs w:val="0"/>
                <w:sz w:val="18"/>
                <w:szCs w:val="18"/>
              </w:rPr>
            </w:pPr>
          </w:p>
          <w:p w14:paraId="1660B6CC" w14:textId="5F0FB9C8" w:rsidR="00AB11A8" w:rsidRPr="00DB62E3" w:rsidRDefault="00AB11A8" w:rsidP="001A4E50">
            <w:pPr>
              <w:rPr>
                <w:rFonts w:ascii="Calibri" w:hAnsi="Calibri" w:cs="Calibri"/>
                <w:sz w:val="18"/>
                <w:szCs w:val="18"/>
              </w:rPr>
            </w:pPr>
            <w:r w:rsidRPr="00DB62E3">
              <w:rPr>
                <w:rFonts w:ascii="Calibri" w:hAnsi="Calibri" w:cs="Calibri"/>
                <w:sz w:val="18"/>
                <w:szCs w:val="18"/>
              </w:rPr>
              <w:t>Indication</w:t>
            </w:r>
            <w:r w:rsidR="00886843">
              <w:rPr>
                <w:rFonts w:ascii="Calibri" w:hAnsi="Calibri" w:cs="Calibri"/>
                <w:sz w:val="18"/>
                <w:szCs w:val="18"/>
              </w:rPr>
              <w:t>, n (%)</w:t>
            </w:r>
          </w:p>
        </w:tc>
        <w:tc>
          <w:tcPr>
            <w:tcW w:w="1890" w:type="dxa"/>
          </w:tcPr>
          <w:p w14:paraId="161E2B2B" w14:textId="77777777" w:rsidR="00AB11A8" w:rsidRPr="00DB62E3" w:rsidRDefault="00AB11A8" w:rsidP="000D76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Anxiolytic benzodiazepines (N05BA),</w:t>
            </w:r>
          </w:p>
          <w:p w14:paraId="175171D3" w14:textId="1E6AD3FC" w:rsidR="00AB11A8" w:rsidRPr="00DB62E3" w:rsidRDefault="00AB11A8" w:rsidP="000D76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n = 5,142,266</w:t>
            </w:r>
          </w:p>
        </w:tc>
        <w:tc>
          <w:tcPr>
            <w:tcW w:w="1890" w:type="dxa"/>
          </w:tcPr>
          <w:p w14:paraId="03532957" w14:textId="77777777" w:rsidR="00AB11A8" w:rsidRPr="00DB62E3" w:rsidRDefault="00AB11A8" w:rsidP="000D76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Hypnotic benzodiazepines (N05CD),</w:t>
            </w:r>
          </w:p>
          <w:p w14:paraId="753C09BC" w14:textId="2865AA53" w:rsidR="00AB11A8" w:rsidRPr="00DB62E3" w:rsidRDefault="00AB11A8" w:rsidP="000D76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n = 470,608</w:t>
            </w:r>
          </w:p>
        </w:tc>
        <w:tc>
          <w:tcPr>
            <w:tcW w:w="1890" w:type="dxa"/>
          </w:tcPr>
          <w:p w14:paraId="7258FF41" w14:textId="77777777" w:rsidR="00BC5850" w:rsidRDefault="00BC5850" w:rsidP="000D76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p w14:paraId="7826C391" w14:textId="1727F119" w:rsidR="00AB11A8" w:rsidRPr="00DB62E3" w:rsidRDefault="00BC5850" w:rsidP="000D76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5850">
              <w:rPr>
                <w:rFonts w:ascii="Calibri" w:hAnsi="Calibri" w:cs="Calibri"/>
                <w:sz w:val="18"/>
                <w:szCs w:val="18"/>
              </w:rPr>
              <w:t xml:space="preserve">Benzodiazepine-related drugs </w:t>
            </w:r>
            <w:r w:rsidR="00AB11A8" w:rsidRPr="00DB62E3">
              <w:rPr>
                <w:rFonts w:ascii="Calibri" w:hAnsi="Calibri" w:cs="Calibri"/>
                <w:sz w:val="18"/>
                <w:szCs w:val="18"/>
              </w:rPr>
              <w:t>(N05CF),</w:t>
            </w:r>
          </w:p>
          <w:p w14:paraId="03D9AA33" w14:textId="02297E1A" w:rsidR="00AB11A8" w:rsidRPr="00DB62E3" w:rsidRDefault="00AB11A8" w:rsidP="000D76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n = 1,361,185</w:t>
            </w:r>
          </w:p>
        </w:tc>
      </w:tr>
      <w:tr w:rsidR="00AB11A8" w:rsidRPr="00DB62E3" w14:paraId="083DAE15" w14:textId="7D927637"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tcPr>
          <w:p w14:paraId="4E6E12DF" w14:textId="425E30D6" w:rsidR="00AB11A8" w:rsidRPr="00DB62E3" w:rsidRDefault="00AB11A8" w:rsidP="007A5104">
            <w:pPr>
              <w:spacing w:after="120"/>
              <w:rPr>
                <w:rFonts w:ascii="Calibri" w:hAnsi="Calibri" w:cs="Calibri"/>
                <w:b w:val="0"/>
                <w:bCs w:val="0"/>
                <w:sz w:val="18"/>
                <w:szCs w:val="18"/>
              </w:rPr>
            </w:pPr>
            <w:r w:rsidRPr="00DB62E3">
              <w:rPr>
                <w:rFonts w:ascii="Calibri" w:hAnsi="Calibri" w:cs="Calibri"/>
                <w:b w:val="0"/>
                <w:bCs w:val="0"/>
                <w:sz w:val="18"/>
                <w:szCs w:val="18"/>
              </w:rPr>
              <w:t>Sleep disorders (G4</w:t>
            </w:r>
            <w:r w:rsidR="00B74001">
              <w:rPr>
                <w:rFonts w:ascii="Calibri" w:hAnsi="Calibri" w:cs="Calibri"/>
                <w:b w:val="0"/>
                <w:bCs w:val="0"/>
                <w:sz w:val="18"/>
                <w:szCs w:val="18"/>
              </w:rPr>
              <w:t>7</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bottom w:val="nil"/>
            </w:tcBorders>
          </w:tcPr>
          <w:p w14:paraId="24666BAE" w14:textId="13F5AC96" w:rsidR="00AB11A8" w:rsidRPr="00DB62E3" w:rsidRDefault="00AB11A8" w:rsidP="000D7603">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656,355 (12.8)</w:t>
            </w:r>
          </w:p>
        </w:tc>
        <w:tc>
          <w:tcPr>
            <w:tcW w:w="1890" w:type="dxa"/>
            <w:tcBorders>
              <w:bottom w:val="nil"/>
            </w:tcBorders>
          </w:tcPr>
          <w:p w14:paraId="780ED034" w14:textId="37ABEC51"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rPr>
              <w:t>147,176 (31.3)</w:t>
            </w:r>
          </w:p>
        </w:tc>
        <w:tc>
          <w:tcPr>
            <w:tcW w:w="1890" w:type="dxa"/>
            <w:tcBorders>
              <w:bottom w:val="nil"/>
            </w:tcBorders>
          </w:tcPr>
          <w:p w14:paraId="76CE20D4" w14:textId="5995C327"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en-US"/>
              </w:rPr>
            </w:pPr>
            <w:r w:rsidRPr="00DB62E3">
              <w:rPr>
                <w:rFonts w:ascii="Calibri" w:hAnsi="Calibri" w:cs="Calibri"/>
                <w:sz w:val="18"/>
                <w:szCs w:val="18"/>
              </w:rPr>
              <w:t>462,959 (34.0)</w:t>
            </w:r>
          </w:p>
        </w:tc>
      </w:tr>
      <w:tr w:rsidR="00AB11A8" w:rsidRPr="00DB62E3" w14:paraId="774C294C" w14:textId="68B83239"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590BE35E" w14:textId="7FF1CE3E" w:rsidR="00AB11A8" w:rsidRPr="00DB62E3" w:rsidRDefault="00AB11A8" w:rsidP="000D7603">
            <w:pPr>
              <w:spacing w:after="120"/>
              <w:rPr>
                <w:rFonts w:ascii="Calibri" w:hAnsi="Calibri" w:cs="Calibri"/>
                <w:b w:val="0"/>
                <w:sz w:val="18"/>
                <w:szCs w:val="18"/>
              </w:rPr>
            </w:pPr>
            <w:r w:rsidRPr="00DB62E3">
              <w:rPr>
                <w:rFonts w:ascii="Calibri" w:hAnsi="Calibri" w:cs="Calibri"/>
                <w:b w:val="0"/>
                <w:bCs w:val="0"/>
                <w:sz w:val="18"/>
                <w:szCs w:val="18"/>
              </w:rPr>
              <w:t>Inorganic sleep disorders (F51</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48DA3C67" w14:textId="52EAA76B" w:rsidR="00AB11A8" w:rsidRPr="00DB62E3" w:rsidRDefault="00AB11A8" w:rsidP="000D7603">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345,366 (6.7)</w:t>
            </w:r>
          </w:p>
        </w:tc>
        <w:tc>
          <w:tcPr>
            <w:tcW w:w="1890" w:type="dxa"/>
            <w:tcBorders>
              <w:top w:val="nil"/>
              <w:bottom w:val="nil"/>
            </w:tcBorders>
          </w:tcPr>
          <w:p w14:paraId="7194ED03" w14:textId="1CE5D1BC"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94,141 (20.0)</w:t>
            </w:r>
          </w:p>
        </w:tc>
        <w:tc>
          <w:tcPr>
            <w:tcW w:w="1890" w:type="dxa"/>
            <w:tcBorders>
              <w:top w:val="nil"/>
              <w:bottom w:val="nil"/>
            </w:tcBorders>
          </w:tcPr>
          <w:p w14:paraId="7D6B9BBB" w14:textId="616CA64D"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222,458 (16.3)</w:t>
            </w:r>
          </w:p>
        </w:tc>
      </w:tr>
      <w:tr w:rsidR="00AB11A8" w:rsidRPr="00DB62E3" w14:paraId="0D6F7044" w14:textId="228547C4"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3FD94417" w14:textId="7A82194E"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Other anxiety disorders (F41</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49F66AE3" w14:textId="0F25A52A" w:rsidR="00AB11A8" w:rsidRPr="00DB62E3" w:rsidRDefault="00AB11A8" w:rsidP="000D7603">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1,119,606 (21.8)</w:t>
            </w:r>
          </w:p>
        </w:tc>
        <w:tc>
          <w:tcPr>
            <w:tcW w:w="1890" w:type="dxa"/>
            <w:tcBorders>
              <w:top w:val="nil"/>
              <w:bottom w:val="nil"/>
            </w:tcBorders>
          </w:tcPr>
          <w:p w14:paraId="4D7C997F" w14:textId="2ADDDFF7"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45,623 (9.7)</w:t>
            </w:r>
          </w:p>
        </w:tc>
        <w:tc>
          <w:tcPr>
            <w:tcW w:w="1890" w:type="dxa"/>
            <w:tcBorders>
              <w:top w:val="nil"/>
              <w:bottom w:val="nil"/>
            </w:tcBorders>
          </w:tcPr>
          <w:p w14:paraId="6E1EE7B7" w14:textId="2034D0D6"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156,634 (11.5)</w:t>
            </w:r>
          </w:p>
        </w:tc>
      </w:tr>
      <w:tr w:rsidR="00AB11A8" w:rsidRPr="00DB62E3" w14:paraId="12BCB0D7" w14:textId="32537B2C"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0732A677" w14:textId="2A02FD54"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Recurrent depressive disorder (F33</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184B104A" w14:textId="323E0850" w:rsidR="00AB11A8" w:rsidRPr="00DB62E3" w:rsidRDefault="00AB11A8" w:rsidP="000D7603">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611,563 (11.9)</w:t>
            </w:r>
          </w:p>
        </w:tc>
        <w:tc>
          <w:tcPr>
            <w:tcW w:w="1890" w:type="dxa"/>
            <w:tcBorders>
              <w:top w:val="nil"/>
              <w:bottom w:val="nil"/>
            </w:tcBorders>
          </w:tcPr>
          <w:p w14:paraId="72EF7879" w14:textId="7AB5C89B"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41,480 (8.8)</w:t>
            </w:r>
          </w:p>
        </w:tc>
        <w:tc>
          <w:tcPr>
            <w:tcW w:w="1890" w:type="dxa"/>
            <w:tcBorders>
              <w:top w:val="nil"/>
              <w:bottom w:val="nil"/>
            </w:tcBorders>
          </w:tcPr>
          <w:p w14:paraId="47A90733" w14:textId="253C54B2"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124,739 (9.2)</w:t>
            </w:r>
          </w:p>
        </w:tc>
      </w:tr>
      <w:tr w:rsidR="00AB11A8" w:rsidRPr="00DB62E3" w14:paraId="73B61C4D" w14:textId="6815925F"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6BD8E64B" w14:textId="2D622A71" w:rsidR="00AB11A8" w:rsidRPr="00DB62E3" w:rsidRDefault="00AB11A8" w:rsidP="007A5104">
            <w:pPr>
              <w:spacing w:after="120"/>
              <w:rPr>
                <w:rFonts w:ascii="Calibri" w:hAnsi="Calibri" w:cs="Calibri"/>
                <w:b w:val="0"/>
                <w:bCs w:val="0"/>
                <w:sz w:val="18"/>
                <w:szCs w:val="18"/>
              </w:rPr>
            </w:pPr>
            <w:r w:rsidRPr="00DB62E3">
              <w:rPr>
                <w:rFonts w:ascii="Calibri" w:hAnsi="Calibri" w:cs="Calibri"/>
                <w:b w:val="0"/>
                <w:bCs w:val="0"/>
                <w:sz w:val="18"/>
                <w:szCs w:val="18"/>
              </w:rPr>
              <w:t>Other mental disorders due to brain damage, dysfunction and somatic disease (F06</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7B07C24E" w14:textId="10D1A68E"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486,170 (9.5)</w:t>
            </w:r>
          </w:p>
        </w:tc>
        <w:tc>
          <w:tcPr>
            <w:tcW w:w="1890" w:type="dxa"/>
            <w:tcBorders>
              <w:top w:val="nil"/>
              <w:bottom w:val="nil"/>
            </w:tcBorders>
          </w:tcPr>
          <w:p w14:paraId="4887AFD0" w14:textId="6A3B298C"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37,578 (8.0)</w:t>
            </w:r>
          </w:p>
        </w:tc>
        <w:tc>
          <w:tcPr>
            <w:tcW w:w="1890" w:type="dxa"/>
            <w:tcBorders>
              <w:top w:val="nil"/>
              <w:bottom w:val="nil"/>
            </w:tcBorders>
          </w:tcPr>
          <w:p w14:paraId="1E9D47C4" w14:textId="1689F7EC"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93,479 (6.9)</w:t>
            </w:r>
          </w:p>
        </w:tc>
      </w:tr>
      <w:tr w:rsidR="00AB11A8" w:rsidRPr="00DB62E3" w14:paraId="6A243628" w14:textId="597FF803" w:rsidTr="003F46C9">
        <w:trPr>
          <w:trHeight w:val="124"/>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2C689A74" w14:textId="13C9522C"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Hypertensive heart disease (I11</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0282AC9A" w14:textId="55EF3F9F" w:rsidR="00AB11A8" w:rsidRPr="00DB62E3" w:rsidRDefault="00AB11A8" w:rsidP="000D7603">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319,814 (6.2)</w:t>
            </w:r>
          </w:p>
        </w:tc>
        <w:tc>
          <w:tcPr>
            <w:tcW w:w="1890" w:type="dxa"/>
            <w:tcBorders>
              <w:top w:val="nil"/>
              <w:bottom w:val="nil"/>
            </w:tcBorders>
          </w:tcPr>
          <w:p w14:paraId="1FFF0C61" w14:textId="499B69EB"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17,378 (3.7)</w:t>
            </w:r>
          </w:p>
        </w:tc>
        <w:tc>
          <w:tcPr>
            <w:tcW w:w="1890" w:type="dxa"/>
            <w:tcBorders>
              <w:top w:val="nil"/>
              <w:bottom w:val="nil"/>
            </w:tcBorders>
          </w:tcPr>
          <w:p w14:paraId="1D5A7245" w14:textId="45F8E89C"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51,543 (3.8)</w:t>
            </w:r>
          </w:p>
        </w:tc>
      </w:tr>
      <w:tr w:rsidR="00AB11A8" w:rsidRPr="00DB62E3" w14:paraId="67A99BCC" w14:textId="2B04E858"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0A3E8ECE" w14:textId="2CCEC787"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Depressive episode (F32</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4BCBE1FE" w14:textId="56688CC7" w:rsidR="00AB11A8" w:rsidRPr="00DB62E3" w:rsidRDefault="00AB11A8" w:rsidP="000D7603">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de-DE"/>
              </w:rPr>
            </w:pPr>
            <w:r w:rsidRPr="00DB62E3">
              <w:rPr>
                <w:rFonts w:ascii="Calibri" w:hAnsi="Calibri" w:cs="Calibri"/>
                <w:sz w:val="18"/>
                <w:szCs w:val="18"/>
              </w:rPr>
              <w:t>209,843 (4.1)</w:t>
            </w:r>
          </w:p>
        </w:tc>
        <w:tc>
          <w:tcPr>
            <w:tcW w:w="1890" w:type="dxa"/>
            <w:tcBorders>
              <w:top w:val="nil"/>
              <w:bottom w:val="nil"/>
            </w:tcBorders>
          </w:tcPr>
          <w:p w14:paraId="60800C64" w14:textId="0090AF22"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16,382 (3.5)</w:t>
            </w:r>
          </w:p>
        </w:tc>
        <w:tc>
          <w:tcPr>
            <w:tcW w:w="1890" w:type="dxa"/>
            <w:tcBorders>
              <w:top w:val="nil"/>
              <w:bottom w:val="nil"/>
            </w:tcBorders>
          </w:tcPr>
          <w:p w14:paraId="765236AE" w14:textId="79007445"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48,918 (3.6)</w:t>
            </w:r>
          </w:p>
        </w:tc>
      </w:tr>
      <w:tr w:rsidR="00AB11A8" w:rsidRPr="00DB62E3" w14:paraId="2574B66F" w14:textId="6D66233D"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70CAC8BC" w14:textId="3659C45C"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Schizophrenia (F20</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442DA08A" w14:textId="03ED9C37" w:rsidR="00AB11A8" w:rsidRPr="00DB62E3" w:rsidRDefault="00AB11A8" w:rsidP="000D7603">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de-DE"/>
              </w:rPr>
            </w:pPr>
            <w:r w:rsidRPr="00DB62E3">
              <w:rPr>
                <w:rFonts w:ascii="Calibri" w:hAnsi="Calibri" w:cs="Calibri"/>
                <w:sz w:val="18"/>
                <w:szCs w:val="18"/>
              </w:rPr>
              <w:t>182,066 (3.5)</w:t>
            </w:r>
          </w:p>
        </w:tc>
        <w:tc>
          <w:tcPr>
            <w:tcW w:w="1890" w:type="dxa"/>
            <w:tcBorders>
              <w:top w:val="nil"/>
              <w:bottom w:val="nil"/>
            </w:tcBorders>
          </w:tcPr>
          <w:p w14:paraId="08E31F7A" w14:textId="711CFFDD"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4,179 (0.9)</w:t>
            </w:r>
          </w:p>
        </w:tc>
        <w:tc>
          <w:tcPr>
            <w:tcW w:w="1890" w:type="dxa"/>
            <w:tcBorders>
              <w:top w:val="nil"/>
              <w:bottom w:val="nil"/>
            </w:tcBorders>
          </w:tcPr>
          <w:p w14:paraId="0262D61F" w14:textId="217985D6"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13,733 (1.0)</w:t>
            </w:r>
          </w:p>
        </w:tc>
      </w:tr>
      <w:tr w:rsidR="00AB11A8" w:rsidRPr="00DB62E3" w14:paraId="430328E5" w14:textId="4E8BBF1E"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0987942C" w14:textId="656A3400"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Reactions to high stress and adaptation disorders (F43</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60AC09DC" w14:textId="4D8EAF5D" w:rsidR="00AB11A8" w:rsidRPr="00DB62E3" w:rsidRDefault="00AB11A8" w:rsidP="000D7603">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nl-NL"/>
              </w:rPr>
            </w:pPr>
            <w:r w:rsidRPr="00DB62E3">
              <w:rPr>
                <w:rFonts w:ascii="Calibri" w:hAnsi="Calibri" w:cs="Calibri"/>
                <w:sz w:val="18"/>
                <w:szCs w:val="18"/>
              </w:rPr>
              <w:t>78,595 (1.5)</w:t>
            </w:r>
          </w:p>
        </w:tc>
        <w:tc>
          <w:tcPr>
            <w:tcW w:w="1890" w:type="dxa"/>
            <w:tcBorders>
              <w:top w:val="nil"/>
              <w:bottom w:val="nil"/>
            </w:tcBorders>
          </w:tcPr>
          <w:p w14:paraId="2A9C4D7A" w14:textId="512770BE"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4,922 (1.0)</w:t>
            </w:r>
          </w:p>
        </w:tc>
        <w:tc>
          <w:tcPr>
            <w:tcW w:w="1890" w:type="dxa"/>
            <w:tcBorders>
              <w:top w:val="nil"/>
              <w:bottom w:val="nil"/>
            </w:tcBorders>
          </w:tcPr>
          <w:p w14:paraId="622FB54B" w14:textId="4E102581"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16,988 (1.2)</w:t>
            </w:r>
          </w:p>
        </w:tc>
      </w:tr>
      <w:tr w:rsidR="00AB11A8" w:rsidRPr="00DB62E3" w14:paraId="59F0D010" w14:textId="08EB9CDB"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6B44A936" w14:textId="37522535"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Vascular dementia (F01</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13E1D68E" w14:textId="75EA6444" w:rsidR="00AB11A8" w:rsidRPr="00DB62E3" w:rsidRDefault="00AB11A8" w:rsidP="000D7603">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64,354 (1.3)</w:t>
            </w:r>
          </w:p>
        </w:tc>
        <w:tc>
          <w:tcPr>
            <w:tcW w:w="1890" w:type="dxa"/>
            <w:tcBorders>
              <w:top w:val="nil"/>
              <w:bottom w:val="nil"/>
            </w:tcBorders>
          </w:tcPr>
          <w:p w14:paraId="7ABA4336" w14:textId="3C0CC67D"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4,394 (0.9)</w:t>
            </w:r>
          </w:p>
        </w:tc>
        <w:tc>
          <w:tcPr>
            <w:tcW w:w="1890" w:type="dxa"/>
            <w:tcBorders>
              <w:top w:val="nil"/>
              <w:bottom w:val="nil"/>
            </w:tcBorders>
          </w:tcPr>
          <w:p w14:paraId="51ED4544" w14:textId="5C7B99A2"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10,961 (0.8)</w:t>
            </w:r>
          </w:p>
        </w:tc>
      </w:tr>
      <w:tr w:rsidR="00AB11A8" w:rsidRPr="00DB62E3" w14:paraId="660D27C2" w14:textId="0F05CF87"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066AE4C9" w14:textId="3B2937E5" w:rsidR="00AB11A8" w:rsidRPr="00DB62E3" w:rsidRDefault="00AB11A8" w:rsidP="007A5104">
            <w:pPr>
              <w:spacing w:after="120"/>
              <w:rPr>
                <w:rFonts w:ascii="Calibri" w:hAnsi="Calibri" w:cs="Calibri"/>
                <w:b w:val="0"/>
                <w:bCs w:val="0"/>
                <w:sz w:val="18"/>
                <w:szCs w:val="18"/>
              </w:rPr>
            </w:pPr>
            <w:r w:rsidRPr="00DB62E3">
              <w:rPr>
                <w:rFonts w:ascii="Calibri" w:hAnsi="Calibri" w:cs="Calibri"/>
                <w:b w:val="0"/>
                <w:bCs w:val="0"/>
                <w:sz w:val="18"/>
                <w:szCs w:val="18"/>
              </w:rPr>
              <w:t>Other cerebrovascular diseases (I67</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41C2B7AC" w14:textId="3C156A9B" w:rsidR="00AB11A8" w:rsidRPr="00DB62E3" w:rsidRDefault="00AB11A8" w:rsidP="000D7603">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lang w:val="sv-SE"/>
              </w:rPr>
            </w:pPr>
            <w:r w:rsidRPr="00DB62E3">
              <w:rPr>
                <w:rFonts w:ascii="Calibri" w:hAnsi="Calibri" w:cs="Calibri"/>
                <w:sz w:val="18"/>
                <w:szCs w:val="18"/>
              </w:rPr>
              <w:t>77,752 (1.5)</w:t>
            </w:r>
          </w:p>
        </w:tc>
        <w:tc>
          <w:tcPr>
            <w:tcW w:w="1890" w:type="dxa"/>
            <w:tcBorders>
              <w:top w:val="nil"/>
              <w:bottom w:val="nil"/>
            </w:tcBorders>
          </w:tcPr>
          <w:p w14:paraId="5347002F" w14:textId="5F82E80B"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lang w:val="sv-SE"/>
              </w:rPr>
            </w:pPr>
            <w:r w:rsidRPr="00DB62E3">
              <w:rPr>
                <w:rFonts w:ascii="Calibri" w:hAnsi="Calibri" w:cs="Calibri"/>
                <w:sz w:val="18"/>
                <w:szCs w:val="18"/>
              </w:rPr>
              <w:t>5,512 (1.2)</w:t>
            </w:r>
          </w:p>
        </w:tc>
        <w:tc>
          <w:tcPr>
            <w:tcW w:w="1890" w:type="dxa"/>
            <w:tcBorders>
              <w:top w:val="nil"/>
              <w:bottom w:val="nil"/>
            </w:tcBorders>
          </w:tcPr>
          <w:p w14:paraId="6CF71BAC" w14:textId="0CC1B88B"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highlight w:val="yellow"/>
                <w:lang w:val="sv-SE"/>
              </w:rPr>
            </w:pPr>
            <w:r w:rsidRPr="00DB62E3">
              <w:rPr>
                <w:rFonts w:ascii="Calibri" w:hAnsi="Calibri" w:cs="Calibri"/>
                <w:sz w:val="18"/>
                <w:szCs w:val="18"/>
              </w:rPr>
              <w:t>10,721 (0.8)</w:t>
            </w:r>
          </w:p>
        </w:tc>
      </w:tr>
      <w:tr w:rsidR="00AB11A8" w:rsidRPr="00DB62E3" w14:paraId="0F489751" w14:textId="648F5B61"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21BB3B5C" w14:textId="511F5C6A"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Schizoaffective disorders (F25</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5F31A9B6" w14:textId="1CA79759" w:rsidR="00AB11A8" w:rsidRPr="00DB62E3" w:rsidRDefault="00AB11A8" w:rsidP="000D7603">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92,642 (1.8)</w:t>
            </w:r>
          </w:p>
        </w:tc>
        <w:tc>
          <w:tcPr>
            <w:tcW w:w="1890" w:type="dxa"/>
            <w:tcBorders>
              <w:top w:val="nil"/>
              <w:bottom w:val="nil"/>
            </w:tcBorders>
          </w:tcPr>
          <w:p w14:paraId="34D39539" w14:textId="46DB20B7"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2,802 (0.6)</w:t>
            </w:r>
          </w:p>
        </w:tc>
        <w:tc>
          <w:tcPr>
            <w:tcW w:w="1890" w:type="dxa"/>
            <w:tcBorders>
              <w:top w:val="nil"/>
              <w:bottom w:val="nil"/>
            </w:tcBorders>
          </w:tcPr>
          <w:p w14:paraId="6AB1907F" w14:textId="7ED1540E"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10,956 (0.8)</w:t>
            </w:r>
          </w:p>
        </w:tc>
      </w:tr>
      <w:tr w:rsidR="00AB11A8" w:rsidRPr="00DB62E3" w14:paraId="7643E916" w14:textId="3E474850"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6EE1BCFD" w14:textId="0A5745D9"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Symptoms and signs related to emotional state (R45</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00B68CCB" w14:textId="6465FF68"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B62E3">
              <w:rPr>
                <w:rFonts w:ascii="Calibri" w:hAnsi="Calibri" w:cs="Calibri"/>
                <w:sz w:val="18"/>
                <w:szCs w:val="18"/>
              </w:rPr>
              <w:t>71,890 (1.4)</w:t>
            </w:r>
          </w:p>
        </w:tc>
        <w:tc>
          <w:tcPr>
            <w:tcW w:w="1890" w:type="dxa"/>
            <w:tcBorders>
              <w:top w:val="nil"/>
              <w:bottom w:val="nil"/>
            </w:tcBorders>
          </w:tcPr>
          <w:p w14:paraId="3B249558" w14:textId="0C196F9A"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2,710 (0.6)</w:t>
            </w:r>
          </w:p>
        </w:tc>
        <w:tc>
          <w:tcPr>
            <w:tcW w:w="1890" w:type="dxa"/>
            <w:tcBorders>
              <w:top w:val="nil"/>
              <w:bottom w:val="nil"/>
            </w:tcBorders>
          </w:tcPr>
          <w:p w14:paraId="4FAE0CD7" w14:textId="3F9299B1"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12,974 (1.0)</w:t>
            </w:r>
          </w:p>
        </w:tc>
      </w:tr>
      <w:tr w:rsidR="00AB11A8" w:rsidRPr="00DB62E3" w14:paraId="05FD9249" w14:textId="77777777"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1E827E18" w14:textId="00F9CDC2"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Somatoform disorders (F45</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0F2C3138" w14:textId="38041CF6"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93,048 (1.8)</w:t>
            </w:r>
          </w:p>
        </w:tc>
        <w:tc>
          <w:tcPr>
            <w:tcW w:w="1890" w:type="dxa"/>
            <w:tcBorders>
              <w:top w:val="nil"/>
              <w:bottom w:val="nil"/>
            </w:tcBorders>
          </w:tcPr>
          <w:p w14:paraId="2D68E44C" w14:textId="167470D6"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4,047 (0.9)</w:t>
            </w:r>
          </w:p>
        </w:tc>
        <w:tc>
          <w:tcPr>
            <w:tcW w:w="1890" w:type="dxa"/>
            <w:tcBorders>
              <w:top w:val="nil"/>
              <w:bottom w:val="nil"/>
            </w:tcBorders>
          </w:tcPr>
          <w:p w14:paraId="3CE05A86" w14:textId="761EF7D6"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8,243 (0.6)</w:t>
            </w:r>
          </w:p>
        </w:tc>
      </w:tr>
      <w:tr w:rsidR="00AB11A8" w:rsidRPr="00DB62E3" w14:paraId="19BC9C85" w14:textId="77777777"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7CC8C32A" w14:textId="74EE9C94"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Epilepsy (G40</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3CF40F47" w14:textId="10D7DD97"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64,174 (1.2)</w:t>
            </w:r>
          </w:p>
        </w:tc>
        <w:tc>
          <w:tcPr>
            <w:tcW w:w="1890" w:type="dxa"/>
            <w:tcBorders>
              <w:top w:val="nil"/>
              <w:bottom w:val="nil"/>
            </w:tcBorders>
          </w:tcPr>
          <w:p w14:paraId="79FAFBB8" w14:textId="424CC6D3"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6,572 (1.4)</w:t>
            </w:r>
          </w:p>
        </w:tc>
        <w:tc>
          <w:tcPr>
            <w:tcW w:w="1890" w:type="dxa"/>
            <w:tcBorders>
              <w:top w:val="nil"/>
              <w:bottom w:val="nil"/>
            </w:tcBorders>
          </w:tcPr>
          <w:p w14:paraId="53164E09" w14:textId="1D16B319"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1,180 (0.1)</w:t>
            </w:r>
          </w:p>
        </w:tc>
      </w:tr>
      <w:tr w:rsidR="00AB11A8" w:rsidRPr="00DB62E3" w14:paraId="716B58A4" w14:textId="77777777"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1F9303CA" w14:textId="4252936D"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Unspecified dementia (F03</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66051CBF" w14:textId="445CA3A0"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30,830 (0.6)</w:t>
            </w:r>
          </w:p>
        </w:tc>
        <w:tc>
          <w:tcPr>
            <w:tcW w:w="1890" w:type="dxa"/>
            <w:tcBorders>
              <w:top w:val="nil"/>
              <w:bottom w:val="nil"/>
            </w:tcBorders>
          </w:tcPr>
          <w:p w14:paraId="6D2CA659" w14:textId="2AB6CFC0"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1,998 (0.4)</w:t>
            </w:r>
          </w:p>
        </w:tc>
        <w:tc>
          <w:tcPr>
            <w:tcW w:w="1890" w:type="dxa"/>
            <w:tcBorders>
              <w:top w:val="nil"/>
              <w:bottom w:val="nil"/>
            </w:tcBorders>
          </w:tcPr>
          <w:p w14:paraId="62444DD9" w14:textId="0AE17E5B"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5,398 (0.4)</w:t>
            </w:r>
          </w:p>
        </w:tc>
      </w:tr>
      <w:tr w:rsidR="00AB11A8" w:rsidRPr="00DB62E3" w14:paraId="20A2850B" w14:textId="77777777"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006F79DC" w14:textId="4211DCDB"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Other neurotic disorders (F48</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4FA2A15F" w14:textId="30FE0CB0"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37,261 (0.7)</w:t>
            </w:r>
          </w:p>
        </w:tc>
        <w:tc>
          <w:tcPr>
            <w:tcW w:w="1890" w:type="dxa"/>
            <w:tcBorders>
              <w:top w:val="nil"/>
              <w:bottom w:val="nil"/>
            </w:tcBorders>
          </w:tcPr>
          <w:p w14:paraId="2D15990C" w14:textId="4BDE502E"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1,495 (0.3)</w:t>
            </w:r>
          </w:p>
        </w:tc>
        <w:tc>
          <w:tcPr>
            <w:tcW w:w="1890" w:type="dxa"/>
            <w:tcBorders>
              <w:top w:val="nil"/>
              <w:bottom w:val="nil"/>
            </w:tcBorders>
          </w:tcPr>
          <w:p w14:paraId="1A53EC72" w14:textId="07B92C59"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3,457 (0.3)</w:t>
            </w:r>
          </w:p>
        </w:tc>
      </w:tr>
      <w:tr w:rsidR="00AB11A8" w:rsidRPr="00DB62E3" w14:paraId="58479744" w14:textId="77777777"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3A66C9F5" w14:textId="4F170B1B"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Type II diabetes (E11</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145E836A" w14:textId="1D39946E"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12,358 (0.2)</w:t>
            </w:r>
          </w:p>
        </w:tc>
        <w:tc>
          <w:tcPr>
            <w:tcW w:w="1890" w:type="dxa"/>
            <w:tcBorders>
              <w:top w:val="nil"/>
              <w:bottom w:val="nil"/>
            </w:tcBorders>
          </w:tcPr>
          <w:p w14:paraId="08E430F5" w14:textId="6E9100F3"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1,369 (0.3)</w:t>
            </w:r>
          </w:p>
        </w:tc>
        <w:tc>
          <w:tcPr>
            <w:tcW w:w="1890" w:type="dxa"/>
            <w:tcBorders>
              <w:top w:val="nil"/>
              <w:bottom w:val="nil"/>
            </w:tcBorders>
          </w:tcPr>
          <w:p w14:paraId="16C9D6F1" w14:textId="65E70A27"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3,529 (0.3)</w:t>
            </w:r>
          </w:p>
        </w:tc>
      </w:tr>
      <w:tr w:rsidR="00AB11A8" w:rsidRPr="00DB62E3" w14:paraId="48E0B720" w14:textId="77777777"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102E5F86" w14:textId="7FB49DCF"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Mental and behavioural disorders due to the use of sedatives and hypnotics (F13</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5E135D96" w14:textId="4500074B"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30,444 (0.6)</w:t>
            </w:r>
          </w:p>
        </w:tc>
        <w:tc>
          <w:tcPr>
            <w:tcW w:w="1890" w:type="dxa"/>
            <w:tcBorders>
              <w:top w:val="nil"/>
              <w:bottom w:val="nil"/>
            </w:tcBorders>
          </w:tcPr>
          <w:p w14:paraId="27FA2F64" w14:textId="0D14B5D9"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1,151 (0.2)</w:t>
            </w:r>
          </w:p>
        </w:tc>
        <w:tc>
          <w:tcPr>
            <w:tcW w:w="1890" w:type="dxa"/>
            <w:tcBorders>
              <w:top w:val="nil"/>
              <w:bottom w:val="nil"/>
            </w:tcBorders>
          </w:tcPr>
          <w:p w14:paraId="3C920543" w14:textId="6B7D605E"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3,651 (0.3)</w:t>
            </w:r>
          </w:p>
        </w:tc>
      </w:tr>
      <w:tr w:rsidR="00AB11A8" w:rsidRPr="00DB62E3" w14:paraId="1375DDD6" w14:textId="77777777" w:rsidTr="003F46C9">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14:paraId="4780A38C" w14:textId="6C11BE0B"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Autonomic (vegetative) nervous system disorders (G90</w:t>
            </w:r>
            <w:r w:rsidR="001A2231">
              <w:rPr>
                <w:rFonts w:ascii="Calibri" w:hAnsi="Calibri" w:cs="Calibri"/>
                <w:b w:val="0"/>
                <w:bCs w:val="0"/>
                <w:sz w:val="18"/>
                <w:szCs w:val="18"/>
              </w:rPr>
              <w:t>*</w:t>
            </w:r>
            <w:r w:rsidRPr="00DB62E3">
              <w:rPr>
                <w:rFonts w:ascii="Calibri" w:hAnsi="Calibri" w:cs="Calibri"/>
                <w:b w:val="0"/>
                <w:bCs w:val="0"/>
                <w:sz w:val="18"/>
                <w:szCs w:val="18"/>
              </w:rPr>
              <w:t>)</w:t>
            </w:r>
          </w:p>
        </w:tc>
        <w:tc>
          <w:tcPr>
            <w:tcW w:w="1890" w:type="dxa"/>
            <w:tcBorders>
              <w:top w:val="nil"/>
              <w:bottom w:val="nil"/>
            </w:tcBorders>
          </w:tcPr>
          <w:p w14:paraId="2D0F2001" w14:textId="2D249F17"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31,543 (0.6)</w:t>
            </w:r>
          </w:p>
        </w:tc>
        <w:tc>
          <w:tcPr>
            <w:tcW w:w="1890" w:type="dxa"/>
            <w:tcBorders>
              <w:top w:val="nil"/>
              <w:bottom w:val="nil"/>
            </w:tcBorders>
          </w:tcPr>
          <w:p w14:paraId="384BA0A7" w14:textId="72BB0DFE"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916 (0.2)</w:t>
            </w:r>
          </w:p>
        </w:tc>
        <w:tc>
          <w:tcPr>
            <w:tcW w:w="1890" w:type="dxa"/>
            <w:tcBorders>
              <w:top w:val="nil"/>
              <w:bottom w:val="nil"/>
            </w:tcBorders>
          </w:tcPr>
          <w:p w14:paraId="7EEE350B" w14:textId="4F1A00F7" w:rsidR="00AB11A8" w:rsidRPr="00DB62E3" w:rsidRDefault="00AB11A8" w:rsidP="000D76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3,521 (0.3</w:t>
            </w:r>
            <w:r w:rsidR="00525506">
              <w:rPr>
                <w:rFonts w:ascii="Calibri" w:hAnsi="Calibri" w:cs="Calibri"/>
                <w:sz w:val="18"/>
                <w:szCs w:val="18"/>
              </w:rPr>
              <w:t>)</w:t>
            </w:r>
          </w:p>
        </w:tc>
      </w:tr>
      <w:tr w:rsidR="00AB11A8" w:rsidRPr="00DB62E3" w14:paraId="61288367" w14:textId="77777777" w:rsidTr="003F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tcBorders>
          </w:tcPr>
          <w:p w14:paraId="68F6F282" w14:textId="32A5A29F" w:rsidR="00AB11A8" w:rsidRPr="00DB62E3" w:rsidRDefault="00AB11A8" w:rsidP="000D7603">
            <w:pPr>
              <w:spacing w:after="120"/>
              <w:rPr>
                <w:rFonts w:ascii="Calibri" w:hAnsi="Calibri" w:cs="Calibri"/>
                <w:b w:val="0"/>
                <w:bCs w:val="0"/>
                <w:sz w:val="18"/>
                <w:szCs w:val="18"/>
              </w:rPr>
            </w:pPr>
            <w:r w:rsidRPr="00DB62E3">
              <w:rPr>
                <w:rFonts w:ascii="Calibri" w:hAnsi="Calibri" w:cs="Calibri"/>
                <w:b w:val="0"/>
                <w:bCs w:val="0"/>
                <w:sz w:val="18"/>
                <w:szCs w:val="18"/>
              </w:rPr>
              <w:t>Other</w:t>
            </w:r>
          </w:p>
        </w:tc>
        <w:tc>
          <w:tcPr>
            <w:tcW w:w="1890" w:type="dxa"/>
            <w:tcBorders>
              <w:top w:val="nil"/>
            </w:tcBorders>
          </w:tcPr>
          <w:p w14:paraId="64C2589D" w14:textId="70F7FCD6"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526,592 (10.2)</w:t>
            </w:r>
          </w:p>
        </w:tc>
        <w:tc>
          <w:tcPr>
            <w:tcW w:w="1890" w:type="dxa"/>
            <w:tcBorders>
              <w:top w:val="nil"/>
            </w:tcBorders>
          </w:tcPr>
          <w:p w14:paraId="0ECE74C0" w14:textId="74AB8285"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28,783 (6.1)</w:t>
            </w:r>
          </w:p>
        </w:tc>
        <w:tc>
          <w:tcPr>
            <w:tcW w:w="1890" w:type="dxa"/>
            <w:tcBorders>
              <w:top w:val="nil"/>
            </w:tcBorders>
          </w:tcPr>
          <w:p w14:paraId="3AE79413" w14:textId="33A3EC1B" w:rsidR="00AB11A8" w:rsidRPr="00DB62E3" w:rsidRDefault="00AB11A8" w:rsidP="000D76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lang w:val="sv-SE"/>
              </w:rPr>
            </w:pPr>
            <w:r w:rsidRPr="00DB62E3">
              <w:rPr>
                <w:rFonts w:ascii="Calibri" w:hAnsi="Calibri" w:cs="Calibri"/>
                <w:sz w:val="18"/>
                <w:szCs w:val="18"/>
              </w:rPr>
              <w:t>95,143 (7.0)</w:t>
            </w:r>
          </w:p>
        </w:tc>
      </w:tr>
    </w:tbl>
    <w:p w14:paraId="12477376" w14:textId="5F881F09" w:rsidR="00372123" w:rsidRPr="00567AC8" w:rsidRDefault="00540A53">
      <w:pPr>
        <w:rPr>
          <w:rFonts w:ascii="Calibri" w:hAnsi="Calibri" w:cs="Calibri"/>
          <w:sz w:val="20"/>
          <w:szCs w:val="20"/>
        </w:rPr>
      </w:pPr>
      <w:r w:rsidRPr="00567AC8">
        <w:rPr>
          <w:rFonts w:ascii="Calibri" w:hAnsi="Calibri" w:cs="Calibri"/>
          <w:sz w:val="18"/>
          <w:szCs w:val="18"/>
        </w:rPr>
        <w:t xml:space="preserve">Categories were based on first </w:t>
      </w:r>
      <w:r w:rsidR="00EB295E">
        <w:rPr>
          <w:rFonts w:ascii="Calibri" w:hAnsi="Calibri" w:cs="Calibri"/>
          <w:sz w:val="18"/>
          <w:szCs w:val="18"/>
        </w:rPr>
        <w:t>three</w:t>
      </w:r>
      <w:r w:rsidRPr="00567AC8">
        <w:rPr>
          <w:rFonts w:ascii="Calibri" w:hAnsi="Calibri" w:cs="Calibri"/>
          <w:sz w:val="18"/>
          <w:szCs w:val="18"/>
        </w:rPr>
        <w:t xml:space="preserve"> symbols</w:t>
      </w:r>
      <w:r w:rsidR="008F7919" w:rsidRPr="00567AC8">
        <w:rPr>
          <w:rFonts w:ascii="Calibri" w:hAnsi="Calibri" w:cs="Calibri"/>
          <w:sz w:val="18"/>
          <w:szCs w:val="18"/>
        </w:rPr>
        <w:t xml:space="preserve"> of the International Classification of Diseases (ICD-10-AM)</w:t>
      </w:r>
      <w:r w:rsidRPr="00567AC8">
        <w:rPr>
          <w:rFonts w:ascii="Calibri" w:hAnsi="Calibri" w:cs="Calibri"/>
          <w:sz w:val="18"/>
          <w:szCs w:val="18"/>
        </w:rPr>
        <w:t xml:space="preserve">. </w:t>
      </w:r>
    </w:p>
    <w:p w14:paraId="549892F5" w14:textId="77777777" w:rsidR="00372123" w:rsidRPr="00DB62E3" w:rsidRDefault="00372123">
      <w:pPr>
        <w:rPr>
          <w:rFonts w:ascii="Calibri" w:hAnsi="Calibri" w:cs="Calibri"/>
        </w:rPr>
      </w:pPr>
      <w:r w:rsidRPr="00DB62E3">
        <w:rPr>
          <w:rFonts w:ascii="Calibri" w:hAnsi="Calibri" w:cs="Calibri"/>
        </w:rPr>
        <w:br w:type="page"/>
      </w:r>
    </w:p>
    <w:p w14:paraId="53BBAC60" w14:textId="21A4F6BC" w:rsidR="00372123" w:rsidRPr="001445F8" w:rsidRDefault="00372123" w:rsidP="002E5926">
      <w:pPr>
        <w:pStyle w:val="Heading2"/>
        <w:jc w:val="both"/>
        <w:rPr>
          <w:rFonts w:ascii="Calibri" w:hAnsi="Calibri" w:cs="Calibri"/>
          <w:i/>
          <w:iCs/>
          <w:sz w:val="20"/>
          <w:szCs w:val="20"/>
        </w:rPr>
      </w:pPr>
      <w:bookmarkStart w:id="10" w:name="_Toc198199321"/>
      <w:bookmarkStart w:id="11" w:name="_Toc201917581"/>
      <w:r w:rsidRPr="001445F8">
        <w:rPr>
          <w:rFonts w:ascii="Calibri" w:hAnsi="Calibri" w:cs="Calibri"/>
          <w:b/>
          <w:bCs/>
          <w:i/>
          <w:iCs/>
          <w:sz w:val="20"/>
          <w:szCs w:val="20"/>
        </w:rPr>
        <w:lastRenderedPageBreak/>
        <w:t>Table</w:t>
      </w:r>
      <w:r w:rsidR="00540A53" w:rsidRPr="001445F8">
        <w:rPr>
          <w:rFonts w:ascii="Calibri" w:hAnsi="Calibri" w:cs="Calibri"/>
          <w:b/>
          <w:bCs/>
          <w:i/>
          <w:iCs/>
          <w:sz w:val="20"/>
          <w:szCs w:val="20"/>
        </w:rPr>
        <w:t xml:space="preserve"> S4</w:t>
      </w:r>
      <w:r w:rsidRPr="001445F8">
        <w:rPr>
          <w:rFonts w:ascii="Calibri" w:hAnsi="Calibri" w:cs="Calibri"/>
          <w:b/>
          <w:bCs/>
          <w:i/>
          <w:iCs/>
          <w:sz w:val="20"/>
          <w:szCs w:val="20"/>
        </w:rPr>
        <w:t>.</w:t>
      </w:r>
      <w:r w:rsidRPr="001445F8">
        <w:rPr>
          <w:rFonts w:ascii="Calibri" w:hAnsi="Calibri" w:cs="Calibri"/>
          <w:i/>
          <w:iCs/>
          <w:sz w:val="20"/>
          <w:szCs w:val="20"/>
        </w:rPr>
        <w:t xml:space="preserve"> </w:t>
      </w:r>
      <w:bookmarkStart w:id="12" w:name="_Hlk197614114"/>
      <w:r w:rsidR="0037044C" w:rsidRPr="001445F8">
        <w:rPr>
          <w:rFonts w:ascii="Calibri" w:hAnsi="Calibri" w:cs="Calibri"/>
          <w:i/>
          <w:iCs/>
          <w:sz w:val="20"/>
          <w:szCs w:val="20"/>
        </w:rPr>
        <w:t>ARIMA model estimates of</w:t>
      </w:r>
      <w:r w:rsidR="00466D74" w:rsidRPr="001445F8">
        <w:rPr>
          <w:rFonts w:ascii="Calibri" w:hAnsi="Calibri" w:cs="Calibri"/>
          <w:i/>
          <w:iCs/>
          <w:sz w:val="20"/>
          <w:szCs w:val="20"/>
        </w:rPr>
        <w:t xml:space="preserve"> monthly benzodiazepine and benzodiazepine-related drug</w:t>
      </w:r>
      <w:r w:rsidR="00D76875" w:rsidRPr="001445F8">
        <w:rPr>
          <w:rFonts w:ascii="Calibri" w:hAnsi="Calibri" w:cs="Calibri"/>
          <w:i/>
          <w:iCs/>
          <w:sz w:val="20"/>
          <w:szCs w:val="20"/>
        </w:rPr>
        <w:t xml:space="preserve"> </w:t>
      </w:r>
      <w:r w:rsidR="00434DE7" w:rsidRPr="001445F8">
        <w:rPr>
          <w:rFonts w:ascii="Calibri" w:hAnsi="Calibri" w:cs="Calibri"/>
          <w:i/>
          <w:iCs/>
          <w:sz w:val="20"/>
          <w:szCs w:val="20"/>
        </w:rPr>
        <w:t>prescribing</w:t>
      </w:r>
      <w:r w:rsidR="00466D74" w:rsidRPr="001445F8">
        <w:rPr>
          <w:rFonts w:ascii="Calibri" w:hAnsi="Calibri" w:cs="Calibri"/>
          <w:i/>
          <w:iCs/>
          <w:sz w:val="20"/>
          <w:szCs w:val="20"/>
        </w:rPr>
        <w:t xml:space="preserve"> </w:t>
      </w:r>
      <w:r w:rsidR="0037044C" w:rsidRPr="001445F8">
        <w:rPr>
          <w:rFonts w:ascii="Calibri" w:hAnsi="Calibri" w:cs="Calibri"/>
          <w:i/>
          <w:iCs/>
          <w:sz w:val="20"/>
          <w:szCs w:val="20"/>
        </w:rPr>
        <w:t xml:space="preserve">patterns </w:t>
      </w:r>
      <w:r w:rsidR="00170F0F" w:rsidRPr="001445F8">
        <w:rPr>
          <w:rFonts w:ascii="Calibri" w:hAnsi="Calibri" w:cs="Calibri"/>
          <w:i/>
          <w:iCs/>
          <w:sz w:val="20"/>
          <w:szCs w:val="20"/>
        </w:rPr>
        <w:t xml:space="preserve">stratified by sex </w:t>
      </w:r>
      <w:r w:rsidR="00466D74" w:rsidRPr="001445F8">
        <w:rPr>
          <w:rFonts w:ascii="Calibri" w:hAnsi="Calibri" w:cs="Calibri"/>
          <w:i/>
          <w:iCs/>
          <w:sz w:val="20"/>
          <w:szCs w:val="20"/>
        </w:rPr>
        <w:t>in Lithuania from January 1, 2018</w:t>
      </w:r>
      <w:r w:rsidR="0093677E" w:rsidRPr="001445F8">
        <w:rPr>
          <w:rFonts w:ascii="Calibri" w:hAnsi="Calibri" w:cs="Calibri"/>
          <w:i/>
          <w:iCs/>
          <w:sz w:val="20"/>
          <w:szCs w:val="20"/>
        </w:rPr>
        <w:t>,</w:t>
      </w:r>
      <w:r w:rsidR="00466D74" w:rsidRPr="001445F8">
        <w:rPr>
          <w:rFonts w:ascii="Calibri" w:hAnsi="Calibri" w:cs="Calibri"/>
          <w:i/>
          <w:iCs/>
          <w:sz w:val="20"/>
          <w:szCs w:val="20"/>
        </w:rPr>
        <w:t xml:space="preserve"> to December 31, 2024, based on </w:t>
      </w:r>
      <w:r w:rsidR="0037044C" w:rsidRPr="001445F8">
        <w:rPr>
          <w:rFonts w:ascii="Calibri" w:hAnsi="Calibri" w:cs="Calibri"/>
          <w:i/>
          <w:iCs/>
          <w:sz w:val="20"/>
          <w:szCs w:val="20"/>
        </w:rPr>
        <w:t>electronic prescription data</w:t>
      </w:r>
      <w:r w:rsidR="00466D74" w:rsidRPr="001445F8">
        <w:rPr>
          <w:rFonts w:ascii="Calibri" w:hAnsi="Calibri" w:cs="Calibri"/>
          <w:i/>
          <w:iCs/>
          <w:sz w:val="20"/>
          <w:szCs w:val="20"/>
        </w:rPr>
        <w:t>.</w:t>
      </w:r>
      <w:bookmarkEnd w:id="10"/>
      <w:bookmarkEnd w:id="11"/>
      <w:bookmarkEnd w:id="12"/>
    </w:p>
    <w:tbl>
      <w:tblPr>
        <w:tblStyle w:val="PlainTable2"/>
        <w:tblW w:w="9639" w:type="dxa"/>
        <w:tblLayout w:type="fixed"/>
        <w:tblLook w:val="04A0" w:firstRow="1" w:lastRow="0" w:firstColumn="1" w:lastColumn="0" w:noHBand="0" w:noVBand="1"/>
      </w:tblPr>
      <w:tblGrid>
        <w:gridCol w:w="3261"/>
        <w:gridCol w:w="2126"/>
        <w:gridCol w:w="2126"/>
        <w:gridCol w:w="2126"/>
      </w:tblGrid>
      <w:tr w:rsidR="005E7A8C" w:rsidRPr="009E0F3D" w14:paraId="0D8948BD" w14:textId="77777777" w:rsidTr="005E7A8C">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3261" w:type="dxa"/>
          </w:tcPr>
          <w:p w14:paraId="3A95F719" w14:textId="77777777" w:rsidR="005E7A8C" w:rsidRPr="005E7A8C" w:rsidRDefault="005E7A8C" w:rsidP="005E7A8C">
            <w:pPr>
              <w:rPr>
                <w:rFonts w:ascii="Calibri" w:hAnsi="Calibri" w:cs="Calibri"/>
                <w:sz w:val="18"/>
                <w:szCs w:val="18"/>
              </w:rPr>
            </w:pPr>
          </w:p>
        </w:tc>
        <w:tc>
          <w:tcPr>
            <w:tcW w:w="2126" w:type="dxa"/>
          </w:tcPr>
          <w:p w14:paraId="26355A4B" w14:textId="1B6A918F"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Baseline slope [95% CI]</w:t>
            </w:r>
          </w:p>
        </w:tc>
        <w:tc>
          <w:tcPr>
            <w:tcW w:w="2126" w:type="dxa"/>
          </w:tcPr>
          <w:p w14:paraId="0B1DD5E1" w14:textId="6C4424B2"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Step change</w:t>
            </w:r>
            <w:r w:rsidRPr="005E7A8C">
              <w:rPr>
                <w:rFonts w:ascii="Calibri" w:hAnsi="Calibri" w:cs="Calibri"/>
                <w:b w:val="0"/>
                <w:bCs w:val="0"/>
                <w:sz w:val="18"/>
                <w:szCs w:val="18"/>
              </w:rPr>
              <w:t xml:space="preserve"> </w:t>
            </w:r>
            <w:r w:rsidRPr="005E7A8C">
              <w:rPr>
                <w:rFonts w:ascii="Calibri" w:hAnsi="Calibri" w:cs="Calibri"/>
                <w:sz w:val="18"/>
                <w:szCs w:val="18"/>
              </w:rPr>
              <w:t>[95% CI]</w:t>
            </w:r>
          </w:p>
        </w:tc>
        <w:tc>
          <w:tcPr>
            <w:tcW w:w="2126" w:type="dxa"/>
          </w:tcPr>
          <w:p w14:paraId="12A2E073" w14:textId="05C6F255"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Change in slope [95% CI]</w:t>
            </w:r>
          </w:p>
        </w:tc>
      </w:tr>
      <w:tr w:rsidR="008D0ECA" w:rsidRPr="009E0F3D" w14:paraId="4D4862A9" w14:textId="77777777" w:rsidTr="001F2D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4"/>
            <w:tcBorders>
              <w:bottom w:val="single" w:sz="4" w:space="0" w:color="D1D1D1"/>
              <w:right w:val="single" w:sz="4" w:space="0" w:color="ADADAD" w:themeColor="background2" w:themeShade="BF"/>
            </w:tcBorders>
          </w:tcPr>
          <w:p w14:paraId="571149C8" w14:textId="6A9E8B68" w:rsidR="008D0ECA" w:rsidRPr="005E7A8C" w:rsidRDefault="008D0ECA" w:rsidP="009E6188">
            <w:pPr>
              <w:spacing w:before="60" w:after="60"/>
              <w:rPr>
                <w:rFonts w:ascii="Calibri" w:hAnsi="Calibri" w:cs="Calibri"/>
                <w:sz w:val="18"/>
                <w:szCs w:val="18"/>
              </w:rPr>
            </w:pPr>
            <w:r w:rsidRPr="005E7A8C">
              <w:rPr>
                <w:rFonts w:ascii="Calibri" w:hAnsi="Calibri" w:cs="Calibri"/>
                <w:sz w:val="18"/>
                <w:szCs w:val="18"/>
              </w:rPr>
              <w:t>Male</w:t>
            </w:r>
          </w:p>
        </w:tc>
      </w:tr>
      <w:tr w:rsidR="008567D6" w:rsidRPr="009E0F3D" w14:paraId="725FD7C9" w14:textId="77777777" w:rsidTr="00F12821">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bottom w:val="nil"/>
            </w:tcBorders>
          </w:tcPr>
          <w:p w14:paraId="66B82D89" w14:textId="3BE5C928" w:rsidR="008567D6" w:rsidRPr="009E0F3D" w:rsidRDefault="009E0F3D" w:rsidP="008567D6">
            <w:pPr>
              <w:rPr>
                <w:rFonts w:ascii="Calibri" w:hAnsi="Calibri" w:cs="Calibri"/>
                <w:bCs w:val="0"/>
                <w:sz w:val="18"/>
                <w:szCs w:val="18"/>
              </w:rPr>
            </w:pPr>
            <w:r>
              <w:rPr>
                <w:rFonts w:ascii="Calibri" w:hAnsi="Calibri" w:cs="Calibri"/>
                <w:bCs w:val="0"/>
                <w:sz w:val="18"/>
                <w:szCs w:val="18"/>
              </w:rPr>
              <w:t xml:space="preserve">Incidence </w:t>
            </w:r>
          </w:p>
          <w:p w14:paraId="42B7C76C" w14:textId="77777777" w:rsidR="008567D6" w:rsidRPr="009E0F3D" w:rsidRDefault="008567D6" w:rsidP="008567D6">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1F6A4E3B" w14:textId="77777777" w:rsidR="008567D6" w:rsidRPr="009E0F3D" w:rsidRDefault="008567D6" w:rsidP="008567D6">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001B5353" w14:textId="7C9F252B" w:rsidR="008567D6" w:rsidRPr="009E0F3D" w:rsidRDefault="008567D6" w:rsidP="008567D6">
            <w:pPr>
              <w:spacing w:after="120"/>
              <w:rPr>
                <w:rFonts w:ascii="Calibri" w:hAnsi="Calibri" w:cs="Calibri"/>
                <w:b w:val="0"/>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 xml:space="preserve">Benzodiazepine-related drugs </w:t>
            </w:r>
            <w:r w:rsidRPr="009E0F3D">
              <w:rPr>
                <w:rFonts w:ascii="Calibri" w:hAnsi="Calibri" w:cs="Calibri"/>
                <w:b w:val="0"/>
                <w:bCs w:val="0"/>
                <w:sz w:val="18"/>
                <w:szCs w:val="18"/>
              </w:rPr>
              <w:t>(N05CF)</w:t>
            </w:r>
          </w:p>
        </w:tc>
        <w:tc>
          <w:tcPr>
            <w:tcW w:w="2126" w:type="dxa"/>
            <w:tcBorders>
              <w:top w:val="single" w:sz="4" w:space="0" w:color="808080" w:themeColor="background1" w:themeShade="80"/>
              <w:bottom w:val="nil"/>
            </w:tcBorders>
          </w:tcPr>
          <w:p w14:paraId="5C9136E0" w14:textId="77777777" w:rsidR="00CF78C4" w:rsidRPr="009E0F3D" w:rsidRDefault="00CF78C4"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9A9B6FE" w14:textId="1439FF5B" w:rsidR="00170C8A"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0.029 [0.011; 0.047]</w:t>
            </w:r>
          </w:p>
          <w:p w14:paraId="66E8FFBF" w14:textId="4EC47FA4" w:rsidR="00170C8A"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w:t>
            </w:r>
            <w:r w:rsidR="00CF78C4" w:rsidRPr="009E0F3D">
              <w:rPr>
                <w:rFonts w:ascii="Calibri" w:hAnsi="Calibri" w:cs="Calibri"/>
                <w:sz w:val="18"/>
                <w:szCs w:val="18"/>
              </w:rPr>
              <w:t>0</w:t>
            </w:r>
            <w:r w:rsidRPr="009E0F3D">
              <w:rPr>
                <w:rFonts w:ascii="Calibri" w:hAnsi="Calibri" w:cs="Calibri"/>
                <w:sz w:val="18"/>
                <w:szCs w:val="18"/>
              </w:rPr>
              <w:t xml:space="preserve"> [0.006; 0.013]</w:t>
            </w:r>
          </w:p>
          <w:p w14:paraId="2823AB0C" w14:textId="3283784F" w:rsidR="008567D6"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[0.013; 0.021]</w:t>
            </w:r>
          </w:p>
        </w:tc>
        <w:tc>
          <w:tcPr>
            <w:tcW w:w="2126" w:type="dxa"/>
            <w:tcBorders>
              <w:top w:val="single" w:sz="4" w:space="0" w:color="808080" w:themeColor="background1" w:themeShade="80"/>
              <w:bottom w:val="nil"/>
            </w:tcBorders>
          </w:tcPr>
          <w:p w14:paraId="623F6501" w14:textId="77777777" w:rsidR="00CF78C4" w:rsidRPr="009E0F3D" w:rsidRDefault="00CF78C4"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7E0BC85" w14:textId="643BB944" w:rsidR="00170C8A"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-0.062 [-0.598; 0.474]</w:t>
            </w:r>
          </w:p>
          <w:p w14:paraId="5DF5365A" w14:textId="111A75BD" w:rsidR="00170C8A"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-0.111 [-0.241; 0.02</w:t>
            </w:r>
            <w:r w:rsidR="00CF78C4" w:rsidRPr="009E0F3D">
              <w:rPr>
                <w:rFonts w:ascii="Calibri" w:hAnsi="Calibri" w:cs="Calibri"/>
                <w:sz w:val="18"/>
                <w:szCs w:val="18"/>
              </w:rPr>
              <w:t>0</w:t>
            </w:r>
            <w:r w:rsidRPr="009E0F3D">
              <w:rPr>
                <w:rFonts w:ascii="Calibri" w:hAnsi="Calibri" w:cs="Calibri"/>
                <w:sz w:val="18"/>
                <w:szCs w:val="18"/>
              </w:rPr>
              <w:t>]</w:t>
            </w:r>
          </w:p>
          <w:p w14:paraId="0B35A10C" w14:textId="2332F3CA" w:rsidR="008567D6"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0.107 [-0.015; 0.229]</w:t>
            </w:r>
          </w:p>
        </w:tc>
        <w:tc>
          <w:tcPr>
            <w:tcW w:w="2126" w:type="dxa"/>
            <w:tcBorders>
              <w:top w:val="single" w:sz="4" w:space="0" w:color="808080" w:themeColor="background1" w:themeShade="80"/>
              <w:bottom w:val="nil"/>
            </w:tcBorders>
          </w:tcPr>
          <w:p w14:paraId="536259FE" w14:textId="77777777" w:rsidR="00CF78C4" w:rsidRPr="009E0F3D" w:rsidRDefault="00CF78C4"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52C64EA" w14:textId="5D21D247" w:rsidR="00170C8A"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-0.043 [-0.068; -0.019]</w:t>
            </w:r>
          </w:p>
          <w:p w14:paraId="2181032F" w14:textId="38CCF5BE" w:rsidR="00170C8A"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-0.008 [-0.014; -0.002]</w:t>
            </w:r>
          </w:p>
          <w:p w14:paraId="471E5997" w14:textId="4FF0998B" w:rsidR="008567D6" w:rsidRPr="009E0F3D" w:rsidRDefault="00170C8A" w:rsidP="00170C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-0.022 [-0.028; -0.016]</w:t>
            </w:r>
          </w:p>
        </w:tc>
      </w:tr>
      <w:tr w:rsidR="008567D6" w:rsidRPr="009E0F3D" w14:paraId="63606656" w14:textId="77777777" w:rsidTr="00F12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61E6235E" w14:textId="0BF09654" w:rsidR="008567D6" w:rsidRPr="009E0F3D" w:rsidRDefault="009E0F3D" w:rsidP="008567D6">
            <w:pPr>
              <w:rPr>
                <w:rFonts w:ascii="Calibri" w:hAnsi="Calibri" w:cs="Calibri"/>
                <w:bCs w:val="0"/>
                <w:sz w:val="18"/>
                <w:szCs w:val="18"/>
              </w:rPr>
            </w:pPr>
            <w:r>
              <w:rPr>
                <w:rFonts w:ascii="Calibri" w:hAnsi="Calibri" w:cs="Calibri"/>
                <w:bCs w:val="0"/>
                <w:sz w:val="18"/>
                <w:szCs w:val="18"/>
              </w:rPr>
              <w:t>Prevalence</w:t>
            </w:r>
            <w:r w:rsidR="008567D6" w:rsidRPr="009E0F3D">
              <w:rPr>
                <w:rFonts w:ascii="Calibri" w:hAnsi="Calibri" w:cs="Calibri"/>
                <w:bCs w:val="0"/>
                <w:sz w:val="18"/>
                <w:szCs w:val="18"/>
              </w:rPr>
              <w:t xml:space="preserve"> </w:t>
            </w:r>
          </w:p>
          <w:p w14:paraId="54E7B5F9" w14:textId="375B565E" w:rsidR="008567D6" w:rsidRPr="009E0F3D" w:rsidRDefault="008567D6" w:rsidP="008567D6">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583CEFB7" w14:textId="460D1A35" w:rsidR="008567D6" w:rsidRPr="009E0F3D" w:rsidRDefault="008567D6" w:rsidP="008567D6">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0B4ECF19" w14:textId="2D38F1C0" w:rsidR="008567D6" w:rsidRPr="009E0F3D" w:rsidRDefault="008567D6" w:rsidP="00F12821">
            <w:pPr>
              <w:spacing w:after="120"/>
              <w:rPr>
                <w:rFonts w:ascii="Calibri" w:hAnsi="Calibri" w:cs="Calibri"/>
                <w:b w:val="0"/>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229DD41F" w14:textId="77777777" w:rsidR="00584AC3" w:rsidRPr="009E0F3D" w:rsidRDefault="00584AC3" w:rsidP="00584A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CF37840" w14:textId="02D042DE" w:rsidR="00C04A97" w:rsidRPr="009E0F3D" w:rsidRDefault="00C04A97" w:rsidP="00C04A9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0.218 [0.194; 0.241]</w:t>
            </w:r>
          </w:p>
          <w:p w14:paraId="4734DD27" w14:textId="7EC4AA79" w:rsidR="00584AC3" w:rsidRPr="009E0F3D" w:rsidRDefault="00584AC3" w:rsidP="00584A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0.035 [0.031; 0.038]</w:t>
            </w:r>
          </w:p>
          <w:p w14:paraId="0228C91B" w14:textId="233CDB82" w:rsidR="008567D6" w:rsidRPr="009E0F3D" w:rsidRDefault="00584AC3" w:rsidP="00584AC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C04A97" w:rsidRPr="009E0F3D">
              <w:rPr>
                <w:rFonts w:ascii="Calibri" w:hAnsi="Calibri" w:cs="Calibri"/>
                <w:sz w:val="18"/>
                <w:szCs w:val="18"/>
              </w:rPr>
              <w:t>075</w:t>
            </w:r>
            <w:r w:rsidRPr="009E0F3D">
              <w:rPr>
                <w:rFonts w:ascii="Calibri" w:hAnsi="Calibri" w:cs="Calibri"/>
                <w:sz w:val="18"/>
                <w:szCs w:val="18"/>
              </w:rPr>
              <w:t xml:space="preserve"> [0.</w:t>
            </w:r>
            <w:r w:rsidR="00C04A97" w:rsidRPr="009E0F3D">
              <w:rPr>
                <w:rFonts w:ascii="Calibri" w:hAnsi="Calibri" w:cs="Calibri"/>
                <w:sz w:val="18"/>
                <w:szCs w:val="18"/>
              </w:rPr>
              <w:t>063</w:t>
            </w:r>
            <w:r w:rsidRPr="009E0F3D">
              <w:rPr>
                <w:rFonts w:ascii="Calibri" w:hAnsi="Calibri" w:cs="Calibri"/>
                <w:sz w:val="18"/>
                <w:szCs w:val="18"/>
              </w:rPr>
              <w:t>; 0.</w:t>
            </w:r>
            <w:r w:rsidR="00C04A97" w:rsidRPr="009E0F3D">
              <w:rPr>
                <w:rFonts w:ascii="Calibri" w:hAnsi="Calibri" w:cs="Calibri"/>
                <w:sz w:val="18"/>
                <w:szCs w:val="18"/>
              </w:rPr>
              <w:t>087</w:t>
            </w:r>
            <w:r w:rsidRPr="009E0F3D">
              <w:rPr>
                <w:rFonts w:ascii="Calibri" w:hAnsi="Calibri" w:cs="Calibri"/>
                <w:sz w:val="18"/>
                <w:szCs w:val="18"/>
              </w:rPr>
              <w:t>]</w:t>
            </w:r>
          </w:p>
        </w:tc>
        <w:tc>
          <w:tcPr>
            <w:tcW w:w="2126" w:type="dxa"/>
            <w:tcBorders>
              <w:top w:val="nil"/>
              <w:bottom w:val="nil"/>
            </w:tcBorders>
          </w:tcPr>
          <w:p w14:paraId="27982CEA" w14:textId="77777777" w:rsidR="00FE777B" w:rsidRPr="009E0F3D" w:rsidRDefault="00FE777B" w:rsidP="00FE77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874A80C" w14:textId="77777777" w:rsidR="002A7DD9" w:rsidRPr="009E0F3D" w:rsidRDefault="002A7DD9" w:rsidP="002A7DD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-0.521 [-1.228; 0.186]</w:t>
            </w:r>
          </w:p>
          <w:p w14:paraId="6C5C1716" w14:textId="3F7E9660" w:rsidR="00FE777B" w:rsidRPr="009E0F3D" w:rsidRDefault="00FE777B" w:rsidP="00FE77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-0.401 [-0.551; -0.251]</w:t>
            </w:r>
          </w:p>
          <w:p w14:paraId="00EC23C1" w14:textId="0D3A4C1C" w:rsidR="008567D6" w:rsidRPr="009E0F3D" w:rsidRDefault="00FE777B" w:rsidP="00FE77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2A7DD9" w:rsidRPr="009E0F3D">
              <w:rPr>
                <w:rFonts w:ascii="Calibri" w:hAnsi="Calibri" w:cs="Calibri"/>
                <w:sz w:val="18"/>
                <w:szCs w:val="18"/>
              </w:rPr>
              <w:t>3</w:t>
            </w:r>
            <w:r w:rsidR="00CF78C4" w:rsidRPr="009E0F3D">
              <w:rPr>
                <w:rFonts w:ascii="Calibri" w:hAnsi="Calibri" w:cs="Calibri"/>
                <w:sz w:val="18"/>
                <w:szCs w:val="18"/>
              </w:rPr>
              <w:t>00</w:t>
            </w:r>
            <w:r w:rsidRPr="009E0F3D">
              <w:rPr>
                <w:rFonts w:ascii="Calibri" w:hAnsi="Calibri" w:cs="Calibri"/>
                <w:sz w:val="18"/>
                <w:szCs w:val="18"/>
              </w:rPr>
              <w:t xml:space="preserve"> [-0.</w:t>
            </w:r>
            <w:r w:rsidR="002A7DD9" w:rsidRPr="009E0F3D">
              <w:rPr>
                <w:rFonts w:ascii="Calibri" w:hAnsi="Calibri" w:cs="Calibri"/>
                <w:sz w:val="18"/>
                <w:szCs w:val="18"/>
              </w:rPr>
              <w:t>067</w:t>
            </w:r>
            <w:r w:rsidRPr="009E0F3D">
              <w:rPr>
                <w:rFonts w:ascii="Calibri" w:hAnsi="Calibri" w:cs="Calibri"/>
                <w:sz w:val="18"/>
                <w:szCs w:val="18"/>
              </w:rPr>
              <w:t>; 0.666]</w:t>
            </w:r>
          </w:p>
        </w:tc>
        <w:tc>
          <w:tcPr>
            <w:tcW w:w="2126" w:type="dxa"/>
            <w:tcBorders>
              <w:top w:val="nil"/>
              <w:bottom w:val="nil"/>
            </w:tcBorders>
          </w:tcPr>
          <w:p w14:paraId="7318C058" w14:textId="77777777" w:rsidR="00FE777B" w:rsidRPr="009E0F3D" w:rsidRDefault="00FE777B" w:rsidP="00FE77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7280474" w14:textId="36A6E0B5" w:rsidR="00170C8A" w:rsidRPr="009E0F3D" w:rsidRDefault="00170C8A" w:rsidP="00170C8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-0.21</w:t>
            </w:r>
            <w:r w:rsidR="00CF78C4" w:rsidRPr="009E0F3D">
              <w:rPr>
                <w:rFonts w:ascii="Calibri" w:hAnsi="Calibri" w:cs="Calibri"/>
                <w:sz w:val="18"/>
                <w:szCs w:val="18"/>
              </w:rPr>
              <w:t>0</w:t>
            </w:r>
            <w:r w:rsidRPr="009E0F3D">
              <w:rPr>
                <w:rFonts w:ascii="Calibri" w:hAnsi="Calibri" w:cs="Calibri"/>
                <w:sz w:val="18"/>
                <w:szCs w:val="18"/>
              </w:rPr>
              <w:t xml:space="preserve"> [-0.242; -0.178]</w:t>
            </w:r>
          </w:p>
          <w:p w14:paraId="453FA1AB" w14:textId="22897EF7" w:rsidR="00170C8A" w:rsidRPr="009E0F3D" w:rsidRDefault="00170C8A" w:rsidP="00170C8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-0.016 [-0.022; -0.01</w:t>
            </w:r>
            <w:r w:rsidR="00B07C95" w:rsidRPr="009E0F3D">
              <w:rPr>
                <w:rFonts w:ascii="Calibri" w:hAnsi="Calibri" w:cs="Calibri"/>
                <w:sz w:val="18"/>
                <w:szCs w:val="18"/>
              </w:rPr>
              <w:t>0</w:t>
            </w:r>
            <w:r w:rsidRPr="009E0F3D">
              <w:rPr>
                <w:rFonts w:ascii="Calibri" w:hAnsi="Calibri" w:cs="Calibri"/>
                <w:sz w:val="18"/>
                <w:szCs w:val="18"/>
              </w:rPr>
              <w:t>]</w:t>
            </w:r>
          </w:p>
          <w:p w14:paraId="3B87CA15" w14:textId="003F60CF" w:rsidR="008567D6" w:rsidRPr="009E0F3D" w:rsidRDefault="00170C8A" w:rsidP="00170C8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-0.056 [-0.073; -0.04</w:t>
            </w:r>
            <w:r w:rsidR="00B07C95" w:rsidRPr="009E0F3D">
              <w:rPr>
                <w:rFonts w:ascii="Calibri" w:hAnsi="Calibri" w:cs="Calibri"/>
                <w:sz w:val="18"/>
                <w:szCs w:val="18"/>
              </w:rPr>
              <w:t>0</w:t>
            </w:r>
            <w:r w:rsidRPr="009E0F3D">
              <w:rPr>
                <w:rFonts w:ascii="Calibri" w:hAnsi="Calibri" w:cs="Calibri"/>
                <w:sz w:val="18"/>
                <w:szCs w:val="18"/>
              </w:rPr>
              <w:t>]</w:t>
            </w:r>
          </w:p>
        </w:tc>
      </w:tr>
      <w:tr w:rsidR="00F12821" w:rsidRPr="009E0F3D" w14:paraId="305CA571" w14:textId="77777777" w:rsidTr="00F12821">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08DF6981" w14:textId="62C32C28" w:rsidR="00F12821" w:rsidRPr="009E0F3D" w:rsidRDefault="009E0F3D" w:rsidP="00F12821">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7DDF2911" w14:textId="77777777" w:rsidR="00F12821" w:rsidRPr="009E0F3D" w:rsidRDefault="00F12821" w:rsidP="00F12821">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75375BA5" w14:textId="77777777" w:rsidR="00F12821" w:rsidRPr="009E0F3D" w:rsidRDefault="00F12821" w:rsidP="00F12821">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63C53A06" w14:textId="45281755" w:rsidR="00F12821" w:rsidRPr="009E0F3D" w:rsidRDefault="00F12821" w:rsidP="00F12821">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142250DA" w14:textId="77777777" w:rsidR="00843B30" w:rsidRPr="009E0F3D" w:rsidRDefault="00843B30"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CF7A849" w14:textId="118B0714"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0.049 [0.028; 0.071]</w:t>
            </w:r>
          </w:p>
          <w:p w14:paraId="63FFB582" w14:textId="68427439"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[0.005; 0.008]</w:t>
            </w:r>
          </w:p>
          <w:p w14:paraId="204FE0B5" w14:textId="1C83AFFE" w:rsidR="00F12821"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0.018 [0.011; 0.026]</w:t>
            </w:r>
          </w:p>
        </w:tc>
        <w:tc>
          <w:tcPr>
            <w:tcW w:w="2126" w:type="dxa"/>
            <w:tcBorders>
              <w:top w:val="nil"/>
              <w:bottom w:val="single" w:sz="4" w:space="0" w:color="808080" w:themeColor="background1" w:themeShade="80"/>
            </w:tcBorders>
          </w:tcPr>
          <w:p w14:paraId="0C79786F" w14:textId="77777777" w:rsidR="00843B30" w:rsidRPr="009E0F3D" w:rsidRDefault="00843B30"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633DF98" w14:textId="77777777" w:rsidR="005E267C" w:rsidRPr="009E0F3D" w:rsidRDefault="005E267C" w:rsidP="005E267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0.123 [-0.366; 0.612]</w:t>
            </w:r>
          </w:p>
          <w:p w14:paraId="5F159033" w14:textId="77777777"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-0.048 [-0.108; 0.012]</w:t>
            </w:r>
          </w:p>
          <w:p w14:paraId="336C4224" w14:textId="5949E764" w:rsidR="00F12821"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[-0.234; 0.228]</w:t>
            </w:r>
          </w:p>
        </w:tc>
        <w:tc>
          <w:tcPr>
            <w:tcW w:w="2126" w:type="dxa"/>
            <w:tcBorders>
              <w:top w:val="nil"/>
              <w:bottom w:val="single" w:sz="4" w:space="0" w:color="808080" w:themeColor="background1" w:themeShade="80"/>
            </w:tcBorders>
          </w:tcPr>
          <w:p w14:paraId="50126706" w14:textId="77777777" w:rsidR="00843B30" w:rsidRPr="009E0F3D" w:rsidRDefault="00843B30"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832E8A9" w14:textId="3796A230"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[-0.044; 0.01</w:t>
            </w:r>
            <w:r w:rsidR="00B71738" w:rsidRPr="009E0F3D">
              <w:rPr>
                <w:rFonts w:ascii="Calibri" w:hAnsi="Calibri" w:cs="Calibri"/>
                <w:sz w:val="18"/>
                <w:szCs w:val="18"/>
              </w:rPr>
              <w:t>0</w:t>
            </w:r>
            <w:r w:rsidRPr="009E0F3D">
              <w:rPr>
                <w:rFonts w:ascii="Calibri" w:hAnsi="Calibri" w:cs="Calibri"/>
                <w:sz w:val="18"/>
                <w:szCs w:val="18"/>
              </w:rPr>
              <w:t>]</w:t>
            </w:r>
          </w:p>
          <w:p w14:paraId="44145C6F" w14:textId="77777777"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[-0.003; 0.002]</w:t>
            </w:r>
          </w:p>
          <w:p w14:paraId="5B32365E" w14:textId="5C2ADB46" w:rsidR="00F12821"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[-0.014; 0.008]</w:t>
            </w:r>
          </w:p>
        </w:tc>
      </w:tr>
      <w:tr w:rsidR="00F12821" w:rsidRPr="009E0F3D" w14:paraId="062386C1" w14:textId="77777777" w:rsidTr="001F2D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bottom w:val="single" w:sz="4" w:space="0" w:color="808080" w:themeColor="background1" w:themeShade="80"/>
            </w:tcBorders>
          </w:tcPr>
          <w:p w14:paraId="3EB14E04" w14:textId="3086C2C8" w:rsidR="00F12821" w:rsidRPr="009E0F3D" w:rsidRDefault="00F12821" w:rsidP="00F12821">
            <w:pPr>
              <w:spacing w:before="60" w:after="60"/>
              <w:rPr>
                <w:rFonts w:ascii="Calibri" w:hAnsi="Calibri" w:cs="Calibri"/>
                <w:b w:val="0"/>
                <w:sz w:val="18"/>
                <w:szCs w:val="18"/>
              </w:rPr>
            </w:pPr>
            <w:r w:rsidRPr="009E0F3D">
              <w:rPr>
                <w:rFonts w:ascii="Calibri" w:hAnsi="Calibri" w:cs="Calibri"/>
                <w:sz w:val="18"/>
                <w:szCs w:val="18"/>
              </w:rPr>
              <w:t>Female</w:t>
            </w:r>
          </w:p>
        </w:tc>
        <w:tc>
          <w:tcPr>
            <w:tcW w:w="2126" w:type="dxa"/>
            <w:tcBorders>
              <w:top w:val="single" w:sz="4" w:space="0" w:color="808080" w:themeColor="background1" w:themeShade="80"/>
              <w:bottom w:val="single" w:sz="4" w:space="0" w:color="808080" w:themeColor="background1" w:themeShade="80"/>
            </w:tcBorders>
          </w:tcPr>
          <w:p w14:paraId="36F9C675" w14:textId="0478F488" w:rsidR="00F12821" w:rsidRPr="009E0F3D" w:rsidRDefault="00F12821" w:rsidP="00F128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bottom w:val="single" w:sz="4" w:space="0" w:color="808080" w:themeColor="background1" w:themeShade="80"/>
            </w:tcBorders>
          </w:tcPr>
          <w:p w14:paraId="757F514B" w14:textId="03AFA5D1" w:rsidR="00F12821" w:rsidRPr="009E0F3D" w:rsidRDefault="00F12821" w:rsidP="00F128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bottom w:val="single" w:sz="4" w:space="0" w:color="808080" w:themeColor="background1" w:themeShade="80"/>
            </w:tcBorders>
          </w:tcPr>
          <w:p w14:paraId="74C008EE" w14:textId="387F38B7" w:rsidR="00F12821" w:rsidRPr="009E0F3D" w:rsidRDefault="00F12821" w:rsidP="00F128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F12821" w:rsidRPr="009E0F3D" w14:paraId="0399BF45" w14:textId="77777777" w:rsidTr="001F2DDD">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bottom w:val="nil"/>
            </w:tcBorders>
          </w:tcPr>
          <w:p w14:paraId="22FAD6EE" w14:textId="7962D2CD" w:rsidR="00F12821" w:rsidRPr="009E0F3D" w:rsidRDefault="009E0F3D" w:rsidP="00F12821">
            <w:pPr>
              <w:rPr>
                <w:rFonts w:ascii="Calibri" w:hAnsi="Calibri" w:cs="Calibri"/>
                <w:bCs w:val="0"/>
                <w:sz w:val="18"/>
                <w:szCs w:val="18"/>
              </w:rPr>
            </w:pPr>
            <w:r>
              <w:rPr>
                <w:rFonts w:ascii="Calibri" w:hAnsi="Calibri" w:cs="Calibri"/>
                <w:bCs w:val="0"/>
                <w:sz w:val="18"/>
                <w:szCs w:val="18"/>
              </w:rPr>
              <w:t xml:space="preserve">Incidence </w:t>
            </w:r>
          </w:p>
          <w:p w14:paraId="0C142502" w14:textId="77777777" w:rsidR="00F12821" w:rsidRPr="009E0F3D" w:rsidRDefault="00F12821" w:rsidP="00F12821">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7BDC6835" w14:textId="77777777" w:rsidR="00F12821" w:rsidRPr="009E0F3D" w:rsidRDefault="00F12821" w:rsidP="00F12821">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6EE76589" w14:textId="4DABA5B9" w:rsidR="00F12821" w:rsidRPr="009E0F3D" w:rsidRDefault="00F12821" w:rsidP="00F12821">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808080" w:themeColor="background1" w:themeShade="80"/>
              <w:bottom w:val="nil"/>
            </w:tcBorders>
          </w:tcPr>
          <w:p w14:paraId="24BF0EAE" w14:textId="77777777" w:rsidR="00843B30" w:rsidRPr="009E0F3D" w:rsidRDefault="00843B30"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7CDE8E3" w14:textId="327451CD"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0.076 [0.03</w:t>
            </w:r>
            <w:r w:rsidR="00B71738" w:rsidRPr="009E0F3D">
              <w:rPr>
                <w:rFonts w:ascii="Calibri" w:hAnsi="Calibri" w:cs="Calibri"/>
                <w:sz w:val="18"/>
                <w:szCs w:val="18"/>
              </w:rPr>
              <w:t>0</w:t>
            </w:r>
            <w:r w:rsidRPr="009E0F3D">
              <w:rPr>
                <w:rFonts w:ascii="Calibri" w:hAnsi="Calibri" w:cs="Calibri"/>
                <w:sz w:val="18"/>
                <w:szCs w:val="18"/>
              </w:rPr>
              <w:t>; 0.122]</w:t>
            </w:r>
          </w:p>
          <w:p w14:paraId="016C1201" w14:textId="5D9CCA07"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0.014 [0.006; 0.023]</w:t>
            </w:r>
          </w:p>
          <w:p w14:paraId="3E2F3E71" w14:textId="7B489291" w:rsidR="00F12821"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E0607D" w:rsidRPr="009E0F3D">
              <w:rPr>
                <w:rFonts w:ascii="Calibri" w:hAnsi="Calibri" w:cs="Calibri"/>
                <w:sz w:val="18"/>
                <w:szCs w:val="18"/>
              </w:rPr>
              <w:t>036</w:t>
            </w:r>
            <w:r w:rsidRPr="009E0F3D">
              <w:rPr>
                <w:rFonts w:ascii="Calibri" w:hAnsi="Calibri" w:cs="Calibri"/>
                <w:sz w:val="18"/>
                <w:szCs w:val="18"/>
              </w:rPr>
              <w:t xml:space="preserve"> [0.</w:t>
            </w:r>
            <w:r w:rsidR="00E0607D" w:rsidRPr="009E0F3D">
              <w:rPr>
                <w:rFonts w:ascii="Calibri" w:hAnsi="Calibri" w:cs="Calibri"/>
                <w:sz w:val="18"/>
                <w:szCs w:val="18"/>
              </w:rPr>
              <w:t>027</w:t>
            </w:r>
            <w:r w:rsidRPr="009E0F3D">
              <w:rPr>
                <w:rFonts w:ascii="Calibri" w:hAnsi="Calibri" w:cs="Calibri"/>
                <w:sz w:val="18"/>
                <w:szCs w:val="18"/>
              </w:rPr>
              <w:t>; 0.045]</w:t>
            </w:r>
          </w:p>
        </w:tc>
        <w:tc>
          <w:tcPr>
            <w:tcW w:w="2126" w:type="dxa"/>
            <w:tcBorders>
              <w:top w:val="single" w:sz="4" w:space="0" w:color="808080" w:themeColor="background1" w:themeShade="80"/>
              <w:bottom w:val="nil"/>
            </w:tcBorders>
          </w:tcPr>
          <w:p w14:paraId="26439057" w14:textId="77777777" w:rsidR="00843B30" w:rsidRPr="009E0F3D" w:rsidRDefault="00843B30"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C1B509F" w14:textId="77777777"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-0.477 [-1.828; 0.873]</w:t>
            </w:r>
          </w:p>
          <w:p w14:paraId="1EF0D14F" w14:textId="77777777" w:rsidR="0013161F"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-0.214 [-0.466; 0.037]</w:t>
            </w:r>
          </w:p>
          <w:p w14:paraId="357B50B0" w14:textId="179A8C9B" w:rsidR="00F12821" w:rsidRPr="009E0F3D" w:rsidRDefault="0013161F" w:rsidP="001316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E0607D" w:rsidRPr="009E0F3D">
              <w:rPr>
                <w:rFonts w:ascii="Calibri" w:hAnsi="Calibri" w:cs="Calibri"/>
                <w:sz w:val="18"/>
                <w:szCs w:val="18"/>
              </w:rPr>
              <w:t>083</w:t>
            </w:r>
            <w:r w:rsidRPr="009E0F3D">
              <w:rPr>
                <w:rFonts w:ascii="Calibri" w:hAnsi="Calibri" w:cs="Calibri"/>
                <w:sz w:val="18"/>
                <w:szCs w:val="18"/>
              </w:rPr>
              <w:t xml:space="preserve"> [-0.</w:t>
            </w:r>
            <w:r w:rsidR="00E0607D" w:rsidRPr="009E0F3D">
              <w:rPr>
                <w:rFonts w:ascii="Calibri" w:hAnsi="Calibri" w:cs="Calibri"/>
                <w:sz w:val="18"/>
                <w:szCs w:val="18"/>
              </w:rPr>
              <w:t>176</w:t>
            </w:r>
            <w:r w:rsidRPr="009E0F3D">
              <w:rPr>
                <w:rFonts w:ascii="Calibri" w:hAnsi="Calibri" w:cs="Calibri"/>
                <w:sz w:val="18"/>
                <w:szCs w:val="18"/>
              </w:rPr>
              <w:t>; 0.</w:t>
            </w:r>
            <w:r w:rsidR="00E0607D" w:rsidRPr="009E0F3D">
              <w:rPr>
                <w:rFonts w:ascii="Calibri" w:hAnsi="Calibri" w:cs="Calibri"/>
                <w:sz w:val="18"/>
                <w:szCs w:val="18"/>
              </w:rPr>
              <w:t>342</w:t>
            </w:r>
            <w:r w:rsidRPr="009E0F3D">
              <w:rPr>
                <w:rFonts w:ascii="Calibri" w:hAnsi="Calibri" w:cs="Calibri"/>
                <w:sz w:val="18"/>
                <w:szCs w:val="18"/>
              </w:rPr>
              <w:t>]</w:t>
            </w:r>
          </w:p>
        </w:tc>
        <w:tc>
          <w:tcPr>
            <w:tcW w:w="2126" w:type="dxa"/>
            <w:tcBorders>
              <w:top w:val="single" w:sz="4" w:space="0" w:color="808080" w:themeColor="background1" w:themeShade="80"/>
              <w:bottom w:val="nil"/>
            </w:tcBorders>
          </w:tcPr>
          <w:p w14:paraId="4840A285" w14:textId="77777777" w:rsidR="00843B30" w:rsidRPr="009E0F3D" w:rsidRDefault="00843B30"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06A8FC3" w14:textId="6994BB48" w:rsidR="002E53B4" w:rsidRPr="009E0F3D" w:rsidRDefault="002E53B4"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-0.103 [-0.167; -0.039]</w:t>
            </w:r>
          </w:p>
          <w:p w14:paraId="6319D7F9" w14:textId="77777777" w:rsidR="002E53B4" w:rsidRPr="009E0F3D" w:rsidRDefault="002E53B4"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-0.011 [-0.023; 0.001]</w:t>
            </w:r>
          </w:p>
          <w:p w14:paraId="56D34F65" w14:textId="326E7D28" w:rsidR="00F12821" w:rsidRPr="009E0F3D" w:rsidRDefault="002E53B4"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E0607D" w:rsidRPr="009E0F3D">
              <w:rPr>
                <w:rFonts w:ascii="Calibri" w:hAnsi="Calibri" w:cs="Calibri"/>
                <w:sz w:val="18"/>
                <w:szCs w:val="18"/>
              </w:rPr>
              <w:t>044</w:t>
            </w:r>
            <w:r w:rsidRPr="009E0F3D">
              <w:rPr>
                <w:rFonts w:ascii="Calibri" w:hAnsi="Calibri" w:cs="Calibri"/>
                <w:sz w:val="18"/>
                <w:szCs w:val="18"/>
              </w:rPr>
              <w:t xml:space="preserve"> [-0.</w:t>
            </w:r>
            <w:r w:rsidR="00E0607D" w:rsidRPr="009E0F3D">
              <w:rPr>
                <w:rFonts w:ascii="Calibri" w:hAnsi="Calibri" w:cs="Calibri"/>
                <w:sz w:val="18"/>
                <w:szCs w:val="18"/>
              </w:rPr>
              <w:t>056</w:t>
            </w:r>
            <w:r w:rsidRPr="009E0F3D">
              <w:rPr>
                <w:rFonts w:ascii="Calibri" w:hAnsi="Calibri" w:cs="Calibri"/>
                <w:sz w:val="18"/>
                <w:szCs w:val="18"/>
              </w:rPr>
              <w:t>; -0.</w:t>
            </w:r>
            <w:r w:rsidR="00E0607D" w:rsidRPr="009E0F3D">
              <w:rPr>
                <w:rFonts w:ascii="Calibri" w:hAnsi="Calibri" w:cs="Calibri"/>
                <w:sz w:val="18"/>
                <w:szCs w:val="18"/>
              </w:rPr>
              <w:t>031</w:t>
            </w:r>
            <w:r w:rsidRPr="009E0F3D">
              <w:rPr>
                <w:rFonts w:ascii="Calibri" w:hAnsi="Calibri" w:cs="Calibri"/>
                <w:sz w:val="18"/>
                <w:szCs w:val="18"/>
              </w:rPr>
              <w:t>]</w:t>
            </w:r>
          </w:p>
        </w:tc>
      </w:tr>
      <w:tr w:rsidR="00F12821" w:rsidRPr="009E0F3D" w14:paraId="138D45AA" w14:textId="77777777" w:rsidTr="00F12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2F51D723" w14:textId="1ECA96B4" w:rsidR="00F12821" w:rsidRPr="009E0F3D" w:rsidRDefault="009E0F3D" w:rsidP="00F12821">
            <w:pPr>
              <w:rPr>
                <w:rFonts w:ascii="Calibri" w:hAnsi="Calibri" w:cs="Calibri"/>
                <w:bCs w:val="0"/>
                <w:sz w:val="18"/>
                <w:szCs w:val="18"/>
              </w:rPr>
            </w:pPr>
            <w:r>
              <w:rPr>
                <w:rFonts w:ascii="Calibri" w:hAnsi="Calibri" w:cs="Calibri"/>
                <w:bCs w:val="0"/>
                <w:sz w:val="18"/>
                <w:szCs w:val="18"/>
              </w:rPr>
              <w:t>Prevalence</w:t>
            </w:r>
            <w:r w:rsidR="00F12821" w:rsidRPr="009E0F3D">
              <w:rPr>
                <w:rFonts w:ascii="Calibri" w:hAnsi="Calibri" w:cs="Calibri"/>
                <w:bCs w:val="0"/>
                <w:sz w:val="18"/>
                <w:szCs w:val="18"/>
              </w:rPr>
              <w:t xml:space="preserve"> </w:t>
            </w:r>
          </w:p>
          <w:p w14:paraId="71B727A3" w14:textId="77777777" w:rsidR="00F12821" w:rsidRPr="009E0F3D" w:rsidRDefault="00F12821" w:rsidP="00F12821">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1A7894D3" w14:textId="77777777" w:rsidR="00F12821" w:rsidRPr="009E0F3D" w:rsidRDefault="00F12821" w:rsidP="00F12821">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49DE3843" w14:textId="4C760614" w:rsidR="00F12821" w:rsidRPr="009E0F3D" w:rsidRDefault="00F12821" w:rsidP="00F12821">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134F59BC" w14:textId="77777777" w:rsidR="00843B30" w:rsidRPr="009E0F3D" w:rsidRDefault="00843B30" w:rsidP="002E53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51E1234" w14:textId="2A1E15EB" w:rsidR="00905ACE" w:rsidRPr="009E0F3D" w:rsidRDefault="00905ACE" w:rsidP="00905AC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0.607 [0.538; 0.677]</w:t>
            </w:r>
          </w:p>
          <w:p w14:paraId="7DAD310D" w14:textId="0FA3B9A1" w:rsidR="00905ACE" w:rsidRPr="009E0F3D" w:rsidRDefault="00905ACE" w:rsidP="00905AC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0.078 [0.07</w:t>
            </w:r>
            <w:r w:rsidR="00CF78C4" w:rsidRPr="009E0F3D">
              <w:rPr>
                <w:rFonts w:ascii="Calibri" w:hAnsi="Calibri" w:cs="Calibri"/>
                <w:sz w:val="18"/>
                <w:szCs w:val="18"/>
              </w:rPr>
              <w:t>0</w:t>
            </w:r>
            <w:r w:rsidRPr="009E0F3D">
              <w:rPr>
                <w:rFonts w:ascii="Calibri" w:hAnsi="Calibri" w:cs="Calibri"/>
                <w:sz w:val="18"/>
                <w:szCs w:val="18"/>
              </w:rPr>
              <w:t>; 0.086]</w:t>
            </w:r>
          </w:p>
          <w:p w14:paraId="6D214CF6" w14:textId="1E788CB9" w:rsidR="00F12821" w:rsidRPr="009E0F3D" w:rsidRDefault="002E53B4" w:rsidP="002E53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0.171 [0.</w:t>
            </w:r>
            <w:r w:rsidR="00905ACE" w:rsidRPr="009E0F3D">
              <w:rPr>
                <w:rFonts w:ascii="Calibri" w:hAnsi="Calibri" w:cs="Calibri"/>
                <w:sz w:val="18"/>
                <w:szCs w:val="18"/>
              </w:rPr>
              <w:t>143</w:t>
            </w:r>
            <w:r w:rsidRPr="009E0F3D">
              <w:rPr>
                <w:rFonts w:ascii="Calibri" w:hAnsi="Calibri" w:cs="Calibri"/>
                <w:sz w:val="18"/>
                <w:szCs w:val="18"/>
              </w:rPr>
              <w:t>; 0.</w:t>
            </w:r>
            <w:r w:rsidR="00905ACE" w:rsidRPr="009E0F3D">
              <w:rPr>
                <w:rFonts w:ascii="Calibri" w:hAnsi="Calibri" w:cs="Calibri"/>
                <w:sz w:val="18"/>
                <w:szCs w:val="18"/>
              </w:rPr>
              <w:t>199</w:t>
            </w:r>
            <w:r w:rsidRPr="009E0F3D">
              <w:rPr>
                <w:rFonts w:ascii="Calibri" w:hAnsi="Calibri" w:cs="Calibri"/>
                <w:sz w:val="18"/>
                <w:szCs w:val="18"/>
              </w:rPr>
              <w:t>]</w:t>
            </w:r>
          </w:p>
        </w:tc>
        <w:tc>
          <w:tcPr>
            <w:tcW w:w="2126" w:type="dxa"/>
            <w:tcBorders>
              <w:top w:val="nil"/>
              <w:bottom w:val="nil"/>
            </w:tcBorders>
          </w:tcPr>
          <w:p w14:paraId="03F1D04F" w14:textId="77777777" w:rsidR="00843B30" w:rsidRPr="009E0F3D" w:rsidRDefault="00843B30" w:rsidP="002E53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DB510FF" w14:textId="77777777" w:rsidR="00905ACE" w:rsidRPr="009E0F3D" w:rsidRDefault="00905ACE" w:rsidP="00905AC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-2.039 [-4.096; 0.019]</w:t>
            </w:r>
          </w:p>
          <w:p w14:paraId="0659F370" w14:textId="59A0CA94" w:rsidR="00905ACE" w:rsidRPr="009E0F3D" w:rsidRDefault="00905ACE" w:rsidP="00905AC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-0.895 [-1.273; -0.516]</w:t>
            </w:r>
          </w:p>
          <w:p w14:paraId="3192656A" w14:textId="051ECFB4" w:rsidR="00F12821" w:rsidRPr="009E0F3D" w:rsidRDefault="002E53B4" w:rsidP="002E53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905ACE" w:rsidRPr="009E0F3D">
              <w:rPr>
                <w:rFonts w:ascii="Calibri" w:hAnsi="Calibri" w:cs="Calibri"/>
                <w:sz w:val="18"/>
                <w:szCs w:val="18"/>
              </w:rPr>
              <w:t>657</w:t>
            </w:r>
            <w:r w:rsidRPr="009E0F3D">
              <w:rPr>
                <w:rFonts w:ascii="Calibri" w:hAnsi="Calibri" w:cs="Calibri"/>
                <w:sz w:val="18"/>
                <w:szCs w:val="18"/>
              </w:rPr>
              <w:t xml:space="preserve"> [-0.</w:t>
            </w:r>
            <w:r w:rsidR="00905ACE" w:rsidRPr="009E0F3D">
              <w:rPr>
                <w:rFonts w:ascii="Calibri" w:hAnsi="Calibri" w:cs="Calibri"/>
                <w:sz w:val="18"/>
                <w:szCs w:val="18"/>
              </w:rPr>
              <w:t>195</w:t>
            </w:r>
            <w:r w:rsidRPr="009E0F3D">
              <w:rPr>
                <w:rFonts w:ascii="Calibri" w:hAnsi="Calibri" w:cs="Calibri"/>
                <w:sz w:val="18"/>
                <w:szCs w:val="18"/>
              </w:rPr>
              <w:t>; 1.</w:t>
            </w:r>
            <w:r w:rsidR="00905ACE" w:rsidRPr="009E0F3D">
              <w:rPr>
                <w:rFonts w:ascii="Calibri" w:hAnsi="Calibri" w:cs="Calibri"/>
                <w:sz w:val="18"/>
                <w:szCs w:val="18"/>
              </w:rPr>
              <w:t>51</w:t>
            </w:r>
            <w:r w:rsidR="00CF78C4" w:rsidRPr="009E0F3D">
              <w:rPr>
                <w:rFonts w:ascii="Calibri" w:hAnsi="Calibri" w:cs="Calibri"/>
                <w:sz w:val="18"/>
                <w:szCs w:val="18"/>
              </w:rPr>
              <w:t>0</w:t>
            </w:r>
            <w:r w:rsidRPr="009E0F3D">
              <w:rPr>
                <w:rFonts w:ascii="Calibri" w:hAnsi="Calibri" w:cs="Calibri"/>
                <w:sz w:val="18"/>
                <w:szCs w:val="18"/>
              </w:rPr>
              <w:t>]</w:t>
            </w:r>
          </w:p>
        </w:tc>
        <w:tc>
          <w:tcPr>
            <w:tcW w:w="2126" w:type="dxa"/>
            <w:tcBorders>
              <w:top w:val="nil"/>
              <w:bottom w:val="nil"/>
            </w:tcBorders>
          </w:tcPr>
          <w:p w14:paraId="23FE8CE1" w14:textId="77777777" w:rsidR="00843B30" w:rsidRPr="009E0F3D" w:rsidRDefault="00843B30" w:rsidP="002E53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15AD6BA" w14:textId="78D45C9A" w:rsidR="00E0607D" w:rsidRPr="009E0F3D" w:rsidRDefault="00E0607D" w:rsidP="00E0607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-0.55</w:t>
            </w:r>
            <w:r w:rsidR="00CF78C4" w:rsidRPr="009E0F3D">
              <w:rPr>
                <w:rFonts w:ascii="Calibri" w:hAnsi="Calibri" w:cs="Calibri"/>
                <w:sz w:val="18"/>
                <w:szCs w:val="18"/>
              </w:rPr>
              <w:t>0</w:t>
            </w:r>
            <w:r w:rsidRPr="009E0F3D">
              <w:rPr>
                <w:rFonts w:ascii="Calibri" w:hAnsi="Calibri" w:cs="Calibri"/>
                <w:sz w:val="18"/>
                <w:szCs w:val="18"/>
              </w:rPr>
              <w:t xml:space="preserve"> [-0.645; -0.455]</w:t>
            </w:r>
          </w:p>
          <w:p w14:paraId="24EC6BF3" w14:textId="19D445E7" w:rsidR="00E0607D" w:rsidRPr="009E0F3D" w:rsidRDefault="00E0607D" w:rsidP="00E0607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-0.029 [-0.044; -0.015]</w:t>
            </w:r>
          </w:p>
          <w:p w14:paraId="58496AA6" w14:textId="79E23A63" w:rsidR="00F12821" w:rsidRPr="009E0F3D" w:rsidRDefault="002E53B4" w:rsidP="002E53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E0607D" w:rsidRPr="009E0F3D">
              <w:rPr>
                <w:rFonts w:ascii="Calibri" w:hAnsi="Calibri" w:cs="Calibri"/>
                <w:sz w:val="18"/>
                <w:szCs w:val="18"/>
              </w:rPr>
              <w:t>113</w:t>
            </w:r>
            <w:r w:rsidRPr="009E0F3D">
              <w:rPr>
                <w:rFonts w:ascii="Calibri" w:hAnsi="Calibri" w:cs="Calibri"/>
                <w:sz w:val="18"/>
                <w:szCs w:val="18"/>
              </w:rPr>
              <w:t xml:space="preserve"> [-0.</w:t>
            </w:r>
            <w:r w:rsidR="00E0607D" w:rsidRPr="009E0F3D">
              <w:rPr>
                <w:rFonts w:ascii="Calibri" w:hAnsi="Calibri" w:cs="Calibri"/>
                <w:sz w:val="18"/>
                <w:szCs w:val="18"/>
              </w:rPr>
              <w:t>151</w:t>
            </w:r>
            <w:r w:rsidRPr="009E0F3D">
              <w:rPr>
                <w:rFonts w:ascii="Calibri" w:hAnsi="Calibri" w:cs="Calibri"/>
                <w:sz w:val="18"/>
                <w:szCs w:val="18"/>
              </w:rPr>
              <w:t>; -0.</w:t>
            </w:r>
            <w:r w:rsidR="00E0607D" w:rsidRPr="009E0F3D">
              <w:rPr>
                <w:rFonts w:ascii="Calibri" w:hAnsi="Calibri" w:cs="Calibri"/>
                <w:sz w:val="18"/>
                <w:szCs w:val="18"/>
              </w:rPr>
              <w:t>075</w:t>
            </w:r>
            <w:r w:rsidRPr="009E0F3D">
              <w:rPr>
                <w:rFonts w:ascii="Calibri" w:hAnsi="Calibri" w:cs="Calibri"/>
                <w:sz w:val="18"/>
                <w:szCs w:val="18"/>
              </w:rPr>
              <w:t>]</w:t>
            </w:r>
          </w:p>
        </w:tc>
      </w:tr>
      <w:tr w:rsidR="00F12821" w:rsidRPr="009E0F3D" w14:paraId="00749674" w14:textId="77777777" w:rsidTr="001F2DDD">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7F7F7F" w:themeColor="text1" w:themeTint="80"/>
            </w:tcBorders>
          </w:tcPr>
          <w:p w14:paraId="762E6256" w14:textId="370D0C09" w:rsidR="00F12821" w:rsidRPr="009E0F3D" w:rsidRDefault="009E0F3D" w:rsidP="00F12821">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6C7F8370" w14:textId="77777777" w:rsidR="00F12821" w:rsidRPr="009E0F3D" w:rsidRDefault="00F12821" w:rsidP="00F12821">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72E245D0" w14:textId="77777777" w:rsidR="00F12821" w:rsidRPr="009E0F3D" w:rsidRDefault="00F12821" w:rsidP="00F12821">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5FC69872" w14:textId="6D0DA067" w:rsidR="00F12821" w:rsidRPr="009E0F3D" w:rsidRDefault="00F12821" w:rsidP="00F12821">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7F7F7F" w:themeColor="text1" w:themeTint="80"/>
            </w:tcBorders>
          </w:tcPr>
          <w:p w14:paraId="2DC6711F" w14:textId="77777777" w:rsidR="00843B30" w:rsidRPr="009E0F3D" w:rsidRDefault="00843B30"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AD4416D" w14:textId="1348CCAA" w:rsidR="00905ACE" w:rsidRPr="009E0F3D" w:rsidRDefault="00905ACE" w:rsidP="00905A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0.162 [0.098; 0.226]</w:t>
            </w:r>
          </w:p>
          <w:p w14:paraId="0BDE9C30" w14:textId="3AD0842D" w:rsidR="00905ACE" w:rsidRPr="009E0F3D" w:rsidRDefault="00905ACE" w:rsidP="00905A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0.013 [0.008; 0.018]</w:t>
            </w:r>
          </w:p>
          <w:p w14:paraId="60D326BA" w14:textId="71C90351" w:rsidR="00F12821" w:rsidRPr="009E0F3D" w:rsidRDefault="002E53B4"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0.039 [0.02</w:t>
            </w:r>
            <w:r w:rsidR="00B71738" w:rsidRPr="009E0F3D">
              <w:rPr>
                <w:rFonts w:ascii="Calibri" w:hAnsi="Calibri" w:cs="Calibri"/>
                <w:sz w:val="18"/>
                <w:szCs w:val="18"/>
              </w:rPr>
              <w:t>0</w:t>
            </w:r>
            <w:r w:rsidRPr="009E0F3D">
              <w:rPr>
                <w:rFonts w:ascii="Calibri" w:hAnsi="Calibri" w:cs="Calibri"/>
                <w:sz w:val="18"/>
                <w:szCs w:val="18"/>
              </w:rPr>
              <w:t>; 0.057]</w:t>
            </w:r>
          </w:p>
        </w:tc>
        <w:tc>
          <w:tcPr>
            <w:tcW w:w="2126" w:type="dxa"/>
            <w:tcBorders>
              <w:top w:val="nil"/>
              <w:bottom w:val="single" w:sz="4" w:space="0" w:color="7F7F7F" w:themeColor="text1" w:themeTint="80"/>
            </w:tcBorders>
          </w:tcPr>
          <w:p w14:paraId="49CF5B23" w14:textId="77777777" w:rsidR="00843B30" w:rsidRPr="009E0F3D" w:rsidRDefault="00843B30"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AF24A43" w14:textId="77777777" w:rsidR="00905ACE" w:rsidRPr="009E0F3D" w:rsidRDefault="00905ACE" w:rsidP="00905A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-0.149 [-1.436; 1.138]</w:t>
            </w:r>
          </w:p>
          <w:p w14:paraId="1C17E61A" w14:textId="123FB804" w:rsidR="00905ACE" w:rsidRPr="009E0F3D" w:rsidRDefault="00905ACE" w:rsidP="00905A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-0.107 [-0.275; 0.06</w:t>
            </w:r>
            <w:r w:rsidR="00CF78C4" w:rsidRPr="009E0F3D">
              <w:rPr>
                <w:rFonts w:ascii="Calibri" w:hAnsi="Calibri" w:cs="Calibri"/>
                <w:sz w:val="18"/>
                <w:szCs w:val="18"/>
              </w:rPr>
              <w:t>0</w:t>
            </w:r>
            <w:r w:rsidRPr="009E0F3D">
              <w:rPr>
                <w:rFonts w:ascii="Calibri" w:hAnsi="Calibri" w:cs="Calibri"/>
                <w:sz w:val="18"/>
                <w:szCs w:val="18"/>
              </w:rPr>
              <w:t>]</w:t>
            </w:r>
          </w:p>
          <w:p w14:paraId="1F819B31" w14:textId="31833984" w:rsidR="00F12821" w:rsidRPr="009E0F3D" w:rsidRDefault="002E53B4" w:rsidP="002E53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0.232 [-0.366; 0.83</w:t>
            </w:r>
            <w:r w:rsidR="00B71738" w:rsidRPr="009E0F3D">
              <w:rPr>
                <w:rFonts w:ascii="Calibri" w:hAnsi="Calibri" w:cs="Calibri"/>
                <w:sz w:val="18"/>
                <w:szCs w:val="18"/>
              </w:rPr>
              <w:t>0</w:t>
            </w:r>
            <w:r w:rsidRPr="009E0F3D">
              <w:rPr>
                <w:rFonts w:ascii="Calibri" w:hAnsi="Calibri" w:cs="Calibri"/>
                <w:sz w:val="18"/>
                <w:szCs w:val="18"/>
              </w:rPr>
              <w:t>]</w:t>
            </w:r>
          </w:p>
        </w:tc>
        <w:tc>
          <w:tcPr>
            <w:tcW w:w="2126" w:type="dxa"/>
            <w:tcBorders>
              <w:top w:val="nil"/>
              <w:bottom w:val="single" w:sz="4" w:space="0" w:color="7F7F7F" w:themeColor="text1" w:themeTint="80"/>
            </w:tcBorders>
          </w:tcPr>
          <w:p w14:paraId="0D3CDB8A" w14:textId="77777777" w:rsidR="00843B30" w:rsidRPr="009E0F3D" w:rsidRDefault="00843B30" w:rsidP="00843B3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F5049A3" w14:textId="77777777" w:rsidR="00905ACE" w:rsidRPr="009E0F3D" w:rsidRDefault="00905ACE" w:rsidP="00905A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-0.069 [-0.167; 0.029]</w:t>
            </w:r>
          </w:p>
          <w:p w14:paraId="7625DEDC" w14:textId="77777777" w:rsidR="00905ACE" w:rsidRPr="009E0F3D" w:rsidRDefault="00905ACE" w:rsidP="00905AC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[-0.001; 0.011]</w:t>
            </w:r>
          </w:p>
          <w:p w14:paraId="4A2B76AD" w14:textId="25E38673" w:rsidR="00F12821" w:rsidRPr="009E0F3D" w:rsidRDefault="00843B30" w:rsidP="00843B3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[-0.028; 0.022]</w:t>
            </w:r>
          </w:p>
        </w:tc>
      </w:tr>
    </w:tbl>
    <w:p w14:paraId="1BF549FF" w14:textId="523A077A" w:rsidR="008567D6" w:rsidRPr="009E0F3D" w:rsidRDefault="00D24556" w:rsidP="002E5926">
      <w:pPr>
        <w:pStyle w:val="Caption"/>
        <w:keepNext/>
        <w:spacing w:after="0" w:line="240" w:lineRule="auto"/>
        <w:jc w:val="both"/>
        <w:rPr>
          <w:rFonts w:ascii="Calibri" w:hAnsi="Calibri" w:cs="Calibri"/>
          <w:i w:val="0"/>
          <w:iCs w:val="0"/>
          <w:color w:val="auto"/>
          <w:sz w:val="18"/>
          <w:szCs w:val="18"/>
        </w:rPr>
      </w:pPr>
      <w:r w:rsidRPr="00D24556">
        <w:rPr>
          <w:rFonts w:ascii="Calibri" w:hAnsi="Calibri" w:cs="Calibri"/>
          <w:i w:val="0"/>
          <w:iCs w:val="0"/>
          <w:color w:val="auto"/>
          <w:sz w:val="18"/>
          <w:szCs w:val="18"/>
        </w:rPr>
        <w:t xml:space="preserve">The table presents 1) baseline slopes, representing monthly changes in the outcome prior to the implementation of the policy measures; 2) step changes, capturing any immediate change in the outcome at the time of implementation of the policy measures; and 3) changes in slopes, reflecting additional monthly changes in the outcome after implementation of the policy measures. </w:t>
      </w:r>
      <w:r w:rsidR="008567D6" w:rsidRPr="009E0F3D">
        <w:rPr>
          <w:rFonts w:ascii="Calibri" w:hAnsi="Calibri" w:cs="Calibri"/>
          <w:i w:val="0"/>
          <w:iCs w:val="0"/>
          <w:color w:val="auto"/>
          <w:sz w:val="18"/>
          <w:szCs w:val="18"/>
        </w:rPr>
        <w:t xml:space="preserve">Models were assessed for </w:t>
      </w:r>
      <w:r w:rsidR="009E6188" w:rsidRPr="009E0F3D">
        <w:rPr>
          <w:rFonts w:ascii="Calibri" w:hAnsi="Calibri" w:cs="Calibri"/>
          <w:i w:val="0"/>
          <w:iCs w:val="0"/>
          <w:color w:val="auto"/>
          <w:sz w:val="18"/>
          <w:szCs w:val="18"/>
        </w:rPr>
        <w:t xml:space="preserve">incidence and </w:t>
      </w:r>
      <w:r w:rsidR="009E0F3D">
        <w:rPr>
          <w:rFonts w:ascii="Calibri" w:hAnsi="Calibri" w:cs="Calibri"/>
          <w:i w:val="0"/>
          <w:iCs w:val="0"/>
          <w:color w:val="auto"/>
          <w:sz w:val="18"/>
          <w:szCs w:val="18"/>
        </w:rPr>
        <w:t>Prevalence</w:t>
      </w:r>
      <w:r w:rsidR="008567D6" w:rsidRPr="009E0F3D">
        <w:rPr>
          <w:rFonts w:ascii="Calibri" w:hAnsi="Calibri" w:cs="Calibri"/>
          <w:i w:val="0"/>
          <w:iCs w:val="0"/>
          <w:color w:val="auto"/>
          <w:sz w:val="18"/>
          <w:szCs w:val="18"/>
        </w:rPr>
        <w:t xml:space="preserve">s across the </w:t>
      </w:r>
      <w:r w:rsidR="00327C4A" w:rsidRPr="009E0F3D">
        <w:rPr>
          <w:rFonts w:ascii="Calibri" w:hAnsi="Calibri" w:cs="Calibri"/>
          <w:i w:val="0"/>
          <w:iCs w:val="0"/>
          <w:color w:val="auto"/>
          <w:sz w:val="18"/>
          <w:szCs w:val="18"/>
        </w:rPr>
        <w:t>three</w:t>
      </w:r>
      <w:r w:rsidR="008567D6" w:rsidRPr="009E0F3D">
        <w:rPr>
          <w:rFonts w:ascii="Calibri" w:hAnsi="Calibri" w:cs="Calibri"/>
          <w:i w:val="0"/>
          <w:iCs w:val="0"/>
          <w:color w:val="auto"/>
          <w:sz w:val="18"/>
          <w:szCs w:val="18"/>
        </w:rPr>
        <w:t xml:space="preserve"> benzodiazepine/BZRD classes</w:t>
      </w:r>
      <w:r w:rsidR="009E6188" w:rsidRPr="009E0F3D">
        <w:rPr>
          <w:rFonts w:ascii="Calibri" w:hAnsi="Calibri" w:cs="Calibri"/>
          <w:i w:val="0"/>
          <w:iCs w:val="0"/>
          <w:color w:val="auto"/>
          <w:sz w:val="18"/>
          <w:szCs w:val="18"/>
        </w:rPr>
        <w:t xml:space="preserve"> stratified by sex</w:t>
      </w:r>
      <w:r w:rsidR="008567D6" w:rsidRPr="009E0F3D">
        <w:rPr>
          <w:rFonts w:ascii="Calibri" w:hAnsi="Calibri" w:cs="Calibri"/>
          <w:i w:val="0"/>
          <w:iCs w:val="0"/>
          <w:color w:val="auto"/>
          <w:sz w:val="18"/>
          <w:szCs w:val="18"/>
        </w:rPr>
        <w:t>.</w:t>
      </w:r>
    </w:p>
    <w:p w14:paraId="1EAD4961" w14:textId="1EC450E4" w:rsidR="00EB667E" w:rsidRPr="009E0F3D" w:rsidRDefault="00EB667E" w:rsidP="002E5926">
      <w:pPr>
        <w:spacing w:after="0"/>
        <w:jc w:val="both"/>
        <w:rPr>
          <w:rFonts w:ascii="Calibri" w:hAnsi="Calibri" w:cs="Calibri"/>
          <w:sz w:val="18"/>
          <w:szCs w:val="18"/>
        </w:rPr>
      </w:pPr>
      <w:r w:rsidRPr="009E0F3D">
        <w:rPr>
          <w:rFonts w:ascii="Calibri" w:hAnsi="Calibri" w:cs="Calibri"/>
          <w:sz w:val="18"/>
          <w:szCs w:val="18"/>
        </w:rPr>
        <w:t xml:space="preserve">Incidence was defined as the number of patients initiating treatment with a medicine of a given class within a particular month following a minimum of 180 days without any prescription for a medicine of the same class, with the condition that patients have been enrolled in the database for at least 180 days. Prevalence referred to the total number of unique patients receiving at least one prescription for a medicine of a given class within a particular month. Long-term use was characterised as a treatment duration </w:t>
      </w:r>
      <w:r w:rsidR="001445F8">
        <w:rPr>
          <w:rFonts w:ascii="Calibri" w:hAnsi="Calibri" w:cs="Calibri"/>
          <w:sz w:val="18"/>
          <w:szCs w:val="18"/>
        </w:rPr>
        <w:t>of at least</w:t>
      </w:r>
      <w:r w:rsidRPr="009E0F3D">
        <w:rPr>
          <w:rFonts w:ascii="Calibri" w:hAnsi="Calibri" w:cs="Calibri"/>
          <w:sz w:val="18"/>
          <w:szCs w:val="18"/>
        </w:rPr>
        <w:t xml:space="preserve"> 180 days, allowing treatment gaps of up to 30 days between prescriptions.</w:t>
      </w:r>
    </w:p>
    <w:p w14:paraId="529CA0C6" w14:textId="77864143" w:rsidR="008A105E" w:rsidRPr="009E0F3D" w:rsidRDefault="008A105E" w:rsidP="002E5926">
      <w:pPr>
        <w:spacing w:after="0"/>
        <w:jc w:val="both"/>
        <w:rPr>
          <w:rFonts w:ascii="Calibri" w:hAnsi="Calibri" w:cs="Calibri"/>
          <w:sz w:val="18"/>
          <w:szCs w:val="18"/>
        </w:rPr>
      </w:pPr>
      <w:r w:rsidRPr="009E0F3D">
        <w:rPr>
          <w:rFonts w:ascii="Calibri" w:eastAsia="Calibri" w:hAnsi="Calibri" w:cs="Calibri"/>
          <w:sz w:val="18"/>
          <w:szCs w:val="18"/>
          <w:vertAlign w:val="superscript"/>
        </w:rPr>
        <w:t>A</w:t>
      </w:r>
      <w:r w:rsidRPr="009E0F3D">
        <w:rPr>
          <w:rFonts w:ascii="Calibri" w:eastAsia="Calibri" w:hAnsi="Calibri" w:cs="Calibri"/>
        </w:rPr>
        <w:t xml:space="preserve"> </w:t>
      </w:r>
      <w:r w:rsidRPr="009E0F3D">
        <w:rPr>
          <w:rFonts w:ascii="Calibri" w:eastAsia="Calibri" w:hAnsi="Calibri" w:cs="Calibri"/>
          <w:sz w:val="18"/>
          <w:szCs w:val="18"/>
        </w:rPr>
        <w:t>Long-term use was only assessed from January 1, 2019 onwards.</w:t>
      </w:r>
    </w:p>
    <w:p w14:paraId="7BD3C9F9" w14:textId="14B4995D" w:rsidR="00CF0035" w:rsidRPr="009E0F3D" w:rsidRDefault="00017DBE" w:rsidP="00CF0035">
      <w:pPr>
        <w:rPr>
          <w:rFonts w:ascii="Calibri" w:hAnsi="Calibri" w:cs="Calibri"/>
        </w:rPr>
      </w:pPr>
      <w:r w:rsidRPr="009E0F3D">
        <w:rPr>
          <w:rFonts w:ascii="Calibri" w:hAnsi="Calibri" w:cs="Calibri"/>
        </w:rPr>
        <w:br w:type="page"/>
      </w:r>
    </w:p>
    <w:p w14:paraId="3FC1EB35" w14:textId="509A4890" w:rsidR="00017DBE" w:rsidRPr="001445F8" w:rsidRDefault="00017DBE" w:rsidP="002E5926">
      <w:pPr>
        <w:pStyle w:val="Heading2"/>
        <w:jc w:val="both"/>
        <w:rPr>
          <w:rFonts w:ascii="Calibri" w:hAnsi="Calibri" w:cs="Calibri"/>
          <w:i/>
          <w:iCs/>
          <w:sz w:val="20"/>
          <w:szCs w:val="20"/>
        </w:rPr>
      </w:pPr>
      <w:bookmarkStart w:id="13" w:name="_Toc198199322"/>
      <w:bookmarkStart w:id="14" w:name="_Toc201917582"/>
      <w:r w:rsidRPr="001445F8">
        <w:rPr>
          <w:rFonts w:ascii="Calibri" w:hAnsi="Calibri" w:cs="Calibri"/>
          <w:b/>
          <w:bCs/>
          <w:i/>
          <w:iCs/>
          <w:sz w:val="20"/>
          <w:szCs w:val="20"/>
        </w:rPr>
        <w:lastRenderedPageBreak/>
        <w:t>Table</w:t>
      </w:r>
      <w:r w:rsidR="00540A53" w:rsidRPr="001445F8">
        <w:rPr>
          <w:rFonts w:ascii="Calibri" w:hAnsi="Calibri" w:cs="Calibri"/>
          <w:b/>
          <w:bCs/>
          <w:i/>
          <w:iCs/>
          <w:sz w:val="20"/>
          <w:szCs w:val="20"/>
        </w:rPr>
        <w:t xml:space="preserve"> S5</w:t>
      </w:r>
      <w:r w:rsidRPr="001445F8">
        <w:rPr>
          <w:rFonts w:ascii="Calibri" w:hAnsi="Calibri" w:cs="Calibri"/>
          <w:b/>
          <w:bCs/>
          <w:i/>
          <w:iCs/>
          <w:sz w:val="20"/>
          <w:szCs w:val="20"/>
        </w:rPr>
        <w:t>.</w:t>
      </w:r>
      <w:r w:rsidRPr="001445F8">
        <w:rPr>
          <w:rFonts w:ascii="Calibri" w:hAnsi="Calibri" w:cs="Calibri"/>
          <w:i/>
          <w:iCs/>
          <w:sz w:val="20"/>
          <w:szCs w:val="20"/>
        </w:rPr>
        <w:t xml:space="preserve"> </w:t>
      </w:r>
      <w:r w:rsidR="00C23AC2" w:rsidRPr="001445F8">
        <w:rPr>
          <w:rFonts w:ascii="Calibri" w:hAnsi="Calibri" w:cs="Calibri"/>
          <w:i/>
          <w:iCs/>
          <w:sz w:val="20"/>
          <w:szCs w:val="20"/>
        </w:rPr>
        <w:t>ARIMA model estimates of</w:t>
      </w:r>
      <w:r w:rsidRPr="001445F8">
        <w:rPr>
          <w:rFonts w:ascii="Calibri" w:hAnsi="Calibri" w:cs="Calibri"/>
          <w:i/>
          <w:iCs/>
          <w:sz w:val="20"/>
          <w:szCs w:val="20"/>
        </w:rPr>
        <w:t xml:space="preserve"> monthly benzodiazepine and benzodiazepine-related drug </w:t>
      </w:r>
      <w:r w:rsidR="00D76875" w:rsidRPr="001445F8">
        <w:rPr>
          <w:rFonts w:ascii="Calibri" w:hAnsi="Calibri" w:cs="Calibri"/>
          <w:i/>
          <w:iCs/>
          <w:sz w:val="20"/>
          <w:szCs w:val="20"/>
        </w:rPr>
        <w:t xml:space="preserve">prescribing </w:t>
      </w:r>
      <w:r w:rsidR="00C23AC2" w:rsidRPr="001445F8">
        <w:rPr>
          <w:rFonts w:ascii="Calibri" w:hAnsi="Calibri" w:cs="Calibri"/>
          <w:i/>
          <w:iCs/>
          <w:sz w:val="20"/>
          <w:szCs w:val="20"/>
        </w:rPr>
        <w:t xml:space="preserve">patterns </w:t>
      </w:r>
      <w:r w:rsidRPr="001445F8">
        <w:rPr>
          <w:rFonts w:ascii="Calibri" w:hAnsi="Calibri" w:cs="Calibri"/>
          <w:i/>
          <w:iCs/>
          <w:sz w:val="20"/>
          <w:szCs w:val="20"/>
        </w:rPr>
        <w:t>stratified by age group</w:t>
      </w:r>
      <w:r w:rsidR="00094559" w:rsidRPr="001445F8">
        <w:rPr>
          <w:rFonts w:ascii="Calibri" w:hAnsi="Calibri" w:cs="Calibri"/>
          <w:i/>
          <w:iCs/>
          <w:sz w:val="20"/>
          <w:szCs w:val="20"/>
        </w:rPr>
        <w:t>s</w:t>
      </w:r>
      <w:r w:rsidRPr="001445F8">
        <w:rPr>
          <w:rFonts w:ascii="Calibri" w:hAnsi="Calibri" w:cs="Calibri"/>
          <w:i/>
          <w:iCs/>
          <w:sz w:val="20"/>
          <w:szCs w:val="20"/>
        </w:rPr>
        <w:t xml:space="preserve"> in Lithuania from January 1, 2018</w:t>
      </w:r>
      <w:r w:rsidR="0093677E" w:rsidRPr="001445F8">
        <w:rPr>
          <w:rFonts w:ascii="Calibri" w:hAnsi="Calibri" w:cs="Calibri"/>
          <w:i/>
          <w:iCs/>
          <w:sz w:val="20"/>
          <w:szCs w:val="20"/>
        </w:rPr>
        <w:t>,</w:t>
      </w:r>
      <w:r w:rsidRPr="001445F8">
        <w:rPr>
          <w:rFonts w:ascii="Calibri" w:hAnsi="Calibri" w:cs="Calibri"/>
          <w:i/>
          <w:iCs/>
          <w:sz w:val="20"/>
          <w:szCs w:val="20"/>
        </w:rPr>
        <w:t xml:space="preserve"> to December 31, 2024, based on </w:t>
      </w:r>
      <w:r w:rsidR="0037044C" w:rsidRPr="001445F8">
        <w:rPr>
          <w:rFonts w:ascii="Calibri" w:hAnsi="Calibri" w:cs="Calibri"/>
          <w:i/>
          <w:iCs/>
          <w:sz w:val="20"/>
          <w:szCs w:val="20"/>
        </w:rPr>
        <w:t>electronic prescription data</w:t>
      </w:r>
      <w:r w:rsidRPr="001445F8">
        <w:rPr>
          <w:rFonts w:ascii="Calibri" w:hAnsi="Calibri" w:cs="Calibri"/>
          <w:i/>
          <w:iCs/>
          <w:sz w:val="20"/>
          <w:szCs w:val="20"/>
        </w:rPr>
        <w:t>.</w:t>
      </w:r>
      <w:bookmarkEnd w:id="13"/>
      <w:bookmarkEnd w:id="14"/>
    </w:p>
    <w:tbl>
      <w:tblPr>
        <w:tblStyle w:val="PlainTable2"/>
        <w:tblW w:w="9639" w:type="dxa"/>
        <w:tblLayout w:type="fixed"/>
        <w:tblLook w:val="04A0" w:firstRow="1" w:lastRow="0" w:firstColumn="1" w:lastColumn="0" w:noHBand="0" w:noVBand="1"/>
      </w:tblPr>
      <w:tblGrid>
        <w:gridCol w:w="3261"/>
        <w:gridCol w:w="2126"/>
        <w:gridCol w:w="2126"/>
        <w:gridCol w:w="2126"/>
      </w:tblGrid>
      <w:tr w:rsidR="005E7A8C" w:rsidRPr="009E0F3D" w14:paraId="583359E9" w14:textId="77777777" w:rsidTr="005E7A8C">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3261" w:type="dxa"/>
          </w:tcPr>
          <w:p w14:paraId="0D6935C9" w14:textId="77777777" w:rsidR="005E7A8C" w:rsidRPr="009E0F3D" w:rsidRDefault="005E7A8C" w:rsidP="005E7A8C">
            <w:pPr>
              <w:rPr>
                <w:rFonts w:ascii="Calibri" w:hAnsi="Calibri" w:cs="Calibri"/>
                <w:sz w:val="18"/>
                <w:szCs w:val="18"/>
              </w:rPr>
            </w:pPr>
          </w:p>
        </w:tc>
        <w:tc>
          <w:tcPr>
            <w:tcW w:w="2126" w:type="dxa"/>
          </w:tcPr>
          <w:p w14:paraId="1666ADB4" w14:textId="5258F154"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Baseline slope [95% CI]</w:t>
            </w:r>
          </w:p>
        </w:tc>
        <w:tc>
          <w:tcPr>
            <w:tcW w:w="2126" w:type="dxa"/>
          </w:tcPr>
          <w:p w14:paraId="6C68BCD5" w14:textId="5AFC7AC1"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Step change</w:t>
            </w:r>
            <w:r w:rsidRPr="005E7A8C">
              <w:rPr>
                <w:rFonts w:ascii="Calibri" w:hAnsi="Calibri" w:cs="Calibri"/>
                <w:b w:val="0"/>
                <w:bCs w:val="0"/>
                <w:sz w:val="18"/>
                <w:szCs w:val="18"/>
              </w:rPr>
              <w:t xml:space="preserve"> </w:t>
            </w:r>
            <w:r w:rsidRPr="005E7A8C">
              <w:rPr>
                <w:rFonts w:ascii="Calibri" w:hAnsi="Calibri" w:cs="Calibri"/>
                <w:sz w:val="18"/>
                <w:szCs w:val="18"/>
              </w:rPr>
              <w:t>[95% CI]</w:t>
            </w:r>
          </w:p>
        </w:tc>
        <w:tc>
          <w:tcPr>
            <w:tcW w:w="2126" w:type="dxa"/>
          </w:tcPr>
          <w:p w14:paraId="09212920" w14:textId="0BE37B0B"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Change in slope [95% CI]</w:t>
            </w:r>
          </w:p>
        </w:tc>
      </w:tr>
      <w:tr w:rsidR="00C27513" w:rsidRPr="009E0F3D" w14:paraId="06AC027E" w14:textId="77777777" w:rsidTr="00F4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29C1AC12" w14:textId="4291D5C3" w:rsidR="00C27513" w:rsidRPr="009E0F3D" w:rsidRDefault="00C27513" w:rsidP="00C27513">
            <w:pPr>
              <w:spacing w:before="60" w:after="60"/>
              <w:rPr>
                <w:rFonts w:ascii="Calibri" w:hAnsi="Calibri" w:cs="Calibri"/>
                <w:sz w:val="18"/>
                <w:szCs w:val="18"/>
              </w:rPr>
            </w:pPr>
            <w:r w:rsidRPr="009E0F3D">
              <w:rPr>
                <w:rFonts w:ascii="Calibri" w:hAnsi="Calibri" w:cs="Calibri"/>
                <w:sz w:val="18"/>
                <w:szCs w:val="18"/>
              </w:rPr>
              <w:t xml:space="preserve">18-29 years  </w:t>
            </w:r>
          </w:p>
        </w:tc>
        <w:tc>
          <w:tcPr>
            <w:tcW w:w="2126" w:type="dxa"/>
            <w:tcBorders>
              <w:top w:val="single" w:sz="4" w:space="0" w:color="808080" w:themeColor="background1" w:themeShade="80"/>
            </w:tcBorders>
          </w:tcPr>
          <w:p w14:paraId="05F2F294"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5450C88B"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3A2A5FDA"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27513" w:rsidRPr="009E0F3D" w14:paraId="1C68698E"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6CA631AB" w14:textId="5F3E096B" w:rsidR="00C27513" w:rsidRPr="009E0F3D" w:rsidRDefault="009E0F3D" w:rsidP="00C27513">
            <w:pPr>
              <w:rPr>
                <w:rFonts w:ascii="Calibri" w:hAnsi="Calibri" w:cs="Calibri"/>
                <w:bCs w:val="0"/>
                <w:sz w:val="18"/>
                <w:szCs w:val="18"/>
              </w:rPr>
            </w:pPr>
            <w:r>
              <w:rPr>
                <w:rFonts w:ascii="Calibri" w:hAnsi="Calibri" w:cs="Calibri"/>
                <w:bCs w:val="0"/>
                <w:sz w:val="18"/>
                <w:szCs w:val="18"/>
              </w:rPr>
              <w:t xml:space="preserve">Incidence </w:t>
            </w:r>
          </w:p>
          <w:p w14:paraId="3ECC5918"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4082BDD1"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49BAD654" w14:textId="3AF9819E" w:rsidR="00C27513" w:rsidRPr="009E0F3D" w:rsidRDefault="00C27513" w:rsidP="007D6E31">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2BA3FB27" w14:textId="77777777" w:rsidR="00B71738" w:rsidRPr="009E0F3D" w:rsidRDefault="00B71738" w:rsidP="007B6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5730232" w14:textId="29EA7F95" w:rsidR="007B6782" w:rsidRPr="009E0F3D" w:rsidRDefault="007B6782" w:rsidP="007B6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0.018 [0.012; 0.023]</w:t>
            </w:r>
          </w:p>
          <w:p w14:paraId="58282AA7" w14:textId="7585D9EF" w:rsidR="007B6782" w:rsidRPr="009E0F3D" w:rsidRDefault="007B6782" w:rsidP="007B6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0.002]</w:t>
            </w:r>
          </w:p>
          <w:p w14:paraId="1FBD2DAF" w14:textId="354DB80F" w:rsidR="00C27513" w:rsidRPr="009E0F3D" w:rsidRDefault="007B6782" w:rsidP="007B6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[0.002; 0.006]</w:t>
            </w:r>
          </w:p>
        </w:tc>
        <w:tc>
          <w:tcPr>
            <w:tcW w:w="2126" w:type="dxa"/>
            <w:tcBorders>
              <w:top w:val="single" w:sz="4" w:space="0" w:color="7F7F7F" w:themeColor="text1" w:themeTint="80"/>
              <w:bottom w:val="nil"/>
            </w:tcBorders>
          </w:tcPr>
          <w:p w14:paraId="560B924A" w14:textId="77777777" w:rsidR="00B71738" w:rsidRPr="009E0F3D" w:rsidRDefault="00B71738"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81A6A9B" w14:textId="2CBABD00" w:rsidR="00DB1CDB" w:rsidRPr="009E0F3D" w:rsidRDefault="00DB1CDB"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0.239 [0.076; 0.402]</w:t>
            </w:r>
          </w:p>
          <w:p w14:paraId="7878691D" w14:textId="77777777" w:rsidR="00DB1CDB" w:rsidRPr="009E0F3D" w:rsidRDefault="00DB1CDB"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-0.012 [-0.038; 0.015]</w:t>
            </w:r>
          </w:p>
          <w:p w14:paraId="378E4BE5" w14:textId="54C83FB4" w:rsidR="00C27513" w:rsidRPr="009E0F3D" w:rsidRDefault="00DB1CDB"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0.083 [0.029; 0.136]</w:t>
            </w:r>
          </w:p>
        </w:tc>
        <w:tc>
          <w:tcPr>
            <w:tcW w:w="2126" w:type="dxa"/>
            <w:tcBorders>
              <w:top w:val="single" w:sz="4" w:space="0" w:color="7F7F7F" w:themeColor="text1" w:themeTint="80"/>
              <w:bottom w:val="nil"/>
            </w:tcBorders>
          </w:tcPr>
          <w:p w14:paraId="14217AEE" w14:textId="77777777" w:rsidR="00B71738" w:rsidRPr="009E0F3D" w:rsidRDefault="00B71738"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E69C04C" w14:textId="4AAE763A" w:rsidR="00DB1CDB" w:rsidRPr="009E0F3D" w:rsidRDefault="00DB1CDB"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-0.014 [-0.021; -0.006]</w:t>
            </w:r>
          </w:p>
          <w:p w14:paraId="2A02F655" w14:textId="77777777" w:rsidR="00DB1CDB" w:rsidRPr="009E0F3D" w:rsidRDefault="00DB1CDB"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p w14:paraId="6902684E" w14:textId="1FBCB721" w:rsidR="00C27513" w:rsidRPr="009E0F3D" w:rsidRDefault="00DB1CDB" w:rsidP="00DB1C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[-0.007; -0.002]</w:t>
            </w:r>
          </w:p>
        </w:tc>
      </w:tr>
      <w:tr w:rsidR="00C27513" w:rsidRPr="009E0F3D" w14:paraId="47412E79"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2AA0B219" w14:textId="05D39711" w:rsidR="00C27513" w:rsidRPr="009E0F3D" w:rsidRDefault="009E0F3D" w:rsidP="00C27513">
            <w:pPr>
              <w:rPr>
                <w:rFonts w:ascii="Calibri" w:hAnsi="Calibri" w:cs="Calibri"/>
                <w:bCs w:val="0"/>
                <w:sz w:val="18"/>
                <w:szCs w:val="18"/>
              </w:rPr>
            </w:pPr>
            <w:r>
              <w:rPr>
                <w:rFonts w:ascii="Calibri" w:hAnsi="Calibri" w:cs="Calibri"/>
                <w:bCs w:val="0"/>
                <w:sz w:val="18"/>
                <w:szCs w:val="18"/>
              </w:rPr>
              <w:t>Prevalence</w:t>
            </w:r>
            <w:r w:rsidR="00C27513" w:rsidRPr="009E0F3D">
              <w:rPr>
                <w:rFonts w:ascii="Calibri" w:hAnsi="Calibri" w:cs="Calibri"/>
                <w:bCs w:val="0"/>
                <w:sz w:val="18"/>
                <w:szCs w:val="18"/>
              </w:rPr>
              <w:t xml:space="preserve"> </w:t>
            </w:r>
          </w:p>
          <w:p w14:paraId="71DD3043"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4D91699C"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6656345E" w14:textId="22520350" w:rsidR="00C27513" w:rsidRPr="009E0F3D" w:rsidRDefault="00C27513" w:rsidP="00925BAF">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4D8CDB57" w14:textId="77777777" w:rsidR="00B71738" w:rsidRPr="009E0F3D" w:rsidRDefault="00B71738"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2A15837" w14:textId="567A44D5" w:rsidR="00DB1CDB"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0.061 [0.055; 0.068]</w:t>
            </w:r>
          </w:p>
          <w:p w14:paraId="72C2130A" w14:textId="0756D92C" w:rsidR="00DB1CDB"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[0.002; 0.005]</w:t>
            </w:r>
          </w:p>
          <w:p w14:paraId="1423E260" w14:textId="179995AE" w:rsidR="00C27513"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0.013 [0.01</w:t>
            </w:r>
            <w:r w:rsidR="00724D86" w:rsidRPr="009E0F3D">
              <w:rPr>
                <w:rFonts w:ascii="Calibri" w:hAnsi="Calibri" w:cs="Calibri"/>
                <w:sz w:val="18"/>
                <w:szCs w:val="18"/>
              </w:rPr>
              <w:t>0</w:t>
            </w:r>
            <w:r w:rsidRPr="009E0F3D">
              <w:rPr>
                <w:rFonts w:ascii="Calibri" w:hAnsi="Calibri" w:cs="Calibri"/>
                <w:sz w:val="18"/>
                <w:szCs w:val="18"/>
              </w:rPr>
              <w:t>; 0.017]</w:t>
            </w:r>
          </w:p>
        </w:tc>
        <w:tc>
          <w:tcPr>
            <w:tcW w:w="2126" w:type="dxa"/>
            <w:tcBorders>
              <w:top w:val="nil"/>
              <w:bottom w:val="nil"/>
            </w:tcBorders>
          </w:tcPr>
          <w:p w14:paraId="7468A62B" w14:textId="77777777" w:rsidR="00B71738" w:rsidRPr="009E0F3D" w:rsidRDefault="00B71738"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E52F66B" w14:textId="4F045EF0" w:rsidR="00DB1CDB"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0.415 [0.228; 0.603]</w:t>
            </w:r>
          </w:p>
          <w:p w14:paraId="1FC41EB2" w14:textId="77777777" w:rsidR="00DB1CDB"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-0.027 [-0.077; 0.023]</w:t>
            </w:r>
          </w:p>
          <w:p w14:paraId="3FB049C0" w14:textId="20309E64" w:rsidR="00C27513"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0.143 [0.04</w:t>
            </w:r>
            <w:r w:rsidR="00B71738" w:rsidRPr="009E0F3D">
              <w:rPr>
                <w:rFonts w:ascii="Calibri" w:hAnsi="Calibri" w:cs="Calibri"/>
                <w:sz w:val="18"/>
                <w:szCs w:val="18"/>
              </w:rPr>
              <w:t>0</w:t>
            </w:r>
            <w:r w:rsidRPr="009E0F3D">
              <w:rPr>
                <w:rFonts w:ascii="Calibri" w:hAnsi="Calibri" w:cs="Calibri"/>
                <w:sz w:val="18"/>
                <w:szCs w:val="18"/>
              </w:rPr>
              <w:t>; 0.246]</w:t>
            </w:r>
          </w:p>
        </w:tc>
        <w:tc>
          <w:tcPr>
            <w:tcW w:w="2126" w:type="dxa"/>
            <w:tcBorders>
              <w:top w:val="nil"/>
              <w:bottom w:val="nil"/>
            </w:tcBorders>
          </w:tcPr>
          <w:p w14:paraId="3597D41A" w14:textId="77777777" w:rsidR="00B71738" w:rsidRPr="009E0F3D" w:rsidRDefault="00B71738"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1630CFD" w14:textId="1EAFBE5F" w:rsidR="00DB1CDB"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-0.035 [-0.045; -0.024]</w:t>
            </w:r>
          </w:p>
          <w:p w14:paraId="6FF5FA95" w14:textId="77777777" w:rsidR="00DB1CDB"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[-0.004; 0]</w:t>
            </w:r>
          </w:p>
          <w:p w14:paraId="690A3286" w14:textId="0D3BF6A3" w:rsidR="00C27513" w:rsidRPr="009E0F3D" w:rsidRDefault="00DB1CDB" w:rsidP="00DB1C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w:t>
            </w:r>
            <w:r w:rsidR="00B71738" w:rsidRPr="009E0F3D">
              <w:rPr>
                <w:rFonts w:ascii="Calibri" w:hAnsi="Calibri" w:cs="Calibri"/>
                <w:sz w:val="18"/>
                <w:szCs w:val="18"/>
              </w:rPr>
              <w:t>0</w:t>
            </w:r>
            <w:r w:rsidRPr="009E0F3D">
              <w:rPr>
                <w:rFonts w:ascii="Calibri" w:hAnsi="Calibri" w:cs="Calibri"/>
                <w:sz w:val="18"/>
                <w:szCs w:val="18"/>
              </w:rPr>
              <w:t xml:space="preserve"> [-0.014; -0.006]</w:t>
            </w:r>
          </w:p>
        </w:tc>
      </w:tr>
      <w:tr w:rsidR="00925BAF" w:rsidRPr="009E0F3D" w14:paraId="7E0007D7"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0A4E5A4B" w14:textId="55E0E524" w:rsidR="00925BAF" w:rsidRPr="009E0F3D" w:rsidRDefault="009E0F3D" w:rsidP="00925BAF">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7AEAA56A"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16D8E03A"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100BD0B5" w14:textId="59B220D8" w:rsidR="00925BAF" w:rsidRPr="009E0F3D" w:rsidRDefault="00925BAF" w:rsidP="00925BAF">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147DCE8F" w14:textId="77777777" w:rsidR="00B71738" w:rsidRPr="009E0F3D" w:rsidRDefault="00B71738"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0D056FE" w14:textId="2D5B1ADF"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w:t>
            </w:r>
            <w:r w:rsidR="00B71738" w:rsidRPr="009E0F3D">
              <w:rPr>
                <w:rFonts w:ascii="Calibri" w:hAnsi="Calibri" w:cs="Calibri"/>
                <w:sz w:val="18"/>
                <w:szCs w:val="18"/>
              </w:rPr>
              <w:t>0</w:t>
            </w:r>
            <w:r w:rsidRPr="009E0F3D">
              <w:rPr>
                <w:rFonts w:ascii="Calibri" w:hAnsi="Calibri" w:cs="Calibri"/>
                <w:sz w:val="18"/>
                <w:szCs w:val="18"/>
              </w:rPr>
              <w:t xml:space="preserve"> [0.006; 0.014]</w:t>
            </w:r>
          </w:p>
          <w:p w14:paraId="43A6263D" w14:textId="1A6981ED"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0.002]</w:t>
            </w:r>
          </w:p>
          <w:p w14:paraId="30527091" w14:textId="065C80A0" w:rsidR="00925BAF"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0.003]</w:t>
            </w:r>
          </w:p>
        </w:tc>
        <w:tc>
          <w:tcPr>
            <w:tcW w:w="2126" w:type="dxa"/>
            <w:tcBorders>
              <w:top w:val="nil"/>
              <w:bottom w:val="single" w:sz="4" w:space="0" w:color="808080" w:themeColor="background1" w:themeShade="80"/>
            </w:tcBorders>
          </w:tcPr>
          <w:p w14:paraId="726E0566" w14:textId="77777777" w:rsidR="00B71738" w:rsidRPr="009E0F3D" w:rsidRDefault="00B71738"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394CE07" w14:textId="083A5D0B"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0.015 [-0.06</w:t>
            </w:r>
            <w:r w:rsidR="00B71738" w:rsidRPr="009E0F3D">
              <w:rPr>
                <w:rFonts w:ascii="Calibri" w:hAnsi="Calibri" w:cs="Calibri"/>
                <w:sz w:val="18"/>
                <w:szCs w:val="18"/>
              </w:rPr>
              <w:t>0</w:t>
            </w:r>
            <w:r w:rsidRPr="009E0F3D">
              <w:rPr>
                <w:rFonts w:ascii="Calibri" w:hAnsi="Calibri" w:cs="Calibri"/>
                <w:sz w:val="18"/>
                <w:szCs w:val="18"/>
              </w:rPr>
              <w:t>; 0.091]</w:t>
            </w:r>
          </w:p>
          <w:p w14:paraId="6EB0AC58" w14:textId="77777777"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[-0.018; 0.021]</w:t>
            </w:r>
          </w:p>
          <w:p w14:paraId="65B54915" w14:textId="3B846812" w:rsidR="00925BAF"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w:t>
            </w:r>
            <w:r w:rsidR="00B71738" w:rsidRPr="009E0F3D">
              <w:rPr>
                <w:rFonts w:ascii="Calibri" w:hAnsi="Calibri" w:cs="Calibri"/>
                <w:sz w:val="18"/>
                <w:szCs w:val="18"/>
              </w:rPr>
              <w:t>0</w:t>
            </w:r>
            <w:r w:rsidRPr="009E0F3D">
              <w:rPr>
                <w:rFonts w:ascii="Calibri" w:hAnsi="Calibri" w:cs="Calibri"/>
                <w:sz w:val="18"/>
                <w:szCs w:val="18"/>
              </w:rPr>
              <w:t xml:space="preserve"> [-0.002; 0.063]</w:t>
            </w:r>
          </w:p>
        </w:tc>
        <w:tc>
          <w:tcPr>
            <w:tcW w:w="2126" w:type="dxa"/>
            <w:tcBorders>
              <w:top w:val="nil"/>
              <w:bottom w:val="single" w:sz="4" w:space="0" w:color="808080" w:themeColor="background1" w:themeShade="80"/>
            </w:tcBorders>
          </w:tcPr>
          <w:p w14:paraId="174DB3F1" w14:textId="77777777" w:rsidR="00B71738" w:rsidRPr="009E0F3D" w:rsidRDefault="00B71738"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4CE0E13" w14:textId="05793E0A"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[-0.005; 0.003]</w:t>
            </w:r>
          </w:p>
          <w:p w14:paraId="7FFEC298" w14:textId="77777777"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w:t>
            </w:r>
          </w:p>
          <w:p w14:paraId="76C1A5BC" w14:textId="6B7C3D4C" w:rsidR="00925BAF"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tc>
      </w:tr>
      <w:tr w:rsidR="00C27513" w:rsidRPr="009E0F3D" w14:paraId="74BE4926" w14:textId="77777777" w:rsidTr="00F4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47B7123F" w14:textId="637B8506" w:rsidR="00C27513" w:rsidRPr="009E0F3D" w:rsidRDefault="00C27513" w:rsidP="00C27513">
            <w:pPr>
              <w:spacing w:before="60" w:after="60"/>
              <w:rPr>
                <w:rFonts w:ascii="Calibri" w:hAnsi="Calibri" w:cs="Calibri"/>
                <w:sz w:val="18"/>
                <w:szCs w:val="18"/>
              </w:rPr>
            </w:pPr>
            <w:r w:rsidRPr="009E0F3D">
              <w:rPr>
                <w:rFonts w:ascii="Calibri" w:hAnsi="Calibri" w:cs="Calibri"/>
                <w:sz w:val="18"/>
                <w:szCs w:val="18"/>
              </w:rPr>
              <w:t xml:space="preserve">30-44 years     </w:t>
            </w:r>
          </w:p>
        </w:tc>
        <w:tc>
          <w:tcPr>
            <w:tcW w:w="2126" w:type="dxa"/>
            <w:tcBorders>
              <w:top w:val="single" w:sz="4" w:space="0" w:color="808080" w:themeColor="background1" w:themeShade="80"/>
            </w:tcBorders>
          </w:tcPr>
          <w:p w14:paraId="5543E2BD"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285E3D0F"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42593E78"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27513" w:rsidRPr="009E0F3D" w14:paraId="7F9EE94E"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0E695312" w14:textId="69FC2CF4" w:rsidR="00C27513" w:rsidRPr="009E0F3D" w:rsidRDefault="009E0F3D" w:rsidP="00C27513">
            <w:pPr>
              <w:rPr>
                <w:rFonts w:ascii="Calibri" w:hAnsi="Calibri" w:cs="Calibri"/>
                <w:bCs w:val="0"/>
                <w:sz w:val="18"/>
                <w:szCs w:val="18"/>
              </w:rPr>
            </w:pPr>
            <w:r>
              <w:rPr>
                <w:rFonts w:ascii="Calibri" w:hAnsi="Calibri" w:cs="Calibri"/>
                <w:bCs w:val="0"/>
                <w:sz w:val="18"/>
                <w:szCs w:val="18"/>
              </w:rPr>
              <w:t xml:space="preserve">Incidence </w:t>
            </w:r>
          </w:p>
          <w:p w14:paraId="79A48538"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3797B193"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3265CF14" w14:textId="037010EA" w:rsidR="00C27513" w:rsidRPr="009E0F3D" w:rsidRDefault="00C27513" w:rsidP="007D6E31">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bottom w:val="nil"/>
            </w:tcBorders>
          </w:tcPr>
          <w:p w14:paraId="33092DF7" w14:textId="77777777" w:rsidR="00B71738" w:rsidRPr="009E0F3D" w:rsidRDefault="00B71738"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37D12E1" w14:textId="34506715"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0.036 [0.024; 0.048]</w:t>
            </w:r>
          </w:p>
          <w:p w14:paraId="504A27DD" w14:textId="14B87484"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[0.001; 0.005]</w:t>
            </w:r>
          </w:p>
          <w:p w14:paraId="06C60990" w14:textId="4635D58C" w:rsidR="00C27513"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0.011 [0.008; 0.014]</w:t>
            </w:r>
          </w:p>
        </w:tc>
        <w:tc>
          <w:tcPr>
            <w:tcW w:w="2126" w:type="dxa"/>
            <w:tcBorders>
              <w:bottom w:val="nil"/>
            </w:tcBorders>
          </w:tcPr>
          <w:p w14:paraId="1D9B3821" w14:textId="77777777" w:rsidR="00B71738" w:rsidRPr="009E0F3D" w:rsidRDefault="00B71738"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07D6791" w14:textId="5A08C5DB"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0.033 [-0.318; 0.384]</w:t>
            </w:r>
          </w:p>
          <w:p w14:paraId="05FADBDA" w14:textId="77777777" w:rsidR="0071418C"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-0.036 [-0.088; 0.015]</w:t>
            </w:r>
          </w:p>
          <w:p w14:paraId="76697DE0" w14:textId="45D6610B" w:rsidR="00C27513" w:rsidRPr="009E0F3D" w:rsidRDefault="0071418C" w:rsidP="0071418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0.119 [0.038; 0.199]</w:t>
            </w:r>
          </w:p>
        </w:tc>
        <w:tc>
          <w:tcPr>
            <w:tcW w:w="2126" w:type="dxa"/>
            <w:tcBorders>
              <w:bottom w:val="nil"/>
            </w:tcBorders>
          </w:tcPr>
          <w:p w14:paraId="30BAB331" w14:textId="77777777" w:rsidR="00B71738" w:rsidRPr="009E0F3D" w:rsidRDefault="00B71738"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D6F44FE" w14:textId="10EC6766" w:rsidR="0071418C" w:rsidRPr="009E0F3D" w:rsidRDefault="0071418C"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-0.044 [-0.06</w:t>
            </w:r>
            <w:r w:rsidR="00B71738" w:rsidRPr="009E0F3D">
              <w:rPr>
                <w:rFonts w:ascii="Calibri" w:hAnsi="Calibri" w:cs="Calibri"/>
                <w:sz w:val="18"/>
                <w:szCs w:val="18"/>
              </w:rPr>
              <w:t>0</w:t>
            </w:r>
            <w:r w:rsidRPr="009E0F3D">
              <w:rPr>
                <w:rFonts w:ascii="Calibri" w:hAnsi="Calibri" w:cs="Calibri"/>
                <w:sz w:val="18"/>
                <w:szCs w:val="18"/>
              </w:rPr>
              <w:t>; -0.028]</w:t>
            </w:r>
          </w:p>
          <w:p w14:paraId="50B67C3F" w14:textId="483E885A" w:rsidR="0071418C" w:rsidRPr="009E0F3D" w:rsidRDefault="0071418C"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[-0.005; 0]</w:t>
            </w:r>
          </w:p>
          <w:p w14:paraId="480EECCA" w14:textId="37A12352" w:rsidR="00C27513" w:rsidRPr="009E0F3D" w:rsidRDefault="0071418C"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-0.014 [-0.018; -0.01</w:t>
            </w:r>
            <w:r w:rsidR="00B71738" w:rsidRPr="009E0F3D">
              <w:rPr>
                <w:rFonts w:ascii="Calibri" w:hAnsi="Calibri" w:cs="Calibri"/>
                <w:sz w:val="18"/>
                <w:szCs w:val="18"/>
              </w:rPr>
              <w:t>0</w:t>
            </w:r>
            <w:r w:rsidRPr="009E0F3D">
              <w:rPr>
                <w:rFonts w:ascii="Calibri" w:hAnsi="Calibri" w:cs="Calibri"/>
                <w:sz w:val="18"/>
                <w:szCs w:val="18"/>
              </w:rPr>
              <w:t>]</w:t>
            </w:r>
          </w:p>
        </w:tc>
      </w:tr>
      <w:tr w:rsidR="00C27513" w:rsidRPr="009E0F3D" w14:paraId="30B8AA47"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3769433B" w14:textId="233F2605" w:rsidR="00C27513" w:rsidRPr="009E0F3D" w:rsidRDefault="009E0F3D" w:rsidP="00C27513">
            <w:pPr>
              <w:rPr>
                <w:rFonts w:ascii="Calibri" w:hAnsi="Calibri" w:cs="Calibri"/>
                <w:bCs w:val="0"/>
                <w:sz w:val="18"/>
                <w:szCs w:val="18"/>
              </w:rPr>
            </w:pPr>
            <w:r>
              <w:rPr>
                <w:rFonts w:ascii="Calibri" w:hAnsi="Calibri" w:cs="Calibri"/>
                <w:bCs w:val="0"/>
                <w:sz w:val="18"/>
                <w:szCs w:val="18"/>
              </w:rPr>
              <w:t>Prevalence</w:t>
            </w:r>
            <w:r w:rsidR="00C27513" w:rsidRPr="009E0F3D">
              <w:rPr>
                <w:rFonts w:ascii="Calibri" w:hAnsi="Calibri" w:cs="Calibri"/>
                <w:bCs w:val="0"/>
                <w:sz w:val="18"/>
                <w:szCs w:val="18"/>
              </w:rPr>
              <w:t xml:space="preserve"> </w:t>
            </w:r>
          </w:p>
          <w:p w14:paraId="5C44F550"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5C83F7D2"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337DD051" w14:textId="6EDD278E" w:rsidR="00C27513" w:rsidRPr="009E0F3D" w:rsidRDefault="00C27513" w:rsidP="00925BAF">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4F306890" w14:textId="77777777" w:rsidR="00B71738" w:rsidRPr="009E0F3D" w:rsidRDefault="00B71738" w:rsidP="008160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4FCB3609" w14:textId="710A9631" w:rsidR="00AC4D01" w:rsidRPr="009E0F3D" w:rsidRDefault="00AC4D01" w:rsidP="00AC4D0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0.155 [0.13</w:t>
            </w:r>
            <w:r w:rsidR="00CD50D1" w:rsidRPr="009E0F3D">
              <w:rPr>
                <w:rFonts w:ascii="Calibri" w:hAnsi="Calibri" w:cs="Calibri"/>
                <w:sz w:val="18"/>
                <w:szCs w:val="18"/>
              </w:rPr>
              <w:t>0</w:t>
            </w:r>
            <w:r w:rsidRPr="009E0F3D">
              <w:rPr>
                <w:rFonts w:ascii="Calibri" w:hAnsi="Calibri" w:cs="Calibri"/>
                <w:sz w:val="18"/>
                <w:szCs w:val="18"/>
              </w:rPr>
              <w:t>; 0.18</w:t>
            </w:r>
            <w:r w:rsidR="00CD50D1" w:rsidRPr="009E0F3D">
              <w:rPr>
                <w:rFonts w:ascii="Calibri" w:hAnsi="Calibri" w:cs="Calibri"/>
                <w:sz w:val="18"/>
                <w:szCs w:val="18"/>
              </w:rPr>
              <w:t>0</w:t>
            </w:r>
            <w:r w:rsidRPr="009E0F3D">
              <w:rPr>
                <w:rFonts w:ascii="Calibri" w:hAnsi="Calibri" w:cs="Calibri"/>
                <w:sz w:val="18"/>
                <w:szCs w:val="18"/>
              </w:rPr>
              <w:t>]</w:t>
            </w:r>
          </w:p>
          <w:p w14:paraId="41E4E437" w14:textId="6F081EB7" w:rsidR="00AC4D01" w:rsidRPr="009E0F3D" w:rsidRDefault="00AC4D01" w:rsidP="00AC4D0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0.012 [0.01</w:t>
            </w:r>
            <w:r w:rsidR="00CD50D1" w:rsidRPr="009E0F3D">
              <w:rPr>
                <w:rFonts w:ascii="Calibri" w:hAnsi="Calibri" w:cs="Calibri"/>
                <w:sz w:val="18"/>
                <w:szCs w:val="18"/>
              </w:rPr>
              <w:t>0</w:t>
            </w:r>
            <w:r w:rsidRPr="009E0F3D">
              <w:rPr>
                <w:rFonts w:ascii="Calibri" w:hAnsi="Calibri" w:cs="Calibri"/>
                <w:sz w:val="18"/>
                <w:szCs w:val="18"/>
              </w:rPr>
              <w:t>; 0.014]</w:t>
            </w:r>
          </w:p>
          <w:p w14:paraId="7CAD744F" w14:textId="05D13BD8" w:rsidR="00C27513" w:rsidRPr="009E0F3D" w:rsidRDefault="008160A3" w:rsidP="008160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0.036 [0.03</w:t>
            </w:r>
            <w:r w:rsidR="00724D86" w:rsidRPr="009E0F3D">
              <w:rPr>
                <w:rFonts w:ascii="Calibri" w:hAnsi="Calibri" w:cs="Calibri"/>
                <w:sz w:val="18"/>
                <w:szCs w:val="18"/>
              </w:rPr>
              <w:t>0</w:t>
            </w:r>
            <w:r w:rsidRPr="009E0F3D">
              <w:rPr>
                <w:rFonts w:ascii="Calibri" w:hAnsi="Calibri" w:cs="Calibri"/>
                <w:sz w:val="18"/>
                <w:szCs w:val="18"/>
              </w:rPr>
              <w:t>; 0.042]</w:t>
            </w:r>
          </w:p>
        </w:tc>
        <w:tc>
          <w:tcPr>
            <w:tcW w:w="2126" w:type="dxa"/>
            <w:tcBorders>
              <w:top w:val="nil"/>
              <w:bottom w:val="nil"/>
            </w:tcBorders>
          </w:tcPr>
          <w:p w14:paraId="21E1445F" w14:textId="77777777" w:rsidR="00B71738" w:rsidRPr="009E0F3D" w:rsidRDefault="00B71738" w:rsidP="008160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497BD14C" w14:textId="77777777" w:rsidR="00FE5B81" w:rsidRPr="009E0F3D" w:rsidRDefault="00FE5B81" w:rsidP="00FE5B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0.111 [-0.631; 0.853]</w:t>
            </w:r>
          </w:p>
          <w:p w14:paraId="2E193EAE" w14:textId="3C9B96AD" w:rsidR="00FE5B81" w:rsidRPr="009E0F3D" w:rsidRDefault="00FE5B81" w:rsidP="00FE5B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-0.145 [-0.231; -0.059]</w:t>
            </w:r>
          </w:p>
          <w:p w14:paraId="25540671" w14:textId="1956B0CA" w:rsidR="00C27513" w:rsidRPr="009E0F3D" w:rsidRDefault="008160A3" w:rsidP="008160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0.275 [0.091; 0.459]</w:t>
            </w:r>
          </w:p>
        </w:tc>
        <w:tc>
          <w:tcPr>
            <w:tcW w:w="2126" w:type="dxa"/>
            <w:tcBorders>
              <w:top w:val="nil"/>
              <w:bottom w:val="nil"/>
            </w:tcBorders>
          </w:tcPr>
          <w:p w14:paraId="0083C23E" w14:textId="77777777" w:rsidR="00B71738" w:rsidRPr="009E0F3D" w:rsidRDefault="00B71738" w:rsidP="008160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DF35A20" w14:textId="139683B0" w:rsidR="006124DC" w:rsidRPr="009E0F3D" w:rsidRDefault="006124DC" w:rsidP="006124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-0.152 [-0.186; -0.118]</w:t>
            </w:r>
          </w:p>
          <w:p w14:paraId="5BD56AF2" w14:textId="012CDFE2" w:rsidR="006124DC" w:rsidRPr="009E0F3D" w:rsidRDefault="006124DC" w:rsidP="006124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[-0.011; -0.003]</w:t>
            </w:r>
          </w:p>
          <w:p w14:paraId="2387EDC0" w14:textId="52B3E077" w:rsidR="00C27513" w:rsidRPr="009E0F3D" w:rsidRDefault="008160A3" w:rsidP="008160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-0.034 [-0.043; -0.026]</w:t>
            </w:r>
          </w:p>
        </w:tc>
      </w:tr>
      <w:tr w:rsidR="00925BAF" w:rsidRPr="009E0F3D" w14:paraId="7C99593F"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7B0CC778" w14:textId="7A38BE8E" w:rsidR="00925BAF" w:rsidRPr="009E0F3D" w:rsidRDefault="009E0F3D" w:rsidP="00925BAF">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344D4DB1"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14AA45F6"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6EA7B336" w14:textId="774704BF" w:rsidR="00925BAF" w:rsidRPr="009E0F3D" w:rsidRDefault="00925BAF" w:rsidP="00925BAF">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15F7303B" w14:textId="77777777" w:rsidR="00B71738" w:rsidRPr="009E0F3D" w:rsidRDefault="00B71738"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72E300A" w14:textId="5DBD3344" w:rsidR="00B6072F" w:rsidRPr="009E0F3D" w:rsidRDefault="00B6072F" w:rsidP="00B6072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0.034 [0.024; 0.044]</w:t>
            </w:r>
          </w:p>
          <w:p w14:paraId="41F5F288" w14:textId="32DA170D" w:rsidR="008160A3" w:rsidRPr="009E0F3D" w:rsidRDefault="008160A3"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[0.001; 0.002]</w:t>
            </w:r>
          </w:p>
          <w:p w14:paraId="32930ABD" w14:textId="3678453C" w:rsidR="00925BAF" w:rsidRPr="009E0F3D" w:rsidRDefault="008160A3"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0.008 [0.005; 0.011]</w:t>
            </w:r>
          </w:p>
        </w:tc>
        <w:tc>
          <w:tcPr>
            <w:tcW w:w="2126" w:type="dxa"/>
            <w:tcBorders>
              <w:top w:val="nil"/>
              <w:bottom w:val="single" w:sz="4" w:space="0" w:color="808080" w:themeColor="background1" w:themeShade="80"/>
            </w:tcBorders>
          </w:tcPr>
          <w:p w14:paraId="778A4D51" w14:textId="77777777" w:rsidR="00B71738" w:rsidRPr="009E0F3D" w:rsidRDefault="00B71738"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C6C5787" w14:textId="36DCAF3D" w:rsidR="00CF33A2" w:rsidRPr="009E0F3D" w:rsidRDefault="00CF33A2" w:rsidP="00CF33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0.352 [0.138; 0.566]</w:t>
            </w:r>
          </w:p>
          <w:p w14:paraId="1366B907" w14:textId="77777777" w:rsidR="00CF33A2" w:rsidRPr="009E0F3D" w:rsidRDefault="00CF33A2" w:rsidP="00CF33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-0.013 [-0.032; 0.007]</w:t>
            </w:r>
          </w:p>
          <w:p w14:paraId="4E0FD2B2" w14:textId="66D4F312" w:rsidR="00925BAF" w:rsidRPr="009E0F3D" w:rsidRDefault="008160A3"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0.033 [-0.069; 0.135]</w:t>
            </w:r>
          </w:p>
        </w:tc>
        <w:tc>
          <w:tcPr>
            <w:tcW w:w="2126" w:type="dxa"/>
            <w:tcBorders>
              <w:top w:val="nil"/>
              <w:bottom w:val="single" w:sz="4" w:space="0" w:color="808080" w:themeColor="background1" w:themeShade="80"/>
            </w:tcBorders>
          </w:tcPr>
          <w:p w14:paraId="14AC437C" w14:textId="77777777" w:rsidR="00B71738" w:rsidRPr="009E0F3D" w:rsidRDefault="00B71738"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95992DF" w14:textId="445C5F85" w:rsidR="00CF33A2" w:rsidRPr="009E0F3D" w:rsidRDefault="00CF33A2" w:rsidP="00CF33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-0.021 [-0.032; -0.011]</w:t>
            </w:r>
          </w:p>
          <w:p w14:paraId="7C6462EE" w14:textId="77777777" w:rsidR="008160A3" w:rsidRPr="009E0F3D" w:rsidRDefault="008160A3"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0.001]</w:t>
            </w:r>
          </w:p>
          <w:p w14:paraId="5012CEEE" w14:textId="32343049" w:rsidR="00925BAF" w:rsidRPr="009E0F3D" w:rsidRDefault="008160A3" w:rsidP="008160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[-0.007; 0.001]</w:t>
            </w:r>
          </w:p>
        </w:tc>
      </w:tr>
      <w:tr w:rsidR="00C27513" w:rsidRPr="009E0F3D" w14:paraId="15340CD3" w14:textId="77777777" w:rsidTr="00F4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23C6C020" w14:textId="1B542771" w:rsidR="00C27513" w:rsidRPr="009E0F3D" w:rsidRDefault="00C27513" w:rsidP="00C27513">
            <w:pPr>
              <w:spacing w:before="60" w:after="60"/>
              <w:rPr>
                <w:rFonts w:ascii="Calibri" w:hAnsi="Calibri" w:cs="Calibri"/>
                <w:sz w:val="18"/>
                <w:szCs w:val="18"/>
              </w:rPr>
            </w:pPr>
            <w:r w:rsidRPr="009E0F3D">
              <w:rPr>
                <w:rFonts w:ascii="Calibri" w:hAnsi="Calibri" w:cs="Calibri"/>
                <w:sz w:val="18"/>
                <w:szCs w:val="18"/>
              </w:rPr>
              <w:t xml:space="preserve">45-59 years </w:t>
            </w:r>
          </w:p>
        </w:tc>
        <w:tc>
          <w:tcPr>
            <w:tcW w:w="2126" w:type="dxa"/>
            <w:tcBorders>
              <w:top w:val="single" w:sz="4" w:space="0" w:color="808080" w:themeColor="background1" w:themeShade="80"/>
            </w:tcBorders>
          </w:tcPr>
          <w:p w14:paraId="1AC54D0A"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1E294211"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2FD839F4"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27513" w:rsidRPr="009E0F3D" w14:paraId="5B977AF3"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5D549FA1" w14:textId="0A5579BD" w:rsidR="00C27513" w:rsidRPr="009E0F3D" w:rsidRDefault="009E0F3D" w:rsidP="00C27513">
            <w:pPr>
              <w:rPr>
                <w:rFonts w:ascii="Calibri" w:hAnsi="Calibri" w:cs="Calibri"/>
                <w:bCs w:val="0"/>
                <w:sz w:val="18"/>
                <w:szCs w:val="18"/>
              </w:rPr>
            </w:pPr>
            <w:r>
              <w:rPr>
                <w:rFonts w:ascii="Calibri" w:hAnsi="Calibri" w:cs="Calibri"/>
                <w:bCs w:val="0"/>
                <w:sz w:val="18"/>
                <w:szCs w:val="18"/>
              </w:rPr>
              <w:t xml:space="preserve">Incidence </w:t>
            </w:r>
          </w:p>
          <w:p w14:paraId="127CDE26"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5B63188B"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1E5D7BF5" w14:textId="3897EDE9" w:rsidR="00C27513" w:rsidRPr="009E0F3D" w:rsidRDefault="00C27513" w:rsidP="007D6E31">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4F2DF01B" w14:textId="77777777" w:rsidR="00B71738" w:rsidRPr="009E0F3D" w:rsidRDefault="00B717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4136A2B" w14:textId="14E77D1A" w:rsidR="00033538" w:rsidRPr="009E0F3D" w:rsidRDefault="000335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0.076 [0.041; 0.111]</w:t>
            </w:r>
          </w:p>
          <w:p w14:paraId="37DCC48B" w14:textId="7A86CFC4" w:rsidR="00033538" w:rsidRPr="009E0F3D" w:rsidRDefault="000335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0.011 [0.</w:t>
            </w:r>
            <w:r w:rsidR="00F82346" w:rsidRPr="009E0F3D">
              <w:rPr>
                <w:rFonts w:ascii="Calibri" w:hAnsi="Calibri" w:cs="Calibri"/>
                <w:sz w:val="18"/>
                <w:szCs w:val="18"/>
              </w:rPr>
              <w:t>005; 0.017</w:t>
            </w:r>
            <w:r w:rsidRPr="009E0F3D">
              <w:rPr>
                <w:rFonts w:ascii="Calibri" w:hAnsi="Calibri" w:cs="Calibri"/>
                <w:sz w:val="18"/>
                <w:szCs w:val="18"/>
              </w:rPr>
              <w:t>]</w:t>
            </w:r>
          </w:p>
          <w:p w14:paraId="036939ED" w14:textId="6E048003" w:rsidR="00C27513" w:rsidRPr="009E0F3D" w:rsidRDefault="000335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0.031 [0.</w:t>
            </w:r>
            <w:r w:rsidR="00F82346" w:rsidRPr="009E0F3D">
              <w:rPr>
                <w:rFonts w:ascii="Calibri" w:hAnsi="Calibri" w:cs="Calibri"/>
                <w:sz w:val="18"/>
                <w:szCs w:val="18"/>
              </w:rPr>
              <w:t>023</w:t>
            </w:r>
            <w:r w:rsidRPr="009E0F3D">
              <w:rPr>
                <w:rFonts w:ascii="Calibri" w:hAnsi="Calibri" w:cs="Calibri"/>
                <w:sz w:val="18"/>
                <w:szCs w:val="18"/>
              </w:rPr>
              <w:t>; 0.</w:t>
            </w:r>
            <w:r w:rsidR="00F82346" w:rsidRPr="009E0F3D">
              <w:rPr>
                <w:rFonts w:ascii="Calibri" w:hAnsi="Calibri" w:cs="Calibri"/>
                <w:sz w:val="18"/>
                <w:szCs w:val="18"/>
              </w:rPr>
              <w:t>039</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1C6EA45E" w14:textId="77777777" w:rsidR="00B71738" w:rsidRPr="009E0F3D" w:rsidRDefault="00B717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1B8FC68" w14:textId="77777777" w:rsidR="00033538" w:rsidRPr="009E0F3D" w:rsidRDefault="000335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-0.306 [-1.344; 0.732]</w:t>
            </w:r>
          </w:p>
          <w:p w14:paraId="20B7E931" w14:textId="77777777" w:rsidR="00F82346" w:rsidRPr="009E0F3D" w:rsidRDefault="00F82346" w:rsidP="00F823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-0.131 [-0.298; 0.035]</w:t>
            </w:r>
          </w:p>
          <w:p w14:paraId="76DFFD5B" w14:textId="4A79B43F" w:rsidR="00C27513" w:rsidRPr="009E0F3D" w:rsidRDefault="000335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F82346" w:rsidRPr="009E0F3D">
              <w:rPr>
                <w:rFonts w:ascii="Calibri" w:hAnsi="Calibri" w:cs="Calibri"/>
                <w:sz w:val="18"/>
                <w:szCs w:val="18"/>
              </w:rPr>
              <w:t>199</w:t>
            </w:r>
            <w:r w:rsidRPr="009E0F3D">
              <w:rPr>
                <w:rFonts w:ascii="Calibri" w:hAnsi="Calibri" w:cs="Calibri"/>
                <w:sz w:val="18"/>
                <w:szCs w:val="18"/>
              </w:rPr>
              <w:t xml:space="preserve"> [-0.</w:t>
            </w:r>
            <w:r w:rsidR="00F82346" w:rsidRPr="009E0F3D">
              <w:rPr>
                <w:rFonts w:ascii="Calibri" w:hAnsi="Calibri" w:cs="Calibri"/>
                <w:sz w:val="18"/>
                <w:szCs w:val="18"/>
              </w:rPr>
              <w:t>024</w:t>
            </w:r>
            <w:r w:rsidRPr="009E0F3D">
              <w:rPr>
                <w:rFonts w:ascii="Calibri" w:hAnsi="Calibri" w:cs="Calibri"/>
                <w:sz w:val="18"/>
                <w:szCs w:val="18"/>
              </w:rPr>
              <w:t>; 0.</w:t>
            </w:r>
            <w:r w:rsidR="00F82346" w:rsidRPr="009E0F3D">
              <w:rPr>
                <w:rFonts w:ascii="Calibri" w:hAnsi="Calibri" w:cs="Calibri"/>
                <w:sz w:val="18"/>
                <w:szCs w:val="18"/>
              </w:rPr>
              <w:t>422</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582D5FB9" w14:textId="77777777" w:rsidR="00B71738" w:rsidRPr="009E0F3D" w:rsidRDefault="00B71738" w:rsidP="000335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EC15825" w14:textId="1D7DAAF7" w:rsidR="00F82346" w:rsidRPr="009E0F3D" w:rsidRDefault="00033538" w:rsidP="00F823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-0.104 [-0.153; -0.056]</w:t>
            </w:r>
          </w:p>
          <w:p w14:paraId="4A5F48E6" w14:textId="232144EB" w:rsidR="00F82346" w:rsidRPr="009E0F3D" w:rsidRDefault="00F82346" w:rsidP="00F823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-0.009 [-0.017; -0.001]</w:t>
            </w:r>
          </w:p>
          <w:p w14:paraId="0A07781C" w14:textId="79C8EF4F" w:rsidR="00C27513" w:rsidRPr="009E0F3D" w:rsidRDefault="00F82346" w:rsidP="00F57CC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-0.041 [-0.052; -0.03</w:t>
            </w:r>
            <w:r w:rsidR="00CD50D1" w:rsidRPr="009E0F3D">
              <w:rPr>
                <w:rFonts w:ascii="Calibri" w:hAnsi="Calibri" w:cs="Calibri"/>
                <w:sz w:val="18"/>
                <w:szCs w:val="18"/>
              </w:rPr>
              <w:t>0</w:t>
            </w:r>
            <w:r w:rsidRPr="009E0F3D">
              <w:rPr>
                <w:rFonts w:ascii="Calibri" w:hAnsi="Calibri" w:cs="Calibri"/>
                <w:sz w:val="18"/>
                <w:szCs w:val="18"/>
              </w:rPr>
              <w:t>]</w:t>
            </w:r>
          </w:p>
        </w:tc>
      </w:tr>
      <w:tr w:rsidR="00C27513" w:rsidRPr="009E0F3D" w14:paraId="0546C9F7"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07BEB936" w14:textId="138D2D79" w:rsidR="00C27513" w:rsidRPr="009E0F3D" w:rsidRDefault="009E0F3D" w:rsidP="00C27513">
            <w:pPr>
              <w:rPr>
                <w:rFonts w:ascii="Calibri" w:hAnsi="Calibri" w:cs="Calibri"/>
                <w:bCs w:val="0"/>
                <w:sz w:val="18"/>
                <w:szCs w:val="18"/>
              </w:rPr>
            </w:pPr>
            <w:r>
              <w:rPr>
                <w:rFonts w:ascii="Calibri" w:hAnsi="Calibri" w:cs="Calibri"/>
                <w:bCs w:val="0"/>
                <w:sz w:val="18"/>
                <w:szCs w:val="18"/>
              </w:rPr>
              <w:t>Prevalence</w:t>
            </w:r>
            <w:r w:rsidR="00C27513" w:rsidRPr="009E0F3D">
              <w:rPr>
                <w:rFonts w:ascii="Calibri" w:hAnsi="Calibri" w:cs="Calibri"/>
                <w:bCs w:val="0"/>
                <w:sz w:val="18"/>
                <w:szCs w:val="18"/>
              </w:rPr>
              <w:t xml:space="preserve"> </w:t>
            </w:r>
          </w:p>
          <w:p w14:paraId="3AD41419"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7513E7DC"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5BFB3800" w14:textId="7C66CBA6" w:rsidR="00C27513" w:rsidRPr="009E0F3D" w:rsidRDefault="00C27513" w:rsidP="00925BAF">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0AE289D3" w14:textId="77777777" w:rsidR="00B71738" w:rsidRPr="009E0F3D" w:rsidRDefault="00B71738" w:rsidP="0003353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2198B30" w14:textId="6B5DD298" w:rsidR="006827D0" w:rsidRPr="009E0F3D" w:rsidRDefault="006827D0" w:rsidP="006827D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0.403 [0.343; 0.464]</w:t>
            </w:r>
          </w:p>
          <w:p w14:paraId="38FDA2B4" w14:textId="02327267" w:rsidR="006827D0" w:rsidRPr="009E0F3D" w:rsidRDefault="006827D0" w:rsidP="006827D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0.048 [0.042; 0.055]</w:t>
            </w:r>
          </w:p>
          <w:p w14:paraId="4FA030CA" w14:textId="248FBD85" w:rsidR="00C27513" w:rsidRPr="009E0F3D" w:rsidRDefault="00033538" w:rsidP="0003353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0.117 [0.098; 0.136]</w:t>
            </w:r>
          </w:p>
        </w:tc>
        <w:tc>
          <w:tcPr>
            <w:tcW w:w="2126" w:type="dxa"/>
            <w:tcBorders>
              <w:top w:val="nil"/>
              <w:bottom w:val="nil"/>
            </w:tcBorders>
          </w:tcPr>
          <w:p w14:paraId="4D8E5EF1" w14:textId="77777777" w:rsidR="00B71738" w:rsidRPr="009E0F3D" w:rsidRDefault="00B71738" w:rsidP="0003353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4704449" w14:textId="77777777" w:rsidR="00082E2E" w:rsidRPr="009E0F3D" w:rsidRDefault="00082E2E" w:rsidP="00082E2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-1.363 [-3.155; 0.428]</w:t>
            </w:r>
          </w:p>
          <w:p w14:paraId="11F887CD" w14:textId="24951C51" w:rsidR="00082E2E" w:rsidRPr="009E0F3D" w:rsidRDefault="00082E2E" w:rsidP="00082E2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-0.643 [-0.935; -0.352]</w:t>
            </w:r>
          </w:p>
          <w:p w14:paraId="4F7C9896" w14:textId="067E90E1" w:rsidR="00C27513" w:rsidRPr="009E0F3D" w:rsidRDefault="00033538" w:rsidP="0003353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0.519 [-0.053; 1.091]</w:t>
            </w:r>
          </w:p>
        </w:tc>
        <w:tc>
          <w:tcPr>
            <w:tcW w:w="2126" w:type="dxa"/>
            <w:tcBorders>
              <w:top w:val="nil"/>
              <w:bottom w:val="nil"/>
            </w:tcBorders>
          </w:tcPr>
          <w:p w14:paraId="4AD67AAD" w14:textId="77777777" w:rsidR="00B71738" w:rsidRPr="009E0F3D" w:rsidRDefault="00B71738" w:rsidP="0003353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67E612D" w14:textId="5813CE6E" w:rsidR="00082E2E" w:rsidRPr="009E0F3D" w:rsidRDefault="00082E2E" w:rsidP="00082E2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-0.399 [-0.482; -0.315]</w:t>
            </w:r>
          </w:p>
          <w:p w14:paraId="3962B425" w14:textId="4A8C8CB1" w:rsidR="00082E2E" w:rsidRPr="009E0F3D" w:rsidRDefault="00082E2E" w:rsidP="00082E2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-0.027 [-0.039; -0.015]</w:t>
            </w:r>
          </w:p>
          <w:p w14:paraId="79F69F36" w14:textId="12612B37" w:rsidR="00C27513" w:rsidRPr="009E0F3D" w:rsidRDefault="00033538" w:rsidP="0003353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-0.101 [-0.127; -0.074]</w:t>
            </w:r>
          </w:p>
        </w:tc>
      </w:tr>
      <w:tr w:rsidR="00925BAF" w:rsidRPr="009E0F3D" w14:paraId="43AAFE38"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4315373F" w14:textId="2716717F" w:rsidR="00925BAF" w:rsidRPr="009E0F3D" w:rsidRDefault="009E0F3D" w:rsidP="00925BAF">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1FF5553D"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21D3C779"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633235BF" w14:textId="1DD0C34D" w:rsidR="00925BAF" w:rsidRPr="009E0F3D" w:rsidRDefault="00925BAF" w:rsidP="00925BAF">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0F406B56" w14:textId="77777777" w:rsidR="00B71738" w:rsidRPr="009E0F3D" w:rsidRDefault="00B71738"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BBF870A" w14:textId="500D8D35" w:rsidR="008F4F27" w:rsidRPr="009E0F3D" w:rsidRDefault="008F4F27" w:rsidP="008F4F2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0.082 [0.056; 0.108]</w:t>
            </w:r>
          </w:p>
          <w:p w14:paraId="3DAC5F01" w14:textId="160FA34F" w:rsidR="00A42146" w:rsidRPr="009E0F3D" w:rsidRDefault="00A42146"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[0.005; 0.01</w:t>
            </w:r>
            <w:r w:rsidR="00A25080" w:rsidRPr="009E0F3D">
              <w:rPr>
                <w:rFonts w:ascii="Calibri" w:hAnsi="Calibri" w:cs="Calibri"/>
                <w:sz w:val="18"/>
                <w:szCs w:val="18"/>
              </w:rPr>
              <w:t>0</w:t>
            </w:r>
            <w:r w:rsidRPr="009E0F3D">
              <w:rPr>
                <w:rFonts w:ascii="Calibri" w:hAnsi="Calibri" w:cs="Calibri"/>
                <w:sz w:val="18"/>
                <w:szCs w:val="18"/>
              </w:rPr>
              <w:t>]</w:t>
            </w:r>
          </w:p>
          <w:p w14:paraId="1844D79A" w14:textId="127F285E" w:rsidR="00925BAF" w:rsidRPr="009E0F3D" w:rsidRDefault="00A42146"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0.024 [0.014; 0.034]</w:t>
            </w:r>
          </w:p>
        </w:tc>
        <w:tc>
          <w:tcPr>
            <w:tcW w:w="2126" w:type="dxa"/>
            <w:tcBorders>
              <w:top w:val="nil"/>
              <w:bottom w:val="single" w:sz="4" w:space="0" w:color="808080" w:themeColor="background1" w:themeShade="80"/>
            </w:tcBorders>
          </w:tcPr>
          <w:p w14:paraId="61C901FE" w14:textId="77777777" w:rsidR="00B71738" w:rsidRPr="009E0F3D" w:rsidRDefault="00B71738"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880B82A" w14:textId="2CCC3085" w:rsidR="008F4F27" w:rsidRPr="009E0F3D" w:rsidRDefault="008F4F27" w:rsidP="008F4F2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0.675 [0.111; 1.24</w:t>
            </w:r>
            <w:r w:rsidR="00CD50D1" w:rsidRPr="009E0F3D">
              <w:rPr>
                <w:rFonts w:ascii="Calibri" w:hAnsi="Calibri" w:cs="Calibri"/>
                <w:sz w:val="18"/>
                <w:szCs w:val="18"/>
              </w:rPr>
              <w:t>0</w:t>
            </w:r>
            <w:r w:rsidRPr="009E0F3D">
              <w:rPr>
                <w:rFonts w:ascii="Calibri" w:hAnsi="Calibri" w:cs="Calibri"/>
                <w:sz w:val="18"/>
                <w:szCs w:val="18"/>
              </w:rPr>
              <w:t>]</w:t>
            </w:r>
          </w:p>
          <w:p w14:paraId="5D26196B" w14:textId="1013E0B5" w:rsidR="00A42146" w:rsidRPr="009E0F3D" w:rsidRDefault="00A42146"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-0.107 [-0.203; -0.011]</w:t>
            </w:r>
          </w:p>
          <w:p w14:paraId="240FE20C" w14:textId="5C67EF8C" w:rsidR="00925BAF" w:rsidRPr="009E0F3D" w:rsidRDefault="00A42146"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0.112 [-0.18</w:t>
            </w:r>
            <w:r w:rsidR="00724D86" w:rsidRPr="009E0F3D">
              <w:rPr>
                <w:rFonts w:ascii="Calibri" w:hAnsi="Calibri" w:cs="Calibri"/>
                <w:sz w:val="18"/>
                <w:szCs w:val="18"/>
              </w:rPr>
              <w:t>0</w:t>
            </w:r>
            <w:r w:rsidRPr="009E0F3D">
              <w:rPr>
                <w:rFonts w:ascii="Calibri" w:hAnsi="Calibri" w:cs="Calibri"/>
                <w:sz w:val="18"/>
                <w:szCs w:val="18"/>
              </w:rPr>
              <w:t>; 0.404]</w:t>
            </w:r>
          </w:p>
        </w:tc>
        <w:tc>
          <w:tcPr>
            <w:tcW w:w="2126" w:type="dxa"/>
            <w:tcBorders>
              <w:top w:val="nil"/>
              <w:bottom w:val="single" w:sz="4" w:space="0" w:color="808080" w:themeColor="background1" w:themeShade="80"/>
            </w:tcBorders>
          </w:tcPr>
          <w:p w14:paraId="6D919991" w14:textId="77777777" w:rsidR="00B71738" w:rsidRPr="009E0F3D" w:rsidRDefault="00B71738"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78BE44A" w14:textId="4C75C024" w:rsidR="006F52CA" w:rsidRPr="009E0F3D" w:rsidRDefault="006F52CA" w:rsidP="006F52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-0.037 [-0.065; -0.009]</w:t>
            </w:r>
          </w:p>
          <w:p w14:paraId="6CC19CB5" w14:textId="77777777" w:rsidR="00A42146" w:rsidRPr="009E0F3D" w:rsidRDefault="00A42146"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[-0.004; 0.003]</w:t>
            </w:r>
          </w:p>
          <w:p w14:paraId="105FBB8E" w14:textId="1755FFED" w:rsidR="00925BAF" w:rsidRPr="009E0F3D" w:rsidRDefault="00A42146" w:rsidP="00A421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-0.006 [-0.</w:t>
            </w:r>
            <w:r w:rsidR="006F52CA" w:rsidRPr="009E0F3D">
              <w:rPr>
                <w:rFonts w:ascii="Calibri" w:hAnsi="Calibri" w:cs="Calibri"/>
                <w:sz w:val="18"/>
                <w:szCs w:val="18"/>
              </w:rPr>
              <w:t>02</w:t>
            </w:r>
            <w:r w:rsidR="00CD50D1" w:rsidRPr="009E0F3D">
              <w:rPr>
                <w:rFonts w:ascii="Calibri" w:hAnsi="Calibri" w:cs="Calibri"/>
                <w:sz w:val="18"/>
                <w:szCs w:val="18"/>
              </w:rPr>
              <w:t>0</w:t>
            </w:r>
            <w:r w:rsidRPr="009E0F3D">
              <w:rPr>
                <w:rFonts w:ascii="Calibri" w:hAnsi="Calibri" w:cs="Calibri"/>
                <w:sz w:val="18"/>
                <w:szCs w:val="18"/>
              </w:rPr>
              <w:t>; 0.009]</w:t>
            </w:r>
          </w:p>
        </w:tc>
      </w:tr>
      <w:tr w:rsidR="00C27513" w:rsidRPr="009E0F3D" w14:paraId="4BCF1D2A" w14:textId="77777777" w:rsidTr="00F4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56B1569B" w14:textId="74AF0E8F" w:rsidR="00C27513" w:rsidRPr="009E0F3D" w:rsidRDefault="00C27513" w:rsidP="00C27513">
            <w:pPr>
              <w:spacing w:before="60" w:after="60"/>
              <w:rPr>
                <w:rFonts w:ascii="Calibri" w:hAnsi="Calibri" w:cs="Calibri"/>
                <w:sz w:val="18"/>
                <w:szCs w:val="18"/>
              </w:rPr>
            </w:pPr>
            <w:r w:rsidRPr="009E0F3D">
              <w:rPr>
                <w:rFonts w:ascii="Calibri" w:hAnsi="Calibri" w:cs="Calibri"/>
                <w:sz w:val="18"/>
                <w:szCs w:val="18"/>
              </w:rPr>
              <w:t>60-74 years</w:t>
            </w:r>
          </w:p>
        </w:tc>
        <w:tc>
          <w:tcPr>
            <w:tcW w:w="2126" w:type="dxa"/>
            <w:tcBorders>
              <w:top w:val="single" w:sz="4" w:space="0" w:color="808080" w:themeColor="background1" w:themeShade="80"/>
            </w:tcBorders>
          </w:tcPr>
          <w:p w14:paraId="6C546660"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7CE86A8E"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7B4CC92F"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27513" w:rsidRPr="009E0F3D" w14:paraId="026B79FA"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70330F55" w14:textId="0C2C0D1F" w:rsidR="00C27513" w:rsidRPr="009E0F3D" w:rsidRDefault="009E0F3D" w:rsidP="00C27513">
            <w:pPr>
              <w:rPr>
                <w:rFonts w:ascii="Calibri" w:hAnsi="Calibri" w:cs="Calibri"/>
                <w:bCs w:val="0"/>
                <w:sz w:val="18"/>
                <w:szCs w:val="18"/>
              </w:rPr>
            </w:pPr>
            <w:r>
              <w:rPr>
                <w:rFonts w:ascii="Calibri" w:hAnsi="Calibri" w:cs="Calibri"/>
                <w:bCs w:val="0"/>
                <w:sz w:val="18"/>
                <w:szCs w:val="18"/>
              </w:rPr>
              <w:t xml:space="preserve">Incidence </w:t>
            </w:r>
          </w:p>
          <w:p w14:paraId="71E033D4"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413137D6"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0907FE31" w14:textId="158C06E7" w:rsidR="00C27513" w:rsidRPr="009E0F3D" w:rsidRDefault="00C27513" w:rsidP="007D6E31">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bottom w:val="nil"/>
            </w:tcBorders>
          </w:tcPr>
          <w:p w14:paraId="67DFDA9E"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2806677" w14:textId="5EFE7A9C"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0.109 [0.039; 0.179]</w:t>
            </w:r>
          </w:p>
          <w:p w14:paraId="32E7A398" w14:textId="53DC4E3A" w:rsidR="008F4A43" w:rsidRPr="009E0F3D" w:rsidRDefault="008F4A43" w:rsidP="008F4A4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0.024 [0.01</w:t>
            </w:r>
            <w:r w:rsidR="00CD50D1" w:rsidRPr="009E0F3D">
              <w:rPr>
                <w:rFonts w:ascii="Calibri" w:hAnsi="Calibri" w:cs="Calibri"/>
                <w:sz w:val="18"/>
                <w:szCs w:val="18"/>
              </w:rPr>
              <w:t>0</w:t>
            </w:r>
            <w:r w:rsidRPr="009E0F3D">
              <w:rPr>
                <w:rFonts w:ascii="Calibri" w:hAnsi="Calibri" w:cs="Calibri"/>
                <w:sz w:val="18"/>
                <w:szCs w:val="18"/>
              </w:rPr>
              <w:t>; 0.037]</w:t>
            </w:r>
          </w:p>
          <w:p w14:paraId="12AF5D0B" w14:textId="54CBD3C8" w:rsidR="00C27513"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8F4A43" w:rsidRPr="009E0F3D">
              <w:rPr>
                <w:rFonts w:ascii="Calibri" w:hAnsi="Calibri" w:cs="Calibri"/>
                <w:sz w:val="18"/>
                <w:szCs w:val="18"/>
              </w:rPr>
              <w:t>056</w:t>
            </w:r>
            <w:r w:rsidRPr="009E0F3D">
              <w:rPr>
                <w:rFonts w:ascii="Calibri" w:hAnsi="Calibri" w:cs="Calibri"/>
                <w:sz w:val="18"/>
                <w:szCs w:val="18"/>
              </w:rPr>
              <w:t xml:space="preserve"> [0.</w:t>
            </w:r>
            <w:r w:rsidR="008F4A43" w:rsidRPr="009E0F3D">
              <w:rPr>
                <w:rFonts w:ascii="Calibri" w:hAnsi="Calibri" w:cs="Calibri"/>
                <w:sz w:val="18"/>
                <w:szCs w:val="18"/>
              </w:rPr>
              <w:t>041</w:t>
            </w:r>
            <w:r w:rsidRPr="009E0F3D">
              <w:rPr>
                <w:rFonts w:ascii="Calibri" w:hAnsi="Calibri" w:cs="Calibri"/>
                <w:sz w:val="18"/>
                <w:szCs w:val="18"/>
              </w:rPr>
              <w:t>; 0.</w:t>
            </w:r>
            <w:r w:rsidR="008F4A43" w:rsidRPr="009E0F3D">
              <w:rPr>
                <w:rFonts w:ascii="Calibri" w:hAnsi="Calibri" w:cs="Calibri"/>
                <w:sz w:val="18"/>
                <w:szCs w:val="18"/>
              </w:rPr>
              <w:t>071</w:t>
            </w:r>
            <w:r w:rsidRPr="009E0F3D">
              <w:rPr>
                <w:rFonts w:ascii="Calibri" w:hAnsi="Calibri" w:cs="Calibri"/>
                <w:sz w:val="18"/>
                <w:szCs w:val="18"/>
              </w:rPr>
              <w:t>]</w:t>
            </w:r>
          </w:p>
        </w:tc>
        <w:tc>
          <w:tcPr>
            <w:tcW w:w="2126" w:type="dxa"/>
            <w:tcBorders>
              <w:bottom w:val="nil"/>
            </w:tcBorders>
          </w:tcPr>
          <w:p w14:paraId="5F15C86E"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FA856A1"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-1.002 [-3.049; 1.044]</w:t>
            </w:r>
          </w:p>
          <w:p w14:paraId="2810607E" w14:textId="50145588" w:rsidR="00640958" w:rsidRPr="009E0F3D" w:rsidRDefault="00640958" w:rsidP="0064095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-0.383 [-0.765; -0.002]</w:t>
            </w:r>
          </w:p>
          <w:p w14:paraId="6C912E29" w14:textId="17527AF2" w:rsidR="00C27513"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640958" w:rsidRPr="009E0F3D">
              <w:rPr>
                <w:rFonts w:ascii="Calibri" w:hAnsi="Calibri" w:cs="Calibri"/>
                <w:sz w:val="18"/>
                <w:szCs w:val="18"/>
              </w:rPr>
              <w:t>038</w:t>
            </w:r>
            <w:r w:rsidRPr="009E0F3D">
              <w:rPr>
                <w:rFonts w:ascii="Calibri" w:hAnsi="Calibri" w:cs="Calibri"/>
                <w:sz w:val="18"/>
                <w:szCs w:val="18"/>
              </w:rPr>
              <w:t xml:space="preserve"> [-0.</w:t>
            </w:r>
            <w:r w:rsidR="00640958" w:rsidRPr="009E0F3D">
              <w:rPr>
                <w:rFonts w:ascii="Calibri" w:hAnsi="Calibri" w:cs="Calibri"/>
                <w:sz w:val="18"/>
                <w:szCs w:val="18"/>
              </w:rPr>
              <w:t>385</w:t>
            </w:r>
            <w:r w:rsidRPr="009E0F3D">
              <w:rPr>
                <w:rFonts w:ascii="Calibri" w:hAnsi="Calibri" w:cs="Calibri"/>
                <w:sz w:val="18"/>
                <w:szCs w:val="18"/>
              </w:rPr>
              <w:t>; 0.</w:t>
            </w:r>
            <w:r w:rsidR="00640958" w:rsidRPr="009E0F3D">
              <w:rPr>
                <w:rFonts w:ascii="Calibri" w:hAnsi="Calibri" w:cs="Calibri"/>
                <w:sz w:val="18"/>
                <w:szCs w:val="18"/>
              </w:rPr>
              <w:t>461</w:t>
            </w:r>
            <w:r w:rsidRPr="009E0F3D">
              <w:rPr>
                <w:rFonts w:ascii="Calibri" w:hAnsi="Calibri" w:cs="Calibri"/>
                <w:sz w:val="18"/>
                <w:szCs w:val="18"/>
              </w:rPr>
              <w:t>]</w:t>
            </w:r>
          </w:p>
        </w:tc>
        <w:tc>
          <w:tcPr>
            <w:tcW w:w="2126" w:type="dxa"/>
            <w:tcBorders>
              <w:bottom w:val="nil"/>
            </w:tcBorders>
          </w:tcPr>
          <w:p w14:paraId="4694D7BA"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72876DD" w14:textId="35EF888A"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-0.157 [-0.254; -0.06</w:t>
            </w:r>
            <w:r w:rsidR="00724D86" w:rsidRPr="009E0F3D">
              <w:rPr>
                <w:rFonts w:ascii="Calibri" w:hAnsi="Calibri" w:cs="Calibri"/>
                <w:sz w:val="18"/>
                <w:szCs w:val="18"/>
              </w:rPr>
              <w:t>0</w:t>
            </w:r>
            <w:r w:rsidRPr="009E0F3D">
              <w:rPr>
                <w:rFonts w:ascii="Calibri" w:hAnsi="Calibri" w:cs="Calibri"/>
                <w:sz w:val="18"/>
                <w:szCs w:val="18"/>
              </w:rPr>
              <w:t>]</w:t>
            </w:r>
          </w:p>
          <w:p w14:paraId="7664E4BB" w14:textId="157A1C72"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-0.018 [-0.03</w:t>
            </w:r>
            <w:r w:rsidR="00640958" w:rsidRPr="009E0F3D">
              <w:rPr>
                <w:rFonts w:ascii="Calibri" w:hAnsi="Calibri" w:cs="Calibri"/>
                <w:sz w:val="18"/>
                <w:szCs w:val="18"/>
              </w:rPr>
              <w:t>6</w:t>
            </w:r>
            <w:r w:rsidRPr="009E0F3D">
              <w:rPr>
                <w:rFonts w:ascii="Calibri" w:hAnsi="Calibri" w:cs="Calibri"/>
                <w:sz w:val="18"/>
                <w:szCs w:val="18"/>
              </w:rPr>
              <w:t>; -0.00</w:t>
            </w:r>
            <w:r w:rsidR="00640958" w:rsidRPr="009E0F3D">
              <w:rPr>
                <w:rFonts w:ascii="Calibri" w:hAnsi="Calibri" w:cs="Calibri"/>
                <w:sz w:val="18"/>
                <w:szCs w:val="18"/>
              </w:rPr>
              <w:t>1</w:t>
            </w:r>
            <w:r w:rsidRPr="009E0F3D">
              <w:rPr>
                <w:rFonts w:ascii="Calibri" w:hAnsi="Calibri" w:cs="Calibri"/>
                <w:sz w:val="18"/>
                <w:szCs w:val="18"/>
              </w:rPr>
              <w:t>]</w:t>
            </w:r>
          </w:p>
          <w:p w14:paraId="18A4B975" w14:textId="4BF135D2" w:rsidR="00C27513"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-0.069 [-0.0</w:t>
            </w:r>
            <w:r w:rsidR="00640958" w:rsidRPr="009E0F3D">
              <w:rPr>
                <w:rFonts w:ascii="Calibri" w:hAnsi="Calibri" w:cs="Calibri"/>
                <w:sz w:val="18"/>
                <w:szCs w:val="18"/>
              </w:rPr>
              <w:t>90</w:t>
            </w:r>
            <w:r w:rsidRPr="009E0F3D">
              <w:rPr>
                <w:rFonts w:ascii="Calibri" w:hAnsi="Calibri" w:cs="Calibri"/>
                <w:sz w:val="18"/>
                <w:szCs w:val="18"/>
              </w:rPr>
              <w:t>; -0.0</w:t>
            </w:r>
            <w:r w:rsidR="00640958" w:rsidRPr="009E0F3D">
              <w:rPr>
                <w:rFonts w:ascii="Calibri" w:hAnsi="Calibri" w:cs="Calibri"/>
                <w:sz w:val="18"/>
                <w:szCs w:val="18"/>
              </w:rPr>
              <w:t>49</w:t>
            </w:r>
            <w:r w:rsidRPr="009E0F3D">
              <w:rPr>
                <w:rFonts w:ascii="Calibri" w:hAnsi="Calibri" w:cs="Calibri"/>
                <w:sz w:val="18"/>
                <w:szCs w:val="18"/>
              </w:rPr>
              <w:t>]</w:t>
            </w:r>
          </w:p>
        </w:tc>
      </w:tr>
      <w:tr w:rsidR="00C27513" w:rsidRPr="009E0F3D" w14:paraId="7CF34C00"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1CB792D7" w14:textId="319857A2" w:rsidR="00C27513" w:rsidRPr="009E0F3D" w:rsidRDefault="009E0F3D" w:rsidP="00C27513">
            <w:pPr>
              <w:rPr>
                <w:rFonts w:ascii="Calibri" w:hAnsi="Calibri" w:cs="Calibri"/>
                <w:bCs w:val="0"/>
                <w:sz w:val="18"/>
                <w:szCs w:val="18"/>
              </w:rPr>
            </w:pPr>
            <w:r>
              <w:rPr>
                <w:rFonts w:ascii="Calibri" w:hAnsi="Calibri" w:cs="Calibri"/>
                <w:bCs w:val="0"/>
                <w:sz w:val="18"/>
                <w:szCs w:val="18"/>
              </w:rPr>
              <w:t>Prevalence</w:t>
            </w:r>
            <w:r w:rsidR="00C27513" w:rsidRPr="009E0F3D">
              <w:rPr>
                <w:rFonts w:ascii="Calibri" w:hAnsi="Calibri" w:cs="Calibri"/>
                <w:bCs w:val="0"/>
                <w:sz w:val="18"/>
                <w:szCs w:val="18"/>
              </w:rPr>
              <w:t xml:space="preserve"> </w:t>
            </w:r>
          </w:p>
          <w:p w14:paraId="4988F8E1"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26C0A11D"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3C9C8D72" w14:textId="4A6B6C6D" w:rsidR="00C27513" w:rsidRPr="009E0F3D" w:rsidRDefault="00C27513" w:rsidP="00925BAF">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3AC075EC" w14:textId="77777777" w:rsidR="00586E26" w:rsidRPr="009E0F3D" w:rsidRDefault="00586E26"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67E3C3C9" w14:textId="50F486F7" w:rsidR="00E957FC" w:rsidRPr="009E0F3D" w:rsidRDefault="00E957FC" w:rsidP="00E957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0.807 [0.681; 0.932]</w:t>
            </w:r>
          </w:p>
          <w:p w14:paraId="27DAF207" w14:textId="75F31AF2" w:rsidR="00586E26" w:rsidRPr="009E0F3D" w:rsidRDefault="00586E26"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0.121 [0.109; 0.133]</w:t>
            </w:r>
          </w:p>
          <w:p w14:paraId="5CEB1632" w14:textId="48992937" w:rsidR="00C27513" w:rsidRPr="009E0F3D" w:rsidRDefault="00586E26"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0.275 [0.</w:t>
            </w:r>
            <w:r w:rsidR="00E957FC" w:rsidRPr="009E0F3D">
              <w:rPr>
                <w:rFonts w:ascii="Calibri" w:hAnsi="Calibri" w:cs="Calibri"/>
                <w:sz w:val="18"/>
                <w:szCs w:val="18"/>
              </w:rPr>
              <w:t>232</w:t>
            </w:r>
            <w:r w:rsidRPr="009E0F3D">
              <w:rPr>
                <w:rFonts w:ascii="Calibri" w:hAnsi="Calibri" w:cs="Calibri"/>
                <w:sz w:val="18"/>
                <w:szCs w:val="18"/>
              </w:rPr>
              <w:t>; 0.</w:t>
            </w:r>
            <w:r w:rsidR="00E957FC" w:rsidRPr="009E0F3D">
              <w:rPr>
                <w:rFonts w:ascii="Calibri" w:hAnsi="Calibri" w:cs="Calibri"/>
                <w:sz w:val="18"/>
                <w:szCs w:val="18"/>
              </w:rPr>
              <w:t>319</w:t>
            </w:r>
            <w:r w:rsidRPr="009E0F3D">
              <w:rPr>
                <w:rFonts w:ascii="Calibri" w:hAnsi="Calibri" w:cs="Calibri"/>
                <w:sz w:val="18"/>
                <w:szCs w:val="18"/>
              </w:rPr>
              <w:t>]</w:t>
            </w:r>
          </w:p>
        </w:tc>
        <w:tc>
          <w:tcPr>
            <w:tcW w:w="2126" w:type="dxa"/>
            <w:tcBorders>
              <w:top w:val="nil"/>
              <w:bottom w:val="nil"/>
            </w:tcBorders>
          </w:tcPr>
          <w:p w14:paraId="392CDFF5" w14:textId="77777777" w:rsidR="00586E26" w:rsidRPr="009E0F3D" w:rsidRDefault="00586E26"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A3A742B" w14:textId="3BCECC98" w:rsidR="00E957FC" w:rsidRPr="009E0F3D" w:rsidRDefault="00E957FC" w:rsidP="00E957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-4.035 [-7.726; -0.344]</w:t>
            </w:r>
          </w:p>
          <w:p w14:paraId="6F877647" w14:textId="15A76838" w:rsidR="00586E26" w:rsidRPr="009E0F3D" w:rsidRDefault="00586E26"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-1.485 [-2.034; -0.936]</w:t>
            </w:r>
          </w:p>
          <w:p w14:paraId="41BF5674" w14:textId="33EC92D6" w:rsidR="00C27513" w:rsidRPr="009E0F3D" w:rsidRDefault="00E957FC"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0.448 [-0.884; 1.78</w:t>
            </w:r>
            <w:r w:rsidR="00CD50D1" w:rsidRPr="009E0F3D">
              <w:rPr>
                <w:rFonts w:ascii="Calibri" w:hAnsi="Calibri" w:cs="Calibri"/>
                <w:sz w:val="18"/>
                <w:szCs w:val="18"/>
              </w:rPr>
              <w:t>0</w:t>
            </w:r>
            <w:r w:rsidRPr="009E0F3D">
              <w:rPr>
                <w:rFonts w:ascii="Calibri" w:hAnsi="Calibri" w:cs="Calibri"/>
                <w:sz w:val="18"/>
                <w:szCs w:val="18"/>
              </w:rPr>
              <w:t>]</w:t>
            </w:r>
          </w:p>
        </w:tc>
        <w:tc>
          <w:tcPr>
            <w:tcW w:w="2126" w:type="dxa"/>
            <w:tcBorders>
              <w:top w:val="nil"/>
              <w:bottom w:val="nil"/>
            </w:tcBorders>
          </w:tcPr>
          <w:p w14:paraId="3C31C397" w14:textId="77777777" w:rsidR="00586E26" w:rsidRPr="009E0F3D" w:rsidRDefault="00586E26"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10C7F4E" w14:textId="477A7ECB" w:rsidR="00E957FC" w:rsidRPr="009E0F3D" w:rsidRDefault="00E957FC" w:rsidP="00E957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-0.785 [-0.959; -0.612]</w:t>
            </w:r>
          </w:p>
          <w:p w14:paraId="777CA408" w14:textId="74388316" w:rsidR="00E957FC" w:rsidRPr="009E0F3D" w:rsidRDefault="00E957FC" w:rsidP="00E957F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-0.049 [-0.07</w:t>
            </w:r>
            <w:r w:rsidR="00CD50D1" w:rsidRPr="009E0F3D">
              <w:rPr>
                <w:rFonts w:ascii="Calibri" w:hAnsi="Calibri" w:cs="Calibri"/>
                <w:sz w:val="18"/>
                <w:szCs w:val="18"/>
              </w:rPr>
              <w:t>0</w:t>
            </w:r>
            <w:r w:rsidRPr="009E0F3D">
              <w:rPr>
                <w:rFonts w:ascii="Calibri" w:hAnsi="Calibri" w:cs="Calibri"/>
                <w:sz w:val="18"/>
                <w:szCs w:val="18"/>
              </w:rPr>
              <w:t>; -0.027]</w:t>
            </w:r>
          </w:p>
          <w:p w14:paraId="64647542" w14:textId="1091B005" w:rsidR="00C27513" w:rsidRPr="009E0F3D" w:rsidRDefault="00586E26" w:rsidP="00586E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E957FC" w:rsidRPr="009E0F3D">
              <w:rPr>
                <w:rFonts w:ascii="Calibri" w:hAnsi="Calibri" w:cs="Calibri"/>
                <w:sz w:val="18"/>
                <w:szCs w:val="18"/>
              </w:rPr>
              <w:t>202</w:t>
            </w:r>
            <w:r w:rsidRPr="009E0F3D">
              <w:rPr>
                <w:rFonts w:ascii="Calibri" w:hAnsi="Calibri" w:cs="Calibri"/>
                <w:sz w:val="18"/>
                <w:szCs w:val="18"/>
              </w:rPr>
              <w:t xml:space="preserve"> [-0.</w:t>
            </w:r>
            <w:r w:rsidR="00E957FC" w:rsidRPr="009E0F3D">
              <w:rPr>
                <w:rFonts w:ascii="Calibri" w:hAnsi="Calibri" w:cs="Calibri"/>
                <w:sz w:val="18"/>
                <w:szCs w:val="18"/>
              </w:rPr>
              <w:t>261</w:t>
            </w:r>
            <w:r w:rsidRPr="009E0F3D">
              <w:rPr>
                <w:rFonts w:ascii="Calibri" w:hAnsi="Calibri" w:cs="Calibri"/>
                <w:sz w:val="18"/>
                <w:szCs w:val="18"/>
              </w:rPr>
              <w:t>; -0.</w:t>
            </w:r>
            <w:r w:rsidR="00E957FC" w:rsidRPr="009E0F3D">
              <w:rPr>
                <w:rFonts w:ascii="Calibri" w:hAnsi="Calibri" w:cs="Calibri"/>
                <w:sz w:val="18"/>
                <w:szCs w:val="18"/>
              </w:rPr>
              <w:t>143</w:t>
            </w:r>
            <w:r w:rsidRPr="009E0F3D">
              <w:rPr>
                <w:rFonts w:ascii="Calibri" w:hAnsi="Calibri" w:cs="Calibri"/>
                <w:sz w:val="18"/>
                <w:szCs w:val="18"/>
              </w:rPr>
              <w:t>]</w:t>
            </w:r>
          </w:p>
        </w:tc>
      </w:tr>
      <w:tr w:rsidR="00925BAF" w:rsidRPr="009E0F3D" w14:paraId="4EDAF953"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7443AE3D" w14:textId="419205FE" w:rsidR="00925BAF" w:rsidRPr="009E0F3D" w:rsidRDefault="009E0F3D" w:rsidP="00925BAF">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638049F4"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4BA1EFC7"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lastRenderedPageBreak/>
              <w:t xml:space="preserve">   Hypnotic benzodiazepines (N05CD)</w:t>
            </w:r>
            <w:r w:rsidRPr="009E0F3D">
              <w:rPr>
                <w:rFonts w:ascii="Calibri" w:hAnsi="Calibri" w:cs="Calibri"/>
                <w:b w:val="0"/>
                <w:sz w:val="18"/>
                <w:szCs w:val="18"/>
              </w:rPr>
              <w:tab/>
            </w:r>
          </w:p>
          <w:p w14:paraId="0FF044BB" w14:textId="1CA2A3E5" w:rsidR="00925BAF" w:rsidRPr="009E0F3D" w:rsidRDefault="00925BAF" w:rsidP="00925BAF">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23BE4E90"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63A0826" w14:textId="52E97D2E" w:rsidR="000A3AB0" w:rsidRPr="009E0F3D" w:rsidRDefault="000A3AB0" w:rsidP="000A3AB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0.23</w:t>
            </w:r>
            <w:r w:rsidR="00EE3AE4" w:rsidRPr="009E0F3D">
              <w:rPr>
                <w:rFonts w:ascii="Calibri" w:hAnsi="Calibri" w:cs="Calibri"/>
                <w:sz w:val="18"/>
                <w:szCs w:val="18"/>
              </w:rPr>
              <w:t>0</w:t>
            </w:r>
            <w:r w:rsidRPr="009E0F3D">
              <w:rPr>
                <w:rFonts w:ascii="Calibri" w:hAnsi="Calibri" w:cs="Calibri"/>
                <w:sz w:val="18"/>
                <w:szCs w:val="18"/>
              </w:rPr>
              <w:t xml:space="preserve"> [0.144; 0.316]</w:t>
            </w:r>
          </w:p>
          <w:p w14:paraId="2B578B66" w14:textId="1DFB73F0"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0.019 [0.013; 0.026]</w:t>
            </w:r>
          </w:p>
          <w:p w14:paraId="0F897A3A" w14:textId="348348F8" w:rsidR="00925BAF"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0A3AB0" w:rsidRPr="009E0F3D">
              <w:rPr>
                <w:rFonts w:ascii="Calibri" w:hAnsi="Calibri" w:cs="Calibri"/>
                <w:sz w:val="18"/>
                <w:szCs w:val="18"/>
              </w:rPr>
              <w:t>069</w:t>
            </w:r>
            <w:r w:rsidRPr="009E0F3D">
              <w:rPr>
                <w:rFonts w:ascii="Calibri" w:hAnsi="Calibri" w:cs="Calibri"/>
                <w:sz w:val="18"/>
                <w:szCs w:val="18"/>
              </w:rPr>
              <w:t xml:space="preserve"> [0.</w:t>
            </w:r>
            <w:r w:rsidR="000A3AB0" w:rsidRPr="009E0F3D">
              <w:rPr>
                <w:rFonts w:ascii="Calibri" w:hAnsi="Calibri" w:cs="Calibri"/>
                <w:sz w:val="18"/>
                <w:szCs w:val="18"/>
              </w:rPr>
              <w:t>037</w:t>
            </w:r>
            <w:r w:rsidRPr="009E0F3D">
              <w:rPr>
                <w:rFonts w:ascii="Calibri" w:hAnsi="Calibri" w:cs="Calibri"/>
                <w:sz w:val="18"/>
                <w:szCs w:val="18"/>
              </w:rPr>
              <w:t>; 0.</w:t>
            </w:r>
            <w:r w:rsidR="000A3AB0" w:rsidRPr="009E0F3D">
              <w:rPr>
                <w:rFonts w:ascii="Calibri" w:hAnsi="Calibri" w:cs="Calibri"/>
                <w:sz w:val="18"/>
                <w:szCs w:val="18"/>
              </w:rPr>
              <w:t>1</w:t>
            </w:r>
            <w:r w:rsidR="00CD50D1" w:rsidRPr="009E0F3D">
              <w:rPr>
                <w:rFonts w:ascii="Calibri" w:hAnsi="Calibri" w:cs="Calibri"/>
                <w:sz w:val="18"/>
                <w:szCs w:val="18"/>
              </w:rPr>
              <w:t>00</w:t>
            </w:r>
            <w:r w:rsidRPr="009E0F3D">
              <w:rPr>
                <w:rFonts w:ascii="Calibri" w:hAnsi="Calibri" w:cs="Calibri"/>
                <w:sz w:val="18"/>
                <w:szCs w:val="18"/>
              </w:rPr>
              <w:t>]</w:t>
            </w:r>
          </w:p>
        </w:tc>
        <w:tc>
          <w:tcPr>
            <w:tcW w:w="2126" w:type="dxa"/>
            <w:tcBorders>
              <w:top w:val="nil"/>
              <w:bottom w:val="single" w:sz="4" w:space="0" w:color="808080" w:themeColor="background1" w:themeShade="80"/>
            </w:tcBorders>
          </w:tcPr>
          <w:p w14:paraId="51ED403D"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88C3BC4" w14:textId="77777777" w:rsidR="001A46ED" w:rsidRPr="009E0F3D" w:rsidRDefault="001A46ED" w:rsidP="001A46E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-0.355 [-2.261; 1.551]</w:t>
            </w:r>
          </w:p>
          <w:p w14:paraId="56DD8B58"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-0.154 [-0.387; 0.079]</w:t>
            </w:r>
          </w:p>
          <w:p w14:paraId="2822B0B4" w14:textId="0C379134" w:rsidR="00925BAF" w:rsidRPr="009E0F3D" w:rsidRDefault="001A46ED"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-0.182 [-1.134; 0.769]</w:t>
            </w:r>
          </w:p>
        </w:tc>
        <w:tc>
          <w:tcPr>
            <w:tcW w:w="2126" w:type="dxa"/>
            <w:tcBorders>
              <w:top w:val="nil"/>
              <w:bottom w:val="single" w:sz="4" w:space="0" w:color="808080" w:themeColor="background1" w:themeShade="80"/>
            </w:tcBorders>
          </w:tcPr>
          <w:p w14:paraId="7481326C"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7E0FC6D" w14:textId="6A4E54B8" w:rsidR="001A46ED" w:rsidRPr="009E0F3D" w:rsidRDefault="001A46ED" w:rsidP="001A46E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w:t>
            </w:r>
            <w:r w:rsidR="00EE3AE4" w:rsidRPr="009E0F3D">
              <w:rPr>
                <w:rFonts w:ascii="Calibri" w:hAnsi="Calibri" w:cs="Calibri"/>
                <w:sz w:val="18"/>
                <w:szCs w:val="18"/>
              </w:rPr>
              <w:t>0</w:t>
            </w:r>
            <w:r w:rsidRPr="009E0F3D">
              <w:rPr>
                <w:rFonts w:ascii="Calibri" w:hAnsi="Calibri" w:cs="Calibri"/>
                <w:sz w:val="18"/>
                <w:szCs w:val="18"/>
              </w:rPr>
              <w:t xml:space="preserve"> [-0.261; 0.002]</w:t>
            </w:r>
          </w:p>
          <w:p w14:paraId="5D4091B3" w14:textId="77777777" w:rsidR="00586E26"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0.006 [-0.002; 0.015]</w:t>
            </w:r>
          </w:p>
          <w:p w14:paraId="55E1B49E" w14:textId="11227166" w:rsidR="00925BAF" w:rsidRPr="009E0F3D" w:rsidRDefault="00586E26" w:rsidP="00586E2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1A46ED" w:rsidRPr="009E0F3D">
              <w:rPr>
                <w:rFonts w:ascii="Calibri" w:hAnsi="Calibri" w:cs="Calibri"/>
                <w:sz w:val="18"/>
                <w:szCs w:val="18"/>
              </w:rPr>
              <w:t>014</w:t>
            </w:r>
            <w:r w:rsidRPr="009E0F3D">
              <w:rPr>
                <w:rFonts w:ascii="Calibri" w:hAnsi="Calibri" w:cs="Calibri"/>
                <w:sz w:val="18"/>
                <w:szCs w:val="18"/>
              </w:rPr>
              <w:t xml:space="preserve"> [-0.</w:t>
            </w:r>
            <w:r w:rsidR="001A46ED" w:rsidRPr="009E0F3D">
              <w:rPr>
                <w:rFonts w:ascii="Calibri" w:hAnsi="Calibri" w:cs="Calibri"/>
                <w:sz w:val="18"/>
                <w:szCs w:val="18"/>
              </w:rPr>
              <w:t>059</w:t>
            </w:r>
            <w:r w:rsidRPr="009E0F3D">
              <w:rPr>
                <w:rFonts w:ascii="Calibri" w:hAnsi="Calibri" w:cs="Calibri"/>
                <w:sz w:val="18"/>
                <w:szCs w:val="18"/>
              </w:rPr>
              <w:t>; 0.</w:t>
            </w:r>
            <w:r w:rsidR="001A46ED" w:rsidRPr="009E0F3D">
              <w:rPr>
                <w:rFonts w:ascii="Calibri" w:hAnsi="Calibri" w:cs="Calibri"/>
                <w:sz w:val="18"/>
                <w:szCs w:val="18"/>
              </w:rPr>
              <w:t>031</w:t>
            </w:r>
            <w:r w:rsidRPr="009E0F3D">
              <w:rPr>
                <w:rFonts w:ascii="Calibri" w:hAnsi="Calibri" w:cs="Calibri"/>
                <w:sz w:val="18"/>
                <w:szCs w:val="18"/>
              </w:rPr>
              <w:t>]</w:t>
            </w:r>
          </w:p>
        </w:tc>
      </w:tr>
      <w:tr w:rsidR="00C27513" w:rsidRPr="009E0F3D" w14:paraId="69512905" w14:textId="77777777" w:rsidTr="00F4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63BBFBB8" w14:textId="629747EE" w:rsidR="00C27513" w:rsidRPr="009E0F3D" w:rsidRDefault="00C27513" w:rsidP="00C27513">
            <w:pPr>
              <w:spacing w:before="60" w:after="60"/>
              <w:rPr>
                <w:rFonts w:ascii="Calibri" w:hAnsi="Calibri" w:cs="Calibri"/>
                <w:sz w:val="18"/>
                <w:szCs w:val="18"/>
              </w:rPr>
            </w:pPr>
            <w:r w:rsidRPr="009E0F3D">
              <w:rPr>
                <w:rFonts w:ascii="Calibri" w:hAnsi="Calibri" w:cs="Calibri"/>
                <w:sz w:val="18"/>
                <w:szCs w:val="18"/>
              </w:rPr>
              <w:lastRenderedPageBreak/>
              <w:t xml:space="preserve">≥75 years  </w:t>
            </w:r>
          </w:p>
        </w:tc>
        <w:tc>
          <w:tcPr>
            <w:tcW w:w="2126" w:type="dxa"/>
            <w:tcBorders>
              <w:top w:val="single" w:sz="4" w:space="0" w:color="808080" w:themeColor="background1" w:themeShade="80"/>
            </w:tcBorders>
          </w:tcPr>
          <w:p w14:paraId="3DB4B17D"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5809D49C"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0C2E5A76" w14:textId="77777777" w:rsidR="00C27513" w:rsidRPr="009E0F3D" w:rsidRDefault="00C27513" w:rsidP="00C2751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C27513" w:rsidRPr="009E0F3D" w14:paraId="3C4DDF31" w14:textId="77777777" w:rsidTr="00F46DD7">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12783D56" w14:textId="1100205A" w:rsidR="00C27513" w:rsidRPr="009E0F3D" w:rsidRDefault="009E0F3D" w:rsidP="00C27513">
            <w:pPr>
              <w:rPr>
                <w:rFonts w:ascii="Calibri" w:hAnsi="Calibri" w:cs="Calibri"/>
                <w:bCs w:val="0"/>
                <w:sz w:val="18"/>
                <w:szCs w:val="18"/>
              </w:rPr>
            </w:pPr>
            <w:r>
              <w:rPr>
                <w:rFonts w:ascii="Calibri" w:hAnsi="Calibri" w:cs="Calibri"/>
                <w:bCs w:val="0"/>
                <w:sz w:val="18"/>
                <w:szCs w:val="18"/>
              </w:rPr>
              <w:t xml:space="preserve">Incidence </w:t>
            </w:r>
          </w:p>
          <w:p w14:paraId="29D5BA40"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0756F0F6"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7F8077A2" w14:textId="21C1D673" w:rsidR="00C27513" w:rsidRPr="009E0F3D" w:rsidRDefault="00C27513" w:rsidP="007D6E31">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2041C360" w14:textId="77777777" w:rsidR="00B71738" w:rsidRPr="009E0F3D" w:rsidRDefault="00B71738"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682BD64" w14:textId="77777777" w:rsidR="00081EB6" w:rsidRPr="009E0F3D" w:rsidRDefault="00081EB6" w:rsidP="00081E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0.059 [-0.044; 0.163]</w:t>
            </w:r>
          </w:p>
          <w:p w14:paraId="70A876EC" w14:textId="45883E56" w:rsidR="00081EB6" w:rsidRPr="009E0F3D" w:rsidRDefault="00081EB6" w:rsidP="00081EB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0.054 [0.032; 0.077]</w:t>
            </w:r>
          </w:p>
          <w:p w14:paraId="7E7A7610" w14:textId="34E2F20D" w:rsidR="00C27513" w:rsidRPr="009E0F3D" w:rsidRDefault="00D22621"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081EB6" w:rsidRPr="009E0F3D">
              <w:rPr>
                <w:rFonts w:ascii="Calibri" w:hAnsi="Calibri" w:cs="Calibri"/>
                <w:sz w:val="18"/>
                <w:szCs w:val="18"/>
              </w:rPr>
              <w:t>074</w:t>
            </w:r>
            <w:r w:rsidRPr="009E0F3D">
              <w:rPr>
                <w:rFonts w:ascii="Calibri" w:hAnsi="Calibri" w:cs="Calibri"/>
                <w:sz w:val="18"/>
                <w:szCs w:val="18"/>
              </w:rPr>
              <w:t xml:space="preserve"> [0.</w:t>
            </w:r>
            <w:r w:rsidR="00081EB6" w:rsidRPr="009E0F3D">
              <w:rPr>
                <w:rFonts w:ascii="Calibri" w:hAnsi="Calibri" w:cs="Calibri"/>
                <w:sz w:val="18"/>
                <w:szCs w:val="18"/>
              </w:rPr>
              <w:t>054</w:t>
            </w:r>
            <w:r w:rsidRPr="009E0F3D">
              <w:rPr>
                <w:rFonts w:ascii="Calibri" w:hAnsi="Calibri" w:cs="Calibri"/>
                <w:sz w:val="18"/>
                <w:szCs w:val="18"/>
              </w:rPr>
              <w:t>; 0.093]</w:t>
            </w:r>
          </w:p>
        </w:tc>
        <w:tc>
          <w:tcPr>
            <w:tcW w:w="2126" w:type="dxa"/>
            <w:tcBorders>
              <w:top w:val="single" w:sz="4" w:space="0" w:color="7F7F7F" w:themeColor="text1" w:themeTint="80"/>
              <w:bottom w:val="nil"/>
            </w:tcBorders>
          </w:tcPr>
          <w:p w14:paraId="63F237E2" w14:textId="77777777" w:rsidR="00B71738" w:rsidRPr="009E0F3D" w:rsidRDefault="00B71738"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D5A0114" w14:textId="77777777" w:rsidR="006426EA" w:rsidRPr="009E0F3D" w:rsidRDefault="006426EA" w:rsidP="006426E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-0.718 [-3.794; 2.358]</w:t>
            </w:r>
          </w:p>
          <w:p w14:paraId="20E82CAA" w14:textId="743C2EE2" w:rsidR="006426EA" w:rsidRPr="009E0F3D" w:rsidRDefault="006426EA" w:rsidP="006426E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-0.704 [-1.597; 0.19</w:t>
            </w:r>
            <w:r w:rsidR="00EE3AE4" w:rsidRPr="009E0F3D">
              <w:rPr>
                <w:rFonts w:ascii="Calibri" w:hAnsi="Calibri" w:cs="Calibri"/>
                <w:sz w:val="18"/>
                <w:szCs w:val="18"/>
              </w:rPr>
              <w:t>0</w:t>
            </w:r>
            <w:r w:rsidRPr="009E0F3D">
              <w:rPr>
                <w:rFonts w:ascii="Calibri" w:hAnsi="Calibri" w:cs="Calibri"/>
                <w:sz w:val="18"/>
                <w:szCs w:val="18"/>
              </w:rPr>
              <w:t>]</w:t>
            </w:r>
          </w:p>
          <w:p w14:paraId="3B103987" w14:textId="43DF99C6" w:rsidR="00C27513" w:rsidRPr="009E0F3D" w:rsidRDefault="00D22621"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6426EA" w:rsidRPr="009E0F3D">
              <w:rPr>
                <w:rFonts w:ascii="Calibri" w:hAnsi="Calibri" w:cs="Calibri"/>
                <w:sz w:val="18"/>
                <w:szCs w:val="18"/>
              </w:rPr>
              <w:t>098</w:t>
            </w:r>
            <w:r w:rsidRPr="009E0F3D">
              <w:rPr>
                <w:rFonts w:ascii="Calibri" w:hAnsi="Calibri" w:cs="Calibri"/>
                <w:sz w:val="18"/>
                <w:szCs w:val="18"/>
              </w:rPr>
              <w:t xml:space="preserve"> [-0.</w:t>
            </w:r>
            <w:r w:rsidR="006426EA" w:rsidRPr="009E0F3D">
              <w:rPr>
                <w:rFonts w:ascii="Calibri" w:hAnsi="Calibri" w:cs="Calibri"/>
                <w:sz w:val="18"/>
                <w:szCs w:val="18"/>
              </w:rPr>
              <w:t>474</w:t>
            </w:r>
            <w:r w:rsidRPr="009E0F3D">
              <w:rPr>
                <w:rFonts w:ascii="Calibri" w:hAnsi="Calibri" w:cs="Calibri"/>
                <w:sz w:val="18"/>
                <w:szCs w:val="18"/>
              </w:rPr>
              <w:t>; 0.</w:t>
            </w:r>
            <w:r w:rsidR="006426EA" w:rsidRPr="009E0F3D">
              <w:rPr>
                <w:rFonts w:ascii="Calibri" w:hAnsi="Calibri" w:cs="Calibri"/>
                <w:sz w:val="18"/>
                <w:szCs w:val="18"/>
              </w:rPr>
              <w:t>67</w:t>
            </w:r>
            <w:r w:rsidR="00EE3AE4" w:rsidRPr="009E0F3D">
              <w:rPr>
                <w:rFonts w:ascii="Calibri" w:hAnsi="Calibri" w:cs="Calibri"/>
                <w:sz w:val="18"/>
                <w:szCs w:val="18"/>
              </w:rPr>
              <w:t>0</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428E1185" w14:textId="77777777" w:rsidR="00B71738" w:rsidRPr="009E0F3D" w:rsidRDefault="00B71738"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19BE84F" w14:textId="77777777" w:rsidR="00754057" w:rsidRPr="009E0F3D" w:rsidRDefault="00754057" w:rsidP="007540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-0.131 [-0.273; 0.012]</w:t>
            </w:r>
          </w:p>
          <w:p w14:paraId="752BEDD2" w14:textId="433CDD21" w:rsidR="00754057" w:rsidRPr="009E0F3D" w:rsidRDefault="00754057" w:rsidP="007540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-0.047 [-0.085; -0.008]</w:t>
            </w:r>
          </w:p>
          <w:p w14:paraId="787BB14D" w14:textId="3369F2A0" w:rsidR="00C27513" w:rsidRPr="009E0F3D" w:rsidRDefault="00D22621"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754057" w:rsidRPr="009E0F3D">
              <w:rPr>
                <w:rFonts w:ascii="Calibri" w:hAnsi="Calibri" w:cs="Calibri"/>
                <w:sz w:val="18"/>
                <w:szCs w:val="18"/>
              </w:rPr>
              <w:t>092</w:t>
            </w:r>
            <w:r w:rsidRPr="009E0F3D">
              <w:rPr>
                <w:rFonts w:ascii="Calibri" w:hAnsi="Calibri" w:cs="Calibri"/>
                <w:sz w:val="18"/>
                <w:szCs w:val="18"/>
              </w:rPr>
              <w:t xml:space="preserve"> [-0.</w:t>
            </w:r>
            <w:r w:rsidR="00754057" w:rsidRPr="009E0F3D">
              <w:rPr>
                <w:rFonts w:ascii="Calibri" w:hAnsi="Calibri" w:cs="Calibri"/>
                <w:sz w:val="18"/>
                <w:szCs w:val="18"/>
              </w:rPr>
              <w:t>119</w:t>
            </w:r>
            <w:r w:rsidRPr="009E0F3D">
              <w:rPr>
                <w:rFonts w:ascii="Calibri" w:hAnsi="Calibri" w:cs="Calibri"/>
                <w:sz w:val="18"/>
                <w:szCs w:val="18"/>
              </w:rPr>
              <w:t>; -0.</w:t>
            </w:r>
            <w:r w:rsidR="00754057" w:rsidRPr="009E0F3D">
              <w:rPr>
                <w:rFonts w:ascii="Calibri" w:hAnsi="Calibri" w:cs="Calibri"/>
                <w:sz w:val="18"/>
                <w:szCs w:val="18"/>
              </w:rPr>
              <w:t>064</w:t>
            </w:r>
            <w:r w:rsidRPr="009E0F3D">
              <w:rPr>
                <w:rFonts w:ascii="Calibri" w:hAnsi="Calibri" w:cs="Calibri"/>
                <w:sz w:val="18"/>
                <w:szCs w:val="18"/>
              </w:rPr>
              <w:t>]</w:t>
            </w:r>
          </w:p>
        </w:tc>
      </w:tr>
      <w:tr w:rsidR="00C27513" w:rsidRPr="009E0F3D" w14:paraId="4C51E9F1"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7D88AB13" w14:textId="4AB45890" w:rsidR="00C27513" w:rsidRPr="009E0F3D" w:rsidRDefault="009E0F3D" w:rsidP="00C27513">
            <w:pPr>
              <w:rPr>
                <w:rFonts w:ascii="Calibri" w:hAnsi="Calibri" w:cs="Calibri"/>
                <w:bCs w:val="0"/>
                <w:sz w:val="18"/>
                <w:szCs w:val="18"/>
              </w:rPr>
            </w:pPr>
            <w:r>
              <w:rPr>
                <w:rFonts w:ascii="Calibri" w:hAnsi="Calibri" w:cs="Calibri"/>
                <w:bCs w:val="0"/>
                <w:sz w:val="18"/>
                <w:szCs w:val="18"/>
              </w:rPr>
              <w:t>Prevalence</w:t>
            </w:r>
            <w:r w:rsidR="00C27513" w:rsidRPr="009E0F3D">
              <w:rPr>
                <w:rFonts w:ascii="Calibri" w:hAnsi="Calibri" w:cs="Calibri"/>
                <w:bCs w:val="0"/>
                <w:sz w:val="18"/>
                <w:szCs w:val="18"/>
              </w:rPr>
              <w:t xml:space="preserve"> </w:t>
            </w:r>
          </w:p>
          <w:p w14:paraId="7F17E0A6"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52123E1C" w14:textId="77777777" w:rsidR="00C27513" w:rsidRPr="009E0F3D" w:rsidRDefault="00C27513" w:rsidP="00C27513">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1C40BF53" w14:textId="2EE40E2A" w:rsidR="00C27513" w:rsidRPr="009E0F3D" w:rsidRDefault="00C27513" w:rsidP="00925BAF">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5A6BFDB9" w14:textId="77777777" w:rsidR="00B71738" w:rsidRPr="009E0F3D" w:rsidRDefault="00B71738"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BE97F02" w14:textId="1033DBA2" w:rsidR="00E30FB8" w:rsidRPr="009E0F3D" w:rsidRDefault="00E30FB8" w:rsidP="00E30FB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1.53</w:t>
            </w:r>
            <w:r w:rsidR="00EE3AE4" w:rsidRPr="009E0F3D">
              <w:rPr>
                <w:rFonts w:ascii="Calibri" w:hAnsi="Calibri" w:cs="Calibri"/>
                <w:sz w:val="18"/>
                <w:szCs w:val="18"/>
              </w:rPr>
              <w:t>0</w:t>
            </w:r>
            <w:r w:rsidRPr="009E0F3D">
              <w:rPr>
                <w:rFonts w:ascii="Calibri" w:hAnsi="Calibri" w:cs="Calibri"/>
                <w:sz w:val="18"/>
                <w:szCs w:val="18"/>
              </w:rPr>
              <w:t xml:space="preserve"> [1.353; 1.707]</w:t>
            </w:r>
          </w:p>
          <w:p w14:paraId="07BA39FC" w14:textId="5C91329A" w:rsidR="00D22621" w:rsidRPr="009E0F3D" w:rsidRDefault="00D22621"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0.228 [0.205; 0.252]</w:t>
            </w:r>
          </w:p>
          <w:p w14:paraId="7AF89A55" w14:textId="7B22223F" w:rsidR="00C27513" w:rsidRPr="009E0F3D" w:rsidRDefault="00D22621"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E30FB8" w:rsidRPr="009E0F3D">
              <w:rPr>
                <w:rFonts w:ascii="Calibri" w:hAnsi="Calibri" w:cs="Calibri"/>
                <w:sz w:val="18"/>
                <w:szCs w:val="18"/>
              </w:rPr>
              <w:t>487</w:t>
            </w:r>
            <w:r w:rsidRPr="009E0F3D">
              <w:rPr>
                <w:rFonts w:ascii="Calibri" w:hAnsi="Calibri" w:cs="Calibri"/>
                <w:sz w:val="18"/>
                <w:szCs w:val="18"/>
              </w:rPr>
              <w:t xml:space="preserve"> [0.</w:t>
            </w:r>
            <w:r w:rsidR="00E30FB8" w:rsidRPr="009E0F3D">
              <w:rPr>
                <w:rFonts w:ascii="Calibri" w:hAnsi="Calibri" w:cs="Calibri"/>
                <w:sz w:val="18"/>
                <w:szCs w:val="18"/>
              </w:rPr>
              <w:t>378</w:t>
            </w:r>
            <w:r w:rsidRPr="009E0F3D">
              <w:rPr>
                <w:rFonts w:ascii="Calibri" w:hAnsi="Calibri" w:cs="Calibri"/>
                <w:sz w:val="18"/>
                <w:szCs w:val="18"/>
              </w:rPr>
              <w:t>; 0.</w:t>
            </w:r>
            <w:r w:rsidR="00E30FB8" w:rsidRPr="009E0F3D">
              <w:rPr>
                <w:rFonts w:ascii="Calibri" w:hAnsi="Calibri" w:cs="Calibri"/>
                <w:sz w:val="18"/>
                <w:szCs w:val="18"/>
              </w:rPr>
              <w:t>595</w:t>
            </w:r>
            <w:r w:rsidRPr="009E0F3D">
              <w:rPr>
                <w:rFonts w:ascii="Calibri" w:hAnsi="Calibri" w:cs="Calibri"/>
                <w:sz w:val="18"/>
                <w:szCs w:val="18"/>
              </w:rPr>
              <w:t>]</w:t>
            </w:r>
          </w:p>
        </w:tc>
        <w:tc>
          <w:tcPr>
            <w:tcW w:w="2126" w:type="dxa"/>
            <w:tcBorders>
              <w:top w:val="nil"/>
              <w:bottom w:val="nil"/>
            </w:tcBorders>
          </w:tcPr>
          <w:p w14:paraId="7588F752" w14:textId="77777777" w:rsidR="00B71738" w:rsidRPr="009E0F3D" w:rsidRDefault="00B71738"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023A17D" w14:textId="77777777" w:rsidR="00FF5D31" w:rsidRPr="009E0F3D" w:rsidRDefault="00FF5D31" w:rsidP="00FF5D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-4.858 [-10.116; 0.399]</w:t>
            </w:r>
          </w:p>
          <w:p w14:paraId="21F73804" w14:textId="06BB997B" w:rsidR="00D22621" w:rsidRPr="009E0F3D" w:rsidRDefault="00D22621"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-2.264 [-3.328; -1.2</w:t>
            </w:r>
            <w:r w:rsidR="00A25080" w:rsidRPr="009E0F3D">
              <w:rPr>
                <w:rFonts w:ascii="Calibri" w:hAnsi="Calibri" w:cs="Calibri"/>
                <w:sz w:val="18"/>
                <w:szCs w:val="18"/>
              </w:rPr>
              <w:t>00</w:t>
            </w:r>
            <w:r w:rsidRPr="009E0F3D">
              <w:rPr>
                <w:rFonts w:ascii="Calibri" w:hAnsi="Calibri" w:cs="Calibri"/>
                <w:sz w:val="18"/>
                <w:szCs w:val="18"/>
              </w:rPr>
              <w:t>]</w:t>
            </w:r>
          </w:p>
          <w:p w14:paraId="2E459E26" w14:textId="242CB1D2" w:rsidR="00C27513" w:rsidRPr="009E0F3D" w:rsidRDefault="00FF5D31"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0.213 [-3.264; 3.69]</w:t>
            </w:r>
          </w:p>
        </w:tc>
        <w:tc>
          <w:tcPr>
            <w:tcW w:w="2126" w:type="dxa"/>
            <w:tcBorders>
              <w:top w:val="nil"/>
              <w:bottom w:val="nil"/>
            </w:tcBorders>
          </w:tcPr>
          <w:p w14:paraId="26D2308F" w14:textId="77777777" w:rsidR="00B71738" w:rsidRPr="009E0F3D" w:rsidRDefault="00B71738"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7EFBEF6" w14:textId="06607E0B" w:rsidR="00776A69" w:rsidRPr="009E0F3D" w:rsidRDefault="00776A69" w:rsidP="00776A6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-1.373 [-1.614; -1.131]</w:t>
            </w:r>
          </w:p>
          <w:p w14:paraId="137DAB3A" w14:textId="4FFE2605" w:rsidR="00D22621" w:rsidRPr="009E0F3D" w:rsidRDefault="00D22621"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-0.079 [-0.121; -0.037]</w:t>
            </w:r>
          </w:p>
          <w:p w14:paraId="3FD0E79B" w14:textId="3D1618D6" w:rsidR="00C27513" w:rsidRPr="009E0F3D" w:rsidRDefault="00D22621" w:rsidP="00D226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776A69" w:rsidRPr="009E0F3D">
              <w:rPr>
                <w:rFonts w:ascii="Calibri" w:hAnsi="Calibri" w:cs="Calibri"/>
                <w:sz w:val="18"/>
                <w:szCs w:val="18"/>
              </w:rPr>
              <w:t>271</w:t>
            </w:r>
            <w:r w:rsidRPr="009E0F3D">
              <w:rPr>
                <w:rFonts w:ascii="Calibri" w:hAnsi="Calibri" w:cs="Calibri"/>
                <w:sz w:val="18"/>
                <w:szCs w:val="18"/>
              </w:rPr>
              <w:t xml:space="preserve"> [-0.</w:t>
            </w:r>
            <w:r w:rsidR="00776A69" w:rsidRPr="009E0F3D">
              <w:rPr>
                <w:rFonts w:ascii="Calibri" w:hAnsi="Calibri" w:cs="Calibri"/>
                <w:sz w:val="18"/>
                <w:szCs w:val="18"/>
              </w:rPr>
              <w:t>47</w:t>
            </w:r>
            <w:r w:rsidR="00EE3AE4" w:rsidRPr="009E0F3D">
              <w:rPr>
                <w:rFonts w:ascii="Calibri" w:hAnsi="Calibri" w:cs="Calibri"/>
                <w:sz w:val="18"/>
                <w:szCs w:val="18"/>
              </w:rPr>
              <w:t>0</w:t>
            </w:r>
            <w:r w:rsidRPr="009E0F3D">
              <w:rPr>
                <w:rFonts w:ascii="Calibri" w:hAnsi="Calibri" w:cs="Calibri"/>
                <w:sz w:val="18"/>
                <w:szCs w:val="18"/>
              </w:rPr>
              <w:t>; -0.</w:t>
            </w:r>
            <w:r w:rsidR="00776A69" w:rsidRPr="009E0F3D">
              <w:rPr>
                <w:rFonts w:ascii="Calibri" w:hAnsi="Calibri" w:cs="Calibri"/>
                <w:sz w:val="18"/>
                <w:szCs w:val="18"/>
              </w:rPr>
              <w:t>072</w:t>
            </w:r>
            <w:r w:rsidRPr="009E0F3D">
              <w:rPr>
                <w:rFonts w:ascii="Calibri" w:hAnsi="Calibri" w:cs="Calibri"/>
                <w:sz w:val="18"/>
                <w:szCs w:val="18"/>
              </w:rPr>
              <w:t>]</w:t>
            </w:r>
          </w:p>
        </w:tc>
      </w:tr>
      <w:tr w:rsidR="00925BAF" w:rsidRPr="009E0F3D" w14:paraId="6854BAED" w14:textId="77777777" w:rsidTr="00F46DD7">
        <w:tc>
          <w:tcPr>
            <w:cnfStyle w:val="001000000000" w:firstRow="0" w:lastRow="0" w:firstColumn="1" w:lastColumn="0" w:oddVBand="0" w:evenVBand="0" w:oddHBand="0" w:evenHBand="0" w:firstRowFirstColumn="0" w:firstRowLastColumn="0" w:lastRowFirstColumn="0" w:lastRowLastColumn="0"/>
            <w:tcW w:w="3261" w:type="dxa"/>
            <w:tcBorders>
              <w:top w:val="nil"/>
            </w:tcBorders>
          </w:tcPr>
          <w:p w14:paraId="72F4B8BC" w14:textId="10E50ABA" w:rsidR="00925BAF" w:rsidRPr="009E0F3D" w:rsidRDefault="009E0F3D" w:rsidP="00925BAF">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315FF032"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488E7738"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014FBE24" w14:textId="65D1AED4" w:rsidR="00925BAF" w:rsidRPr="009E0F3D" w:rsidRDefault="00925BAF" w:rsidP="00925BAF">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tcBorders>
          </w:tcPr>
          <w:p w14:paraId="7C7B0FA5" w14:textId="77777777" w:rsidR="00B71738" w:rsidRPr="009E0F3D" w:rsidRDefault="00B71738" w:rsidP="00B717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10E4305" w14:textId="50DADA28" w:rsidR="00CC008B" w:rsidRPr="009E0F3D" w:rsidRDefault="00CC008B" w:rsidP="00CC00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0.421 [0.22</w:t>
            </w:r>
            <w:r w:rsidR="00EE3AE4" w:rsidRPr="009E0F3D">
              <w:rPr>
                <w:rFonts w:ascii="Calibri" w:hAnsi="Calibri" w:cs="Calibri"/>
                <w:sz w:val="18"/>
                <w:szCs w:val="18"/>
              </w:rPr>
              <w:t>0</w:t>
            </w:r>
            <w:r w:rsidRPr="009E0F3D">
              <w:rPr>
                <w:rFonts w:ascii="Calibri" w:hAnsi="Calibri" w:cs="Calibri"/>
                <w:sz w:val="18"/>
                <w:szCs w:val="18"/>
              </w:rPr>
              <w:t>; 0.622]</w:t>
            </w:r>
          </w:p>
          <w:p w14:paraId="0B2DF6CE" w14:textId="73EFB77B" w:rsidR="00CC008B" w:rsidRPr="009E0F3D" w:rsidRDefault="00CC008B" w:rsidP="00CC00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0.043 [0.029; 0.058]</w:t>
            </w:r>
          </w:p>
          <w:p w14:paraId="6B3E0AC5" w14:textId="27375E22" w:rsidR="00925BAF" w:rsidRPr="009E0F3D" w:rsidRDefault="00B71738" w:rsidP="00B7173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0.111 [0.047; 0.176]</w:t>
            </w:r>
          </w:p>
        </w:tc>
        <w:tc>
          <w:tcPr>
            <w:tcW w:w="2126" w:type="dxa"/>
            <w:tcBorders>
              <w:top w:val="nil"/>
            </w:tcBorders>
          </w:tcPr>
          <w:p w14:paraId="5987B104" w14:textId="77777777" w:rsidR="00B71738" w:rsidRPr="009E0F3D" w:rsidRDefault="00B71738"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EAF884B" w14:textId="77777777" w:rsidR="00CC008B" w:rsidRPr="009E0F3D" w:rsidRDefault="00CC008B" w:rsidP="00CC00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-0.225 [-4.073; 3.624]</w:t>
            </w:r>
          </w:p>
          <w:p w14:paraId="7F0C5605" w14:textId="77777777" w:rsidR="00CC008B" w:rsidRPr="009E0F3D" w:rsidRDefault="00CC008B" w:rsidP="00CC00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-0.206 [-0.722; 0.311]</w:t>
            </w:r>
          </w:p>
          <w:p w14:paraId="46302167" w14:textId="174D078A" w:rsidR="00925BAF" w:rsidRPr="009E0F3D" w:rsidRDefault="00D22621"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0.318 [-1.385; 2.022]</w:t>
            </w:r>
          </w:p>
        </w:tc>
        <w:tc>
          <w:tcPr>
            <w:tcW w:w="2126" w:type="dxa"/>
            <w:tcBorders>
              <w:top w:val="nil"/>
            </w:tcBorders>
          </w:tcPr>
          <w:p w14:paraId="0278D666" w14:textId="77777777" w:rsidR="00B71738" w:rsidRPr="009E0F3D" w:rsidRDefault="00B71738"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A278506" w14:textId="77777777" w:rsidR="00CC008B" w:rsidRPr="009E0F3D" w:rsidRDefault="00CC008B" w:rsidP="00CC00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-0.134 [-0.436; 0.168]</w:t>
            </w:r>
          </w:p>
          <w:p w14:paraId="7926EE7A" w14:textId="77777777" w:rsidR="00CC008B" w:rsidRPr="009E0F3D" w:rsidRDefault="00CC008B" w:rsidP="00CC008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[-0.001; 0.036]</w:t>
            </w:r>
          </w:p>
          <w:p w14:paraId="3F7E38C5" w14:textId="2A74F014" w:rsidR="00925BAF" w:rsidRPr="009E0F3D" w:rsidRDefault="00D22621" w:rsidP="00D226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[-0.09</w:t>
            </w:r>
            <w:r w:rsidR="00953E72" w:rsidRPr="009E0F3D">
              <w:rPr>
                <w:rFonts w:ascii="Calibri" w:hAnsi="Calibri" w:cs="Calibri"/>
                <w:sz w:val="18"/>
                <w:szCs w:val="18"/>
              </w:rPr>
              <w:t>0</w:t>
            </w:r>
            <w:r w:rsidRPr="009E0F3D">
              <w:rPr>
                <w:rFonts w:ascii="Calibri" w:hAnsi="Calibri" w:cs="Calibri"/>
                <w:sz w:val="18"/>
                <w:szCs w:val="18"/>
              </w:rPr>
              <w:t>; 0.103]</w:t>
            </w:r>
          </w:p>
        </w:tc>
      </w:tr>
    </w:tbl>
    <w:p w14:paraId="4C1E3772" w14:textId="794E926C" w:rsidR="00017DBE" w:rsidRPr="009E0F3D" w:rsidRDefault="00D24556" w:rsidP="002E5926">
      <w:pPr>
        <w:pStyle w:val="Caption"/>
        <w:keepNext/>
        <w:spacing w:after="0" w:line="240" w:lineRule="auto"/>
        <w:jc w:val="both"/>
        <w:rPr>
          <w:rFonts w:ascii="Calibri" w:hAnsi="Calibri" w:cs="Calibri"/>
          <w:i w:val="0"/>
          <w:iCs w:val="0"/>
          <w:color w:val="auto"/>
          <w:sz w:val="18"/>
          <w:szCs w:val="18"/>
        </w:rPr>
      </w:pPr>
      <w:r w:rsidRPr="00D24556">
        <w:rPr>
          <w:rFonts w:ascii="Calibri" w:hAnsi="Calibri" w:cs="Calibri"/>
          <w:i w:val="0"/>
          <w:iCs w:val="0"/>
          <w:color w:val="auto"/>
          <w:sz w:val="18"/>
          <w:szCs w:val="18"/>
        </w:rPr>
        <w:t xml:space="preserve">The table presents 1) baseline slopes, representing monthly changes in the outcome prior to the implementation of the policy measures; 2) step changes, capturing any immediate change in the outcome at the time of implementation of the policy measures; and 3) changes in slopes, reflecting additional monthly changes in the outcome after implementation of the policy measures. </w:t>
      </w:r>
      <w:r w:rsidR="00017DBE" w:rsidRPr="009E0F3D">
        <w:rPr>
          <w:rFonts w:ascii="Calibri" w:hAnsi="Calibri" w:cs="Calibri"/>
          <w:i w:val="0"/>
          <w:iCs w:val="0"/>
          <w:color w:val="auto"/>
          <w:sz w:val="18"/>
          <w:szCs w:val="18"/>
        </w:rPr>
        <w:t xml:space="preserve">Models were assessed for incidence and </w:t>
      </w:r>
      <w:r w:rsidR="009E0F3D">
        <w:rPr>
          <w:rFonts w:ascii="Calibri" w:hAnsi="Calibri" w:cs="Calibri"/>
          <w:i w:val="0"/>
          <w:iCs w:val="0"/>
          <w:color w:val="auto"/>
          <w:sz w:val="18"/>
          <w:szCs w:val="18"/>
        </w:rPr>
        <w:t>Prevalence</w:t>
      </w:r>
      <w:r w:rsidR="00017DBE" w:rsidRPr="009E0F3D">
        <w:rPr>
          <w:rFonts w:ascii="Calibri" w:hAnsi="Calibri" w:cs="Calibri"/>
          <w:i w:val="0"/>
          <w:iCs w:val="0"/>
          <w:color w:val="auto"/>
          <w:sz w:val="18"/>
          <w:szCs w:val="18"/>
        </w:rPr>
        <w:t xml:space="preserve">s across the </w:t>
      </w:r>
      <w:r w:rsidR="00327C4A" w:rsidRPr="009E0F3D">
        <w:rPr>
          <w:rFonts w:ascii="Calibri" w:hAnsi="Calibri" w:cs="Calibri"/>
          <w:i w:val="0"/>
          <w:iCs w:val="0"/>
          <w:color w:val="auto"/>
          <w:sz w:val="18"/>
          <w:szCs w:val="18"/>
        </w:rPr>
        <w:t>three</w:t>
      </w:r>
      <w:r w:rsidR="00017DBE" w:rsidRPr="009E0F3D">
        <w:rPr>
          <w:rFonts w:ascii="Calibri" w:hAnsi="Calibri" w:cs="Calibri"/>
          <w:i w:val="0"/>
          <w:iCs w:val="0"/>
          <w:color w:val="auto"/>
          <w:sz w:val="18"/>
          <w:szCs w:val="18"/>
        </w:rPr>
        <w:t xml:space="preserve"> benzodiazepine/BZRD classes stratified by </w:t>
      </w:r>
      <w:r w:rsidR="00B81702" w:rsidRPr="009E0F3D">
        <w:rPr>
          <w:rFonts w:ascii="Calibri" w:hAnsi="Calibri" w:cs="Calibri"/>
          <w:i w:val="0"/>
          <w:iCs w:val="0"/>
          <w:color w:val="auto"/>
          <w:sz w:val="18"/>
          <w:szCs w:val="18"/>
        </w:rPr>
        <w:t>age groups</w:t>
      </w:r>
      <w:r w:rsidR="00017DBE" w:rsidRPr="009E0F3D">
        <w:rPr>
          <w:rFonts w:ascii="Calibri" w:hAnsi="Calibri" w:cs="Calibri"/>
          <w:i w:val="0"/>
          <w:iCs w:val="0"/>
          <w:color w:val="auto"/>
          <w:sz w:val="18"/>
          <w:szCs w:val="18"/>
        </w:rPr>
        <w:t>.</w:t>
      </w:r>
      <w:r w:rsidR="00B81702" w:rsidRPr="009E0F3D">
        <w:rPr>
          <w:rFonts w:ascii="Calibri" w:hAnsi="Calibri" w:cs="Calibri"/>
          <w:i w:val="0"/>
          <w:iCs w:val="0"/>
          <w:color w:val="auto"/>
          <w:sz w:val="18"/>
          <w:szCs w:val="18"/>
        </w:rPr>
        <w:t xml:space="preserve"> Note </w:t>
      </w:r>
      <w:r w:rsidR="00CB7C05" w:rsidRPr="009E0F3D">
        <w:rPr>
          <w:rFonts w:ascii="Calibri" w:hAnsi="Calibri" w:cs="Calibri"/>
          <w:i w:val="0"/>
          <w:iCs w:val="0"/>
          <w:color w:val="auto"/>
          <w:sz w:val="18"/>
          <w:szCs w:val="18"/>
        </w:rPr>
        <w:t>that stratified analyses for the age groups &lt;</w:t>
      </w:r>
      <w:r w:rsidR="000177B6" w:rsidRPr="009E0F3D">
        <w:rPr>
          <w:rFonts w:ascii="Calibri" w:hAnsi="Calibri" w:cs="Calibri"/>
          <w:i w:val="0"/>
          <w:iCs w:val="0"/>
          <w:color w:val="auto"/>
          <w:sz w:val="18"/>
          <w:szCs w:val="18"/>
        </w:rPr>
        <w:t>18</w:t>
      </w:r>
      <w:r w:rsidR="00CB7C05" w:rsidRPr="009E0F3D">
        <w:rPr>
          <w:rFonts w:ascii="Calibri" w:hAnsi="Calibri" w:cs="Calibri"/>
          <w:i w:val="0"/>
          <w:iCs w:val="0"/>
          <w:color w:val="auto"/>
          <w:sz w:val="18"/>
          <w:szCs w:val="18"/>
        </w:rPr>
        <w:t xml:space="preserve"> years were not feasible due to limited numbers in specific subgroups.</w:t>
      </w:r>
      <w:r w:rsidR="00B81702" w:rsidRPr="009E0F3D">
        <w:rPr>
          <w:rFonts w:ascii="Calibri" w:hAnsi="Calibri" w:cs="Calibri"/>
          <w:i w:val="0"/>
          <w:iCs w:val="0"/>
          <w:color w:val="auto"/>
          <w:sz w:val="18"/>
          <w:szCs w:val="18"/>
        </w:rPr>
        <w:t xml:space="preserve"> </w:t>
      </w:r>
    </w:p>
    <w:p w14:paraId="76BD20B4" w14:textId="59E417CE" w:rsidR="00EB667E" w:rsidRPr="009E0F3D" w:rsidRDefault="00EB667E" w:rsidP="002E5926">
      <w:pPr>
        <w:spacing w:after="0"/>
        <w:jc w:val="both"/>
        <w:rPr>
          <w:rFonts w:ascii="Calibri" w:hAnsi="Calibri" w:cs="Calibri"/>
          <w:sz w:val="18"/>
          <w:szCs w:val="18"/>
        </w:rPr>
      </w:pPr>
      <w:r w:rsidRPr="009E0F3D">
        <w:rPr>
          <w:rFonts w:ascii="Calibri" w:hAnsi="Calibri" w:cs="Calibri"/>
          <w:sz w:val="18"/>
          <w:szCs w:val="18"/>
        </w:rPr>
        <w:t xml:space="preserve">Incidence was defined as the number of patients initiating treatment with a medicine of a given class within a particular month following a minimum of 180 days without any prescription for a medicine of the same class, with the condition that patients have been enrolled in the database for at least 180 days. Prevalence referred to the total number of unique patients receiving at least one prescription for a medicine of a given class within a particular month. Long-term use was characterised as a treatment duration </w:t>
      </w:r>
      <w:r w:rsidR="001445F8">
        <w:rPr>
          <w:rFonts w:ascii="Calibri" w:hAnsi="Calibri" w:cs="Calibri"/>
          <w:sz w:val="18"/>
          <w:szCs w:val="18"/>
        </w:rPr>
        <w:t>of at least</w:t>
      </w:r>
      <w:r w:rsidR="001445F8" w:rsidRPr="009E0F3D">
        <w:rPr>
          <w:rFonts w:ascii="Calibri" w:hAnsi="Calibri" w:cs="Calibri"/>
          <w:sz w:val="18"/>
          <w:szCs w:val="18"/>
        </w:rPr>
        <w:t xml:space="preserve"> </w:t>
      </w:r>
      <w:r w:rsidRPr="009E0F3D">
        <w:rPr>
          <w:rFonts w:ascii="Calibri" w:hAnsi="Calibri" w:cs="Calibri"/>
          <w:sz w:val="18"/>
          <w:szCs w:val="18"/>
        </w:rPr>
        <w:t>180 days, allowing treatment gaps of up to 30 days between prescriptions.</w:t>
      </w:r>
    </w:p>
    <w:p w14:paraId="7F4F36AE" w14:textId="4E72AE52" w:rsidR="008B3C4F" w:rsidRPr="009E0F3D" w:rsidRDefault="008A105E" w:rsidP="002E5926">
      <w:pPr>
        <w:spacing w:after="0"/>
        <w:jc w:val="both"/>
        <w:rPr>
          <w:rFonts w:ascii="Calibri" w:hAnsi="Calibri" w:cs="Calibri"/>
          <w:sz w:val="18"/>
          <w:szCs w:val="18"/>
        </w:rPr>
      </w:pPr>
      <w:r w:rsidRPr="009E0F3D">
        <w:rPr>
          <w:rFonts w:ascii="Calibri" w:eastAsia="Calibri" w:hAnsi="Calibri" w:cs="Calibri"/>
          <w:sz w:val="18"/>
          <w:szCs w:val="18"/>
          <w:vertAlign w:val="superscript"/>
        </w:rPr>
        <w:t>A</w:t>
      </w:r>
      <w:r w:rsidRPr="009E0F3D">
        <w:rPr>
          <w:rFonts w:ascii="Calibri" w:eastAsia="Calibri" w:hAnsi="Calibri" w:cs="Calibri"/>
        </w:rPr>
        <w:t xml:space="preserve"> </w:t>
      </w:r>
      <w:r w:rsidRPr="009E0F3D">
        <w:rPr>
          <w:rFonts w:ascii="Calibri" w:eastAsia="Calibri" w:hAnsi="Calibri" w:cs="Calibri"/>
          <w:sz w:val="18"/>
          <w:szCs w:val="18"/>
        </w:rPr>
        <w:t>Long-term use was only assessed from January 1, 2019 onwards.</w:t>
      </w:r>
      <w:r w:rsidR="008B3C4F" w:rsidRPr="009E0F3D">
        <w:rPr>
          <w:rFonts w:ascii="Calibri" w:hAnsi="Calibri" w:cs="Calibri"/>
          <w:sz w:val="18"/>
          <w:szCs w:val="18"/>
        </w:rPr>
        <w:br w:type="page"/>
      </w:r>
    </w:p>
    <w:p w14:paraId="1CF1ADF8" w14:textId="49DE93FA" w:rsidR="008B3C4F" w:rsidRPr="001445F8" w:rsidRDefault="008B3C4F" w:rsidP="002E5926">
      <w:pPr>
        <w:pStyle w:val="Heading2"/>
        <w:jc w:val="both"/>
        <w:rPr>
          <w:rFonts w:ascii="Calibri" w:hAnsi="Calibri" w:cs="Calibri"/>
          <w:i/>
          <w:iCs/>
          <w:sz w:val="20"/>
          <w:szCs w:val="20"/>
        </w:rPr>
      </w:pPr>
      <w:bookmarkStart w:id="15" w:name="_Toc198199323"/>
      <w:bookmarkStart w:id="16" w:name="_Toc201917583"/>
      <w:r w:rsidRPr="001445F8">
        <w:rPr>
          <w:rFonts w:ascii="Calibri" w:hAnsi="Calibri" w:cs="Calibri"/>
          <w:b/>
          <w:bCs/>
          <w:i/>
          <w:iCs/>
          <w:sz w:val="20"/>
          <w:szCs w:val="20"/>
        </w:rPr>
        <w:lastRenderedPageBreak/>
        <w:t>Table</w:t>
      </w:r>
      <w:r w:rsidR="00540A53" w:rsidRPr="001445F8">
        <w:rPr>
          <w:rFonts w:ascii="Calibri" w:hAnsi="Calibri" w:cs="Calibri"/>
          <w:b/>
          <w:bCs/>
          <w:i/>
          <w:iCs/>
          <w:sz w:val="20"/>
          <w:szCs w:val="20"/>
        </w:rPr>
        <w:t xml:space="preserve"> S6</w:t>
      </w:r>
      <w:r w:rsidRPr="001445F8">
        <w:rPr>
          <w:rFonts w:ascii="Calibri" w:hAnsi="Calibri" w:cs="Calibri"/>
          <w:b/>
          <w:bCs/>
          <w:i/>
          <w:iCs/>
          <w:sz w:val="20"/>
          <w:szCs w:val="20"/>
        </w:rPr>
        <w:t>.</w:t>
      </w:r>
      <w:r w:rsidRPr="001445F8">
        <w:rPr>
          <w:rFonts w:ascii="Calibri" w:hAnsi="Calibri" w:cs="Calibri"/>
          <w:i/>
          <w:iCs/>
          <w:sz w:val="20"/>
          <w:szCs w:val="20"/>
        </w:rPr>
        <w:t xml:space="preserve"> </w:t>
      </w:r>
      <w:r w:rsidR="000D3641" w:rsidRPr="001445F8">
        <w:rPr>
          <w:rFonts w:ascii="Calibri" w:hAnsi="Calibri" w:cs="Calibri"/>
          <w:i/>
          <w:iCs/>
          <w:sz w:val="20"/>
          <w:szCs w:val="20"/>
        </w:rPr>
        <w:t xml:space="preserve">ARIMA model estimates </w:t>
      </w:r>
      <w:r w:rsidR="00532687" w:rsidRPr="001445F8">
        <w:rPr>
          <w:rFonts w:ascii="Calibri" w:hAnsi="Calibri" w:cs="Calibri"/>
          <w:i/>
          <w:iCs/>
          <w:sz w:val="20"/>
          <w:szCs w:val="20"/>
        </w:rPr>
        <w:t>of</w:t>
      </w:r>
      <w:r w:rsidRPr="001445F8">
        <w:rPr>
          <w:rFonts w:ascii="Calibri" w:hAnsi="Calibri" w:cs="Calibri"/>
          <w:i/>
          <w:iCs/>
          <w:sz w:val="20"/>
          <w:szCs w:val="20"/>
        </w:rPr>
        <w:t xml:space="preserve"> monthly benzodiazepine and benzodiazepine-related drug (BZRD) </w:t>
      </w:r>
      <w:r w:rsidR="00D76875" w:rsidRPr="001445F8">
        <w:rPr>
          <w:rFonts w:ascii="Calibri" w:hAnsi="Calibri" w:cs="Calibri"/>
          <w:i/>
          <w:iCs/>
          <w:sz w:val="20"/>
          <w:szCs w:val="20"/>
        </w:rPr>
        <w:t xml:space="preserve">prescribing </w:t>
      </w:r>
      <w:r w:rsidR="00532687" w:rsidRPr="001445F8">
        <w:rPr>
          <w:rFonts w:ascii="Calibri" w:hAnsi="Calibri" w:cs="Calibri"/>
          <w:i/>
          <w:iCs/>
          <w:sz w:val="20"/>
          <w:szCs w:val="20"/>
        </w:rPr>
        <w:t xml:space="preserve">patterns </w:t>
      </w:r>
      <w:r w:rsidRPr="001445F8">
        <w:rPr>
          <w:rFonts w:ascii="Calibri" w:hAnsi="Calibri" w:cs="Calibri"/>
          <w:i/>
          <w:iCs/>
          <w:sz w:val="20"/>
          <w:szCs w:val="20"/>
        </w:rPr>
        <w:t xml:space="preserve">stratified by </w:t>
      </w:r>
      <w:r w:rsidR="00D970E6" w:rsidRPr="001445F8">
        <w:rPr>
          <w:rFonts w:ascii="Calibri" w:hAnsi="Calibri" w:cs="Calibri"/>
          <w:i/>
          <w:iCs/>
          <w:sz w:val="20"/>
          <w:szCs w:val="20"/>
        </w:rPr>
        <w:t>indication for prescription</w:t>
      </w:r>
      <w:r w:rsidRPr="001445F8">
        <w:rPr>
          <w:rFonts w:ascii="Calibri" w:hAnsi="Calibri" w:cs="Calibri"/>
          <w:i/>
          <w:iCs/>
          <w:sz w:val="20"/>
          <w:szCs w:val="20"/>
        </w:rPr>
        <w:t xml:space="preserve"> in Lithuania from January 1, 2018</w:t>
      </w:r>
      <w:r w:rsidR="0093677E" w:rsidRPr="001445F8">
        <w:rPr>
          <w:rFonts w:ascii="Calibri" w:hAnsi="Calibri" w:cs="Calibri"/>
          <w:i/>
          <w:iCs/>
          <w:sz w:val="20"/>
          <w:szCs w:val="20"/>
        </w:rPr>
        <w:t>,</w:t>
      </w:r>
      <w:r w:rsidRPr="001445F8">
        <w:rPr>
          <w:rFonts w:ascii="Calibri" w:hAnsi="Calibri" w:cs="Calibri"/>
          <w:i/>
          <w:iCs/>
          <w:sz w:val="20"/>
          <w:szCs w:val="20"/>
        </w:rPr>
        <w:t xml:space="preserve"> to December 31, 2024, based on </w:t>
      </w:r>
      <w:r w:rsidR="00071CD7" w:rsidRPr="001445F8">
        <w:rPr>
          <w:rFonts w:ascii="Calibri" w:hAnsi="Calibri" w:cs="Calibri"/>
          <w:i/>
          <w:iCs/>
          <w:sz w:val="20"/>
          <w:szCs w:val="20"/>
        </w:rPr>
        <w:t>electronic prescription data</w:t>
      </w:r>
      <w:r w:rsidRPr="001445F8">
        <w:rPr>
          <w:rFonts w:ascii="Calibri" w:hAnsi="Calibri" w:cs="Calibri"/>
          <w:i/>
          <w:iCs/>
          <w:sz w:val="20"/>
          <w:szCs w:val="20"/>
        </w:rPr>
        <w:t>.</w:t>
      </w:r>
      <w:bookmarkEnd w:id="15"/>
      <w:bookmarkEnd w:id="16"/>
    </w:p>
    <w:tbl>
      <w:tblPr>
        <w:tblStyle w:val="PlainTable2"/>
        <w:tblW w:w="9639" w:type="dxa"/>
        <w:tblLayout w:type="fixed"/>
        <w:tblLook w:val="04A0" w:firstRow="1" w:lastRow="0" w:firstColumn="1" w:lastColumn="0" w:noHBand="0" w:noVBand="1"/>
      </w:tblPr>
      <w:tblGrid>
        <w:gridCol w:w="3261"/>
        <w:gridCol w:w="2126"/>
        <w:gridCol w:w="2126"/>
        <w:gridCol w:w="2126"/>
      </w:tblGrid>
      <w:tr w:rsidR="005E7A8C" w:rsidRPr="009E0F3D" w14:paraId="15040E74" w14:textId="77777777" w:rsidTr="005E7A8C">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61" w:type="dxa"/>
          </w:tcPr>
          <w:p w14:paraId="19BE82E6" w14:textId="77777777" w:rsidR="005E7A8C" w:rsidRPr="005E7A8C" w:rsidRDefault="005E7A8C" w:rsidP="005E7A8C">
            <w:pPr>
              <w:rPr>
                <w:rFonts w:ascii="Calibri" w:hAnsi="Calibri" w:cs="Calibri"/>
                <w:sz w:val="18"/>
                <w:szCs w:val="18"/>
              </w:rPr>
            </w:pPr>
          </w:p>
        </w:tc>
        <w:tc>
          <w:tcPr>
            <w:tcW w:w="2126" w:type="dxa"/>
          </w:tcPr>
          <w:p w14:paraId="31B8BFF6" w14:textId="7AE1A12E"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Baseline slope [95% CI]</w:t>
            </w:r>
          </w:p>
        </w:tc>
        <w:tc>
          <w:tcPr>
            <w:tcW w:w="2126" w:type="dxa"/>
          </w:tcPr>
          <w:p w14:paraId="33626B6B" w14:textId="114F1651"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Step change</w:t>
            </w:r>
            <w:r w:rsidRPr="005E7A8C">
              <w:rPr>
                <w:rFonts w:ascii="Calibri" w:hAnsi="Calibri" w:cs="Calibri"/>
                <w:b w:val="0"/>
                <w:bCs w:val="0"/>
                <w:sz w:val="18"/>
                <w:szCs w:val="18"/>
              </w:rPr>
              <w:t xml:space="preserve"> </w:t>
            </w:r>
            <w:r w:rsidRPr="005E7A8C">
              <w:rPr>
                <w:rFonts w:ascii="Calibri" w:hAnsi="Calibri" w:cs="Calibri"/>
                <w:sz w:val="18"/>
                <w:szCs w:val="18"/>
              </w:rPr>
              <w:t>[95% CI]</w:t>
            </w:r>
          </w:p>
        </w:tc>
        <w:tc>
          <w:tcPr>
            <w:tcW w:w="2126" w:type="dxa"/>
          </w:tcPr>
          <w:p w14:paraId="61BFC561" w14:textId="061621B1"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Change in slope [95% CI]</w:t>
            </w:r>
          </w:p>
        </w:tc>
      </w:tr>
      <w:tr w:rsidR="007D6E31" w:rsidRPr="009E0F3D" w14:paraId="3F779AAA"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57AB476A" w14:textId="4D55C956" w:rsidR="007D6E31" w:rsidRPr="009E0F3D" w:rsidRDefault="00FB6C03" w:rsidP="009109BD">
            <w:pPr>
              <w:spacing w:before="60" w:after="60"/>
              <w:rPr>
                <w:rFonts w:ascii="Calibri" w:hAnsi="Calibri" w:cs="Calibri"/>
                <w:sz w:val="18"/>
                <w:szCs w:val="18"/>
              </w:rPr>
            </w:pPr>
            <w:r w:rsidRPr="009E0F3D">
              <w:rPr>
                <w:rFonts w:ascii="Calibri" w:hAnsi="Calibri" w:cs="Calibri"/>
                <w:sz w:val="18"/>
                <w:szCs w:val="18"/>
              </w:rPr>
              <w:t>Sleep disorders</w:t>
            </w:r>
            <w:r w:rsidR="007D6E31" w:rsidRPr="009E0F3D">
              <w:rPr>
                <w:rFonts w:ascii="Calibri" w:hAnsi="Calibri" w:cs="Calibri"/>
                <w:sz w:val="18"/>
                <w:szCs w:val="18"/>
              </w:rPr>
              <w:t xml:space="preserve">  </w:t>
            </w:r>
          </w:p>
        </w:tc>
        <w:tc>
          <w:tcPr>
            <w:tcW w:w="2126" w:type="dxa"/>
            <w:tcBorders>
              <w:top w:val="single" w:sz="4" w:space="0" w:color="808080" w:themeColor="background1" w:themeShade="80"/>
            </w:tcBorders>
          </w:tcPr>
          <w:p w14:paraId="60DF8E17" w14:textId="77777777" w:rsidR="007D6E31" w:rsidRPr="009E0F3D" w:rsidRDefault="007D6E31" w:rsidP="009109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7B5AE75C" w14:textId="77777777" w:rsidR="007D6E31" w:rsidRPr="009E0F3D" w:rsidRDefault="007D6E31" w:rsidP="009109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696AC0E9" w14:textId="77777777" w:rsidR="007D6E31" w:rsidRPr="009E0F3D" w:rsidRDefault="007D6E31" w:rsidP="009109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D6E31" w:rsidRPr="009E0F3D" w14:paraId="32C1600A"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6A753470" w14:textId="4CE5D81D" w:rsidR="007D6E31" w:rsidRPr="009E0F3D" w:rsidRDefault="009E0F3D" w:rsidP="009109BD">
            <w:pPr>
              <w:rPr>
                <w:rFonts w:ascii="Calibri" w:hAnsi="Calibri" w:cs="Calibri"/>
                <w:bCs w:val="0"/>
                <w:sz w:val="18"/>
                <w:szCs w:val="18"/>
              </w:rPr>
            </w:pPr>
            <w:r>
              <w:rPr>
                <w:rFonts w:ascii="Calibri" w:hAnsi="Calibri" w:cs="Calibri"/>
                <w:bCs w:val="0"/>
                <w:sz w:val="18"/>
                <w:szCs w:val="18"/>
              </w:rPr>
              <w:t xml:space="preserve">Incidence </w:t>
            </w:r>
          </w:p>
          <w:p w14:paraId="2D698DDF" w14:textId="77777777" w:rsidR="007D6E31" w:rsidRPr="009E0F3D" w:rsidRDefault="007D6E31"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45746E0A" w14:textId="77777777" w:rsidR="007D6E31" w:rsidRPr="009E0F3D" w:rsidRDefault="007D6E31"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22D2081C" w14:textId="2B78A106" w:rsidR="007D6E31" w:rsidRPr="009E0F3D" w:rsidRDefault="007D6E31" w:rsidP="009109BD">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3276828B" w14:textId="77777777"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FBA2747" w14:textId="62A3F82D"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0.012 [0.006; 0.018]</w:t>
            </w:r>
          </w:p>
          <w:p w14:paraId="2381C3D5" w14:textId="650D76C9" w:rsidR="009D6A25" w:rsidRPr="009E0F3D" w:rsidRDefault="009D6A25" w:rsidP="009D6A2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0.009 [0.006; 0.012]</w:t>
            </w:r>
          </w:p>
          <w:p w14:paraId="78693FA9" w14:textId="2EF2C8F2" w:rsidR="007D6E31"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[0.013; 0.022]</w:t>
            </w:r>
          </w:p>
        </w:tc>
        <w:tc>
          <w:tcPr>
            <w:tcW w:w="2126" w:type="dxa"/>
            <w:tcBorders>
              <w:top w:val="single" w:sz="4" w:space="0" w:color="7F7F7F" w:themeColor="text1" w:themeTint="80"/>
              <w:bottom w:val="nil"/>
            </w:tcBorders>
          </w:tcPr>
          <w:p w14:paraId="744A99D5" w14:textId="77777777" w:rsidR="00B348BF" w:rsidRPr="009E0F3D" w:rsidRDefault="00B348BF"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EB76E2E" w14:textId="496C24C0"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-0.096 [-0.271; 0.08</w:t>
            </w:r>
            <w:r w:rsidR="001717D6" w:rsidRPr="009E0F3D">
              <w:rPr>
                <w:rFonts w:ascii="Calibri" w:hAnsi="Calibri" w:cs="Calibri"/>
                <w:sz w:val="18"/>
                <w:szCs w:val="18"/>
              </w:rPr>
              <w:t>0</w:t>
            </w:r>
            <w:r w:rsidRPr="009E0F3D">
              <w:rPr>
                <w:rFonts w:ascii="Calibri" w:hAnsi="Calibri" w:cs="Calibri"/>
                <w:sz w:val="18"/>
                <w:szCs w:val="18"/>
              </w:rPr>
              <w:t>]</w:t>
            </w:r>
          </w:p>
          <w:p w14:paraId="3E0AD0F3" w14:textId="77777777" w:rsidR="00EE30FA" w:rsidRPr="009E0F3D" w:rsidRDefault="00EE30FA" w:rsidP="00EE30F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-0.127 [-0.259; 0.005]</w:t>
            </w:r>
          </w:p>
          <w:p w14:paraId="13AA41D4" w14:textId="00100813" w:rsidR="007D6E31"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0.08</w:t>
            </w:r>
            <w:r w:rsidR="001717D6" w:rsidRPr="009E0F3D">
              <w:rPr>
                <w:rFonts w:ascii="Calibri" w:hAnsi="Calibri" w:cs="Calibri"/>
                <w:sz w:val="18"/>
                <w:szCs w:val="18"/>
              </w:rPr>
              <w:t>0</w:t>
            </w:r>
            <w:r w:rsidRPr="009E0F3D">
              <w:rPr>
                <w:rFonts w:ascii="Calibri" w:hAnsi="Calibri" w:cs="Calibri"/>
                <w:sz w:val="18"/>
                <w:szCs w:val="18"/>
              </w:rPr>
              <w:t xml:space="preserve"> [-0.055; 0.216]</w:t>
            </w:r>
          </w:p>
        </w:tc>
        <w:tc>
          <w:tcPr>
            <w:tcW w:w="2126" w:type="dxa"/>
            <w:tcBorders>
              <w:top w:val="single" w:sz="4" w:space="0" w:color="7F7F7F" w:themeColor="text1" w:themeTint="80"/>
              <w:bottom w:val="nil"/>
            </w:tcBorders>
          </w:tcPr>
          <w:p w14:paraId="25FC95A9" w14:textId="77777777" w:rsidR="00B348BF" w:rsidRPr="009E0F3D" w:rsidRDefault="00B348BF"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CBC2EB4" w14:textId="15E18DF5"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-0.012 [-0.02</w:t>
            </w:r>
            <w:r w:rsidR="001717D6" w:rsidRPr="009E0F3D">
              <w:rPr>
                <w:rFonts w:ascii="Calibri" w:hAnsi="Calibri" w:cs="Calibri"/>
                <w:sz w:val="18"/>
                <w:szCs w:val="18"/>
              </w:rPr>
              <w:t>0</w:t>
            </w:r>
            <w:r w:rsidRPr="009E0F3D">
              <w:rPr>
                <w:rFonts w:ascii="Calibri" w:hAnsi="Calibri" w:cs="Calibri"/>
                <w:sz w:val="18"/>
                <w:szCs w:val="18"/>
              </w:rPr>
              <w:t>; -0.004]</w:t>
            </w:r>
          </w:p>
          <w:p w14:paraId="4A587530" w14:textId="374A5F81" w:rsidR="00EE30FA" w:rsidRPr="009E0F3D" w:rsidRDefault="00EE30FA" w:rsidP="00EE30F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[-0.012; -0.002]</w:t>
            </w:r>
          </w:p>
          <w:p w14:paraId="5D7A2A9B" w14:textId="6DCCC83A" w:rsidR="007D6E31"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-0.016 [-0.023; -0.01</w:t>
            </w:r>
            <w:r w:rsidR="001717D6" w:rsidRPr="009E0F3D">
              <w:rPr>
                <w:rFonts w:ascii="Calibri" w:hAnsi="Calibri" w:cs="Calibri"/>
                <w:sz w:val="18"/>
                <w:szCs w:val="18"/>
              </w:rPr>
              <w:t>0</w:t>
            </w:r>
            <w:r w:rsidRPr="009E0F3D">
              <w:rPr>
                <w:rFonts w:ascii="Calibri" w:hAnsi="Calibri" w:cs="Calibri"/>
                <w:sz w:val="18"/>
                <w:szCs w:val="18"/>
              </w:rPr>
              <w:t>]</w:t>
            </w:r>
          </w:p>
        </w:tc>
      </w:tr>
      <w:tr w:rsidR="007D6E31" w:rsidRPr="009E0F3D" w14:paraId="7EA200B6"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3F8E3068" w14:textId="47482898" w:rsidR="007D6E31" w:rsidRPr="009E0F3D" w:rsidRDefault="009E0F3D" w:rsidP="009109BD">
            <w:pPr>
              <w:rPr>
                <w:rFonts w:ascii="Calibri" w:hAnsi="Calibri" w:cs="Calibri"/>
                <w:bCs w:val="0"/>
                <w:sz w:val="18"/>
                <w:szCs w:val="18"/>
              </w:rPr>
            </w:pPr>
            <w:r>
              <w:rPr>
                <w:rFonts w:ascii="Calibri" w:hAnsi="Calibri" w:cs="Calibri"/>
                <w:bCs w:val="0"/>
                <w:sz w:val="18"/>
                <w:szCs w:val="18"/>
              </w:rPr>
              <w:t>Prevalence</w:t>
            </w:r>
            <w:r w:rsidR="007D6E31" w:rsidRPr="009E0F3D">
              <w:rPr>
                <w:rFonts w:ascii="Calibri" w:hAnsi="Calibri" w:cs="Calibri"/>
                <w:bCs w:val="0"/>
                <w:sz w:val="18"/>
                <w:szCs w:val="18"/>
              </w:rPr>
              <w:t xml:space="preserve"> </w:t>
            </w:r>
          </w:p>
          <w:p w14:paraId="4CE3D847" w14:textId="77777777" w:rsidR="007D6E31" w:rsidRPr="009E0F3D" w:rsidRDefault="007D6E31"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5BECF51B" w14:textId="77777777" w:rsidR="007D6E31" w:rsidRPr="009E0F3D" w:rsidRDefault="007D6E31"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5E2B1DD5" w14:textId="4828859C" w:rsidR="007D6E31" w:rsidRPr="009E0F3D" w:rsidRDefault="007D6E31" w:rsidP="00CB58E8">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2C0D2511" w14:textId="77777777" w:rsidR="00B348BF" w:rsidRPr="009E0F3D" w:rsidRDefault="00B348BF"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8F2BF0D" w14:textId="44542AC5" w:rsidR="00EE30FA" w:rsidRPr="009E0F3D" w:rsidRDefault="00EE30FA" w:rsidP="00EE30F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0.077 [0.061; 0.092]</w:t>
            </w:r>
          </w:p>
          <w:p w14:paraId="63980DFE" w14:textId="634FFD57" w:rsidR="00A73D6C" w:rsidRPr="009E0F3D" w:rsidRDefault="00A73D6C"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0.028 [0.023; 0.033]</w:t>
            </w:r>
          </w:p>
          <w:p w14:paraId="39BF973C" w14:textId="1646BDA8" w:rsidR="007D6E31" w:rsidRPr="009E0F3D" w:rsidRDefault="00A73D6C"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0.064 [0.053; 0.075]</w:t>
            </w:r>
          </w:p>
        </w:tc>
        <w:tc>
          <w:tcPr>
            <w:tcW w:w="2126" w:type="dxa"/>
            <w:tcBorders>
              <w:top w:val="nil"/>
              <w:bottom w:val="nil"/>
            </w:tcBorders>
          </w:tcPr>
          <w:p w14:paraId="2C7C15B6" w14:textId="77777777" w:rsidR="00B348BF" w:rsidRPr="009E0F3D" w:rsidRDefault="00B348BF"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189AF59B" w14:textId="77777777" w:rsidR="00EE30FA" w:rsidRPr="009E0F3D" w:rsidRDefault="00EE30FA" w:rsidP="00EE30F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-0.271 [-0.735; 0.194]</w:t>
            </w:r>
          </w:p>
          <w:p w14:paraId="0BCCF6F4" w14:textId="53F37258" w:rsidR="00A73D6C" w:rsidRPr="009E0F3D" w:rsidRDefault="00A73D6C"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-0.336 [-0.577; -0.094]</w:t>
            </w:r>
          </w:p>
          <w:p w14:paraId="4228F71A" w14:textId="512AB898" w:rsidR="007D6E31" w:rsidRPr="009E0F3D" w:rsidRDefault="00A73D6C"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0.339 [-0.081; 0.759]</w:t>
            </w:r>
          </w:p>
        </w:tc>
        <w:tc>
          <w:tcPr>
            <w:tcW w:w="2126" w:type="dxa"/>
            <w:tcBorders>
              <w:top w:val="nil"/>
              <w:bottom w:val="nil"/>
            </w:tcBorders>
          </w:tcPr>
          <w:p w14:paraId="15B2E1FF" w14:textId="77777777" w:rsidR="00B348BF" w:rsidRPr="009E0F3D" w:rsidRDefault="00B348BF"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09519E7" w14:textId="02FDEC9E" w:rsidR="00EE30FA" w:rsidRPr="009E0F3D" w:rsidRDefault="00EE30FA" w:rsidP="00EE30F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-0.053 [-0.074; -0.032]</w:t>
            </w:r>
          </w:p>
          <w:p w14:paraId="130F8903" w14:textId="77777777" w:rsidR="00A73D6C" w:rsidRPr="009E0F3D" w:rsidRDefault="00A73D6C"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[-0.015; 0.004]</w:t>
            </w:r>
          </w:p>
          <w:p w14:paraId="177856AE" w14:textId="43987F88" w:rsidR="007D6E31" w:rsidRPr="009E0F3D" w:rsidRDefault="00A73D6C" w:rsidP="00A73D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-0.023 [-0.041; -0.006]</w:t>
            </w:r>
          </w:p>
        </w:tc>
      </w:tr>
      <w:tr w:rsidR="00925BAF" w:rsidRPr="009E0F3D" w14:paraId="740215A3"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0F04F2FF" w14:textId="5095A1E0" w:rsidR="00925BAF" w:rsidRPr="009E0F3D" w:rsidRDefault="009E0F3D" w:rsidP="00925BAF">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4BEADFF3"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0C9E59C7" w14:textId="77777777" w:rsidR="00925BAF" w:rsidRPr="009E0F3D" w:rsidRDefault="00925BAF" w:rsidP="00925BAF">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1E1AB7C4" w14:textId="26346343" w:rsidR="00925BAF" w:rsidRPr="009E0F3D" w:rsidRDefault="00925BAF" w:rsidP="00CB58E8">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1D5E5DC9" w14:textId="77777777" w:rsidR="00B348BF" w:rsidRPr="009E0F3D" w:rsidRDefault="00B348BF"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DF05211" w14:textId="4CABDC9B"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0.013 [0.006; 0.02</w:t>
            </w:r>
            <w:r w:rsidR="001717D6" w:rsidRPr="009E0F3D">
              <w:rPr>
                <w:rFonts w:ascii="Calibri" w:hAnsi="Calibri" w:cs="Calibri"/>
                <w:sz w:val="18"/>
                <w:szCs w:val="18"/>
              </w:rPr>
              <w:t>0</w:t>
            </w:r>
            <w:r w:rsidRPr="009E0F3D">
              <w:rPr>
                <w:rFonts w:ascii="Calibri" w:hAnsi="Calibri" w:cs="Calibri"/>
                <w:sz w:val="18"/>
                <w:szCs w:val="18"/>
              </w:rPr>
              <w:t>]</w:t>
            </w:r>
          </w:p>
          <w:p w14:paraId="6789309D" w14:textId="086DBB68"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[0.002; 0.006]</w:t>
            </w:r>
          </w:p>
          <w:p w14:paraId="02089EEB" w14:textId="4CA0D6B3" w:rsidR="00925BAF"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w:t>
            </w:r>
            <w:r w:rsidR="001717D6" w:rsidRPr="009E0F3D">
              <w:rPr>
                <w:rFonts w:ascii="Calibri" w:hAnsi="Calibri" w:cs="Calibri"/>
                <w:sz w:val="18"/>
                <w:szCs w:val="18"/>
              </w:rPr>
              <w:t>0</w:t>
            </w:r>
            <w:r w:rsidRPr="009E0F3D">
              <w:rPr>
                <w:rFonts w:ascii="Calibri" w:hAnsi="Calibri" w:cs="Calibri"/>
                <w:sz w:val="18"/>
                <w:szCs w:val="18"/>
              </w:rPr>
              <w:t xml:space="preserve"> [0.006; 0.015]</w:t>
            </w:r>
          </w:p>
        </w:tc>
        <w:tc>
          <w:tcPr>
            <w:tcW w:w="2126" w:type="dxa"/>
            <w:tcBorders>
              <w:top w:val="nil"/>
              <w:bottom w:val="single" w:sz="4" w:space="0" w:color="808080" w:themeColor="background1" w:themeShade="80"/>
            </w:tcBorders>
          </w:tcPr>
          <w:p w14:paraId="1CB77D71" w14:textId="77777777" w:rsidR="00B348BF" w:rsidRPr="009E0F3D" w:rsidRDefault="00B348BF"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01AF5E9" w14:textId="77777777"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0.135 [-0.027; 0.297]</w:t>
            </w:r>
          </w:p>
          <w:p w14:paraId="3558C842" w14:textId="77777777"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-0.056 [-0.128; 0.015]</w:t>
            </w:r>
          </w:p>
          <w:p w14:paraId="1FC54024" w14:textId="2A80C19F" w:rsidR="00925BAF"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0.097 [-0.06</w:t>
            </w:r>
            <w:r w:rsidR="001717D6" w:rsidRPr="009E0F3D">
              <w:rPr>
                <w:rFonts w:ascii="Calibri" w:hAnsi="Calibri" w:cs="Calibri"/>
                <w:sz w:val="18"/>
                <w:szCs w:val="18"/>
              </w:rPr>
              <w:t>0</w:t>
            </w:r>
            <w:r w:rsidRPr="009E0F3D">
              <w:rPr>
                <w:rFonts w:ascii="Calibri" w:hAnsi="Calibri" w:cs="Calibri"/>
                <w:sz w:val="18"/>
                <w:szCs w:val="18"/>
              </w:rPr>
              <w:t>; 0.254]</w:t>
            </w:r>
          </w:p>
        </w:tc>
        <w:tc>
          <w:tcPr>
            <w:tcW w:w="2126" w:type="dxa"/>
            <w:tcBorders>
              <w:top w:val="nil"/>
              <w:bottom w:val="single" w:sz="4" w:space="0" w:color="808080" w:themeColor="background1" w:themeShade="80"/>
            </w:tcBorders>
          </w:tcPr>
          <w:p w14:paraId="055D03E2" w14:textId="77777777" w:rsidR="00B348BF" w:rsidRPr="009E0F3D" w:rsidRDefault="00B348BF"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FD27945" w14:textId="77777777"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[-0.006; 0.009]</w:t>
            </w:r>
          </w:p>
          <w:p w14:paraId="68831651" w14:textId="7150F6B1" w:rsidR="00A73D6C"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[0.001; 0.007]</w:t>
            </w:r>
          </w:p>
          <w:p w14:paraId="6D3A6358" w14:textId="1EE536BC" w:rsidR="00925BAF" w:rsidRPr="009E0F3D" w:rsidRDefault="00A73D6C" w:rsidP="00A73D6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[0.001; 0.012]</w:t>
            </w:r>
          </w:p>
        </w:tc>
      </w:tr>
      <w:tr w:rsidR="007D6E31" w:rsidRPr="009E0F3D" w14:paraId="7A8C021A"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28024C77" w14:textId="0AAFA7D4" w:rsidR="007D6E31" w:rsidRPr="009E0F3D" w:rsidRDefault="00FB6C03" w:rsidP="009109BD">
            <w:pPr>
              <w:spacing w:before="60" w:after="60"/>
              <w:rPr>
                <w:rFonts w:ascii="Calibri" w:hAnsi="Calibri" w:cs="Calibri"/>
                <w:sz w:val="18"/>
                <w:szCs w:val="18"/>
              </w:rPr>
            </w:pPr>
            <w:r w:rsidRPr="009E0F3D">
              <w:rPr>
                <w:rFonts w:ascii="Calibri" w:hAnsi="Calibri" w:cs="Calibri"/>
                <w:sz w:val="18"/>
                <w:szCs w:val="18"/>
              </w:rPr>
              <w:t>Anxiety and related disorders</w:t>
            </w:r>
            <w:r w:rsidR="007D6E31" w:rsidRPr="009E0F3D">
              <w:rPr>
                <w:rFonts w:ascii="Calibri" w:hAnsi="Calibri" w:cs="Calibri"/>
                <w:sz w:val="18"/>
                <w:szCs w:val="18"/>
              </w:rPr>
              <w:t xml:space="preserve">     </w:t>
            </w:r>
          </w:p>
        </w:tc>
        <w:tc>
          <w:tcPr>
            <w:tcW w:w="2126" w:type="dxa"/>
            <w:tcBorders>
              <w:top w:val="single" w:sz="4" w:space="0" w:color="808080" w:themeColor="background1" w:themeShade="80"/>
            </w:tcBorders>
          </w:tcPr>
          <w:p w14:paraId="7B3C3EEE" w14:textId="77777777" w:rsidR="007D6E31" w:rsidRPr="009E0F3D" w:rsidRDefault="007D6E31" w:rsidP="00F2759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51471829" w14:textId="77777777" w:rsidR="007D6E31" w:rsidRPr="009E0F3D" w:rsidRDefault="007D6E31" w:rsidP="00F2759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2F76C5B8" w14:textId="77777777" w:rsidR="007D6E31" w:rsidRPr="009E0F3D" w:rsidRDefault="007D6E31" w:rsidP="00F2759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25DAA" w:rsidRPr="009E0F3D" w14:paraId="302E9EFA"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68398C9D" w14:textId="28A0ABF3" w:rsidR="00725DAA" w:rsidRPr="009E0F3D" w:rsidRDefault="009E0F3D" w:rsidP="00725DAA">
            <w:pPr>
              <w:rPr>
                <w:rFonts w:ascii="Calibri" w:hAnsi="Calibri" w:cs="Calibri"/>
                <w:bCs w:val="0"/>
                <w:sz w:val="18"/>
                <w:szCs w:val="18"/>
              </w:rPr>
            </w:pPr>
            <w:r>
              <w:rPr>
                <w:rFonts w:ascii="Calibri" w:hAnsi="Calibri" w:cs="Calibri"/>
                <w:bCs w:val="0"/>
                <w:sz w:val="18"/>
                <w:szCs w:val="18"/>
              </w:rPr>
              <w:t xml:space="preserve">Incidence </w:t>
            </w:r>
          </w:p>
          <w:p w14:paraId="02D455E7"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26F043DB"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2E1226B4" w14:textId="5EBDA4AE"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bottom w:val="nil"/>
            </w:tcBorders>
          </w:tcPr>
          <w:p w14:paraId="007C2257" w14:textId="77777777" w:rsidR="00B348BF" w:rsidRPr="009E0F3D" w:rsidRDefault="00B348BF"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D54ABE2" w14:textId="4EA54A18"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0.021 [0.01</w:t>
            </w:r>
            <w:r w:rsidR="001717D6" w:rsidRPr="009E0F3D">
              <w:rPr>
                <w:rFonts w:ascii="Calibri" w:hAnsi="Calibri" w:cs="Calibri"/>
                <w:sz w:val="18"/>
                <w:szCs w:val="18"/>
              </w:rPr>
              <w:t>0</w:t>
            </w:r>
            <w:r w:rsidRPr="009E0F3D">
              <w:rPr>
                <w:rFonts w:ascii="Calibri" w:hAnsi="Calibri" w:cs="Calibri"/>
                <w:sz w:val="18"/>
                <w:szCs w:val="18"/>
              </w:rPr>
              <w:t>; 0.033]</w:t>
            </w:r>
          </w:p>
          <w:p w14:paraId="1452F6DD" w14:textId="5DCCEAFE" w:rsidR="007F40C3" w:rsidRPr="009E0F3D" w:rsidRDefault="007F40C3" w:rsidP="007F40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0.003]</w:t>
            </w:r>
          </w:p>
          <w:p w14:paraId="2E981A0E" w14:textId="1095BED7"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[0.002; 0.003]</w:t>
            </w:r>
          </w:p>
        </w:tc>
        <w:tc>
          <w:tcPr>
            <w:tcW w:w="2126" w:type="dxa"/>
            <w:tcBorders>
              <w:bottom w:val="nil"/>
            </w:tcBorders>
          </w:tcPr>
          <w:p w14:paraId="1439D4BC" w14:textId="77777777" w:rsidR="00B348BF" w:rsidRPr="009E0F3D" w:rsidRDefault="00B348BF"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3A6CD33" w14:textId="77777777"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-0.104 [-0.447; 0.239]</w:t>
            </w:r>
          </w:p>
          <w:p w14:paraId="411AF678" w14:textId="77777777" w:rsidR="007F40C3" w:rsidRPr="009E0F3D" w:rsidRDefault="007F40C3" w:rsidP="007F40C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-0.021 [-0.058; 0.016]</w:t>
            </w:r>
          </w:p>
          <w:p w14:paraId="7F5F424D" w14:textId="426E245F"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-0.011 [-0.037; 0.015]</w:t>
            </w:r>
          </w:p>
        </w:tc>
        <w:tc>
          <w:tcPr>
            <w:tcW w:w="2126" w:type="dxa"/>
            <w:tcBorders>
              <w:bottom w:val="nil"/>
            </w:tcBorders>
          </w:tcPr>
          <w:p w14:paraId="249F6FD2" w14:textId="77777777" w:rsidR="00B348BF" w:rsidRPr="009E0F3D" w:rsidRDefault="00B348BF"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FD3B002" w14:textId="79685BB9"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-0.033 [-0.048; -0.018]</w:t>
            </w:r>
          </w:p>
          <w:p w14:paraId="671402B5" w14:textId="77777777"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[-0.003; 0]</w:t>
            </w:r>
          </w:p>
          <w:p w14:paraId="0CE7B59A" w14:textId="4409BD85"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[-0.006; -0.003]</w:t>
            </w:r>
          </w:p>
        </w:tc>
      </w:tr>
      <w:tr w:rsidR="00725DAA" w:rsidRPr="009E0F3D" w14:paraId="3FBA32B4"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0795A1FC" w14:textId="53755462" w:rsidR="00725DAA" w:rsidRPr="009E0F3D" w:rsidRDefault="009E0F3D" w:rsidP="00725DAA">
            <w:pPr>
              <w:rPr>
                <w:rFonts w:ascii="Calibri" w:hAnsi="Calibri" w:cs="Calibri"/>
                <w:bCs w:val="0"/>
                <w:sz w:val="18"/>
                <w:szCs w:val="18"/>
              </w:rPr>
            </w:pPr>
            <w:r>
              <w:rPr>
                <w:rFonts w:ascii="Calibri" w:hAnsi="Calibri" w:cs="Calibri"/>
                <w:bCs w:val="0"/>
                <w:sz w:val="18"/>
                <w:szCs w:val="18"/>
              </w:rPr>
              <w:t>Prevalence</w:t>
            </w:r>
            <w:r w:rsidR="00725DAA" w:rsidRPr="009E0F3D">
              <w:rPr>
                <w:rFonts w:ascii="Calibri" w:hAnsi="Calibri" w:cs="Calibri"/>
                <w:bCs w:val="0"/>
                <w:sz w:val="18"/>
                <w:szCs w:val="18"/>
              </w:rPr>
              <w:t xml:space="preserve"> </w:t>
            </w:r>
          </w:p>
          <w:p w14:paraId="1273E6C3"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036892BF"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6A443BD3" w14:textId="0043A26F"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2BF0FC51" w14:textId="77777777" w:rsidR="00B348BF" w:rsidRPr="009E0F3D" w:rsidRDefault="00B348BF"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13AEFA07" w14:textId="72A8FF66"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0.122 [0.095; 0.149]</w:t>
            </w:r>
          </w:p>
          <w:p w14:paraId="3ABAA61A" w14:textId="32155DEF"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0.008 [0.007; 0.01</w:t>
            </w:r>
            <w:r w:rsidR="001717D6" w:rsidRPr="009E0F3D">
              <w:rPr>
                <w:rFonts w:ascii="Calibri" w:hAnsi="Calibri" w:cs="Calibri"/>
                <w:sz w:val="18"/>
                <w:szCs w:val="18"/>
              </w:rPr>
              <w:t>0</w:t>
            </w:r>
            <w:r w:rsidRPr="009E0F3D">
              <w:rPr>
                <w:rFonts w:ascii="Calibri" w:hAnsi="Calibri" w:cs="Calibri"/>
                <w:sz w:val="18"/>
                <w:szCs w:val="18"/>
              </w:rPr>
              <w:t>]</w:t>
            </w:r>
          </w:p>
          <w:p w14:paraId="16B769FC" w14:textId="319BA5A1"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[0.013; 0.021]</w:t>
            </w:r>
          </w:p>
        </w:tc>
        <w:tc>
          <w:tcPr>
            <w:tcW w:w="2126" w:type="dxa"/>
            <w:tcBorders>
              <w:top w:val="nil"/>
              <w:bottom w:val="nil"/>
            </w:tcBorders>
          </w:tcPr>
          <w:p w14:paraId="48BE37F7" w14:textId="77777777" w:rsidR="00B348BF" w:rsidRPr="009E0F3D" w:rsidRDefault="00B348BF"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9F94793"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-0.157 [-0.975; 0.662]</w:t>
            </w:r>
          </w:p>
          <w:p w14:paraId="2B3B9457" w14:textId="67F531DD" w:rsidR="00282827" w:rsidRPr="009E0F3D" w:rsidRDefault="00282827" w:rsidP="0028282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-0.086 [-0.157; -0.016]</w:t>
            </w:r>
          </w:p>
          <w:p w14:paraId="0280679D" w14:textId="27B6A174"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0.035 [-0.088; 0.158]</w:t>
            </w:r>
          </w:p>
        </w:tc>
        <w:tc>
          <w:tcPr>
            <w:tcW w:w="2126" w:type="dxa"/>
            <w:tcBorders>
              <w:top w:val="nil"/>
              <w:bottom w:val="nil"/>
            </w:tcBorders>
          </w:tcPr>
          <w:p w14:paraId="5045D08A" w14:textId="77777777" w:rsidR="00B348BF" w:rsidRPr="009E0F3D" w:rsidRDefault="00B348BF"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6BFE0BBB" w14:textId="03C91155"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-0.113 [-0.15</w:t>
            </w:r>
            <w:r w:rsidR="001717D6" w:rsidRPr="009E0F3D">
              <w:rPr>
                <w:rFonts w:ascii="Calibri" w:hAnsi="Calibri" w:cs="Calibri"/>
                <w:sz w:val="18"/>
                <w:szCs w:val="18"/>
              </w:rPr>
              <w:t>0</w:t>
            </w:r>
            <w:r w:rsidRPr="009E0F3D">
              <w:rPr>
                <w:rFonts w:ascii="Calibri" w:hAnsi="Calibri" w:cs="Calibri"/>
                <w:sz w:val="18"/>
                <w:szCs w:val="18"/>
              </w:rPr>
              <w:t>; -0.076]</w:t>
            </w:r>
          </w:p>
          <w:p w14:paraId="0C14E7D8" w14:textId="52F642A5"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w:t>
            </w:r>
            <w:r w:rsidR="007F40C3" w:rsidRPr="009E0F3D">
              <w:rPr>
                <w:rFonts w:ascii="Calibri" w:hAnsi="Calibri" w:cs="Calibri"/>
                <w:sz w:val="18"/>
                <w:szCs w:val="18"/>
              </w:rPr>
              <w:t>007; -0.001</w:t>
            </w:r>
            <w:r w:rsidRPr="009E0F3D">
              <w:rPr>
                <w:rFonts w:ascii="Calibri" w:hAnsi="Calibri" w:cs="Calibri"/>
                <w:sz w:val="18"/>
                <w:szCs w:val="18"/>
              </w:rPr>
              <w:t>]</w:t>
            </w:r>
          </w:p>
          <w:p w14:paraId="7F6779D7" w14:textId="3C1E7EAC"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-0.015 [-0.021; -0.009]</w:t>
            </w:r>
          </w:p>
        </w:tc>
      </w:tr>
      <w:tr w:rsidR="00725DAA" w:rsidRPr="009E0F3D" w14:paraId="1227DB9B"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1E208A46" w14:textId="3D31C060" w:rsidR="00725DAA" w:rsidRPr="009E0F3D" w:rsidRDefault="009E0F3D" w:rsidP="00725DAA">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61656569"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09F06003"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089C5BD2" w14:textId="5045673C" w:rsidR="00725DAA" w:rsidRPr="009E0F3D" w:rsidRDefault="00725DAA" w:rsidP="00725DAA">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172195A2" w14:textId="77777777" w:rsidR="00B348BF" w:rsidRPr="009E0F3D" w:rsidRDefault="00B348BF"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A790A14" w14:textId="6D8A87CE"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0.019 [0.008; 0.03</w:t>
            </w:r>
            <w:r w:rsidR="001717D6" w:rsidRPr="009E0F3D">
              <w:rPr>
                <w:rFonts w:ascii="Calibri" w:hAnsi="Calibri" w:cs="Calibri"/>
                <w:sz w:val="18"/>
                <w:szCs w:val="18"/>
              </w:rPr>
              <w:t>0</w:t>
            </w:r>
            <w:r w:rsidRPr="009E0F3D">
              <w:rPr>
                <w:rFonts w:ascii="Calibri" w:hAnsi="Calibri" w:cs="Calibri"/>
                <w:sz w:val="18"/>
                <w:szCs w:val="18"/>
              </w:rPr>
              <w:t>]</w:t>
            </w:r>
          </w:p>
          <w:p w14:paraId="50847D6D" w14:textId="79AA7FDD"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0.002]</w:t>
            </w:r>
          </w:p>
          <w:p w14:paraId="717B32BF" w14:textId="7BAD21E0"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w:t>
            </w:r>
            <w:r w:rsidR="00B2063E" w:rsidRPr="009E0F3D">
              <w:rPr>
                <w:rFonts w:ascii="Calibri" w:hAnsi="Calibri" w:cs="Calibri"/>
                <w:sz w:val="18"/>
                <w:szCs w:val="18"/>
              </w:rPr>
              <w:t>003</w:t>
            </w:r>
            <w:r w:rsidRPr="009E0F3D">
              <w:rPr>
                <w:rFonts w:ascii="Calibri" w:hAnsi="Calibri" w:cs="Calibri"/>
                <w:sz w:val="18"/>
                <w:szCs w:val="18"/>
              </w:rPr>
              <w:t>; 0.007]</w:t>
            </w:r>
          </w:p>
        </w:tc>
        <w:tc>
          <w:tcPr>
            <w:tcW w:w="2126" w:type="dxa"/>
            <w:tcBorders>
              <w:top w:val="nil"/>
              <w:bottom w:val="single" w:sz="4" w:space="0" w:color="808080" w:themeColor="background1" w:themeShade="80"/>
            </w:tcBorders>
          </w:tcPr>
          <w:p w14:paraId="76C03931" w14:textId="77777777" w:rsidR="00B348BF" w:rsidRPr="009E0F3D" w:rsidRDefault="00B348BF"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D589411" w14:textId="77777777" w:rsidR="00B2063E" w:rsidRPr="009E0F3D" w:rsidRDefault="00B2063E" w:rsidP="00B2063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0.182 [-0.075; 0.438]</w:t>
            </w:r>
          </w:p>
          <w:p w14:paraId="0A35285F" w14:textId="77777777" w:rsidR="00B2063E" w:rsidRPr="009E0F3D" w:rsidRDefault="00B2063E" w:rsidP="00B2063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-0.014 [-0.031; 0.003]</w:t>
            </w:r>
          </w:p>
          <w:p w14:paraId="1E56B0B7" w14:textId="1066B8DD" w:rsidR="00725DAA" w:rsidRPr="009E0F3D" w:rsidRDefault="00725DAA"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B2063E" w:rsidRPr="009E0F3D">
              <w:rPr>
                <w:rFonts w:ascii="Calibri" w:hAnsi="Calibri" w:cs="Calibri"/>
                <w:sz w:val="18"/>
                <w:szCs w:val="18"/>
              </w:rPr>
              <w:t>03</w:t>
            </w:r>
            <w:r w:rsidR="006943FD" w:rsidRPr="009E0F3D">
              <w:rPr>
                <w:rFonts w:ascii="Calibri" w:hAnsi="Calibri" w:cs="Calibri"/>
                <w:sz w:val="18"/>
                <w:szCs w:val="18"/>
              </w:rPr>
              <w:t>0</w:t>
            </w:r>
            <w:r w:rsidRPr="009E0F3D">
              <w:rPr>
                <w:rFonts w:ascii="Calibri" w:hAnsi="Calibri" w:cs="Calibri"/>
                <w:sz w:val="18"/>
                <w:szCs w:val="18"/>
              </w:rPr>
              <w:t xml:space="preserve"> [-0.</w:t>
            </w:r>
            <w:r w:rsidR="00B2063E" w:rsidRPr="009E0F3D">
              <w:rPr>
                <w:rFonts w:ascii="Calibri" w:hAnsi="Calibri" w:cs="Calibri"/>
                <w:sz w:val="18"/>
                <w:szCs w:val="18"/>
              </w:rPr>
              <w:t>037</w:t>
            </w:r>
            <w:r w:rsidRPr="009E0F3D">
              <w:rPr>
                <w:rFonts w:ascii="Calibri" w:hAnsi="Calibri" w:cs="Calibri"/>
                <w:sz w:val="18"/>
                <w:szCs w:val="18"/>
              </w:rPr>
              <w:t>; 0.</w:t>
            </w:r>
            <w:r w:rsidR="00B2063E" w:rsidRPr="009E0F3D">
              <w:rPr>
                <w:rFonts w:ascii="Calibri" w:hAnsi="Calibri" w:cs="Calibri"/>
                <w:sz w:val="18"/>
                <w:szCs w:val="18"/>
              </w:rPr>
              <w:t>097</w:t>
            </w:r>
            <w:r w:rsidRPr="009E0F3D">
              <w:rPr>
                <w:rFonts w:ascii="Calibri" w:hAnsi="Calibri" w:cs="Calibri"/>
                <w:sz w:val="18"/>
                <w:szCs w:val="18"/>
              </w:rPr>
              <w:t>]</w:t>
            </w:r>
          </w:p>
        </w:tc>
        <w:tc>
          <w:tcPr>
            <w:tcW w:w="2126" w:type="dxa"/>
            <w:tcBorders>
              <w:top w:val="nil"/>
              <w:bottom w:val="single" w:sz="4" w:space="0" w:color="808080" w:themeColor="background1" w:themeShade="80"/>
            </w:tcBorders>
          </w:tcPr>
          <w:p w14:paraId="30352F5D" w14:textId="77777777" w:rsidR="00B348BF" w:rsidRPr="009E0F3D" w:rsidRDefault="00B348BF"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559B252" w14:textId="77777777" w:rsidR="006943FD" w:rsidRPr="009E0F3D" w:rsidRDefault="006943FD" w:rsidP="006943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[-0.011; 0.013]</w:t>
            </w:r>
          </w:p>
          <w:p w14:paraId="3D1AD366" w14:textId="77777777" w:rsidR="006943FD" w:rsidRPr="009E0F3D" w:rsidRDefault="006943FD" w:rsidP="006943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0.001]</w:t>
            </w:r>
          </w:p>
          <w:p w14:paraId="7EC62289" w14:textId="492CC134" w:rsidR="00725DAA" w:rsidRPr="009E0F3D" w:rsidRDefault="006943FD" w:rsidP="00725D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w:t>
            </w:r>
            <w:r w:rsidR="00725DAA" w:rsidRPr="009E0F3D">
              <w:rPr>
                <w:rFonts w:ascii="Calibri" w:hAnsi="Calibri" w:cs="Calibri"/>
                <w:sz w:val="18"/>
                <w:szCs w:val="18"/>
              </w:rPr>
              <w:t>0</w:t>
            </w:r>
            <w:r w:rsidRPr="009E0F3D">
              <w:rPr>
                <w:rFonts w:ascii="Calibri" w:hAnsi="Calibri" w:cs="Calibri"/>
                <w:sz w:val="18"/>
                <w:szCs w:val="18"/>
              </w:rPr>
              <w:t>.001</w:t>
            </w:r>
            <w:r w:rsidR="00725DAA" w:rsidRPr="009E0F3D">
              <w:rPr>
                <w:rFonts w:ascii="Calibri" w:hAnsi="Calibri" w:cs="Calibri"/>
                <w:sz w:val="18"/>
                <w:szCs w:val="18"/>
              </w:rPr>
              <w:t xml:space="preserve"> [-0.003; 0.</w:t>
            </w:r>
            <w:r w:rsidRPr="009E0F3D">
              <w:rPr>
                <w:rFonts w:ascii="Calibri" w:hAnsi="Calibri" w:cs="Calibri"/>
                <w:sz w:val="18"/>
                <w:szCs w:val="18"/>
              </w:rPr>
              <w:t>002</w:t>
            </w:r>
            <w:r w:rsidR="00725DAA" w:rsidRPr="009E0F3D">
              <w:rPr>
                <w:rFonts w:ascii="Calibri" w:hAnsi="Calibri" w:cs="Calibri"/>
                <w:sz w:val="18"/>
                <w:szCs w:val="18"/>
              </w:rPr>
              <w:t>]</w:t>
            </w:r>
          </w:p>
        </w:tc>
      </w:tr>
      <w:tr w:rsidR="00725DAA" w:rsidRPr="009E0F3D" w14:paraId="541393C6"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6537F822" w14:textId="10B140B3" w:rsidR="00725DAA" w:rsidRPr="009E0F3D" w:rsidRDefault="00725DAA" w:rsidP="00725DAA">
            <w:pPr>
              <w:spacing w:before="60" w:after="60"/>
              <w:rPr>
                <w:rFonts w:ascii="Calibri" w:hAnsi="Calibri" w:cs="Calibri"/>
                <w:sz w:val="18"/>
                <w:szCs w:val="18"/>
              </w:rPr>
            </w:pPr>
            <w:r w:rsidRPr="009E0F3D">
              <w:rPr>
                <w:rFonts w:ascii="Calibri" w:hAnsi="Calibri" w:cs="Calibri"/>
                <w:sz w:val="18"/>
                <w:szCs w:val="18"/>
              </w:rPr>
              <w:t xml:space="preserve">Mood disorders </w:t>
            </w:r>
          </w:p>
        </w:tc>
        <w:tc>
          <w:tcPr>
            <w:tcW w:w="2126" w:type="dxa"/>
            <w:tcBorders>
              <w:top w:val="single" w:sz="4" w:space="0" w:color="808080" w:themeColor="background1" w:themeShade="80"/>
            </w:tcBorders>
          </w:tcPr>
          <w:p w14:paraId="2F371AE7"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700FCEA1"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2976F7F7"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25DAA" w:rsidRPr="009E0F3D" w14:paraId="4CAB7E19"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0E18F2FE" w14:textId="36F153D5" w:rsidR="00725DAA" w:rsidRPr="009E0F3D" w:rsidRDefault="009E0F3D" w:rsidP="00725DAA">
            <w:pPr>
              <w:rPr>
                <w:rFonts w:ascii="Calibri" w:hAnsi="Calibri" w:cs="Calibri"/>
                <w:bCs w:val="0"/>
                <w:sz w:val="18"/>
                <w:szCs w:val="18"/>
              </w:rPr>
            </w:pPr>
            <w:r>
              <w:rPr>
                <w:rFonts w:ascii="Calibri" w:hAnsi="Calibri" w:cs="Calibri"/>
                <w:bCs w:val="0"/>
                <w:sz w:val="18"/>
                <w:szCs w:val="18"/>
              </w:rPr>
              <w:t xml:space="preserve">Incidence </w:t>
            </w:r>
          </w:p>
          <w:p w14:paraId="6E2EA880"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0F03397A"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4336B228" w14:textId="4B0BC9F5"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1CF10EE0" w14:textId="77777777" w:rsidR="00B348BF" w:rsidRPr="009E0F3D" w:rsidRDefault="00B348BF"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E984E1E" w14:textId="77777777" w:rsidR="00AC1218" w:rsidRPr="009E0F3D" w:rsidRDefault="00AC1218"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[-0.005; 0.001]</w:t>
            </w:r>
          </w:p>
          <w:p w14:paraId="73F99BED" w14:textId="77777777" w:rsidR="00F1704C" w:rsidRPr="009E0F3D" w:rsidRDefault="00F1704C" w:rsidP="00F170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0.002]</w:t>
            </w:r>
          </w:p>
          <w:p w14:paraId="1A59347B" w14:textId="49DFDACB" w:rsidR="00725DAA" w:rsidRPr="009E0F3D" w:rsidRDefault="00AC1218"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0.002]</w:t>
            </w:r>
          </w:p>
        </w:tc>
        <w:tc>
          <w:tcPr>
            <w:tcW w:w="2126" w:type="dxa"/>
            <w:tcBorders>
              <w:top w:val="single" w:sz="4" w:space="0" w:color="7F7F7F" w:themeColor="text1" w:themeTint="80"/>
              <w:bottom w:val="nil"/>
            </w:tcBorders>
          </w:tcPr>
          <w:p w14:paraId="7EFE28B6" w14:textId="77777777" w:rsidR="00B348BF" w:rsidRPr="009E0F3D" w:rsidRDefault="00B348BF"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5574F16" w14:textId="77777777" w:rsidR="00AC1218" w:rsidRPr="009E0F3D" w:rsidRDefault="00AC1218"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[-0.084; 0.077]</w:t>
            </w:r>
          </w:p>
          <w:p w14:paraId="0181AFC5" w14:textId="77777777" w:rsidR="00F1704C" w:rsidRPr="009E0F3D" w:rsidRDefault="00F1704C" w:rsidP="00F170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-0.015 [-0.053; 0.023]</w:t>
            </w:r>
          </w:p>
          <w:p w14:paraId="305C2AE6" w14:textId="6740C26E" w:rsidR="00725DAA" w:rsidRPr="009E0F3D" w:rsidRDefault="00AC1218"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[-0.032; 0.024]</w:t>
            </w:r>
          </w:p>
        </w:tc>
        <w:tc>
          <w:tcPr>
            <w:tcW w:w="2126" w:type="dxa"/>
            <w:tcBorders>
              <w:top w:val="single" w:sz="4" w:space="0" w:color="7F7F7F" w:themeColor="text1" w:themeTint="80"/>
              <w:bottom w:val="nil"/>
            </w:tcBorders>
          </w:tcPr>
          <w:p w14:paraId="25EBBDAD" w14:textId="77777777" w:rsidR="00B348BF" w:rsidRPr="009E0F3D" w:rsidRDefault="00B348BF"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932F5A1" w14:textId="77777777" w:rsidR="00AC1218" w:rsidRPr="009E0F3D" w:rsidRDefault="00AC1218"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[-0.003; 0.005]</w:t>
            </w:r>
          </w:p>
          <w:p w14:paraId="33062C42" w14:textId="77777777" w:rsidR="00AC1218" w:rsidRPr="009E0F3D" w:rsidRDefault="00AC1218"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w:t>
            </w:r>
            <w:r w:rsidR="00F1704C" w:rsidRPr="009E0F3D">
              <w:rPr>
                <w:rFonts w:ascii="Calibri" w:hAnsi="Calibri" w:cs="Calibri"/>
                <w:sz w:val="18"/>
                <w:szCs w:val="18"/>
              </w:rPr>
              <w:t>002</w:t>
            </w:r>
            <w:r w:rsidRPr="009E0F3D">
              <w:rPr>
                <w:rFonts w:ascii="Calibri" w:hAnsi="Calibri" w:cs="Calibri"/>
                <w:sz w:val="18"/>
                <w:szCs w:val="18"/>
              </w:rPr>
              <w:t>]</w:t>
            </w:r>
          </w:p>
          <w:p w14:paraId="454394AD" w14:textId="7191A20E" w:rsidR="00725DAA" w:rsidRPr="009E0F3D" w:rsidRDefault="00AC1218" w:rsidP="00AC12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[-0.003; 0]</w:t>
            </w:r>
          </w:p>
        </w:tc>
      </w:tr>
      <w:tr w:rsidR="00725DAA" w:rsidRPr="009E0F3D" w14:paraId="489F3665"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6A116955" w14:textId="5D4F7172" w:rsidR="00725DAA" w:rsidRPr="009E0F3D" w:rsidRDefault="009E0F3D" w:rsidP="00725DAA">
            <w:pPr>
              <w:rPr>
                <w:rFonts w:ascii="Calibri" w:hAnsi="Calibri" w:cs="Calibri"/>
                <w:bCs w:val="0"/>
                <w:sz w:val="18"/>
                <w:szCs w:val="18"/>
              </w:rPr>
            </w:pPr>
            <w:r>
              <w:rPr>
                <w:rFonts w:ascii="Calibri" w:hAnsi="Calibri" w:cs="Calibri"/>
                <w:bCs w:val="0"/>
                <w:sz w:val="18"/>
                <w:szCs w:val="18"/>
              </w:rPr>
              <w:t>Prevalence</w:t>
            </w:r>
            <w:r w:rsidR="00725DAA" w:rsidRPr="009E0F3D">
              <w:rPr>
                <w:rFonts w:ascii="Calibri" w:hAnsi="Calibri" w:cs="Calibri"/>
                <w:bCs w:val="0"/>
                <w:sz w:val="18"/>
                <w:szCs w:val="18"/>
              </w:rPr>
              <w:t xml:space="preserve"> </w:t>
            </w:r>
          </w:p>
          <w:p w14:paraId="3902E36E"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3EDBCEF9"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4288B1A9" w14:textId="6F2B8604"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294D0446" w14:textId="77777777" w:rsidR="00B348BF" w:rsidRPr="009E0F3D" w:rsidRDefault="00B348BF" w:rsidP="00AC121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9021E8B" w14:textId="3BFCC70A" w:rsidR="007603F2" w:rsidRPr="009E0F3D" w:rsidRDefault="007603F2" w:rsidP="007603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0.078 [0.069; 0.086]</w:t>
            </w:r>
          </w:p>
          <w:p w14:paraId="515A887F" w14:textId="42D47D48" w:rsidR="007603F2" w:rsidRPr="009E0F3D" w:rsidRDefault="007603F2" w:rsidP="007603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0.009 [0.007; 0.011]</w:t>
            </w:r>
          </w:p>
          <w:p w14:paraId="1271D425" w14:textId="1364C9EE" w:rsidR="00725DAA" w:rsidRPr="009E0F3D" w:rsidRDefault="00AC1218" w:rsidP="00AC121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7603F2" w:rsidRPr="009E0F3D">
              <w:rPr>
                <w:rFonts w:ascii="Calibri" w:hAnsi="Calibri" w:cs="Calibri"/>
                <w:sz w:val="18"/>
                <w:szCs w:val="18"/>
              </w:rPr>
              <w:t>019</w:t>
            </w:r>
            <w:r w:rsidRPr="009E0F3D">
              <w:rPr>
                <w:rFonts w:ascii="Calibri" w:hAnsi="Calibri" w:cs="Calibri"/>
                <w:sz w:val="18"/>
                <w:szCs w:val="18"/>
              </w:rPr>
              <w:t xml:space="preserve"> [0.016; 0.</w:t>
            </w:r>
            <w:r w:rsidR="007603F2" w:rsidRPr="009E0F3D">
              <w:rPr>
                <w:rFonts w:ascii="Calibri" w:hAnsi="Calibri" w:cs="Calibri"/>
                <w:sz w:val="18"/>
                <w:szCs w:val="18"/>
              </w:rPr>
              <w:t>022</w:t>
            </w:r>
            <w:r w:rsidRPr="009E0F3D">
              <w:rPr>
                <w:rFonts w:ascii="Calibri" w:hAnsi="Calibri" w:cs="Calibri"/>
                <w:sz w:val="18"/>
                <w:szCs w:val="18"/>
              </w:rPr>
              <w:t>]</w:t>
            </w:r>
          </w:p>
        </w:tc>
        <w:tc>
          <w:tcPr>
            <w:tcW w:w="2126" w:type="dxa"/>
            <w:tcBorders>
              <w:top w:val="nil"/>
              <w:bottom w:val="nil"/>
            </w:tcBorders>
          </w:tcPr>
          <w:p w14:paraId="2AC17BCF" w14:textId="77777777" w:rsidR="00B348BF" w:rsidRPr="009E0F3D" w:rsidRDefault="00B348BF" w:rsidP="00AC121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21ECD38" w14:textId="77777777" w:rsidR="0055378A" w:rsidRPr="009E0F3D" w:rsidRDefault="0055378A" w:rsidP="0055378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-0.067 [-0.315; 0.181]</w:t>
            </w:r>
          </w:p>
          <w:p w14:paraId="62B3AB6B" w14:textId="438A5DB0" w:rsidR="0055378A" w:rsidRPr="009E0F3D" w:rsidRDefault="0055378A" w:rsidP="0055378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-0.092 [-0.178; -0.007]</w:t>
            </w:r>
          </w:p>
          <w:p w14:paraId="217C2D09" w14:textId="21C40C0D" w:rsidR="00725DAA" w:rsidRPr="009E0F3D" w:rsidRDefault="00AC1218" w:rsidP="00AC121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55378A" w:rsidRPr="009E0F3D">
              <w:rPr>
                <w:rFonts w:ascii="Calibri" w:hAnsi="Calibri" w:cs="Calibri"/>
                <w:sz w:val="18"/>
                <w:szCs w:val="18"/>
              </w:rPr>
              <w:t>053</w:t>
            </w:r>
            <w:r w:rsidRPr="009E0F3D">
              <w:rPr>
                <w:rFonts w:ascii="Calibri" w:hAnsi="Calibri" w:cs="Calibri"/>
                <w:sz w:val="18"/>
                <w:szCs w:val="18"/>
              </w:rPr>
              <w:t xml:space="preserve"> [-0.</w:t>
            </w:r>
            <w:r w:rsidR="0055378A" w:rsidRPr="009E0F3D">
              <w:rPr>
                <w:rFonts w:ascii="Calibri" w:hAnsi="Calibri" w:cs="Calibri"/>
                <w:sz w:val="18"/>
                <w:szCs w:val="18"/>
              </w:rPr>
              <w:t>029</w:t>
            </w:r>
            <w:r w:rsidRPr="009E0F3D">
              <w:rPr>
                <w:rFonts w:ascii="Calibri" w:hAnsi="Calibri" w:cs="Calibri"/>
                <w:sz w:val="18"/>
                <w:szCs w:val="18"/>
              </w:rPr>
              <w:t>; 0.</w:t>
            </w:r>
            <w:r w:rsidR="0055378A" w:rsidRPr="009E0F3D">
              <w:rPr>
                <w:rFonts w:ascii="Calibri" w:hAnsi="Calibri" w:cs="Calibri"/>
                <w:sz w:val="18"/>
                <w:szCs w:val="18"/>
              </w:rPr>
              <w:t>135</w:t>
            </w:r>
            <w:r w:rsidRPr="009E0F3D">
              <w:rPr>
                <w:rFonts w:ascii="Calibri" w:hAnsi="Calibri" w:cs="Calibri"/>
                <w:sz w:val="18"/>
                <w:szCs w:val="18"/>
              </w:rPr>
              <w:t>]</w:t>
            </w:r>
          </w:p>
        </w:tc>
        <w:tc>
          <w:tcPr>
            <w:tcW w:w="2126" w:type="dxa"/>
            <w:tcBorders>
              <w:top w:val="nil"/>
              <w:bottom w:val="nil"/>
            </w:tcBorders>
          </w:tcPr>
          <w:p w14:paraId="0AB22219" w14:textId="77777777" w:rsidR="00B348BF" w:rsidRPr="009E0F3D" w:rsidRDefault="00B348BF" w:rsidP="00AC121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4C49FFC" w14:textId="5A663266" w:rsidR="00F1704C" w:rsidRPr="009E0F3D" w:rsidRDefault="00F1704C" w:rsidP="00F1704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-0.069 [-0.081; -0.057]</w:t>
            </w:r>
          </w:p>
          <w:p w14:paraId="263A481C" w14:textId="5C614173" w:rsidR="00F1704C" w:rsidRPr="009E0F3D" w:rsidRDefault="00F1704C" w:rsidP="00F1704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[-0.007; 0]</w:t>
            </w:r>
          </w:p>
          <w:p w14:paraId="30A5183A" w14:textId="41526005" w:rsidR="00725DAA" w:rsidRPr="009E0F3D" w:rsidRDefault="00AC1218" w:rsidP="00AC121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-0.015 [-0.</w:t>
            </w:r>
            <w:r w:rsidR="00F1704C" w:rsidRPr="009E0F3D">
              <w:rPr>
                <w:rFonts w:ascii="Calibri" w:hAnsi="Calibri" w:cs="Calibri"/>
                <w:sz w:val="18"/>
                <w:szCs w:val="18"/>
              </w:rPr>
              <w:t>019</w:t>
            </w:r>
            <w:r w:rsidRPr="009E0F3D">
              <w:rPr>
                <w:rFonts w:ascii="Calibri" w:hAnsi="Calibri" w:cs="Calibri"/>
                <w:sz w:val="18"/>
                <w:szCs w:val="18"/>
              </w:rPr>
              <w:t>; -0.011]</w:t>
            </w:r>
          </w:p>
        </w:tc>
      </w:tr>
      <w:tr w:rsidR="00725DAA" w:rsidRPr="009E0F3D" w14:paraId="6C3C04F7"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55975D55" w14:textId="03C5212D" w:rsidR="00725DAA" w:rsidRPr="009E0F3D" w:rsidRDefault="009E0F3D" w:rsidP="00725DAA">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2AE46B69"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17F95358"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6C2ABC61" w14:textId="5776DA55" w:rsidR="00725DAA" w:rsidRPr="009E0F3D" w:rsidRDefault="00725DAA" w:rsidP="00725DAA">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2F32A461" w14:textId="77777777" w:rsidR="00B348BF" w:rsidRPr="009E0F3D" w:rsidRDefault="00B348BF"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341A2E8" w14:textId="2B4C16E2" w:rsidR="00997076" w:rsidRPr="009E0F3D" w:rsidRDefault="00997076" w:rsidP="0099707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0.023 [0.015; 0.031]</w:t>
            </w:r>
          </w:p>
          <w:p w14:paraId="5813550D" w14:textId="7ABFA4BA"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0.002]</w:t>
            </w:r>
          </w:p>
          <w:p w14:paraId="3E89C495" w14:textId="405EDF0F" w:rsidR="00725DAA"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0.006 [0.004; 0.008]</w:t>
            </w:r>
          </w:p>
        </w:tc>
        <w:tc>
          <w:tcPr>
            <w:tcW w:w="2126" w:type="dxa"/>
            <w:tcBorders>
              <w:top w:val="nil"/>
              <w:bottom w:val="single" w:sz="4" w:space="0" w:color="808080" w:themeColor="background1" w:themeShade="80"/>
            </w:tcBorders>
          </w:tcPr>
          <w:p w14:paraId="4DEB4138" w14:textId="77777777" w:rsidR="00B348BF" w:rsidRPr="009E0F3D" w:rsidRDefault="00B348BF"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01DA5A8" w14:textId="23E5AEFF" w:rsidR="00997076" w:rsidRPr="009E0F3D" w:rsidRDefault="00997076" w:rsidP="0099707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0.219 [0.033; 0.405]</w:t>
            </w:r>
          </w:p>
          <w:p w14:paraId="4C69073B" w14:textId="77777777"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[-0.027; 0.013]</w:t>
            </w:r>
          </w:p>
          <w:p w14:paraId="46475EF9" w14:textId="72EDDCBF" w:rsidR="00725DAA"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997076" w:rsidRPr="009E0F3D">
              <w:rPr>
                <w:rFonts w:ascii="Calibri" w:hAnsi="Calibri" w:cs="Calibri"/>
                <w:sz w:val="18"/>
                <w:szCs w:val="18"/>
              </w:rPr>
              <w:t>05</w:t>
            </w:r>
            <w:r w:rsidR="00184677" w:rsidRPr="009E0F3D">
              <w:rPr>
                <w:rFonts w:ascii="Calibri" w:hAnsi="Calibri" w:cs="Calibri"/>
                <w:sz w:val="18"/>
                <w:szCs w:val="18"/>
              </w:rPr>
              <w:t>0</w:t>
            </w:r>
            <w:r w:rsidRPr="009E0F3D">
              <w:rPr>
                <w:rFonts w:ascii="Calibri" w:hAnsi="Calibri" w:cs="Calibri"/>
                <w:sz w:val="18"/>
                <w:szCs w:val="18"/>
              </w:rPr>
              <w:t xml:space="preserve"> [-0.</w:t>
            </w:r>
            <w:r w:rsidR="00997076" w:rsidRPr="009E0F3D">
              <w:rPr>
                <w:rFonts w:ascii="Calibri" w:hAnsi="Calibri" w:cs="Calibri"/>
                <w:sz w:val="18"/>
                <w:szCs w:val="18"/>
              </w:rPr>
              <w:t>026</w:t>
            </w:r>
            <w:r w:rsidRPr="009E0F3D">
              <w:rPr>
                <w:rFonts w:ascii="Calibri" w:hAnsi="Calibri" w:cs="Calibri"/>
                <w:sz w:val="18"/>
                <w:szCs w:val="18"/>
              </w:rPr>
              <w:t>; 0.</w:t>
            </w:r>
            <w:r w:rsidR="00997076" w:rsidRPr="009E0F3D">
              <w:rPr>
                <w:rFonts w:ascii="Calibri" w:hAnsi="Calibri" w:cs="Calibri"/>
                <w:sz w:val="18"/>
                <w:szCs w:val="18"/>
              </w:rPr>
              <w:t>126</w:t>
            </w:r>
            <w:r w:rsidRPr="009E0F3D">
              <w:rPr>
                <w:rFonts w:ascii="Calibri" w:hAnsi="Calibri" w:cs="Calibri"/>
                <w:sz w:val="18"/>
                <w:szCs w:val="18"/>
              </w:rPr>
              <w:t>]</w:t>
            </w:r>
          </w:p>
        </w:tc>
        <w:tc>
          <w:tcPr>
            <w:tcW w:w="2126" w:type="dxa"/>
            <w:tcBorders>
              <w:top w:val="nil"/>
              <w:bottom w:val="single" w:sz="4" w:space="0" w:color="808080" w:themeColor="background1" w:themeShade="80"/>
            </w:tcBorders>
          </w:tcPr>
          <w:p w14:paraId="761C9B73" w14:textId="77777777" w:rsidR="00B348BF" w:rsidRPr="009E0F3D" w:rsidRDefault="00B348BF"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7E30650" w14:textId="203711C4" w:rsidR="00184677" w:rsidRPr="009E0F3D" w:rsidRDefault="00184677" w:rsidP="001846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-0.010 [-0.018; -0.001]</w:t>
            </w:r>
          </w:p>
          <w:p w14:paraId="7B75E700" w14:textId="77777777"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0.001]</w:t>
            </w:r>
          </w:p>
          <w:p w14:paraId="3B133DF0" w14:textId="752BF730" w:rsidR="00725DAA"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[-0.004; 0.</w:t>
            </w:r>
            <w:r w:rsidR="00184677" w:rsidRPr="009E0F3D">
              <w:rPr>
                <w:rFonts w:ascii="Calibri" w:hAnsi="Calibri" w:cs="Calibri"/>
                <w:sz w:val="18"/>
                <w:szCs w:val="18"/>
              </w:rPr>
              <w:t>001</w:t>
            </w:r>
            <w:r w:rsidRPr="009E0F3D">
              <w:rPr>
                <w:rFonts w:ascii="Calibri" w:hAnsi="Calibri" w:cs="Calibri"/>
                <w:sz w:val="18"/>
                <w:szCs w:val="18"/>
              </w:rPr>
              <w:t>]</w:t>
            </w:r>
          </w:p>
        </w:tc>
      </w:tr>
      <w:tr w:rsidR="00725DAA" w:rsidRPr="009E0F3D" w14:paraId="769B3D34"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1EF6ABEB" w14:textId="4B759D98" w:rsidR="00725DAA" w:rsidRPr="009E0F3D" w:rsidRDefault="00725DAA" w:rsidP="00725DAA">
            <w:pPr>
              <w:spacing w:before="60" w:after="60"/>
              <w:rPr>
                <w:rFonts w:ascii="Calibri" w:hAnsi="Calibri" w:cs="Calibri"/>
                <w:sz w:val="18"/>
                <w:szCs w:val="18"/>
              </w:rPr>
            </w:pPr>
            <w:r w:rsidRPr="009E0F3D">
              <w:rPr>
                <w:rFonts w:ascii="Calibri" w:hAnsi="Calibri" w:cs="Calibri"/>
                <w:sz w:val="18"/>
                <w:szCs w:val="18"/>
              </w:rPr>
              <w:t>Other mental disorders</w:t>
            </w:r>
          </w:p>
        </w:tc>
        <w:tc>
          <w:tcPr>
            <w:tcW w:w="2126" w:type="dxa"/>
            <w:tcBorders>
              <w:top w:val="single" w:sz="4" w:space="0" w:color="808080" w:themeColor="background1" w:themeShade="80"/>
            </w:tcBorders>
          </w:tcPr>
          <w:p w14:paraId="782E0712"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18D2404B"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54F92F5F"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25DAA" w:rsidRPr="009E0F3D" w14:paraId="0BED5393"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3C87F119" w14:textId="6329E1F3" w:rsidR="00725DAA" w:rsidRPr="009E0F3D" w:rsidRDefault="009E0F3D" w:rsidP="00725DAA">
            <w:pPr>
              <w:rPr>
                <w:rFonts w:ascii="Calibri" w:hAnsi="Calibri" w:cs="Calibri"/>
                <w:bCs w:val="0"/>
                <w:sz w:val="18"/>
                <w:szCs w:val="18"/>
              </w:rPr>
            </w:pPr>
            <w:r>
              <w:rPr>
                <w:rFonts w:ascii="Calibri" w:hAnsi="Calibri" w:cs="Calibri"/>
                <w:bCs w:val="0"/>
                <w:sz w:val="18"/>
                <w:szCs w:val="18"/>
              </w:rPr>
              <w:t xml:space="preserve">Incidence </w:t>
            </w:r>
          </w:p>
          <w:p w14:paraId="463913A3"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16B33FF7"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07B2E7BD" w14:textId="508811B0"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bottom w:val="nil"/>
            </w:tcBorders>
          </w:tcPr>
          <w:p w14:paraId="2D0F70B9" w14:textId="77777777" w:rsidR="00B348BF" w:rsidRPr="009E0F3D" w:rsidRDefault="00B348BF"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F6B0919" w14:textId="77777777" w:rsidR="006B0237"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0.005]</w:t>
            </w:r>
          </w:p>
          <w:p w14:paraId="4848EFFB" w14:textId="77777777" w:rsidR="006B0237"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0.001]</w:t>
            </w:r>
          </w:p>
          <w:p w14:paraId="37088AF5" w14:textId="5DD5BA7D" w:rsidR="00725DAA"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[0.001; 0.002]</w:t>
            </w:r>
          </w:p>
        </w:tc>
        <w:tc>
          <w:tcPr>
            <w:tcW w:w="2126" w:type="dxa"/>
            <w:tcBorders>
              <w:bottom w:val="nil"/>
            </w:tcBorders>
          </w:tcPr>
          <w:p w14:paraId="5307BBC4" w14:textId="77777777" w:rsidR="00B348BF" w:rsidRPr="009E0F3D" w:rsidRDefault="00B348BF"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52C475F" w14:textId="77777777" w:rsidR="006B0237"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0.046 [-0.039; 0.131]</w:t>
            </w:r>
          </w:p>
          <w:p w14:paraId="4EBAD6DC" w14:textId="77777777" w:rsidR="006B0237"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[-0.023; 0.009]</w:t>
            </w:r>
          </w:p>
          <w:p w14:paraId="71AED396" w14:textId="6472410A" w:rsidR="00725DAA"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w:t>
            </w:r>
            <w:r w:rsidR="006A4D7E" w:rsidRPr="009E0F3D">
              <w:rPr>
                <w:rFonts w:ascii="Calibri" w:hAnsi="Calibri" w:cs="Calibri"/>
                <w:sz w:val="18"/>
                <w:szCs w:val="18"/>
              </w:rPr>
              <w:t>0</w:t>
            </w:r>
            <w:r w:rsidRPr="009E0F3D">
              <w:rPr>
                <w:rFonts w:ascii="Calibri" w:hAnsi="Calibri" w:cs="Calibri"/>
                <w:sz w:val="18"/>
                <w:szCs w:val="18"/>
              </w:rPr>
              <w:t xml:space="preserve"> [0.</w:t>
            </w:r>
            <w:r w:rsidR="00D567D4" w:rsidRPr="009E0F3D">
              <w:rPr>
                <w:rFonts w:ascii="Calibri" w:hAnsi="Calibri" w:cs="Calibri"/>
                <w:sz w:val="18"/>
                <w:szCs w:val="18"/>
              </w:rPr>
              <w:t>003</w:t>
            </w:r>
            <w:r w:rsidRPr="009E0F3D">
              <w:rPr>
                <w:rFonts w:ascii="Calibri" w:hAnsi="Calibri" w:cs="Calibri"/>
                <w:sz w:val="18"/>
                <w:szCs w:val="18"/>
              </w:rPr>
              <w:t>; 0.</w:t>
            </w:r>
            <w:r w:rsidR="00D567D4" w:rsidRPr="009E0F3D">
              <w:rPr>
                <w:rFonts w:ascii="Calibri" w:hAnsi="Calibri" w:cs="Calibri"/>
                <w:sz w:val="18"/>
                <w:szCs w:val="18"/>
              </w:rPr>
              <w:t>016</w:t>
            </w:r>
            <w:r w:rsidRPr="009E0F3D">
              <w:rPr>
                <w:rFonts w:ascii="Calibri" w:hAnsi="Calibri" w:cs="Calibri"/>
                <w:sz w:val="18"/>
                <w:szCs w:val="18"/>
              </w:rPr>
              <w:t>]</w:t>
            </w:r>
          </w:p>
        </w:tc>
        <w:tc>
          <w:tcPr>
            <w:tcW w:w="2126" w:type="dxa"/>
            <w:tcBorders>
              <w:bottom w:val="nil"/>
            </w:tcBorders>
          </w:tcPr>
          <w:p w14:paraId="6EAFB524" w14:textId="77777777" w:rsidR="00B348BF" w:rsidRPr="009E0F3D" w:rsidRDefault="00B348BF"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67C2A35" w14:textId="77777777" w:rsidR="006B0237"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[-0.005; 0.002]</w:t>
            </w:r>
          </w:p>
          <w:p w14:paraId="346BFB69" w14:textId="77777777" w:rsidR="006B0237"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w:t>
            </w:r>
          </w:p>
          <w:p w14:paraId="374FD00D" w14:textId="48FDBD74" w:rsidR="00725DAA"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[-0.002; -0.001]</w:t>
            </w:r>
          </w:p>
        </w:tc>
      </w:tr>
      <w:tr w:rsidR="00725DAA" w:rsidRPr="009E0F3D" w14:paraId="444A12DB"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2AABE181" w14:textId="1FE3D3C9" w:rsidR="00725DAA" w:rsidRPr="009E0F3D" w:rsidRDefault="009E0F3D" w:rsidP="00725DAA">
            <w:pPr>
              <w:rPr>
                <w:rFonts w:ascii="Calibri" w:hAnsi="Calibri" w:cs="Calibri"/>
                <w:bCs w:val="0"/>
                <w:sz w:val="18"/>
                <w:szCs w:val="18"/>
              </w:rPr>
            </w:pPr>
            <w:r>
              <w:rPr>
                <w:rFonts w:ascii="Calibri" w:hAnsi="Calibri" w:cs="Calibri"/>
                <w:bCs w:val="0"/>
                <w:sz w:val="18"/>
                <w:szCs w:val="18"/>
              </w:rPr>
              <w:t>Prevalence</w:t>
            </w:r>
            <w:r w:rsidR="00725DAA" w:rsidRPr="009E0F3D">
              <w:rPr>
                <w:rFonts w:ascii="Calibri" w:hAnsi="Calibri" w:cs="Calibri"/>
                <w:bCs w:val="0"/>
                <w:sz w:val="18"/>
                <w:szCs w:val="18"/>
              </w:rPr>
              <w:t xml:space="preserve"> </w:t>
            </w:r>
          </w:p>
          <w:p w14:paraId="1EF6E70F"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010AF216"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4205098C" w14:textId="2AE65F16"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5564556B" w14:textId="77777777" w:rsidR="00B348BF" w:rsidRPr="009E0F3D" w:rsidRDefault="00B348BF"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F27C941" w14:textId="1A057399" w:rsidR="006B0237"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0.053 [0.046; 0.06</w:t>
            </w:r>
            <w:r w:rsidR="006A4D7E" w:rsidRPr="009E0F3D">
              <w:rPr>
                <w:rFonts w:ascii="Calibri" w:hAnsi="Calibri" w:cs="Calibri"/>
                <w:sz w:val="18"/>
                <w:szCs w:val="18"/>
              </w:rPr>
              <w:t>0</w:t>
            </w:r>
            <w:r w:rsidRPr="009E0F3D">
              <w:rPr>
                <w:rFonts w:ascii="Calibri" w:hAnsi="Calibri" w:cs="Calibri"/>
                <w:sz w:val="18"/>
                <w:szCs w:val="18"/>
              </w:rPr>
              <w:t>]</w:t>
            </w:r>
          </w:p>
          <w:p w14:paraId="7460AA16" w14:textId="03E0C46F" w:rsidR="006B0237"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[0.003; 0.005]</w:t>
            </w:r>
          </w:p>
          <w:p w14:paraId="50608467" w14:textId="067A1C57" w:rsidR="00725DAA"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0.009 [0.008; 0.01</w:t>
            </w:r>
            <w:r w:rsidR="006A4D7E" w:rsidRPr="009E0F3D">
              <w:rPr>
                <w:rFonts w:ascii="Calibri" w:hAnsi="Calibri" w:cs="Calibri"/>
                <w:sz w:val="18"/>
                <w:szCs w:val="18"/>
              </w:rPr>
              <w:t>0</w:t>
            </w:r>
            <w:r w:rsidRPr="009E0F3D">
              <w:rPr>
                <w:rFonts w:ascii="Calibri" w:hAnsi="Calibri" w:cs="Calibri"/>
                <w:sz w:val="18"/>
                <w:szCs w:val="18"/>
              </w:rPr>
              <w:t>]</w:t>
            </w:r>
          </w:p>
        </w:tc>
        <w:tc>
          <w:tcPr>
            <w:tcW w:w="2126" w:type="dxa"/>
            <w:tcBorders>
              <w:top w:val="nil"/>
              <w:bottom w:val="nil"/>
            </w:tcBorders>
          </w:tcPr>
          <w:p w14:paraId="4982FA3A" w14:textId="77777777" w:rsidR="00B348BF" w:rsidRPr="009E0F3D" w:rsidRDefault="00B348BF"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189E0D33" w14:textId="6ADAB70B" w:rsidR="00D567D4" w:rsidRPr="009E0F3D" w:rsidRDefault="00D567D4" w:rsidP="00D567D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0.057 [-0.14</w:t>
            </w:r>
            <w:r w:rsidR="00466C55" w:rsidRPr="009E0F3D">
              <w:rPr>
                <w:rFonts w:ascii="Calibri" w:hAnsi="Calibri" w:cs="Calibri"/>
                <w:sz w:val="18"/>
                <w:szCs w:val="18"/>
              </w:rPr>
              <w:t>0</w:t>
            </w:r>
            <w:r w:rsidRPr="009E0F3D">
              <w:rPr>
                <w:rFonts w:ascii="Calibri" w:hAnsi="Calibri" w:cs="Calibri"/>
                <w:sz w:val="18"/>
                <w:szCs w:val="18"/>
              </w:rPr>
              <w:t>; 0.254]</w:t>
            </w:r>
          </w:p>
          <w:p w14:paraId="026D179A" w14:textId="65B31FEB" w:rsidR="006B0237"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-0.039 [-0.076; -0.001]</w:t>
            </w:r>
          </w:p>
          <w:p w14:paraId="11E17177" w14:textId="5C516B55" w:rsidR="00725DAA"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D567D4" w:rsidRPr="009E0F3D">
              <w:rPr>
                <w:rFonts w:ascii="Calibri" w:hAnsi="Calibri" w:cs="Calibri"/>
                <w:sz w:val="18"/>
                <w:szCs w:val="18"/>
              </w:rPr>
              <w:t>069</w:t>
            </w:r>
            <w:r w:rsidRPr="009E0F3D">
              <w:rPr>
                <w:rFonts w:ascii="Calibri" w:hAnsi="Calibri" w:cs="Calibri"/>
                <w:sz w:val="18"/>
                <w:szCs w:val="18"/>
              </w:rPr>
              <w:t xml:space="preserve"> [0.</w:t>
            </w:r>
            <w:r w:rsidR="00D567D4" w:rsidRPr="009E0F3D">
              <w:rPr>
                <w:rFonts w:ascii="Calibri" w:hAnsi="Calibri" w:cs="Calibri"/>
                <w:sz w:val="18"/>
                <w:szCs w:val="18"/>
              </w:rPr>
              <w:t>025</w:t>
            </w:r>
            <w:r w:rsidRPr="009E0F3D">
              <w:rPr>
                <w:rFonts w:ascii="Calibri" w:hAnsi="Calibri" w:cs="Calibri"/>
                <w:sz w:val="18"/>
                <w:szCs w:val="18"/>
              </w:rPr>
              <w:t>; 0.</w:t>
            </w:r>
            <w:r w:rsidR="00D567D4" w:rsidRPr="009E0F3D">
              <w:rPr>
                <w:rFonts w:ascii="Calibri" w:hAnsi="Calibri" w:cs="Calibri"/>
                <w:sz w:val="18"/>
                <w:szCs w:val="18"/>
              </w:rPr>
              <w:t>113</w:t>
            </w:r>
            <w:r w:rsidRPr="009E0F3D">
              <w:rPr>
                <w:rFonts w:ascii="Calibri" w:hAnsi="Calibri" w:cs="Calibri"/>
                <w:sz w:val="18"/>
                <w:szCs w:val="18"/>
              </w:rPr>
              <w:t>]</w:t>
            </w:r>
          </w:p>
        </w:tc>
        <w:tc>
          <w:tcPr>
            <w:tcW w:w="2126" w:type="dxa"/>
            <w:tcBorders>
              <w:top w:val="nil"/>
              <w:bottom w:val="nil"/>
            </w:tcBorders>
          </w:tcPr>
          <w:p w14:paraId="14600E66" w14:textId="77777777" w:rsidR="00B348BF" w:rsidRPr="009E0F3D" w:rsidRDefault="00B348BF"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4B743F2" w14:textId="2DCED811" w:rsidR="006B0237"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-0.042 [-0.051; -0.033]</w:t>
            </w:r>
          </w:p>
          <w:p w14:paraId="15B67D5F" w14:textId="77777777" w:rsidR="006B0237"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[-0.003; 0]</w:t>
            </w:r>
          </w:p>
          <w:p w14:paraId="28118C8F" w14:textId="0C9ADD49" w:rsidR="00725DAA" w:rsidRPr="009E0F3D" w:rsidRDefault="006B0237" w:rsidP="006B02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-0.006 [-0.007; -0.004]</w:t>
            </w:r>
          </w:p>
        </w:tc>
      </w:tr>
      <w:tr w:rsidR="00725DAA" w:rsidRPr="009E0F3D" w14:paraId="0257CB7B" w14:textId="77777777" w:rsidTr="00925BAF">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7D25E833" w14:textId="72C75F14" w:rsidR="00725DAA" w:rsidRPr="009E0F3D" w:rsidRDefault="009E0F3D" w:rsidP="00725DAA">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3249E76A"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583F93DD"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lastRenderedPageBreak/>
              <w:t xml:space="preserve">   Hypnotic benzodiazepines (N05CD)</w:t>
            </w:r>
            <w:r w:rsidRPr="009E0F3D">
              <w:rPr>
                <w:rFonts w:ascii="Calibri" w:hAnsi="Calibri" w:cs="Calibri"/>
                <w:b w:val="0"/>
                <w:sz w:val="18"/>
                <w:szCs w:val="18"/>
              </w:rPr>
              <w:tab/>
            </w:r>
          </w:p>
          <w:p w14:paraId="29C10CE9" w14:textId="758C7316" w:rsidR="00725DAA" w:rsidRPr="009E0F3D" w:rsidRDefault="00725DAA" w:rsidP="00725DAA">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5E80F422" w14:textId="77777777" w:rsidR="00B348BF" w:rsidRPr="009E0F3D" w:rsidRDefault="00B348BF"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862C5B6" w14:textId="133A3E9F" w:rsidR="008F0CB5" w:rsidRPr="009E0F3D" w:rsidRDefault="008F0CB5" w:rsidP="008F0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[0.011; 0.022]</w:t>
            </w:r>
          </w:p>
          <w:p w14:paraId="50479F46" w14:textId="3F66DD81" w:rsidR="006B0237"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0.001 [0; 0.002]</w:t>
            </w:r>
          </w:p>
          <w:p w14:paraId="6E190DE6" w14:textId="564320F6" w:rsidR="00725DAA"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[0.002; 0.003]</w:t>
            </w:r>
          </w:p>
        </w:tc>
        <w:tc>
          <w:tcPr>
            <w:tcW w:w="2126" w:type="dxa"/>
            <w:tcBorders>
              <w:top w:val="nil"/>
              <w:bottom w:val="single" w:sz="4" w:space="0" w:color="808080" w:themeColor="background1" w:themeShade="80"/>
            </w:tcBorders>
          </w:tcPr>
          <w:p w14:paraId="05D2CC1D" w14:textId="77777777" w:rsidR="00B348BF" w:rsidRPr="009E0F3D" w:rsidRDefault="00B348BF"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A357EAC" w14:textId="088B07F2" w:rsidR="008F0CB5" w:rsidRPr="009E0F3D" w:rsidRDefault="008F0CB5" w:rsidP="008F0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0.171 [0.053; 0.288]</w:t>
            </w:r>
          </w:p>
          <w:p w14:paraId="01495698" w14:textId="77777777" w:rsidR="008F0CB5" w:rsidRPr="009E0F3D" w:rsidRDefault="008F0CB5" w:rsidP="008F0C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-0.007 [-0.026; 0.013]</w:t>
            </w:r>
          </w:p>
          <w:p w14:paraId="523726CA" w14:textId="0753A1A4" w:rsidR="00725DAA"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w:t>
            </w:r>
            <w:r w:rsidR="006A4D7E" w:rsidRPr="009E0F3D">
              <w:rPr>
                <w:rFonts w:ascii="Calibri" w:hAnsi="Calibri" w:cs="Calibri"/>
                <w:sz w:val="18"/>
                <w:szCs w:val="18"/>
              </w:rPr>
              <w:t>0</w:t>
            </w:r>
            <w:r w:rsidRPr="009E0F3D">
              <w:rPr>
                <w:rFonts w:ascii="Calibri" w:hAnsi="Calibri" w:cs="Calibri"/>
                <w:sz w:val="18"/>
                <w:szCs w:val="18"/>
              </w:rPr>
              <w:t xml:space="preserve"> [-0.003; 0.063]</w:t>
            </w:r>
          </w:p>
        </w:tc>
        <w:tc>
          <w:tcPr>
            <w:tcW w:w="2126" w:type="dxa"/>
            <w:tcBorders>
              <w:top w:val="nil"/>
              <w:bottom w:val="single" w:sz="4" w:space="0" w:color="808080" w:themeColor="background1" w:themeShade="80"/>
            </w:tcBorders>
          </w:tcPr>
          <w:p w14:paraId="77AB5A9E" w14:textId="77777777" w:rsidR="00B348BF" w:rsidRPr="009E0F3D" w:rsidRDefault="00B348BF"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336E8B1" w14:textId="51509A1B" w:rsidR="00466C55" w:rsidRPr="009E0F3D" w:rsidRDefault="00466C55" w:rsidP="00466C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[-0.013; -0.002]</w:t>
            </w:r>
          </w:p>
          <w:p w14:paraId="7C89BC38" w14:textId="77777777" w:rsidR="00466C55" w:rsidRPr="009E0F3D" w:rsidRDefault="00466C55" w:rsidP="00466C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 [0; 0.001]</w:t>
            </w:r>
          </w:p>
          <w:p w14:paraId="28D80580" w14:textId="4B069C17" w:rsidR="00725DAA" w:rsidRPr="009E0F3D" w:rsidRDefault="006B0237" w:rsidP="006B02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0.002]</w:t>
            </w:r>
          </w:p>
        </w:tc>
      </w:tr>
      <w:tr w:rsidR="00725DAA" w:rsidRPr="009E0F3D" w14:paraId="3B521DE6"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68C22B48" w14:textId="48C407A9" w:rsidR="00725DAA" w:rsidRPr="009E0F3D" w:rsidRDefault="00725DAA" w:rsidP="00725DAA">
            <w:pPr>
              <w:spacing w:before="60" w:after="60"/>
              <w:rPr>
                <w:rFonts w:ascii="Calibri" w:hAnsi="Calibri" w:cs="Calibri"/>
                <w:sz w:val="18"/>
                <w:szCs w:val="18"/>
              </w:rPr>
            </w:pPr>
            <w:r w:rsidRPr="009E0F3D">
              <w:rPr>
                <w:rFonts w:ascii="Calibri" w:hAnsi="Calibri" w:cs="Calibri"/>
                <w:sz w:val="18"/>
                <w:szCs w:val="18"/>
              </w:rPr>
              <w:lastRenderedPageBreak/>
              <w:t xml:space="preserve">Other disorders  </w:t>
            </w:r>
          </w:p>
        </w:tc>
        <w:tc>
          <w:tcPr>
            <w:tcW w:w="2126" w:type="dxa"/>
            <w:tcBorders>
              <w:top w:val="single" w:sz="4" w:space="0" w:color="808080" w:themeColor="background1" w:themeShade="80"/>
            </w:tcBorders>
          </w:tcPr>
          <w:p w14:paraId="7C034D2F"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25B4F0B9"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2983AB5F" w14:textId="77777777" w:rsidR="00725DAA" w:rsidRPr="009E0F3D" w:rsidRDefault="00725DAA" w:rsidP="00725D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725DAA" w:rsidRPr="009E0F3D" w14:paraId="7E6DBF4D" w14:textId="77777777" w:rsidTr="009109BD">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5851D7D8" w14:textId="58CE23BB" w:rsidR="00725DAA" w:rsidRPr="009E0F3D" w:rsidRDefault="009E0F3D" w:rsidP="00725DAA">
            <w:pPr>
              <w:rPr>
                <w:rFonts w:ascii="Calibri" w:hAnsi="Calibri" w:cs="Calibri"/>
                <w:bCs w:val="0"/>
                <w:sz w:val="18"/>
                <w:szCs w:val="18"/>
              </w:rPr>
            </w:pPr>
            <w:r>
              <w:rPr>
                <w:rFonts w:ascii="Calibri" w:hAnsi="Calibri" w:cs="Calibri"/>
                <w:bCs w:val="0"/>
                <w:sz w:val="18"/>
                <w:szCs w:val="18"/>
              </w:rPr>
              <w:t xml:space="preserve">Incidence </w:t>
            </w:r>
          </w:p>
          <w:p w14:paraId="56D26AC2"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615686E4"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3FC9A39C" w14:textId="25C867A7"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0E8C971B" w14:textId="77777777" w:rsidR="00B348BF" w:rsidRPr="009E0F3D" w:rsidRDefault="00B348BF"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E1A30FB" w14:textId="326A0B2B"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0.023 [0.015; 0.03</w:t>
            </w:r>
            <w:r w:rsidR="006A4D7E" w:rsidRPr="009E0F3D">
              <w:rPr>
                <w:rFonts w:ascii="Calibri" w:hAnsi="Calibri" w:cs="Calibri"/>
                <w:sz w:val="18"/>
                <w:szCs w:val="18"/>
              </w:rPr>
              <w:t>0</w:t>
            </w:r>
            <w:r w:rsidRPr="009E0F3D">
              <w:rPr>
                <w:rFonts w:ascii="Calibri" w:hAnsi="Calibri" w:cs="Calibri"/>
                <w:sz w:val="18"/>
                <w:szCs w:val="18"/>
              </w:rPr>
              <w:t>]</w:t>
            </w:r>
          </w:p>
          <w:p w14:paraId="0DD5D259" w14:textId="5FAD84AE"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0.003]</w:t>
            </w:r>
          </w:p>
          <w:p w14:paraId="4FA7C7D4" w14:textId="77112A5F" w:rsidR="00725DAA"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[0.004; 0.006]</w:t>
            </w:r>
          </w:p>
        </w:tc>
        <w:tc>
          <w:tcPr>
            <w:tcW w:w="2126" w:type="dxa"/>
            <w:tcBorders>
              <w:top w:val="single" w:sz="4" w:space="0" w:color="7F7F7F" w:themeColor="text1" w:themeTint="80"/>
              <w:bottom w:val="nil"/>
            </w:tcBorders>
          </w:tcPr>
          <w:p w14:paraId="51024A8C" w14:textId="77777777" w:rsidR="00B348BF" w:rsidRPr="009E0F3D" w:rsidRDefault="00B348BF"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98D6EB8" w14:textId="7CAD8D05"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-0.366 [-0.585; -0.146]</w:t>
            </w:r>
          </w:p>
          <w:p w14:paraId="61DD3A4B" w14:textId="2EE3C96E" w:rsidR="00F623AD" w:rsidRPr="009E0F3D" w:rsidRDefault="00F623AD" w:rsidP="00F623A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-0.036 [-0.062; -0.009]</w:t>
            </w:r>
          </w:p>
          <w:p w14:paraId="11A08120" w14:textId="3E5C8DEF" w:rsidR="00725DAA"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F623AD" w:rsidRPr="009E0F3D">
              <w:rPr>
                <w:rFonts w:ascii="Calibri" w:hAnsi="Calibri" w:cs="Calibri"/>
                <w:sz w:val="18"/>
                <w:szCs w:val="18"/>
              </w:rPr>
              <w:t>041</w:t>
            </w:r>
            <w:r w:rsidRPr="009E0F3D">
              <w:rPr>
                <w:rFonts w:ascii="Calibri" w:hAnsi="Calibri" w:cs="Calibri"/>
                <w:sz w:val="18"/>
                <w:szCs w:val="18"/>
              </w:rPr>
              <w:t xml:space="preserve"> [-0.</w:t>
            </w:r>
            <w:r w:rsidR="00F623AD" w:rsidRPr="009E0F3D">
              <w:rPr>
                <w:rFonts w:ascii="Calibri" w:hAnsi="Calibri" w:cs="Calibri"/>
                <w:sz w:val="18"/>
                <w:szCs w:val="18"/>
              </w:rPr>
              <w:t>079</w:t>
            </w:r>
            <w:r w:rsidRPr="009E0F3D">
              <w:rPr>
                <w:rFonts w:ascii="Calibri" w:hAnsi="Calibri" w:cs="Calibri"/>
                <w:sz w:val="18"/>
                <w:szCs w:val="18"/>
              </w:rPr>
              <w:t>; -0.</w:t>
            </w:r>
            <w:r w:rsidR="00F623AD" w:rsidRPr="009E0F3D">
              <w:rPr>
                <w:rFonts w:ascii="Calibri" w:hAnsi="Calibri" w:cs="Calibri"/>
                <w:sz w:val="18"/>
                <w:szCs w:val="18"/>
              </w:rPr>
              <w:t>003</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7FA22850" w14:textId="77777777" w:rsidR="00B348BF" w:rsidRPr="009E0F3D" w:rsidRDefault="00B348BF"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B057384" w14:textId="34D36B69"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-0.024 [-0.034; -0.014]</w:t>
            </w:r>
          </w:p>
          <w:p w14:paraId="4B2D6F50" w14:textId="16ED4204" w:rsidR="00A31408"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w:t>
            </w:r>
            <w:r w:rsidR="00F623AD" w:rsidRPr="009E0F3D">
              <w:rPr>
                <w:rFonts w:ascii="Calibri" w:hAnsi="Calibri" w:cs="Calibri"/>
                <w:sz w:val="18"/>
                <w:szCs w:val="18"/>
              </w:rPr>
              <w:t>003</w:t>
            </w:r>
            <w:r w:rsidRPr="009E0F3D">
              <w:rPr>
                <w:rFonts w:ascii="Calibri" w:hAnsi="Calibri" w:cs="Calibri"/>
                <w:sz w:val="18"/>
                <w:szCs w:val="18"/>
              </w:rPr>
              <w:t>; 0]</w:t>
            </w:r>
          </w:p>
          <w:p w14:paraId="58EFB132" w14:textId="51FF16BC" w:rsidR="00725DAA" w:rsidRPr="009E0F3D" w:rsidRDefault="00A31408" w:rsidP="00A3140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F623AD" w:rsidRPr="009E0F3D">
              <w:rPr>
                <w:rFonts w:ascii="Calibri" w:hAnsi="Calibri" w:cs="Calibri"/>
                <w:sz w:val="18"/>
                <w:szCs w:val="18"/>
              </w:rPr>
              <w:t>006</w:t>
            </w:r>
            <w:r w:rsidRPr="009E0F3D">
              <w:rPr>
                <w:rFonts w:ascii="Calibri" w:hAnsi="Calibri" w:cs="Calibri"/>
                <w:sz w:val="18"/>
                <w:szCs w:val="18"/>
              </w:rPr>
              <w:t xml:space="preserve"> [-0.008; -0.</w:t>
            </w:r>
            <w:r w:rsidR="00F623AD" w:rsidRPr="009E0F3D">
              <w:rPr>
                <w:rFonts w:ascii="Calibri" w:hAnsi="Calibri" w:cs="Calibri"/>
                <w:sz w:val="18"/>
                <w:szCs w:val="18"/>
              </w:rPr>
              <w:t>004</w:t>
            </w:r>
            <w:r w:rsidRPr="009E0F3D">
              <w:rPr>
                <w:rFonts w:ascii="Calibri" w:hAnsi="Calibri" w:cs="Calibri"/>
                <w:sz w:val="18"/>
                <w:szCs w:val="18"/>
              </w:rPr>
              <w:t>]</w:t>
            </w:r>
          </w:p>
        </w:tc>
      </w:tr>
      <w:tr w:rsidR="00725DAA" w:rsidRPr="009E0F3D" w14:paraId="6F0BF219" w14:textId="77777777" w:rsidTr="00925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5350DBA4" w14:textId="02DD1CA2" w:rsidR="00725DAA" w:rsidRPr="009E0F3D" w:rsidRDefault="009E0F3D" w:rsidP="00725DAA">
            <w:pPr>
              <w:rPr>
                <w:rFonts w:ascii="Calibri" w:hAnsi="Calibri" w:cs="Calibri"/>
                <w:bCs w:val="0"/>
                <w:sz w:val="18"/>
                <w:szCs w:val="18"/>
              </w:rPr>
            </w:pPr>
            <w:r>
              <w:rPr>
                <w:rFonts w:ascii="Calibri" w:hAnsi="Calibri" w:cs="Calibri"/>
                <w:bCs w:val="0"/>
                <w:sz w:val="18"/>
                <w:szCs w:val="18"/>
              </w:rPr>
              <w:t>Prevalence</w:t>
            </w:r>
            <w:r w:rsidR="00725DAA" w:rsidRPr="009E0F3D">
              <w:rPr>
                <w:rFonts w:ascii="Calibri" w:hAnsi="Calibri" w:cs="Calibri"/>
                <w:bCs w:val="0"/>
                <w:sz w:val="18"/>
                <w:szCs w:val="18"/>
              </w:rPr>
              <w:t xml:space="preserve"> </w:t>
            </w:r>
          </w:p>
          <w:p w14:paraId="6007075B"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08B213AA" w14:textId="77777777" w:rsidR="00725DAA" w:rsidRPr="009E0F3D" w:rsidRDefault="00725DAA" w:rsidP="00725DAA">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1D3A7F4C" w14:textId="0B9E0D66" w:rsidR="00725DAA" w:rsidRPr="009E0F3D" w:rsidRDefault="00725DAA" w:rsidP="00725DAA">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22DDB75F" w14:textId="77777777" w:rsidR="001717D6" w:rsidRPr="009E0F3D" w:rsidRDefault="001717D6" w:rsidP="00283F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A79399B" w14:textId="2DAB8CAA" w:rsidR="00B63340" w:rsidRPr="009E0F3D" w:rsidRDefault="00B63340" w:rsidP="00B633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0.095 [0.084; 0.107]</w:t>
            </w:r>
          </w:p>
          <w:p w14:paraId="77A3E35F" w14:textId="1DA59B4F" w:rsidR="00B63340" w:rsidRPr="009E0F3D" w:rsidRDefault="00B63340" w:rsidP="00B633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0.008 [0.007; 0.009]</w:t>
            </w:r>
          </w:p>
          <w:p w14:paraId="529ABA12" w14:textId="49DAC365" w:rsidR="00725DAA" w:rsidRPr="009E0F3D" w:rsidRDefault="00283FAA" w:rsidP="00283F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[0.015; 0.02</w:t>
            </w:r>
            <w:r w:rsidR="006A4D7E" w:rsidRPr="009E0F3D">
              <w:rPr>
                <w:rFonts w:ascii="Calibri" w:hAnsi="Calibri" w:cs="Calibri"/>
                <w:sz w:val="18"/>
                <w:szCs w:val="18"/>
              </w:rPr>
              <w:t>0</w:t>
            </w:r>
            <w:r w:rsidRPr="009E0F3D">
              <w:rPr>
                <w:rFonts w:ascii="Calibri" w:hAnsi="Calibri" w:cs="Calibri"/>
                <w:sz w:val="18"/>
                <w:szCs w:val="18"/>
              </w:rPr>
              <w:t>]</w:t>
            </w:r>
          </w:p>
        </w:tc>
        <w:tc>
          <w:tcPr>
            <w:tcW w:w="2126" w:type="dxa"/>
            <w:tcBorders>
              <w:top w:val="nil"/>
              <w:bottom w:val="nil"/>
            </w:tcBorders>
          </w:tcPr>
          <w:p w14:paraId="5FAF828A" w14:textId="77777777" w:rsidR="001717D6" w:rsidRPr="009E0F3D" w:rsidRDefault="001717D6" w:rsidP="00283F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9E26DDA" w14:textId="17C9D5F1" w:rsidR="00F623AD" w:rsidRPr="009E0F3D" w:rsidRDefault="00F623AD" w:rsidP="00F623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-1.26</w:t>
            </w:r>
            <w:r w:rsidR="00881114" w:rsidRPr="009E0F3D">
              <w:rPr>
                <w:rFonts w:ascii="Calibri" w:hAnsi="Calibri" w:cs="Calibri"/>
                <w:sz w:val="18"/>
                <w:szCs w:val="18"/>
              </w:rPr>
              <w:t>0</w:t>
            </w:r>
            <w:r w:rsidRPr="009E0F3D">
              <w:rPr>
                <w:rFonts w:ascii="Calibri" w:hAnsi="Calibri" w:cs="Calibri"/>
                <w:sz w:val="18"/>
                <w:szCs w:val="18"/>
              </w:rPr>
              <w:t xml:space="preserve"> [-1.577; -0.942]</w:t>
            </w:r>
          </w:p>
          <w:p w14:paraId="6E9D15DD" w14:textId="58B3A3BE" w:rsidR="00F623AD" w:rsidRPr="009E0F3D" w:rsidRDefault="00F623AD" w:rsidP="00F623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-0.141 [-0.194; -0.088]</w:t>
            </w:r>
          </w:p>
          <w:p w14:paraId="58F8C1AB" w14:textId="00BE06EC" w:rsidR="00725DAA" w:rsidRPr="009E0F3D" w:rsidRDefault="00283FAA" w:rsidP="00283F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w:t>
            </w:r>
            <w:r w:rsidR="006A4D7E" w:rsidRPr="009E0F3D">
              <w:rPr>
                <w:rFonts w:ascii="Calibri" w:hAnsi="Calibri" w:cs="Calibri"/>
                <w:sz w:val="18"/>
                <w:szCs w:val="18"/>
              </w:rPr>
              <w:t>0</w:t>
            </w:r>
            <w:r w:rsidRPr="009E0F3D">
              <w:rPr>
                <w:rFonts w:ascii="Calibri" w:hAnsi="Calibri" w:cs="Calibri"/>
                <w:sz w:val="18"/>
                <w:szCs w:val="18"/>
              </w:rPr>
              <w:t xml:space="preserve"> [-0.203; -0.058]</w:t>
            </w:r>
          </w:p>
        </w:tc>
        <w:tc>
          <w:tcPr>
            <w:tcW w:w="2126" w:type="dxa"/>
            <w:tcBorders>
              <w:top w:val="nil"/>
              <w:bottom w:val="nil"/>
            </w:tcBorders>
          </w:tcPr>
          <w:p w14:paraId="6EFF8E88" w14:textId="77777777" w:rsidR="00B348BF" w:rsidRPr="009E0F3D" w:rsidRDefault="00B348BF" w:rsidP="00283F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4E92110" w14:textId="7641DCD7" w:rsidR="00F623AD" w:rsidRPr="009E0F3D" w:rsidRDefault="00F623AD" w:rsidP="00F623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-0.097 [-0.113; -0.082]</w:t>
            </w:r>
          </w:p>
          <w:p w14:paraId="7EA61B28" w14:textId="4E2FC9F6" w:rsidR="00F623AD" w:rsidRPr="009E0F3D" w:rsidRDefault="00F623AD" w:rsidP="00F623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[-0.007; -0.003]</w:t>
            </w:r>
          </w:p>
          <w:p w14:paraId="26F70F1F" w14:textId="002C63F0" w:rsidR="00725DAA" w:rsidRPr="009E0F3D" w:rsidRDefault="00283FAA" w:rsidP="00283F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[-0.021; -0.013]</w:t>
            </w:r>
          </w:p>
        </w:tc>
      </w:tr>
      <w:tr w:rsidR="00725DAA" w:rsidRPr="009E0F3D" w14:paraId="2B4D9BA3" w14:textId="77777777" w:rsidTr="009109BD">
        <w:tc>
          <w:tcPr>
            <w:cnfStyle w:val="001000000000" w:firstRow="0" w:lastRow="0" w:firstColumn="1" w:lastColumn="0" w:oddVBand="0" w:evenVBand="0" w:oddHBand="0" w:evenHBand="0" w:firstRowFirstColumn="0" w:firstRowLastColumn="0" w:lastRowFirstColumn="0" w:lastRowLastColumn="0"/>
            <w:tcW w:w="3261" w:type="dxa"/>
            <w:tcBorders>
              <w:top w:val="nil"/>
            </w:tcBorders>
          </w:tcPr>
          <w:p w14:paraId="5B588292" w14:textId="004CC928" w:rsidR="00725DAA" w:rsidRPr="009E0F3D" w:rsidRDefault="009E0F3D" w:rsidP="00725DAA">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6D960A61"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3019284B" w14:textId="77777777" w:rsidR="00725DAA" w:rsidRPr="009E0F3D" w:rsidRDefault="00725DAA" w:rsidP="00725DAA">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0839AD8C" w14:textId="1C4E20A0" w:rsidR="00725DAA" w:rsidRPr="009E0F3D" w:rsidRDefault="00725DAA" w:rsidP="00725DAA">
            <w:pPr>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tcBorders>
          </w:tcPr>
          <w:p w14:paraId="0FCA1960" w14:textId="77777777" w:rsidR="001717D6" w:rsidRPr="009E0F3D" w:rsidRDefault="001717D6"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DED9111" w14:textId="792EF1DE" w:rsidR="00283FAA" w:rsidRPr="009E0F3D" w:rsidRDefault="00283FAA"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0.009 [0.006; 0.012]</w:t>
            </w:r>
          </w:p>
          <w:p w14:paraId="3DE2E84E" w14:textId="770A3C49" w:rsidR="00283FAA" w:rsidRPr="009E0F3D" w:rsidRDefault="00283FAA"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[0.001; 0.</w:t>
            </w:r>
            <w:r w:rsidR="00A12AE2" w:rsidRPr="009E0F3D">
              <w:rPr>
                <w:rFonts w:ascii="Calibri" w:hAnsi="Calibri" w:cs="Calibri"/>
                <w:sz w:val="18"/>
                <w:szCs w:val="18"/>
              </w:rPr>
              <w:t>002</w:t>
            </w:r>
            <w:r w:rsidRPr="009E0F3D">
              <w:rPr>
                <w:rFonts w:ascii="Calibri" w:hAnsi="Calibri" w:cs="Calibri"/>
                <w:sz w:val="18"/>
                <w:szCs w:val="18"/>
              </w:rPr>
              <w:t>]</w:t>
            </w:r>
          </w:p>
          <w:p w14:paraId="27C38B88" w14:textId="48238A4C" w:rsidR="00725DAA" w:rsidRPr="009E0F3D" w:rsidRDefault="00283FAA"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0.003]</w:t>
            </w:r>
          </w:p>
        </w:tc>
        <w:tc>
          <w:tcPr>
            <w:tcW w:w="2126" w:type="dxa"/>
            <w:tcBorders>
              <w:top w:val="nil"/>
            </w:tcBorders>
          </w:tcPr>
          <w:p w14:paraId="39D3B351" w14:textId="77777777" w:rsidR="001717D6" w:rsidRPr="009E0F3D" w:rsidRDefault="001717D6"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BA10CEA" w14:textId="77777777" w:rsidR="00881114" w:rsidRPr="009E0F3D" w:rsidRDefault="00881114" w:rsidP="008811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-0.013 [-0.082; 0.057]</w:t>
            </w:r>
          </w:p>
          <w:p w14:paraId="4C796019" w14:textId="64D198C8" w:rsidR="00881114" w:rsidRPr="009E0F3D" w:rsidRDefault="00881114" w:rsidP="008811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-0.017 [-0.031; -0.002]</w:t>
            </w:r>
          </w:p>
          <w:p w14:paraId="13CCB8AD" w14:textId="6608A1F0" w:rsidR="00725DAA" w:rsidRPr="009E0F3D" w:rsidRDefault="00283FAA"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881114" w:rsidRPr="009E0F3D">
              <w:rPr>
                <w:rFonts w:ascii="Calibri" w:hAnsi="Calibri" w:cs="Calibri"/>
                <w:sz w:val="18"/>
                <w:szCs w:val="18"/>
              </w:rPr>
              <w:t>006</w:t>
            </w:r>
            <w:r w:rsidRPr="009E0F3D">
              <w:rPr>
                <w:rFonts w:ascii="Calibri" w:hAnsi="Calibri" w:cs="Calibri"/>
                <w:sz w:val="18"/>
                <w:szCs w:val="18"/>
              </w:rPr>
              <w:t xml:space="preserve"> [-0.</w:t>
            </w:r>
            <w:r w:rsidR="00881114" w:rsidRPr="009E0F3D">
              <w:rPr>
                <w:rFonts w:ascii="Calibri" w:hAnsi="Calibri" w:cs="Calibri"/>
                <w:sz w:val="18"/>
                <w:szCs w:val="18"/>
              </w:rPr>
              <w:t>033</w:t>
            </w:r>
            <w:r w:rsidRPr="009E0F3D">
              <w:rPr>
                <w:rFonts w:ascii="Calibri" w:hAnsi="Calibri" w:cs="Calibri"/>
                <w:sz w:val="18"/>
                <w:szCs w:val="18"/>
              </w:rPr>
              <w:t>; 0.</w:t>
            </w:r>
            <w:r w:rsidR="00881114" w:rsidRPr="009E0F3D">
              <w:rPr>
                <w:rFonts w:ascii="Calibri" w:hAnsi="Calibri" w:cs="Calibri"/>
                <w:sz w:val="18"/>
                <w:szCs w:val="18"/>
              </w:rPr>
              <w:t>020</w:t>
            </w:r>
            <w:r w:rsidRPr="009E0F3D">
              <w:rPr>
                <w:rFonts w:ascii="Calibri" w:hAnsi="Calibri" w:cs="Calibri"/>
                <w:sz w:val="18"/>
                <w:szCs w:val="18"/>
              </w:rPr>
              <w:t>]</w:t>
            </w:r>
          </w:p>
        </w:tc>
        <w:tc>
          <w:tcPr>
            <w:tcW w:w="2126" w:type="dxa"/>
            <w:tcBorders>
              <w:top w:val="nil"/>
            </w:tcBorders>
          </w:tcPr>
          <w:p w14:paraId="67AFFB07" w14:textId="77777777" w:rsidR="001717D6" w:rsidRPr="009E0F3D" w:rsidRDefault="001717D6"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358663C" w14:textId="248845F4" w:rsidR="00881114" w:rsidRPr="009E0F3D" w:rsidRDefault="00881114" w:rsidP="0088111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[-0.008; -0.001]</w:t>
            </w:r>
          </w:p>
          <w:p w14:paraId="3156DD65" w14:textId="77777777" w:rsidR="00283FAA" w:rsidRPr="009E0F3D" w:rsidRDefault="00283FAA"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0.001]</w:t>
            </w:r>
          </w:p>
          <w:p w14:paraId="2FD57747" w14:textId="6C783E1C" w:rsidR="00725DAA" w:rsidRPr="009E0F3D" w:rsidRDefault="00283FAA" w:rsidP="00283F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tc>
      </w:tr>
    </w:tbl>
    <w:p w14:paraId="77DA5CB3" w14:textId="6567575F" w:rsidR="008B3C4F" w:rsidRPr="009E0F3D" w:rsidRDefault="00685C77" w:rsidP="002E5926">
      <w:pPr>
        <w:pStyle w:val="Caption"/>
        <w:keepNext/>
        <w:spacing w:after="0" w:line="240" w:lineRule="auto"/>
        <w:jc w:val="both"/>
        <w:rPr>
          <w:rFonts w:ascii="Calibri" w:hAnsi="Calibri" w:cs="Calibri"/>
          <w:i w:val="0"/>
          <w:iCs w:val="0"/>
          <w:color w:val="auto"/>
          <w:sz w:val="18"/>
          <w:szCs w:val="18"/>
        </w:rPr>
      </w:pPr>
      <w:r w:rsidRPr="00685C77">
        <w:rPr>
          <w:rFonts w:ascii="Calibri" w:hAnsi="Calibri" w:cs="Calibri"/>
          <w:i w:val="0"/>
          <w:iCs w:val="0"/>
          <w:color w:val="auto"/>
          <w:sz w:val="18"/>
          <w:szCs w:val="18"/>
        </w:rPr>
        <w:t xml:space="preserve">The table presents 1) baseline slopes, representing monthly changes in the outcome prior to the implementation of the policy measures; 2) step changes, capturing any immediate change in the outcome at the time of implementation of the policy measures; and 3) changes in slopes, reflecting additional monthly changes in the outcome after implementation of the policy measures. </w:t>
      </w:r>
      <w:r w:rsidR="008B3C4F" w:rsidRPr="009E0F3D">
        <w:rPr>
          <w:rFonts w:ascii="Calibri" w:hAnsi="Calibri" w:cs="Calibri"/>
          <w:i w:val="0"/>
          <w:iCs w:val="0"/>
          <w:color w:val="auto"/>
          <w:sz w:val="18"/>
          <w:szCs w:val="18"/>
        </w:rPr>
        <w:t xml:space="preserve">Models were assessed for incidence and </w:t>
      </w:r>
      <w:r w:rsidR="009E0F3D">
        <w:rPr>
          <w:rFonts w:ascii="Calibri" w:hAnsi="Calibri" w:cs="Calibri"/>
          <w:i w:val="0"/>
          <w:iCs w:val="0"/>
          <w:color w:val="auto"/>
          <w:sz w:val="18"/>
          <w:szCs w:val="18"/>
        </w:rPr>
        <w:t>Prevalence</w:t>
      </w:r>
      <w:r w:rsidR="008B3C4F" w:rsidRPr="009E0F3D">
        <w:rPr>
          <w:rFonts w:ascii="Calibri" w:hAnsi="Calibri" w:cs="Calibri"/>
          <w:i w:val="0"/>
          <w:iCs w:val="0"/>
          <w:color w:val="auto"/>
          <w:sz w:val="18"/>
          <w:szCs w:val="18"/>
        </w:rPr>
        <w:t xml:space="preserve">s across the </w:t>
      </w:r>
      <w:r w:rsidR="00327C4A" w:rsidRPr="009E0F3D">
        <w:rPr>
          <w:rFonts w:ascii="Calibri" w:hAnsi="Calibri" w:cs="Calibri"/>
          <w:i w:val="0"/>
          <w:iCs w:val="0"/>
          <w:color w:val="auto"/>
          <w:sz w:val="18"/>
          <w:szCs w:val="18"/>
        </w:rPr>
        <w:t>three</w:t>
      </w:r>
      <w:r w:rsidR="008B3C4F" w:rsidRPr="009E0F3D">
        <w:rPr>
          <w:rFonts w:ascii="Calibri" w:hAnsi="Calibri" w:cs="Calibri"/>
          <w:i w:val="0"/>
          <w:iCs w:val="0"/>
          <w:color w:val="auto"/>
          <w:sz w:val="18"/>
          <w:szCs w:val="18"/>
        </w:rPr>
        <w:t xml:space="preserve"> benzodiazepine/BZRD classes stratified by </w:t>
      </w:r>
      <w:r w:rsidR="00D970E6" w:rsidRPr="009E0F3D">
        <w:rPr>
          <w:rFonts w:ascii="Calibri" w:hAnsi="Calibri" w:cs="Calibri"/>
          <w:i w:val="0"/>
          <w:iCs w:val="0"/>
          <w:color w:val="auto"/>
          <w:sz w:val="18"/>
          <w:szCs w:val="18"/>
        </w:rPr>
        <w:t>indication for prescription</w:t>
      </w:r>
      <w:r w:rsidR="008B3C4F" w:rsidRPr="009E0F3D">
        <w:rPr>
          <w:rFonts w:ascii="Calibri" w:hAnsi="Calibri" w:cs="Calibri"/>
          <w:i w:val="0"/>
          <w:iCs w:val="0"/>
          <w:color w:val="auto"/>
          <w:sz w:val="18"/>
          <w:szCs w:val="18"/>
        </w:rPr>
        <w:t xml:space="preserve">. </w:t>
      </w:r>
    </w:p>
    <w:p w14:paraId="1BCCACE9" w14:textId="1A9A57D0" w:rsidR="00EB667E" w:rsidRPr="009E0F3D" w:rsidRDefault="00EB667E" w:rsidP="002E5926">
      <w:pPr>
        <w:spacing w:after="0"/>
        <w:jc w:val="both"/>
        <w:rPr>
          <w:rFonts w:ascii="Calibri" w:hAnsi="Calibri" w:cs="Calibri"/>
          <w:sz w:val="18"/>
          <w:szCs w:val="18"/>
        </w:rPr>
      </w:pPr>
      <w:r w:rsidRPr="009E0F3D">
        <w:rPr>
          <w:rFonts w:ascii="Calibri" w:hAnsi="Calibri" w:cs="Calibri"/>
          <w:sz w:val="18"/>
          <w:szCs w:val="18"/>
        </w:rPr>
        <w:t xml:space="preserve">Incidence was defined as the number of patients initiating treatment with a medicine of a given class within a particular month following a minimum of 180 days without any prescription for a medicine of the same class, with the condition that patients have been enrolled in the database for at least 180 days. Prevalence referred to the total number of unique patients receiving at least one prescription for a medicine of a given class within a particular month. Long-term use was characterised as a treatment duration </w:t>
      </w:r>
      <w:r w:rsidR="001445F8">
        <w:rPr>
          <w:rFonts w:ascii="Calibri" w:hAnsi="Calibri" w:cs="Calibri"/>
          <w:sz w:val="18"/>
          <w:szCs w:val="18"/>
        </w:rPr>
        <w:t>of at least</w:t>
      </w:r>
      <w:r w:rsidR="001445F8" w:rsidRPr="009E0F3D">
        <w:rPr>
          <w:rFonts w:ascii="Calibri" w:hAnsi="Calibri" w:cs="Calibri"/>
          <w:sz w:val="18"/>
          <w:szCs w:val="18"/>
        </w:rPr>
        <w:t xml:space="preserve"> </w:t>
      </w:r>
      <w:r w:rsidRPr="009E0F3D">
        <w:rPr>
          <w:rFonts w:ascii="Calibri" w:hAnsi="Calibri" w:cs="Calibri"/>
          <w:sz w:val="18"/>
          <w:szCs w:val="18"/>
        </w:rPr>
        <w:t>180 days, allowing treatment gaps of up to 30 days between prescriptions.</w:t>
      </w:r>
    </w:p>
    <w:p w14:paraId="039F8CF1" w14:textId="137AD874" w:rsidR="001A19D4" w:rsidRPr="009E0F3D" w:rsidRDefault="008A105E" w:rsidP="002E5926">
      <w:pPr>
        <w:spacing w:after="0"/>
        <w:jc w:val="both"/>
        <w:rPr>
          <w:rFonts w:ascii="Calibri" w:hAnsi="Calibri" w:cs="Calibri"/>
          <w:sz w:val="18"/>
          <w:szCs w:val="18"/>
        </w:rPr>
      </w:pPr>
      <w:r w:rsidRPr="009E0F3D">
        <w:rPr>
          <w:rFonts w:ascii="Calibri" w:eastAsia="Calibri" w:hAnsi="Calibri" w:cs="Calibri"/>
          <w:sz w:val="18"/>
          <w:szCs w:val="18"/>
          <w:vertAlign w:val="superscript"/>
        </w:rPr>
        <w:t>A</w:t>
      </w:r>
      <w:r w:rsidRPr="009E0F3D">
        <w:rPr>
          <w:rFonts w:ascii="Calibri" w:eastAsia="Calibri" w:hAnsi="Calibri" w:cs="Calibri"/>
        </w:rPr>
        <w:t xml:space="preserve"> </w:t>
      </w:r>
      <w:r w:rsidRPr="009E0F3D">
        <w:rPr>
          <w:rFonts w:ascii="Calibri" w:eastAsia="Calibri" w:hAnsi="Calibri" w:cs="Calibri"/>
          <w:sz w:val="18"/>
          <w:szCs w:val="18"/>
        </w:rPr>
        <w:t>Long-term use was only assessed from January 1, 2019 onwards.</w:t>
      </w:r>
    </w:p>
    <w:p w14:paraId="713CE17C" w14:textId="77777777" w:rsidR="006A2261" w:rsidRPr="009E0F3D" w:rsidRDefault="006A2261">
      <w:pPr>
        <w:rPr>
          <w:rFonts w:ascii="Calibri" w:eastAsiaTheme="majorEastAsia" w:hAnsi="Calibri" w:cs="Calibri"/>
          <w:color w:val="0F4761" w:themeColor="accent1" w:themeShade="BF"/>
          <w:sz w:val="36"/>
          <w:szCs w:val="40"/>
        </w:rPr>
      </w:pPr>
      <w:r w:rsidRPr="009E0F3D">
        <w:rPr>
          <w:rFonts w:ascii="Calibri" w:hAnsi="Calibri" w:cs="Calibri"/>
        </w:rPr>
        <w:br w:type="page"/>
      </w:r>
    </w:p>
    <w:p w14:paraId="1AEE998C" w14:textId="7ADFCB96" w:rsidR="001A19D4" w:rsidRPr="001445F8" w:rsidRDefault="001A19D4" w:rsidP="002E5926">
      <w:pPr>
        <w:pStyle w:val="Heading2"/>
        <w:jc w:val="both"/>
        <w:rPr>
          <w:rFonts w:ascii="Calibri" w:hAnsi="Calibri" w:cs="Calibri"/>
          <w:i/>
          <w:iCs/>
          <w:sz w:val="20"/>
          <w:szCs w:val="20"/>
        </w:rPr>
      </w:pPr>
      <w:bookmarkStart w:id="17" w:name="_Toc198199324"/>
      <w:bookmarkStart w:id="18" w:name="_Toc201917584"/>
      <w:r w:rsidRPr="001445F8">
        <w:rPr>
          <w:rFonts w:ascii="Calibri" w:hAnsi="Calibri" w:cs="Calibri"/>
          <w:b/>
          <w:bCs/>
          <w:i/>
          <w:iCs/>
          <w:sz w:val="20"/>
          <w:szCs w:val="20"/>
        </w:rPr>
        <w:lastRenderedPageBreak/>
        <w:t>Table</w:t>
      </w:r>
      <w:r w:rsidR="00540A53" w:rsidRPr="001445F8">
        <w:rPr>
          <w:rFonts w:ascii="Calibri" w:hAnsi="Calibri" w:cs="Calibri"/>
          <w:b/>
          <w:bCs/>
          <w:i/>
          <w:iCs/>
          <w:sz w:val="20"/>
          <w:szCs w:val="20"/>
        </w:rPr>
        <w:t xml:space="preserve"> S7</w:t>
      </w:r>
      <w:r w:rsidRPr="001445F8">
        <w:rPr>
          <w:rFonts w:ascii="Calibri" w:hAnsi="Calibri" w:cs="Calibri"/>
          <w:b/>
          <w:bCs/>
          <w:i/>
          <w:iCs/>
          <w:sz w:val="20"/>
          <w:szCs w:val="20"/>
        </w:rPr>
        <w:t>.</w:t>
      </w:r>
      <w:r w:rsidRPr="001445F8">
        <w:rPr>
          <w:rFonts w:ascii="Calibri" w:hAnsi="Calibri" w:cs="Calibri"/>
          <w:i/>
          <w:iCs/>
          <w:sz w:val="20"/>
          <w:szCs w:val="20"/>
        </w:rPr>
        <w:t xml:space="preserve"> </w:t>
      </w:r>
      <w:r w:rsidR="003A1CAB" w:rsidRPr="001445F8">
        <w:rPr>
          <w:rFonts w:ascii="Calibri" w:hAnsi="Calibri" w:cs="Calibri"/>
          <w:i/>
          <w:iCs/>
          <w:sz w:val="20"/>
          <w:szCs w:val="20"/>
        </w:rPr>
        <w:t xml:space="preserve">ARIMA model estimates </w:t>
      </w:r>
      <w:r w:rsidR="00532687" w:rsidRPr="001445F8">
        <w:rPr>
          <w:rFonts w:ascii="Calibri" w:hAnsi="Calibri" w:cs="Calibri"/>
          <w:i/>
          <w:iCs/>
          <w:sz w:val="20"/>
          <w:szCs w:val="20"/>
        </w:rPr>
        <w:t>of</w:t>
      </w:r>
      <w:r w:rsidRPr="001445F8">
        <w:rPr>
          <w:rFonts w:ascii="Calibri" w:hAnsi="Calibri" w:cs="Calibri"/>
          <w:i/>
          <w:iCs/>
          <w:sz w:val="20"/>
          <w:szCs w:val="20"/>
        </w:rPr>
        <w:t xml:space="preserve"> monthly benzodiazepine and benzodiazepine-related drug </w:t>
      </w:r>
      <w:r w:rsidR="00D76875" w:rsidRPr="001445F8">
        <w:rPr>
          <w:rFonts w:ascii="Calibri" w:hAnsi="Calibri" w:cs="Calibri"/>
          <w:i/>
          <w:iCs/>
          <w:sz w:val="20"/>
          <w:szCs w:val="20"/>
        </w:rPr>
        <w:t xml:space="preserve">prescribing </w:t>
      </w:r>
      <w:r w:rsidR="00532687" w:rsidRPr="001445F8">
        <w:rPr>
          <w:rFonts w:ascii="Calibri" w:hAnsi="Calibri" w:cs="Calibri"/>
          <w:i/>
          <w:iCs/>
          <w:sz w:val="20"/>
          <w:szCs w:val="20"/>
        </w:rPr>
        <w:t>patterns</w:t>
      </w:r>
      <w:r w:rsidRPr="001445F8">
        <w:rPr>
          <w:rFonts w:ascii="Calibri" w:hAnsi="Calibri" w:cs="Calibri"/>
          <w:i/>
          <w:iCs/>
          <w:sz w:val="20"/>
          <w:szCs w:val="20"/>
        </w:rPr>
        <w:t xml:space="preserve"> stratified by </w:t>
      </w:r>
      <w:r w:rsidR="00446548" w:rsidRPr="001445F8">
        <w:rPr>
          <w:rFonts w:ascii="Calibri" w:hAnsi="Calibri" w:cs="Calibri"/>
          <w:i/>
          <w:iCs/>
          <w:sz w:val="20"/>
          <w:szCs w:val="20"/>
        </w:rPr>
        <w:t>prescriber</w:t>
      </w:r>
      <w:r w:rsidRPr="001445F8">
        <w:rPr>
          <w:rFonts w:ascii="Calibri" w:hAnsi="Calibri" w:cs="Calibri"/>
          <w:i/>
          <w:iCs/>
          <w:sz w:val="20"/>
          <w:szCs w:val="20"/>
        </w:rPr>
        <w:t xml:space="preserve"> speciality in Lithuania from January 1, 2018</w:t>
      </w:r>
      <w:r w:rsidR="0093677E" w:rsidRPr="001445F8">
        <w:rPr>
          <w:rFonts w:ascii="Calibri" w:hAnsi="Calibri" w:cs="Calibri"/>
          <w:i/>
          <w:iCs/>
          <w:sz w:val="20"/>
          <w:szCs w:val="20"/>
        </w:rPr>
        <w:t>,</w:t>
      </w:r>
      <w:r w:rsidRPr="001445F8">
        <w:rPr>
          <w:rFonts w:ascii="Calibri" w:hAnsi="Calibri" w:cs="Calibri"/>
          <w:i/>
          <w:iCs/>
          <w:sz w:val="20"/>
          <w:szCs w:val="20"/>
        </w:rPr>
        <w:t xml:space="preserve"> to December 31, 2024, based on </w:t>
      </w:r>
      <w:r w:rsidR="00071CD7" w:rsidRPr="001445F8">
        <w:rPr>
          <w:rFonts w:ascii="Calibri" w:hAnsi="Calibri" w:cs="Calibri"/>
          <w:i/>
          <w:iCs/>
          <w:sz w:val="20"/>
          <w:szCs w:val="20"/>
        </w:rPr>
        <w:t>electronic prescription data</w:t>
      </w:r>
      <w:r w:rsidRPr="001445F8">
        <w:rPr>
          <w:rFonts w:ascii="Calibri" w:hAnsi="Calibri" w:cs="Calibri"/>
          <w:i/>
          <w:iCs/>
          <w:sz w:val="20"/>
          <w:szCs w:val="20"/>
        </w:rPr>
        <w:t>.</w:t>
      </w:r>
      <w:bookmarkEnd w:id="17"/>
      <w:bookmarkEnd w:id="18"/>
    </w:p>
    <w:tbl>
      <w:tblPr>
        <w:tblStyle w:val="PlainTable2"/>
        <w:tblW w:w="9639" w:type="dxa"/>
        <w:tblLayout w:type="fixed"/>
        <w:tblLook w:val="04A0" w:firstRow="1" w:lastRow="0" w:firstColumn="1" w:lastColumn="0" w:noHBand="0" w:noVBand="1"/>
      </w:tblPr>
      <w:tblGrid>
        <w:gridCol w:w="3261"/>
        <w:gridCol w:w="2126"/>
        <w:gridCol w:w="2126"/>
        <w:gridCol w:w="2126"/>
      </w:tblGrid>
      <w:tr w:rsidR="005E7A8C" w:rsidRPr="009E0F3D" w14:paraId="46E3F8A3" w14:textId="77777777" w:rsidTr="005E7A8C">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261" w:type="dxa"/>
          </w:tcPr>
          <w:p w14:paraId="4E8558D7" w14:textId="14126B23" w:rsidR="005E7A8C" w:rsidRPr="005E7A8C" w:rsidRDefault="005E7A8C" w:rsidP="005E7A8C">
            <w:pPr>
              <w:rPr>
                <w:rFonts w:ascii="Calibri" w:hAnsi="Calibri" w:cs="Calibri"/>
                <w:sz w:val="18"/>
                <w:szCs w:val="18"/>
              </w:rPr>
            </w:pPr>
          </w:p>
        </w:tc>
        <w:tc>
          <w:tcPr>
            <w:tcW w:w="2126" w:type="dxa"/>
          </w:tcPr>
          <w:p w14:paraId="35D2A67A" w14:textId="33EE51A9"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Baseline slope [95% CI]</w:t>
            </w:r>
          </w:p>
        </w:tc>
        <w:tc>
          <w:tcPr>
            <w:tcW w:w="2126" w:type="dxa"/>
          </w:tcPr>
          <w:p w14:paraId="0BC45204" w14:textId="482E113F"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Step change</w:t>
            </w:r>
            <w:r w:rsidRPr="005E7A8C">
              <w:rPr>
                <w:rFonts w:ascii="Calibri" w:hAnsi="Calibri" w:cs="Calibri"/>
                <w:b w:val="0"/>
                <w:bCs w:val="0"/>
                <w:sz w:val="18"/>
                <w:szCs w:val="18"/>
              </w:rPr>
              <w:t xml:space="preserve"> </w:t>
            </w:r>
            <w:r w:rsidRPr="005E7A8C">
              <w:rPr>
                <w:rFonts w:ascii="Calibri" w:hAnsi="Calibri" w:cs="Calibri"/>
                <w:sz w:val="18"/>
                <w:szCs w:val="18"/>
              </w:rPr>
              <w:t>[95% CI]</w:t>
            </w:r>
          </w:p>
        </w:tc>
        <w:tc>
          <w:tcPr>
            <w:tcW w:w="2126" w:type="dxa"/>
          </w:tcPr>
          <w:p w14:paraId="058B2A57" w14:textId="1F7FE609" w:rsidR="005E7A8C" w:rsidRPr="005E7A8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E7A8C">
              <w:rPr>
                <w:rFonts w:ascii="Calibri" w:hAnsi="Calibri" w:cs="Calibri"/>
                <w:sz w:val="18"/>
                <w:szCs w:val="18"/>
              </w:rPr>
              <w:t>Change in slope [95% CI]</w:t>
            </w:r>
          </w:p>
        </w:tc>
      </w:tr>
      <w:tr w:rsidR="001A19D4" w:rsidRPr="009E0F3D" w14:paraId="50AE1BF4"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32C6656D" w14:textId="2537A08B" w:rsidR="001A19D4" w:rsidRPr="009E0F3D" w:rsidRDefault="00446548" w:rsidP="009109BD">
            <w:pPr>
              <w:spacing w:before="60" w:after="60"/>
              <w:rPr>
                <w:rFonts w:ascii="Calibri" w:hAnsi="Calibri" w:cs="Calibri"/>
                <w:sz w:val="18"/>
                <w:szCs w:val="18"/>
              </w:rPr>
            </w:pPr>
            <w:r w:rsidRPr="009E0F3D">
              <w:rPr>
                <w:rFonts w:ascii="Calibri" w:hAnsi="Calibri" w:cs="Calibri"/>
                <w:sz w:val="18"/>
                <w:szCs w:val="18"/>
              </w:rPr>
              <w:t xml:space="preserve">General </w:t>
            </w:r>
            <w:r w:rsidR="0053027C" w:rsidRPr="009E0F3D">
              <w:rPr>
                <w:rFonts w:ascii="Calibri" w:hAnsi="Calibri" w:cs="Calibri"/>
                <w:sz w:val="18"/>
                <w:szCs w:val="18"/>
              </w:rPr>
              <w:t>practitioner</w:t>
            </w:r>
            <w:r w:rsidR="001A19D4" w:rsidRPr="009E0F3D">
              <w:rPr>
                <w:rFonts w:ascii="Calibri" w:hAnsi="Calibri" w:cs="Calibri"/>
                <w:sz w:val="18"/>
                <w:szCs w:val="18"/>
              </w:rPr>
              <w:t xml:space="preserve">  </w:t>
            </w:r>
          </w:p>
        </w:tc>
        <w:tc>
          <w:tcPr>
            <w:tcW w:w="2126" w:type="dxa"/>
            <w:tcBorders>
              <w:top w:val="single" w:sz="4" w:space="0" w:color="808080" w:themeColor="background1" w:themeShade="80"/>
            </w:tcBorders>
          </w:tcPr>
          <w:p w14:paraId="002DC2C5" w14:textId="77777777" w:rsidR="001A19D4" w:rsidRPr="009E0F3D" w:rsidRDefault="001A19D4" w:rsidP="009109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7695AD92" w14:textId="77777777" w:rsidR="001A19D4" w:rsidRPr="009E0F3D" w:rsidRDefault="001A19D4" w:rsidP="009109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6730A81C" w14:textId="77777777" w:rsidR="001A19D4" w:rsidRPr="009E0F3D" w:rsidRDefault="001A19D4" w:rsidP="009109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A19D4" w:rsidRPr="009E0F3D" w14:paraId="14DAC687"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42733B0E" w14:textId="773DB1D2" w:rsidR="001A19D4" w:rsidRPr="009E0F3D" w:rsidRDefault="009E0F3D" w:rsidP="009109BD">
            <w:pPr>
              <w:rPr>
                <w:rFonts w:ascii="Calibri" w:hAnsi="Calibri" w:cs="Calibri"/>
                <w:bCs w:val="0"/>
                <w:sz w:val="18"/>
                <w:szCs w:val="18"/>
              </w:rPr>
            </w:pPr>
            <w:r>
              <w:rPr>
                <w:rFonts w:ascii="Calibri" w:hAnsi="Calibri" w:cs="Calibri"/>
                <w:bCs w:val="0"/>
                <w:sz w:val="18"/>
                <w:szCs w:val="18"/>
              </w:rPr>
              <w:t xml:space="preserve">Incidence </w:t>
            </w:r>
          </w:p>
          <w:p w14:paraId="59AD52A3"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69482D26"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3C9863DD" w14:textId="3274A397" w:rsidR="001A19D4" w:rsidRPr="009E0F3D" w:rsidRDefault="001A19D4" w:rsidP="009109BD">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60A75D35" w14:textId="77777777" w:rsidR="008671FF" w:rsidRPr="009E0F3D" w:rsidRDefault="008671FF" w:rsidP="006724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B553145" w14:textId="15C99A5A" w:rsidR="00247C09" w:rsidRPr="009E0F3D" w:rsidRDefault="00247C09" w:rsidP="00247C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0.049 [0.026; 0.073]</w:t>
            </w:r>
          </w:p>
          <w:p w14:paraId="2E4FDE23" w14:textId="2F621BC5" w:rsidR="00247C09" w:rsidRPr="009E0F3D" w:rsidRDefault="00247C09" w:rsidP="00247C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0.012 [0.009; 0.016]</w:t>
            </w:r>
          </w:p>
          <w:p w14:paraId="731333B7" w14:textId="075542B4" w:rsidR="001A19D4" w:rsidRPr="009E0F3D" w:rsidRDefault="008B72F9" w:rsidP="006724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0.022 [0.016; 0.027]</w:t>
            </w:r>
          </w:p>
        </w:tc>
        <w:tc>
          <w:tcPr>
            <w:tcW w:w="2126" w:type="dxa"/>
            <w:tcBorders>
              <w:top w:val="single" w:sz="4" w:space="0" w:color="7F7F7F" w:themeColor="text1" w:themeTint="80"/>
              <w:bottom w:val="nil"/>
            </w:tcBorders>
          </w:tcPr>
          <w:p w14:paraId="5B6CC0E8" w14:textId="77777777" w:rsidR="008671FF" w:rsidRPr="009E0F3D" w:rsidRDefault="008671FF" w:rsidP="007B1E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73A3FBD" w14:textId="77777777" w:rsidR="00247C09" w:rsidRPr="009E0F3D" w:rsidRDefault="00247C09" w:rsidP="00247C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-0.704 [-1.416; 0.007]</w:t>
            </w:r>
          </w:p>
          <w:p w14:paraId="70AC1F9B" w14:textId="4D5D293C" w:rsidR="00247C09" w:rsidRPr="009E0F3D" w:rsidRDefault="00247C09" w:rsidP="00247C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-0.205 [-0.359; -0.051]</w:t>
            </w:r>
          </w:p>
          <w:p w14:paraId="3550AF2F" w14:textId="42F9F6AB" w:rsidR="001A19D4" w:rsidRPr="009E0F3D" w:rsidRDefault="007B1E62" w:rsidP="007B1E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-0.102 [-0.253; 0.05</w:t>
            </w:r>
            <w:r w:rsidR="008671FF" w:rsidRPr="009E0F3D">
              <w:rPr>
                <w:rFonts w:ascii="Calibri" w:hAnsi="Calibri" w:cs="Calibri"/>
                <w:sz w:val="18"/>
                <w:szCs w:val="18"/>
              </w:rPr>
              <w:t>0</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1EEAFE86" w14:textId="77777777" w:rsidR="008671FF" w:rsidRPr="009E0F3D" w:rsidRDefault="008671FF" w:rsidP="007B1E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1A29EB8" w14:textId="4CD0063B" w:rsidR="00247C09" w:rsidRPr="009E0F3D" w:rsidRDefault="00247C09" w:rsidP="00247C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-0.061 [-0.092; -0.029]</w:t>
            </w:r>
          </w:p>
          <w:p w14:paraId="26AFC2E0" w14:textId="08B38A16" w:rsidR="00247C09" w:rsidRPr="009E0F3D" w:rsidRDefault="00247C09" w:rsidP="00247C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w:t>
            </w:r>
            <w:r w:rsidR="0073797A" w:rsidRPr="009E0F3D">
              <w:rPr>
                <w:rFonts w:ascii="Calibri" w:hAnsi="Calibri" w:cs="Calibri"/>
                <w:sz w:val="18"/>
                <w:szCs w:val="18"/>
              </w:rPr>
              <w:t>0</w:t>
            </w:r>
            <w:r w:rsidRPr="009E0F3D">
              <w:rPr>
                <w:rFonts w:ascii="Calibri" w:hAnsi="Calibri" w:cs="Calibri"/>
                <w:sz w:val="18"/>
                <w:szCs w:val="18"/>
              </w:rPr>
              <w:t xml:space="preserve"> [-0.016; -0.004]</w:t>
            </w:r>
          </w:p>
          <w:p w14:paraId="470B3AC7" w14:textId="2984B48A" w:rsidR="001A19D4" w:rsidRPr="009E0F3D" w:rsidRDefault="007B1E62" w:rsidP="007B1E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-0.022 [-0.029; -0.015]</w:t>
            </w:r>
          </w:p>
        </w:tc>
      </w:tr>
      <w:tr w:rsidR="001A19D4" w:rsidRPr="009E0F3D" w14:paraId="5468C190" w14:textId="77777777" w:rsidTr="00CB5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27FEE18A" w14:textId="122406FE" w:rsidR="001A19D4" w:rsidRPr="009E0F3D" w:rsidRDefault="009E0F3D" w:rsidP="009109BD">
            <w:pPr>
              <w:rPr>
                <w:rFonts w:ascii="Calibri" w:hAnsi="Calibri" w:cs="Calibri"/>
                <w:bCs w:val="0"/>
                <w:sz w:val="18"/>
                <w:szCs w:val="18"/>
              </w:rPr>
            </w:pPr>
            <w:r>
              <w:rPr>
                <w:rFonts w:ascii="Calibri" w:hAnsi="Calibri" w:cs="Calibri"/>
                <w:bCs w:val="0"/>
                <w:sz w:val="18"/>
                <w:szCs w:val="18"/>
              </w:rPr>
              <w:t>Prevalence</w:t>
            </w:r>
            <w:r w:rsidR="001A19D4" w:rsidRPr="009E0F3D">
              <w:rPr>
                <w:rFonts w:ascii="Calibri" w:hAnsi="Calibri" w:cs="Calibri"/>
                <w:bCs w:val="0"/>
                <w:sz w:val="18"/>
                <w:szCs w:val="18"/>
              </w:rPr>
              <w:t xml:space="preserve"> </w:t>
            </w:r>
          </w:p>
          <w:p w14:paraId="781F4352"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626698F9"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59583800" w14:textId="0F6B69DC" w:rsidR="001A19D4" w:rsidRPr="009E0F3D" w:rsidRDefault="001A19D4" w:rsidP="00CB58E8">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5F60C7E0" w14:textId="77777777" w:rsidR="008671FF" w:rsidRPr="009E0F3D" w:rsidRDefault="008671F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6723BD59" w14:textId="4E2F04C0" w:rsidR="0006773F"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0.263 [0.217; 0.309]</w:t>
            </w:r>
          </w:p>
          <w:p w14:paraId="6123FF28" w14:textId="3BB499C9" w:rsidR="0006773F"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0.039 [0.037; 0.041]</w:t>
            </w:r>
          </w:p>
          <w:p w14:paraId="657C7D9E" w14:textId="3885F525" w:rsidR="001A19D4"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BB3E59" w:rsidRPr="009E0F3D">
              <w:rPr>
                <w:rFonts w:ascii="Calibri" w:hAnsi="Calibri" w:cs="Calibri"/>
                <w:sz w:val="18"/>
                <w:szCs w:val="18"/>
              </w:rPr>
              <w:t>094</w:t>
            </w:r>
            <w:r w:rsidRPr="009E0F3D">
              <w:rPr>
                <w:rFonts w:ascii="Calibri" w:hAnsi="Calibri" w:cs="Calibri"/>
                <w:sz w:val="18"/>
                <w:szCs w:val="18"/>
              </w:rPr>
              <w:t xml:space="preserve"> [0.</w:t>
            </w:r>
            <w:r w:rsidR="00BB3E59" w:rsidRPr="009E0F3D">
              <w:rPr>
                <w:rFonts w:ascii="Calibri" w:hAnsi="Calibri" w:cs="Calibri"/>
                <w:sz w:val="18"/>
                <w:szCs w:val="18"/>
              </w:rPr>
              <w:t>08</w:t>
            </w:r>
            <w:r w:rsidR="0073797A" w:rsidRPr="009E0F3D">
              <w:rPr>
                <w:rFonts w:ascii="Calibri" w:hAnsi="Calibri" w:cs="Calibri"/>
                <w:sz w:val="18"/>
                <w:szCs w:val="18"/>
              </w:rPr>
              <w:t>0</w:t>
            </w:r>
            <w:r w:rsidRPr="009E0F3D">
              <w:rPr>
                <w:rFonts w:ascii="Calibri" w:hAnsi="Calibri" w:cs="Calibri"/>
                <w:sz w:val="18"/>
                <w:szCs w:val="18"/>
              </w:rPr>
              <w:t>; 0.</w:t>
            </w:r>
            <w:r w:rsidR="00BB3E59" w:rsidRPr="009E0F3D">
              <w:rPr>
                <w:rFonts w:ascii="Calibri" w:hAnsi="Calibri" w:cs="Calibri"/>
                <w:sz w:val="18"/>
                <w:szCs w:val="18"/>
              </w:rPr>
              <w:t>108</w:t>
            </w:r>
            <w:r w:rsidRPr="009E0F3D">
              <w:rPr>
                <w:rFonts w:ascii="Calibri" w:hAnsi="Calibri" w:cs="Calibri"/>
                <w:sz w:val="18"/>
                <w:szCs w:val="18"/>
              </w:rPr>
              <w:t>]</w:t>
            </w:r>
          </w:p>
        </w:tc>
        <w:tc>
          <w:tcPr>
            <w:tcW w:w="2126" w:type="dxa"/>
            <w:tcBorders>
              <w:top w:val="nil"/>
              <w:bottom w:val="nil"/>
            </w:tcBorders>
          </w:tcPr>
          <w:p w14:paraId="5EACC02A" w14:textId="77777777" w:rsidR="008671FF" w:rsidRPr="009E0F3D" w:rsidRDefault="008671F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528638E" w14:textId="11E9DE1D" w:rsidR="0006773F"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-2.544 [-3.919; -1.169]</w:t>
            </w:r>
          </w:p>
          <w:p w14:paraId="797FF2BC" w14:textId="5477A428" w:rsidR="0006773F"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-0.649 [-0.763; -0.536]</w:t>
            </w:r>
          </w:p>
          <w:p w14:paraId="0B680927" w14:textId="0A78CB4D" w:rsidR="001A19D4"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C27437" w:rsidRPr="009E0F3D">
              <w:rPr>
                <w:rFonts w:ascii="Calibri" w:hAnsi="Calibri" w:cs="Calibri"/>
                <w:sz w:val="18"/>
                <w:szCs w:val="18"/>
              </w:rPr>
              <w:t>373</w:t>
            </w:r>
            <w:r w:rsidRPr="009E0F3D">
              <w:rPr>
                <w:rFonts w:ascii="Calibri" w:hAnsi="Calibri" w:cs="Calibri"/>
                <w:sz w:val="18"/>
                <w:szCs w:val="18"/>
              </w:rPr>
              <w:t xml:space="preserve"> [-0.</w:t>
            </w:r>
            <w:r w:rsidR="00C27437" w:rsidRPr="009E0F3D">
              <w:rPr>
                <w:rFonts w:ascii="Calibri" w:hAnsi="Calibri" w:cs="Calibri"/>
                <w:sz w:val="18"/>
                <w:szCs w:val="18"/>
              </w:rPr>
              <w:t>96</w:t>
            </w:r>
            <w:r w:rsidR="0073797A" w:rsidRPr="009E0F3D">
              <w:rPr>
                <w:rFonts w:ascii="Calibri" w:hAnsi="Calibri" w:cs="Calibri"/>
                <w:sz w:val="18"/>
                <w:szCs w:val="18"/>
              </w:rPr>
              <w:t>0</w:t>
            </w:r>
            <w:r w:rsidRPr="009E0F3D">
              <w:rPr>
                <w:rFonts w:ascii="Calibri" w:hAnsi="Calibri" w:cs="Calibri"/>
                <w:sz w:val="18"/>
                <w:szCs w:val="18"/>
              </w:rPr>
              <w:t>; 0.</w:t>
            </w:r>
            <w:r w:rsidR="00C27437" w:rsidRPr="009E0F3D">
              <w:rPr>
                <w:rFonts w:ascii="Calibri" w:hAnsi="Calibri" w:cs="Calibri"/>
                <w:sz w:val="18"/>
                <w:szCs w:val="18"/>
              </w:rPr>
              <w:t>214</w:t>
            </w:r>
            <w:r w:rsidRPr="009E0F3D">
              <w:rPr>
                <w:rFonts w:ascii="Calibri" w:hAnsi="Calibri" w:cs="Calibri"/>
                <w:sz w:val="18"/>
                <w:szCs w:val="18"/>
              </w:rPr>
              <w:t>]</w:t>
            </w:r>
          </w:p>
        </w:tc>
        <w:tc>
          <w:tcPr>
            <w:tcW w:w="2126" w:type="dxa"/>
            <w:tcBorders>
              <w:top w:val="nil"/>
              <w:bottom w:val="nil"/>
            </w:tcBorders>
          </w:tcPr>
          <w:p w14:paraId="1BC0EE8A" w14:textId="77777777" w:rsidR="008671FF" w:rsidRPr="009E0F3D" w:rsidRDefault="008671F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49ED78E7" w14:textId="400FBE49" w:rsidR="00CF5CAE" w:rsidRPr="009E0F3D" w:rsidRDefault="00CF5CAE" w:rsidP="00CF5CA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-0.227 [-0.29; -0.165]</w:t>
            </w:r>
          </w:p>
          <w:p w14:paraId="36441FCB" w14:textId="28F8641D" w:rsidR="0006773F"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-0.013 [-0.018; -0.009]</w:t>
            </w:r>
          </w:p>
          <w:p w14:paraId="4F6AEF3C" w14:textId="21F51859" w:rsidR="001A19D4" w:rsidRPr="009E0F3D" w:rsidRDefault="0006773F" w:rsidP="0006773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CF5CAE" w:rsidRPr="009E0F3D">
              <w:rPr>
                <w:rFonts w:ascii="Calibri" w:hAnsi="Calibri" w:cs="Calibri"/>
                <w:sz w:val="18"/>
                <w:szCs w:val="18"/>
              </w:rPr>
              <w:t>054</w:t>
            </w:r>
            <w:r w:rsidRPr="009E0F3D">
              <w:rPr>
                <w:rFonts w:ascii="Calibri" w:hAnsi="Calibri" w:cs="Calibri"/>
                <w:sz w:val="18"/>
                <w:szCs w:val="18"/>
              </w:rPr>
              <w:t xml:space="preserve"> [-0.</w:t>
            </w:r>
            <w:r w:rsidR="00CF5CAE" w:rsidRPr="009E0F3D">
              <w:rPr>
                <w:rFonts w:ascii="Calibri" w:hAnsi="Calibri" w:cs="Calibri"/>
                <w:sz w:val="18"/>
                <w:szCs w:val="18"/>
              </w:rPr>
              <w:t>079</w:t>
            </w:r>
            <w:r w:rsidRPr="009E0F3D">
              <w:rPr>
                <w:rFonts w:ascii="Calibri" w:hAnsi="Calibri" w:cs="Calibri"/>
                <w:sz w:val="18"/>
                <w:szCs w:val="18"/>
              </w:rPr>
              <w:t>; -0.</w:t>
            </w:r>
            <w:r w:rsidR="00CF5CAE" w:rsidRPr="009E0F3D">
              <w:rPr>
                <w:rFonts w:ascii="Calibri" w:hAnsi="Calibri" w:cs="Calibri"/>
                <w:sz w:val="18"/>
                <w:szCs w:val="18"/>
              </w:rPr>
              <w:t>029</w:t>
            </w:r>
            <w:r w:rsidRPr="009E0F3D">
              <w:rPr>
                <w:rFonts w:ascii="Calibri" w:hAnsi="Calibri" w:cs="Calibri"/>
                <w:sz w:val="18"/>
                <w:szCs w:val="18"/>
              </w:rPr>
              <w:t>]</w:t>
            </w:r>
          </w:p>
        </w:tc>
      </w:tr>
      <w:tr w:rsidR="00CB58E8" w:rsidRPr="009E0F3D" w14:paraId="557FF1A9"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2866C8EC" w14:textId="19128F00" w:rsidR="00CB58E8" w:rsidRPr="009E0F3D" w:rsidRDefault="009E0F3D" w:rsidP="00CB58E8">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0A36C820"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72A8248D"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243E7DED" w14:textId="02E3D43A" w:rsidR="00CB58E8" w:rsidRPr="009E0F3D" w:rsidRDefault="00CB58E8" w:rsidP="00CB58E8">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329AB587" w14:textId="77777777" w:rsidR="008671FF" w:rsidRPr="009E0F3D" w:rsidRDefault="008671FF" w:rsidP="000677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CE28A7C" w14:textId="59018720" w:rsidR="00BB3E59" w:rsidRPr="009E0F3D" w:rsidRDefault="00BB3E59" w:rsidP="00BB3E5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0.036 [0.02</w:t>
            </w:r>
            <w:r w:rsidR="0073797A" w:rsidRPr="009E0F3D">
              <w:rPr>
                <w:rFonts w:ascii="Calibri" w:hAnsi="Calibri" w:cs="Calibri"/>
                <w:sz w:val="18"/>
                <w:szCs w:val="18"/>
              </w:rPr>
              <w:t>0</w:t>
            </w:r>
            <w:r w:rsidRPr="009E0F3D">
              <w:rPr>
                <w:rFonts w:ascii="Calibri" w:hAnsi="Calibri" w:cs="Calibri"/>
                <w:sz w:val="18"/>
                <w:szCs w:val="18"/>
              </w:rPr>
              <w:t>; 0.051]</w:t>
            </w:r>
          </w:p>
          <w:p w14:paraId="39E787BF" w14:textId="49DB22CD" w:rsidR="00BB3E59" w:rsidRPr="009E0F3D" w:rsidRDefault="00BB3E59" w:rsidP="00BB3E5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0.006 [0.004; 0.009]</w:t>
            </w:r>
          </w:p>
          <w:p w14:paraId="0C71B089" w14:textId="1402D346" w:rsidR="00CB58E8" w:rsidRPr="009E0F3D" w:rsidRDefault="0006773F" w:rsidP="000677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0.015 [0.01</w:t>
            </w:r>
            <w:r w:rsidR="008671FF" w:rsidRPr="009E0F3D">
              <w:rPr>
                <w:rFonts w:ascii="Calibri" w:hAnsi="Calibri" w:cs="Calibri"/>
                <w:sz w:val="18"/>
                <w:szCs w:val="18"/>
              </w:rPr>
              <w:t>0</w:t>
            </w:r>
            <w:r w:rsidRPr="009E0F3D">
              <w:rPr>
                <w:rFonts w:ascii="Calibri" w:hAnsi="Calibri" w:cs="Calibri"/>
                <w:sz w:val="18"/>
                <w:szCs w:val="18"/>
              </w:rPr>
              <w:t>; 0.02</w:t>
            </w:r>
            <w:r w:rsidR="008671FF" w:rsidRPr="009E0F3D">
              <w:rPr>
                <w:rFonts w:ascii="Calibri" w:hAnsi="Calibri" w:cs="Calibri"/>
                <w:sz w:val="18"/>
                <w:szCs w:val="18"/>
              </w:rPr>
              <w:t>0</w:t>
            </w:r>
            <w:r w:rsidRPr="009E0F3D">
              <w:rPr>
                <w:rFonts w:ascii="Calibri" w:hAnsi="Calibri" w:cs="Calibri"/>
                <w:sz w:val="18"/>
                <w:szCs w:val="18"/>
              </w:rPr>
              <w:t>]</w:t>
            </w:r>
          </w:p>
        </w:tc>
        <w:tc>
          <w:tcPr>
            <w:tcW w:w="2126" w:type="dxa"/>
            <w:tcBorders>
              <w:top w:val="nil"/>
              <w:bottom w:val="single" w:sz="4" w:space="0" w:color="808080" w:themeColor="background1" w:themeShade="80"/>
            </w:tcBorders>
          </w:tcPr>
          <w:p w14:paraId="6BC85501" w14:textId="77777777" w:rsidR="008671FF" w:rsidRPr="009E0F3D" w:rsidRDefault="008671FF" w:rsidP="000677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7B2C843" w14:textId="77777777" w:rsidR="0073797A" w:rsidRPr="009E0F3D" w:rsidRDefault="0073797A" w:rsidP="0073797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0.124 [-0.225; 0.474]</w:t>
            </w:r>
          </w:p>
          <w:p w14:paraId="60B97F5D" w14:textId="1D2DABC8" w:rsidR="0073797A" w:rsidRPr="009E0F3D" w:rsidRDefault="0073797A" w:rsidP="0073797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-0.097 [-0.175; -0.019]</w:t>
            </w:r>
          </w:p>
          <w:p w14:paraId="008E3D88" w14:textId="4758087F" w:rsidR="00CB58E8" w:rsidRPr="009E0F3D" w:rsidRDefault="0006773F" w:rsidP="000677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0.041 [-0.137; 0.219]</w:t>
            </w:r>
          </w:p>
        </w:tc>
        <w:tc>
          <w:tcPr>
            <w:tcW w:w="2126" w:type="dxa"/>
            <w:tcBorders>
              <w:top w:val="nil"/>
              <w:bottom w:val="single" w:sz="4" w:space="0" w:color="808080" w:themeColor="background1" w:themeShade="80"/>
            </w:tcBorders>
          </w:tcPr>
          <w:p w14:paraId="38C1177D" w14:textId="77777777" w:rsidR="008671FF" w:rsidRPr="009E0F3D" w:rsidRDefault="008671FF" w:rsidP="000677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F6B80BA" w14:textId="77777777" w:rsidR="0073797A" w:rsidRPr="009E0F3D" w:rsidRDefault="0073797A" w:rsidP="0073797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[-0.018; 0.016]</w:t>
            </w:r>
          </w:p>
          <w:p w14:paraId="3A365B21" w14:textId="082E3B3F" w:rsidR="0073797A" w:rsidRPr="009E0F3D" w:rsidRDefault="0073797A" w:rsidP="0073797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 0.006]</w:t>
            </w:r>
          </w:p>
          <w:p w14:paraId="6BDB4200" w14:textId="6834D380" w:rsidR="00CB58E8" w:rsidRPr="009E0F3D" w:rsidRDefault="0006773F" w:rsidP="000677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[-0.003; 0.01</w:t>
            </w:r>
            <w:r w:rsidR="008671FF" w:rsidRPr="009E0F3D">
              <w:rPr>
                <w:rFonts w:ascii="Calibri" w:hAnsi="Calibri" w:cs="Calibri"/>
                <w:sz w:val="18"/>
                <w:szCs w:val="18"/>
              </w:rPr>
              <w:t>0</w:t>
            </w:r>
            <w:r w:rsidRPr="009E0F3D">
              <w:rPr>
                <w:rFonts w:ascii="Calibri" w:hAnsi="Calibri" w:cs="Calibri"/>
                <w:sz w:val="18"/>
                <w:szCs w:val="18"/>
              </w:rPr>
              <w:t>]</w:t>
            </w:r>
          </w:p>
        </w:tc>
      </w:tr>
      <w:tr w:rsidR="001A19D4" w:rsidRPr="009E0F3D" w14:paraId="47979B5A"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51D69950" w14:textId="6EA3615D" w:rsidR="001A19D4" w:rsidRPr="009E0F3D" w:rsidRDefault="00446548" w:rsidP="009109BD">
            <w:pPr>
              <w:spacing w:before="60" w:after="60"/>
              <w:rPr>
                <w:rFonts w:ascii="Calibri" w:hAnsi="Calibri" w:cs="Calibri"/>
                <w:sz w:val="18"/>
                <w:szCs w:val="18"/>
              </w:rPr>
            </w:pPr>
            <w:r w:rsidRPr="009E0F3D">
              <w:rPr>
                <w:rFonts w:ascii="Calibri" w:hAnsi="Calibri" w:cs="Calibri"/>
                <w:sz w:val="18"/>
                <w:szCs w:val="18"/>
              </w:rPr>
              <w:t>Psychiatrist</w:t>
            </w:r>
            <w:r w:rsidR="001A19D4" w:rsidRPr="009E0F3D">
              <w:rPr>
                <w:rFonts w:ascii="Calibri" w:hAnsi="Calibri" w:cs="Calibri"/>
                <w:sz w:val="18"/>
                <w:szCs w:val="18"/>
              </w:rPr>
              <w:t xml:space="preserve">     </w:t>
            </w:r>
          </w:p>
        </w:tc>
        <w:tc>
          <w:tcPr>
            <w:tcW w:w="2126" w:type="dxa"/>
            <w:tcBorders>
              <w:top w:val="single" w:sz="4" w:space="0" w:color="808080" w:themeColor="background1" w:themeShade="80"/>
            </w:tcBorders>
          </w:tcPr>
          <w:p w14:paraId="30C47066"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7B18C6D4"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0090A1B0"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A19D4" w:rsidRPr="009E0F3D" w14:paraId="454E7E37"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1E2FB14D" w14:textId="14DBACEB" w:rsidR="001A19D4" w:rsidRPr="009E0F3D" w:rsidRDefault="009E0F3D" w:rsidP="009109BD">
            <w:pPr>
              <w:rPr>
                <w:rFonts w:ascii="Calibri" w:hAnsi="Calibri" w:cs="Calibri"/>
                <w:bCs w:val="0"/>
                <w:sz w:val="18"/>
                <w:szCs w:val="18"/>
              </w:rPr>
            </w:pPr>
            <w:r>
              <w:rPr>
                <w:rFonts w:ascii="Calibri" w:hAnsi="Calibri" w:cs="Calibri"/>
                <w:bCs w:val="0"/>
                <w:sz w:val="18"/>
                <w:szCs w:val="18"/>
              </w:rPr>
              <w:t xml:space="preserve">Incidence </w:t>
            </w:r>
          </w:p>
          <w:p w14:paraId="26B1A19A"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0791677E"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47B49680" w14:textId="44D980E0" w:rsidR="001A19D4" w:rsidRPr="009E0F3D" w:rsidRDefault="001A19D4" w:rsidP="009109BD">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bottom w:val="nil"/>
            </w:tcBorders>
          </w:tcPr>
          <w:p w14:paraId="59A0BAAC" w14:textId="77777777" w:rsidR="008671FF" w:rsidRPr="009E0F3D" w:rsidRDefault="008671FF"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CA3FEA6" w14:textId="77777777" w:rsidR="00A9668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[-0.004; 0.005]</w:t>
            </w:r>
          </w:p>
          <w:p w14:paraId="1A6D04DE" w14:textId="77777777" w:rsidR="00A9668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0.003]</w:t>
            </w:r>
          </w:p>
          <w:p w14:paraId="0E4115A6" w14:textId="4E1FAB0B" w:rsidR="001A19D4"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[0.002; 0.005]</w:t>
            </w:r>
          </w:p>
        </w:tc>
        <w:tc>
          <w:tcPr>
            <w:tcW w:w="2126" w:type="dxa"/>
            <w:tcBorders>
              <w:bottom w:val="nil"/>
            </w:tcBorders>
          </w:tcPr>
          <w:p w14:paraId="5390A352" w14:textId="77777777" w:rsidR="008671FF" w:rsidRPr="009E0F3D" w:rsidRDefault="008671FF"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F44A32B" w14:textId="6436401A" w:rsidR="00A9668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0.153 [0.021; 0.284]</w:t>
            </w:r>
          </w:p>
          <w:p w14:paraId="27346C35" w14:textId="77777777" w:rsidR="00A9668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-0.016 [-0.</w:t>
            </w:r>
            <w:r w:rsidR="008127F6" w:rsidRPr="009E0F3D">
              <w:rPr>
                <w:rFonts w:ascii="Calibri" w:hAnsi="Calibri" w:cs="Calibri"/>
                <w:sz w:val="18"/>
                <w:szCs w:val="18"/>
              </w:rPr>
              <w:t>07</w:t>
            </w:r>
            <w:r w:rsidRPr="009E0F3D">
              <w:rPr>
                <w:rFonts w:ascii="Calibri" w:hAnsi="Calibri" w:cs="Calibri"/>
                <w:sz w:val="18"/>
                <w:szCs w:val="18"/>
              </w:rPr>
              <w:t>; 0.037]</w:t>
            </w:r>
          </w:p>
          <w:p w14:paraId="13EC1887" w14:textId="69D51460" w:rsidR="001A19D4"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0.064 [0.022; 0.107]</w:t>
            </w:r>
          </w:p>
        </w:tc>
        <w:tc>
          <w:tcPr>
            <w:tcW w:w="2126" w:type="dxa"/>
            <w:tcBorders>
              <w:bottom w:val="nil"/>
            </w:tcBorders>
          </w:tcPr>
          <w:p w14:paraId="6B4F43EA" w14:textId="77777777" w:rsidR="008671FF" w:rsidRPr="009E0F3D" w:rsidRDefault="008671FF"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5F89EEF" w14:textId="77777777" w:rsidR="00A9668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[-0.009; 0.003]</w:t>
            </w:r>
          </w:p>
          <w:p w14:paraId="4DF600A1" w14:textId="77777777" w:rsidR="00A9668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[-0.003; 0.001]</w:t>
            </w:r>
          </w:p>
          <w:p w14:paraId="7319F164" w14:textId="3CEB7566" w:rsidR="001A19D4"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[-0.007; -0.003]</w:t>
            </w:r>
          </w:p>
        </w:tc>
      </w:tr>
      <w:tr w:rsidR="001A19D4" w:rsidRPr="009E0F3D" w14:paraId="75355D50" w14:textId="77777777" w:rsidTr="00CB5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6F4CEB9B" w14:textId="5620A5F9" w:rsidR="001A19D4" w:rsidRPr="009E0F3D" w:rsidRDefault="009E0F3D" w:rsidP="009109BD">
            <w:pPr>
              <w:rPr>
                <w:rFonts w:ascii="Calibri" w:hAnsi="Calibri" w:cs="Calibri"/>
                <w:bCs w:val="0"/>
                <w:sz w:val="18"/>
                <w:szCs w:val="18"/>
              </w:rPr>
            </w:pPr>
            <w:r>
              <w:rPr>
                <w:rFonts w:ascii="Calibri" w:hAnsi="Calibri" w:cs="Calibri"/>
                <w:bCs w:val="0"/>
                <w:sz w:val="18"/>
                <w:szCs w:val="18"/>
              </w:rPr>
              <w:t>Prevalence</w:t>
            </w:r>
            <w:r w:rsidR="001A19D4" w:rsidRPr="009E0F3D">
              <w:rPr>
                <w:rFonts w:ascii="Calibri" w:hAnsi="Calibri" w:cs="Calibri"/>
                <w:bCs w:val="0"/>
                <w:sz w:val="18"/>
                <w:szCs w:val="18"/>
              </w:rPr>
              <w:t xml:space="preserve"> </w:t>
            </w:r>
          </w:p>
          <w:p w14:paraId="74F77B29"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1AEF05D4" w14:textId="18A63573"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5EBF64B0" w14:textId="029A9D54" w:rsidR="001A19D4" w:rsidRPr="009E0F3D" w:rsidRDefault="001A19D4" w:rsidP="00CB58E8">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40A5813E" w14:textId="77777777" w:rsidR="008671FF" w:rsidRPr="009E0F3D" w:rsidRDefault="008671FF" w:rsidP="008671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1A6F0D1E" w14:textId="1F51B197" w:rsidR="00755856" w:rsidRPr="009E0F3D" w:rsidRDefault="00755856" w:rsidP="0075585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0.134 [0.117; 0.151]</w:t>
            </w:r>
          </w:p>
          <w:p w14:paraId="3156EBFA" w14:textId="2D1C65C3" w:rsidR="00755856" w:rsidRPr="009E0F3D" w:rsidRDefault="00755856" w:rsidP="0075585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0.015 [0.011; 0.019]</w:t>
            </w:r>
          </w:p>
          <w:p w14:paraId="291065B1" w14:textId="7172946C" w:rsidR="001A19D4" w:rsidRPr="009E0F3D" w:rsidRDefault="00A96688" w:rsidP="00A966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755856" w:rsidRPr="009E0F3D">
              <w:rPr>
                <w:rFonts w:ascii="Calibri" w:hAnsi="Calibri" w:cs="Calibri"/>
                <w:sz w:val="18"/>
                <w:szCs w:val="18"/>
              </w:rPr>
              <w:t>033</w:t>
            </w:r>
            <w:r w:rsidRPr="009E0F3D">
              <w:rPr>
                <w:rFonts w:ascii="Calibri" w:hAnsi="Calibri" w:cs="Calibri"/>
                <w:sz w:val="18"/>
                <w:szCs w:val="18"/>
              </w:rPr>
              <w:t xml:space="preserve"> [0.026; 0.</w:t>
            </w:r>
            <w:r w:rsidR="00755856" w:rsidRPr="009E0F3D">
              <w:rPr>
                <w:rFonts w:ascii="Calibri" w:hAnsi="Calibri" w:cs="Calibri"/>
                <w:sz w:val="18"/>
                <w:szCs w:val="18"/>
              </w:rPr>
              <w:t>039</w:t>
            </w:r>
            <w:r w:rsidRPr="009E0F3D">
              <w:rPr>
                <w:rFonts w:ascii="Calibri" w:hAnsi="Calibri" w:cs="Calibri"/>
                <w:sz w:val="18"/>
                <w:szCs w:val="18"/>
              </w:rPr>
              <w:t>]</w:t>
            </w:r>
          </w:p>
        </w:tc>
        <w:tc>
          <w:tcPr>
            <w:tcW w:w="2126" w:type="dxa"/>
            <w:tcBorders>
              <w:top w:val="nil"/>
              <w:bottom w:val="nil"/>
            </w:tcBorders>
          </w:tcPr>
          <w:p w14:paraId="30B0208A" w14:textId="77777777" w:rsidR="008671FF" w:rsidRPr="009E0F3D" w:rsidRDefault="008671FF" w:rsidP="00A966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1DF0B17B" w14:textId="60E0365D" w:rsidR="00755856" w:rsidRPr="009E0F3D" w:rsidRDefault="00755856" w:rsidP="0075585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0.855 [0.368; 1.342]</w:t>
            </w:r>
          </w:p>
          <w:p w14:paraId="35D58C3C" w14:textId="77777777" w:rsidR="00755856" w:rsidRPr="009E0F3D" w:rsidRDefault="00755856" w:rsidP="0075585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-0.054 [-0.215; 0.108]</w:t>
            </w:r>
          </w:p>
          <w:p w14:paraId="04C0A8A4" w14:textId="548C1E06" w:rsidR="001A19D4" w:rsidRPr="009E0F3D" w:rsidRDefault="00A96688" w:rsidP="00A966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755856" w:rsidRPr="009E0F3D">
              <w:rPr>
                <w:rFonts w:ascii="Calibri" w:hAnsi="Calibri" w:cs="Calibri"/>
                <w:sz w:val="18"/>
                <w:szCs w:val="18"/>
              </w:rPr>
              <w:t>439</w:t>
            </w:r>
            <w:r w:rsidRPr="009E0F3D">
              <w:rPr>
                <w:rFonts w:ascii="Calibri" w:hAnsi="Calibri" w:cs="Calibri"/>
                <w:sz w:val="18"/>
                <w:szCs w:val="18"/>
              </w:rPr>
              <w:t xml:space="preserve"> [0.</w:t>
            </w:r>
            <w:r w:rsidR="00755856" w:rsidRPr="009E0F3D">
              <w:rPr>
                <w:rFonts w:ascii="Calibri" w:hAnsi="Calibri" w:cs="Calibri"/>
                <w:sz w:val="18"/>
                <w:szCs w:val="18"/>
              </w:rPr>
              <w:t>246</w:t>
            </w:r>
            <w:r w:rsidRPr="009E0F3D">
              <w:rPr>
                <w:rFonts w:ascii="Calibri" w:hAnsi="Calibri" w:cs="Calibri"/>
                <w:sz w:val="18"/>
                <w:szCs w:val="18"/>
              </w:rPr>
              <w:t>; 0.</w:t>
            </w:r>
            <w:r w:rsidR="00755856" w:rsidRPr="009E0F3D">
              <w:rPr>
                <w:rFonts w:ascii="Calibri" w:hAnsi="Calibri" w:cs="Calibri"/>
                <w:sz w:val="18"/>
                <w:szCs w:val="18"/>
              </w:rPr>
              <w:t>632</w:t>
            </w:r>
            <w:r w:rsidRPr="009E0F3D">
              <w:rPr>
                <w:rFonts w:ascii="Calibri" w:hAnsi="Calibri" w:cs="Calibri"/>
                <w:sz w:val="18"/>
                <w:szCs w:val="18"/>
              </w:rPr>
              <w:t>]</w:t>
            </w:r>
          </w:p>
        </w:tc>
        <w:tc>
          <w:tcPr>
            <w:tcW w:w="2126" w:type="dxa"/>
            <w:tcBorders>
              <w:top w:val="nil"/>
              <w:bottom w:val="nil"/>
            </w:tcBorders>
          </w:tcPr>
          <w:p w14:paraId="5BB34B9D" w14:textId="77777777" w:rsidR="008671FF" w:rsidRPr="009E0F3D" w:rsidRDefault="008671FF" w:rsidP="00A966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286FA454" w14:textId="2EBBCABE" w:rsidR="00985B9E" w:rsidRPr="009E0F3D" w:rsidRDefault="00985B9E" w:rsidP="00985B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-0.12</w:t>
            </w:r>
            <w:r w:rsidR="00640DEB" w:rsidRPr="009E0F3D">
              <w:rPr>
                <w:rFonts w:ascii="Calibri" w:hAnsi="Calibri" w:cs="Calibri"/>
                <w:sz w:val="18"/>
                <w:szCs w:val="18"/>
              </w:rPr>
              <w:t>0</w:t>
            </w:r>
            <w:r w:rsidRPr="009E0F3D">
              <w:rPr>
                <w:rFonts w:ascii="Calibri" w:hAnsi="Calibri" w:cs="Calibri"/>
                <w:sz w:val="18"/>
                <w:szCs w:val="18"/>
              </w:rPr>
              <w:t xml:space="preserve"> [-0.144; -0.096]</w:t>
            </w:r>
          </w:p>
          <w:p w14:paraId="5DFFE6FB" w14:textId="77777777" w:rsidR="00985B9E" w:rsidRPr="009E0F3D" w:rsidRDefault="00985B9E" w:rsidP="00985B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[-0.012; 0.001]</w:t>
            </w:r>
          </w:p>
          <w:p w14:paraId="158D9FBA" w14:textId="231C200F" w:rsidR="001A19D4" w:rsidRPr="009E0F3D" w:rsidRDefault="00A96688" w:rsidP="00A966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985B9E" w:rsidRPr="009E0F3D">
              <w:rPr>
                <w:rFonts w:ascii="Calibri" w:hAnsi="Calibri" w:cs="Calibri"/>
                <w:sz w:val="18"/>
                <w:szCs w:val="18"/>
              </w:rPr>
              <w:t>025</w:t>
            </w:r>
            <w:r w:rsidRPr="009E0F3D">
              <w:rPr>
                <w:rFonts w:ascii="Calibri" w:hAnsi="Calibri" w:cs="Calibri"/>
                <w:sz w:val="18"/>
                <w:szCs w:val="18"/>
              </w:rPr>
              <w:t xml:space="preserve"> [-0.</w:t>
            </w:r>
            <w:r w:rsidR="00985B9E" w:rsidRPr="009E0F3D">
              <w:rPr>
                <w:rFonts w:ascii="Calibri" w:hAnsi="Calibri" w:cs="Calibri"/>
                <w:sz w:val="18"/>
                <w:szCs w:val="18"/>
              </w:rPr>
              <w:t>034</w:t>
            </w:r>
            <w:r w:rsidRPr="009E0F3D">
              <w:rPr>
                <w:rFonts w:ascii="Calibri" w:hAnsi="Calibri" w:cs="Calibri"/>
                <w:sz w:val="18"/>
                <w:szCs w:val="18"/>
              </w:rPr>
              <w:t>; -0.</w:t>
            </w:r>
            <w:r w:rsidR="00985B9E" w:rsidRPr="009E0F3D">
              <w:rPr>
                <w:rFonts w:ascii="Calibri" w:hAnsi="Calibri" w:cs="Calibri"/>
                <w:sz w:val="18"/>
                <w:szCs w:val="18"/>
              </w:rPr>
              <w:t>015</w:t>
            </w:r>
            <w:r w:rsidRPr="009E0F3D">
              <w:rPr>
                <w:rFonts w:ascii="Calibri" w:hAnsi="Calibri" w:cs="Calibri"/>
                <w:sz w:val="18"/>
                <w:szCs w:val="18"/>
              </w:rPr>
              <w:t>]</w:t>
            </w:r>
          </w:p>
        </w:tc>
      </w:tr>
      <w:tr w:rsidR="00CB58E8" w:rsidRPr="009E0F3D" w14:paraId="1C507589"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55B9C6F6" w14:textId="6730F3F2" w:rsidR="00CB58E8" w:rsidRPr="009E0F3D" w:rsidRDefault="009E0F3D" w:rsidP="00CB58E8">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53129C10"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0BFA03B5"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51B1F3C8" w14:textId="0630C6DA" w:rsidR="00CB58E8" w:rsidRPr="009E0F3D" w:rsidRDefault="00CB58E8" w:rsidP="00CB58E8">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69BC0057" w14:textId="77777777" w:rsidR="008671FF" w:rsidRPr="009E0F3D" w:rsidRDefault="008671FF"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1159FF5" w14:textId="5FD176A4" w:rsidR="0016066F" w:rsidRPr="009E0F3D" w:rsidRDefault="0016066F" w:rsidP="001606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0.058 [0.047; 0.069]</w:t>
            </w:r>
          </w:p>
          <w:p w14:paraId="35A62B75" w14:textId="7439E2B5" w:rsidR="0016066F" w:rsidRPr="009E0F3D" w:rsidRDefault="0016066F" w:rsidP="001606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[0.001; 0.004]</w:t>
            </w:r>
          </w:p>
          <w:p w14:paraId="32E22051" w14:textId="057539AB" w:rsidR="00CB58E8" w:rsidRPr="009E0F3D" w:rsidRDefault="00161E6A"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w:t>
            </w:r>
            <w:r w:rsidR="008671FF" w:rsidRPr="009E0F3D">
              <w:rPr>
                <w:rFonts w:ascii="Calibri" w:hAnsi="Calibri" w:cs="Calibri"/>
                <w:sz w:val="18"/>
                <w:szCs w:val="18"/>
              </w:rPr>
              <w:t>0</w:t>
            </w:r>
            <w:r w:rsidRPr="009E0F3D">
              <w:rPr>
                <w:rFonts w:ascii="Calibri" w:hAnsi="Calibri" w:cs="Calibri"/>
                <w:sz w:val="18"/>
                <w:szCs w:val="18"/>
              </w:rPr>
              <w:t xml:space="preserve"> [0.005; 0.</w:t>
            </w:r>
            <w:r w:rsidR="0016066F" w:rsidRPr="009E0F3D">
              <w:rPr>
                <w:rFonts w:ascii="Calibri" w:hAnsi="Calibri" w:cs="Calibri"/>
                <w:sz w:val="18"/>
                <w:szCs w:val="18"/>
              </w:rPr>
              <w:t>014</w:t>
            </w:r>
            <w:r w:rsidRPr="009E0F3D">
              <w:rPr>
                <w:rFonts w:ascii="Calibri" w:hAnsi="Calibri" w:cs="Calibri"/>
                <w:sz w:val="18"/>
                <w:szCs w:val="18"/>
              </w:rPr>
              <w:t>]</w:t>
            </w:r>
          </w:p>
        </w:tc>
        <w:tc>
          <w:tcPr>
            <w:tcW w:w="2126" w:type="dxa"/>
            <w:tcBorders>
              <w:top w:val="nil"/>
              <w:bottom w:val="single" w:sz="4" w:space="0" w:color="808080" w:themeColor="background1" w:themeShade="80"/>
            </w:tcBorders>
          </w:tcPr>
          <w:p w14:paraId="123C4E2B" w14:textId="77777777" w:rsidR="008671FF" w:rsidRPr="009E0F3D" w:rsidRDefault="008671FF"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A4FB877" w14:textId="77777777" w:rsidR="0016066F" w:rsidRPr="009E0F3D" w:rsidRDefault="0016066F" w:rsidP="001606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0.295 [-0.114; 0.704]</w:t>
            </w:r>
          </w:p>
          <w:p w14:paraId="6F648066" w14:textId="77777777" w:rsidR="0016066F" w:rsidRPr="009E0F3D" w:rsidRDefault="0016066F" w:rsidP="001606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0.008 [-0.038; 0.053]</w:t>
            </w:r>
          </w:p>
          <w:p w14:paraId="27FE830B" w14:textId="7D9EBAB8" w:rsidR="00CB58E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16066F" w:rsidRPr="009E0F3D">
              <w:rPr>
                <w:rFonts w:ascii="Calibri" w:hAnsi="Calibri" w:cs="Calibri"/>
                <w:sz w:val="18"/>
                <w:szCs w:val="18"/>
              </w:rPr>
              <w:t>141</w:t>
            </w:r>
            <w:r w:rsidRPr="009E0F3D">
              <w:rPr>
                <w:rFonts w:ascii="Calibri" w:hAnsi="Calibri" w:cs="Calibri"/>
                <w:sz w:val="18"/>
                <w:szCs w:val="18"/>
              </w:rPr>
              <w:t xml:space="preserve"> [-0.</w:t>
            </w:r>
            <w:r w:rsidR="0016066F" w:rsidRPr="009E0F3D">
              <w:rPr>
                <w:rFonts w:ascii="Calibri" w:hAnsi="Calibri" w:cs="Calibri"/>
                <w:sz w:val="18"/>
                <w:szCs w:val="18"/>
              </w:rPr>
              <w:t>029</w:t>
            </w:r>
            <w:r w:rsidRPr="009E0F3D">
              <w:rPr>
                <w:rFonts w:ascii="Calibri" w:hAnsi="Calibri" w:cs="Calibri"/>
                <w:sz w:val="18"/>
                <w:szCs w:val="18"/>
              </w:rPr>
              <w:t>; 0.</w:t>
            </w:r>
            <w:r w:rsidR="0016066F" w:rsidRPr="009E0F3D">
              <w:rPr>
                <w:rFonts w:ascii="Calibri" w:hAnsi="Calibri" w:cs="Calibri"/>
                <w:sz w:val="18"/>
                <w:szCs w:val="18"/>
              </w:rPr>
              <w:t>311</w:t>
            </w:r>
            <w:r w:rsidRPr="009E0F3D">
              <w:rPr>
                <w:rFonts w:ascii="Calibri" w:hAnsi="Calibri" w:cs="Calibri"/>
                <w:sz w:val="18"/>
                <w:szCs w:val="18"/>
              </w:rPr>
              <w:t>]</w:t>
            </w:r>
          </w:p>
        </w:tc>
        <w:tc>
          <w:tcPr>
            <w:tcW w:w="2126" w:type="dxa"/>
            <w:tcBorders>
              <w:top w:val="nil"/>
              <w:bottom w:val="single" w:sz="4" w:space="0" w:color="808080" w:themeColor="background1" w:themeShade="80"/>
            </w:tcBorders>
          </w:tcPr>
          <w:p w14:paraId="334B2935" w14:textId="77777777" w:rsidR="008671FF" w:rsidRPr="009E0F3D" w:rsidRDefault="008671FF"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276887B" w14:textId="063E07B4" w:rsidR="0016066F" w:rsidRPr="009E0F3D" w:rsidRDefault="0016066F" w:rsidP="001606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-0.034 [-0.048; -0.019]</w:t>
            </w:r>
          </w:p>
          <w:p w14:paraId="385E8E0E" w14:textId="45BC1FCE" w:rsidR="0016066F" w:rsidRPr="009E0F3D" w:rsidRDefault="0016066F" w:rsidP="001606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 0.003]</w:t>
            </w:r>
          </w:p>
          <w:p w14:paraId="69F5F8A3" w14:textId="1E7C91D8" w:rsidR="00CB58E8" w:rsidRPr="009E0F3D" w:rsidRDefault="00A96688" w:rsidP="00A966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w:t>
            </w:r>
            <w:r w:rsidR="0016066F" w:rsidRPr="009E0F3D">
              <w:rPr>
                <w:rFonts w:ascii="Calibri" w:hAnsi="Calibri" w:cs="Calibri"/>
                <w:sz w:val="18"/>
                <w:szCs w:val="18"/>
              </w:rPr>
              <w:t>005</w:t>
            </w:r>
            <w:r w:rsidRPr="009E0F3D">
              <w:rPr>
                <w:rFonts w:ascii="Calibri" w:hAnsi="Calibri" w:cs="Calibri"/>
                <w:sz w:val="18"/>
                <w:szCs w:val="18"/>
              </w:rPr>
              <w:t>; 0.</w:t>
            </w:r>
            <w:r w:rsidR="0016066F" w:rsidRPr="009E0F3D">
              <w:rPr>
                <w:rFonts w:ascii="Calibri" w:hAnsi="Calibri" w:cs="Calibri"/>
                <w:sz w:val="18"/>
                <w:szCs w:val="18"/>
              </w:rPr>
              <w:t>007</w:t>
            </w:r>
            <w:r w:rsidRPr="009E0F3D">
              <w:rPr>
                <w:rFonts w:ascii="Calibri" w:hAnsi="Calibri" w:cs="Calibri"/>
                <w:sz w:val="18"/>
                <w:szCs w:val="18"/>
              </w:rPr>
              <w:t>]</w:t>
            </w:r>
          </w:p>
        </w:tc>
      </w:tr>
      <w:tr w:rsidR="001A19D4" w:rsidRPr="009E0F3D" w14:paraId="0526D7FD"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1B49AF7D" w14:textId="307D77A5" w:rsidR="001A19D4" w:rsidRPr="009E0F3D" w:rsidRDefault="00446548" w:rsidP="009109BD">
            <w:pPr>
              <w:spacing w:before="60" w:after="60"/>
              <w:rPr>
                <w:rFonts w:ascii="Calibri" w:hAnsi="Calibri" w:cs="Calibri"/>
                <w:sz w:val="18"/>
                <w:szCs w:val="18"/>
              </w:rPr>
            </w:pPr>
            <w:r w:rsidRPr="009E0F3D">
              <w:rPr>
                <w:rFonts w:ascii="Calibri" w:hAnsi="Calibri" w:cs="Calibri"/>
                <w:sz w:val="18"/>
                <w:szCs w:val="18"/>
              </w:rPr>
              <w:t>Internal medicine physician</w:t>
            </w:r>
            <w:r w:rsidR="001A19D4" w:rsidRPr="009E0F3D">
              <w:rPr>
                <w:rFonts w:ascii="Calibri" w:hAnsi="Calibri" w:cs="Calibri"/>
                <w:sz w:val="18"/>
                <w:szCs w:val="18"/>
              </w:rPr>
              <w:t xml:space="preserve"> </w:t>
            </w:r>
          </w:p>
        </w:tc>
        <w:tc>
          <w:tcPr>
            <w:tcW w:w="2126" w:type="dxa"/>
            <w:tcBorders>
              <w:top w:val="single" w:sz="4" w:space="0" w:color="808080" w:themeColor="background1" w:themeShade="80"/>
            </w:tcBorders>
          </w:tcPr>
          <w:p w14:paraId="74DE17C3"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07428D61"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1F366755"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A19D4" w:rsidRPr="009E0F3D" w14:paraId="76F656B2"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3E38A98D" w14:textId="4A856EF0" w:rsidR="001A19D4" w:rsidRPr="009E0F3D" w:rsidRDefault="009E0F3D" w:rsidP="009109BD">
            <w:pPr>
              <w:rPr>
                <w:rFonts w:ascii="Calibri" w:hAnsi="Calibri" w:cs="Calibri"/>
                <w:bCs w:val="0"/>
                <w:sz w:val="18"/>
                <w:szCs w:val="18"/>
              </w:rPr>
            </w:pPr>
            <w:r>
              <w:rPr>
                <w:rFonts w:ascii="Calibri" w:hAnsi="Calibri" w:cs="Calibri"/>
                <w:bCs w:val="0"/>
                <w:sz w:val="18"/>
                <w:szCs w:val="18"/>
              </w:rPr>
              <w:t xml:space="preserve">Incidence </w:t>
            </w:r>
          </w:p>
          <w:p w14:paraId="1ECD593F"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46E58341"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244C1977" w14:textId="4EAA5F31" w:rsidR="001A19D4" w:rsidRPr="009E0F3D" w:rsidRDefault="001A19D4" w:rsidP="009109BD">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1C96D54B" w14:textId="77777777" w:rsidR="008671FF" w:rsidRPr="009E0F3D" w:rsidRDefault="008671FF"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2BFEBA2" w14:textId="3C0CAC3A" w:rsidR="00A50E81" w:rsidRPr="009E0F3D" w:rsidRDefault="00A50E81" w:rsidP="00A50E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0.006 [0.001; 0.011]</w:t>
            </w:r>
          </w:p>
          <w:p w14:paraId="77BF8BD3" w14:textId="3CC475FC" w:rsidR="00161E6A" w:rsidRPr="009E0F3D" w:rsidRDefault="00161E6A"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0.002]</w:t>
            </w:r>
          </w:p>
          <w:p w14:paraId="496CD641" w14:textId="0BEC07F3" w:rsidR="001A19D4" w:rsidRPr="009E0F3D" w:rsidRDefault="00161E6A"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[0.002; 0.</w:t>
            </w:r>
            <w:r w:rsidR="00A50E81" w:rsidRPr="009E0F3D">
              <w:rPr>
                <w:rFonts w:ascii="Calibri" w:hAnsi="Calibri" w:cs="Calibri"/>
                <w:sz w:val="18"/>
                <w:szCs w:val="18"/>
              </w:rPr>
              <w:t>004</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5097C995" w14:textId="77777777" w:rsidR="008671FF" w:rsidRPr="009E0F3D" w:rsidRDefault="008671FF"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18702E6" w14:textId="1E4CF475" w:rsidR="001262A0" w:rsidRPr="009E0F3D" w:rsidRDefault="001262A0" w:rsidP="001262A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-0.173 [-0.335; -0.012]</w:t>
            </w:r>
          </w:p>
          <w:p w14:paraId="5386EE2C" w14:textId="1BE94A8B" w:rsidR="00161E6A" w:rsidRPr="009E0F3D" w:rsidRDefault="00161E6A"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-0.037 [-0.068; -0.006]</w:t>
            </w:r>
          </w:p>
          <w:p w14:paraId="4FCD4CF7" w14:textId="7A6BFCCD" w:rsidR="001A19D4" w:rsidRPr="009E0F3D" w:rsidRDefault="00161E6A"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-0.026 [-0.</w:t>
            </w:r>
            <w:r w:rsidR="001262A0" w:rsidRPr="009E0F3D">
              <w:rPr>
                <w:rFonts w:ascii="Calibri" w:hAnsi="Calibri" w:cs="Calibri"/>
                <w:sz w:val="18"/>
                <w:szCs w:val="18"/>
              </w:rPr>
              <w:t>055</w:t>
            </w:r>
            <w:r w:rsidRPr="009E0F3D">
              <w:rPr>
                <w:rFonts w:ascii="Calibri" w:hAnsi="Calibri" w:cs="Calibri"/>
                <w:sz w:val="18"/>
                <w:szCs w:val="18"/>
              </w:rPr>
              <w:t>; 0.</w:t>
            </w:r>
            <w:r w:rsidR="001262A0" w:rsidRPr="009E0F3D">
              <w:rPr>
                <w:rFonts w:ascii="Calibri" w:hAnsi="Calibri" w:cs="Calibri"/>
                <w:sz w:val="18"/>
                <w:szCs w:val="18"/>
              </w:rPr>
              <w:t>004</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62393831" w14:textId="77777777" w:rsidR="008671FF" w:rsidRPr="009E0F3D" w:rsidRDefault="008671FF"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28F4C82" w14:textId="4E1FF125" w:rsidR="00BF1A76" w:rsidRPr="009E0F3D" w:rsidRDefault="00BF1A76" w:rsidP="00BF1A7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-0.009 [-0.015; -0.002]</w:t>
            </w:r>
          </w:p>
          <w:p w14:paraId="0E76E023" w14:textId="77777777" w:rsidR="00161E6A" w:rsidRPr="009E0F3D" w:rsidRDefault="00161E6A"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p w14:paraId="1003A5A5" w14:textId="653317EF" w:rsidR="001A19D4" w:rsidRPr="009E0F3D" w:rsidRDefault="00161E6A" w:rsidP="00161E6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w:t>
            </w:r>
            <w:r w:rsidR="00BF1A76" w:rsidRPr="009E0F3D">
              <w:rPr>
                <w:rFonts w:ascii="Calibri" w:hAnsi="Calibri" w:cs="Calibri"/>
                <w:sz w:val="18"/>
                <w:szCs w:val="18"/>
              </w:rPr>
              <w:t>005</w:t>
            </w:r>
            <w:r w:rsidRPr="009E0F3D">
              <w:rPr>
                <w:rFonts w:ascii="Calibri" w:hAnsi="Calibri" w:cs="Calibri"/>
                <w:sz w:val="18"/>
                <w:szCs w:val="18"/>
              </w:rPr>
              <w:t>; -0.003]</w:t>
            </w:r>
          </w:p>
        </w:tc>
      </w:tr>
      <w:tr w:rsidR="001A19D4" w:rsidRPr="009E0F3D" w14:paraId="6D57619D" w14:textId="77777777" w:rsidTr="00CB5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6368EDDD" w14:textId="449831EB" w:rsidR="001A19D4" w:rsidRPr="009E0F3D" w:rsidRDefault="009E0F3D" w:rsidP="009109BD">
            <w:pPr>
              <w:rPr>
                <w:rFonts w:ascii="Calibri" w:hAnsi="Calibri" w:cs="Calibri"/>
                <w:bCs w:val="0"/>
                <w:sz w:val="18"/>
                <w:szCs w:val="18"/>
              </w:rPr>
            </w:pPr>
            <w:r>
              <w:rPr>
                <w:rFonts w:ascii="Calibri" w:hAnsi="Calibri" w:cs="Calibri"/>
                <w:bCs w:val="0"/>
                <w:sz w:val="18"/>
                <w:szCs w:val="18"/>
              </w:rPr>
              <w:t>Prevalence</w:t>
            </w:r>
            <w:r w:rsidR="001A19D4" w:rsidRPr="009E0F3D">
              <w:rPr>
                <w:rFonts w:ascii="Calibri" w:hAnsi="Calibri" w:cs="Calibri"/>
                <w:bCs w:val="0"/>
                <w:sz w:val="18"/>
                <w:szCs w:val="18"/>
              </w:rPr>
              <w:t xml:space="preserve"> </w:t>
            </w:r>
          </w:p>
          <w:p w14:paraId="4B7A1339"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2DE433F0" w14:textId="289F7D32"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26A956E8" w14:textId="614E4745" w:rsidR="001A19D4" w:rsidRPr="009E0F3D" w:rsidRDefault="001A19D4" w:rsidP="00CB58E8">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3D1CCA5B" w14:textId="77777777" w:rsidR="008671FF" w:rsidRPr="009E0F3D" w:rsidRDefault="008671FF" w:rsidP="004907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9254F92" w14:textId="0B505A9F" w:rsidR="004907A3" w:rsidRPr="009E0F3D" w:rsidRDefault="004907A3" w:rsidP="004907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0.041 [0.031; 0.05]</w:t>
            </w:r>
          </w:p>
          <w:p w14:paraId="776A395A" w14:textId="40B68AC2" w:rsidR="004907A3" w:rsidRPr="009E0F3D" w:rsidRDefault="004907A3" w:rsidP="004907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[0.006; 0.008]</w:t>
            </w:r>
          </w:p>
          <w:p w14:paraId="628BABE3" w14:textId="3D8FB414" w:rsidR="001A19D4" w:rsidRPr="009E0F3D" w:rsidRDefault="004907A3" w:rsidP="004907A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0.013 [0.</w:t>
            </w:r>
            <w:r w:rsidR="00F92454" w:rsidRPr="009E0F3D">
              <w:rPr>
                <w:rFonts w:ascii="Calibri" w:hAnsi="Calibri" w:cs="Calibri"/>
                <w:sz w:val="18"/>
                <w:szCs w:val="18"/>
              </w:rPr>
              <w:t>01</w:t>
            </w:r>
            <w:r w:rsidRPr="009E0F3D">
              <w:rPr>
                <w:rFonts w:ascii="Calibri" w:hAnsi="Calibri" w:cs="Calibri"/>
                <w:sz w:val="18"/>
                <w:szCs w:val="18"/>
              </w:rPr>
              <w:t>; 0.016]</w:t>
            </w:r>
          </w:p>
        </w:tc>
        <w:tc>
          <w:tcPr>
            <w:tcW w:w="2126" w:type="dxa"/>
            <w:tcBorders>
              <w:top w:val="nil"/>
              <w:bottom w:val="nil"/>
            </w:tcBorders>
          </w:tcPr>
          <w:p w14:paraId="7E195BAD" w14:textId="77777777" w:rsidR="008671FF" w:rsidRPr="009E0F3D" w:rsidRDefault="008671FF" w:rsidP="00161E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8ED5FF9" w14:textId="5651253E" w:rsidR="00D23349" w:rsidRPr="009E0F3D" w:rsidRDefault="00D23349" w:rsidP="00D2334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-0.586 [-0.872; -0.3</w:t>
            </w:r>
            <w:r w:rsidR="00062BFB">
              <w:rPr>
                <w:rFonts w:ascii="Calibri" w:hAnsi="Calibri" w:cs="Calibri"/>
                <w:sz w:val="18"/>
                <w:szCs w:val="18"/>
              </w:rPr>
              <w:t>00</w:t>
            </w:r>
            <w:r w:rsidRPr="009E0F3D">
              <w:rPr>
                <w:rFonts w:ascii="Calibri" w:hAnsi="Calibri" w:cs="Calibri"/>
                <w:sz w:val="18"/>
                <w:szCs w:val="18"/>
              </w:rPr>
              <w:t>]</w:t>
            </w:r>
          </w:p>
          <w:p w14:paraId="0587AC1A" w14:textId="78EF7001" w:rsidR="00D23349" w:rsidRPr="009E0F3D" w:rsidRDefault="00D23349" w:rsidP="00D2334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-0.134 [-0.185; -0.082]</w:t>
            </w:r>
          </w:p>
          <w:p w14:paraId="6FCCD39D" w14:textId="40E2105A" w:rsidR="001A19D4" w:rsidRPr="009E0F3D" w:rsidRDefault="00161E6A" w:rsidP="00161E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D23349" w:rsidRPr="009E0F3D">
              <w:rPr>
                <w:rFonts w:ascii="Calibri" w:hAnsi="Calibri" w:cs="Calibri"/>
                <w:sz w:val="18"/>
                <w:szCs w:val="18"/>
              </w:rPr>
              <w:t>07</w:t>
            </w:r>
            <w:r w:rsidRPr="009E0F3D">
              <w:rPr>
                <w:rFonts w:ascii="Calibri" w:hAnsi="Calibri" w:cs="Calibri"/>
                <w:sz w:val="18"/>
                <w:szCs w:val="18"/>
              </w:rPr>
              <w:t xml:space="preserve"> [-0.172; 0.032]</w:t>
            </w:r>
          </w:p>
        </w:tc>
        <w:tc>
          <w:tcPr>
            <w:tcW w:w="2126" w:type="dxa"/>
            <w:tcBorders>
              <w:top w:val="nil"/>
              <w:bottom w:val="nil"/>
            </w:tcBorders>
          </w:tcPr>
          <w:p w14:paraId="16F4BF85" w14:textId="77777777" w:rsidR="008671FF" w:rsidRPr="009E0F3D" w:rsidRDefault="008671FF" w:rsidP="00161E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0512A7E" w14:textId="2A989D4E" w:rsidR="007779F3" w:rsidRPr="009E0F3D" w:rsidRDefault="007779F3" w:rsidP="007779F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-0.043 [-0.056; -0.03]</w:t>
            </w:r>
          </w:p>
          <w:p w14:paraId="74D81237" w14:textId="575E60B8" w:rsidR="007779F3" w:rsidRPr="009E0F3D" w:rsidRDefault="007779F3" w:rsidP="007779F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[-0.005; -0.002]</w:t>
            </w:r>
          </w:p>
          <w:p w14:paraId="531525C9" w14:textId="5F19C445" w:rsidR="001A19D4" w:rsidRPr="009E0F3D" w:rsidRDefault="00161E6A" w:rsidP="00161E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7779F3" w:rsidRPr="009E0F3D">
              <w:rPr>
                <w:rFonts w:ascii="Calibri" w:hAnsi="Calibri" w:cs="Calibri"/>
                <w:sz w:val="18"/>
                <w:szCs w:val="18"/>
              </w:rPr>
              <w:t>01</w:t>
            </w:r>
            <w:r w:rsidRPr="009E0F3D">
              <w:rPr>
                <w:rFonts w:ascii="Calibri" w:hAnsi="Calibri" w:cs="Calibri"/>
                <w:sz w:val="18"/>
                <w:szCs w:val="18"/>
              </w:rPr>
              <w:t xml:space="preserve"> [-0.015; -0.006]</w:t>
            </w:r>
          </w:p>
        </w:tc>
      </w:tr>
      <w:tr w:rsidR="00CB58E8" w:rsidRPr="009E0F3D" w14:paraId="519CF96C"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5AC32F5A" w14:textId="3E193B48" w:rsidR="00CB58E8" w:rsidRPr="009E0F3D" w:rsidRDefault="009E0F3D" w:rsidP="00CB58E8">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0CFC74ED"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4C1E6AC9"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138E5DED" w14:textId="0E773B21" w:rsidR="00CB58E8" w:rsidRPr="009E0F3D" w:rsidRDefault="00CB58E8" w:rsidP="00CB58E8">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55F5A396" w14:textId="77777777" w:rsidR="008671FF" w:rsidRPr="009E0F3D" w:rsidRDefault="008671FF"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88B8819" w14:textId="53A4A7AE" w:rsidR="004907A3"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0.006 [0.003; 0.009]</w:t>
            </w:r>
          </w:p>
          <w:p w14:paraId="6BF0DAC8" w14:textId="16F559BD" w:rsidR="004907A3"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0.002]</w:t>
            </w:r>
          </w:p>
          <w:p w14:paraId="57B60D76" w14:textId="216011F0" w:rsidR="00CB58E8"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[0.002; 0.003]</w:t>
            </w:r>
          </w:p>
        </w:tc>
        <w:tc>
          <w:tcPr>
            <w:tcW w:w="2126" w:type="dxa"/>
            <w:tcBorders>
              <w:top w:val="nil"/>
              <w:bottom w:val="single" w:sz="4" w:space="0" w:color="808080" w:themeColor="background1" w:themeShade="80"/>
            </w:tcBorders>
          </w:tcPr>
          <w:p w14:paraId="5C396A55" w14:textId="77777777" w:rsidR="008671FF" w:rsidRPr="009E0F3D" w:rsidRDefault="008671FF"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260273E" w14:textId="77777777" w:rsidR="00590AA6" w:rsidRPr="009E0F3D" w:rsidRDefault="00590AA6" w:rsidP="00590AA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 [-0.085; 0.065]</w:t>
            </w:r>
          </w:p>
          <w:p w14:paraId="0DCE3691" w14:textId="09BBF060" w:rsidR="004907A3"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-0.016 [-0.029; -0.004]</w:t>
            </w:r>
          </w:p>
          <w:p w14:paraId="7E2F42D4" w14:textId="1D1BA21C" w:rsidR="00CB58E8"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0.005 [-0.016; 0.026]</w:t>
            </w:r>
          </w:p>
        </w:tc>
        <w:tc>
          <w:tcPr>
            <w:tcW w:w="2126" w:type="dxa"/>
            <w:tcBorders>
              <w:top w:val="nil"/>
              <w:bottom w:val="single" w:sz="4" w:space="0" w:color="808080" w:themeColor="background1" w:themeShade="80"/>
            </w:tcBorders>
          </w:tcPr>
          <w:p w14:paraId="06830CA3" w14:textId="77777777" w:rsidR="008671FF" w:rsidRPr="009E0F3D" w:rsidRDefault="008671FF"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1EE19DE" w14:textId="77777777" w:rsidR="0009038A" w:rsidRPr="009E0F3D" w:rsidRDefault="0009038A" w:rsidP="0009038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[-0.005; 0.002]</w:t>
            </w:r>
          </w:p>
          <w:p w14:paraId="06634C84" w14:textId="77777777" w:rsidR="004907A3"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0.001]</w:t>
            </w:r>
          </w:p>
          <w:p w14:paraId="7623AC7C" w14:textId="2A7B28E4" w:rsidR="00CB58E8"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tc>
      </w:tr>
      <w:tr w:rsidR="001A19D4" w:rsidRPr="009E0F3D" w14:paraId="7C9DC5F7"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4C48BCD2" w14:textId="4BB63DD7" w:rsidR="001A19D4" w:rsidRPr="009E0F3D" w:rsidRDefault="00446548" w:rsidP="009109BD">
            <w:pPr>
              <w:spacing w:before="60" w:after="60"/>
              <w:rPr>
                <w:rFonts w:ascii="Calibri" w:hAnsi="Calibri" w:cs="Calibri"/>
                <w:sz w:val="18"/>
                <w:szCs w:val="18"/>
              </w:rPr>
            </w:pPr>
            <w:r w:rsidRPr="009E0F3D">
              <w:rPr>
                <w:rFonts w:ascii="Calibri" w:hAnsi="Calibri" w:cs="Calibri"/>
                <w:sz w:val="18"/>
                <w:szCs w:val="18"/>
              </w:rPr>
              <w:t>Neurologist</w:t>
            </w:r>
          </w:p>
        </w:tc>
        <w:tc>
          <w:tcPr>
            <w:tcW w:w="2126" w:type="dxa"/>
            <w:tcBorders>
              <w:top w:val="single" w:sz="4" w:space="0" w:color="808080" w:themeColor="background1" w:themeShade="80"/>
            </w:tcBorders>
          </w:tcPr>
          <w:p w14:paraId="1D8096A3"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691FB697"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00ACB4B9"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A19D4" w:rsidRPr="009E0F3D" w14:paraId="54AE32D4"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4BC08DBE" w14:textId="7BFDD689" w:rsidR="001A19D4" w:rsidRPr="009E0F3D" w:rsidRDefault="009E0F3D" w:rsidP="009109BD">
            <w:pPr>
              <w:rPr>
                <w:rFonts w:ascii="Calibri" w:hAnsi="Calibri" w:cs="Calibri"/>
                <w:bCs w:val="0"/>
                <w:sz w:val="18"/>
                <w:szCs w:val="18"/>
              </w:rPr>
            </w:pPr>
            <w:r>
              <w:rPr>
                <w:rFonts w:ascii="Calibri" w:hAnsi="Calibri" w:cs="Calibri"/>
                <w:bCs w:val="0"/>
                <w:sz w:val="18"/>
                <w:szCs w:val="18"/>
              </w:rPr>
              <w:t xml:space="preserve">Incidence </w:t>
            </w:r>
          </w:p>
          <w:p w14:paraId="350A7E87"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6EA4C5F9"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74BDDAE5" w14:textId="752F368A" w:rsidR="001A19D4" w:rsidRPr="009E0F3D" w:rsidRDefault="001A19D4" w:rsidP="009109BD">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bottom w:val="nil"/>
            </w:tcBorders>
          </w:tcPr>
          <w:p w14:paraId="2B727858" w14:textId="77777777" w:rsidR="008671FF" w:rsidRPr="009E0F3D" w:rsidRDefault="008671FF" w:rsidP="00A13B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C323D8E" w14:textId="6E7336AD" w:rsidR="00A13B46" w:rsidRPr="009E0F3D" w:rsidRDefault="00A13B46" w:rsidP="00A13B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0.002]</w:t>
            </w:r>
          </w:p>
          <w:p w14:paraId="3E704555" w14:textId="77777777" w:rsidR="00A13B46" w:rsidRPr="009E0F3D" w:rsidRDefault="00A13B46" w:rsidP="00A13B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0.001]</w:t>
            </w:r>
          </w:p>
          <w:p w14:paraId="70F10D73" w14:textId="4C75B45B" w:rsidR="001A19D4" w:rsidRPr="009E0F3D" w:rsidRDefault="00A13B46" w:rsidP="00A13B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w:t>
            </w:r>
            <w:r w:rsidR="00235190" w:rsidRPr="009E0F3D">
              <w:rPr>
                <w:rFonts w:ascii="Calibri" w:hAnsi="Calibri" w:cs="Calibri"/>
                <w:sz w:val="18"/>
                <w:szCs w:val="18"/>
              </w:rPr>
              <w:t>002]</w:t>
            </w:r>
          </w:p>
        </w:tc>
        <w:tc>
          <w:tcPr>
            <w:tcW w:w="2126" w:type="dxa"/>
            <w:tcBorders>
              <w:bottom w:val="nil"/>
            </w:tcBorders>
          </w:tcPr>
          <w:p w14:paraId="25D11131" w14:textId="77777777" w:rsidR="008671FF" w:rsidRPr="009E0F3D" w:rsidRDefault="008671FF"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FC44632" w14:textId="1B3A181A" w:rsidR="00235190" w:rsidRPr="009E0F3D" w:rsidRDefault="00235190" w:rsidP="0023519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0.099 [0.078; 0.121]</w:t>
            </w:r>
          </w:p>
          <w:p w14:paraId="77C5AB8D" w14:textId="77777777" w:rsidR="00235190" w:rsidRPr="009E0F3D" w:rsidRDefault="00235190" w:rsidP="0023519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[-0.002; 0.017]</w:t>
            </w:r>
          </w:p>
          <w:p w14:paraId="64B5D978" w14:textId="151348C7" w:rsidR="001A19D4"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235190" w:rsidRPr="009E0F3D">
              <w:rPr>
                <w:rFonts w:ascii="Calibri" w:hAnsi="Calibri" w:cs="Calibri"/>
                <w:sz w:val="18"/>
                <w:szCs w:val="18"/>
              </w:rPr>
              <w:t>04</w:t>
            </w:r>
            <w:r w:rsidR="0074230F" w:rsidRPr="009E0F3D">
              <w:rPr>
                <w:rFonts w:ascii="Calibri" w:hAnsi="Calibri" w:cs="Calibri"/>
                <w:sz w:val="18"/>
                <w:szCs w:val="18"/>
              </w:rPr>
              <w:t>0</w:t>
            </w:r>
            <w:r w:rsidRPr="009E0F3D">
              <w:rPr>
                <w:rFonts w:ascii="Calibri" w:hAnsi="Calibri" w:cs="Calibri"/>
                <w:sz w:val="18"/>
                <w:szCs w:val="18"/>
              </w:rPr>
              <w:t xml:space="preserve"> [0.</w:t>
            </w:r>
            <w:r w:rsidR="00235190" w:rsidRPr="009E0F3D">
              <w:rPr>
                <w:rFonts w:ascii="Calibri" w:hAnsi="Calibri" w:cs="Calibri"/>
                <w:sz w:val="18"/>
                <w:szCs w:val="18"/>
              </w:rPr>
              <w:t>018</w:t>
            </w:r>
            <w:r w:rsidRPr="009E0F3D">
              <w:rPr>
                <w:rFonts w:ascii="Calibri" w:hAnsi="Calibri" w:cs="Calibri"/>
                <w:sz w:val="18"/>
                <w:szCs w:val="18"/>
              </w:rPr>
              <w:t>; 0.</w:t>
            </w:r>
            <w:r w:rsidR="00235190" w:rsidRPr="009E0F3D">
              <w:rPr>
                <w:rFonts w:ascii="Calibri" w:hAnsi="Calibri" w:cs="Calibri"/>
                <w:sz w:val="18"/>
                <w:szCs w:val="18"/>
              </w:rPr>
              <w:t>062</w:t>
            </w:r>
            <w:r w:rsidRPr="009E0F3D">
              <w:rPr>
                <w:rFonts w:ascii="Calibri" w:hAnsi="Calibri" w:cs="Calibri"/>
                <w:sz w:val="18"/>
                <w:szCs w:val="18"/>
              </w:rPr>
              <w:t>]</w:t>
            </w:r>
          </w:p>
        </w:tc>
        <w:tc>
          <w:tcPr>
            <w:tcW w:w="2126" w:type="dxa"/>
            <w:tcBorders>
              <w:bottom w:val="nil"/>
            </w:tcBorders>
          </w:tcPr>
          <w:p w14:paraId="4B388311" w14:textId="77777777" w:rsidR="008671FF" w:rsidRPr="009E0F3D" w:rsidRDefault="008671FF"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32B19FB" w14:textId="77777777" w:rsidR="00235190" w:rsidRPr="009E0F3D" w:rsidRDefault="00235190" w:rsidP="0023519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p w14:paraId="079091CC" w14:textId="77777777" w:rsidR="00235190" w:rsidRPr="009E0F3D" w:rsidRDefault="00235190" w:rsidP="0023519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w:t>
            </w:r>
          </w:p>
          <w:p w14:paraId="7AC8CF3D" w14:textId="4ABD03B1" w:rsidR="004907A3" w:rsidRPr="009E0F3D" w:rsidRDefault="004907A3"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p w14:paraId="1B13764D" w14:textId="5B83EC34" w:rsidR="001A19D4" w:rsidRPr="009E0F3D" w:rsidRDefault="001A19D4" w:rsidP="004907A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A19D4" w:rsidRPr="009E0F3D" w14:paraId="13F69067" w14:textId="77777777" w:rsidTr="00CB5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39E0BF9A" w14:textId="6335A0E0" w:rsidR="001A19D4" w:rsidRPr="009E0F3D" w:rsidRDefault="009E0F3D" w:rsidP="009109BD">
            <w:pPr>
              <w:rPr>
                <w:rFonts w:ascii="Calibri" w:hAnsi="Calibri" w:cs="Calibri"/>
                <w:bCs w:val="0"/>
                <w:sz w:val="18"/>
                <w:szCs w:val="18"/>
              </w:rPr>
            </w:pPr>
            <w:r>
              <w:rPr>
                <w:rFonts w:ascii="Calibri" w:hAnsi="Calibri" w:cs="Calibri"/>
                <w:bCs w:val="0"/>
                <w:sz w:val="18"/>
                <w:szCs w:val="18"/>
              </w:rPr>
              <w:t>Prevalence</w:t>
            </w:r>
            <w:r w:rsidR="001A19D4" w:rsidRPr="009E0F3D">
              <w:rPr>
                <w:rFonts w:ascii="Calibri" w:hAnsi="Calibri" w:cs="Calibri"/>
                <w:bCs w:val="0"/>
                <w:sz w:val="18"/>
                <w:szCs w:val="18"/>
              </w:rPr>
              <w:t xml:space="preserve"> </w:t>
            </w:r>
          </w:p>
          <w:p w14:paraId="7E234B29"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2B076A64"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6E4D3830" w14:textId="1B1F67C1" w:rsidR="001A19D4" w:rsidRPr="009E0F3D" w:rsidRDefault="001A19D4" w:rsidP="00CB58E8">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74D1BD83" w14:textId="77777777" w:rsidR="008671FF" w:rsidRPr="009E0F3D" w:rsidRDefault="008671FF"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6CB44B27" w14:textId="4A82EC1E" w:rsidR="00A13B46"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[0.002; 0.005]</w:t>
            </w:r>
          </w:p>
          <w:p w14:paraId="5BB40C81" w14:textId="77777777" w:rsidR="00A13B46"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0.001]</w:t>
            </w:r>
          </w:p>
          <w:p w14:paraId="5674E85A" w14:textId="3EFDDA4F" w:rsidR="001A19D4"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w:t>
            </w:r>
            <w:r w:rsidR="00591946" w:rsidRPr="009E0F3D">
              <w:rPr>
                <w:rFonts w:ascii="Calibri" w:hAnsi="Calibri" w:cs="Calibri"/>
                <w:sz w:val="18"/>
                <w:szCs w:val="18"/>
              </w:rPr>
              <w:t>003</w:t>
            </w:r>
            <w:r w:rsidRPr="009E0F3D">
              <w:rPr>
                <w:rFonts w:ascii="Calibri" w:hAnsi="Calibri" w:cs="Calibri"/>
                <w:sz w:val="18"/>
                <w:szCs w:val="18"/>
              </w:rPr>
              <w:t>]</w:t>
            </w:r>
          </w:p>
        </w:tc>
        <w:tc>
          <w:tcPr>
            <w:tcW w:w="2126" w:type="dxa"/>
            <w:tcBorders>
              <w:top w:val="nil"/>
              <w:bottom w:val="nil"/>
            </w:tcBorders>
          </w:tcPr>
          <w:p w14:paraId="2A776B1F" w14:textId="77777777" w:rsidR="008671FF" w:rsidRPr="009E0F3D" w:rsidRDefault="008671FF"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1AB2392D" w14:textId="2205BF1C" w:rsidR="00A13B46"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0.179 [0.128; 0.231]</w:t>
            </w:r>
          </w:p>
          <w:p w14:paraId="42484505" w14:textId="77777777" w:rsidR="00A13B46"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0.012 [0; 0.024]</w:t>
            </w:r>
          </w:p>
          <w:p w14:paraId="5A6597FA" w14:textId="6A0E9FFB" w:rsidR="001A19D4"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591946" w:rsidRPr="009E0F3D">
              <w:rPr>
                <w:rFonts w:ascii="Calibri" w:hAnsi="Calibri" w:cs="Calibri"/>
                <w:sz w:val="18"/>
                <w:szCs w:val="18"/>
              </w:rPr>
              <w:t>056</w:t>
            </w:r>
            <w:r w:rsidRPr="009E0F3D">
              <w:rPr>
                <w:rFonts w:ascii="Calibri" w:hAnsi="Calibri" w:cs="Calibri"/>
                <w:sz w:val="18"/>
                <w:szCs w:val="18"/>
              </w:rPr>
              <w:t xml:space="preserve"> [0.</w:t>
            </w:r>
            <w:r w:rsidR="00591946" w:rsidRPr="009E0F3D">
              <w:rPr>
                <w:rFonts w:ascii="Calibri" w:hAnsi="Calibri" w:cs="Calibri"/>
                <w:sz w:val="18"/>
                <w:szCs w:val="18"/>
              </w:rPr>
              <w:t>018</w:t>
            </w:r>
            <w:r w:rsidRPr="009E0F3D">
              <w:rPr>
                <w:rFonts w:ascii="Calibri" w:hAnsi="Calibri" w:cs="Calibri"/>
                <w:sz w:val="18"/>
                <w:szCs w:val="18"/>
              </w:rPr>
              <w:t>; 0.</w:t>
            </w:r>
            <w:r w:rsidR="00591946" w:rsidRPr="009E0F3D">
              <w:rPr>
                <w:rFonts w:ascii="Calibri" w:hAnsi="Calibri" w:cs="Calibri"/>
                <w:sz w:val="18"/>
                <w:szCs w:val="18"/>
              </w:rPr>
              <w:t>093</w:t>
            </w:r>
            <w:r w:rsidRPr="009E0F3D">
              <w:rPr>
                <w:rFonts w:ascii="Calibri" w:hAnsi="Calibri" w:cs="Calibri"/>
                <w:sz w:val="18"/>
                <w:szCs w:val="18"/>
              </w:rPr>
              <w:t>]</w:t>
            </w:r>
          </w:p>
        </w:tc>
        <w:tc>
          <w:tcPr>
            <w:tcW w:w="2126" w:type="dxa"/>
            <w:tcBorders>
              <w:top w:val="nil"/>
              <w:bottom w:val="nil"/>
            </w:tcBorders>
          </w:tcPr>
          <w:p w14:paraId="3F3E0459" w14:textId="77777777" w:rsidR="008671FF" w:rsidRPr="009E0F3D" w:rsidRDefault="008671FF"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4358726" w14:textId="2E324F9A" w:rsidR="00A13B46"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[-0.006; -0.002]</w:t>
            </w:r>
          </w:p>
          <w:p w14:paraId="448EBC08" w14:textId="77777777" w:rsidR="00A13B46"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w:t>
            </w:r>
          </w:p>
          <w:p w14:paraId="6C946514" w14:textId="32D0693B" w:rsidR="001A19D4" w:rsidRPr="009E0F3D" w:rsidRDefault="00A13B46" w:rsidP="00A13B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591946" w:rsidRPr="009E0F3D">
              <w:rPr>
                <w:rFonts w:ascii="Calibri" w:hAnsi="Calibri" w:cs="Calibri"/>
                <w:sz w:val="18"/>
                <w:szCs w:val="18"/>
              </w:rPr>
              <w:t>002</w:t>
            </w:r>
            <w:r w:rsidRPr="009E0F3D">
              <w:rPr>
                <w:rFonts w:ascii="Calibri" w:hAnsi="Calibri" w:cs="Calibri"/>
                <w:sz w:val="18"/>
                <w:szCs w:val="18"/>
              </w:rPr>
              <w:t xml:space="preserve"> [-0.003; 0]</w:t>
            </w:r>
          </w:p>
        </w:tc>
      </w:tr>
      <w:tr w:rsidR="00CB58E8" w:rsidRPr="009E0F3D" w14:paraId="2236353B" w14:textId="77777777" w:rsidTr="00CB58E8">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808080" w:themeColor="background1" w:themeShade="80"/>
            </w:tcBorders>
          </w:tcPr>
          <w:p w14:paraId="14A4E5C3" w14:textId="5E0E7EA6" w:rsidR="00CB58E8" w:rsidRPr="009E0F3D" w:rsidRDefault="009E0F3D" w:rsidP="00CB58E8">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150F2EB4"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027F6019"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lastRenderedPageBreak/>
              <w:t xml:space="preserve">   Hypnotic benzodiazepines (N05CD)</w:t>
            </w:r>
            <w:r w:rsidRPr="009E0F3D">
              <w:rPr>
                <w:rFonts w:ascii="Calibri" w:hAnsi="Calibri" w:cs="Calibri"/>
                <w:b w:val="0"/>
                <w:sz w:val="18"/>
                <w:szCs w:val="18"/>
              </w:rPr>
              <w:tab/>
            </w:r>
          </w:p>
          <w:p w14:paraId="6C7B6404" w14:textId="7AFF2F7B" w:rsidR="00CB58E8" w:rsidRPr="009E0F3D" w:rsidRDefault="00CB58E8" w:rsidP="00CB58E8">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bottom w:val="single" w:sz="4" w:space="0" w:color="808080" w:themeColor="background1" w:themeShade="80"/>
            </w:tcBorders>
          </w:tcPr>
          <w:p w14:paraId="5FB53B6D" w14:textId="77777777" w:rsidR="008671FF" w:rsidRPr="009E0F3D" w:rsidRDefault="008671FF"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59A59D6" w14:textId="2284A6E2" w:rsidR="00713660" w:rsidRPr="009E0F3D" w:rsidRDefault="00713660" w:rsidP="0071366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[0.001; 0.002]</w:t>
            </w:r>
          </w:p>
          <w:p w14:paraId="6D7555C9" w14:textId="77777777" w:rsidR="00E17CE1"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 [0; 0]</w:t>
            </w:r>
          </w:p>
          <w:p w14:paraId="54B8DC7F" w14:textId="4968E134" w:rsidR="00CB58E8"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w:t>
            </w:r>
          </w:p>
        </w:tc>
        <w:tc>
          <w:tcPr>
            <w:tcW w:w="2126" w:type="dxa"/>
            <w:tcBorders>
              <w:top w:val="nil"/>
              <w:bottom w:val="single" w:sz="4" w:space="0" w:color="808080" w:themeColor="background1" w:themeShade="80"/>
            </w:tcBorders>
          </w:tcPr>
          <w:p w14:paraId="5F588501" w14:textId="77777777" w:rsidR="008671FF" w:rsidRPr="009E0F3D" w:rsidRDefault="008671FF"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1E5569B3" w14:textId="77777777" w:rsidR="0074230F" w:rsidRPr="009E0F3D" w:rsidRDefault="0074230F" w:rsidP="0074230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[-0.006; 0.013]</w:t>
            </w:r>
          </w:p>
          <w:p w14:paraId="4DC4C4D4" w14:textId="47452291" w:rsidR="00E17CE1"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0.001 [0.001; 0.001]</w:t>
            </w:r>
          </w:p>
          <w:p w14:paraId="52EFD578" w14:textId="10BFD9D4" w:rsidR="00CB58E8"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[-0.002; 0.006]</w:t>
            </w:r>
          </w:p>
        </w:tc>
        <w:tc>
          <w:tcPr>
            <w:tcW w:w="2126" w:type="dxa"/>
            <w:tcBorders>
              <w:top w:val="nil"/>
              <w:bottom w:val="single" w:sz="4" w:space="0" w:color="808080" w:themeColor="background1" w:themeShade="80"/>
            </w:tcBorders>
          </w:tcPr>
          <w:p w14:paraId="42AF856A" w14:textId="77777777" w:rsidR="008671FF" w:rsidRPr="009E0F3D" w:rsidRDefault="008671FF" w:rsidP="00A13B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7772E7FC" w14:textId="7696E949" w:rsidR="0074230F" w:rsidRPr="009E0F3D" w:rsidRDefault="0074230F" w:rsidP="0074230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[-0.001; -0.001]</w:t>
            </w:r>
          </w:p>
          <w:p w14:paraId="0E3A9BA5" w14:textId="77777777" w:rsidR="00A13B46" w:rsidRPr="009E0F3D" w:rsidRDefault="00A13B46" w:rsidP="00A13B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lastRenderedPageBreak/>
              <w:t>0 [-0.001; 0.001]</w:t>
            </w:r>
          </w:p>
          <w:p w14:paraId="55DD348F" w14:textId="7971CE66" w:rsidR="00CB58E8" w:rsidRPr="009E0F3D" w:rsidRDefault="00A13B46" w:rsidP="00A13B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w:t>
            </w:r>
          </w:p>
        </w:tc>
      </w:tr>
      <w:tr w:rsidR="001A19D4" w:rsidRPr="009E0F3D" w14:paraId="441B4371" w14:textId="77777777" w:rsidTr="00910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808080" w:themeColor="background1" w:themeShade="80"/>
            </w:tcBorders>
          </w:tcPr>
          <w:p w14:paraId="750E74B0" w14:textId="377972A8" w:rsidR="001A19D4" w:rsidRPr="009E0F3D" w:rsidRDefault="001A19D4" w:rsidP="009109BD">
            <w:pPr>
              <w:spacing w:before="60" w:after="60"/>
              <w:rPr>
                <w:rFonts w:ascii="Calibri" w:hAnsi="Calibri" w:cs="Calibri"/>
                <w:sz w:val="18"/>
                <w:szCs w:val="18"/>
              </w:rPr>
            </w:pPr>
            <w:r w:rsidRPr="009E0F3D">
              <w:rPr>
                <w:rFonts w:ascii="Calibri" w:hAnsi="Calibri" w:cs="Calibri"/>
                <w:sz w:val="18"/>
                <w:szCs w:val="18"/>
              </w:rPr>
              <w:lastRenderedPageBreak/>
              <w:t xml:space="preserve">Other </w:t>
            </w:r>
            <w:r w:rsidR="00446548" w:rsidRPr="009E0F3D">
              <w:rPr>
                <w:rFonts w:ascii="Calibri" w:hAnsi="Calibri" w:cs="Calibri"/>
                <w:sz w:val="18"/>
                <w:szCs w:val="18"/>
              </w:rPr>
              <w:t>speciality</w:t>
            </w:r>
            <w:r w:rsidRPr="009E0F3D">
              <w:rPr>
                <w:rFonts w:ascii="Calibri" w:hAnsi="Calibri" w:cs="Calibri"/>
                <w:sz w:val="18"/>
                <w:szCs w:val="18"/>
              </w:rPr>
              <w:t xml:space="preserve">  </w:t>
            </w:r>
          </w:p>
        </w:tc>
        <w:tc>
          <w:tcPr>
            <w:tcW w:w="2126" w:type="dxa"/>
            <w:tcBorders>
              <w:top w:val="single" w:sz="4" w:space="0" w:color="808080" w:themeColor="background1" w:themeShade="80"/>
            </w:tcBorders>
          </w:tcPr>
          <w:p w14:paraId="469F89C2"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7174C133"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126" w:type="dxa"/>
            <w:tcBorders>
              <w:top w:val="single" w:sz="4" w:space="0" w:color="808080" w:themeColor="background1" w:themeShade="80"/>
            </w:tcBorders>
          </w:tcPr>
          <w:p w14:paraId="2724A6AF" w14:textId="77777777" w:rsidR="001A19D4" w:rsidRPr="009E0F3D" w:rsidRDefault="001A19D4" w:rsidP="006724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A19D4" w:rsidRPr="009E0F3D" w14:paraId="15B8B6D3" w14:textId="77777777" w:rsidTr="009109BD">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64F724E8" w14:textId="541C2E72" w:rsidR="001A19D4" w:rsidRPr="009E0F3D" w:rsidRDefault="009E0F3D" w:rsidP="009109BD">
            <w:pPr>
              <w:rPr>
                <w:rFonts w:ascii="Calibri" w:hAnsi="Calibri" w:cs="Calibri"/>
                <w:bCs w:val="0"/>
                <w:sz w:val="18"/>
                <w:szCs w:val="18"/>
              </w:rPr>
            </w:pPr>
            <w:r>
              <w:rPr>
                <w:rFonts w:ascii="Calibri" w:hAnsi="Calibri" w:cs="Calibri"/>
                <w:bCs w:val="0"/>
                <w:sz w:val="18"/>
                <w:szCs w:val="18"/>
              </w:rPr>
              <w:t xml:space="preserve">Incidence </w:t>
            </w:r>
          </w:p>
          <w:p w14:paraId="784FD6D5"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r w:rsidRPr="009E0F3D">
              <w:rPr>
                <w:rFonts w:ascii="Calibri" w:hAnsi="Calibri" w:cs="Calibri"/>
                <w:b w:val="0"/>
                <w:bCs w:val="0"/>
                <w:sz w:val="18"/>
                <w:szCs w:val="18"/>
              </w:rPr>
              <w:tab/>
            </w:r>
          </w:p>
          <w:p w14:paraId="29F1A191"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r w:rsidRPr="009E0F3D">
              <w:rPr>
                <w:rFonts w:ascii="Calibri" w:hAnsi="Calibri" w:cs="Calibri"/>
                <w:b w:val="0"/>
                <w:bCs w:val="0"/>
                <w:sz w:val="18"/>
                <w:szCs w:val="18"/>
              </w:rPr>
              <w:tab/>
            </w:r>
          </w:p>
          <w:p w14:paraId="06827191" w14:textId="27D4A076" w:rsidR="001A19D4" w:rsidRPr="009E0F3D" w:rsidRDefault="001A19D4" w:rsidP="009109BD">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single" w:sz="4" w:space="0" w:color="7F7F7F" w:themeColor="text1" w:themeTint="80"/>
              <w:bottom w:val="nil"/>
            </w:tcBorders>
          </w:tcPr>
          <w:p w14:paraId="42B107A9" w14:textId="77777777" w:rsidR="008671FF" w:rsidRPr="009E0F3D" w:rsidRDefault="008671FF"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6DBA464E" w14:textId="5C675E43" w:rsidR="00E17CE1"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0.003 [0.002; 0.005]</w:t>
            </w:r>
          </w:p>
          <w:p w14:paraId="1E281CF8" w14:textId="77777777" w:rsidR="00E17CE1"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0.001]</w:t>
            </w:r>
          </w:p>
          <w:p w14:paraId="260ACADC" w14:textId="5AA85767" w:rsidR="001A19D4"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[0.001; 0.002]</w:t>
            </w:r>
          </w:p>
        </w:tc>
        <w:tc>
          <w:tcPr>
            <w:tcW w:w="2126" w:type="dxa"/>
            <w:tcBorders>
              <w:top w:val="single" w:sz="4" w:space="0" w:color="7F7F7F" w:themeColor="text1" w:themeTint="80"/>
              <w:bottom w:val="nil"/>
            </w:tcBorders>
          </w:tcPr>
          <w:p w14:paraId="519B45BD" w14:textId="77777777" w:rsidR="008671FF" w:rsidRPr="009E0F3D" w:rsidRDefault="008671FF"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0607B8D" w14:textId="77777777" w:rsidR="00E17CE1"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-0.008 [-0.059; 0.043]</w:t>
            </w:r>
          </w:p>
          <w:p w14:paraId="5070B4C7" w14:textId="77777777" w:rsidR="00176A21" w:rsidRPr="009E0F3D" w:rsidRDefault="00176A21" w:rsidP="00176A2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-0.009 [-0.02; 0.003]</w:t>
            </w:r>
          </w:p>
          <w:p w14:paraId="00E2C9DE" w14:textId="0ED406FE" w:rsidR="001A19D4"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176A21" w:rsidRPr="009E0F3D">
              <w:rPr>
                <w:rFonts w:ascii="Calibri" w:hAnsi="Calibri" w:cs="Calibri"/>
                <w:sz w:val="18"/>
                <w:szCs w:val="18"/>
              </w:rPr>
              <w:t>007</w:t>
            </w:r>
            <w:r w:rsidRPr="009E0F3D">
              <w:rPr>
                <w:rFonts w:ascii="Calibri" w:hAnsi="Calibri" w:cs="Calibri"/>
                <w:sz w:val="18"/>
                <w:szCs w:val="18"/>
              </w:rPr>
              <w:t xml:space="preserve"> [-0.</w:t>
            </w:r>
            <w:r w:rsidR="00176A21" w:rsidRPr="009E0F3D">
              <w:rPr>
                <w:rFonts w:ascii="Calibri" w:hAnsi="Calibri" w:cs="Calibri"/>
                <w:sz w:val="18"/>
                <w:szCs w:val="18"/>
              </w:rPr>
              <w:t>008</w:t>
            </w:r>
            <w:r w:rsidRPr="009E0F3D">
              <w:rPr>
                <w:rFonts w:ascii="Calibri" w:hAnsi="Calibri" w:cs="Calibri"/>
                <w:sz w:val="18"/>
                <w:szCs w:val="18"/>
              </w:rPr>
              <w:t>; 0.</w:t>
            </w:r>
            <w:r w:rsidR="00176A21" w:rsidRPr="009E0F3D">
              <w:rPr>
                <w:rFonts w:ascii="Calibri" w:hAnsi="Calibri" w:cs="Calibri"/>
                <w:sz w:val="18"/>
                <w:szCs w:val="18"/>
              </w:rPr>
              <w:t>022</w:t>
            </w:r>
            <w:r w:rsidRPr="009E0F3D">
              <w:rPr>
                <w:rFonts w:ascii="Calibri" w:hAnsi="Calibri" w:cs="Calibri"/>
                <w:sz w:val="18"/>
                <w:szCs w:val="18"/>
              </w:rPr>
              <w:t>]</w:t>
            </w:r>
          </w:p>
        </w:tc>
        <w:tc>
          <w:tcPr>
            <w:tcW w:w="2126" w:type="dxa"/>
            <w:tcBorders>
              <w:top w:val="single" w:sz="4" w:space="0" w:color="7F7F7F" w:themeColor="text1" w:themeTint="80"/>
              <w:bottom w:val="nil"/>
            </w:tcBorders>
          </w:tcPr>
          <w:p w14:paraId="66F1044B" w14:textId="77777777" w:rsidR="008671FF" w:rsidRPr="009E0F3D" w:rsidRDefault="008671FF"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34D2178D" w14:textId="0A074235" w:rsidR="00E17CE1"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-0.004 [-0.006; -0.002]</w:t>
            </w:r>
          </w:p>
          <w:p w14:paraId="7ADE55FC" w14:textId="77777777" w:rsidR="00E17CE1"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w:t>
            </w:r>
          </w:p>
          <w:p w14:paraId="393DDF9F" w14:textId="7CB7CEBB" w:rsidR="001A19D4" w:rsidRPr="009E0F3D" w:rsidRDefault="00E17CE1" w:rsidP="00E17C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[-0.002; 0]</w:t>
            </w:r>
          </w:p>
        </w:tc>
      </w:tr>
      <w:tr w:rsidR="001A19D4" w:rsidRPr="009E0F3D" w14:paraId="70114869" w14:textId="77777777" w:rsidTr="00CB58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tcPr>
          <w:p w14:paraId="6A4A81E2" w14:textId="3E7E2714" w:rsidR="001A19D4" w:rsidRPr="009E0F3D" w:rsidRDefault="009E0F3D" w:rsidP="009109BD">
            <w:pPr>
              <w:rPr>
                <w:rFonts w:ascii="Calibri" w:hAnsi="Calibri" w:cs="Calibri"/>
                <w:bCs w:val="0"/>
                <w:sz w:val="18"/>
                <w:szCs w:val="18"/>
              </w:rPr>
            </w:pPr>
            <w:r>
              <w:rPr>
                <w:rFonts w:ascii="Calibri" w:hAnsi="Calibri" w:cs="Calibri"/>
                <w:bCs w:val="0"/>
                <w:sz w:val="18"/>
                <w:szCs w:val="18"/>
              </w:rPr>
              <w:t>Prevalence</w:t>
            </w:r>
            <w:r w:rsidR="001A19D4" w:rsidRPr="009E0F3D">
              <w:rPr>
                <w:rFonts w:ascii="Calibri" w:hAnsi="Calibri" w:cs="Calibri"/>
                <w:bCs w:val="0"/>
                <w:sz w:val="18"/>
                <w:szCs w:val="18"/>
              </w:rPr>
              <w:t xml:space="preserve"> </w:t>
            </w:r>
          </w:p>
          <w:p w14:paraId="4765B502"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Anxiolytic benzodiazepines (N05BA)</w:t>
            </w:r>
          </w:p>
          <w:p w14:paraId="23DDFBE0" w14:textId="77777777" w:rsidR="001A19D4" w:rsidRPr="009E0F3D" w:rsidRDefault="001A19D4" w:rsidP="009109BD">
            <w:pPr>
              <w:rPr>
                <w:rFonts w:ascii="Calibri" w:hAnsi="Calibri" w:cs="Calibri"/>
                <w:b w:val="0"/>
                <w:sz w:val="18"/>
                <w:szCs w:val="18"/>
              </w:rPr>
            </w:pPr>
            <w:r w:rsidRPr="009E0F3D">
              <w:rPr>
                <w:rFonts w:ascii="Calibri" w:hAnsi="Calibri" w:cs="Calibri"/>
                <w:b w:val="0"/>
                <w:bCs w:val="0"/>
                <w:sz w:val="18"/>
                <w:szCs w:val="18"/>
              </w:rPr>
              <w:t xml:space="preserve">   Hypnotic benzodiazepines (N05CD)</w:t>
            </w:r>
          </w:p>
          <w:p w14:paraId="29BE8318" w14:textId="180ED827" w:rsidR="001A19D4" w:rsidRPr="009E0F3D" w:rsidRDefault="001A19D4" w:rsidP="00CB58E8">
            <w:pPr>
              <w:spacing w:after="120"/>
              <w:rPr>
                <w:rFonts w:ascii="Calibri" w:hAnsi="Calibri" w:cs="Calibri"/>
                <w:sz w:val="18"/>
                <w:szCs w:val="18"/>
              </w:rPr>
            </w:pPr>
            <w:r w:rsidRPr="009E0F3D">
              <w:rPr>
                <w:rFonts w:ascii="Calibri" w:hAnsi="Calibri" w:cs="Calibri"/>
                <w:b w:val="0"/>
                <w:bCs w:val="0"/>
                <w:sz w:val="18"/>
                <w:szCs w:val="18"/>
              </w:rPr>
              <w:t xml:space="preserve">   </w:t>
            </w:r>
            <w:r w:rsidR="00BC5850" w:rsidRPr="009E0F3D">
              <w:rPr>
                <w:rFonts w:ascii="Calibri" w:hAnsi="Calibri" w:cs="Calibri"/>
                <w:b w:val="0"/>
                <w:bCs w:val="0"/>
                <w:sz w:val="18"/>
                <w:szCs w:val="18"/>
              </w:rPr>
              <w:t>Benzodiazepine-related drugs</w:t>
            </w:r>
            <w:r w:rsidRPr="009E0F3D">
              <w:rPr>
                <w:rFonts w:ascii="Calibri" w:hAnsi="Calibri" w:cs="Calibri"/>
                <w:b w:val="0"/>
                <w:bCs w:val="0"/>
                <w:sz w:val="18"/>
                <w:szCs w:val="18"/>
              </w:rPr>
              <w:t xml:space="preserve"> (N05CF)</w:t>
            </w:r>
          </w:p>
        </w:tc>
        <w:tc>
          <w:tcPr>
            <w:tcW w:w="2126" w:type="dxa"/>
            <w:tcBorders>
              <w:top w:val="nil"/>
              <w:bottom w:val="nil"/>
            </w:tcBorders>
          </w:tcPr>
          <w:p w14:paraId="67C0AA84" w14:textId="77777777" w:rsidR="008671FF" w:rsidRPr="009E0F3D" w:rsidRDefault="008671FF"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B8C6E82" w14:textId="5F2A7492" w:rsidR="00A32088" w:rsidRPr="009E0F3D" w:rsidRDefault="00A32088" w:rsidP="00A320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0.015 [0.011; 0.019]</w:t>
            </w:r>
          </w:p>
          <w:p w14:paraId="25783903" w14:textId="3AD14A5E" w:rsidR="00E17CE1" w:rsidRPr="009E0F3D" w:rsidRDefault="00E17CE1"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[0.002; 0.003]</w:t>
            </w:r>
          </w:p>
          <w:p w14:paraId="3CB1F976" w14:textId="5A4575C6" w:rsidR="001A19D4" w:rsidRPr="009E0F3D" w:rsidRDefault="00E17CE1"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A32088" w:rsidRPr="009E0F3D">
              <w:rPr>
                <w:rFonts w:ascii="Calibri" w:hAnsi="Calibri" w:cs="Calibri"/>
                <w:sz w:val="18"/>
                <w:szCs w:val="18"/>
              </w:rPr>
              <w:t>005</w:t>
            </w:r>
            <w:r w:rsidRPr="009E0F3D">
              <w:rPr>
                <w:rFonts w:ascii="Calibri" w:hAnsi="Calibri" w:cs="Calibri"/>
                <w:sz w:val="18"/>
                <w:szCs w:val="18"/>
              </w:rPr>
              <w:t xml:space="preserve"> [0.</w:t>
            </w:r>
            <w:r w:rsidR="00A32088" w:rsidRPr="009E0F3D">
              <w:rPr>
                <w:rFonts w:ascii="Calibri" w:hAnsi="Calibri" w:cs="Calibri"/>
                <w:sz w:val="18"/>
                <w:szCs w:val="18"/>
              </w:rPr>
              <w:t>004</w:t>
            </w:r>
            <w:r w:rsidRPr="009E0F3D">
              <w:rPr>
                <w:rFonts w:ascii="Calibri" w:hAnsi="Calibri" w:cs="Calibri"/>
                <w:sz w:val="18"/>
                <w:szCs w:val="18"/>
              </w:rPr>
              <w:t>; 0.</w:t>
            </w:r>
            <w:r w:rsidR="00A32088" w:rsidRPr="009E0F3D">
              <w:rPr>
                <w:rFonts w:ascii="Calibri" w:hAnsi="Calibri" w:cs="Calibri"/>
                <w:sz w:val="18"/>
                <w:szCs w:val="18"/>
              </w:rPr>
              <w:t>006</w:t>
            </w:r>
            <w:r w:rsidRPr="009E0F3D">
              <w:rPr>
                <w:rFonts w:ascii="Calibri" w:hAnsi="Calibri" w:cs="Calibri"/>
                <w:sz w:val="18"/>
                <w:szCs w:val="18"/>
              </w:rPr>
              <w:t>]</w:t>
            </w:r>
          </w:p>
        </w:tc>
        <w:tc>
          <w:tcPr>
            <w:tcW w:w="2126" w:type="dxa"/>
            <w:tcBorders>
              <w:top w:val="nil"/>
              <w:bottom w:val="nil"/>
            </w:tcBorders>
          </w:tcPr>
          <w:p w14:paraId="46CD39C8" w14:textId="77777777" w:rsidR="008671FF" w:rsidRPr="009E0F3D" w:rsidRDefault="008671FF"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39BB2FD0" w14:textId="77777777" w:rsidR="00176A21" w:rsidRPr="009E0F3D" w:rsidRDefault="00176A21" w:rsidP="00176A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-0.106 [-0.217; 0.005]</w:t>
            </w:r>
          </w:p>
          <w:p w14:paraId="5D261301" w14:textId="3BF408DC" w:rsidR="00E17CE1" w:rsidRPr="009E0F3D" w:rsidRDefault="00E17CE1"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-0.031 [-0.051; -0.011]</w:t>
            </w:r>
          </w:p>
          <w:p w14:paraId="049087C4" w14:textId="18B40267" w:rsidR="001A19D4" w:rsidRPr="009E0F3D" w:rsidRDefault="00E17CE1"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176A21" w:rsidRPr="009E0F3D">
              <w:rPr>
                <w:rFonts w:ascii="Calibri" w:hAnsi="Calibri" w:cs="Calibri"/>
                <w:sz w:val="18"/>
                <w:szCs w:val="18"/>
              </w:rPr>
              <w:t>013</w:t>
            </w:r>
            <w:r w:rsidRPr="009E0F3D">
              <w:rPr>
                <w:rFonts w:ascii="Calibri" w:hAnsi="Calibri" w:cs="Calibri"/>
                <w:sz w:val="18"/>
                <w:szCs w:val="18"/>
              </w:rPr>
              <w:t xml:space="preserve"> [-0.</w:t>
            </w:r>
            <w:r w:rsidR="00176A21" w:rsidRPr="009E0F3D">
              <w:rPr>
                <w:rFonts w:ascii="Calibri" w:hAnsi="Calibri" w:cs="Calibri"/>
                <w:sz w:val="18"/>
                <w:szCs w:val="18"/>
              </w:rPr>
              <w:t>057</w:t>
            </w:r>
            <w:r w:rsidRPr="009E0F3D">
              <w:rPr>
                <w:rFonts w:ascii="Calibri" w:hAnsi="Calibri" w:cs="Calibri"/>
                <w:sz w:val="18"/>
                <w:szCs w:val="18"/>
              </w:rPr>
              <w:t>; 0.</w:t>
            </w:r>
            <w:r w:rsidR="00176A21" w:rsidRPr="009E0F3D">
              <w:rPr>
                <w:rFonts w:ascii="Calibri" w:hAnsi="Calibri" w:cs="Calibri"/>
                <w:sz w:val="18"/>
                <w:szCs w:val="18"/>
              </w:rPr>
              <w:t>03</w:t>
            </w:r>
            <w:r w:rsidRPr="009E0F3D">
              <w:rPr>
                <w:rFonts w:ascii="Calibri" w:hAnsi="Calibri" w:cs="Calibri"/>
                <w:sz w:val="18"/>
                <w:szCs w:val="18"/>
              </w:rPr>
              <w:t>]</w:t>
            </w:r>
          </w:p>
        </w:tc>
        <w:tc>
          <w:tcPr>
            <w:tcW w:w="2126" w:type="dxa"/>
            <w:tcBorders>
              <w:top w:val="nil"/>
              <w:bottom w:val="nil"/>
            </w:tcBorders>
          </w:tcPr>
          <w:p w14:paraId="4639935A" w14:textId="77777777" w:rsidR="008671FF" w:rsidRPr="009E0F3D" w:rsidRDefault="008671FF"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A98A875" w14:textId="7C517FC4" w:rsidR="00176A21" w:rsidRPr="009E0F3D" w:rsidRDefault="00176A21" w:rsidP="00176A2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-0.011 [-0.016; -0.006]</w:t>
            </w:r>
          </w:p>
          <w:p w14:paraId="4D83883D" w14:textId="77777777" w:rsidR="00E17CE1" w:rsidRPr="009E0F3D" w:rsidRDefault="00E17CE1"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[-0.001; 0]</w:t>
            </w:r>
          </w:p>
          <w:p w14:paraId="224C9C34" w14:textId="4C859414" w:rsidR="001A19D4" w:rsidRPr="009E0F3D" w:rsidRDefault="00E17CE1" w:rsidP="00E17CE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w:t>
            </w:r>
            <w:r w:rsidR="00176A21" w:rsidRPr="009E0F3D">
              <w:rPr>
                <w:rFonts w:ascii="Calibri" w:hAnsi="Calibri" w:cs="Calibri"/>
                <w:sz w:val="18"/>
                <w:szCs w:val="18"/>
              </w:rPr>
              <w:t>002</w:t>
            </w:r>
            <w:r w:rsidRPr="009E0F3D">
              <w:rPr>
                <w:rFonts w:ascii="Calibri" w:hAnsi="Calibri" w:cs="Calibri"/>
                <w:sz w:val="18"/>
                <w:szCs w:val="18"/>
              </w:rPr>
              <w:t xml:space="preserve"> [-0.</w:t>
            </w:r>
            <w:r w:rsidR="00176A21" w:rsidRPr="009E0F3D">
              <w:rPr>
                <w:rFonts w:ascii="Calibri" w:hAnsi="Calibri" w:cs="Calibri"/>
                <w:sz w:val="18"/>
                <w:szCs w:val="18"/>
              </w:rPr>
              <w:t>004</w:t>
            </w:r>
            <w:r w:rsidRPr="009E0F3D">
              <w:rPr>
                <w:rFonts w:ascii="Calibri" w:hAnsi="Calibri" w:cs="Calibri"/>
                <w:sz w:val="18"/>
                <w:szCs w:val="18"/>
              </w:rPr>
              <w:t>; 0]</w:t>
            </w:r>
          </w:p>
        </w:tc>
      </w:tr>
      <w:tr w:rsidR="00CB58E8" w:rsidRPr="009E0F3D" w14:paraId="0539C82B" w14:textId="77777777" w:rsidTr="009109BD">
        <w:tc>
          <w:tcPr>
            <w:cnfStyle w:val="001000000000" w:firstRow="0" w:lastRow="0" w:firstColumn="1" w:lastColumn="0" w:oddVBand="0" w:evenVBand="0" w:oddHBand="0" w:evenHBand="0" w:firstRowFirstColumn="0" w:firstRowLastColumn="0" w:lastRowFirstColumn="0" w:lastRowLastColumn="0"/>
            <w:tcW w:w="3261" w:type="dxa"/>
            <w:tcBorders>
              <w:top w:val="nil"/>
            </w:tcBorders>
          </w:tcPr>
          <w:p w14:paraId="14C0C9CE" w14:textId="23957167" w:rsidR="00CB58E8" w:rsidRPr="009E0F3D" w:rsidRDefault="009E0F3D" w:rsidP="00CB58E8">
            <w:pPr>
              <w:rPr>
                <w:rFonts w:ascii="Calibri" w:hAnsi="Calibri" w:cs="Calibri"/>
                <w:bCs w:val="0"/>
                <w:sz w:val="18"/>
                <w:szCs w:val="18"/>
              </w:rPr>
            </w:pPr>
            <w:r>
              <w:rPr>
                <w:rFonts w:ascii="Calibri" w:hAnsi="Calibri" w:cs="Calibri"/>
                <w:bCs w:val="0"/>
                <w:sz w:val="18"/>
                <w:szCs w:val="18"/>
              </w:rPr>
              <w:t>Long-term use prevalence</w:t>
            </w:r>
            <w:r w:rsidR="003F4B53" w:rsidRPr="009E0F3D">
              <w:rPr>
                <w:rFonts w:ascii="Calibri" w:hAnsi="Calibri" w:cs="Calibri"/>
                <w:bCs w:val="0"/>
                <w:sz w:val="18"/>
                <w:szCs w:val="18"/>
                <w:vertAlign w:val="superscript"/>
                <w:lang w:val="sv-SE"/>
              </w:rPr>
              <w:t>A</w:t>
            </w:r>
          </w:p>
          <w:p w14:paraId="430A8F72"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Anxiolytic benzodiazepines (N05BA)</w:t>
            </w:r>
            <w:r w:rsidRPr="009E0F3D">
              <w:rPr>
                <w:rFonts w:ascii="Calibri" w:hAnsi="Calibri" w:cs="Calibri"/>
                <w:b w:val="0"/>
                <w:sz w:val="18"/>
                <w:szCs w:val="18"/>
              </w:rPr>
              <w:tab/>
            </w:r>
          </w:p>
          <w:p w14:paraId="072DD751" w14:textId="77777777" w:rsidR="00CB58E8" w:rsidRPr="009E0F3D" w:rsidRDefault="00CB58E8" w:rsidP="00CB58E8">
            <w:pPr>
              <w:rPr>
                <w:rFonts w:ascii="Calibri" w:hAnsi="Calibri" w:cs="Calibri"/>
                <w:b w:val="0"/>
                <w:sz w:val="18"/>
                <w:szCs w:val="18"/>
              </w:rPr>
            </w:pPr>
            <w:r w:rsidRPr="009E0F3D">
              <w:rPr>
                <w:rFonts w:ascii="Calibri" w:hAnsi="Calibri" w:cs="Calibri"/>
                <w:b w:val="0"/>
                <w:sz w:val="18"/>
                <w:szCs w:val="18"/>
              </w:rPr>
              <w:t xml:space="preserve">   Hypnotic benzodiazepines (N05CD)</w:t>
            </w:r>
            <w:r w:rsidRPr="009E0F3D">
              <w:rPr>
                <w:rFonts w:ascii="Calibri" w:hAnsi="Calibri" w:cs="Calibri"/>
                <w:b w:val="0"/>
                <w:sz w:val="18"/>
                <w:szCs w:val="18"/>
              </w:rPr>
              <w:tab/>
            </w:r>
          </w:p>
          <w:p w14:paraId="7CF8CEEC" w14:textId="3324FCCB" w:rsidR="00CB58E8" w:rsidRPr="009E0F3D" w:rsidRDefault="00CB58E8" w:rsidP="00CB58E8">
            <w:pPr>
              <w:spacing w:after="60"/>
              <w:rPr>
                <w:rFonts w:ascii="Calibri" w:hAnsi="Calibri" w:cs="Calibri"/>
                <w:sz w:val="18"/>
                <w:szCs w:val="18"/>
              </w:rPr>
            </w:pPr>
            <w:r w:rsidRPr="009E0F3D">
              <w:rPr>
                <w:rFonts w:ascii="Calibri" w:hAnsi="Calibri" w:cs="Calibri"/>
                <w:b w:val="0"/>
                <w:sz w:val="18"/>
                <w:szCs w:val="18"/>
              </w:rPr>
              <w:t xml:space="preserve">   </w:t>
            </w:r>
            <w:r w:rsidR="00BC5850" w:rsidRPr="009E0F3D">
              <w:rPr>
                <w:rFonts w:ascii="Calibri" w:hAnsi="Calibri" w:cs="Calibri"/>
                <w:b w:val="0"/>
                <w:sz w:val="18"/>
                <w:szCs w:val="18"/>
              </w:rPr>
              <w:t>Benzodiazepine-related drugs</w:t>
            </w:r>
            <w:r w:rsidRPr="009E0F3D">
              <w:rPr>
                <w:rFonts w:ascii="Calibri" w:hAnsi="Calibri" w:cs="Calibri"/>
                <w:b w:val="0"/>
                <w:sz w:val="18"/>
                <w:szCs w:val="18"/>
              </w:rPr>
              <w:t xml:space="preserve"> (N05CF)</w:t>
            </w:r>
          </w:p>
        </w:tc>
        <w:tc>
          <w:tcPr>
            <w:tcW w:w="2126" w:type="dxa"/>
            <w:tcBorders>
              <w:top w:val="nil"/>
            </w:tcBorders>
          </w:tcPr>
          <w:p w14:paraId="5845CDD2" w14:textId="77777777"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2E7C78C1" w14:textId="692B069C"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0.002 [0.001; 0.003]</w:t>
            </w:r>
          </w:p>
          <w:p w14:paraId="78314B97" w14:textId="76C80150"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w:t>
            </w:r>
            <w:proofErr w:type="spellStart"/>
            <w:r w:rsidRPr="009E0F3D">
              <w:rPr>
                <w:rFonts w:ascii="Calibri" w:hAnsi="Calibri" w:cs="Calibri"/>
                <w:sz w:val="18"/>
                <w:szCs w:val="18"/>
              </w:rPr>
              <w:t>NaN</w:t>
            </w:r>
            <w:proofErr w:type="spellEnd"/>
            <w:r w:rsidRPr="009E0F3D">
              <w:rPr>
                <w:rFonts w:ascii="Calibri" w:hAnsi="Calibri" w:cs="Calibri"/>
                <w:sz w:val="18"/>
                <w:szCs w:val="18"/>
              </w:rPr>
              <w:t xml:space="preserve">; </w:t>
            </w:r>
            <w:proofErr w:type="spellStart"/>
            <w:r w:rsidRPr="009E0F3D">
              <w:rPr>
                <w:rFonts w:ascii="Calibri" w:hAnsi="Calibri" w:cs="Calibri"/>
                <w:sz w:val="18"/>
                <w:szCs w:val="18"/>
              </w:rPr>
              <w:t>NaN</w:t>
            </w:r>
            <w:proofErr w:type="spellEnd"/>
            <w:r w:rsidRPr="009E0F3D">
              <w:rPr>
                <w:rFonts w:ascii="Calibri" w:hAnsi="Calibri" w:cs="Calibri"/>
                <w:sz w:val="18"/>
                <w:szCs w:val="18"/>
              </w:rPr>
              <w:t>]</w:t>
            </w:r>
          </w:p>
          <w:p w14:paraId="70271BF5" w14:textId="28A814ED" w:rsidR="00CB58E8"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0.001]</w:t>
            </w:r>
          </w:p>
        </w:tc>
        <w:tc>
          <w:tcPr>
            <w:tcW w:w="2126" w:type="dxa"/>
            <w:tcBorders>
              <w:top w:val="nil"/>
            </w:tcBorders>
          </w:tcPr>
          <w:p w14:paraId="773EB73A" w14:textId="77777777"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0A3FD392" w14:textId="77777777" w:rsidR="006F457E" w:rsidRPr="009E0F3D" w:rsidRDefault="006F457E"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 xml:space="preserve">0.001 [-0.026; 0.028] </w:t>
            </w:r>
          </w:p>
          <w:p w14:paraId="37611E16" w14:textId="54E60435"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-0.007 [</w:t>
            </w:r>
            <w:proofErr w:type="spellStart"/>
            <w:r w:rsidRPr="009E0F3D">
              <w:rPr>
                <w:rFonts w:ascii="Calibri" w:hAnsi="Calibri" w:cs="Calibri"/>
                <w:sz w:val="18"/>
                <w:szCs w:val="18"/>
              </w:rPr>
              <w:t>NaN</w:t>
            </w:r>
            <w:proofErr w:type="spellEnd"/>
            <w:r w:rsidRPr="009E0F3D">
              <w:rPr>
                <w:rFonts w:ascii="Calibri" w:hAnsi="Calibri" w:cs="Calibri"/>
                <w:sz w:val="18"/>
                <w:szCs w:val="18"/>
              </w:rPr>
              <w:t xml:space="preserve">; </w:t>
            </w:r>
            <w:proofErr w:type="spellStart"/>
            <w:r w:rsidRPr="009E0F3D">
              <w:rPr>
                <w:rFonts w:ascii="Calibri" w:hAnsi="Calibri" w:cs="Calibri"/>
                <w:sz w:val="18"/>
                <w:szCs w:val="18"/>
              </w:rPr>
              <w:t>NaN</w:t>
            </w:r>
            <w:proofErr w:type="spellEnd"/>
            <w:r w:rsidRPr="009E0F3D">
              <w:rPr>
                <w:rFonts w:ascii="Calibri" w:hAnsi="Calibri" w:cs="Calibri"/>
                <w:sz w:val="18"/>
                <w:szCs w:val="18"/>
              </w:rPr>
              <w:t>]</w:t>
            </w:r>
          </w:p>
          <w:p w14:paraId="27687952" w14:textId="23CBFAF9" w:rsidR="00CB58E8"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[-0.011; 0.012]</w:t>
            </w:r>
          </w:p>
        </w:tc>
        <w:tc>
          <w:tcPr>
            <w:tcW w:w="2126" w:type="dxa"/>
            <w:tcBorders>
              <w:top w:val="nil"/>
            </w:tcBorders>
          </w:tcPr>
          <w:p w14:paraId="2FA7B1A1" w14:textId="77777777"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F9DE711" w14:textId="29D6C747"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[-0.001; 0.002]</w:t>
            </w:r>
          </w:p>
          <w:p w14:paraId="47B65357" w14:textId="77777777" w:rsidR="008671FF"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 [0; 0]</w:t>
            </w:r>
          </w:p>
          <w:p w14:paraId="6E03073E" w14:textId="16B6F819" w:rsidR="00CB58E8" w:rsidRPr="009E0F3D" w:rsidRDefault="008671FF" w:rsidP="008671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E0F3D">
              <w:rPr>
                <w:rFonts w:ascii="Calibri" w:hAnsi="Calibri" w:cs="Calibri"/>
                <w:sz w:val="18"/>
                <w:szCs w:val="18"/>
              </w:rPr>
              <w:t>0.001 [0; 0.001]</w:t>
            </w:r>
          </w:p>
        </w:tc>
      </w:tr>
    </w:tbl>
    <w:p w14:paraId="6213D5F5" w14:textId="4C9621C5" w:rsidR="001A19D4" w:rsidRPr="009E0F3D" w:rsidRDefault="00685C77" w:rsidP="002E5926">
      <w:pPr>
        <w:pStyle w:val="Caption"/>
        <w:keepNext/>
        <w:spacing w:after="0" w:line="240" w:lineRule="auto"/>
        <w:jc w:val="both"/>
        <w:rPr>
          <w:rFonts w:ascii="Calibri" w:hAnsi="Calibri" w:cs="Calibri"/>
          <w:i w:val="0"/>
          <w:iCs w:val="0"/>
          <w:color w:val="auto"/>
          <w:sz w:val="18"/>
          <w:szCs w:val="18"/>
        </w:rPr>
      </w:pPr>
      <w:r w:rsidRPr="00685C77">
        <w:rPr>
          <w:rFonts w:ascii="Calibri" w:hAnsi="Calibri" w:cs="Calibri"/>
          <w:i w:val="0"/>
          <w:iCs w:val="0"/>
          <w:color w:val="auto"/>
          <w:sz w:val="18"/>
          <w:szCs w:val="18"/>
        </w:rPr>
        <w:t xml:space="preserve">The table presents 1) baseline slopes, representing monthly changes in the outcome prior to the implementation of the policy measures; 2) step changes, capturing any immediate change in the outcome at the time of implementation of the policy measures; and 3) changes in slopes, reflecting additional monthly changes in the outcome after implementation of the policy measures. </w:t>
      </w:r>
      <w:r w:rsidR="001A19D4" w:rsidRPr="009E0F3D">
        <w:rPr>
          <w:rFonts w:ascii="Calibri" w:hAnsi="Calibri" w:cs="Calibri"/>
          <w:i w:val="0"/>
          <w:iCs w:val="0"/>
          <w:color w:val="auto"/>
          <w:sz w:val="18"/>
          <w:szCs w:val="18"/>
        </w:rPr>
        <w:t xml:space="preserve">Models were assessed for incidence and </w:t>
      </w:r>
      <w:r w:rsidR="009E0F3D">
        <w:rPr>
          <w:rFonts w:ascii="Calibri" w:hAnsi="Calibri" w:cs="Calibri"/>
          <w:i w:val="0"/>
          <w:iCs w:val="0"/>
          <w:color w:val="auto"/>
          <w:sz w:val="18"/>
          <w:szCs w:val="18"/>
        </w:rPr>
        <w:t>Prevalence</w:t>
      </w:r>
      <w:r w:rsidR="001A19D4" w:rsidRPr="009E0F3D">
        <w:rPr>
          <w:rFonts w:ascii="Calibri" w:hAnsi="Calibri" w:cs="Calibri"/>
          <w:i w:val="0"/>
          <w:iCs w:val="0"/>
          <w:color w:val="auto"/>
          <w:sz w:val="18"/>
          <w:szCs w:val="18"/>
        </w:rPr>
        <w:t xml:space="preserve">s across the </w:t>
      </w:r>
      <w:r w:rsidR="00327C4A" w:rsidRPr="009E0F3D">
        <w:rPr>
          <w:rFonts w:ascii="Calibri" w:hAnsi="Calibri" w:cs="Calibri"/>
          <w:i w:val="0"/>
          <w:iCs w:val="0"/>
          <w:color w:val="auto"/>
          <w:sz w:val="18"/>
          <w:szCs w:val="18"/>
        </w:rPr>
        <w:t>three</w:t>
      </w:r>
      <w:r w:rsidR="001A19D4" w:rsidRPr="009E0F3D">
        <w:rPr>
          <w:rFonts w:ascii="Calibri" w:hAnsi="Calibri" w:cs="Calibri"/>
          <w:i w:val="0"/>
          <w:iCs w:val="0"/>
          <w:color w:val="auto"/>
          <w:sz w:val="18"/>
          <w:szCs w:val="18"/>
        </w:rPr>
        <w:t xml:space="preserve"> benzodiazepine/BZRD classes stratified by </w:t>
      </w:r>
      <w:r w:rsidR="0053027C" w:rsidRPr="009E0F3D">
        <w:rPr>
          <w:rFonts w:ascii="Calibri" w:hAnsi="Calibri" w:cs="Calibri"/>
          <w:i w:val="0"/>
          <w:iCs w:val="0"/>
          <w:color w:val="auto"/>
          <w:sz w:val="18"/>
          <w:szCs w:val="18"/>
        </w:rPr>
        <w:t>prescriber speciality</w:t>
      </w:r>
      <w:r w:rsidR="001A19D4" w:rsidRPr="009E0F3D">
        <w:rPr>
          <w:rFonts w:ascii="Calibri" w:hAnsi="Calibri" w:cs="Calibri"/>
          <w:i w:val="0"/>
          <w:iCs w:val="0"/>
          <w:color w:val="auto"/>
          <w:sz w:val="18"/>
          <w:szCs w:val="18"/>
        </w:rPr>
        <w:t xml:space="preserve">. </w:t>
      </w:r>
    </w:p>
    <w:p w14:paraId="4E072030" w14:textId="3EF6FB79" w:rsidR="00EB667E" w:rsidRPr="009E0F3D" w:rsidRDefault="00EB667E" w:rsidP="002E5926">
      <w:pPr>
        <w:spacing w:after="0"/>
        <w:jc w:val="both"/>
        <w:rPr>
          <w:rFonts w:ascii="Calibri" w:hAnsi="Calibri" w:cs="Calibri"/>
          <w:sz w:val="18"/>
          <w:szCs w:val="18"/>
        </w:rPr>
      </w:pPr>
      <w:r w:rsidRPr="009E0F3D">
        <w:rPr>
          <w:rFonts w:ascii="Calibri" w:hAnsi="Calibri" w:cs="Calibri"/>
          <w:sz w:val="18"/>
          <w:szCs w:val="18"/>
        </w:rPr>
        <w:t xml:space="preserve">Incidence was defined as the number of patients initiating treatment with a medicine of a given class within a particular month following a minimum of 180 days without any prescription for a medicine of the same class, with the condition that patients have been enrolled in the database for at least 180 days. Prevalence referred to the total number of unique patients receiving at least one prescription for a medicine of a given class within a particular month. Long-term use was characterised as a treatment duration </w:t>
      </w:r>
      <w:r w:rsidR="001445F8">
        <w:rPr>
          <w:rFonts w:ascii="Calibri" w:hAnsi="Calibri" w:cs="Calibri"/>
          <w:sz w:val="18"/>
          <w:szCs w:val="18"/>
        </w:rPr>
        <w:t>of at least</w:t>
      </w:r>
      <w:r w:rsidR="001445F8" w:rsidRPr="009E0F3D">
        <w:rPr>
          <w:rFonts w:ascii="Calibri" w:hAnsi="Calibri" w:cs="Calibri"/>
          <w:sz w:val="18"/>
          <w:szCs w:val="18"/>
        </w:rPr>
        <w:t xml:space="preserve"> </w:t>
      </w:r>
      <w:r w:rsidRPr="009E0F3D">
        <w:rPr>
          <w:rFonts w:ascii="Calibri" w:hAnsi="Calibri" w:cs="Calibri"/>
          <w:sz w:val="18"/>
          <w:szCs w:val="18"/>
        </w:rPr>
        <w:t>180 days, allowing treatment gaps of up to 30 days between prescriptions.</w:t>
      </w:r>
    </w:p>
    <w:p w14:paraId="73964DFC" w14:textId="501B1D6D" w:rsidR="00816E21" w:rsidRPr="009E0F3D" w:rsidRDefault="008A105E" w:rsidP="002E5926">
      <w:pPr>
        <w:spacing w:after="0"/>
        <w:jc w:val="both"/>
        <w:rPr>
          <w:rFonts w:ascii="Calibri" w:hAnsi="Calibri" w:cs="Calibri"/>
          <w:sz w:val="18"/>
          <w:szCs w:val="18"/>
        </w:rPr>
      </w:pPr>
      <w:r w:rsidRPr="009E0F3D">
        <w:rPr>
          <w:rFonts w:ascii="Calibri" w:eastAsia="Calibri" w:hAnsi="Calibri" w:cs="Calibri"/>
          <w:sz w:val="18"/>
          <w:szCs w:val="18"/>
          <w:vertAlign w:val="superscript"/>
        </w:rPr>
        <w:t>A</w:t>
      </w:r>
      <w:r w:rsidRPr="009E0F3D">
        <w:rPr>
          <w:rFonts w:ascii="Calibri" w:eastAsia="Calibri" w:hAnsi="Calibri" w:cs="Calibri"/>
        </w:rPr>
        <w:t xml:space="preserve"> </w:t>
      </w:r>
      <w:r w:rsidRPr="009E0F3D">
        <w:rPr>
          <w:rFonts w:ascii="Calibri" w:eastAsia="Calibri" w:hAnsi="Calibri" w:cs="Calibri"/>
          <w:sz w:val="18"/>
          <w:szCs w:val="18"/>
        </w:rPr>
        <w:t>Long-term use was only assessed from January 1, 2019 onwards.</w:t>
      </w:r>
      <w:r w:rsidR="00816E21" w:rsidRPr="009E0F3D">
        <w:rPr>
          <w:rFonts w:ascii="Calibri" w:hAnsi="Calibri" w:cs="Calibri"/>
          <w:sz w:val="18"/>
          <w:szCs w:val="18"/>
        </w:rPr>
        <w:br w:type="page"/>
      </w:r>
    </w:p>
    <w:p w14:paraId="4FA9C085" w14:textId="48BA8E3C" w:rsidR="001A19D4" w:rsidRPr="001445F8" w:rsidRDefault="00816E21" w:rsidP="002E5926">
      <w:pPr>
        <w:pStyle w:val="Heading2"/>
        <w:jc w:val="both"/>
        <w:rPr>
          <w:rFonts w:ascii="Calibri" w:hAnsi="Calibri" w:cs="Calibri"/>
          <w:i/>
          <w:iCs/>
          <w:sz w:val="20"/>
          <w:szCs w:val="20"/>
        </w:rPr>
      </w:pPr>
      <w:bookmarkStart w:id="19" w:name="_Toc198199325"/>
      <w:bookmarkStart w:id="20" w:name="_Toc201917585"/>
      <w:r w:rsidRPr="001445F8">
        <w:rPr>
          <w:rFonts w:ascii="Calibri" w:hAnsi="Calibri" w:cs="Calibri"/>
          <w:b/>
          <w:bCs/>
          <w:i/>
          <w:iCs/>
          <w:sz w:val="20"/>
          <w:szCs w:val="20"/>
        </w:rPr>
        <w:lastRenderedPageBreak/>
        <w:t>Table S8.</w:t>
      </w:r>
      <w:r w:rsidRPr="001445F8">
        <w:rPr>
          <w:rFonts w:ascii="Calibri" w:hAnsi="Calibri" w:cs="Calibri"/>
          <w:i/>
          <w:iCs/>
          <w:sz w:val="20"/>
          <w:szCs w:val="20"/>
        </w:rPr>
        <w:t xml:space="preserve"> </w:t>
      </w:r>
      <w:r w:rsidR="006841A9" w:rsidRPr="001445F8">
        <w:rPr>
          <w:rFonts w:ascii="Calibri" w:hAnsi="Calibri" w:cs="Calibri"/>
          <w:i/>
          <w:iCs/>
          <w:sz w:val="20"/>
          <w:szCs w:val="20"/>
        </w:rPr>
        <w:t>ARIMA model e</w:t>
      </w:r>
      <w:r w:rsidRPr="001445F8">
        <w:rPr>
          <w:rFonts w:ascii="Calibri" w:hAnsi="Calibri" w:cs="Calibri"/>
          <w:i/>
          <w:iCs/>
          <w:sz w:val="20"/>
          <w:szCs w:val="20"/>
        </w:rPr>
        <w:t>stimate</w:t>
      </w:r>
      <w:r w:rsidR="006841A9" w:rsidRPr="001445F8">
        <w:rPr>
          <w:rFonts w:ascii="Calibri" w:hAnsi="Calibri" w:cs="Calibri"/>
          <w:i/>
          <w:iCs/>
          <w:sz w:val="20"/>
          <w:szCs w:val="20"/>
        </w:rPr>
        <w:t>s for</w:t>
      </w:r>
      <w:r w:rsidRPr="001445F8">
        <w:rPr>
          <w:rFonts w:ascii="Calibri" w:hAnsi="Calibri" w:cs="Calibri"/>
          <w:i/>
          <w:iCs/>
          <w:sz w:val="20"/>
          <w:szCs w:val="20"/>
        </w:rPr>
        <w:t xml:space="preserve"> monthly </w:t>
      </w:r>
      <w:bookmarkStart w:id="21" w:name="_Hlk198197172"/>
      <w:r w:rsidR="00424F7A" w:rsidRPr="001445F8">
        <w:rPr>
          <w:rFonts w:ascii="Calibri" w:hAnsi="Calibri" w:cs="Calibri"/>
          <w:i/>
          <w:iCs/>
          <w:sz w:val="20"/>
          <w:szCs w:val="20"/>
        </w:rPr>
        <w:t>alternative medicines</w:t>
      </w:r>
      <w:r w:rsidR="00380699" w:rsidRPr="001445F8">
        <w:rPr>
          <w:rFonts w:ascii="Calibri" w:hAnsi="Calibri" w:cs="Calibri"/>
          <w:i/>
          <w:iCs/>
          <w:sz w:val="20"/>
          <w:szCs w:val="20"/>
        </w:rPr>
        <w:t xml:space="preserve"> </w:t>
      </w:r>
      <w:r w:rsidR="001221D7">
        <w:rPr>
          <w:rFonts w:ascii="Calibri" w:hAnsi="Calibri" w:cs="Calibri"/>
          <w:i/>
          <w:iCs/>
          <w:sz w:val="20"/>
          <w:szCs w:val="20"/>
        </w:rPr>
        <w:t>prescribed for</w:t>
      </w:r>
      <w:r w:rsidR="00380699" w:rsidRPr="001445F8">
        <w:rPr>
          <w:rFonts w:ascii="Calibri" w:hAnsi="Calibri" w:cs="Calibri"/>
          <w:i/>
          <w:iCs/>
          <w:sz w:val="20"/>
          <w:szCs w:val="20"/>
        </w:rPr>
        <w:t xml:space="preserve"> anxiety, mood disorders, and sleep disorders</w:t>
      </w:r>
      <w:bookmarkEnd w:id="21"/>
      <w:r w:rsidRPr="001445F8">
        <w:rPr>
          <w:rFonts w:ascii="Calibri" w:hAnsi="Calibri" w:cs="Calibri"/>
          <w:i/>
          <w:iCs/>
          <w:sz w:val="20"/>
          <w:szCs w:val="20"/>
        </w:rPr>
        <w:t xml:space="preserve"> </w:t>
      </w:r>
      <w:r w:rsidR="00D76875" w:rsidRPr="001445F8">
        <w:rPr>
          <w:rFonts w:ascii="Calibri" w:hAnsi="Calibri" w:cs="Calibri"/>
          <w:i/>
          <w:iCs/>
          <w:sz w:val="20"/>
          <w:szCs w:val="20"/>
        </w:rPr>
        <w:t xml:space="preserve">prescribing </w:t>
      </w:r>
      <w:r w:rsidR="00C23AC2" w:rsidRPr="001445F8">
        <w:rPr>
          <w:rFonts w:ascii="Calibri" w:hAnsi="Calibri" w:cs="Calibri"/>
          <w:i/>
          <w:iCs/>
          <w:sz w:val="20"/>
          <w:szCs w:val="20"/>
        </w:rPr>
        <w:t xml:space="preserve">patterns </w:t>
      </w:r>
      <w:r w:rsidRPr="001445F8">
        <w:rPr>
          <w:rFonts w:ascii="Calibri" w:hAnsi="Calibri" w:cs="Calibri"/>
          <w:i/>
          <w:iCs/>
          <w:sz w:val="20"/>
          <w:szCs w:val="20"/>
        </w:rPr>
        <w:t>in Lithuania from January 1, 2018</w:t>
      </w:r>
      <w:r w:rsidR="0093677E" w:rsidRPr="001445F8">
        <w:rPr>
          <w:rFonts w:ascii="Calibri" w:hAnsi="Calibri" w:cs="Calibri"/>
          <w:i/>
          <w:iCs/>
          <w:sz w:val="20"/>
          <w:szCs w:val="20"/>
        </w:rPr>
        <w:t>,</w:t>
      </w:r>
      <w:r w:rsidRPr="001445F8">
        <w:rPr>
          <w:rFonts w:ascii="Calibri" w:hAnsi="Calibri" w:cs="Calibri"/>
          <w:i/>
          <w:iCs/>
          <w:sz w:val="20"/>
          <w:szCs w:val="20"/>
        </w:rPr>
        <w:t xml:space="preserve"> to December 31, 2024, based on </w:t>
      </w:r>
      <w:r w:rsidR="006841A9" w:rsidRPr="001445F8">
        <w:rPr>
          <w:rFonts w:ascii="Calibri" w:hAnsi="Calibri" w:cs="Calibri"/>
          <w:i/>
          <w:iCs/>
          <w:sz w:val="20"/>
          <w:szCs w:val="20"/>
        </w:rPr>
        <w:t>electronic prescri</w:t>
      </w:r>
      <w:r w:rsidR="00C3589C" w:rsidRPr="001445F8">
        <w:rPr>
          <w:rFonts w:ascii="Calibri" w:hAnsi="Calibri" w:cs="Calibri"/>
          <w:i/>
          <w:iCs/>
          <w:sz w:val="20"/>
          <w:szCs w:val="20"/>
        </w:rPr>
        <w:t>ption data</w:t>
      </w:r>
      <w:r w:rsidRPr="001445F8">
        <w:rPr>
          <w:rFonts w:ascii="Calibri" w:hAnsi="Calibri" w:cs="Calibri"/>
          <w:i/>
          <w:iCs/>
          <w:sz w:val="20"/>
          <w:szCs w:val="20"/>
        </w:rPr>
        <w:t>.</w:t>
      </w:r>
      <w:bookmarkEnd w:id="19"/>
      <w:bookmarkEnd w:id="20"/>
    </w:p>
    <w:tbl>
      <w:tblPr>
        <w:tblStyle w:val="PlainTable2"/>
        <w:tblW w:w="9639" w:type="dxa"/>
        <w:tblLayout w:type="fixed"/>
        <w:tblLook w:val="04A0" w:firstRow="1" w:lastRow="0" w:firstColumn="1" w:lastColumn="0" w:noHBand="0" w:noVBand="1"/>
      </w:tblPr>
      <w:tblGrid>
        <w:gridCol w:w="3261"/>
        <w:gridCol w:w="2126"/>
        <w:gridCol w:w="2126"/>
        <w:gridCol w:w="2126"/>
      </w:tblGrid>
      <w:tr w:rsidR="005E7A8C" w:rsidRPr="005028EC" w14:paraId="6C627E67" w14:textId="77777777" w:rsidTr="005E7A8C">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3261" w:type="dxa"/>
          </w:tcPr>
          <w:p w14:paraId="534D16B3" w14:textId="77777777" w:rsidR="005E7A8C" w:rsidRPr="009E0F3D" w:rsidRDefault="005E7A8C" w:rsidP="005E7A8C">
            <w:pPr>
              <w:jc w:val="both"/>
              <w:rPr>
                <w:rFonts w:ascii="Calibri" w:eastAsia="Calibri" w:hAnsi="Calibri" w:cs="Calibri"/>
                <w:sz w:val="18"/>
                <w:szCs w:val="18"/>
              </w:rPr>
            </w:pPr>
          </w:p>
        </w:tc>
        <w:tc>
          <w:tcPr>
            <w:tcW w:w="2126" w:type="dxa"/>
          </w:tcPr>
          <w:p w14:paraId="4F6CBE0C" w14:textId="772B26BC" w:rsidR="005E7A8C" w:rsidRPr="005028E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028EC">
              <w:rPr>
                <w:rFonts w:ascii="Calibri" w:hAnsi="Calibri" w:cs="Calibri"/>
                <w:sz w:val="18"/>
                <w:szCs w:val="18"/>
              </w:rPr>
              <w:t>Baseline slope [95% CI]</w:t>
            </w:r>
          </w:p>
        </w:tc>
        <w:tc>
          <w:tcPr>
            <w:tcW w:w="2126" w:type="dxa"/>
          </w:tcPr>
          <w:p w14:paraId="04587F31" w14:textId="5C4F4974" w:rsidR="005E7A8C" w:rsidRPr="005028E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028EC">
              <w:rPr>
                <w:rFonts w:ascii="Calibri" w:hAnsi="Calibri" w:cs="Calibri"/>
                <w:sz w:val="18"/>
                <w:szCs w:val="18"/>
              </w:rPr>
              <w:t>Step change</w:t>
            </w:r>
            <w:r w:rsidRPr="005028EC">
              <w:rPr>
                <w:rFonts w:ascii="Calibri" w:hAnsi="Calibri" w:cs="Calibri"/>
                <w:b w:val="0"/>
                <w:bCs w:val="0"/>
                <w:sz w:val="18"/>
                <w:szCs w:val="18"/>
              </w:rPr>
              <w:t xml:space="preserve"> </w:t>
            </w:r>
            <w:r w:rsidRPr="005028EC">
              <w:rPr>
                <w:rFonts w:ascii="Calibri" w:hAnsi="Calibri" w:cs="Calibri"/>
                <w:sz w:val="18"/>
                <w:szCs w:val="18"/>
              </w:rPr>
              <w:t>[95% CI]</w:t>
            </w:r>
          </w:p>
        </w:tc>
        <w:tc>
          <w:tcPr>
            <w:tcW w:w="2126" w:type="dxa"/>
          </w:tcPr>
          <w:p w14:paraId="521435D8" w14:textId="6B4ED7C7" w:rsidR="005E7A8C" w:rsidRPr="005028EC" w:rsidRDefault="005E7A8C" w:rsidP="005E7A8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028EC">
              <w:rPr>
                <w:rFonts w:ascii="Calibri" w:hAnsi="Calibri" w:cs="Calibri"/>
                <w:sz w:val="18"/>
                <w:szCs w:val="18"/>
              </w:rPr>
              <w:t>Change in slope [95% CI]</w:t>
            </w:r>
          </w:p>
        </w:tc>
      </w:tr>
      <w:tr w:rsidR="00FA3FD9" w:rsidRPr="005028EC" w14:paraId="593757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4"/>
          </w:tcPr>
          <w:p w14:paraId="165BC23D" w14:textId="23EBA171" w:rsidR="00FA3FD9" w:rsidRPr="005028EC" w:rsidRDefault="00FA3FD9" w:rsidP="00FF42FD">
            <w:pPr>
              <w:spacing w:before="60" w:after="60"/>
              <w:rPr>
                <w:rFonts w:ascii="Calibri" w:eastAsia="Calibri" w:hAnsi="Calibri" w:cs="Calibri"/>
                <w:sz w:val="18"/>
                <w:szCs w:val="18"/>
              </w:rPr>
            </w:pPr>
            <w:r w:rsidRPr="005028EC">
              <w:rPr>
                <w:rFonts w:ascii="Calibri" w:hAnsi="Calibri" w:cs="Calibri"/>
                <w:sz w:val="18"/>
                <w:szCs w:val="18"/>
              </w:rPr>
              <w:t>Sleep disorders, anxiety and related disorders,</w:t>
            </w:r>
            <w:r w:rsidR="00FF42FD" w:rsidRPr="005028EC">
              <w:rPr>
                <w:rFonts w:ascii="Calibri" w:hAnsi="Calibri" w:cs="Calibri"/>
                <w:sz w:val="18"/>
                <w:szCs w:val="18"/>
              </w:rPr>
              <w:t xml:space="preserve"> and</w:t>
            </w:r>
            <w:r w:rsidRPr="005028EC">
              <w:rPr>
                <w:rFonts w:ascii="Calibri" w:hAnsi="Calibri" w:cs="Calibri"/>
                <w:sz w:val="18"/>
                <w:szCs w:val="18"/>
              </w:rPr>
              <w:t xml:space="preserve"> mood disorders     </w:t>
            </w:r>
          </w:p>
        </w:tc>
      </w:tr>
      <w:tr w:rsidR="00FA0316" w:rsidRPr="005028EC" w14:paraId="2D91CFBB" w14:textId="77777777" w:rsidTr="00FF42FD">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3B92F59F" w14:textId="582E9BD0" w:rsidR="00FA0316" w:rsidRPr="005028EC" w:rsidRDefault="009E0F3D" w:rsidP="00FA0316">
            <w:pPr>
              <w:rPr>
                <w:rFonts w:ascii="Calibri" w:eastAsia="Calibri" w:hAnsi="Calibri" w:cs="Calibri"/>
                <w:sz w:val="18"/>
                <w:szCs w:val="18"/>
              </w:rPr>
            </w:pPr>
            <w:r w:rsidRPr="005028EC">
              <w:rPr>
                <w:rFonts w:ascii="Calibri" w:eastAsia="Calibri" w:hAnsi="Calibri" w:cs="Calibri"/>
                <w:sz w:val="18"/>
                <w:szCs w:val="18"/>
              </w:rPr>
              <w:t xml:space="preserve">Incidence </w:t>
            </w:r>
          </w:p>
          <w:p w14:paraId="6A6B5C4B" w14:textId="781E0E96" w:rsidR="00495887" w:rsidRPr="00D43F1E" w:rsidRDefault="00E67457" w:rsidP="00E67457">
            <w:pPr>
              <w:rPr>
                <w:rFonts w:ascii="Calibri" w:eastAsia="Calibri" w:hAnsi="Calibri" w:cs="Calibri"/>
                <w:b w:val="0"/>
                <w:bCs w:val="0"/>
                <w:sz w:val="18"/>
                <w:szCs w:val="18"/>
              </w:rPr>
            </w:pPr>
            <w:r w:rsidRPr="002E240F">
              <w:rPr>
                <w:rFonts w:ascii="Calibri" w:eastAsia="Calibri" w:hAnsi="Calibri" w:cs="Calibri"/>
                <w:b w:val="0"/>
                <w:bCs w:val="0"/>
                <w:sz w:val="18"/>
                <w:szCs w:val="18"/>
              </w:rPr>
              <w:t xml:space="preserve">   </w:t>
            </w:r>
            <w:r w:rsidR="002E240F" w:rsidRPr="00E1581D">
              <w:rPr>
                <w:rFonts w:ascii="Calibri" w:hAnsi="Calibri" w:cs="Calibri"/>
                <w:b w:val="0"/>
                <w:bCs w:val="0"/>
                <w:sz w:val="18"/>
                <w:szCs w:val="18"/>
              </w:rPr>
              <w:t>G</w:t>
            </w:r>
            <w:r w:rsidR="002E240F" w:rsidRPr="00D43F1E">
              <w:rPr>
                <w:rFonts w:ascii="Calibri" w:hAnsi="Calibri" w:cs="Calibri"/>
                <w:b w:val="0"/>
                <w:bCs w:val="0"/>
                <w:sz w:val="18"/>
                <w:szCs w:val="18"/>
              </w:rPr>
              <w:t>abapentinoids (N02BF)</w:t>
            </w:r>
          </w:p>
          <w:p w14:paraId="78C3990B" w14:textId="62E939E4" w:rsidR="00F82414" w:rsidRPr="005028EC" w:rsidRDefault="00495887" w:rsidP="00E67457">
            <w:pPr>
              <w:rPr>
                <w:rFonts w:ascii="Calibri" w:eastAsia="Calibri" w:hAnsi="Calibri" w:cs="Calibri"/>
                <w:sz w:val="18"/>
                <w:szCs w:val="18"/>
              </w:rPr>
            </w:pPr>
            <w:r>
              <w:rPr>
                <w:rFonts w:ascii="Calibri" w:eastAsia="Calibri" w:hAnsi="Calibri" w:cs="Calibri"/>
                <w:b w:val="0"/>
                <w:bCs w:val="0"/>
                <w:sz w:val="18"/>
                <w:szCs w:val="18"/>
              </w:rPr>
              <w:t xml:space="preserve">   </w:t>
            </w:r>
            <w:r w:rsidR="00F82414" w:rsidRPr="005028EC">
              <w:rPr>
                <w:rFonts w:ascii="Calibri" w:hAnsi="Calibri" w:cs="Calibri"/>
                <w:b w:val="0"/>
                <w:bCs w:val="0"/>
                <w:sz w:val="18"/>
                <w:szCs w:val="18"/>
                <w:lang w:val="sv-SE"/>
              </w:rPr>
              <w:t>Antiepileptic benzodiazepines (N03AE)</w:t>
            </w:r>
          </w:p>
          <w:p w14:paraId="12516A37" w14:textId="3899B71E" w:rsidR="00E67457" w:rsidRPr="005028EC" w:rsidRDefault="00F82414" w:rsidP="00E67457">
            <w:pPr>
              <w:rPr>
                <w:rFonts w:ascii="Calibri" w:eastAsia="Calibri" w:hAnsi="Calibri" w:cs="Calibri"/>
                <w:sz w:val="18"/>
                <w:szCs w:val="18"/>
              </w:rPr>
            </w:pPr>
            <w:r w:rsidRPr="005028EC">
              <w:rPr>
                <w:rFonts w:ascii="Calibri" w:eastAsia="Calibri" w:hAnsi="Calibri" w:cs="Calibri"/>
                <w:b w:val="0"/>
                <w:bCs w:val="0"/>
                <w:sz w:val="18"/>
                <w:szCs w:val="18"/>
              </w:rPr>
              <w:t xml:space="preserve">   </w:t>
            </w:r>
            <w:r w:rsidR="00E67457" w:rsidRPr="005028EC">
              <w:rPr>
                <w:rFonts w:ascii="Calibri" w:eastAsia="Calibri" w:hAnsi="Calibri" w:cs="Calibri"/>
                <w:b w:val="0"/>
                <w:bCs w:val="0"/>
                <w:sz w:val="18"/>
                <w:szCs w:val="18"/>
              </w:rPr>
              <w:t xml:space="preserve">Diazepines, oxazepanes, thiazepines, </w:t>
            </w:r>
          </w:p>
          <w:p w14:paraId="44BFEF70" w14:textId="5864813E" w:rsidR="00E67457" w:rsidRPr="005028EC" w:rsidRDefault="00E67457" w:rsidP="00E67457">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w:t>
            </w:r>
            <w:r w:rsidR="00FA0316" w:rsidRPr="005028EC">
              <w:rPr>
                <w:rFonts w:ascii="Calibri" w:eastAsia="Calibri" w:hAnsi="Calibri" w:cs="Calibri"/>
                <w:b w:val="0"/>
                <w:bCs w:val="0"/>
                <w:sz w:val="18"/>
                <w:szCs w:val="18"/>
              </w:rPr>
              <w:t xml:space="preserve">   </w:t>
            </w:r>
          </w:p>
          <w:p w14:paraId="03E48FA0" w14:textId="2F2ADB1C" w:rsidR="00FA0316" w:rsidRPr="005028EC" w:rsidRDefault="00FA0316" w:rsidP="00FA0316">
            <w:pPr>
              <w:rPr>
                <w:rFonts w:ascii="Calibri" w:eastAsia="Calibri" w:hAnsi="Calibri" w:cs="Calibri"/>
                <w:sz w:val="18"/>
                <w:szCs w:val="18"/>
              </w:rPr>
            </w:pPr>
            <w:r w:rsidRPr="005028EC">
              <w:rPr>
                <w:rFonts w:ascii="Calibri" w:eastAsia="Calibri" w:hAnsi="Calibri" w:cs="Calibri"/>
                <w:b w:val="0"/>
                <w:bCs w:val="0"/>
                <w:sz w:val="18"/>
                <w:szCs w:val="18"/>
              </w:rPr>
              <w:t xml:space="preserve">   </w:t>
            </w:r>
            <w:proofErr w:type="spellStart"/>
            <w:r w:rsidRPr="005028EC">
              <w:rPr>
                <w:rFonts w:ascii="Calibri" w:eastAsia="Calibri" w:hAnsi="Calibri" w:cs="Calibri"/>
                <w:b w:val="0"/>
                <w:bCs w:val="0"/>
                <w:sz w:val="18"/>
                <w:szCs w:val="18"/>
              </w:rPr>
              <w:t>Azaspirodecanedione</w:t>
            </w:r>
            <w:proofErr w:type="spellEnd"/>
            <w:r w:rsidRPr="005028EC">
              <w:rPr>
                <w:rFonts w:ascii="Calibri" w:eastAsia="Calibri" w:hAnsi="Calibri" w:cs="Calibri"/>
                <w:b w:val="0"/>
                <w:bCs w:val="0"/>
                <w:sz w:val="18"/>
                <w:szCs w:val="18"/>
              </w:rPr>
              <w:t xml:space="preserve"> derivatives </w:t>
            </w:r>
          </w:p>
          <w:p w14:paraId="4ED8FA1F" w14:textId="632E65E0" w:rsidR="00FA0316" w:rsidRPr="005028EC" w:rsidRDefault="00FA0316" w:rsidP="00FA0316">
            <w:pPr>
              <w:rPr>
                <w:rFonts w:ascii="Calibri" w:eastAsia="Calibri" w:hAnsi="Calibri" w:cs="Calibri"/>
                <w:sz w:val="18"/>
                <w:szCs w:val="18"/>
              </w:rPr>
            </w:pPr>
            <w:r w:rsidRPr="005028EC">
              <w:rPr>
                <w:rFonts w:ascii="Calibri" w:eastAsia="Calibri" w:hAnsi="Calibri" w:cs="Calibri"/>
                <w:b w:val="0"/>
                <w:bCs w:val="0"/>
                <w:sz w:val="18"/>
                <w:szCs w:val="18"/>
              </w:rPr>
              <w:t xml:space="preserve">   (N05BE)</w:t>
            </w:r>
          </w:p>
          <w:p w14:paraId="5AE62F41" w14:textId="77777777" w:rsidR="003E277E" w:rsidRPr="005028EC" w:rsidRDefault="003E277E" w:rsidP="003E277E">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4BAFA463" w14:textId="77777777" w:rsidR="003E277E" w:rsidRPr="005028EC" w:rsidRDefault="003E277E" w:rsidP="003E277E">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264B9227" w14:textId="77777777" w:rsidR="00FA0316" w:rsidRPr="005028EC" w:rsidRDefault="00FA0316" w:rsidP="006B207A">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142E2A38" w14:textId="3A422B75" w:rsidR="006B207A" w:rsidRPr="005028EC" w:rsidRDefault="0047701F" w:rsidP="00774A9A">
            <w:pPr>
              <w:spacing w:after="120"/>
              <w:rPr>
                <w:rFonts w:ascii="Calibri" w:eastAsia="Calibri" w:hAnsi="Calibri" w:cs="Calibri"/>
                <w:sz w:val="18"/>
                <w:szCs w:val="18"/>
              </w:rPr>
            </w:pPr>
            <w:r w:rsidRPr="005028EC">
              <w:rPr>
                <w:rFonts w:ascii="Calibri" w:hAnsi="Calibri" w:cs="Calibri"/>
                <w:b w:val="0"/>
                <w:bCs w:val="0"/>
                <w:sz w:val="18"/>
                <w:szCs w:val="18"/>
                <w:lang w:val="sv-SE"/>
              </w:rPr>
              <w:t xml:space="preserve">   </w:t>
            </w:r>
            <w:r w:rsidR="006B207A" w:rsidRPr="005028EC">
              <w:rPr>
                <w:rFonts w:ascii="Calibri" w:hAnsi="Calibri" w:cs="Calibri"/>
                <w:b w:val="0"/>
                <w:bCs w:val="0"/>
                <w:sz w:val="18"/>
                <w:szCs w:val="18"/>
                <w:lang w:val="sv-SE"/>
              </w:rPr>
              <w:t>Other antidepressants (N06AX)</w:t>
            </w:r>
            <w:r w:rsidR="006B207A" w:rsidRPr="005028EC">
              <w:rPr>
                <w:rFonts w:ascii="Calibri" w:hAnsi="Calibri" w:cs="Calibri"/>
                <w:b w:val="0"/>
                <w:sz w:val="18"/>
                <w:szCs w:val="18"/>
                <w:lang w:val="sv-SE"/>
              </w:rPr>
              <w:t xml:space="preserve"> </w:t>
            </w:r>
          </w:p>
        </w:tc>
        <w:tc>
          <w:tcPr>
            <w:tcW w:w="2126" w:type="dxa"/>
            <w:tcBorders>
              <w:top w:val="single" w:sz="4" w:space="0" w:color="7F7F7F" w:themeColor="text1" w:themeTint="80"/>
              <w:bottom w:val="nil"/>
            </w:tcBorders>
          </w:tcPr>
          <w:p w14:paraId="68C6B8CA" w14:textId="77777777" w:rsid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7652A73D" w14:textId="5C7EE71B" w:rsidR="002E240F" w:rsidRDefault="00725A14"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725A14">
              <w:rPr>
                <w:rFonts w:ascii="Calibri" w:eastAsia="Calibri" w:hAnsi="Calibri" w:cs="Calibri"/>
                <w:sz w:val="18"/>
                <w:szCs w:val="18"/>
              </w:rPr>
              <w:t>0 [0; 0.001]</w:t>
            </w:r>
          </w:p>
          <w:p w14:paraId="4E12094A" w14:textId="7B6EE7FC" w:rsidR="00D941FC" w:rsidRP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941FC">
              <w:rPr>
                <w:rFonts w:ascii="Calibri" w:eastAsia="Calibri" w:hAnsi="Calibri" w:cs="Calibri"/>
                <w:sz w:val="18"/>
                <w:szCs w:val="18"/>
              </w:rPr>
              <w:t>-0.001 [-0.003; 0]</w:t>
            </w:r>
          </w:p>
          <w:p w14:paraId="24FB48D5" w14:textId="1A35FF7E" w:rsid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941FC">
              <w:rPr>
                <w:rFonts w:ascii="Calibri" w:eastAsia="Calibri" w:hAnsi="Calibri" w:cs="Calibri"/>
                <w:sz w:val="18"/>
                <w:szCs w:val="18"/>
              </w:rPr>
              <w:t>0.006 [0.002; 0.009]</w:t>
            </w:r>
          </w:p>
          <w:p w14:paraId="22F5CED8" w14:textId="77777777" w:rsidR="00D941FC" w:rsidRP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5725CAE6" w14:textId="77777777" w:rsid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941FC">
              <w:rPr>
                <w:rFonts w:ascii="Calibri" w:eastAsia="Calibri" w:hAnsi="Calibri" w:cs="Calibri"/>
                <w:sz w:val="18"/>
                <w:szCs w:val="18"/>
              </w:rPr>
              <w:t>0 [0; 0.001]</w:t>
            </w:r>
          </w:p>
          <w:p w14:paraId="4E554518" w14:textId="77777777" w:rsidR="00D941FC" w:rsidRP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5FE5CA3F" w14:textId="77777777" w:rsid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941FC">
              <w:rPr>
                <w:rFonts w:ascii="Calibri" w:eastAsia="Calibri" w:hAnsi="Calibri" w:cs="Calibri"/>
                <w:sz w:val="18"/>
                <w:szCs w:val="18"/>
              </w:rPr>
              <w:t>0 [-0.001; 0]</w:t>
            </w:r>
          </w:p>
          <w:p w14:paraId="5438F099" w14:textId="77777777" w:rsidR="00D941FC" w:rsidRP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0D8CB3EC" w14:textId="06440B37" w:rsidR="00D941FC" w:rsidRPr="00D941F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941FC">
              <w:rPr>
                <w:rFonts w:ascii="Calibri" w:eastAsia="Calibri" w:hAnsi="Calibri" w:cs="Calibri"/>
                <w:sz w:val="18"/>
                <w:szCs w:val="18"/>
              </w:rPr>
              <w:t>-0.006 [-0.009; -0.002]</w:t>
            </w:r>
          </w:p>
          <w:p w14:paraId="6B2F409C" w14:textId="5C3B340B" w:rsidR="00FA0316" w:rsidRPr="005028EC" w:rsidRDefault="00D941FC" w:rsidP="00D941F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941FC">
              <w:rPr>
                <w:rFonts w:ascii="Calibri" w:eastAsia="Calibri" w:hAnsi="Calibri" w:cs="Calibri"/>
                <w:sz w:val="18"/>
                <w:szCs w:val="18"/>
              </w:rPr>
              <w:t>-0.004 [-0.006; -0.001]</w:t>
            </w:r>
          </w:p>
        </w:tc>
        <w:tc>
          <w:tcPr>
            <w:tcW w:w="2126" w:type="dxa"/>
            <w:tcBorders>
              <w:top w:val="single" w:sz="4" w:space="0" w:color="7F7F7F" w:themeColor="text1" w:themeTint="80"/>
              <w:bottom w:val="nil"/>
            </w:tcBorders>
          </w:tcPr>
          <w:p w14:paraId="49F1B674" w14:textId="77777777" w:rsidR="00B81230" w:rsidRDefault="00B81230"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617D2049" w14:textId="7C7FED98" w:rsidR="000F6D36" w:rsidRPr="000F6D36" w:rsidRDefault="000F6D36" w:rsidP="000F6D3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F6D36">
              <w:rPr>
                <w:rFonts w:ascii="Calibri" w:eastAsia="Calibri" w:hAnsi="Calibri" w:cs="Calibri"/>
                <w:sz w:val="18"/>
                <w:szCs w:val="18"/>
              </w:rPr>
              <w:t>0.008 [0.002; 0.015]</w:t>
            </w:r>
          </w:p>
          <w:p w14:paraId="065A84EF" w14:textId="25E8E41E" w:rsidR="000F6D36" w:rsidRDefault="000F6D36"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F6D36">
              <w:rPr>
                <w:rFonts w:ascii="Calibri" w:eastAsia="Calibri" w:hAnsi="Calibri" w:cs="Calibri"/>
                <w:sz w:val="18"/>
                <w:szCs w:val="18"/>
              </w:rPr>
              <w:t>-0.019 [-0.073; 0.036]</w:t>
            </w:r>
          </w:p>
          <w:p w14:paraId="39394E2A" w14:textId="3C8CF331" w:rsidR="00E5025C" w:rsidRDefault="00E5025C"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5025C">
              <w:rPr>
                <w:rFonts w:ascii="Calibri" w:eastAsia="Calibri" w:hAnsi="Calibri" w:cs="Calibri"/>
                <w:sz w:val="18"/>
                <w:szCs w:val="18"/>
              </w:rPr>
              <w:t>0.087 [-0.009; 0.183]</w:t>
            </w:r>
          </w:p>
          <w:p w14:paraId="4FC6E9BE" w14:textId="77777777" w:rsidR="00B81230" w:rsidRPr="00E5025C" w:rsidRDefault="00B81230"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6678789F" w14:textId="77777777" w:rsidR="00E5025C" w:rsidRDefault="00E5025C"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5025C">
              <w:rPr>
                <w:rFonts w:ascii="Calibri" w:eastAsia="Calibri" w:hAnsi="Calibri" w:cs="Calibri"/>
                <w:sz w:val="18"/>
                <w:szCs w:val="18"/>
              </w:rPr>
              <w:t>-0.005 [-0.018; 0.008]</w:t>
            </w:r>
          </w:p>
          <w:p w14:paraId="29F9F2E1" w14:textId="77777777" w:rsidR="00B81230" w:rsidRPr="00E5025C" w:rsidRDefault="00B81230"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6B86406" w14:textId="77777777" w:rsidR="00E5025C" w:rsidRDefault="00E5025C"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5025C">
              <w:rPr>
                <w:rFonts w:ascii="Calibri" w:eastAsia="Calibri" w:hAnsi="Calibri" w:cs="Calibri"/>
                <w:sz w:val="18"/>
                <w:szCs w:val="18"/>
              </w:rPr>
              <w:t>0.008 [-0.007; 0.022]</w:t>
            </w:r>
          </w:p>
          <w:p w14:paraId="6BBC99A1" w14:textId="77777777" w:rsidR="00B81230" w:rsidRPr="00E5025C" w:rsidRDefault="00B81230"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5AE2021C" w14:textId="21DD2C50" w:rsidR="00E5025C" w:rsidRPr="00E5025C" w:rsidRDefault="00E5025C"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5025C">
              <w:rPr>
                <w:rFonts w:ascii="Calibri" w:eastAsia="Calibri" w:hAnsi="Calibri" w:cs="Calibri"/>
                <w:sz w:val="18"/>
                <w:szCs w:val="18"/>
              </w:rPr>
              <w:t>0.175 [0.082; 0.268]</w:t>
            </w:r>
          </w:p>
          <w:p w14:paraId="5C70AFD6" w14:textId="74A9A1D7" w:rsidR="00FA0316" w:rsidRPr="005028EC" w:rsidRDefault="00E5025C" w:rsidP="00E5025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5025C">
              <w:rPr>
                <w:rFonts w:ascii="Calibri" w:eastAsia="Calibri" w:hAnsi="Calibri" w:cs="Calibri"/>
                <w:sz w:val="18"/>
                <w:szCs w:val="18"/>
              </w:rPr>
              <w:t>0.137 [0.069; 0.205]</w:t>
            </w:r>
          </w:p>
        </w:tc>
        <w:tc>
          <w:tcPr>
            <w:tcW w:w="2126" w:type="dxa"/>
            <w:tcBorders>
              <w:top w:val="single" w:sz="4" w:space="0" w:color="7F7F7F" w:themeColor="text1" w:themeTint="80"/>
              <w:bottom w:val="nil"/>
            </w:tcBorders>
          </w:tcPr>
          <w:p w14:paraId="6272E62C" w14:textId="77777777" w:rsid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11B3F8A7" w14:textId="013DC53B" w:rsidR="000F6D36" w:rsidRPr="000F6D36" w:rsidRDefault="000F6D36" w:rsidP="000F6D3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F6D36">
              <w:rPr>
                <w:rFonts w:ascii="Calibri" w:eastAsia="Calibri" w:hAnsi="Calibri" w:cs="Calibri"/>
                <w:sz w:val="18"/>
                <w:szCs w:val="18"/>
              </w:rPr>
              <w:t>0 [-0.001; 0]</w:t>
            </w:r>
          </w:p>
          <w:p w14:paraId="30E53C03" w14:textId="37F57938" w:rsidR="000F6D36" w:rsidRDefault="000F6D36"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F6D36">
              <w:rPr>
                <w:rFonts w:ascii="Calibri" w:eastAsia="Calibri" w:hAnsi="Calibri" w:cs="Calibri"/>
                <w:sz w:val="18"/>
                <w:szCs w:val="18"/>
              </w:rPr>
              <w:t>0 [-0.003; 0.002]</w:t>
            </w:r>
          </w:p>
          <w:p w14:paraId="01FBC9DD" w14:textId="4437EF54" w:rsid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F952C9">
              <w:rPr>
                <w:rFonts w:ascii="Calibri" w:eastAsia="Calibri" w:hAnsi="Calibri" w:cs="Calibri"/>
                <w:sz w:val="18"/>
                <w:szCs w:val="18"/>
              </w:rPr>
              <w:t>-0.004 [-0.009; 0.001]</w:t>
            </w:r>
          </w:p>
          <w:p w14:paraId="120F04E6" w14:textId="77777777" w:rsidR="00F952C9" w:rsidRP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37BD929" w14:textId="77777777" w:rsid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F952C9">
              <w:rPr>
                <w:rFonts w:ascii="Calibri" w:eastAsia="Calibri" w:hAnsi="Calibri" w:cs="Calibri"/>
                <w:sz w:val="18"/>
                <w:szCs w:val="18"/>
              </w:rPr>
              <w:t>0 [-0.001; 0]</w:t>
            </w:r>
          </w:p>
          <w:p w14:paraId="3DC36B63" w14:textId="77777777" w:rsidR="00F952C9" w:rsidRP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146C460" w14:textId="77777777" w:rsid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F952C9">
              <w:rPr>
                <w:rFonts w:ascii="Calibri" w:eastAsia="Calibri" w:hAnsi="Calibri" w:cs="Calibri"/>
                <w:sz w:val="18"/>
                <w:szCs w:val="18"/>
              </w:rPr>
              <w:t>0 [-0.001; 0]</w:t>
            </w:r>
          </w:p>
          <w:p w14:paraId="2729E2F6" w14:textId="77777777" w:rsidR="00F952C9" w:rsidRP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02E8767D" w14:textId="24DD0904" w:rsidR="00F952C9" w:rsidRPr="00F952C9"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F952C9">
              <w:rPr>
                <w:rFonts w:ascii="Calibri" w:eastAsia="Calibri" w:hAnsi="Calibri" w:cs="Calibri"/>
                <w:sz w:val="18"/>
                <w:szCs w:val="18"/>
              </w:rPr>
              <w:t>0.005 [0; 0.01</w:t>
            </w:r>
            <w:r>
              <w:rPr>
                <w:rFonts w:ascii="Calibri" w:eastAsia="Calibri" w:hAnsi="Calibri" w:cs="Calibri"/>
                <w:sz w:val="18"/>
                <w:szCs w:val="18"/>
              </w:rPr>
              <w:t>0</w:t>
            </w:r>
            <w:r w:rsidRPr="00F952C9">
              <w:rPr>
                <w:rFonts w:ascii="Calibri" w:eastAsia="Calibri" w:hAnsi="Calibri" w:cs="Calibri"/>
                <w:sz w:val="18"/>
                <w:szCs w:val="18"/>
              </w:rPr>
              <w:t xml:space="preserve">] </w:t>
            </w:r>
          </w:p>
          <w:p w14:paraId="706D563A" w14:textId="2B164432" w:rsidR="00FA0316" w:rsidRPr="005028EC" w:rsidRDefault="00F952C9" w:rsidP="00F952C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F952C9">
              <w:rPr>
                <w:rFonts w:ascii="Calibri" w:eastAsia="Calibri" w:hAnsi="Calibri" w:cs="Calibri"/>
                <w:sz w:val="18"/>
                <w:szCs w:val="18"/>
              </w:rPr>
              <w:t>0.002 [-0.001; 0.006]</w:t>
            </w:r>
          </w:p>
        </w:tc>
      </w:tr>
      <w:tr w:rsidR="00FA0316" w:rsidRPr="005028EC" w14:paraId="65242610" w14:textId="77777777" w:rsidTr="00B65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tcBorders>
          </w:tcPr>
          <w:p w14:paraId="19FFB35A" w14:textId="60EC344B" w:rsidR="00FA0316" w:rsidRPr="005028EC" w:rsidRDefault="009E0F3D" w:rsidP="00FA0316">
            <w:pPr>
              <w:rPr>
                <w:rFonts w:ascii="Calibri" w:eastAsia="Calibri" w:hAnsi="Calibri" w:cs="Calibri"/>
                <w:sz w:val="18"/>
                <w:szCs w:val="18"/>
              </w:rPr>
            </w:pPr>
            <w:r w:rsidRPr="005028EC">
              <w:rPr>
                <w:rFonts w:ascii="Calibri" w:eastAsia="Calibri" w:hAnsi="Calibri" w:cs="Calibri"/>
                <w:sz w:val="18"/>
                <w:szCs w:val="18"/>
              </w:rPr>
              <w:t>Prevalence</w:t>
            </w:r>
          </w:p>
          <w:p w14:paraId="569C012B" w14:textId="371B18E8" w:rsidR="002E240F" w:rsidRPr="00D43F1E" w:rsidRDefault="002E240F" w:rsidP="0019204B">
            <w:pPr>
              <w:rPr>
                <w:rFonts w:ascii="Calibri" w:eastAsia="Calibri" w:hAnsi="Calibri" w:cs="Calibri"/>
                <w:b w:val="0"/>
                <w:bCs w:val="0"/>
                <w:sz w:val="18"/>
                <w:szCs w:val="18"/>
              </w:rPr>
            </w:pPr>
            <w:r w:rsidRPr="002E240F">
              <w:rPr>
                <w:rFonts w:ascii="Calibri" w:eastAsia="Calibri" w:hAnsi="Calibri" w:cs="Calibri"/>
                <w:b w:val="0"/>
                <w:bCs w:val="0"/>
                <w:sz w:val="18"/>
                <w:szCs w:val="18"/>
              </w:rPr>
              <w:t xml:space="preserve">   </w:t>
            </w:r>
            <w:r>
              <w:rPr>
                <w:rFonts w:ascii="Calibri" w:hAnsi="Calibri" w:cs="Calibri"/>
                <w:b w:val="0"/>
                <w:bCs w:val="0"/>
                <w:sz w:val="18"/>
                <w:szCs w:val="18"/>
              </w:rPr>
              <w:t>G</w:t>
            </w:r>
            <w:r w:rsidRPr="00B70960">
              <w:rPr>
                <w:rFonts w:ascii="Calibri" w:hAnsi="Calibri" w:cs="Calibri"/>
                <w:b w:val="0"/>
                <w:bCs w:val="0"/>
                <w:sz w:val="18"/>
                <w:szCs w:val="18"/>
              </w:rPr>
              <w:t>abapentinoids (N02BF)</w:t>
            </w:r>
            <w:r w:rsidR="0019204B" w:rsidRPr="005028EC">
              <w:rPr>
                <w:rFonts w:ascii="Calibri" w:eastAsia="Calibri" w:hAnsi="Calibri" w:cs="Calibri"/>
                <w:b w:val="0"/>
                <w:bCs w:val="0"/>
                <w:sz w:val="18"/>
                <w:szCs w:val="18"/>
              </w:rPr>
              <w:t xml:space="preserve">   </w:t>
            </w:r>
          </w:p>
          <w:p w14:paraId="13B8C43B" w14:textId="1B5AAD49" w:rsidR="0019204B" w:rsidRPr="005028EC" w:rsidRDefault="002E240F" w:rsidP="0019204B">
            <w:pPr>
              <w:rPr>
                <w:rFonts w:ascii="Calibri" w:eastAsia="Calibri" w:hAnsi="Calibri" w:cs="Calibri"/>
                <w:sz w:val="18"/>
                <w:szCs w:val="18"/>
              </w:rPr>
            </w:pPr>
            <w:r>
              <w:rPr>
                <w:rFonts w:ascii="Calibri" w:eastAsia="Calibri" w:hAnsi="Calibri" w:cs="Calibri"/>
                <w:b w:val="0"/>
                <w:bCs w:val="0"/>
                <w:sz w:val="18"/>
                <w:szCs w:val="18"/>
              </w:rPr>
              <w:t xml:space="preserve">   </w:t>
            </w:r>
            <w:r w:rsidR="0019204B" w:rsidRPr="005028EC">
              <w:rPr>
                <w:rFonts w:ascii="Calibri" w:hAnsi="Calibri" w:cs="Calibri"/>
                <w:b w:val="0"/>
                <w:bCs w:val="0"/>
                <w:sz w:val="18"/>
                <w:szCs w:val="18"/>
                <w:lang w:val="sv-SE"/>
              </w:rPr>
              <w:t>Antiepileptic benzodiazepines (N03AE)</w:t>
            </w:r>
          </w:p>
          <w:p w14:paraId="324CD262"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Diazepines, oxazepanes, thiazepines, </w:t>
            </w:r>
          </w:p>
          <w:p w14:paraId="482FC4B8"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   </w:t>
            </w:r>
          </w:p>
          <w:p w14:paraId="6B9A9122"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proofErr w:type="spellStart"/>
            <w:r w:rsidRPr="005028EC">
              <w:rPr>
                <w:rFonts w:ascii="Calibri" w:eastAsia="Calibri" w:hAnsi="Calibri" w:cs="Calibri"/>
                <w:b w:val="0"/>
                <w:bCs w:val="0"/>
                <w:sz w:val="18"/>
                <w:szCs w:val="18"/>
              </w:rPr>
              <w:t>Azaspirodecanedione</w:t>
            </w:r>
            <w:proofErr w:type="spellEnd"/>
            <w:r w:rsidRPr="005028EC">
              <w:rPr>
                <w:rFonts w:ascii="Calibri" w:eastAsia="Calibri" w:hAnsi="Calibri" w:cs="Calibri"/>
                <w:b w:val="0"/>
                <w:bCs w:val="0"/>
                <w:sz w:val="18"/>
                <w:szCs w:val="18"/>
              </w:rPr>
              <w:t xml:space="preserve"> derivatives </w:t>
            </w:r>
          </w:p>
          <w:p w14:paraId="23BEB60C"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(N05BE)</w:t>
            </w:r>
          </w:p>
          <w:p w14:paraId="665AA507" w14:textId="77777777" w:rsidR="0019204B" w:rsidRPr="005028EC" w:rsidRDefault="0019204B" w:rsidP="0019204B">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3E79E000" w14:textId="77777777" w:rsidR="0019204B" w:rsidRPr="005028EC" w:rsidRDefault="0019204B" w:rsidP="0019204B">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64932D66"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59537AFC" w14:textId="7D41943E" w:rsidR="00FA0316" w:rsidRPr="005028EC" w:rsidRDefault="0019204B" w:rsidP="0019204B">
            <w:pPr>
              <w:spacing w:after="120"/>
              <w:rPr>
                <w:rFonts w:ascii="Calibri" w:eastAsia="Calibri" w:hAnsi="Calibri" w:cs="Calibri"/>
                <w:b w:val="0"/>
                <w:bCs w:val="0"/>
                <w:sz w:val="18"/>
                <w:szCs w:val="18"/>
              </w:rPr>
            </w:pPr>
            <w:r w:rsidRPr="005028EC">
              <w:rPr>
                <w:rFonts w:ascii="Calibri" w:hAnsi="Calibri" w:cs="Calibri"/>
                <w:b w:val="0"/>
                <w:bCs w:val="0"/>
                <w:sz w:val="18"/>
                <w:szCs w:val="18"/>
                <w:lang w:val="sv-SE"/>
              </w:rPr>
              <w:t xml:space="preserve">   Other antidepressants (N06AX)</w:t>
            </w:r>
          </w:p>
        </w:tc>
        <w:tc>
          <w:tcPr>
            <w:tcW w:w="2126" w:type="dxa"/>
            <w:tcBorders>
              <w:top w:val="nil"/>
            </w:tcBorders>
          </w:tcPr>
          <w:p w14:paraId="122915F9" w14:textId="77777777" w:rsidR="00154E07" w:rsidRDefault="00154E07"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62F02B01" w14:textId="1AE8C63B" w:rsidR="002E240F" w:rsidRDefault="000235BE"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235BE">
              <w:rPr>
                <w:rFonts w:ascii="Calibri" w:eastAsia="Calibri" w:hAnsi="Calibri" w:cs="Calibri"/>
                <w:sz w:val="18"/>
                <w:szCs w:val="18"/>
              </w:rPr>
              <w:t>0.001 [0.001; 0.002]</w:t>
            </w:r>
          </w:p>
          <w:p w14:paraId="1E67AE8D" w14:textId="1E738139" w:rsidR="00AA5A01" w:rsidRDefault="00992C2D"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992C2D">
              <w:rPr>
                <w:rFonts w:ascii="Calibri" w:eastAsia="Calibri" w:hAnsi="Calibri" w:cs="Calibri"/>
                <w:sz w:val="18"/>
                <w:szCs w:val="18"/>
              </w:rPr>
              <w:t xml:space="preserve">0.017 [0.012; 0.022] </w:t>
            </w:r>
            <w:r w:rsidR="00AA5A01" w:rsidRPr="00AA5A01">
              <w:rPr>
                <w:rFonts w:ascii="Calibri" w:eastAsia="Calibri" w:hAnsi="Calibri" w:cs="Calibri"/>
                <w:sz w:val="18"/>
                <w:szCs w:val="18"/>
              </w:rPr>
              <w:t>0.07</w:t>
            </w:r>
            <w:r w:rsidR="00452C7C">
              <w:rPr>
                <w:rFonts w:ascii="Calibri" w:eastAsia="Calibri" w:hAnsi="Calibri" w:cs="Calibri"/>
                <w:sz w:val="18"/>
                <w:szCs w:val="18"/>
              </w:rPr>
              <w:t>0</w:t>
            </w:r>
            <w:r w:rsidR="00AA5A01" w:rsidRPr="00AA5A01">
              <w:rPr>
                <w:rFonts w:ascii="Calibri" w:eastAsia="Calibri" w:hAnsi="Calibri" w:cs="Calibri"/>
                <w:sz w:val="18"/>
                <w:szCs w:val="18"/>
              </w:rPr>
              <w:t xml:space="preserve"> [0.062; 0.077]</w:t>
            </w:r>
          </w:p>
          <w:p w14:paraId="0277489F" w14:textId="77777777" w:rsidR="00154E07" w:rsidRPr="00AA5A01" w:rsidRDefault="00154E07"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AA00E00" w14:textId="03B4668C" w:rsidR="00AA5A01" w:rsidRDefault="00AA5A01"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AA5A01">
              <w:rPr>
                <w:rFonts w:ascii="Calibri" w:eastAsia="Calibri" w:hAnsi="Calibri" w:cs="Calibri"/>
                <w:sz w:val="18"/>
                <w:szCs w:val="18"/>
              </w:rPr>
              <w:t>0.001 [0.001; 0.002]</w:t>
            </w:r>
          </w:p>
          <w:p w14:paraId="1A7F70FC" w14:textId="77777777" w:rsidR="00154E07" w:rsidRPr="00AA5A01" w:rsidRDefault="00154E07"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3945C102" w14:textId="0EEEA215" w:rsidR="00AA5A01" w:rsidRDefault="00AA5A01"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AA5A01">
              <w:rPr>
                <w:rFonts w:ascii="Calibri" w:eastAsia="Calibri" w:hAnsi="Calibri" w:cs="Calibri"/>
                <w:sz w:val="18"/>
                <w:szCs w:val="18"/>
              </w:rPr>
              <w:t>0.008 [0.007; 0.01</w:t>
            </w:r>
            <w:r w:rsidR="00154E07">
              <w:rPr>
                <w:rFonts w:ascii="Calibri" w:eastAsia="Calibri" w:hAnsi="Calibri" w:cs="Calibri"/>
                <w:sz w:val="18"/>
                <w:szCs w:val="18"/>
              </w:rPr>
              <w:t>0</w:t>
            </w:r>
            <w:r w:rsidRPr="00AA5A01">
              <w:rPr>
                <w:rFonts w:ascii="Calibri" w:eastAsia="Calibri" w:hAnsi="Calibri" w:cs="Calibri"/>
                <w:sz w:val="18"/>
                <w:szCs w:val="18"/>
              </w:rPr>
              <w:t>]</w:t>
            </w:r>
          </w:p>
          <w:p w14:paraId="3A133BEC" w14:textId="77777777" w:rsidR="00154E07" w:rsidRPr="00AA5A01" w:rsidRDefault="00154E07"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440A4D9B" w14:textId="67C3FB53" w:rsidR="00AA5A01" w:rsidRPr="00AA5A01" w:rsidRDefault="00AA5A01"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AA5A01">
              <w:rPr>
                <w:rFonts w:ascii="Calibri" w:eastAsia="Calibri" w:hAnsi="Calibri" w:cs="Calibri"/>
                <w:sz w:val="18"/>
                <w:szCs w:val="18"/>
              </w:rPr>
              <w:t>0.102 [0.092; 0.111]</w:t>
            </w:r>
          </w:p>
          <w:p w14:paraId="6E3FD7F7" w14:textId="73CCAED5" w:rsidR="00FA0316" w:rsidRPr="005028EC" w:rsidRDefault="00AA5A01" w:rsidP="00AA5A0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AA5A01">
              <w:rPr>
                <w:rFonts w:ascii="Calibri" w:eastAsia="Calibri" w:hAnsi="Calibri" w:cs="Calibri"/>
                <w:sz w:val="18"/>
                <w:szCs w:val="18"/>
              </w:rPr>
              <w:t>0.076 [0.062; 0.09</w:t>
            </w:r>
            <w:r w:rsidR="00154E07">
              <w:rPr>
                <w:rFonts w:ascii="Calibri" w:eastAsia="Calibri" w:hAnsi="Calibri" w:cs="Calibri"/>
                <w:sz w:val="18"/>
                <w:szCs w:val="18"/>
              </w:rPr>
              <w:t>0</w:t>
            </w:r>
            <w:r w:rsidRPr="00AA5A01">
              <w:rPr>
                <w:rFonts w:ascii="Calibri" w:eastAsia="Calibri" w:hAnsi="Calibri" w:cs="Calibri"/>
                <w:sz w:val="18"/>
                <w:szCs w:val="18"/>
              </w:rPr>
              <w:t>]</w:t>
            </w:r>
          </w:p>
        </w:tc>
        <w:tc>
          <w:tcPr>
            <w:tcW w:w="2126" w:type="dxa"/>
            <w:tcBorders>
              <w:top w:val="nil"/>
            </w:tcBorders>
          </w:tcPr>
          <w:p w14:paraId="238BE5DC" w14:textId="77777777" w:rsidR="00B13EBD" w:rsidRDefault="00B13EBD"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D72E7CF" w14:textId="3BCAF9EE" w:rsidR="002E240F" w:rsidRDefault="007C3B0C"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7C3B0C">
              <w:rPr>
                <w:rFonts w:ascii="Calibri" w:eastAsia="Calibri" w:hAnsi="Calibri" w:cs="Calibri"/>
                <w:sz w:val="18"/>
                <w:szCs w:val="18"/>
              </w:rPr>
              <w:t>0.02 [0.001; 0.038]</w:t>
            </w:r>
          </w:p>
          <w:p w14:paraId="01298759" w14:textId="503130B0" w:rsidR="008677CE" w:rsidRPr="008677CE" w:rsidRDefault="000235BE"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235BE">
              <w:rPr>
                <w:rFonts w:ascii="Calibri" w:eastAsia="Calibri" w:hAnsi="Calibri" w:cs="Calibri"/>
                <w:sz w:val="18"/>
                <w:szCs w:val="18"/>
              </w:rPr>
              <w:t>-0.112 [-0.273; 0.048]</w:t>
            </w:r>
          </w:p>
          <w:p w14:paraId="313A0E84" w14:textId="3A72B2A0" w:rsidR="008677CE" w:rsidRDefault="008677CE" w:rsidP="00B13EB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677CE">
              <w:rPr>
                <w:rFonts w:ascii="Calibri" w:eastAsia="Calibri" w:hAnsi="Calibri" w:cs="Calibri"/>
                <w:sz w:val="18"/>
                <w:szCs w:val="18"/>
              </w:rPr>
              <w:t>0.094 [-0.11</w:t>
            </w:r>
            <w:r w:rsidR="00B13EBD">
              <w:rPr>
                <w:rFonts w:ascii="Calibri" w:eastAsia="Calibri" w:hAnsi="Calibri" w:cs="Calibri"/>
                <w:sz w:val="18"/>
                <w:szCs w:val="18"/>
              </w:rPr>
              <w:t>0</w:t>
            </w:r>
            <w:r w:rsidRPr="008677CE">
              <w:rPr>
                <w:rFonts w:ascii="Calibri" w:eastAsia="Calibri" w:hAnsi="Calibri" w:cs="Calibri"/>
                <w:sz w:val="18"/>
                <w:szCs w:val="18"/>
              </w:rPr>
              <w:t>; 0.298]</w:t>
            </w:r>
          </w:p>
          <w:p w14:paraId="10A7A6EA" w14:textId="77777777" w:rsidR="00B13EBD" w:rsidRPr="008677CE" w:rsidRDefault="00B13EBD" w:rsidP="00B13EB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1B4BA5BD" w14:textId="77777777" w:rsidR="008677CE" w:rsidRDefault="008677CE"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677CE">
              <w:rPr>
                <w:rFonts w:ascii="Calibri" w:eastAsia="Calibri" w:hAnsi="Calibri" w:cs="Calibri"/>
                <w:sz w:val="18"/>
                <w:szCs w:val="18"/>
              </w:rPr>
              <w:t>-0.007 [-0.014; 0.001]</w:t>
            </w:r>
          </w:p>
          <w:p w14:paraId="44E67A8C" w14:textId="77777777" w:rsidR="00B13EBD" w:rsidRPr="008677CE" w:rsidRDefault="00B13EBD"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40220316" w14:textId="3C0B44EA" w:rsidR="008677CE" w:rsidRDefault="008677CE"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677CE">
              <w:rPr>
                <w:rFonts w:ascii="Calibri" w:eastAsia="Calibri" w:hAnsi="Calibri" w:cs="Calibri"/>
                <w:sz w:val="18"/>
                <w:szCs w:val="18"/>
              </w:rPr>
              <w:t>-0.048 [-0.089; -0.007]</w:t>
            </w:r>
          </w:p>
          <w:p w14:paraId="43D1A89D" w14:textId="77777777" w:rsidR="00B13EBD" w:rsidRPr="008677CE" w:rsidRDefault="00B13EBD"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73DD46C2" w14:textId="5D3B83CF" w:rsidR="008677CE" w:rsidRPr="008677CE" w:rsidRDefault="008677CE"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677CE">
              <w:rPr>
                <w:rFonts w:ascii="Calibri" w:eastAsia="Calibri" w:hAnsi="Calibri" w:cs="Calibri"/>
                <w:sz w:val="18"/>
                <w:szCs w:val="18"/>
              </w:rPr>
              <w:t>-0.158 [-0.42</w:t>
            </w:r>
            <w:r w:rsidR="00B13EBD">
              <w:rPr>
                <w:rFonts w:ascii="Calibri" w:eastAsia="Calibri" w:hAnsi="Calibri" w:cs="Calibri"/>
                <w:sz w:val="18"/>
                <w:szCs w:val="18"/>
              </w:rPr>
              <w:t>0</w:t>
            </w:r>
            <w:r w:rsidRPr="008677CE">
              <w:rPr>
                <w:rFonts w:ascii="Calibri" w:eastAsia="Calibri" w:hAnsi="Calibri" w:cs="Calibri"/>
                <w:sz w:val="18"/>
                <w:szCs w:val="18"/>
              </w:rPr>
              <w:t>; 0.104]</w:t>
            </w:r>
          </w:p>
          <w:p w14:paraId="085B13A1" w14:textId="0AF067E2" w:rsidR="00FA0316" w:rsidRPr="005028EC" w:rsidRDefault="008677CE" w:rsidP="008677C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677CE">
              <w:rPr>
                <w:rFonts w:ascii="Calibri" w:eastAsia="Calibri" w:hAnsi="Calibri" w:cs="Calibri"/>
                <w:sz w:val="18"/>
                <w:szCs w:val="18"/>
              </w:rPr>
              <w:t>-0.117 [-0.508; 0.274]</w:t>
            </w:r>
          </w:p>
        </w:tc>
        <w:tc>
          <w:tcPr>
            <w:tcW w:w="2126" w:type="dxa"/>
            <w:tcBorders>
              <w:top w:val="nil"/>
            </w:tcBorders>
          </w:tcPr>
          <w:p w14:paraId="3AD1CBC6" w14:textId="77777777" w:rsidR="00B13EBD" w:rsidRDefault="00B13EBD"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AE8D842" w14:textId="1A06393F" w:rsidR="002E240F" w:rsidRDefault="007C3B0C"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7C3B0C">
              <w:rPr>
                <w:rFonts w:ascii="Calibri" w:eastAsia="Calibri" w:hAnsi="Calibri" w:cs="Calibri"/>
                <w:sz w:val="18"/>
                <w:szCs w:val="18"/>
              </w:rPr>
              <w:t>0.002 [0.001; 0.003]</w:t>
            </w:r>
          </w:p>
          <w:p w14:paraId="20FA1D42" w14:textId="61764E65" w:rsidR="00154E07" w:rsidRPr="00154E07" w:rsidRDefault="000235BE"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235BE">
              <w:rPr>
                <w:rFonts w:ascii="Calibri" w:eastAsia="Calibri" w:hAnsi="Calibri" w:cs="Calibri"/>
                <w:sz w:val="18"/>
                <w:szCs w:val="18"/>
              </w:rPr>
              <w:t>-0.019 [-0.027; -0.011]</w:t>
            </w:r>
          </w:p>
          <w:p w14:paraId="21A8985D" w14:textId="4F3C7450" w:rsidR="00B13EBD" w:rsidRDefault="00154E07"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4E07">
              <w:rPr>
                <w:rFonts w:ascii="Calibri" w:eastAsia="Calibri" w:hAnsi="Calibri" w:cs="Calibri"/>
                <w:sz w:val="18"/>
                <w:szCs w:val="18"/>
              </w:rPr>
              <w:t>-0.031 [-0.041; -0.02</w:t>
            </w:r>
            <w:r w:rsidR="00B13EBD">
              <w:rPr>
                <w:rFonts w:ascii="Calibri" w:eastAsia="Calibri" w:hAnsi="Calibri" w:cs="Calibri"/>
                <w:sz w:val="18"/>
                <w:szCs w:val="18"/>
              </w:rPr>
              <w:t>0</w:t>
            </w:r>
            <w:r w:rsidRPr="00154E07">
              <w:rPr>
                <w:rFonts w:ascii="Calibri" w:eastAsia="Calibri" w:hAnsi="Calibri" w:cs="Calibri"/>
                <w:sz w:val="18"/>
                <w:szCs w:val="18"/>
              </w:rPr>
              <w:t>]</w:t>
            </w:r>
          </w:p>
          <w:p w14:paraId="364128FF" w14:textId="34B5130D" w:rsidR="00154E07" w:rsidRPr="00154E07" w:rsidRDefault="00154E07"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4E07">
              <w:rPr>
                <w:rFonts w:ascii="Calibri" w:eastAsia="Calibri" w:hAnsi="Calibri" w:cs="Calibri"/>
                <w:sz w:val="18"/>
                <w:szCs w:val="18"/>
              </w:rPr>
              <w:t xml:space="preserve"> </w:t>
            </w:r>
          </w:p>
          <w:p w14:paraId="7CCE8511" w14:textId="504B273A" w:rsidR="00154E07" w:rsidRDefault="00154E07"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4E07">
              <w:rPr>
                <w:rFonts w:ascii="Calibri" w:eastAsia="Calibri" w:hAnsi="Calibri" w:cs="Calibri"/>
                <w:sz w:val="18"/>
                <w:szCs w:val="18"/>
              </w:rPr>
              <w:t xml:space="preserve">-0.001 [-0.001; -0.001] </w:t>
            </w:r>
          </w:p>
          <w:p w14:paraId="481431BC" w14:textId="77777777" w:rsidR="00B13EBD" w:rsidRPr="00154E07" w:rsidRDefault="00B13EBD"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19D3D37D" w14:textId="1DAE455B" w:rsidR="00154E07" w:rsidRDefault="00154E07"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4E07">
              <w:rPr>
                <w:rFonts w:ascii="Calibri" w:eastAsia="Calibri" w:hAnsi="Calibri" w:cs="Calibri"/>
                <w:sz w:val="18"/>
                <w:szCs w:val="18"/>
              </w:rPr>
              <w:t>-0.009 [-0.011; -0.007]</w:t>
            </w:r>
          </w:p>
          <w:p w14:paraId="519FDD62" w14:textId="77777777" w:rsidR="00B13EBD" w:rsidRPr="00154E07" w:rsidRDefault="00B13EBD"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D46E684" w14:textId="11F2DB1F" w:rsidR="00B13EBD" w:rsidRPr="00154E07" w:rsidRDefault="00154E07" w:rsidP="00B13EB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4E07">
              <w:rPr>
                <w:rFonts w:ascii="Calibri" w:eastAsia="Calibri" w:hAnsi="Calibri" w:cs="Calibri"/>
                <w:sz w:val="18"/>
                <w:szCs w:val="18"/>
              </w:rPr>
              <w:t>-0.07</w:t>
            </w:r>
            <w:r w:rsidR="00875FF3">
              <w:rPr>
                <w:rFonts w:ascii="Calibri" w:eastAsia="Calibri" w:hAnsi="Calibri" w:cs="Calibri"/>
                <w:sz w:val="18"/>
                <w:szCs w:val="18"/>
              </w:rPr>
              <w:t>0</w:t>
            </w:r>
            <w:r w:rsidRPr="00154E07">
              <w:rPr>
                <w:rFonts w:ascii="Calibri" w:eastAsia="Calibri" w:hAnsi="Calibri" w:cs="Calibri"/>
                <w:sz w:val="18"/>
                <w:szCs w:val="18"/>
              </w:rPr>
              <w:t xml:space="preserve"> [-0.084; -0.057] </w:t>
            </w:r>
          </w:p>
          <w:p w14:paraId="15B1E829" w14:textId="5BE9FBEE" w:rsidR="00FA0316" w:rsidRPr="005028EC" w:rsidRDefault="00154E07" w:rsidP="00154E0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4E07">
              <w:rPr>
                <w:rFonts w:ascii="Calibri" w:eastAsia="Calibri" w:hAnsi="Calibri" w:cs="Calibri"/>
                <w:sz w:val="18"/>
                <w:szCs w:val="18"/>
              </w:rPr>
              <w:t xml:space="preserve">-0.053 [-0.073; -0.034] </w:t>
            </w:r>
          </w:p>
        </w:tc>
      </w:tr>
      <w:tr w:rsidR="00FF42FD" w:rsidRPr="005028EC" w14:paraId="00612DA0" w14:textId="77777777" w:rsidTr="00FF42FD">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4" w:space="0" w:color="7F7F7F" w:themeColor="text1" w:themeTint="80"/>
              <w:bottom w:val="single" w:sz="4" w:space="0" w:color="7F7F7F" w:themeColor="text1" w:themeTint="80"/>
            </w:tcBorders>
          </w:tcPr>
          <w:p w14:paraId="76539AA9" w14:textId="3535A3C6" w:rsidR="00FF42FD" w:rsidRPr="005028EC" w:rsidRDefault="00FF42FD" w:rsidP="00FF42FD">
            <w:pPr>
              <w:spacing w:before="60" w:after="60"/>
              <w:rPr>
                <w:rFonts w:ascii="Calibri" w:eastAsia="Calibri" w:hAnsi="Calibri" w:cs="Calibri"/>
                <w:sz w:val="18"/>
                <w:szCs w:val="18"/>
              </w:rPr>
            </w:pPr>
            <w:r w:rsidRPr="005028EC">
              <w:rPr>
                <w:rFonts w:ascii="Calibri" w:hAnsi="Calibri" w:cs="Calibri"/>
                <w:sz w:val="18"/>
                <w:szCs w:val="18"/>
              </w:rPr>
              <w:t xml:space="preserve">Sleep disorders </w:t>
            </w:r>
          </w:p>
        </w:tc>
      </w:tr>
      <w:tr w:rsidR="00FF42FD" w:rsidRPr="005028EC" w14:paraId="4A4CD5B5" w14:textId="77777777" w:rsidTr="00FF42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00AF6C94" w14:textId="0F1C5095" w:rsidR="00FF42FD" w:rsidRPr="005028EC" w:rsidRDefault="009E0F3D" w:rsidP="00FF42FD">
            <w:pPr>
              <w:rPr>
                <w:rFonts w:ascii="Calibri" w:eastAsia="Calibri" w:hAnsi="Calibri" w:cs="Calibri"/>
                <w:sz w:val="18"/>
                <w:szCs w:val="18"/>
              </w:rPr>
            </w:pPr>
            <w:r w:rsidRPr="005028EC">
              <w:rPr>
                <w:rFonts w:ascii="Calibri" w:eastAsia="Calibri" w:hAnsi="Calibri" w:cs="Calibri"/>
                <w:sz w:val="18"/>
                <w:szCs w:val="18"/>
              </w:rPr>
              <w:t xml:space="preserve">Incidence </w:t>
            </w:r>
          </w:p>
          <w:p w14:paraId="51656B71" w14:textId="77777777" w:rsidR="002E240F" w:rsidRDefault="002E240F" w:rsidP="0019204B">
            <w:pPr>
              <w:rPr>
                <w:rFonts w:ascii="Calibri" w:eastAsia="Calibri" w:hAnsi="Calibri" w:cs="Calibri"/>
                <w:sz w:val="18"/>
                <w:szCs w:val="18"/>
              </w:rPr>
            </w:pPr>
            <w:r w:rsidRPr="002E240F">
              <w:rPr>
                <w:rFonts w:ascii="Calibri" w:eastAsia="Calibri" w:hAnsi="Calibri" w:cs="Calibri"/>
                <w:b w:val="0"/>
                <w:bCs w:val="0"/>
                <w:sz w:val="18"/>
                <w:szCs w:val="18"/>
              </w:rPr>
              <w:t xml:space="preserve">   </w:t>
            </w:r>
            <w:r>
              <w:rPr>
                <w:rFonts w:ascii="Calibri" w:hAnsi="Calibri" w:cs="Calibri"/>
                <w:b w:val="0"/>
                <w:bCs w:val="0"/>
                <w:sz w:val="18"/>
                <w:szCs w:val="18"/>
              </w:rPr>
              <w:t>G</w:t>
            </w:r>
            <w:r w:rsidRPr="00B70960">
              <w:rPr>
                <w:rFonts w:ascii="Calibri" w:hAnsi="Calibri" w:cs="Calibri"/>
                <w:b w:val="0"/>
                <w:bCs w:val="0"/>
                <w:sz w:val="18"/>
                <w:szCs w:val="18"/>
              </w:rPr>
              <w:t>abapentinoids (N02BF)</w:t>
            </w:r>
            <w:r w:rsidR="0019204B" w:rsidRPr="005028EC">
              <w:rPr>
                <w:rFonts w:ascii="Calibri" w:eastAsia="Calibri" w:hAnsi="Calibri" w:cs="Calibri"/>
                <w:b w:val="0"/>
                <w:bCs w:val="0"/>
                <w:sz w:val="18"/>
                <w:szCs w:val="18"/>
              </w:rPr>
              <w:t xml:space="preserve">   </w:t>
            </w:r>
          </w:p>
          <w:p w14:paraId="5BA17F2E" w14:textId="575ABA83" w:rsidR="0019204B" w:rsidRPr="005028EC" w:rsidRDefault="002E240F" w:rsidP="0019204B">
            <w:pPr>
              <w:rPr>
                <w:rFonts w:ascii="Calibri" w:eastAsia="Calibri" w:hAnsi="Calibri" w:cs="Calibri"/>
                <w:sz w:val="18"/>
                <w:szCs w:val="18"/>
              </w:rPr>
            </w:pPr>
            <w:r>
              <w:rPr>
                <w:rFonts w:ascii="Calibri" w:eastAsia="Calibri" w:hAnsi="Calibri" w:cs="Calibri"/>
                <w:b w:val="0"/>
                <w:bCs w:val="0"/>
                <w:sz w:val="18"/>
                <w:szCs w:val="18"/>
              </w:rPr>
              <w:t xml:space="preserve">   </w:t>
            </w:r>
            <w:r w:rsidR="0019204B" w:rsidRPr="005028EC">
              <w:rPr>
                <w:rFonts w:ascii="Calibri" w:hAnsi="Calibri" w:cs="Calibri"/>
                <w:b w:val="0"/>
                <w:bCs w:val="0"/>
                <w:sz w:val="18"/>
                <w:szCs w:val="18"/>
                <w:lang w:val="sv-SE"/>
              </w:rPr>
              <w:t>Antiepileptic benzodiazepines (N03AE)</w:t>
            </w:r>
          </w:p>
          <w:p w14:paraId="5D99012B"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Diazepines, oxazepanes, thiazepines, </w:t>
            </w:r>
          </w:p>
          <w:p w14:paraId="51CEB951"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   </w:t>
            </w:r>
          </w:p>
          <w:p w14:paraId="2A273388" w14:textId="77777777" w:rsidR="0019204B" w:rsidRPr="005028EC" w:rsidRDefault="0019204B" w:rsidP="0019204B">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3CF0B210" w14:textId="77777777" w:rsidR="0019204B" w:rsidRPr="005028EC" w:rsidRDefault="0019204B" w:rsidP="0019204B">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78EBD87D"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63A6BA46" w14:textId="0ADD3AF6" w:rsidR="00FF42FD" w:rsidRPr="005028EC" w:rsidRDefault="0019204B" w:rsidP="0019204B">
            <w:pPr>
              <w:spacing w:after="120"/>
              <w:rPr>
                <w:rFonts w:ascii="Calibri" w:hAnsi="Calibri" w:cs="Calibri"/>
                <w:sz w:val="18"/>
                <w:szCs w:val="18"/>
              </w:rPr>
            </w:pPr>
            <w:r w:rsidRPr="005028EC">
              <w:rPr>
                <w:rFonts w:ascii="Calibri" w:hAnsi="Calibri" w:cs="Calibri"/>
                <w:b w:val="0"/>
                <w:bCs w:val="0"/>
                <w:sz w:val="18"/>
                <w:szCs w:val="18"/>
                <w:lang w:val="sv-SE"/>
              </w:rPr>
              <w:t xml:space="preserve">   Other antidepressants (N06AX)</w:t>
            </w:r>
          </w:p>
        </w:tc>
        <w:tc>
          <w:tcPr>
            <w:tcW w:w="2126" w:type="dxa"/>
            <w:tcBorders>
              <w:bottom w:val="nil"/>
            </w:tcBorders>
          </w:tcPr>
          <w:p w14:paraId="18107C5D" w14:textId="77777777" w:rsidR="004B1085" w:rsidRDefault="004B1085"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37A166F7" w14:textId="6468CA4C" w:rsidR="002E240F" w:rsidRDefault="00786D8A"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70EF0043" w14:textId="77777777" w:rsidR="004929B4" w:rsidRPr="004929B4" w:rsidRDefault="004929B4"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4929B4">
              <w:rPr>
                <w:rFonts w:ascii="Calibri" w:eastAsia="Calibri" w:hAnsi="Calibri" w:cs="Calibri"/>
                <w:sz w:val="18"/>
                <w:szCs w:val="18"/>
              </w:rPr>
              <w:t>0.001 [0; 0.001]</w:t>
            </w:r>
          </w:p>
          <w:p w14:paraId="1BEA0C0B" w14:textId="0B041521" w:rsidR="004929B4" w:rsidRDefault="004929B4"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4929B4">
              <w:rPr>
                <w:rFonts w:ascii="Calibri" w:eastAsia="Calibri" w:hAnsi="Calibri" w:cs="Calibri"/>
                <w:sz w:val="18"/>
                <w:szCs w:val="18"/>
              </w:rPr>
              <w:t>0.004 [0.003; 0.006]</w:t>
            </w:r>
          </w:p>
          <w:p w14:paraId="0AE072A7" w14:textId="77777777" w:rsidR="004B1085" w:rsidRPr="004929B4" w:rsidRDefault="004B1085"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7CDCC5A7" w14:textId="77777777" w:rsidR="004929B4" w:rsidRDefault="004929B4"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4929B4">
              <w:rPr>
                <w:rFonts w:ascii="Calibri" w:eastAsia="Calibri" w:hAnsi="Calibri" w:cs="Calibri"/>
                <w:sz w:val="18"/>
                <w:szCs w:val="18"/>
              </w:rPr>
              <w:t>0 [0; 0.001]</w:t>
            </w:r>
          </w:p>
          <w:p w14:paraId="5FBD7A7B" w14:textId="77777777" w:rsidR="004B1085" w:rsidRPr="004929B4" w:rsidRDefault="004B1085"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3C9798B2" w14:textId="77777777" w:rsidR="004929B4" w:rsidRPr="004929B4" w:rsidRDefault="004929B4"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4929B4">
              <w:rPr>
                <w:rFonts w:ascii="Calibri" w:eastAsia="Calibri" w:hAnsi="Calibri" w:cs="Calibri"/>
                <w:sz w:val="18"/>
                <w:szCs w:val="18"/>
              </w:rPr>
              <w:t>0 [0; 0.001]</w:t>
            </w:r>
          </w:p>
          <w:p w14:paraId="0E450E23" w14:textId="67082EE1" w:rsidR="00FF42FD" w:rsidRPr="005028EC" w:rsidRDefault="004929B4" w:rsidP="004929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4929B4">
              <w:rPr>
                <w:rFonts w:ascii="Calibri" w:eastAsia="Calibri" w:hAnsi="Calibri" w:cs="Calibri"/>
                <w:sz w:val="18"/>
                <w:szCs w:val="18"/>
              </w:rPr>
              <w:t>0.001 [0; 0.001]</w:t>
            </w:r>
          </w:p>
        </w:tc>
        <w:tc>
          <w:tcPr>
            <w:tcW w:w="2126" w:type="dxa"/>
            <w:tcBorders>
              <w:bottom w:val="nil"/>
            </w:tcBorders>
          </w:tcPr>
          <w:p w14:paraId="7B5F7B6C" w14:textId="77777777" w:rsidR="004B1085" w:rsidRDefault="004B1085"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7CFC08D5" w14:textId="70AD913A" w:rsidR="002E240F" w:rsidRDefault="00786D8A"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779EA456" w14:textId="2F3C4590" w:rsidR="002F672D" w:rsidRPr="002F672D"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-0.026 [-0.048; -0.003]</w:t>
            </w:r>
          </w:p>
          <w:p w14:paraId="1C1368C3" w14:textId="02FE6BAC" w:rsidR="002F672D"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0.054 [0.001; 0.106]</w:t>
            </w:r>
          </w:p>
          <w:p w14:paraId="301BABCF" w14:textId="77777777" w:rsidR="004B1085" w:rsidRPr="002F672D" w:rsidRDefault="004B1085"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2FA6BB83" w14:textId="77777777" w:rsidR="002F672D"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0.003 [-0.001; 0.007]</w:t>
            </w:r>
          </w:p>
          <w:p w14:paraId="42956AE4" w14:textId="77777777" w:rsidR="004B1085" w:rsidRPr="002F672D" w:rsidRDefault="004B1085"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2A744CAF" w14:textId="77777777" w:rsidR="002F672D" w:rsidRPr="002F672D"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-0.001 [-0.004; 0.003]</w:t>
            </w:r>
          </w:p>
          <w:p w14:paraId="0A3C0E1D" w14:textId="284BAF8A" w:rsidR="00FF42FD" w:rsidRPr="005028EC"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0.016 [0.004; 0.028]</w:t>
            </w:r>
          </w:p>
        </w:tc>
        <w:tc>
          <w:tcPr>
            <w:tcW w:w="2126" w:type="dxa"/>
            <w:tcBorders>
              <w:bottom w:val="nil"/>
            </w:tcBorders>
          </w:tcPr>
          <w:p w14:paraId="6C32EC84" w14:textId="77777777" w:rsidR="004B1085" w:rsidRDefault="004B1085"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615CB763" w14:textId="1B9E3C45" w:rsidR="002E240F" w:rsidRDefault="00786D8A"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1DC9D8FF" w14:textId="22D590B9" w:rsidR="002F672D" w:rsidRPr="002F672D"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-0.001 [-0.002; 0]</w:t>
            </w:r>
          </w:p>
          <w:p w14:paraId="63966D0D" w14:textId="77777777" w:rsidR="002F672D"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-0.002 [-0.005; 0.001]</w:t>
            </w:r>
          </w:p>
          <w:p w14:paraId="1F79C16C" w14:textId="77777777" w:rsidR="004B1085" w:rsidRPr="002F672D" w:rsidRDefault="004B1085"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1CE27154" w14:textId="77777777" w:rsidR="002F672D"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 [0; 0]</w:t>
            </w:r>
          </w:p>
          <w:p w14:paraId="06B4DAD8" w14:textId="77777777" w:rsidR="004B1085" w:rsidRPr="002F672D" w:rsidRDefault="004B1085"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362262AE" w14:textId="77777777" w:rsidR="004B1085" w:rsidRPr="002F672D" w:rsidRDefault="002F672D" w:rsidP="004B1085">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 [0; 0]</w:t>
            </w:r>
          </w:p>
          <w:p w14:paraId="3CF62742" w14:textId="6F12C947" w:rsidR="00FF42FD" w:rsidRPr="005028EC" w:rsidRDefault="002F672D" w:rsidP="002F672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2F672D">
              <w:rPr>
                <w:rFonts w:ascii="Calibri" w:eastAsia="Calibri" w:hAnsi="Calibri" w:cs="Calibri"/>
                <w:sz w:val="18"/>
                <w:szCs w:val="18"/>
              </w:rPr>
              <w:t>-0.001 [-0.001; 0]</w:t>
            </w:r>
          </w:p>
        </w:tc>
      </w:tr>
      <w:tr w:rsidR="00FF42FD" w:rsidRPr="005028EC" w14:paraId="6549B84D" w14:textId="77777777" w:rsidTr="00FF42FD">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7F7F7F" w:themeColor="text1" w:themeTint="80"/>
            </w:tcBorders>
          </w:tcPr>
          <w:p w14:paraId="5830549D" w14:textId="4ECB4463" w:rsidR="00FF42FD" w:rsidRPr="005028EC" w:rsidRDefault="009E0F3D" w:rsidP="00FF42FD">
            <w:pPr>
              <w:rPr>
                <w:rFonts w:ascii="Calibri" w:eastAsia="Calibri" w:hAnsi="Calibri" w:cs="Calibri"/>
                <w:sz w:val="18"/>
                <w:szCs w:val="18"/>
              </w:rPr>
            </w:pPr>
            <w:r w:rsidRPr="005028EC">
              <w:rPr>
                <w:rFonts w:ascii="Calibri" w:eastAsia="Calibri" w:hAnsi="Calibri" w:cs="Calibri"/>
                <w:sz w:val="18"/>
                <w:szCs w:val="18"/>
              </w:rPr>
              <w:t>Prevalence</w:t>
            </w:r>
          </w:p>
          <w:p w14:paraId="46E83042" w14:textId="5FBF42F7" w:rsidR="002E240F"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r w:rsidR="002E240F">
              <w:rPr>
                <w:rFonts w:ascii="Calibri" w:hAnsi="Calibri" w:cs="Calibri"/>
                <w:b w:val="0"/>
                <w:bCs w:val="0"/>
                <w:sz w:val="18"/>
                <w:szCs w:val="18"/>
              </w:rPr>
              <w:t>G</w:t>
            </w:r>
            <w:r w:rsidR="002E240F" w:rsidRPr="00B70960">
              <w:rPr>
                <w:rFonts w:ascii="Calibri" w:hAnsi="Calibri" w:cs="Calibri"/>
                <w:b w:val="0"/>
                <w:bCs w:val="0"/>
                <w:sz w:val="18"/>
                <w:szCs w:val="18"/>
              </w:rPr>
              <w:t>abapentinoids (N02BF</w:t>
            </w:r>
            <w:r w:rsidR="002E240F">
              <w:rPr>
                <w:rFonts w:ascii="Calibri" w:hAnsi="Calibri" w:cs="Calibri"/>
                <w:b w:val="0"/>
                <w:bCs w:val="0"/>
                <w:sz w:val="18"/>
                <w:szCs w:val="18"/>
              </w:rPr>
              <w:t>)</w:t>
            </w:r>
          </w:p>
          <w:p w14:paraId="14353ACA" w14:textId="5F9A7367" w:rsidR="0019204B" w:rsidRPr="005028EC" w:rsidRDefault="002E240F" w:rsidP="0019204B">
            <w:pPr>
              <w:rPr>
                <w:rFonts w:ascii="Calibri" w:eastAsia="Calibri" w:hAnsi="Calibri" w:cs="Calibri"/>
                <w:sz w:val="18"/>
                <w:szCs w:val="18"/>
              </w:rPr>
            </w:pPr>
            <w:r>
              <w:rPr>
                <w:rFonts w:ascii="Calibri" w:eastAsia="Calibri" w:hAnsi="Calibri" w:cs="Calibri"/>
                <w:b w:val="0"/>
                <w:bCs w:val="0"/>
                <w:sz w:val="18"/>
                <w:szCs w:val="18"/>
              </w:rPr>
              <w:t xml:space="preserve">   </w:t>
            </w:r>
            <w:r w:rsidR="0019204B" w:rsidRPr="005028EC">
              <w:rPr>
                <w:rFonts w:ascii="Calibri" w:hAnsi="Calibri" w:cs="Calibri"/>
                <w:b w:val="0"/>
                <w:bCs w:val="0"/>
                <w:sz w:val="18"/>
                <w:szCs w:val="18"/>
                <w:lang w:val="sv-SE"/>
              </w:rPr>
              <w:t>Antiepileptic benzodiazepines (N03AE)</w:t>
            </w:r>
          </w:p>
          <w:p w14:paraId="591D0949"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Diazepines, oxazepanes, thiazepines, </w:t>
            </w:r>
          </w:p>
          <w:p w14:paraId="49FA0E4F"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   </w:t>
            </w:r>
          </w:p>
          <w:p w14:paraId="6EB7058E" w14:textId="77777777" w:rsidR="0019204B" w:rsidRPr="005028EC" w:rsidRDefault="0019204B" w:rsidP="0019204B">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7E5D15A3" w14:textId="77777777" w:rsidR="0019204B" w:rsidRPr="005028EC" w:rsidRDefault="0019204B" w:rsidP="0019204B">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5414148F"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6336484D" w14:textId="2165A604" w:rsidR="00FF42FD" w:rsidRPr="005028EC" w:rsidRDefault="0019204B" w:rsidP="0019204B">
            <w:pPr>
              <w:spacing w:after="120"/>
              <w:rPr>
                <w:rFonts w:ascii="Calibri" w:eastAsia="Calibri" w:hAnsi="Calibri" w:cs="Calibri"/>
                <w:sz w:val="18"/>
                <w:szCs w:val="18"/>
              </w:rPr>
            </w:pPr>
            <w:r w:rsidRPr="005028EC">
              <w:rPr>
                <w:rFonts w:ascii="Calibri" w:hAnsi="Calibri" w:cs="Calibri"/>
                <w:b w:val="0"/>
                <w:bCs w:val="0"/>
                <w:sz w:val="18"/>
                <w:szCs w:val="18"/>
                <w:lang w:val="sv-SE"/>
              </w:rPr>
              <w:t xml:space="preserve">   Other antidepressants (N06AX)</w:t>
            </w:r>
          </w:p>
        </w:tc>
        <w:tc>
          <w:tcPr>
            <w:tcW w:w="2126" w:type="dxa"/>
            <w:tcBorders>
              <w:top w:val="nil"/>
              <w:bottom w:val="single" w:sz="4" w:space="0" w:color="7F7F7F" w:themeColor="text1" w:themeTint="80"/>
            </w:tcBorders>
          </w:tcPr>
          <w:p w14:paraId="3AE27D00" w14:textId="77777777" w:rsidR="004B1085"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0F851342" w14:textId="7C97CC99" w:rsidR="002E240F" w:rsidRDefault="00443E9E"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3E5BC0DF" w14:textId="445CE5A3" w:rsidR="004B1085" w:rsidRPr="004B1085"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4B1085">
              <w:rPr>
                <w:rFonts w:ascii="Calibri" w:eastAsia="Calibri" w:hAnsi="Calibri" w:cs="Calibri"/>
                <w:sz w:val="18"/>
                <w:szCs w:val="18"/>
              </w:rPr>
              <w:t>0.009 [0.007; 0.011]</w:t>
            </w:r>
          </w:p>
          <w:p w14:paraId="61030380" w14:textId="5AE9409A" w:rsidR="004B1085"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4B1085">
              <w:rPr>
                <w:rFonts w:ascii="Calibri" w:eastAsia="Calibri" w:hAnsi="Calibri" w:cs="Calibri"/>
                <w:sz w:val="18"/>
                <w:szCs w:val="18"/>
              </w:rPr>
              <w:t>0.018 [0.015; 0.021]</w:t>
            </w:r>
          </w:p>
          <w:p w14:paraId="25AA400A" w14:textId="77777777" w:rsidR="004B1085" w:rsidRPr="004B1085"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4BAA3332" w14:textId="67F2F136" w:rsidR="004B1085"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4B1085">
              <w:rPr>
                <w:rFonts w:ascii="Calibri" w:eastAsia="Calibri" w:hAnsi="Calibri" w:cs="Calibri"/>
                <w:sz w:val="18"/>
                <w:szCs w:val="18"/>
              </w:rPr>
              <w:t>0.001 [0; 0.001]</w:t>
            </w:r>
          </w:p>
          <w:p w14:paraId="10EB3180" w14:textId="77777777" w:rsidR="004B1085" w:rsidRPr="004B1085"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5B7ADC01" w14:textId="17FA8C25" w:rsidR="004B1085" w:rsidRPr="004B1085"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4B1085">
              <w:rPr>
                <w:rFonts w:ascii="Calibri" w:eastAsia="Calibri" w:hAnsi="Calibri" w:cs="Calibri"/>
                <w:sz w:val="18"/>
                <w:szCs w:val="18"/>
              </w:rPr>
              <w:t>0.001 [0; 0.001]</w:t>
            </w:r>
          </w:p>
          <w:p w14:paraId="34809255" w14:textId="1604FCD5" w:rsidR="00FF42FD" w:rsidRPr="005028EC" w:rsidRDefault="004B1085" w:rsidP="004B1085">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4B1085">
              <w:rPr>
                <w:rFonts w:ascii="Calibri" w:eastAsia="Calibri" w:hAnsi="Calibri" w:cs="Calibri"/>
                <w:sz w:val="18"/>
                <w:szCs w:val="18"/>
              </w:rPr>
              <w:t>0.003 [0.002; 0.004]</w:t>
            </w:r>
          </w:p>
        </w:tc>
        <w:tc>
          <w:tcPr>
            <w:tcW w:w="2126" w:type="dxa"/>
            <w:tcBorders>
              <w:top w:val="nil"/>
              <w:bottom w:val="single" w:sz="4" w:space="0" w:color="7F7F7F" w:themeColor="text1" w:themeTint="80"/>
            </w:tcBorders>
          </w:tcPr>
          <w:p w14:paraId="2FC2199A" w14:textId="77777777" w:rsidR="004B1085" w:rsidRDefault="004B1085"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15500193" w14:textId="32541815" w:rsidR="002E240F" w:rsidRDefault="00443E9E"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798D7FB6" w14:textId="1704D73E" w:rsidR="000C089B" w:rsidRP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-0.078 [-0.139; -0.016]</w:t>
            </w:r>
          </w:p>
          <w:p w14:paraId="44697409" w14:textId="77777777" w:rsid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0.078 [-0.026; 0.181]</w:t>
            </w:r>
          </w:p>
          <w:p w14:paraId="3ED46F7E" w14:textId="77777777" w:rsidR="004B1085" w:rsidRPr="000C089B" w:rsidRDefault="004B1085"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1C954E1F" w14:textId="77777777" w:rsid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0.001 [-0.004; 0.006]</w:t>
            </w:r>
          </w:p>
          <w:p w14:paraId="5C125F60" w14:textId="77777777" w:rsidR="004B1085" w:rsidRPr="000C089B" w:rsidRDefault="004B1085"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26E2AE5D" w14:textId="77777777" w:rsidR="000C089B" w:rsidRP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0.001 [-0.003; 0.006]</w:t>
            </w:r>
          </w:p>
          <w:p w14:paraId="437A90FC" w14:textId="42EC67E1" w:rsidR="00FF42FD" w:rsidRPr="005028EC"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0.039 [0.017; 0.062]</w:t>
            </w:r>
          </w:p>
        </w:tc>
        <w:tc>
          <w:tcPr>
            <w:tcW w:w="2126" w:type="dxa"/>
            <w:tcBorders>
              <w:top w:val="nil"/>
              <w:bottom w:val="single" w:sz="4" w:space="0" w:color="7F7F7F" w:themeColor="text1" w:themeTint="80"/>
            </w:tcBorders>
          </w:tcPr>
          <w:p w14:paraId="71BDBCE7" w14:textId="77777777" w:rsidR="004B1085" w:rsidRDefault="004B1085"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4DDB8304" w14:textId="30FB132F" w:rsidR="002E240F" w:rsidRDefault="00443E9E"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63FD9391" w14:textId="78A875D7" w:rsidR="000C089B" w:rsidRP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-0.009 [-0.012; -0.007]</w:t>
            </w:r>
          </w:p>
          <w:p w14:paraId="121306C2" w14:textId="77777777" w:rsid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0.001 [-0.004; 0.006]</w:t>
            </w:r>
          </w:p>
          <w:p w14:paraId="1B4F1DD8" w14:textId="77777777" w:rsidR="004B1085" w:rsidRPr="000C089B" w:rsidRDefault="004B1085"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7EF6F539" w14:textId="4FAEDD49" w:rsid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-0.001 [-0.001; 0]</w:t>
            </w:r>
          </w:p>
          <w:p w14:paraId="2BE15672" w14:textId="77777777" w:rsidR="004B1085" w:rsidRPr="000C089B" w:rsidRDefault="004B1085"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632A871D" w14:textId="77777777" w:rsidR="000C089B" w:rsidRPr="000C089B"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 [0; 0]</w:t>
            </w:r>
          </w:p>
          <w:p w14:paraId="5018DFAC" w14:textId="718E43AA" w:rsidR="00FF42FD" w:rsidRPr="005028EC" w:rsidRDefault="000C089B" w:rsidP="000C089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C089B">
              <w:rPr>
                <w:rFonts w:ascii="Calibri" w:eastAsia="Calibri" w:hAnsi="Calibri" w:cs="Calibri"/>
                <w:sz w:val="18"/>
                <w:szCs w:val="18"/>
              </w:rPr>
              <w:t>0 [-0.001; 0.001]</w:t>
            </w:r>
          </w:p>
        </w:tc>
      </w:tr>
      <w:tr w:rsidR="00FF42FD" w:rsidRPr="005028EC" w14:paraId="3FEF581E" w14:textId="77777777" w:rsidTr="00FF42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4"/>
          </w:tcPr>
          <w:p w14:paraId="4FA9CB76" w14:textId="70C07F96" w:rsidR="00FF42FD" w:rsidRPr="005028EC" w:rsidRDefault="00FF42FD" w:rsidP="00FF42FD">
            <w:pPr>
              <w:spacing w:before="60" w:after="60"/>
              <w:rPr>
                <w:rFonts w:ascii="Calibri" w:eastAsia="Calibri" w:hAnsi="Calibri" w:cs="Calibri"/>
                <w:sz w:val="18"/>
                <w:szCs w:val="18"/>
              </w:rPr>
            </w:pPr>
            <w:r w:rsidRPr="005028EC">
              <w:rPr>
                <w:rFonts w:ascii="Calibri" w:hAnsi="Calibri" w:cs="Calibri"/>
                <w:sz w:val="18"/>
                <w:szCs w:val="18"/>
              </w:rPr>
              <w:t xml:space="preserve">Anxiety and related disorders </w:t>
            </w:r>
          </w:p>
        </w:tc>
      </w:tr>
      <w:tr w:rsidR="00202963" w:rsidRPr="005028EC" w14:paraId="434C3255" w14:textId="77777777" w:rsidTr="00FF42FD">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themeColor="text1" w:themeTint="80"/>
              <w:bottom w:val="nil"/>
            </w:tcBorders>
          </w:tcPr>
          <w:p w14:paraId="5D33B64D" w14:textId="4C4C2BAF" w:rsidR="00202963" w:rsidRPr="005028EC" w:rsidRDefault="009E0F3D" w:rsidP="00202963">
            <w:pPr>
              <w:rPr>
                <w:rFonts w:ascii="Calibri" w:eastAsia="Calibri" w:hAnsi="Calibri" w:cs="Calibri"/>
                <w:sz w:val="18"/>
                <w:szCs w:val="18"/>
              </w:rPr>
            </w:pPr>
            <w:r w:rsidRPr="005028EC">
              <w:rPr>
                <w:rFonts w:ascii="Calibri" w:eastAsia="Calibri" w:hAnsi="Calibri" w:cs="Calibri"/>
                <w:sz w:val="18"/>
                <w:szCs w:val="18"/>
              </w:rPr>
              <w:t xml:space="preserve">Incidence </w:t>
            </w:r>
          </w:p>
          <w:p w14:paraId="658A1BB8" w14:textId="22F1FB5F" w:rsidR="002E240F"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r w:rsidR="002E240F">
              <w:rPr>
                <w:rFonts w:ascii="Calibri" w:hAnsi="Calibri" w:cs="Calibri"/>
                <w:b w:val="0"/>
                <w:bCs w:val="0"/>
                <w:sz w:val="18"/>
                <w:szCs w:val="18"/>
              </w:rPr>
              <w:t>G</w:t>
            </w:r>
            <w:r w:rsidR="002E240F" w:rsidRPr="00B70960">
              <w:rPr>
                <w:rFonts w:ascii="Calibri" w:hAnsi="Calibri" w:cs="Calibri"/>
                <w:b w:val="0"/>
                <w:bCs w:val="0"/>
                <w:sz w:val="18"/>
                <w:szCs w:val="18"/>
              </w:rPr>
              <w:t>abapentinoids (N02BF</w:t>
            </w:r>
            <w:r w:rsidR="002E240F">
              <w:rPr>
                <w:rFonts w:ascii="Calibri" w:hAnsi="Calibri" w:cs="Calibri"/>
                <w:b w:val="0"/>
                <w:bCs w:val="0"/>
                <w:sz w:val="18"/>
                <w:szCs w:val="18"/>
              </w:rPr>
              <w:t>)</w:t>
            </w:r>
          </w:p>
          <w:p w14:paraId="72095439" w14:textId="77817A5C" w:rsidR="0019204B" w:rsidRPr="005028EC" w:rsidRDefault="002E240F" w:rsidP="0019204B">
            <w:pPr>
              <w:rPr>
                <w:rFonts w:ascii="Calibri" w:eastAsia="Calibri" w:hAnsi="Calibri" w:cs="Calibri"/>
                <w:sz w:val="18"/>
                <w:szCs w:val="18"/>
              </w:rPr>
            </w:pPr>
            <w:r>
              <w:rPr>
                <w:rFonts w:ascii="Calibri" w:eastAsia="Calibri" w:hAnsi="Calibri" w:cs="Calibri"/>
                <w:b w:val="0"/>
                <w:bCs w:val="0"/>
                <w:sz w:val="18"/>
                <w:szCs w:val="18"/>
              </w:rPr>
              <w:t xml:space="preserve">   </w:t>
            </w:r>
            <w:r w:rsidR="0019204B" w:rsidRPr="005028EC">
              <w:rPr>
                <w:rFonts w:ascii="Calibri" w:hAnsi="Calibri" w:cs="Calibri"/>
                <w:b w:val="0"/>
                <w:bCs w:val="0"/>
                <w:sz w:val="18"/>
                <w:szCs w:val="18"/>
                <w:lang w:val="sv-SE"/>
              </w:rPr>
              <w:t>Antiepileptic benzodiazepines (N03AE)</w:t>
            </w:r>
          </w:p>
          <w:p w14:paraId="6AF103AB"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Diazepines, oxazepanes, thiazepines, </w:t>
            </w:r>
          </w:p>
          <w:p w14:paraId="3B26A5CA"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   </w:t>
            </w:r>
          </w:p>
          <w:p w14:paraId="54B31B29"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proofErr w:type="spellStart"/>
            <w:r w:rsidRPr="005028EC">
              <w:rPr>
                <w:rFonts w:ascii="Calibri" w:eastAsia="Calibri" w:hAnsi="Calibri" w:cs="Calibri"/>
                <w:b w:val="0"/>
                <w:bCs w:val="0"/>
                <w:sz w:val="18"/>
                <w:szCs w:val="18"/>
              </w:rPr>
              <w:t>Azaspirodecanedione</w:t>
            </w:r>
            <w:proofErr w:type="spellEnd"/>
            <w:r w:rsidRPr="005028EC">
              <w:rPr>
                <w:rFonts w:ascii="Calibri" w:eastAsia="Calibri" w:hAnsi="Calibri" w:cs="Calibri"/>
                <w:b w:val="0"/>
                <w:bCs w:val="0"/>
                <w:sz w:val="18"/>
                <w:szCs w:val="18"/>
              </w:rPr>
              <w:t xml:space="preserve"> derivatives </w:t>
            </w:r>
          </w:p>
          <w:p w14:paraId="7625D97F"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(N05BE)</w:t>
            </w:r>
          </w:p>
          <w:p w14:paraId="2515C2AB" w14:textId="77777777" w:rsidR="0019204B" w:rsidRPr="005028EC" w:rsidRDefault="0019204B" w:rsidP="0019204B">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4ED9D264" w14:textId="77777777" w:rsidR="0019204B" w:rsidRPr="005028EC" w:rsidRDefault="0019204B" w:rsidP="0019204B">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15692FFB"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6C76204D" w14:textId="7F626800" w:rsidR="00202963" w:rsidRPr="005028EC" w:rsidRDefault="0019204B" w:rsidP="0019204B">
            <w:pPr>
              <w:spacing w:after="120"/>
              <w:rPr>
                <w:rFonts w:ascii="Calibri" w:hAnsi="Calibri" w:cs="Calibri"/>
                <w:sz w:val="18"/>
                <w:szCs w:val="18"/>
              </w:rPr>
            </w:pPr>
            <w:r w:rsidRPr="005028EC">
              <w:rPr>
                <w:rFonts w:ascii="Calibri" w:hAnsi="Calibri" w:cs="Calibri"/>
                <w:b w:val="0"/>
                <w:bCs w:val="0"/>
                <w:sz w:val="18"/>
                <w:szCs w:val="18"/>
                <w:lang w:val="sv-SE"/>
              </w:rPr>
              <w:t xml:space="preserve">   Other antidepressants (N06AX)</w:t>
            </w:r>
          </w:p>
        </w:tc>
        <w:tc>
          <w:tcPr>
            <w:tcW w:w="2126" w:type="dxa"/>
            <w:tcBorders>
              <w:top w:val="single" w:sz="4" w:space="0" w:color="7F7F7F" w:themeColor="text1" w:themeTint="80"/>
              <w:bottom w:val="nil"/>
            </w:tcBorders>
          </w:tcPr>
          <w:p w14:paraId="2C48CC49" w14:textId="77777777" w:rsidR="00CE7DB4" w:rsidRDefault="00CE7DB4"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61F22E2A" w14:textId="4C92AFFD" w:rsidR="002E240F" w:rsidRDefault="00590847"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1A177BE7" w14:textId="77777777" w:rsidR="008D528B" w:rsidRPr="008D528B" w:rsidRDefault="008D528B"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D528B">
              <w:rPr>
                <w:rFonts w:ascii="Calibri" w:eastAsia="Calibri" w:hAnsi="Calibri" w:cs="Calibri"/>
                <w:sz w:val="18"/>
                <w:szCs w:val="18"/>
              </w:rPr>
              <w:t>0 [-0.001; 0]</w:t>
            </w:r>
          </w:p>
          <w:p w14:paraId="11F91A79" w14:textId="04058BF1" w:rsidR="008D528B" w:rsidRDefault="008D528B"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D528B">
              <w:rPr>
                <w:rFonts w:ascii="Calibri" w:eastAsia="Calibri" w:hAnsi="Calibri" w:cs="Calibri"/>
                <w:sz w:val="18"/>
                <w:szCs w:val="18"/>
              </w:rPr>
              <w:t>0.003 [0.001; 0.004]</w:t>
            </w:r>
          </w:p>
          <w:p w14:paraId="1D97D2E3" w14:textId="77777777" w:rsidR="00CE7DB4" w:rsidRPr="008D528B" w:rsidRDefault="00CE7DB4"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1C79475C" w14:textId="77777777" w:rsidR="008D528B" w:rsidRDefault="008D528B"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D528B">
              <w:rPr>
                <w:rFonts w:ascii="Calibri" w:eastAsia="Calibri" w:hAnsi="Calibri" w:cs="Calibri"/>
                <w:sz w:val="18"/>
                <w:szCs w:val="18"/>
              </w:rPr>
              <w:t>0 [-0.001; 0.002]</w:t>
            </w:r>
          </w:p>
          <w:p w14:paraId="6A4C4F53" w14:textId="77777777" w:rsidR="00CE7DB4" w:rsidRPr="008D528B" w:rsidRDefault="00CE7DB4"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73B35F1F" w14:textId="77777777" w:rsidR="008D528B" w:rsidRDefault="008D528B"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D528B">
              <w:rPr>
                <w:rFonts w:ascii="Calibri" w:eastAsia="Calibri" w:hAnsi="Calibri" w:cs="Calibri"/>
                <w:sz w:val="18"/>
                <w:szCs w:val="18"/>
              </w:rPr>
              <w:t>0 [-0.001; 0.001]</w:t>
            </w:r>
          </w:p>
          <w:p w14:paraId="74B70870" w14:textId="77777777" w:rsidR="00CE7DB4" w:rsidRPr="008D528B" w:rsidRDefault="00CE7DB4"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43552C23" w14:textId="2E6FFDBC" w:rsidR="008D528B" w:rsidRPr="008D528B" w:rsidRDefault="008D528B"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D528B">
              <w:rPr>
                <w:rFonts w:ascii="Calibri" w:eastAsia="Calibri" w:hAnsi="Calibri" w:cs="Calibri"/>
                <w:sz w:val="18"/>
                <w:szCs w:val="18"/>
              </w:rPr>
              <w:t>0.005 [0.003; 0.006]</w:t>
            </w:r>
          </w:p>
          <w:p w14:paraId="0AC20B15" w14:textId="75E1AB67" w:rsidR="00202963" w:rsidRPr="005028EC" w:rsidRDefault="008D528B" w:rsidP="008D528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D528B">
              <w:rPr>
                <w:rFonts w:ascii="Calibri" w:eastAsia="Calibri" w:hAnsi="Calibri" w:cs="Calibri"/>
                <w:sz w:val="18"/>
                <w:szCs w:val="18"/>
              </w:rPr>
              <w:t>0.002 [0.002; 0.003]</w:t>
            </w:r>
          </w:p>
        </w:tc>
        <w:tc>
          <w:tcPr>
            <w:tcW w:w="2126" w:type="dxa"/>
            <w:tcBorders>
              <w:top w:val="single" w:sz="4" w:space="0" w:color="7F7F7F" w:themeColor="text1" w:themeTint="80"/>
              <w:bottom w:val="nil"/>
            </w:tcBorders>
          </w:tcPr>
          <w:p w14:paraId="314B96EF" w14:textId="77777777" w:rsidR="00CE7DB4"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02759F24" w14:textId="5ED946E7" w:rsidR="002E240F" w:rsidRDefault="00590847"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6507078C" w14:textId="2EEB77F9" w:rsidR="00333CB6" w:rsidRP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-0.008 [-0.026; 0.01</w:t>
            </w:r>
            <w:r w:rsidR="00CE7DB4">
              <w:rPr>
                <w:rFonts w:ascii="Calibri" w:eastAsia="Calibri" w:hAnsi="Calibri" w:cs="Calibri"/>
                <w:sz w:val="18"/>
                <w:szCs w:val="18"/>
              </w:rPr>
              <w:t>0</w:t>
            </w:r>
            <w:r w:rsidRPr="00333CB6">
              <w:rPr>
                <w:rFonts w:ascii="Calibri" w:eastAsia="Calibri" w:hAnsi="Calibri" w:cs="Calibri"/>
                <w:sz w:val="18"/>
                <w:szCs w:val="18"/>
              </w:rPr>
              <w:t>]</w:t>
            </w:r>
          </w:p>
          <w:p w14:paraId="59B97547" w14:textId="77777777" w:rsid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0.022 [-0.014; 0.057]</w:t>
            </w:r>
          </w:p>
          <w:p w14:paraId="1C5C7771" w14:textId="77777777" w:rsidR="00CE7DB4" w:rsidRPr="00333CB6"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AD50274" w14:textId="77777777" w:rsid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-0.001 [-0.015; 0.013]</w:t>
            </w:r>
          </w:p>
          <w:p w14:paraId="2D81E8EA" w14:textId="77777777" w:rsidR="00CE7DB4" w:rsidRPr="00333CB6"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18CBF7EE" w14:textId="6CB9F59E" w:rsid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0.005 [0.002; 0.009]</w:t>
            </w:r>
          </w:p>
          <w:p w14:paraId="4FE10B4F" w14:textId="77777777" w:rsidR="00CE7DB4" w:rsidRPr="00333CB6"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63F32C7E" w14:textId="0EA721F9" w:rsidR="00333CB6" w:rsidRP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0.039 [0.002; 0.076]</w:t>
            </w:r>
          </w:p>
          <w:p w14:paraId="512FE7B0" w14:textId="695BD2C9" w:rsidR="00202963" w:rsidRPr="005028EC"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0.028 [0.004; 0.051]</w:t>
            </w:r>
          </w:p>
        </w:tc>
        <w:tc>
          <w:tcPr>
            <w:tcW w:w="2126" w:type="dxa"/>
            <w:tcBorders>
              <w:top w:val="single" w:sz="4" w:space="0" w:color="7F7F7F" w:themeColor="text1" w:themeTint="80"/>
              <w:bottom w:val="nil"/>
            </w:tcBorders>
          </w:tcPr>
          <w:p w14:paraId="1E2FF593" w14:textId="77777777" w:rsidR="00CE7DB4"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7760DFFB" w14:textId="0656E3EF" w:rsidR="002E240F" w:rsidRDefault="00590847"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NA</w:t>
            </w:r>
          </w:p>
          <w:p w14:paraId="542A3F09" w14:textId="77777777" w:rsidR="00333CB6" w:rsidRP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 [-0.001; 0]</w:t>
            </w:r>
          </w:p>
          <w:p w14:paraId="73C12085" w14:textId="69AF63DC" w:rsid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-0.003 [-0.005; -0.001]</w:t>
            </w:r>
          </w:p>
          <w:p w14:paraId="322EEE98" w14:textId="77777777" w:rsidR="00CE7DB4" w:rsidRPr="00333CB6"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53098FDE" w14:textId="77777777" w:rsid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 [-0.001; 0]</w:t>
            </w:r>
          </w:p>
          <w:p w14:paraId="5EF13212" w14:textId="77777777" w:rsidR="00CE7DB4" w:rsidRPr="00333CB6"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0E113BD" w14:textId="77777777" w:rsid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 [-0.001; 0]</w:t>
            </w:r>
          </w:p>
          <w:p w14:paraId="296BFD91" w14:textId="77777777" w:rsidR="00CE7DB4" w:rsidRPr="00333CB6" w:rsidRDefault="00CE7DB4"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45BEF634" w14:textId="59525AEF" w:rsidR="00333CB6" w:rsidRPr="00333CB6"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-0.003 [-0.005; -0.001]</w:t>
            </w:r>
          </w:p>
          <w:p w14:paraId="35D83A95" w14:textId="4A8C4786" w:rsidR="00202963" w:rsidRPr="005028EC" w:rsidRDefault="00333CB6" w:rsidP="00333CB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33CB6">
              <w:rPr>
                <w:rFonts w:ascii="Calibri" w:eastAsia="Calibri" w:hAnsi="Calibri" w:cs="Calibri"/>
                <w:sz w:val="18"/>
                <w:szCs w:val="18"/>
              </w:rPr>
              <w:t>-0.002 [-0.004; -0.001]</w:t>
            </w:r>
          </w:p>
        </w:tc>
      </w:tr>
      <w:tr w:rsidR="00202963" w:rsidRPr="005028EC" w14:paraId="2AE0E636" w14:textId="77777777" w:rsidTr="00FF42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il"/>
            </w:tcBorders>
          </w:tcPr>
          <w:p w14:paraId="10EC6A1B" w14:textId="3BA76002" w:rsidR="00202963" w:rsidRPr="005028EC" w:rsidRDefault="009E0F3D" w:rsidP="00202963">
            <w:pPr>
              <w:rPr>
                <w:rFonts w:ascii="Calibri" w:eastAsia="Calibri" w:hAnsi="Calibri" w:cs="Calibri"/>
                <w:sz w:val="18"/>
                <w:szCs w:val="18"/>
              </w:rPr>
            </w:pPr>
            <w:r w:rsidRPr="005028EC">
              <w:rPr>
                <w:rFonts w:ascii="Calibri" w:eastAsia="Calibri" w:hAnsi="Calibri" w:cs="Calibri"/>
                <w:sz w:val="18"/>
                <w:szCs w:val="18"/>
              </w:rPr>
              <w:lastRenderedPageBreak/>
              <w:t>Prevalence</w:t>
            </w:r>
          </w:p>
          <w:p w14:paraId="1B234719" w14:textId="14190C18" w:rsidR="002E240F"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r w:rsidR="002E240F">
              <w:rPr>
                <w:rFonts w:ascii="Calibri" w:hAnsi="Calibri" w:cs="Calibri"/>
                <w:b w:val="0"/>
                <w:bCs w:val="0"/>
                <w:sz w:val="18"/>
                <w:szCs w:val="18"/>
              </w:rPr>
              <w:t>G</w:t>
            </w:r>
            <w:r w:rsidR="002E240F" w:rsidRPr="00B70960">
              <w:rPr>
                <w:rFonts w:ascii="Calibri" w:hAnsi="Calibri" w:cs="Calibri"/>
                <w:b w:val="0"/>
                <w:bCs w:val="0"/>
                <w:sz w:val="18"/>
                <w:szCs w:val="18"/>
              </w:rPr>
              <w:t>abapentinoids (N02BF</w:t>
            </w:r>
            <w:r w:rsidR="002E240F">
              <w:rPr>
                <w:rFonts w:ascii="Calibri" w:hAnsi="Calibri" w:cs="Calibri"/>
                <w:b w:val="0"/>
                <w:bCs w:val="0"/>
                <w:sz w:val="18"/>
                <w:szCs w:val="18"/>
              </w:rPr>
              <w:t>)</w:t>
            </w:r>
          </w:p>
          <w:p w14:paraId="2DB18A8A" w14:textId="7450F078" w:rsidR="0019204B" w:rsidRPr="005028EC" w:rsidRDefault="002E240F" w:rsidP="0019204B">
            <w:pPr>
              <w:rPr>
                <w:rFonts w:ascii="Calibri" w:eastAsia="Calibri" w:hAnsi="Calibri" w:cs="Calibri"/>
                <w:sz w:val="18"/>
                <w:szCs w:val="18"/>
              </w:rPr>
            </w:pPr>
            <w:r>
              <w:rPr>
                <w:rFonts w:ascii="Calibri" w:eastAsia="Calibri" w:hAnsi="Calibri" w:cs="Calibri"/>
                <w:b w:val="0"/>
                <w:bCs w:val="0"/>
                <w:sz w:val="18"/>
                <w:szCs w:val="18"/>
              </w:rPr>
              <w:t xml:space="preserve">   </w:t>
            </w:r>
            <w:r w:rsidR="0019204B" w:rsidRPr="005028EC">
              <w:rPr>
                <w:rFonts w:ascii="Calibri" w:hAnsi="Calibri" w:cs="Calibri"/>
                <w:b w:val="0"/>
                <w:bCs w:val="0"/>
                <w:sz w:val="18"/>
                <w:szCs w:val="18"/>
                <w:lang w:val="sv-SE"/>
              </w:rPr>
              <w:t>Antiepileptic benzodiazepines (N03AE)</w:t>
            </w:r>
          </w:p>
          <w:p w14:paraId="0F1C8A35"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Diazepines, oxazepanes, thiazepines, </w:t>
            </w:r>
          </w:p>
          <w:p w14:paraId="54EEBDF6"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   </w:t>
            </w:r>
          </w:p>
          <w:p w14:paraId="65FA74BC"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proofErr w:type="spellStart"/>
            <w:r w:rsidRPr="005028EC">
              <w:rPr>
                <w:rFonts w:ascii="Calibri" w:eastAsia="Calibri" w:hAnsi="Calibri" w:cs="Calibri"/>
                <w:b w:val="0"/>
                <w:bCs w:val="0"/>
                <w:sz w:val="18"/>
                <w:szCs w:val="18"/>
              </w:rPr>
              <w:t>Azaspirodecanedione</w:t>
            </w:r>
            <w:proofErr w:type="spellEnd"/>
            <w:r w:rsidRPr="005028EC">
              <w:rPr>
                <w:rFonts w:ascii="Calibri" w:eastAsia="Calibri" w:hAnsi="Calibri" w:cs="Calibri"/>
                <w:b w:val="0"/>
                <w:bCs w:val="0"/>
                <w:sz w:val="18"/>
                <w:szCs w:val="18"/>
              </w:rPr>
              <w:t xml:space="preserve"> derivatives </w:t>
            </w:r>
          </w:p>
          <w:p w14:paraId="545D3F7D"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(N05BE)</w:t>
            </w:r>
          </w:p>
          <w:p w14:paraId="18598D88" w14:textId="77777777" w:rsidR="0019204B" w:rsidRPr="005028EC" w:rsidRDefault="0019204B" w:rsidP="0019204B">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3E975C32" w14:textId="77777777" w:rsidR="0019204B" w:rsidRPr="005028EC" w:rsidRDefault="0019204B" w:rsidP="0019204B">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4FB8B012"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682FCD37" w14:textId="7B478E6F" w:rsidR="00202963" w:rsidRPr="005028EC" w:rsidRDefault="0019204B" w:rsidP="0019204B">
            <w:pPr>
              <w:spacing w:after="120"/>
              <w:rPr>
                <w:rFonts w:ascii="Calibri" w:eastAsia="Calibri" w:hAnsi="Calibri" w:cs="Calibri"/>
                <w:sz w:val="18"/>
                <w:szCs w:val="18"/>
              </w:rPr>
            </w:pPr>
            <w:r w:rsidRPr="005028EC">
              <w:rPr>
                <w:rFonts w:ascii="Calibri" w:hAnsi="Calibri" w:cs="Calibri"/>
                <w:b w:val="0"/>
                <w:bCs w:val="0"/>
                <w:sz w:val="18"/>
                <w:szCs w:val="18"/>
                <w:lang w:val="sv-SE"/>
              </w:rPr>
              <w:t xml:space="preserve">   Other antidepressants (N06AX)</w:t>
            </w:r>
          </w:p>
        </w:tc>
        <w:tc>
          <w:tcPr>
            <w:tcW w:w="2126" w:type="dxa"/>
            <w:tcBorders>
              <w:top w:val="nil"/>
            </w:tcBorders>
          </w:tcPr>
          <w:p w14:paraId="2D87A5BA" w14:textId="77777777"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797393DB" w14:textId="5DCC3AD0" w:rsidR="002E240F" w:rsidRDefault="006435DC"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6435DC">
              <w:rPr>
                <w:rFonts w:ascii="Calibri" w:eastAsia="Calibri" w:hAnsi="Calibri" w:cs="Calibri"/>
                <w:sz w:val="18"/>
                <w:szCs w:val="18"/>
              </w:rPr>
              <w:t>0 [0; 0.001]</w:t>
            </w:r>
          </w:p>
          <w:p w14:paraId="08985B1C" w14:textId="6185F19B"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0.005 [0.003; 0.007]</w:t>
            </w:r>
          </w:p>
          <w:p w14:paraId="57EC03A2" w14:textId="1617A229"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0.016 [0.014; 0.018]</w:t>
            </w:r>
          </w:p>
          <w:p w14:paraId="302BD730" w14:textId="77777777"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14543C1D" w14:textId="77777777"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 [0; 0.001]</w:t>
            </w:r>
          </w:p>
          <w:p w14:paraId="03172FC1" w14:textId="77777777"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7E92EB57" w14:textId="6861FEB4"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0.002 [0.002; 0.002]</w:t>
            </w:r>
          </w:p>
          <w:p w14:paraId="43DFAFBA" w14:textId="77777777"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655B5B65" w14:textId="3615A767"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0.029 [0.025; 0.032]</w:t>
            </w:r>
          </w:p>
          <w:p w14:paraId="0CE09924" w14:textId="30E65786" w:rsidR="00202963" w:rsidRPr="005028EC"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0.016 [0.014; 0.019]</w:t>
            </w:r>
          </w:p>
        </w:tc>
        <w:tc>
          <w:tcPr>
            <w:tcW w:w="2126" w:type="dxa"/>
            <w:tcBorders>
              <w:top w:val="nil"/>
            </w:tcBorders>
          </w:tcPr>
          <w:p w14:paraId="6F177316" w14:textId="77777777"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6ACE5A40" w14:textId="0A0294E5" w:rsidR="002E240F" w:rsidRDefault="006435DC"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6435DC">
              <w:rPr>
                <w:rFonts w:ascii="Calibri" w:eastAsia="Calibri" w:hAnsi="Calibri" w:cs="Calibri"/>
                <w:sz w:val="18"/>
                <w:szCs w:val="18"/>
              </w:rPr>
              <w:t>0.008 [-0.001; 0.016]</w:t>
            </w:r>
          </w:p>
          <w:p w14:paraId="0F9ABC2D" w14:textId="453DCE12"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-0.021 [-0.075; 0.034]</w:t>
            </w:r>
          </w:p>
          <w:p w14:paraId="3E31CEC2" w14:textId="65A4CE7D"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0.079 [0.018; 0.139]</w:t>
            </w:r>
          </w:p>
          <w:p w14:paraId="03EC2CED" w14:textId="77777777"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17D5BC19" w14:textId="77777777"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0.001 [-0.004; 0.007]</w:t>
            </w:r>
          </w:p>
          <w:p w14:paraId="6642FC86" w14:textId="77777777"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7D9DD9D4" w14:textId="2899615D" w:rsid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0.001 [-0.009; 0.01</w:t>
            </w:r>
            <w:r>
              <w:rPr>
                <w:rFonts w:ascii="Calibri" w:eastAsia="Calibri" w:hAnsi="Calibri" w:cs="Calibri"/>
                <w:sz w:val="18"/>
                <w:szCs w:val="18"/>
              </w:rPr>
              <w:t>0</w:t>
            </w:r>
            <w:r w:rsidRPr="00CE7DB4">
              <w:rPr>
                <w:rFonts w:ascii="Calibri" w:eastAsia="Calibri" w:hAnsi="Calibri" w:cs="Calibri"/>
                <w:sz w:val="18"/>
                <w:szCs w:val="18"/>
              </w:rPr>
              <w:t>]</w:t>
            </w:r>
          </w:p>
          <w:p w14:paraId="20F5C76E" w14:textId="77777777"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2BBA968C" w14:textId="1B077EEC" w:rsidR="00CE7DB4" w:rsidRPr="00CE7DB4"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0.193 [0.095; 0.291]</w:t>
            </w:r>
          </w:p>
          <w:p w14:paraId="1F5FAB9C" w14:textId="287FFF13" w:rsidR="00202963" w:rsidRPr="005028EC" w:rsidRDefault="00CE7DB4" w:rsidP="00CE7DB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E7DB4">
              <w:rPr>
                <w:rFonts w:ascii="Calibri" w:eastAsia="Calibri" w:hAnsi="Calibri" w:cs="Calibri"/>
                <w:sz w:val="18"/>
                <w:szCs w:val="18"/>
              </w:rPr>
              <w:t>0.12</w:t>
            </w:r>
            <w:r w:rsidR="00FF3DF8">
              <w:rPr>
                <w:rFonts w:ascii="Calibri" w:eastAsia="Calibri" w:hAnsi="Calibri" w:cs="Calibri"/>
                <w:sz w:val="18"/>
                <w:szCs w:val="18"/>
              </w:rPr>
              <w:t>0</w:t>
            </w:r>
            <w:r w:rsidRPr="00CE7DB4">
              <w:rPr>
                <w:rFonts w:ascii="Calibri" w:eastAsia="Calibri" w:hAnsi="Calibri" w:cs="Calibri"/>
                <w:sz w:val="18"/>
                <w:szCs w:val="18"/>
              </w:rPr>
              <w:t xml:space="preserve"> [0.041; 0.2</w:t>
            </w:r>
            <w:r>
              <w:rPr>
                <w:rFonts w:ascii="Calibri" w:eastAsia="Calibri" w:hAnsi="Calibri" w:cs="Calibri"/>
                <w:sz w:val="18"/>
                <w:szCs w:val="18"/>
              </w:rPr>
              <w:t>00</w:t>
            </w:r>
            <w:r w:rsidRPr="00CE7DB4">
              <w:rPr>
                <w:rFonts w:ascii="Calibri" w:eastAsia="Calibri" w:hAnsi="Calibri" w:cs="Calibri"/>
                <w:sz w:val="18"/>
                <w:szCs w:val="18"/>
              </w:rPr>
              <w:t>]</w:t>
            </w:r>
          </w:p>
        </w:tc>
        <w:tc>
          <w:tcPr>
            <w:tcW w:w="2126" w:type="dxa"/>
            <w:tcBorders>
              <w:top w:val="nil"/>
            </w:tcBorders>
          </w:tcPr>
          <w:p w14:paraId="06F02165" w14:textId="77777777" w:rsidR="00CE7DB4" w:rsidRDefault="00CE7DB4"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5F6E8C08" w14:textId="33FF4D6E" w:rsidR="002E240F" w:rsidRDefault="00E71DFC"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71DFC">
              <w:rPr>
                <w:rFonts w:ascii="Calibri" w:eastAsia="Calibri" w:hAnsi="Calibri" w:cs="Calibri"/>
                <w:sz w:val="18"/>
                <w:szCs w:val="18"/>
              </w:rPr>
              <w:t>0.001 [0.001; 0.001]</w:t>
            </w:r>
          </w:p>
          <w:p w14:paraId="3F7DE6BF" w14:textId="53E3F401" w:rsidR="00827F5E" w:rsidRPr="00827F5E" w:rsidRDefault="00827F5E"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27F5E">
              <w:rPr>
                <w:rFonts w:ascii="Calibri" w:eastAsia="Calibri" w:hAnsi="Calibri" w:cs="Calibri"/>
                <w:sz w:val="18"/>
                <w:szCs w:val="18"/>
              </w:rPr>
              <w:t>-0.006 [-0.008; -0.004]</w:t>
            </w:r>
          </w:p>
          <w:p w14:paraId="5C0A160F" w14:textId="1F390787" w:rsidR="00827F5E" w:rsidRDefault="00827F5E"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27F5E">
              <w:rPr>
                <w:rFonts w:ascii="Calibri" w:eastAsia="Calibri" w:hAnsi="Calibri" w:cs="Calibri"/>
                <w:sz w:val="18"/>
                <w:szCs w:val="18"/>
              </w:rPr>
              <w:t>-0.007 [-0.01</w:t>
            </w:r>
            <w:r w:rsidR="00CE7DB4">
              <w:rPr>
                <w:rFonts w:ascii="Calibri" w:eastAsia="Calibri" w:hAnsi="Calibri" w:cs="Calibri"/>
                <w:sz w:val="18"/>
                <w:szCs w:val="18"/>
              </w:rPr>
              <w:t>0</w:t>
            </w:r>
            <w:r w:rsidRPr="00827F5E">
              <w:rPr>
                <w:rFonts w:ascii="Calibri" w:eastAsia="Calibri" w:hAnsi="Calibri" w:cs="Calibri"/>
                <w:sz w:val="18"/>
                <w:szCs w:val="18"/>
              </w:rPr>
              <w:t>; -0.004]</w:t>
            </w:r>
          </w:p>
          <w:p w14:paraId="3D870661" w14:textId="77777777" w:rsidR="00CE7DB4" w:rsidRPr="00827F5E" w:rsidRDefault="00CE7DB4"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9FD3424" w14:textId="77777777" w:rsidR="00827F5E" w:rsidRDefault="00827F5E"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27F5E">
              <w:rPr>
                <w:rFonts w:ascii="Calibri" w:eastAsia="Calibri" w:hAnsi="Calibri" w:cs="Calibri"/>
                <w:sz w:val="18"/>
                <w:szCs w:val="18"/>
              </w:rPr>
              <w:t>0 [-0.001; 0]</w:t>
            </w:r>
          </w:p>
          <w:p w14:paraId="7994670F" w14:textId="77777777" w:rsidR="00CE7DB4" w:rsidRPr="00827F5E" w:rsidRDefault="00CE7DB4"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51C5F1C3" w14:textId="44B63E97" w:rsidR="00827F5E" w:rsidRDefault="00827F5E"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27F5E">
              <w:rPr>
                <w:rFonts w:ascii="Calibri" w:eastAsia="Calibri" w:hAnsi="Calibri" w:cs="Calibri"/>
                <w:sz w:val="18"/>
                <w:szCs w:val="18"/>
              </w:rPr>
              <w:t>-0.002 [-0.002; -0.001]</w:t>
            </w:r>
          </w:p>
          <w:p w14:paraId="12741E3A" w14:textId="77777777" w:rsidR="00CE7DB4" w:rsidRPr="00827F5E" w:rsidRDefault="00CE7DB4"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31D8B7E2" w14:textId="79126037" w:rsidR="00827F5E" w:rsidRPr="00827F5E" w:rsidRDefault="00827F5E"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27F5E">
              <w:rPr>
                <w:rFonts w:ascii="Calibri" w:eastAsia="Calibri" w:hAnsi="Calibri" w:cs="Calibri"/>
                <w:sz w:val="18"/>
                <w:szCs w:val="18"/>
              </w:rPr>
              <w:t>-0.005 [-0.009; 0]</w:t>
            </w:r>
          </w:p>
          <w:p w14:paraId="3447359F" w14:textId="5A103A07" w:rsidR="00202963" w:rsidRPr="005028EC" w:rsidRDefault="00827F5E" w:rsidP="00827F5E">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27F5E">
              <w:rPr>
                <w:rFonts w:ascii="Calibri" w:eastAsia="Calibri" w:hAnsi="Calibri" w:cs="Calibri"/>
                <w:sz w:val="18"/>
                <w:szCs w:val="18"/>
              </w:rPr>
              <w:t>-0.004 [-0.007; 0]</w:t>
            </w:r>
          </w:p>
        </w:tc>
      </w:tr>
      <w:tr w:rsidR="00FF42FD" w:rsidRPr="005028EC" w14:paraId="5AF4188F" w14:textId="77777777" w:rsidTr="00FF42FD">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4" w:space="0" w:color="7F7F7F" w:themeColor="text1" w:themeTint="80"/>
              <w:bottom w:val="single" w:sz="4" w:space="0" w:color="7F7F7F" w:themeColor="text1" w:themeTint="80"/>
            </w:tcBorders>
          </w:tcPr>
          <w:p w14:paraId="4D76A065" w14:textId="01DE741C" w:rsidR="00FF42FD" w:rsidRPr="005028EC" w:rsidRDefault="00FF42FD" w:rsidP="00FF42FD">
            <w:pPr>
              <w:spacing w:before="60" w:after="60"/>
              <w:rPr>
                <w:rFonts w:ascii="Calibri" w:eastAsia="Calibri" w:hAnsi="Calibri" w:cs="Calibri"/>
                <w:sz w:val="18"/>
                <w:szCs w:val="18"/>
              </w:rPr>
            </w:pPr>
            <w:r w:rsidRPr="005028EC">
              <w:rPr>
                <w:rFonts w:ascii="Calibri" w:hAnsi="Calibri" w:cs="Calibri"/>
                <w:sz w:val="18"/>
                <w:szCs w:val="18"/>
              </w:rPr>
              <w:t xml:space="preserve">Mood disorders     </w:t>
            </w:r>
          </w:p>
        </w:tc>
      </w:tr>
      <w:tr w:rsidR="00FF42FD" w:rsidRPr="005028EC" w14:paraId="3718539E" w14:textId="77777777" w:rsidTr="00FF42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3B4CB222" w14:textId="2134C453" w:rsidR="00FF42FD" w:rsidRPr="005028EC" w:rsidRDefault="009E0F3D" w:rsidP="00FF42FD">
            <w:pPr>
              <w:rPr>
                <w:rFonts w:ascii="Calibri" w:eastAsia="Calibri" w:hAnsi="Calibri" w:cs="Calibri"/>
                <w:sz w:val="18"/>
                <w:szCs w:val="18"/>
              </w:rPr>
            </w:pPr>
            <w:r w:rsidRPr="005028EC">
              <w:rPr>
                <w:rFonts w:ascii="Calibri" w:eastAsia="Calibri" w:hAnsi="Calibri" w:cs="Calibri"/>
                <w:sz w:val="18"/>
                <w:szCs w:val="18"/>
              </w:rPr>
              <w:t xml:space="preserve">Incidence </w:t>
            </w:r>
          </w:p>
          <w:p w14:paraId="1AFAF177" w14:textId="6429C50B" w:rsidR="002E240F" w:rsidRDefault="002E240F" w:rsidP="0019204B">
            <w:pPr>
              <w:rPr>
                <w:rFonts w:ascii="Calibri" w:eastAsia="Calibri" w:hAnsi="Calibri" w:cs="Calibri"/>
                <w:sz w:val="18"/>
                <w:szCs w:val="18"/>
              </w:rPr>
            </w:pPr>
            <w:r>
              <w:rPr>
                <w:rFonts w:ascii="Calibri" w:hAnsi="Calibri" w:cs="Calibri"/>
                <w:b w:val="0"/>
                <w:bCs w:val="0"/>
                <w:sz w:val="18"/>
                <w:szCs w:val="18"/>
              </w:rPr>
              <w:t xml:space="preserve">   G</w:t>
            </w:r>
            <w:r w:rsidRPr="00B70960">
              <w:rPr>
                <w:rFonts w:ascii="Calibri" w:hAnsi="Calibri" w:cs="Calibri"/>
                <w:b w:val="0"/>
                <w:bCs w:val="0"/>
                <w:sz w:val="18"/>
                <w:szCs w:val="18"/>
              </w:rPr>
              <w:t>abapentinoids (N02BF</w:t>
            </w:r>
            <w:r>
              <w:rPr>
                <w:rFonts w:ascii="Calibri" w:hAnsi="Calibri" w:cs="Calibri"/>
                <w:b w:val="0"/>
                <w:bCs w:val="0"/>
                <w:sz w:val="18"/>
                <w:szCs w:val="18"/>
              </w:rPr>
              <w:t>)</w:t>
            </w:r>
            <w:r w:rsidR="0019204B" w:rsidRPr="005028EC">
              <w:rPr>
                <w:rFonts w:ascii="Calibri" w:eastAsia="Calibri" w:hAnsi="Calibri" w:cs="Calibri"/>
                <w:b w:val="0"/>
                <w:bCs w:val="0"/>
                <w:sz w:val="18"/>
                <w:szCs w:val="18"/>
              </w:rPr>
              <w:t xml:space="preserve">   </w:t>
            </w:r>
          </w:p>
          <w:p w14:paraId="726737CF" w14:textId="500B4609" w:rsidR="0019204B" w:rsidRPr="005028EC" w:rsidRDefault="002E240F" w:rsidP="0019204B">
            <w:pPr>
              <w:rPr>
                <w:rFonts w:ascii="Calibri" w:eastAsia="Calibri" w:hAnsi="Calibri" w:cs="Calibri"/>
                <w:sz w:val="18"/>
                <w:szCs w:val="18"/>
              </w:rPr>
            </w:pPr>
            <w:r>
              <w:rPr>
                <w:rFonts w:ascii="Calibri" w:hAnsi="Calibri" w:cs="Calibri"/>
                <w:b w:val="0"/>
                <w:bCs w:val="0"/>
                <w:sz w:val="18"/>
                <w:szCs w:val="18"/>
                <w:lang w:val="sv-SE"/>
              </w:rPr>
              <w:t xml:space="preserve">   </w:t>
            </w:r>
            <w:r w:rsidR="0019204B" w:rsidRPr="005028EC">
              <w:rPr>
                <w:rFonts w:ascii="Calibri" w:hAnsi="Calibri" w:cs="Calibri"/>
                <w:b w:val="0"/>
                <w:bCs w:val="0"/>
                <w:sz w:val="18"/>
                <w:szCs w:val="18"/>
                <w:lang w:val="sv-SE"/>
              </w:rPr>
              <w:t>Antiepileptic benzodiazepines (N03AE)</w:t>
            </w:r>
          </w:p>
          <w:p w14:paraId="7CD4EF51"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Diazepines, oxazepanes, thiazepines, </w:t>
            </w:r>
          </w:p>
          <w:p w14:paraId="0FEDDEA8"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   </w:t>
            </w:r>
          </w:p>
          <w:p w14:paraId="3383799F"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proofErr w:type="spellStart"/>
            <w:r w:rsidRPr="005028EC">
              <w:rPr>
                <w:rFonts w:ascii="Calibri" w:eastAsia="Calibri" w:hAnsi="Calibri" w:cs="Calibri"/>
                <w:b w:val="0"/>
                <w:bCs w:val="0"/>
                <w:sz w:val="18"/>
                <w:szCs w:val="18"/>
              </w:rPr>
              <w:t>Azaspirodecanedione</w:t>
            </w:r>
            <w:proofErr w:type="spellEnd"/>
            <w:r w:rsidRPr="005028EC">
              <w:rPr>
                <w:rFonts w:ascii="Calibri" w:eastAsia="Calibri" w:hAnsi="Calibri" w:cs="Calibri"/>
                <w:b w:val="0"/>
                <w:bCs w:val="0"/>
                <w:sz w:val="18"/>
                <w:szCs w:val="18"/>
              </w:rPr>
              <w:t xml:space="preserve"> derivatives </w:t>
            </w:r>
          </w:p>
          <w:p w14:paraId="55DD9124"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(N05BE)</w:t>
            </w:r>
          </w:p>
          <w:p w14:paraId="3015FDC0" w14:textId="77777777" w:rsidR="0019204B" w:rsidRPr="005028EC" w:rsidRDefault="0019204B" w:rsidP="0019204B">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56B48943" w14:textId="77777777" w:rsidR="0019204B" w:rsidRPr="005028EC" w:rsidRDefault="0019204B" w:rsidP="0019204B">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6702B95C"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4DCC5510" w14:textId="6E8DFF72" w:rsidR="00FF42FD" w:rsidRPr="005028EC" w:rsidRDefault="0019204B" w:rsidP="0019204B">
            <w:pPr>
              <w:spacing w:after="120"/>
              <w:rPr>
                <w:rFonts w:ascii="Calibri" w:hAnsi="Calibri" w:cs="Calibri"/>
                <w:sz w:val="18"/>
                <w:szCs w:val="18"/>
              </w:rPr>
            </w:pPr>
            <w:r w:rsidRPr="005028EC">
              <w:rPr>
                <w:rFonts w:ascii="Calibri" w:hAnsi="Calibri" w:cs="Calibri"/>
                <w:b w:val="0"/>
                <w:bCs w:val="0"/>
                <w:sz w:val="18"/>
                <w:szCs w:val="18"/>
                <w:lang w:val="sv-SE"/>
              </w:rPr>
              <w:t xml:space="preserve">   Other antidepressants (N06AX)</w:t>
            </w:r>
          </w:p>
        </w:tc>
        <w:tc>
          <w:tcPr>
            <w:tcW w:w="2126" w:type="dxa"/>
            <w:tcBorders>
              <w:bottom w:val="nil"/>
            </w:tcBorders>
          </w:tcPr>
          <w:p w14:paraId="28002D78" w14:textId="77777777" w:rsidR="00DA5C11" w:rsidRDefault="00DA5C11"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7C36222" w14:textId="6E0DA991" w:rsidR="002E240F" w:rsidRDefault="00CF703B"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CF703B">
              <w:rPr>
                <w:rFonts w:ascii="Calibri" w:eastAsia="Calibri" w:hAnsi="Calibri" w:cs="Calibri"/>
                <w:sz w:val="18"/>
                <w:szCs w:val="18"/>
              </w:rPr>
              <w:t>0 [0; 0.001]</w:t>
            </w:r>
          </w:p>
          <w:p w14:paraId="3A2E7784" w14:textId="212C3976" w:rsidR="001538EC" w:rsidRPr="001538EC" w:rsidRDefault="001538EC"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38EC">
              <w:rPr>
                <w:rFonts w:ascii="Calibri" w:eastAsia="Calibri" w:hAnsi="Calibri" w:cs="Calibri"/>
                <w:sz w:val="18"/>
                <w:szCs w:val="18"/>
              </w:rPr>
              <w:t>-0.002 [-0.003; -0.001]</w:t>
            </w:r>
          </w:p>
          <w:p w14:paraId="23ABE6FC" w14:textId="77777777" w:rsidR="001538EC" w:rsidRDefault="001538EC"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38EC">
              <w:rPr>
                <w:rFonts w:ascii="Calibri" w:eastAsia="Calibri" w:hAnsi="Calibri" w:cs="Calibri"/>
                <w:sz w:val="18"/>
                <w:szCs w:val="18"/>
              </w:rPr>
              <w:t>0 [-0.001; 0.001]</w:t>
            </w:r>
          </w:p>
          <w:p w14:paraId="0417E74E" w14:textId="77777777" w:rsidR="00DA5C11" w:rsidRPr="001538EC" w:rsidRDefault="00DA5C11"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14C917D5" w14:textId="77777777" w:rsidR="001538EC" w:rsidRDefault="001538EC"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38EC">
              <w:rPr>
                <w:rFonts w:ascii="Calibri" w:eastAsia="Calibri" w:hAnsi="Calibri" w:cs="Calibri"/>
                <w:sz w:val="18"/>
                <w:szCs w:val="18"/>
              </w:rPr>
              <w:t>0 [0; 0.001]</w:t>
            </w:r>
          </w:p>
          <w:p w14:paraId="0AC07AB0" w14:textId="77777777" w:rsidR="00DA5C11" w:rsidRPr="001538EC" w:rsidRDefault="00DA5C11"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1A40865" w14:textId="77777777" w:rsidR="001538EC" w:rsidRDefault="001538EC"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38EC">
              <w:rPr>
                <w:rFonts w:ascii="Calibri" w:eastAsia="Calibri" w:hAnsi="Calibri" w:cs="Calibri"/>
                <w:sz w:val="18"/>
                <w:szCs w:val="18"/>
              </w:rPr>
              <w:t>0 [-0.001; 0]</w:t>
            </w:r>
          </w:p>
          <w:p w14:paraId="563B6637" w14:textId="77777777" w:rsidR="00DA5C11" w:rsidRPr="001538EC" w:rsidRDefault="00DA5C11"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0CE2BF25" w14:textId="32DBE15B" w:rsidR="001538EC" w:rsidRPr="001538EC" w:rsidRDefault="001538EC"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38EC">
              <w:rPr>
                <w:rFonts w:ascii="Calibri" w:eastAsia="Calibri" w:hAnsi="Calibri" w:cs="Calibri"/>
                <w:sz w:val="18"/>
                <w:szCs w:val="18"/>
              </w:rPr>
              <w:t>-0.011 [-0.014; -0.008]</w:t>
            </w:r>
          </w:p>
          <w:p w14:paraId="32E81F74" w14:textId="01118B1B" w:rsidR="00FF42FD" w:rsidRPr="005028EC" w:rsidRDefault="001538EC" w:rsidP="001538E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1538EC">
              <w:rPr>
                <w:rFonts w:ascii="Calibri" w:eastAsia="Calibri" w:hAnsi="Calibri" w:cs="Calibri"/>
                <w:sz w:val="18"/>
                <w:szCs w:val="18"/>
              </w:rPr>
              <w:t>-0.007 [-0.009; -0.005]</w:t>
            </w:r>
          </w:p>
        </w:tc>
        <w:tc>
          <w:tcPr>
            <w:tcW w:w="2126" w:type="dxa"/>
            <w:tcBorders>
              <w:bottom w:val="nil"/>
            </w:tcBorders>
          </w:tcPr>
          <w:p w14:paraId="2877BDB8" w14:textId="77777777"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41430D8F" w14:textId="06FBE6A4" w:rsidR="002E240F" w:rsidRDefault="00872144"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72144">
              <w:rPr>
                <w:rFonts w:ascii="Calibri" w:eastAsia="Calibri" w:hAnsi="Calibri" w:cs="Calibri"/>
                <w:sz w:val="18"/>
                <w:szCs w:val="18"/>
              </w:rPr>
              <w:t>0.004 [0.001; 0.008]</w:t>
            </w:r>
          </w:p>
          <w:p w14:paraId="6FA37F9A" w14:textId="6A9670F1"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0.017 [-0.004; 0.037]</w:t>
            </w:r>
          </w:p>
          <w:p w14:paraId="6E63325A" w14:textId="77777777"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-0.004 [-0.032; 0.023]</w:t>
            </w:r>
          </w:p>
          <w:p w14:paraId="3B50850D" w14:textId="7777777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6E8F86D3" w14:textId="6D7056BB"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-0.008 [-0.015; -0.002]</w:t>
            </w:r>
          </w:p>
          <w:p w14:paraId="5D9098E2" w14:textId="7777777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13344EA8" w14:textId="77777777"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-0.001 [-0.013; 0.011]</w:t>
            </w:r>
          </w:p>
          <w:p w14:paraId="0DA1CDB8" w14:textId="7777777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58BA3C33" w14:textId="1554029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0.133 [0.058; 0.209]</w:t>
            </w:r>
          </w:p>
          <w:p w14:paraId="0E0B7A6A" w14:textId="76EDCF06" w:rsidR="00FF42FD" w:rsidRPr="005028EC"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0.091 [0.039; 0.143]</w:t>
            </w:r>
          </w:p>
        </w:tc>
        <w:tc>
          <w:tcPr>
            <w:tcW w:w="2126" w:type="dxa"/>
            <w:tcBorders>
              <w:bottom w:val="nil"/>
            </w:tcBorders>
          </w:tcPr>
          <w:p w14:paraId="27EF11CF" w14:textId="77777777"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590E3FC4" w14:textId="0995E9F9" w:rsidR="002E240F" w:rsidRDefault="00872144"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872144">
              <w:rPr>
                <w:rFonts w:ascii="Calibri" w:eastAsia="Calibri" w:hAnsi="Calibri" w:cs="Calibri"/>
                <w:sz w:val="18"/>
                <w:szCs w:val="18"/>
              </w:rPr>
              <w:t>0 [-0.001; 0]</w:t>
            </w:r>
          </w:p>
          <w:p w14:paraId="7C403F6F" w14:textId="14B6127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0.001 [0.001; 0.002]</w:t>
            </w:r>
          </w:p>
          <w:p w14:paraId="47CE824E" w14:textId="77777777"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 [-0.001; 0.001]</w:t>
            </w:r>
          </w:p>
          <w:p w14:paraId="10A965A2" w14:textId="7777777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5869C346" w14:textId="7FEBDE9B"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 [-0.001; 0]</w:t>
            </w:r>
          </w:p>
          <w:p w14:paraId="764C2F21" w14:textId="7777777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6C754592" w14:textId="77777777" w:rsid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 [0; 0.001]</w:t>
            </w:r>
          </w:p>
          <w:p w14:paraId="4C147A08" w14:textId="77777777"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p w14:paraId="69FAD684" w14:textId="4E3E7A46" w:rsidR="00DA5C11" w:rsidRPr="00DA5C11"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0.009 [0.005; 0.013]</w:t>
            </w:r>
          </w:p>
          <w:p w14:paraId="6963DCBE" w14:textId="610D8AD6" w:rsidR="00FF42FD" w:rsidRPr="005028EC" w:rsidRDefault="00DA5C11" w:rsidP="00DA5C1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DA5C11">
              <w:rPr>
                <w:rFonts w:ascii="Calibri" w:eastAsia="Calibri" w:hAnsi="Calibri" w:cs="Calibri"/>
                <w:sz w:val="18"/>
                <w:szCs w:val="18"/>
              </w:rPr>
              <w:t>0.005 [0.003; 0.008]</w:t>
            </w:r>
          </w:p>
        </w:tc>
      </w:tr>
      <w:tr w:rsidR="00FF42FD" w:rsidRPr="005028EC" w14:paraId="3F8FE87E" w14:textId="77777777" w:rsidTr="00FF42FD">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7F7F7F" w:themeColor="text1" w:themeTint="80"/>
            </w:tcBorders>
          </w:tcPr>
          <w:p w14:paraId="0ED6F228" w14:textId="69734A62" w:rsidR="00FF42FD" w:rsidRPr="005028EC" w:rsidRDefault="009E0F3D" w:rsidP="00FF42FD">
            <w:pPr>
              <w:rPr>
                <w:rFonts w:ascii="Calibri" w:eastAsia="Calibri" w:hAnsi="Calibri" w:cs="Calibri"/>
                <w:sz w:val="18"/>
                <w:szCs w:val="18"/>
              </w:rPr>
            </w:pPr>
            <w:r w:rsidRPr="005028EC">
              <w:rPr>
                <w:rFonts w:ascii="Calibri" w:eastAsia="Calibri" w:hAnsi="Calibri" w:cs="Calibri"/>
                <w:sz w:val="18"/>
                <w:szCs w:val="18"/>
              </w:rPr>
              <w:t>Prevalence</w:t>
            </w:r>
          </w:p>
          <w:p w14:paraId="09DFB118" w14:textId="366B53CC" w:rsidR="002E240F"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r w:rsidR="002E240F">
              <w:rPr>
                <w:rFonts w:ascii="Calibri" w:hAnsi="Calibri" w:cs="Calibri"/>
                <w:b w:val="0"/>
                <w:bCs w:val="0"/>
                <w:sz w:val="18"/>
                <w:szCs w:val="18"/>
              </w:rPr>
              <w:t>G</w:t>
            </w:r>
            <w:r w:rsidR="002E240F" w:rsidRPr="00B70960">
              <w:rPr>
                <w:rFonts w:ascii="Calibri" w:hAnsi="Calibri" w:cs="Calibri"/>
                <w:b w:val="0"/>
                <w:bCs w:val="0"/>
                <w:sz w:val="18"/>
                <w:szCs w:val="18"/>
              </w:rPr>
              <w:t>abapentinoids (N02BF</w:t>
            </w:r>
            <w:r w:rsidR="002E240F">
              <w:rPr>
                <w:rFonts w:ascii="Calibri" w:hAnsi="Calibri" w:cs="Calibri"/>
                <w:b w:val="0"/>
                <w:bCs w:val="0"/>
                <w:sz w:val="18"/>
                <w:szCs w:val="18"/>
              </w:rPr>
              <w:t>)</w:t>
            </w:r>
          </w:p>
          <w:p w14:paraId="45B47E8F" w14:textId="5FDB4C07" w:rsidR="0019204B" w:rsidRPr="005028EC" w:rsidRDefault="002E240F" w:rsidP="0019204B">
            <w:pPr>
              <w:rPr>
                <w:rFonts w:ascii="Calibri" w:eastAsia="Calibri" w:hAnsi="Calibri" w:cs="Calibri"/>
                <w:sz w:val="18"/>
                <w:szCs w:val="18"/>
              </w:rPr>
            </w:pPr>
            <w:r>
              <w:rPr>
                <w:rFonts w:ascii="Calibri" w:eastAsia="Calibri" w:hAnsi="Calibri" w:cs="Calibri"/>
                <w:b w:val="0"/>
                <w:bCs w:val="0"/>
                <w:sz w:val="18"/>
                <w:szCs w:val="18"/>
              </w:rPr>
              <w:t xml:space="preserve">   </w:t>
            </w:r>
            <w:r w:rsidR="0019204B" w:rsidRPr="005028EC">
              <w:rPr>
                <w:rFonts w:ascii="Calibri" w:hAnsi="Calibri" w:cs="Calibri"/>
                <w:b w:val="0"/>
                <w:bCs w:val="0"/>
                <w:sz w:val="18"/>
                <w:szCs w:val="18"/>
                <w:lang w:val="sv-SE"/>
              </w:rPr>
              <w:t>Antiepileptic benzodiazepines (N03AE)</w:t>
            </w:r>
          </w:p>
          <w:p w14:paraId="386818F4"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Diazepines, oxazepanes, thiazepines, </w:t>
            </w:r>
          </w:p>
          <w:p w14:paraId="0C921CCA"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and oxepines (N05AH)   </w:t>
            </w:r>
          </w:p>
          <w:p w14:paraId="5C67242F"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w:t>
            </w:r>
            <w:proofErr w:type="spellStart"/>
            <w:r w:rsidRPr="005028EC">
              <w:rPr>
                <w:rFonts w:ascii="Calibri" w:eastAsia="Calibri" w:hAnsi="Calibri" w:cs="Calibri"/>
                <w:b w:val="0"/>
                <w:bCs w:val="0"/>
                <w:sz w:val="18"/>
                <w:szCs w:val="18"/>
              </w:rPr>
              <w:t>Azaspirodecanedione</w:t>
            </w:r>
            <w:proofErr w:type="spellEnd"/>
            <w:r w:rsidRPr="005028EC">
              <w:rPr>
                <w:rFonts w:ascii="Calibri" w:eastAsia="Calibri" w:hAnsi="Calibri" w:cs="Calibri"/>
                <w:b w:val="0"/>
                <w:bCs w:val="0"/>
                <w:sz w:val="18"/>
                <w:szCs w:val="18"/>
              </w:rPr>
              <w:t xml:space="preserve"> derivatives </w:t>
            </w:r>
          </w:p>
          <w:p w14:paraId="7BE3FEC1"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(N05BE)</w:t>
            </w:r>
          </w:p>
          <w:p w14:paraId="74B13097" w14:textId="77777777" w:rsidR="0019204B" w:rsidRPr="005028EC" w:rsidRDefault="0019204B" w:rsidP="0019204B">
            <w:pPr>
              <w:rPr>
                <w:rFonts w:ascii="Calibri" w:hAnsi="Calibri" w:cs="Calibri"/>
                <w:bCs w:val="0"/>
                <w:sz w:val="18"/>
                <w:szCs w:val="18"/>
                <w:lang w:val="sv-SE"/>
              </w:rPr>
            </w:pPr>
            <w:r w:rsidRPr="005028EC">
              <w:rPr>
                <w:rFonts w:ascii="Calibri" w:hAnsi="Calibri" w:cs="Calibri"/>
                <w:b w:val="0"/>
                <w:sz w:val="18"/>
                <w:szCs w:val="18"/>
                <w:lang w:val="sv-SE"/>
              </w:rPr>
              <w:t xml:space="preserve">   Non-selective monoamine reuptake  </w:t>
            </w:r>
          </w:p>
          <w:p w14:paraId="4CA20212" w14:textId="77777777" w:rsidR="0019204B" w:rsidRPr="005028EC" w:rsidRDefault="0019204B" w:rsidP="0019204B">
            <w:pPr>
              <w:rPr>
                <w:rFonts w:ascii="Calibri" w:eastAsia="Calibri" w:hAnsi="Calibri" w:cs="Calibri"/>
                <w:sz w:val="18"/>
                <w:szCs w:val="18"/>
              </w:rPr>
            </w:pPr>
            <w:r w:rsidRPr="005028EC">
              <w:rPr>
                <w:rFonts w:ascii="Calibri" w:hAnsi="Calibri" w:cs="Calibri"/>
                <w:b w:val="0"/>
                <w:sz w:val="18"/>
                <w:szCs w:val="18"/>
                <w:lang w:val="sv-SE"/>
              </w:rPr>
              <w:t xml:space="preserve">   inhibitors (N06AA)</w:t>
            </w:r>
          </w:p>
          <w:p w14:paraId="7E36580F" w14:textId="77777777" w:rsidR="0019204B" w:rsidRPr="005028EC" w:rsidRDefault="0019204B" w:rsidP="0019204B">
            <w:pPr>
              <w:rPr>
                <w:rFonts w:ascii="Calibri" w:eastAsia="Calibri" w:hAnsi="Calibri" w:cs="Calibri"/>
                <w:sz w:val="18"/>
                <w:szCs w:val="18"/>
              </w:rPr>
            </w:pPr>
            <w:r w:rsidRPr="005028EC">
              <w:rPr>
                <w:rFonts w:ascii="Calibri" w:eastAsia="Calibri" w:hAnsi="Calibri" w:cs="Calibri"/>
                <w:b w:val="0"/>
                <w:bCs w:val="0"/>
                <w:sz w:val="18"/>
                <w:szCs w:val="18"/>
              </w:rPr>
              <w:t xml:space="preserve">   SSRIs (N06AB)</w:t>
            </w:r>
          </w:p>
          <w:p w14:paraId="165A5B3F" w14:textId="05DD2A65" w:rsidR="00FF42FD" w:rsidRPr="005028EC" w:rsidRDefault="0019204B" w:rsidP="0019204B">
            <w:pPr>
              <w:rPr>
                <w:rFonts w:ascii="Calibri" w:eastAsia="Calibri" w:hAnsi="Calibri" w:cs="Calibri"/>
                <w:sz w:val="18"/>
                <w:szCs w:val="18"/>
              </w:rPr>
            </w:pPr>
            <w:r w:rsidRPr="005028EC">
              <w:rPr>
                <w:rFonts w:ascii="Calibri" w:hAnsi="Calibri" w:cs="Calibri"/>
                <w:b w:val="0"/>
                <w:bCs w:val="0"/>
                <w:sz w:val="18"/>
                <w:szCs w:val="18"/>
                <w:lang w:val="sv-SE"/>
              </w:rPr>
              <w:t xml:space="preserve">   Other antidepressants (N06AX)</w:t>
            </w:r>
          </w:p>
        </w:tc>
        <w:tc>
          <w:tcPr>
            <w:tcW w:w="2126" w:type="dxa"/>
            <w:tcBorders>
              <w:top w:val="nil"/>
              <w:bottom w:val="single" w:sz="4" w:space="0" w:color="7F7F7F" w:themeColor="text1" w:themeTint="80"/>
            </w:tcBorders>
          </w:tcPr>
          <w:p w14:paraId="0AA5159A" w14:textId="77777777" w:rsid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3BE5760" w14:textId="2793684C" w:rsidR="002E240F" w:rsidRDefault="00872144"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872144">
              <w:rPr>
                <w:rFonts w:ascii="Calibri" w:eastAsia="Calibri" w:hAnsi="Calibri" w:cs="Calibri"/>
                <w:sz w:val="18"/>
                <w:szCs w:val="18"/>
              </w:rPr>
              <w:t>0.001 [0; 0.001]</w:t>
            </w:r>
          </w:p>
          <w:p w14:paraId="299793D7" w14:textId="3F6F8BA9" w:rsidR="005C7B28" w:rsidRP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C7B28">
              <w:rPr>
                <w:rFonts w:ascii="Calibri" w:eastAsia="Calibri" w:hAnsi="Calibri" w:cs="Calibri"/>
                <w:sz w:val="18"/>
                <w:szCs w:val="18"/>
              </w:rPr>
              <w:t>0.003 [0.001; 0.004]</w:t>
            </w:r>
          </w:p>
          <w:p w14:paraId="370F738D" w14:textId="4DC6B974" w:rsid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C7B28">
              <w:rPr>
                <w:rFonts w:ascii="Calibri" w:eastAsia="Calibri" w:hAnsi="Calibri" w:cs="Calibri"/>
                <w:sz w:val="18"/>
                <w:szCs w:val="18"/>
              </w:rPr>
              <w:t>0.036 [0.034; 0.039]</w:t>
            </w:r>
          </w:p>
          <w:p w14:paraId="1058029F" w14:textId="77777777" w:rsidR="005C7B28" w:rsidRP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66D0B6E5" w14:textId="77777777" w:rsid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C7B28">
              <w:rPr>
                <w:rFonts w:ascii="Calibri" w:eastAsia="Calibri" w:hAnsi="Calibri" w:cs="Calibri"/>
                <w:sz w:val="18"/>
                <w:szCs w:val="18"/>
              </w:rPr>
              <w:t>0.001 [0; 0.002]</w:t>
            </w:r>
          </w:p>
          <w:p w14:paraId="32E6D114" w14:textId="77777777" w:rsidR="005C7B28" w:rsidRP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700564C0" w14:textId="5B5E73D1" w:rsid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C7B28">
              <w:rPr>
                <w:rFonts w:ascii="Calibri" w:eastAsia="Calibri" w:hAnsi="Calibri" w:cs="Calibri"/>
                <w:sz w:val="18"/>
                <w:szCs w:val="18"/>
              </w:rPr>
              <w:t>0.006 [0.005; 0.007]</w:t>
            </w:r>
          </w:p>
          <w:p w14:paraId="4DF72CD4" w14:textId="77777777" w:rsidR="005C7B28" w:rsidRP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19F719BB" w14:textId="244BEC59" w:rsidR="005C7B28" w:rsidRPr="005C7B28"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C7B28">
              <w:rPr>
                <w:rFonts w:ascii="Calibri" w:eastAsia="Calibri" w:hAnsi="Calibri" w:cs="Calibri"/>
                <w:sz w:val="18"/>
                <w:szCs w:val="18"/>
              </w:rPr>
              <w:t>0.073 [0.056; 0.09</w:t>
            </w:r>
            <w:r>
              <w:rPr>
                <w:rFonts w:ascii="Calibri" w:eastAsia="Calibri" w:hAnsi="Calibri" w:cs="Calibri"/>
                <w:sz w:val="18"/>
                <w:szCs w:val="18"/>
              </w:rPr>
              <w:t>0</w:t>
            </w:r>
            <w:r w:rsidRPr="005C7B28">
              <w:rPr>
                <w:rFonts w:ascii="Calibri" w:eastAsia="Calibri" w:hAnsi="Calibri" w:cs="Calibri"/>
                <w:sz w:val="18"/>
                <w:szCs w:val="18"/>
              </w:rPr>
              <w:t>]</w:t>
            </w:r>
          </w:p>
          <w:p w14:paraId="236B3AC8" w14:textId="226CDDD3" w:rsidR="00FF42FD" w:rsidRPr="005028EC"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5C7B28">
              <w:rPr>
                <w:rFonts w:ascii="Calibri" w:eastAsia="Calibri" w:hAnsi="Calibri" w:cs="Calibri"/>
                <w:sz w:val="18"/>
                <w:szCs w:val="18"/>
              </w:rPr>
              <w:t>0.059 [0.041; 0.076]</w:t>
            </w:r>
          </w:p>
        </w:tc>
        <w:tc>
          <w:tcPr>
            <w:tcW w:w="2126" w:type="dxa"/>
            <w:tcBorders>
              <w:top w:val="nil"/>
              <w:bottom w:val="single" w:sz="4" w:space="0" w:color="7F7F7F" w:themeColor="text1" w:themeTint="80"/>
            </w:tcBorders>
          </w:tcPr>
          <w:p w14:paraId="2D578DD2" w14:textId="77777777" w:rsidR="005C7B28" w:rsidRDefault="005C7B28"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55EC0D19" w14:textId="37126B23" w:rsidR="002E240F" w:rsidRDefault="00682E1B"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682E1B">
              <w:rPr>
                <w:rFonts w:ascii="Calibri" w:eastAsia="Calibri" w:hAnsi="Calibri" w:cs="Calibri"/>
                <w:sz w:val="18"/>
                <w:szCs w:val="18"/>
              </w:rPr>
              <w:t>0.014 [0.005; 0.023]</w:t>
            </w:r>
          </w:p>
          <w:p w14:paraId="1725F01D" w14:textId="77777777" w:rsidR="00A549EE" w:rsidRPr="00A549EE" w:rsidRDefault="00A549EE"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A549EE">
              <w:rPr>
                <w:rFonts w:ascii="Calibri" w:eastAsia="Calibri" w:hAnsi="Calibri" w:cs="Calibri"/>
                <w:sz w:val="18"/>
                <w:szCs w:val="18"/>
              </w:rPr>
              <w:t>0.006 [-0.034; 0.046]</w:t>
            </w:r>
          </w:p>
          <w:p w14:paraId="257933C5" w14:textId="0FB6E222" w:rsidR="00A549EE" w:rsidRDefault="00A549EE"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A549EE">
              <w:rPr>
                <w:rFonts w:ascii="Calibri" w:eastAsia="Calibri" w:hAnsi="Calibri" w:cs="Calibri"/>
                <w:sz w:val="18"/>
                <w:szCs w:val="18"/>
              </w:rPr>
              <w:t>-0.058 [-0.13</w:t>
            </w:r>
            <w:r w:rsidR="005C7B28">
              <w:rPr>
                <w:rFonts w:ascii="Calibri" w:eastAsia="Calibri" w:hAnsi="Calibri" w:cs="Calibri"/>
                <w:sz w:val="18"/>
                <w:szCs w:val="18"/>
              </w:rPr>
              <w:t>0</w:t>
            </w:r>
            <w:r w:rsidRPr="00A549EE">
              <w:rPr>
                <w:rFonts w:ascii="Calibri" w:eastAsia="Calibri" w:hAnsi="Calibri" w:cs="Calibri"/>
                <w:sz w:val="18"/>
                <w:szCs w:val="18"/>
              </w:rPr>
              <w:t>; 0.015]</w:t>
            </w:r>
          </w:p>
          <w:p w14:paraId="582C01A3" w14:textId="77777777" w:rsidR="005C7B28" w:rsidRPr="00A549EE" w:rsidRDefault="005C7B28"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5C3DEFD" w14:textId="77777777" w:rsidR="00A549EE" w:rsidRDefault="00A549EE"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A549EE">
              <w:rPr>
                <w:rFonts w:ascii="Calibri" w:eastAsia="Calibri" w:hAnsi="Calibri" w:cs="Calibri"/>
                <w:sz w:val="18"/>
                <w:szCs w:val="18"/>
              </w:rPr>
              <w:t>-0.009 [-0.026; 0.008]</w:t>
            </w:r>
          </w:p>
          <w:p w14:paraId="7870079B" w14:textId="77777777" w:rsidR="005C7B28" w:rsidRPr="00A549EE" w:rsidRDefault="005C7B28"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64E6242" w14:textId="7DAA846D" w:rsidR="00A549EE" w:rsidRDefault="00A549EE"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A549EE">
              <w:rPr>
                <w:rFonts w:ascii="Calibri" w:eastAsia="Calibri" w:hAnsi="Calibri" w:cs="Calibri"/>
                <w:sz w:val="18"/>
                <w:szCs w:val="18"/>
              </w:rPr>
              <w:t>-0.05 [-0.083; -0.017]</w:t>
            </w:r>
          </w:p>
          <w:p w14:paraId="54A4742B" w14:textId="77777777" w:rsidR="005C7B28" w:rsidRPr="00A549EE" w:rsidRDefault="005C7B28"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781C495A" w14:textId="77777777" w:rsidR="00A549EE" w:rsidRPr="00A549EE" w:rsidRDefault="00A549EE"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A549EE">
              <w:rPr>
                <w:rFonts w:ascii="Calibri" w:eastAsia="Calibri" w:hAnsi="Calibri" w:cs="Calibri"/>
                <w:sz w:val="18"/>
                <w:szCs w:val="18"/>
              </w:rPr>
              <w:t>-0.292 [-0.758; 0.175]</w:t>
            </w:r>
          </w:p>
          <w:p w14:paraId="63BADBA7" w14:textId="7036F78E" w:rsidR="00FF42FD" w:rsidRPr="005028EC" w:rsidRDefault="00A549EE" w:rsidP="00A549E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A549EE">
              <w:rPr>
                <w:rFonts w:ascii="Calibri" w:eastAsia="Calibri" w:hAnsi="Calibri" w:cs="Calibri"/>
                <w:sz w:val="18"/>
                <w:szCs w:val="18"/>
              </w:rPr>
              <w:t>-0.208 [-0.669; 0.252]</w:t>
            </w:r>
          </w:p>
        </w:tc>
        <w:tc>
          <w:tcPr>
            <w:tcW w:w="2126" w:type="dxa"/>
            <w:tcBorders>
              <w:top w:val="nil"/>
              <w:bottom w:val="single" w:sz="4" w:space="0" w:color="7F7F7F" w:themeColor="text1" w:themeTint="80"/>
            </w:tcBorders>
          </w:tcPr>
          <w:p w14:paraId="7E95BE00" w14:textId="77777777" w:rsidR="005C7B28" w:rsidRDefault="005C7B28"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070CAA59" w14:textId="64548268" w:rsidR="002E240F" w:rsidRDefault="00682E1B"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682E1B">
              <w:rPr>
                <w:rFonts w:ascii="Calibri" w:eastAsia="Calibri" w:hAnsi="Calibri" w:cs="Calibri"/>
                <w:sz w:val="18"/>
                <w:szCs w:val="18"/>
              </w:rPr>
              <w:t>0.001 [0; 0.001]</w:t>
            </w:r>
          </w:p>
          <w:p w14:paraId="4A551062" w14:textId="3A30C617" w:rsidR="003A6B91" w:rsidRPr="003A6B91" w:rsidRDefault="003A6B91"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A6B91">
              <w:rPr>
                <w:rFonts w:ascii="Calibri" w:eastAsia="Calibri" w:hAnsi="Calibri" w:cs="Calibri"/>
                <w:sz w:val="18"/>
                <w:szCs w:val="18"/>
              </w:rPr>
              <w:t>-0.004 [-0.005; -0.002]</w:t>
            </w:r>
          </w:p>
          <w:p w14:paraId="69B1FB84" w14:textId="1D7BC44B" w:rsidR="005C7B28" w:rsidRDefault="003A6B91"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A6B91">
              <w:rPr>
                <w:rFonts w:ascii="Calibri" w:eastAsia="Calibri" w:hAnsi="Calibri" w:cs="Calibri"/>
                <w:sz w:val="18"/>
                <w:szCs w:val="18"/>
              </w:rPr>
              <w:t xml:space="preserve">-0.025 [-0.029; -0.021] </w:t>
            </w:r>
          </w:p>
          <w:p w14:paraId="76A87662" w14:textId="77777777" w:rsidR="005C7B28" w:rsidRPr="003A6B91" w:rsidRDefault="005C7B28" w:rsidP="005C7B2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21BDF05E" w14:textId="46974E1F" w:rsidR="003A6B91" w:rsidRDefault="003A6B91"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A6B91">
              <w:rPr>
                <w:rFonts w:ascii="Calibri" w:eastAsia="Calibri" w:hAnsi="Calibri" w:cs="Calibri"/>
                <w:sz w:val="18"/>
                <w:szCs w:val="18"/>
              </w:rPr>
              <w:t>-0.001 [-0.001; 0]</w:t>
            </w:r>
          </w:p>
          <w:p w14:paraId="229FB4B5" w14:textId="77777777" w:rsidR="005C7B28" w:rsidRPr="003A6B91" w:rsidRDefault="005C7B28"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0EBAFE20" w14:textId="5F7997A8" w:rsidR="003A6B91" w:rsidRDefault="003A6B91"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A6B91">
              <w:rPr>
                <w:rFonts w:ascii="Calibri" w:eastAsia="Calibri" w:hAnsi="Calibri" w:cs="Calibri"/>
                <w:sz w:val="18"/>
                <w:szCs w:val="18"/>
              </w:rPr>
              <w:t>-0.007 [-0.008; -0.005]</w:t>
            </w:r>
          </w:p>
          <w:p w14:paraId="47806914" w14:textId="77777777" w:rsidR="005C7B28" w:rsidRPr="003A6B91" w:rsidRDefault="005C7B28"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14:paraId="36B3B90A" w14:textId="760DF6FC" w:rsidR="003A6B91" w:rsidRPr="003A6B91" w:rsidRDefault="003A6B91"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A6B91">
              <w:rPr>
                <w:rFonts w:ascii="Calibri" w:eastAsia="Calibri" w:hAnsi="Calibri" w:cs="Calibri"/>
                <w:sz w:val="18"/>
                <w:szCs w:val="18"/>
              </w:rPr>
              <w:t>-0.065 [-0.09</w:t>
            </w:r>
            <w:r w:rsidR="005C7B28">
              <w:rPr>
                <w:rFonts w:ascii="Calibri" w:eastAsia="Calibri" w:hAnsi="Calibri" w:cs="Calibri"/>
                <w:sz w:val="18"/>
                <w:szCs w:val="18"/>
              </w:rPr>
              <w:t>0</w:t>
            </w:r>
            <w:r w:rsidRPr="003A6B91">
              <w:rPr>
                <w:rFonts w:ascii="Calibri" w:eastAsia="Calibri" w:hAnsi="Calibri" w:cs="Calibri"/>
                <w:sz w:val="18"/>
                <w:szCs w:val="18"/>
              </w:rPr>
              <w:t>; -0.041]</w:t>
            </w:r>
          </w:p>
          <w:p w14:paraId="12897D12" w14:textId="19FBEF98" w:rsidR="00FF42FD" w:rsidRPr="005028EC" w:rsidRDefault="003A6B91" w:rsidP="003A6B9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3A6B91">
              <w:rPr>
                <w:rFonts w:ascii="Calibri" w:eastAsia="Calibri" w:hAnsi="Calibri" w:cs="Calibri"/>
                <w:sz w:val="18"/>
                <w:szCs w:val="18"/>
              </w:rPr>
              <w:t>-0.051 [-0.076; -0.025]</w:t>
            </w:r>
          </w:p>
        </w:tc>
      </w:tr>
    </w:tbl>
    <w:p w14:paraId="29D7A7CF" w14:textId="50B1C2DD" w:rsidR="00672B2E" w:rsidRPr="00AB4B19" w:rsidRDefault="00685C77" w:rsidP="002E5926">
      <w:pPr>
        <w:pStyle w:val="Caption"/>
        <w:keepNext/>
        <w:spacing w:after="0" w:line="240" w:lineRule="auto"/>
        <w:jc w:val="both"/>
        <w:rPr>
          <w:rFonts w:ascii="Calibri" w:hAnsi="Calibri" w:cs="Calibri"/>
          <w:i w:val="0"/>
          <w:iCs w:val="0"/>
          <w:color w:val="auto"/>
          <w:sz w:val="18"/>
          <w:szCs w:val="18"/>
        </w:rPr>
      </w:pPr>
      <w:r w:rsidRPr="00AB4B19">
        <w:rPr>
          <w:rFonts w:ascii="Calibri" w:hAnsi="Calibri" w:cs="Calibri"/>
          <w:i w:val="0"/>
          <w:iCs w:val="0"/>
          <w:color w:val="auto"/>
          <w:sz w:val="18"/>
          <w:szCs w:val="18"/>
        </w:rPr>
        <w:t xml:space="preserve">The table presents 1) baseline slopes, representing monthly changes in the outcome prior to the implementation of the policy measures; 2) step changes, capturing any immediate change in the outcome at the time of implementation of the policy measures; and 3) changes in slopes, reflecting additional monthly changes in the outcome after implementation of the policy measures. </w:t>
      </w:r>
      <w:r w:rsidR="00672B2E" w:rsidRPr="00AB4B19">
        <w:rPr>
          <w:rFonts w:ascii="Calibri" w:hAnsi="Calibri" w:cs="Calibri"/>
          <w:i w:val="0"/>
          <w:iCs w:val="0"/>
          <w:color w:val="auto"/>
          <w:sz w:val="18"/>
          <w:szCs w:val="18"/>
        </w:rPr>
        <w:t xml:space="preserve">Models were assessed for </w:t>
      </w:r>
      <w:r w:rsidR="002E4B63">
        <w:rPr>
          <w:rFonts w:ascii="Calibri" w:hAnsi="Calibri" w:cs="Calibri"/>
          <w:i w:val="0"/>
          <w:iCs w:val="0"/>
          <w:color w:val="auto"/>
          <w:sz w:val="18"/>
          <w:szCs w:val="18"/>
        </w:rPr>
        <w:t>i</w:t>
      </w:r>
      <w:r w:rsidR="002E4B63" w:rsidRPr="00AB4B19">
        <w:rPr>
          <w:rFonts w:ascii="Calibri" w:hAnsi="Calibri" w:cs="Calibri"/>
          <w:i w:val="0"/>
          <w:iCs w:val="0"/>
          <w:color w:val="auto"/>
          <w:sz w:val="18"/>
          <w:szCs w:val="18"/>
        </w:rPr>
        <w:t>ncidenc</w:t>
      </w:r>
      <w:r w:rsidR="002E4B63">
        <w:rPr>
          <w:rFonts w:ascii="Calibri" w:hAnsi="Calibri" w:cs="Calibri"/>
          <w:i w:val="0"/>
          <w:iCs w:val="0"/>
          <w:color w:val="auto"/>
          <w:sz w:val="18"/>
          <w:szCs w:val="18"/>
        </w:rPr>
        <w:t>e</w:t>
      </w:r>
      <w:r w:rsidR="002E4B63" w:rsidRPr="00AB4B19">
        <w:rPr>
          <w:rFonts w:ascii="Calibri" w:hAnsi="Calibri" w:cs="Calibri"/>
          <w:i w:val="0"/>
          <w:iCs w:val="0"/>
          <w:color w:val="auto"/>
          <w:sz w:val="18"/>
          <w:szCs w:val="18"/>
        </w:rPr>
        <w:t>s</w:t>
      </w:r>
      <w:r w:rsidR="009E0F3D" w:rsidRPr="00AB4B19">
        <w:rPr>
          <w:rFonts w:ascii="Calibri" w:hAnsi="Calibri" w:cs="Calibri"/>
          <w:i w:val="0"/>
          <w:iCs w:val="0"/>
          <w:color w:val="auto"/>
          <w:sz w:val="18"/>
          <w:szCs w:val="18"/>
        </w:rPr>
        <w:t xml:space="preserve"> </w:t>
      </w:r>
      <w:r w:rsidR="00672B2E" w:rsidRPr="00AB4B19">
        <w:rPr>
          <w:rFonts w:ascii="Calibri" w:hAnsi="Calibri" w:cs="Calibri"/>
          <w:i w:val="0"/>
          <w:iCs w:val="0"/>
          <w:color w:val="auto"/>
          <w:sz w:val="18"/>
          <w:szCs w:val="18"/>
        </w:rPr>
        <w:t xml:space="preserve">and </w:t>
      </w:r>
      <w:r w:rsidR="002E4B63">
        <w:rPr>
          <w:rFonts w:ascii="Calibri" w:hAnsi="Calibri" w:cs="Calibri"/>
          <w:i w:val="0"/>
          <w:iCs w:val="0"/>
          <w:color w:val="auto"/>
          <w:sz w:val="18"/>
          <w:szCs w:val="18"/>
        </w:rPr>
        <w:t>p</w:t>
      </w:r>
      <w:r w:rsidR="009E0F3D" w:rsidRPr="00AB4B19">
        <w:rPr>
          <w:rFonts w:ascii="Calibri" w:hAnsi="Calibri" w:cs="Calibri"/>
          <w:i w:val="0"/>
          <w:iCs w:val="0"/>
          <w:color w:val="auto"/>
          <w:sz w:val="18"/>
          <w:szCs w:val="18"/>
        </w:rPr>
        <w:t>revalence</w:t>
      </w:r>
      <w:r w:rsidR="00672B2E" w:rsidRPr="00AB4B19">
        <w:rPr>
          <w:rFonts w:ascii="Calibri" w:hAnsi="Calibri" w:cs="Calibri"/>
          <w:i w:val="0"/>
          <w:iCs w:val="0"/>
          <w:color w:val="auto"/>
          <w:sz w:val="18"/>
          <w:szCs w:val="18"/>
        </w:rPr>
        <w:t>s.</w:t>
      </w:r>
    </w:p>
    <w:p w14:paraId="514D7B0D" w14:textId="5341D480" w:rsidR="00EB667E" w:rsidRPr="00AB4B19" w:rsidRDefault="00EB667E" w:rsidP="002E5926">
      <w:pPr>
        <w:spacing w:after="0"/>
        <w:jc w:val="both"/>
        <w:rPr>
          <w:rFonts w:ascii="Calibri" w:hAnsi="Calibri" w:cs="Calibri"/>
          <w:sz w:val="18"/>
          <w:szCs w:val="18"/>
        </w:rPr>
      </w:pPr>
      <w:r w:rsidRPr="00AB4B19">
        <w:rPr>
          <w:rFonts w:ascii="Calibri" w:hAnsi="Calibri" w:cs="Calibri"/>
          <w:sz w:val="18"/>
          <w:szCs w:val="18"/>
        </w:rPr>
        <w:t xml:space="preserve">Incidence was defined as the number of patients initiating treatment with a medicine of a given class within a particular month following a minimum of 180 days without any prescription for a medicine of the same class, with the condition that patients have been enrolled in the database for at least 180 days. Prevalence referred to the total number of unique patients receiving at least one prescription for a medicine of a given class within a particular month. </w:t>
      </w:r>
    </w:p>
    <w:p w14:paraId="53BBAB9E" w14:textId="1503D122" w:rsidR="008807C3" w:rsidRPr="009E0F3D" w:rsidRDefault="008807C3" w:rsidP="002E5926">
      <w:pPr>
        <w:spacing w:after="0"/>
        <w:jc w:val="both"/>
        <w:rPr>
          <w:rFonts w:ascii="Calibri" w:hAnsi="Calibri" w:cs="Calibri"/>
          <w:sz w:val="18"/>
          <w:szCs w:val="18"/>
        </w:rPr>
      </w:pPr>
      <w:r w:rsidRPr="00AB4B19">
        <w:rPr>
          <w:rFonts w:ascii="Calibri" w:hAnsi="Calibri" w:cs="Calibri"/>
          <w:sz w:val="18"/>
          <w:szCs w:val="18"/>
        </w:rPr>
        <w:t>There were no electronic prescriptions issued for</w:t>
      </w:r>
      <w:r w:rsidR="002E240F">
        <w:rPr>
          <w:rFonts w:ascii="Calibri" w:hAnsi="Calibri" w:cs="Calibri"/>
          <w:sz w:val="18"/>
          <w:szCs w:val="18"/>
        </w:rPr>
        <w:t xml:space="preserve"> </w:t>
      </w:r>
      <w:r w:rsidRPr="00AB4B19">
        <w:rPr>
          <w:rFonts w:ascii="Calibri" w:hAnsi="Calibri" w:cs="Calibri"/>
          <w:sz w:val="18"/>
          <w:szCs w:val="18"/>
        </w:rPr>
        <w:t>melatonin receptor agonists (N05CH)</w:t>
      </w:r>
      <w:r w:rsidR="002E240F">
        <w:rPr>
          <w:rFonts w:ascii="Calibri" w:hAnsi="Calibri" w:cs="Calibri"/>
          <w:sz w:val="18"/>
          <w:szCs w:val="18"/>
        </w:rPr>
        <w:t xml:space="preserve"> and </w:t>
      </w:r>
      <w:r w:rsidR="00190C8D" w:rsidRPr="00AB4B19">
        <w:rPr>
          <w:rFonts w:ascii="Calibri" w:hAnsi="Calibri" w:cs="Calibri"/>
          <w:sz w:val="18"/>
          <w:szCs w:val="18"/>
        </w:rPr>
        <w:t>other anxiolytics</w:t>
      </w:r>
      <w:r w:rsidR="00410565" w:rsidRPr="00AB4B19">
        <w:rPr>
          <w:rFonts w:ascii="Calibri" w:hAnsi="Calibri" w:cs="Calibri"/>
          <w:sz w:val="18"/>
          <w:szCs w:val="18"/>
        </w:rPr>
        <w:t xml:space="preserve"> (N05BX</w:t>
      </w:r>
      <w:r w:rsidRPr="00AB4B19">
        <w:rPr>
          <w:rFonts w:ascii="Calibri" w:hAnsi="Calibri" w:cs="Calibri"/>
          <w:sz w:val="18"/>
          <w:szCs w:val="18"/>
        </w:rPr>
        <w:t xml:space="preserve">) prior to the introduction of the policy measures, and thus, the impact of the policy measures on </w:t>
      </w:r>
      <w:r w:rsidR="004950CA" w:rsidRPr="00AB4B19">
        <w:rPr>
          <w:rFonts w:ascii="Calibri" w:hAnsi="Calibri" w:cs="Calibri"/>
          <w:sz w:val="18"/>
          <w:szCs w:val="18"/>
        </w:rPr>
        <w:t>i</w:t>
      </w:r>
      <w:r w:rsidR="009E0F3D" w:rsidRPr="00AB4B19">
        <w:rPr>
          <w:rFonts w:ascii="Calibri" w:hAnsi="Calibri" w:cs="Calibri"/>
          <w:sz w:val="18"/>
          <w:szCs w:val="18"/>
        </w:rPr>
        <w:t xml:space="preserve">ncidence </w:t>
      </w:r>
      <w:r w:rsidR="004950CA" w:rsidRPr="00AB4B19">
        <w:rPr>
          <w:rFonts w:ascii="Calibri" w:hAnsi="Calibri" w:cs="Calibri"/>
          <w:sz w:val="18"/>
          <w:szCs w:val="18"/>
        </w:rPr>
        <w:t>and prevalence</w:t>
      </w:r>
      <w:r w:rsidRPr="00AB4B19">
        <w:rPr>
          <w:rFonts w:ascii="Calibri" w:hAnsi="Calibri" w:cs="Calibri"/>
          <w:sz w:val="18"/>
          <w:szCs w:val="18"/>
        </w:rPr>
        <w:t xml:space="preserve"> could not be evaluated. Additionally, </w:t>
      </w:r>
      <w:r w:rsidR="00D633FD" w:rsidRPr="00AB4B19">
        <w:rPr>
          <w:rFonts w:ascii="Calibri" w:hAnsi="Calibri" w:cs="Calibri"/>
          <w:sz w:val="18"/>
          <w:szCs w:val="18"/>
        </w:rPr>
        <w:t>diphenylmethane derivatives (N05BB),</w:t>
      </w:r>
      <w:r w:rsidRPr="00AB4B19">
        <w:rPr>
          <w:rFonts w:ascii="Calibri" w:hAnsi="Calibri" w:cs="Calibri"/>
          <w:sz w:val="18"/>
          <w:szCs w:val="18"/>
        </w:rPr>
        <w:t xml:space="preserve"> carbamates (N05BC), monoamine oxidase inhibitors, non-selective (N06AF), and monoamine oxidase A inhibitors (N06AG) were neither prescribed electronically nor distributed to community pharmacies during the study period</w:t>
      </w:r>
      <w:r w:rsidR="00A55D42" w:rsidRPr="00AB4B19">
        <w:rPr>
          <w:rFonts w:ascii="Calibri" w:hAnsi="Calibri" w:cs="Calibri"/>
          <w:sz w:val="18"/>
          <w:szCs w:val="18"/>
        </w:rPr>
        <w:t xml:space="preserve"> as they were not registered in Lithuania</w:t>
      </w:r>
      <w:r w:rsidRPr="00AB4B19">
        <w:rPr>
          <w:rFonts w:ascii="Calibri" w:hAnsi="Calibri" w:cs="Calibri"/>
          <w:sz w:val="18"/>
          <w:szCs w:val="18"/>
        </w:rPr>
        <w:t>.</w:t>
      </w:r>
    </w:p>
    <w:p w14:paraId="7F3DDEF6" w14:textId="77777777" w:rsidR="00A774A2" w:rsidRPr="00DB62E3" w:rsidRDefault="00A774A2" w:rsidP="002E5926">
      <w:pPr>
        <w:pStyle w:val="Caption"/>
        <w:keepNext/>
        <w:spacing w:after="0" w:line="240" w:lineRule="auto"/>
        <w:jc w:val="both"/>
        <w:rPr>
          <w:rFonts w:ascii="Calibri" w:hAnsi="Calibri" w:cs="Calibri"/>
          <w:sz w:val="18"/>
          <w:szCs w:val="18"/>
        </w:rPr>
      </w:pPr>
    </w:p>
    <w:p w14:paraId="681B7CF8" w14:textId="7095181B" w:rsidR="00540A53" w:rsidRPr="00DB62E3" w:rsidRDefault="00540A53" w:rsidP="002E5926">
      <w:pPr>
        <w:jc w:val="both"/>
        <w:rPr>
          <w:rFonts w:ascii="Calibri" w:hAnsi="Calibri" w:cs="Calibri"/>
        </w:rPr>
      </w:pPr>
    </w:p>
    <w:p w14:paraId="7DD1B18B" w14:textId="77777777" w:rsidR="006C1D91" w:rsidRDefault="006C1D91" w:rsidP="002E5926">
      <w:pPr>
        <w:pStyle w:val="Heading1"/>
        <w:jc w:val="both"/>
        <w:rPr>
          <w:rFonts w:ascii="Calibri" w:hAnsi="Calibri" w:cs="Calibri"/>
        </w:rPr>
        <w:sectPr w:rsidR="006C1D91" w:rsidSect="00A87C16">
          <w:footerReference w:type="default" r:id="rId12"/>
          <w:pgSz w:w="11906" w:h="16838"/>
          <w:pgMar w:top="1417" w:right="1417" w:bottom="1417" w:left="1417" w:header="708" w:footer="708" w:gutter="0"/>
          <w:cols w:space="708"/>
          <w:docGrid w:linePitch="360"/>
        </w:sectPr>
      </w:pPr>
      <w:bookmarkStart w:id="22" w:name="_Toc198199326"/>
    </w:p>
    <w:p w14:paraId="52DDB7C2" w14:textId="55393C21" w:rsidR="00DB62E3" w:rsidRDefault="00DB62E3" w:rsidP="002E5926">
      <w:pPr>
        <w:pStyle w:val="Heading1"/>
        <w:jc w:val="both"/>
        <w:rPr>
          <w:rFonts w:ascii="Calibri" w:hAnsi="Calibri" w:cs="Calibri"/>
          <w:b/>
          <w:bCs/>
        </w:rPr>
      </w:pPr>
      <w:bookmarkStart w:id="23" w:name="_Toc201917586"/>
      <w:r w:rsidRPr="00D84537">
        <w:rPr>
          <w:rFonts w:ascii="Calibri" w:hAnsi="Calibri" w:cs="Calibri"/>
          <w:b/>
          <w:bCs/>
        </w:rPr>
        <w:lastRenderedPageBreak/>
        <w:t>Supplementary figures</w:t>
      </w:r>
      <w:bookmarkEnd w:id="22"/>
      <w:bookmarkEnd w:id="23"/>
    </w:p>
    <w:p w14:paraId="795B2B57" w14:textId="48EDDDA2" w:rsidR="004E0EC6" w:rsidRPr="001445F8" w:rsidRDefault="004E0EC6" w:rsidP="004E0EC6">
      <w:pPr>
        <w:pStyle w:val="Heading2"/>
        <w:jc w:val="both"/>
        <w:rPr>
          <w:rFonts w:ascii="Calibri" w:hAnsi="Calibri" w:cs="Calibri"/>
          <w:i/>
          <w:iCs/>
          <w:sz w:val="20"/>
          <w:szCs w:val="20"/>
        </w:rPr>
      </w:pPr>
      <w:bookmarkStart w:id="24" w:name="_Toc201917587"/>
      <w:r w:rsidRPr="001445F8">
        <w:rPr>
          <w:rFonts w:ascii="Calibri" w:hAnsi="Calibri" w:cs="Calibri"/>
          <w:b/>
          <w:bCs/>
          <w:i/>
          <w:iCs/>
          <w:sz w:val="20"/>
          <w:szCs w:val="20"/>
        </w:rPr>
        <w:t xml:space="preserve">Figure S1. </w:t>
      </w:r>
      <w:r w:rsidR="00E1126E" w:rsidRPr="001445F8">
        <w:rPr>
          <w:rFonts w:ascii="Calibri" w:hAnsi="Calibri" w:cs="Calibri"/>
          <w:i/>
          <w:iCs/>
          <w:sz w:val="20"/>
          <w:szCs w:val="20"/>
        </w:rPr>
        <w:t>Flow chart</w:t>
      </w:r>
      <w:r w:rsidR="000F24E9">
        <w:rPr>
          <w:rFonts w:ascii="Calibri" w:hAnsi="Calibri" w:cs="Calibri"/>
          <w:i/>
          <w:iCs/>
          <w:sz w:val="20"/>
          <w:szCs w:val="20"/>
        </w:rPr>
        <w:t>s</w:t>
      </w:r>
      <w:r w:rsidR="00E1126E" w:rsidRPr="001445F8">
        <w:rPr>
          <w:rFonts w:ascii="Calibri" w:hAnsi="Calibri" w:cs="Calibri"/>
          <w:i/>
          <w:iCs/>
          <w:sz w:val="20"/>
          <w:szCs w:val="20"/>
        </w:rPr>
        <w:t xml:space="preserve"> of included </w:t>
      </w:r>
      <w:r w:rsidR="00D55B2C" w:rsidRPr="001445F8">
        <w:rPr>
          <w:rFonts w:ascii="Calibri" w:hAnsi="Calibri" w:cs="Calibri"/>
          <w:i/>
          <w:iCs/>
          <w:sz w:val="20"/>
          <w:szCs w:val="20"/>
        </w:rPr>
        <w:t xml:space="preserve">benzodiazepine/benzodiazepine-related drug </w:t>
      </w:r>
      <w:r w:rsidR="00E1126E" w:rsidRPr="001445F8">
        <w:rPr>
          <w:rFonts w:ascii="Calibri" w:hAnsi="Calibri" w:cs="Calibri"/>
          <w:i/>
          <w:iCs/>
          <w:sz w:val="20"/>
          <w:szCs w:val="20"/>
        </w:rPr>
        <w:t>prescriptions</w:t>
      </w:r>
      <w:r w:rsidR="00D55B2C" w:rsidRPr="001445F8">
        <w:rPr>
          <w:rFonts w:ascii="Calibri" w:hAnsi="Calibri" w:cs="Calibri"/>
          <w:i/>
          <w:iCs/>
          <w:sz w:val="20"/>
          <w:szCs w:val="20"/>
        </w:rPr>
        <w:t xml:space="preserve"> and </w:t>
      </w:r>
      <w:r w:rsidR="00E1126E" w:rsidRPr="001445F8">
        <w:rPr>
          <w:rFonts w:ascii="Calibri" w:hAnsi="Calibri" w:cs="Calibri"/>
          <w:i/>
          <w:iCs/>
          <w:sz w:val="20"/>
          <w:szCs w:val="20"/>
        </w:rPr>
        <w:t>patients</w:t>
      </w:r>
      <w:r w:rsidR="009E3B31" w:rsidRPr="001445F8">
        <w:rPr>
          <w:rFonts w:ascii="Calibri" w:hAnsi="Calibri" w:cs="Calibri"/>
          <w:i/>
          <w:iCs/>
          <w:sz w:val="20"/>
          <w:szCs w:val="20"/>
        </w:rPr>
        <w:t xml:space="preserve"> </w:t>
      </w:r>
      <w:r w:rsidR="009C33F1" w:rsidRPr="001445F8">
        <w:rPr>
          <w:rFonts w:ascii="Calibri" w:hAnsi="Calibri" w:cs="Calibri"/>
          <w:i/>
          <w:iCs/>
          <w:sz w:val="20"/>
          <w:szCs w:val="20"/>
        </w:rPr>
        <w:t xml:space="preserve">with </w:t>
      </w:r>
      <w:r w:rsidR="00CB630A" w:rsidRPr="001445F8">
        <w:rPr>
          <w:rFonts w:ascii="Calibri" w:hAnsi="Calibri" w:cs="Calibri"/>
          <w:i/>
          <w:iCs/>
          <w:sz w:val="20"/>
          <w:szCs w:val="20"/>
        </w:rPr>
        <w:t>a prescription for benzodiazepines and benzodiazepine-related drugs in Lithuania between January 1, 2018, and December 31, 2024.</w:t>
      </w:r>
      <w:bookmarkEnd w:id="24"/>
    </w:p>
    <w:p w14:paraId="74A51A23" w14:textId="4EBBD60D" w:rsidR="004E0EC6" w:rsidRPr="004E0EC6" w:rsidRDefault="00564354" w:rsidP="00233D99">
      <w:pPr>
        <w:ind w:left="1416" w:firstLine="708"/>
      </w:pPr>
      <w:r w:rsidRPr="00564354">
        <w:rPr>
          <w:noProof/>
        </w:rPr>
        <w:drawing>
          <wp:inline distT="0" distB="0" distL="0" distR="0" wp14:anchorId="27BA7F85" wp14:editId="48D404E5">
            <wp:extent cx="2049509" cy="4320000"/>
            <wp:effectExtent l="0" t="0" r="8255" b="4445"/>
            <wp:docPr id="18610589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5896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049509" cy="4320000"/>
                    </a:xfrm>
                    <a:prstGeom prst="rect">
                      <a:avLst/>
                    </a:prstGeom>
                  </pic:spPr>
                </pic:pic>
              </a:graphicData>
            </a:graphic>
          </wp:inline>
        </w:drawing>
      </w:r>
      <w:r w:rsidRPr="00564354">
        <w:rPr>
          <w:noProof/>
        </w:rPr>
        <w:drawing>
          <wp:inline distT="0" distB="0" distL="0" distR="0" wp14:anchorId="170F8A6A" wp14:editId="0E90AC94">
            <wp:extent cx="2049509" cy="4320000"/>
            <wp:effectExtent l="0" t="0" r="8255" b="4445"/>
            <wp:docPr id="9129201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20128"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049509" cy="4320000"/>
                    </a:xfrm>
                    <a:prstGeom prst="rect">
                      <a:avLst/>
                    </a:prstGeom>
                  </pic:spPr>
                </pic:pic>
              </a:graphicData>
            </a:graphic>
          </wp:inline>
        </w:drawing>
      </w:r>
    </w:p>
    <w:p w14:paraId="4A053C0B" w14:textId="6A1D5B29" w:rsidR="00233D99" w:rsidRPr="00233D99" w:rsidRDefault="000F24E9">
      <w:pPr>
        <w:rPr>
          <w:rFonts w:ascii="Calibri" w:eastAsia="Calibri" w:hAnsi="Calibri" w:cs="Arial"/>
          <w:sz w:val="18"/>
          <w:szCs w:val="18"/>
        </w:rPr>
      </w:pPr>
      <w:r w:rsidRPr="000F24E9">
        <w:rPr>
          <w:rFonts w:ascii="Calibri" w:eastAsia="Calibri" w:hAnsi="Calibri" w:cs="Arial"/>
          <w:sz w:val="18"/>
          <w:szCs w:val="18"/>
        </w:rPr>
        <w:t>*</w:t>
      </w:r>
      <w:r>
        <w:rPr>
          <w:rFonts w:ascii="Calibri" w:eastAsia="Calibri" w:hAnsi="Calibri" w:cs="Arial"/>
          <w:sz w:val="18"/>
          <w:szCs w:val="18"/>
        </w:rPr>
        <w:t xml:space="preserve">Erroneous prescriptions </w:t>
      </w:r>
      <w:r w:rsidR="00C66D20">
        <w:rPr>
          <w:rFonts w:ascii="Calibri" w:eastAsia="Calibri" w:hAnsi="Calibri" w:cs="Arial"/>
          <w:sz w:val="18"/>
          <w:szCs w:val="18"/>
        </w:rPr>
        <w:t xml:space="preserve">were </w:t>
      </w:r>
      <w:r w:rsidR="00BE1115" w:rsidRPr="00BE1115">
        <w:rPr>
          <w:rFonts w:ascii="Calibri" w:eastAsia="Calibri" w:hAnsi="Calibri" w:cs="Arial"/>
          <w:sz w:val="18"/>
          <w:szCs w:val="18"/>
        </w:rPr>
        <w:t>treatment duration (treatment duration of 0 or &gt;360 days) and quantity values (missing strength or &gt; 4 DDDs per day)</w:t>
      </w:r>
      <w:r w:rsidR="00253463">
        <w:rPr>
          <w:rFonts w:ascii="Calibri" w:eastAsia="Calibri" w:hAnsi="Calibri" w:cs="Arial"/>
          <w:sz w:val="18"/>
          <w:szCs w:val="18"/>
        </w:rPr>
        <w:t xml:space="preserve">. </w:t>
      </w:r>
      <w:r w:rsidR="00E00FB0">
        <w:rPr>
          <w:rFonts w:ascii="Calibri" w:eastAsia="Calibri" w:hAnsi="Calibri" w:cs="Arial"/>
          <w:sz w:val="18"/>
          <w:szCs w:val="18"/>
        </w:rPr>
        <w:t>Erroneous prescriptions</w:t>
      </w:r>
      <w:r w:rsidR="00BE1115">
        <w:rPr>
          <w:rFonts w:ascii="Calibri" w:eastAsia="Calibri" w:hAnsi="Calibri" w:cs="Arial"/>
          <w:sz w:val="18"/>
          <w:szCs w:val="18"/>
        </w:rPr>
        <w:t xml:space="preserve"> were excluded only if </w:t>
      </w:r>
      <w:r w:rsidR="00E00FB0">
        <w:rPr>
          <w:rFonts w:ascii="Calibri" w:eastAsia="Calibri" w:hAnsi="Calibri" w:cs="Arial"/>
          <w:sz w:val="18"/>
          <w:szCs w:val="18"/>
        </w:rPr>
        <w:t>these c</w:t>
      </w:r>
      <w:r w:rsidR="00E00FB0" w:rsidRPr="00E00FB0">
        <w:rPr>
          <w:rFonts w:ascii="Calibri" w:eastAsia="Calibri" w:hAnsi="Calibri" w:cs="Arial"/>
          <w:sz w:val="18"/>
          <w:szCs w:val="18"/>
        </w:rPr>
        <w:t>ould not be corrected using prior prescription data or assumption of 1 DDD per day.</w:t>
      </w:r>
      <w:r w:rsidR="00BE1115">
        <w:rPr>
          <w:rFonts w:ascii="Calibri" w:eastAsia="Calibri" w:hAnsi="Calibri" w:cs="Arial"/>
          <w:sz w:val="18"/>
          <w:szCs w:val="18"/>
        </w:rPr>
        <w:t xml:space="preserve"> </w:t>
      </w:r>
      <w:r w:rsidR="00CC2FE4">
        <w:rPr>
          <w:rFonts w:ascii="Calibri" w:eastAsia="Calibri" w:hAnsi="Calibri" w:cs="Arial"/>
          <w:sz w:val="18"/>
          <w:szCs w:val="18"/>
        </w:rPr>
        <w:t xml:space="preserve">Patients were excluded if they had </w:t>
      </w:r>
      <w:r w:rsidR="000958D0">
        <w:rPr>
          <w:rFonts w:ascii="Calibri" w:eastAsia="Calibri" w:hAnsi="Calibri" w:cs="Arial"/>
          <w:sz w:val="18"/>
          <w:szCs w:val="18"/>
        </w:rPr>
        <w:t xml:space="preserve">only </w:t>
      </w:r>
      <w:r w:rsidR="00CC2FE4">
        <w:rPr>
          <w:rFonts w:ascii="Calibri" w:eastAsia="Calibri" w:hAnsi="Calibri" w:cs="Arial"/>
          <w:sz w:val="18"/>
          <w:szCs w:val="18"/>
        </w:rPr>
        <w:t>errone</w:t>
      </w:r>
      <w:r w:rsidR="000958D0">
        <w:rPr>
          <w:rFonts w:ascii="Calibri" w:eastAsia="Calibri" w:hAnsi="Calibri" w:cs="Arial"/>
          <w:sz w:val="18"/>
          <w:szCs w:val="18"/>
        </w:rPr>
        <w:t>ous prescriptions. The prescription values were adjusted based on previous prescription</w:t>
      </w:r>
      <w:r w:rsidR="00233D99">
        <w:rPr>
          <w:rFonts w:ascii="Calibri" w:eastAsia="Calibri" w:hAnsi="Calibri" w:cs="Arial"/>
          <w:sz w:val="18"/>
          <w:szCs w:val="18"/>
        </w:rPr>
        <w:t xml:space="preserve"> data</w:t>
      </w:r>
      <w:r w:rsidR="000958D0">
        <w:rPr>
          <w:rFonts w:ascii="Calibri" w:eastAsia="Calibri" w:hAnsi="Calibri" w:cs="Arial"/>
          <w:sz w:val="18"/>
          <w:szCs w:val="18"/>
        </w:rPr>
        <w:t xml:space="preserve"> or </w:t>
      </w:r>
      <w:r w:rsidR="00E00FB0" w:rsidRPr="00E00FB0">
        <w:rPr>
          <w:rFonts w:ascii="Calibri" w:eastAsia="Calibri" w:hAnsi="Calibri" w:cs="Arial"/>
          <w:sz w:val="18"/>
          <w:szCs w:val="18"/>
        </w:rPr>
        <w:t>1 DDD per day</w:t>
      </w:r>
      <w:r w:rsidR="00E00FB0">
        <w:rPr>
          <w:rFonts w:ascii="Calibri" w:eastAsia="Calibri" w:hAnsi="Calibri" w:cs="Arial"/>
          <w:sz w:val="18"/>
          <w:szCs w:val="18"/>
        </w:rPr>
        <w:t xml:space="preserve"> </w:t>
      </w:r>
      <w:r w:rsidR="000958D0">
        <w:rPr>
          <w:rFonts w:ascii="Calibri" w:eastAsia="Calibri" w:hAnsi="Calibri" w:cs="Arial"/>
          <w:sz w:val="18"/>
          <w:szCs w:val="18"/>
        </w:rPr>
        <w:t xml:space="preserve">for 16,585 prescriptions (no adjustments were made for the remaining </w:t>
      </w:r>
      <w:r w:rsidR="000958D0" w:rsidRPr="000958D0">
        <w:rPr>
          <w:rFonts w:ascii="Calibri" w:eastAsia="Calibri" w:hAnsi="Calibri" w:cs="Arial"/>
          <w:sz w:val="18"/>
          <w:szCs w:val="18"/>
        </w:rPr>
        <w:t>6</w:t>
      </w:r>
      <w:r w:rsidR="000958D0">
        <w:rPr>
          <w:rFonts w:ascii="Calibri" w:eastAsia="Calibri" w:hAnsi="Calibri" w:cs="Arial"/>
          <w:sz w:val="18"/>
          <w:szCs w:val="18"/>
        </w:rPr>
        <w:t>,</w:t>
      </w:r>
      <w:r w:rsidR="000958D0" w:rsidRPr="000958D0">
        <w:rPr>
          <w:rFonts w:ascii="Calibri" w:eastAsia="Calibri" w:hAnsi="Calibri" w:cs="Arial"/>
          <w:sz w:val="18"/>
          <w:szCs w:val="18"/>
        </w:rPr>
        <w:t>957</w:t>
      </w:r>
      <w:r w:rsidR="000958D0">
        <w:rPr>
          <w:rFonts w:ascii="Calibri" w:eastAsia="Calibri" w:hAnsi="Calibri" w:cs="Arial"/>
          <w:sz w:val="18"/>
          <w:szCs w:val="18"/>
        </w:rPr>
        <w:t>,</w:t>
      </w:r>
      <w:r w:rsidR="000958D0" w:rsidRPr="000958D0">
        <w:rPr>
          <w:rFonts w:ascii="Calibri" w:eastAsia="Calibri" w:hAnsi="Calibri" w:cs="Arial"/>
          <w:sz w:val="18"/>
          <w:szCs w:val="18"/>
        </w:rPr>
        <w:t>474</w:t>
      </w:r>
      <w:r w:rsidR="00E00FB0">
        <w:rPr>
          <w:rFonts w:ascii="Calibri" w:eastAsia="Calibri" w:hAnsi="Calibri" w:cs="Arial"/>
          <w:sz w:val="18"/>
          <w:szCs w:val="18"/>
        </w:rPr>
        <w:t xml:space="preserve"> prescriptions</w:t>
      </w:r>
      <w:r w:rsidR="000958D0">
        <w:rPr>
          <w:rFonts w:ascii="Calibri" w:eastAsia="Calibri" w:hAnsi="Calibri" w:cs="Arial"/>
          <w:sz w:val="18"/>
          <w:szCs w:val="18"/>
        </w:rPr>
        <w:t>).</w:t>
      </w:r>
    </w:p>
    <w:p w14:paraId="4F92615C" w14:textId="4B5B21F4" w:rsidR="004E0EC6" w:rsidRPr="00233D99" w:rsidRDefault="00BE1115">
      <w:pPr>
        <w:rPr>
          <w:rFonts w:ascii="12px Source-Code-Pro" w:eastAsia="Times New Roman" w:hAnsi="12px Source-Code-Pro" w:cs="Times New Roman"/>
          <w:color w:val="000000"/>
          <w:lang w:eastAsia="en-GB"/>
        </w:rPr>
      </w:pPr>
      <w:r w:rsidRPr="00BE1115">
        <w:rPr>
          <w:rFonts w:ascii="Calibri" w:eastAsia="Calibri" w:hAnsi="Calibri" w:cs="Arial"/>
          <w:sz w:val="18"/>
          <w:szCs w:val="18"/>
        </w:rPr>
        <w:t xml:space="preserve"> </w:t>
      </w:r>
      <w:r w:rsidR="004E0EC6">
        <w:rPr>
          <w:rFonts w:ascii="Calibri" w:hAnsi="Calibri" w:cs="Calibri"/>
          <w:b/>
          <w:bCs/>
        </w:rPr>
        <w:br w:type="page"/>
      </w:r>
    </w:p>
    <w:p w14:paraId="0A862976" w14:textId="06644406" w:rsidR="005E4C82" w:rsidRPr="001445F8" w:rsidRDefault="005E4C82" w:rsidP="005D52C8">
      <w:pPr>
        <w:pStyle w:val="Heading2"/>
        <w:jc w:val="both"/>
        <w:rPr>
          <w:rFonts w:ascii="Calibri" w:hAnsi="Calibri" w:cs="Calibri"/>
          <w:i/>
          <w:iCs/>
          <w:sz w:val="20"/>
          <w:szCs w:val="20"/>
        </w:rPr>
      </w:pPr>
      <w:bookmarkStart w:id="25" w:name="_Toc201917588"/>
      <w:r w:rsidRPr="001445F8">
        <w:rPr>
          <w:rFonts w:ascii="Calibri" w:hAnsi="Calibri" w:cs="Calibri"/>
          <w:b/>
          <w:bCs/>
          <w:i/>
          <w:iCs/>
          <w:sz w:val="20"/>
          <w:szCs w:val="20"/>
        </w:rPr>
        <w:lastRenderedPageBreak/>
        <w:t>Figure S</w:t>
      </w:r>
      <w:r w:rsidR="004E0EC6" w:rsidRPr="001445F8">
        <w:rPr>
          <w:rFonts w:ascii="Calibri" w:hAnsi="Calibri" w:cs="Calibri"/>
          <w:b/>
          <w:bCs/>
          <w:i/>
          <w:iCs/>
          <w:sz w:val="20"/>
          <w:szCs w:val="20"/>
        </w:rPr>
        <w:t>2</w:t>
      </w:r>
      <w:r w:rsidRPr="001445F8">
        <w:rPr>
          <w:rFonts w:ascii="Calibri" w:hAnsi="Calibri" w:cs="Calibri"/>
          <w:b/>
          <w:bCs/>
          <w:i/>
          <w:iCs/>
          <w:sz w:val="20"/>
          <w:szCs w:val="20"/>
        </w:rPr>
        <w:t xml:space="preserve">. </w:t>
      </w:r>
      <w:r w:rsidR="00A06520" w:rsidRPr="001445F8">
        <w:rPr>
          <w:rFonts w:ascii="Calibri" w:hAnsi="Calibri" w:cs="Calibri"/>
          <w:i/>
          <w:iCs/>
          <w:sz w:val="20"/>
          <w:szCs w:val="20"/>
        </w:rPr>
        <w:t xml:space="preserve">Schematic overview of </w:t>
      </w:r>
      <w:r w:rsidR="00CE2AD6" w:rsidRPr="001445F8">
        <w:rPr>
          <w:rFonts w:ascii="Calibri" w:hAnsi="Calibri" w:cs="Calibri"/>
          <w:i/>
          <w:iCs/>
          <w:sz w:val="20"/>
          <w:szCs w:val="20"/>
        </w:rPr>
        <w:t>the definitions of incidence and prevalence</w:t>
      </w:r>
      <w:r w:rsidR="00B42035" w:rsidRPr="001445F8">
        <w:rPr>
          <w:rFonts w:ascii="Calibri" w:hAnsi="Calibri" w:cs="Calibri"/>
          <w:i/>
          <w:iCs/>
          <w:sz w:val="20"/>
          <w:szCs w:val="20"/>
        </w:rPr>
        <w:t>.</w:t>
      </w:r>
      <w:bookmarkEnd w:id="25"/>
      <w:r w:rsidR="00B42035" w:rsidRPr="001445F8">
        <w:rPr>
          <w:rFonts w:ascii="Calibri" w:hAnsi="Calibri" w:cs="Calibri"/>
          <w:i/>
          <w:iCs/>
          <w:sz w:val="20"/>
          <w:szCs w:val="20"/>
        </w:rPr>
        <w:t xml:space="preserve"> </w:t>
      </w:r>
    </w:p>
    <w:p w14:paraId="723326CB" w14:textId="5DC1BD7B" w:rsidR="005E4C82" w:rsidRDefault="005D52C8" w:rsidP="005E4C82">
      <w:r>
        <w:rPr>
          <w:noProof/>
          <w14:ligatures w14:val="standardContextual"/>
        </w:rPr>
        <w:drawing>
          <wp:inline distT="0" distB="0" distL="0" distR="0" wp14:anchorId="6C8EFF75" wp14:editId="58E62CA1">
            <wp:extent cx="5837529" cy="2805560"/>
            <wp:effectExtent l="0" t="0" r="0" b="0"/>
            <wp:docPr id="517765680" name="Picture 1" descr="A diagram of a prescrip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65680" name="Picture 1" descr="A diagram of a prescription&#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850739" cy="2811909"/>
                    </a:xfrm>
                    <a:prstGeom prst="rect">
                      <a:avLst/>
                    </a:prstGeom>
                  </pic:spPr>
                </pic:pic>
              </a:graphicData>
            </a:graphic>
          </wp:inline>
        </w:drawing>
      </w:r>
    </w:p>
    <w:p w14:paraId="1D06AA23" w14:textId="476376A6" w:rsidR="00B9265B" w:rsidRPr="00B9265B" w:rsidRDefault="00B9265B" w:rsidP="00B9265B">
      <w:pPr>
        <w:spacing w:after="0"/>
        <w:jc w:val="both"/>
        <w:rPr>
          <w:rFonts w:ascii="Calibri" w:eastAsia="Calibri" w:hAnsi="Calibri" w:cs="Arial"/>
          <w:sz w:val="18"/>
          <w:szCs w:val="18"/>
        </w:rPr>
      </w:pPr>
      <w:r w:rsidRPr="00B9265B">
        <w:rPr>
          <w:rFonts w:ascii="Calibri" w:eastAsia="Calibri" w:hAnsi="Calibri" w:cs="Arial"/>
          <w:sz w:val="18"/>
          <w:szCs w:val="18"/>
        </w:rPr>
        <w:t>Incidence was defined as the number of patients initiating treatment with a medicine of a given class within a particular month following a minimum of 180 days without use of the medicine of the same class, with the condition that patients have been enrolled in the database for at least 180 days. Prevalence referred to the total number of unique patients receiving at least one prescription for a medicine of a given class within a particular month.</w:t>
      </w:r>
    </w:p>
    <w:p w14:paraId="1B7A5094" w14:textId="77777777" w:rsidR="005D52C8" w:rsidRDefault="005D52C8">
      <w:pPr>
        <w:rPr>
          <w:rFonts w:ascii="Calibri" w:eastAsiaTheme="majorEastAsia" w:hAnsi="Calibri" w:cs="Calibri"/>
          <w:b/>
          <w:bCs/>
          <w:color w:val="0F4761" w:themeColor="accent1" w:themeShade="BF"/>
        </w:rPr>
      </w:pPr>
      <w:r>
        <w:rPr>
          <w:rFonts w:ascii="Calibri" w:hAnsi="Calibri" w:cs="Calibri"/>
          <w:b/>
          <w:bCs/>
        </w:rPr>
        <w:br w:type="page"/>
      </w:r>
    </w:p>
    <w:p w14:paraId="74026425" w14:textId="55B75706" w:rsidR="00B9265B" w:rsidRPr="001445F8" w:rsidRDefault="005E4C82" w:rsidP="00B9265B">
      <w:pPr>
        <w:pStyle w:val="Heading2"/>
        <w:jc w:val="both"/>
        <w:rPr>
          <w:rFonts w:ascii="Calibri" w:hAnsi="Calibri" w:cs="Calibri"/>
          <w:i/>
          <w:iCs/>
          <w:sz w:val="20"/>
          <w:szCs w:val="20"/>
        </w:rPr>
      </w:pPr>
      <w:bookmarkStart w:id="26" w:name="_Toc201917589"/>
      <w:r w:rsidRPr="001445F8">
        <w:rPr>
          <w:rFonts w:ascii="Calibri" w:hAnsi="Calibri" w:cs="Calibri"/>
          <w:b/>
          <w:bCs/>
          <w:i/>
          <w:iCs/>
          <w:sz w:val="20"/>
          <w:szCs w:val="20"/>
        </w:rPr>
        <w:lastRenderedPageBreak/>
        <w:t>Figure S</w:t>
      </w:r>
      <w:r w:rsidR="004E0EC6" w:rsidRPr="001445F8">
        <w:rPr>
          <w:rFonts w:ascii="Calibri" w:hAnsi="Calibri" w:cs="Calibri"/>
          <w:b/>
          <w:bCs/>
          <w:i/>
          <w:iCs/>
          <w:sz w:val="20"/>
          <w:szCs w:val="20"/>
        </w:rPr>
        <w:t>3</w:t>
      </w:r>
      <w:r w:rsidRPr="001445F8">
        <w:rPr>
          <w:rFonts w:ascii="Calibri" w:hAnsi="Calibri" w:cs="Calibri"/>
          <w:b/>
          <w:bCs/>
          <w:i/>
          <w:iCs/>
          <w:sz w:val="20"/>
          <w:szCs w:val="20"/>
        </w:rPr>
        <w:t>.</w:t>
      </w:r>
      <w:bookmarkStart w:id="27" w:name="_Toc198199327"/>
      <w:r w:rsidR="00B9265B" w:rsidRPr="001445F8">
        <w:rPr>
          <w:rFonts w:ascii="Calibri" w:hAnsi="Calibri" w:cs="Calibri"/>
          <w:i/>
          <w:iCs/>
          <w:sz w:val="20"/>
          <w:szCs w:val="20"/>
        </w:rPr>
        <w:t xml:space="preserve"> Schematic overview of the definition of long-term use.</w:t>
      </w:r>
      <w:bookmarkEnd w:id="26"/>
      <w:r w:rsidR="00B9265B" w:rsidRPr="001445F8">
        <w:rPr>
          <w:rFonts w:ascii="Calibri" w:hAnsi="Calibri" w:cs="Calibri"/>
          <w:i/>
          <w:iCs/>
          <w:sz w:val="20"/>
          <w:szCs w:val="20"/>
        </w:rPr>
        <w:t xml:space="preserve"> </w:t>
      </w:r>
    </w:p>
    <w:p w14:paraId="1AC8D42F" w14:textId="616898BA" w:rsidR="00B9265B" w:rsidRDefault="00B9265B" w:rsidP="00B9265B">
      <w:r>
        <w:rPr>
          <w:noProof/>
          <w14:ligatures w14:val="standardContextual"/>
        </w:rPr>
        <w:drawing>
          <wp:inline distT="0" distB="0" distL="0" distR="0" wp14:anchorId="04B80F16" wp14:editId="5F4D655F">
            <wp:extent cx="5530291" cy="2677192"/>
            <wp:effectExtent l="0" t="0" r="0" b="8890"/>
            <wp:docPr id="1495278160"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78160" name="Picture 3" descr="A screenshot of a computer screen&#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538192" cy="2681017"/>
                    </a:xfrm>
                    <a:prstGeom prst="rect">
                      <a:avLst/>
                    </a:prstGeom>
                  </pic:spPr>
                </pic:pic>
              </a:graphicData>
            </a:graphic>
          </wp:inline>
        </w:drawing>
      </w:r>
    </w:p>
    <w:p w14:paraId="2580C28D" w14:textId="60F36C10" w:rsidR="00B9265B" w:rsidRPr="00B9265B" w:rsidRDefault="00AC172D" w:rsidP="00B9265B">
      <w:pPr>
        <w:spacing w:after="0"/>
        <w:jc w:val="both"/>
        <w:rPr>
          <w:rFonts w:ascii="Calibri" w:eastAsia="Calibri" w:hAnsi="Calibri" w:cs="Arial"/>
          <w:sz w:val="18"/>
          <w:szCs w:val="18"/>
        </w:rPr>
      </w:pPr>
      <w:r w:rsidRPr="00AC172D">
        <w:rPr>
          <w:rFonts w:ascii="Calibri" w:eastAsia="Calibri" w:hAnsi="Calibri" w:cs="Arial"/>
          <w:sz w:val="18"/>
          <w:szCs w:val="18"/>
        </w:rPr>
        <w:t>Long-term use was characterised as a treatment duration of at least 180 days, allowing treatment gaps of up to 30 days between prescriptions</w:t>
      </w:r>
      <w:r w:rsidR="00B9265B" w:rsidRPr="00B9265B">
        <w:rPr>
          <w:rFonts w:ascii="Calibri" w:eastAsia="Calibri" w:hAnsi="Calibri" w:cs="Arial"/>
          <w:sz w:val="18"/>
          <w:szCs w:val="18"/>
        </w:rPr>
        <w:t>.</w:t>
      </w:r>
    </w:p>
    <w:p w14:paraId="34F0014F" w14:textId="77777777" w:rsidR="00B9265B" w:rsidRDefault="00B9265B" w:rsidP="00B9265B">
      <w:pPr>
        <w:rPr>
          <w:rFonts w:ascii="Calibri" w:eastAsiaTheme="majorEastAsia" w:hAnsi="Calibri" w:cs="Calibri"/>
          <w:b/>
          <w:bCs/>
          <w:color w:val="0F4761" w:themeColor="accent1" w:themeShade="BF"/>
        </w:rPr>
      </w:pPr>
      <w:r>
        <w:rPr>
          <w:rFonts w:ascii="Calibri" w:hAnsi="Calibri" w:cs="Calibri"/>
          <w:b/>
          <w:bCs/>
        </w:rPr>
        <w:br w:type="page"/>
      </w:r>
    </w:p>
    <w:p w14:paraId="4481A553" w14:textId="0C418EE7" w:rsidR="00540A53" w:rsidRPr="001445F8" w:rsidRDefault="00540A53" w:rsidP="00B9265B">
      <w:pPr>
        <w:pStyle w:val="Heading2"/>
        <w:jc w:val="both"/>
        <w:rPr>
          <w:rFonts w:ascii="Calibri" w:hAnsi="Calibri" w:cs="Calibri"/>
          <w:i/>
          <w:iCs/>
          <w:sz w:val="20"/>
          <w:szCs w:val="20"/>
        </w:rPr>
      </w:pPr>
      <w:bookmarkStart w:id="28" w:name="_Toc201917590"/>
      <w:r w:rsidRPr="001445F8">
        <w:rPr>
          <w:rFonts w:ascii="Calibri" w:hAnsi="Calibri" w:cs="Calibri"/>
          <w:b/>
          <w:bCs/>
          <w:i/>
          <w:iCs/>
          <w:sz w:val="20"/>
          <w:szCs w:val="20"/>
        </w:rPr>
        <w:lastRenderedPageBreak/>
        <w:t>Figure S</w:t>
      </w:r>
      <w:r w:rsidR="004E0EC6" w:rsidRPr="001445F8">
        <w:rPr>
          <w:rFonts w:ascii="Calibri" w:hAnsi="Calibri" w:cs="Calibri"/>
          <w:b/>
          <w:bCs/>
          <w:i/>
          <w:iCs/>
          <w:sz w:val="20"/>
          <w:szCs w:val="20"/>
        </w:rPr>
        <w:t>4</w:t>
      </w:r>
      <w:r w:rsidRPr="001445F8">
        <w:rPr>
          <w:rFonts w:ascii="Calibri" w:hAnsi="Calibri" w:cs="Calibri"/>
          <w:b/>
          <w:bCs/>
          <w:i/>
          <w:iCs/>
          <w:sz w:val="20"/>
          <w:szCs w:val="20"/>
        </w:rPr>
        <w:t>.</w:t>
      </w:r>
      <w:r w:rsidRPr="001445F8">
        <w:rPr>
          <w:rFonts w:ascii="Calibri" w:hAnsi="Calibri" w:cs="Calibri"/>
          <w:i/>
          <w:iCs/>
          <w:sz w:val="20"/>
          <w:szCs w:val="20"/>
        </w:rPr>
        <w:t xml:space="preserve"> </w:t>
      </w:r>
      <w:r w:rsidR="00370420" w:rsidRPr="001445F8">
        <w:rPr>
          <w:rFonts w:ascii="Calibri" w:hAnsi="Calibri" w:cs="Calibri"/>
          <w:i/>
          <w:iCs/>
          <w:sz w:val="20"/>
          <w:szCs w:val="20"/>
        </w:rPr>
        <w:t>Monthly trends in prevalence</w:t>
      </w:r>
      <w:r w:rsidR="009E3F27" w:rsidRPr="001445F8">
        <w:rPr>
          <w:rFonts w:ascii="Calibri" w:hAnsi="Calibri" w:cs="Calibri"/>
          <w:i/>
          <w:iCs/>
          <w:sz w:val="20"/>
          <w:szCs w:val="20"/>
        </w:rPr>
        <w:t xml:space="preserve"> of</w:t>
      </w:r>
      <w:r w:rsidRPr="001445F8">
        <w:rPr>
          <w:rFonts w:ascii="Calibri" w:hAnsi="Calibri" w:cs="Calibri"/>
          <w:i/>
          <w:iCs/>
          <w:sz w:val="20"/>
          <w:szCs w:val="20"/>
        </w:rPr>
        <w:t xml:space="preserve"> benzodiazepine</w:t>
      </w:r>
      <w:r w:rsidR="009E3F27" w:rsidRPr="001445F8">
        <w:rPr>
          <w:rFonts w:ascii="Calibri" w:hAnsi="Calibri" w:cs="Calibri"/>
          <w:i/>
          <w:iCs/>
          <w:sz w:val="20"/>
          <w:szCs w:val="20"/>
        </w:rPr>
        <w:t>s</w:t>
      </w:r>
      <w:r w:rsidRPr="001445F8">
        <w:rPr>
          <w:rFonts w:ascii="Calibri" w:hAnsi="Calibri" w:cs="Calibri"/>
          <w:i/>
          <w:iCs/>
          <w:sz w:val="20"/>
          <w:szCs w:val="20"/>
        </w:rPr>
        <w:t xml:space="preserve"> and benzodiazepine-related drug</w:t>
      </w:r>
      <w:r w:rsidR="009E3F27" w:rsidRPr="001445F8">
        <w:rPr>
          <w:rFonts w:ascii="Calibri" w:hAnsi="Calibri" w:cs="Calibri"/>
          <w:i/>
          <w:iCs/>
          <w:sz w:val="20"/>
          <w:szCs w:val="20"/>
        </w:rPr>
        <w:t>s</w:t>
      </w:r>
      <w:r w:rsidRPr="001445F8">
        <w:rPr>
          <w:rFonts w:ascii="Calibri" w:hAnsi="Calibri" w:cs="Calibri"/>
          <w:i/>
          <w:iCs/>
          <w:sz w:val="20"/>
          <w:szCs w:val="20"/>
        </w:rPr>
        <w:t xml:space="preserve"> </w:t>
      </w:r>
      <w:r w:rsidR="00E11606" w:rsidRPr="001445F8">
        <w:rPr>
          <w:rFonts w:ascii="Calibri" w:hAnsi="Calibri" w:cs="Calibri"/>
          <w:i/>
          <w:iCs/>
          <w:sz w:val="20"/>
          <w:szCs w:val="20"/>
        </w:rPr>
        <w:t>stratified by sex</w:t>
      </w:r>
      <w:r w:rsidR="00C63B6B" w:rsidRPr="001445F8">
        <w:rPr>
          <w:rFonts w:ascii="Calibri" w:hAnsi="Calibri" w:cs="Calibri"/>
          <w:i/>
          <w:iCs/>
          <w:sz w:val="20"/>
          <w:szCs w:val="20"/>
        </w:rPr>
        <w:t xml:space="preserve"> in Lithuania from January 1, 2018</w:t>
      </w:r>
      <w:r w:rsidR="0093677E" w:rsidRPr="001445F8">
        <w:rPr>
          <w:rFonts w:ascii="Calibri" w:hAnsi="Calibri" w:cs="Calibri"/>
          <w:i/>
          <w:iCs/>
          <w:sz w:val="20"/>
          <w:szCs w:val="20"/>
        </w:rPr>
        <w:t>,</w:t>
      </w:r>
      <w:r w:rsidR="00C63B6B" w:rsidRPr="001445F8">
        <w:rPr>
          <w:rFonts w:ascii="Calibri" w:hAnsi="Calibri" w:cs="Calibri"/>
          <w:i/>
          <w:iCs/>
          <w:sz w:val="20"/>
          <w:szCs w:val="20"/>
        </w:rPr>
        <w:t xml:space="preserve"> to December 31, 2024, </w:t>
      </w:r>
      <w:r w:rsidR="00E11606" w:rsidRPr="001445F8">
        <w:rPr>
          <w:rFonts w:ascii="Calibri" w:hAnsi="Calibri" w:cs="Calibri"/>
          <w:i/>
          <w:iCs/>
          <w:sz w:val="20"/>
          <w:szCs w:val="20"/>
        </w:rPr>
        <w:t>based on electronic prescriptions</w:t>
      </w:r>
      <w:r w:rsidRPr="001445F8">
        <w:rPr>
          <w:rFonts w:ascii="Calibri" w:hAnsi="Calibri" w:cs="Calibri"/>
          <w:i/>
          <w:iCs/>
          <w:sz w:val="20"/>
          <w:szCs w:val="20"/>
        </w:rPr>
        <w:t>.</w:t>
      </w:r>
      <w:bookmarkEnd w:id="27"/>
      <w:bookmarkEnd w:id="28"/>
    </w:p>
    <w:p w14:paraId="3CB04A21" w14:textId="78E6EA0A" w:rsidR="00540A53" w:rsidRDefault="005C778F" w:rsidP="002E5926">
      <w:pPr>
        <w:jc w:val="both"/>
        <w:rPr>
          <w:rFonts w:ascii="Calibri" w:hAnsi="Calibri" w:cs="Calibri"/>
        </w:rPr>
      </w:pPr>
      <w:r>
        <w:rPr>
          <w:rFonts w:ascii="Calibri" w:hAnsi="Calibri" w:cs="Calibri"/>
          <w:noProof/>
          <w14:ligatures w14:val="standardContextual"/>
        </w:rPr>
        <w:drawing>
          <wp:inline distT="0" distB="0" distL="0" distR="0" wp14:anchorId="4DAD8CC6" wp14:editId="5AFF8C7C">
            <wp:extent cx="6188710" cy="4641850"/>
            <wp:effectExtent l="0" t="0" r="2540" b="6350"/>
            <wp:docPr id="287323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2367" name="Graphic 28732367"/>
                    <pic:cNvPicPr/>
                  </pic:nvPicPr>
                  <pic:blipFill>
                    <a:blip r:embed="rId19">
                      <a:extLst>
                        <a:ext uri="{96DAC541-7B7A-43D3-8B79-37D633B846F1}">
                          <asvg:svgBlip xmlns:asvg="http://schemas.microsoft.com/office/drawing/2016/SVG/main" r:embed="rId20"/>
                        </a:ext>
                      </a:extLst>
                    </a:blip>
                    <a:stretch>
                      <a:fillRect/>
                    </a:stretch>
                  </pic:blipFill>
                  <pic:spPr>
                    <a:xfrm>
                      <a:off x="0" y="0"/>
                      <a:ext cx="6188710" cy="4641850"/>
                    </a:xfrm>
                    <a:prstGeom prst="rect">
                      <a:avLst/>
                    </a:prstGeom>
                  </pic:spPr>
                </pic:pic>
              </a:graphicData>
            </a:graphic>
          </wp:inline>
        </w:drawing>
      </w:r>
    </w:p>
    <w:p w14:paraId="3687BCC7" w14:textId="63548C7B" w:rsidR="00E3725D" w:rsidRPr="00E3725D" w:rsidRDefault="00E3725D" w:rsidP="002E5926">
      <w:pPr>
        <w:spacing w:after="0"/>
        <w:jc w:val="both"/>
        <w:rPr>
          <w:rFonts w:ascii="Calibri" w:eastAsia="Calibri" w:hAnsi="Calibri" w:cs="Arial"/>
          <w:sz w:val="18"/>
          <w:szCs w:val="18"/>
        </w:rPr>
      </w:pPr>
      <w:r w:rsidRPr="00E3725D">
        <w:rPr>
          <w:rFonts w:ascii="Calibri" w:eastAsia="Calibri" w:hAnsi="Calibri" w:cs="Arial"/>
          <w:sz w:val="18"/>
          <w:szCs w:val="18"/>
        </w:rPr>
        <w:t xml:space="preserve">Lines represent modelled estimates with their 95% confidence intervals derived from ARIMA models, whilst points indicate monthly rates based on observed data in electronic prescription records. </w:t>
      </w:r>
    </w:p>
    <w:p w14:paraId="00712B37" w14:textId="6CA7161F" w:rsidR="0067520E" w:rsidRPr="00DB62E3" w:rsidRDefault="00E32B1A" w:rsidP="002E5926">
      <w:pPr>
        <w:jc w:val="both"/>
        <w:rPr>
          <w:rFonts w:ascii="Calibri" w:hAnsi="Calibri" w:cs="Calibri"/>
        </w:rPr>
      </w:pPr>
      <w:r w:rsidRPr="00E32B1A">
        <w:rPr>
          <w:rFonts w:ascii="Calibri" w:eastAsia="Calibri" w:hAnsi="Calibri" w:cs="Arial"/>
          <w:sz w:val="18"/>
          <w:szCs w:val="18"/>
        </w:rPr>
        <w:t>Prevalence referred to the number of unique patients receiving at least one prescription for a medicine of a given class within a particular month.</w:t>
      </w:r>
    </w:p>
    <w:p w14:paraId="77A9C0D5" w14:textId="4D465DDC" w:rsidR="00540A53" w:rsidRPr="00DB62E3" w:rsidRDefault="00540A53" w:rsidP="002E5926">
      <w:pPr>
        <w:jc w:val="both"/>
        <w:rPr>
          <w:rFonts w:ascii="Calibri" w:hAnsi="Calibri" w:cs="Calibri"/>
        </w:rPr>
      </w:pPr>
      <w:r w:rsidRPr="00DB62E3">
        <w:rPr>
          <w:rFonts w:ascii="Calibri" w:hAnsi="Calibri" w:cs="Calibri"/>
          <w:noProof/>
        </w:rPr>
        <mc:AlternateContent>
          <mc:Choice Requires="wps">
            <w:drawing>
              <wp:inline distT="0" distB="0" distL="0" distR="0" wp14:anchorId="14D1F238" wp14:editId="55461B85">
                <wp:extent cx="304800" cy="304800"/>
                <wp:effectExtent l="0" t="0" r="0" b="0"/>
                <wp:docPr id="117601370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0B895C9B"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E92361" w14:textId="7E4A05E3" w:rsidR="00C773D9" w:rsidRDefault="00C773D9" w:rsidP="002E5926">
      <w:pPr>
        <w:jc w:val="both"/>
        <w:rPr>
          <w:rFonts w:ascii="Calibri" w:hAnsi="Calibri" w:cs="Calibri"/>
        </w:rPr>
      </w:pPr>
    </w:p>
    <w:p w14:paraId="6DC99F7A" w14:textId="4C97BC7C" w:rsidR="00C773D9" w:rsidRPr="00DB62E3" w:rsidRDefault="00C773D9" w:rsidP="002E5926">
      <w:pPr>
        <w:jc w:val="both"/>
        <w:rPr>
          <w:rFonts w:ascii="Calibri" w:hAnsi="Calibri" w:cs="Calibri"/>
        </w:rPr>
      </w:pPr>
    </w:p>
    <w:p w14:paraId="79FB9B4C" w14:textId="214D83FD" w:rsidR="00FE250A" w:rsidRDefault="00FE250A" w:rsidP="002E5926">
      <w:pPr>
        <w:jc w:val="both"/>
        <w:rPr>
          <w:rFonts w:ascii="Calibri" w:hAnsi="Calibri" w:cs="Calibri"/>
          <w:noProof/>
        </w:rPr>
      </w:pPr>
      <w:r>
        <w:rPr>
          <w:rFonts w:ascii="Calibri" w:hAnsi="Calibri" w:cs="Calibri"/>
          <w:noProof/>
        </w:rPr>
        <w:br w:type="page"/>
      </w:r>
    </w:p>
    <w:p w14:paraId="5A7B67E2" w14:textId="7AD44603" w:rsidR="00FE250A" w:rsidRPr="001445F8" w:rsidRDefault="00FE250A" w:rsidP="002E5926">
      <w:pPr>
        <w:pStyle w:val="Heading2"/>
        <w:jc w:val="both"/>
        <w:rPr>
          <w:rFonts w:ascii="Calibri" w:hAnsi="Calibri" w:cs="Calibri"/>
          <w:i/>
          <w:iCs/>
          <w:sz w:val="20"/>
          <w:szCs w:val="20"/>
        </w:rPr>
      </w:pPr>
      <w:bookmarkStart w:id="29" w:name="_Toc201917591"/>
      <w:r w:rsidRPr="001445F8">
        <w:rPr>
          <w:rFonts w:ascii="Calibri" w:hAnsi="Calibri" w:cs="Calibri"/>
          <w:b/>
          <w:bCs/>
          <w:i/>
          <w:iCs/>
          <w:sz w:val="20"/>
          <w:szCs w:val="20"/>
        </w:rPr>
        <w:lastRenderedPageBreak/>
        <w:t>Figure S</w:t>
      </w:r>
      <w:r w:rsidR="004E0EC6" w:rsidRPr="001445F8">
        <w:rPr>
          <w:rFonts w:ascii="Calibri" w:hAnsi="Calibri" w:cs="Calibri"/>
          <w:b/>
          <w:bCs/>
          <w:i/>
          <w:iCs/>
          <w:sz w:val="20"/>
          <w:szCs w:val="20"/>
        </w:rPr>
        <w:t>5</w:t>
      </w:r>
      <w:r w:rsidRPr="001445F8">
        <w:rPr>
          <w:rFonts w:ascii="Calibri" w:hAnsi="Calibri" w:cs="Calibri"/>
          <w:b/>
          <w:bCs/>
          <w:i/>
          <w:iCs/>
          <w:sz w:val="20"/>
          <w:szCs w:val="20"/>
        </w:rPr>
        <w:t>.</w:t>
      </w:r>
      <w:r w:rsidRPr="001445F8">
        <w:rPr>
          <w:rFonts w:ascii="Calibri" w:hAnsi="Calibri" w:cs="Calibri"/>
          <w:i/>
          <w:iCs/>
          <w:sz w:val="20"/>
          <w:szCs w:val="20"/>
        </w:rPr>
        <w:t xml:space="preserve"> </w:t>
      </w:r>
      <w:r w:rsidR="00E11606" w:rsidRPr="001445F8">
        <w:rPr>
          <w:rFonts w:ascii="Calibri" w:hAnsi="Calibri" w:cs="Calibri"/>
          <w:i/>
          <w:iCs/>
          <w:sz w:val="20"/>
          <w:szCs w:val="20"/>
        </w:rPr>
        <w:t>Monthly trends in prevalence of benzodiazepines and benzodiazepine-related drugs stratified by age groups in Lithuania from January 1, 2018, to December 31, 2024, based on electronic prescriptions.</w:t>
      </w:r>
      <w:bookmarkEnd w:id="29"/>
    </w:p>
    <w:p w14:paraId="4B4D3359" w14:textId="2BD2FBCB" w:rsidR="00FE250A" w:rsidRDefault="00FB30FC" w:rsidP="002E5926">
      <w:pPr>
        <w:jc w:val="both"/>
        <w:rPr>
          <w:rFonts w:ascii="Calibri" w:hAnsi="Calibri" w:cs="Calibri"/>
        </w:rPr>
      </w:pPr>
      <w:r>
        <w:rPr>
          <w:rFonts w:ascii="Calibri" w:hAnsi="Calibri" w:cs="Calibri"/>
          <w:noProof/>
          <w14:ligatures w14:val="standardContextual"/>
        </w:rPr>
        <w:drawing>
          <wp:inline distT="0" distB="0" distL="0" distR="0" wp14:anchorId="58126CF2" wp14:editId="19B31C19">
            <wp:extent cx="5486400" cy="7315200"/>
            <wp:effectExtent l="0" t="0" r="0" b="0"/>
            <wp:docPr id="1696663819"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63819" name="Graphic 1696663819"/>
                    <pic:cNvPicPr/>
                  </pic:nvPicPr>
                  <pic:blipFill>
                    <a:blip r:embed="rId21">
                      <a:extLst>
                        <a:ext uri="{96DAC541-7B7A-43D3-8B79-37D633B846F1}">
                          <asvg:svgBlip xmlns:asvg="http://schemas.microsoft.com/office/drawing/2016/SVG/main" r:embed="rId22"/>
                        </a:ext>
                      </a:extLst>
                    </a:blip>
                    <a:stretch>
                      <a:fillRect/>
                    </a:stretch>
                  </pic:blipFill>
                  <pic:spPr>
                    <a:xfrm>
                      <a:off x="0" y="0"/>
                      <a:ext cx="5486400" cy="7315200"/>
                    </a:xfrm>
                    <a:prstGeom prst="rect">
                      <a:avLst/>
                    </a:prstGeom>
                  </pic:spPr>
                </pic:pic>
              </a:graphicData>
            </a:graphic>
          </wp:inline>
        </w:drawing>
      </w:r>
    </w:p>
    <w:p w14:paraId="6BB7CCE6" w14:textId="3D9E2FEA" w:rsidR="00FE250A" w:rsidRPr="00E3725D" w:rsidRDefault="00FE250A" w:rsidP="002E5926">
      <w:pPr>
        <w:spacing w:after="0"/>
        <w:jc w:val="both"/>
        <w:rPr>
          <w:rFonts w:ascii="Calibri" w:eastAsia="Calibri" w:hAnsi="Calibri" w:cs="Arial"/>
          <w:sz w:val="18"/>
          <w:szCs w:val="18"/>
        </w:rPr>
      </w:pPr>
      <w:r w:rsidRPr="00E3725D">
        <w:rPr>
          <w:rFonts w:ascii="Calibri" w:eastAsia="Calibri" w:hAnsi="Calibri" w:cs="Arial"/>
          <w:sz w:val="18"/>
          <w:szCs w:val="18"/>
        </w:rPr>
        <w:t xml:space="preserve">Lines represent modelled estimates with their 95% confidence intervals derived from ARIMA models, whilst points indicate monthly rates based on observed data in electronic prescription records. </w:t>
      </w:r>
      <w:r>
        <w:rPr>
          <w:rFonts w:ascii="Calibri" w:eastAsia="Calibri" w:hAnsi="Calibri" w:cs="Arial"/>
          <w:sz w:val="18"/>
          <w:szCs w:val="18"/>
        </w:rPr>
        <w:t>N</w:t>
      </w:r>
      <w:r w:rsidRPr="00FE250A">
        <w:rPr>
          <w:rFonts w:ascii="Calibri" w:eastAsia="Calibri" w:hAnsi="Calibri" w:cs="Arial"/>
          <w:sz w:val="18"/>
          <w:szCs w:val="18"/>
        </w:rPr>
        <w:t xml:space="preserve">ote that stratified analyses for the age groups &lt;18 years were not feasible due to limited numbers in specific subgroups. </w:t>
      </w:r>
      <w:r w:rsidRPr="00E3725D">
        <w:rPr>
          <w:rFonts w:ascii="Calibri" w:eastAsia="Calibri" w:hAnsi="Calibri" w:cs="Arial"/>
          <w:sz w:val="18"/>
          <w:szCs w:val="18"/>
        </w:rPr>
        <w:t xml:space="preserve"> </w:t>
      </w:r>
    </w:p>
    <w:p w14:paraId="35CD4F10" w14:textId="12DAFEEE" w:rsidR="00FE250A" w:rsidRDefault="00E32B1A" w:rsidP="002E5926">
      <w:pPr>
        <w:jc w:val="both"/>
        <w:rPr>
          <w:rFonts w:ascii="Calibri" w:hAnsi="Calibri" w:cs="Calibri"/>
        </w:rPr>
      </w:pPr>
      <w:r w:rsidRPr="00E32B1A">
        <w:rPr>
          <w:rFonts w:ascii="Calibri" w:eastAsia="Calibri" w:hAnsi="Calibri" w:cs="Arial"/>
          <w:sz w:val="18"/>
          <w:szCs w:val="18"/>
        </w:rPr>
        <w:t xml:space="preserve">Prevalence referred to the number of unique patients receiving at least one prescription for a medicine of a given class within a particular month. </w:t>
      </w:r>
      <w:r w:rsidR="00FE250A">
        <w:rPr>
          <w:rFonts w:ascii="Calibri" w:hAnsi="Calibri" w:cs="Calibri"/>
        </w:rPr>
        <w:br w:type="page"/>
      </w:r>
    </w:p>
    <w:p w14:paraId="0572CDC7" w14:textId="50041064" w:rsidR="00FE250A" w:rsidRPr="001445F8" w:rsidRDefault="00FE250A" w:rsidP="002E5926">
      <w:pPr>
        <w:pStyle w:val="Heading2"/>
        <w:jc w:val="both"/>
        <w:rPr>
          <w:rFonts w:ascii="Calibri" w:hAnsi="Calibri" w:cs="Calibri"/>
          <w:i/>
          <w:iCs/>
          <w:sz w:val="20"/>
          <w:szCs w:val="20"/>
        </w:rPr>
      </w:pPr>
      <w:bookmarkStart w:id="30" w:name="_Toc201917592"/>
      <w:r w:rsidRPr="001445F8">
        <w:rPr>
          <w:rFonts w:ascii="Calibri" w:hAnsi="Calibri" w:cs="Calibri"/>
          <w:b/>
          <w:bCs/>
          <w:i/>
          <w:iCs/>
          <w:sz w:val="20"/>
          <w:szCs w:val="20"/>
        </w:rPr>
        <w:lastRenderedPageBreak/>
        <w:t>Figure S</w:t>
      </w:r>
      <w:r w:rsidR="004E0EC6" w:rsidRPr="001445F8">
        <w:rPr>
          <w:rFonts w:ascii="Calibri" w:hAnsi="Calibri" w:cs="Calibri"/>
          <w:b/>
          <w:bCs/>
          <w:i/>
          <w:iCs/>
          <w:sz w:val="20"/>
          <w:szCs w:val="20"/>
        </w:rPr>
        <w:t>6</w:t>
      </w:r>
      <w:r w:rsidRPr="001445F8">
        <w:rPr>
          <w:rFonts w:ascii="Calibri" w:hAnsi="Calibri" w:cs="Calibri"/>
          <w:b/>
          <w:bCs/>
          <w:i/>
          <w:iCs/>
          <w:sz w:val="20"/>
          <w:szCs w:val="20"/>
        </w:rPr>
        <w:t>.</w:t>
      </w:r>
      <w:r w:rsidRPr="001445F8">
        <w:rPr>
          <w:rFonts w:ascii="Calibri" w:hAnsi="Calibri" w:cs="Calibri"/>
          <w:i/>
          <w:iCs/>
          <w:sz w:val="20"/>
          <w:szCs w:val="20"/>
        </w:rPr>
        <w:t xml:space="preserve"> </w:t>
      </w:r>
      <w:r w:rsidR="00E11606" w:rsidRPr="001445F8">
        <w:rPr>
          <w:rFonts w:ascii="Calibri" w:hAnsi="Calibri" w:cs="Calibri"/>
          <w:i/>
          <w:iCs/>
          <w:sz w:val="20"/>
          <w:szCs w:val="20"/>
        </w:rPr>
        <w:t>Monthly trends in prevalence of benzodiazepines and benzodiazepine-related drugs stratified by indication for prescription in Lithuania from January 1, 2018, to December 31, 2024, based on electronic prescriptions.</w:t>
      </w:r>
      <w:bookmarkEnd w:id="30"/>
    </w:p>
    <w:p w14:paraId="204CEE5D" w14:textId="3C792E0A" w:rsidR="00FE250A" w:rsidRDefault="002D1774" w:rsidP="002E5926">
      <w:pPr>
        <w:jc w:val="both"/>
        <w:rPr>
          <w:rFonts w:ascii="Calibri" w:hAnsi="Calibri" w:cs="Calibri"/>
        </w:rPr>
      </w:pPr>
      <w:r>
        <w:rPr>
          <w:rFonts w:ascii="Calibri" w:hAnsi="Calibri" w:cs="Calibri"/>
          <w:noProof/>
          <w14:ligatures w14:val="standardContextual"/>
        </w:rPr>
        <w:drawing>
          <wp:inline distT="0" distB="0" distL="0" distR="0" wp14:anchorId="0FE80B6E" wp14:editId="4BE1B1C8">
            <wp:extent cx="5486400" cy="7315200"/>
            <wp:effectExtent l="0" t="0" r="0" b="0"/>
            <wp:docPr id="160705262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52625" name="Graphic 1607052625"/>
                    <pic:cNvPicPr/>
                  </pic:nvPicPr>
                  <pic:blipFill>
                    <a:blip r:embed="rId23">
                      <a:extLst>
                        <a:ext uri="{96DAC541-7B7A-43D3-8B79-37D633B846F1}">
                          <asvg:svgBlip xmlns:asvg="http://schemas.microsoft.com/office/drawing/2016/SVG/main" r:embed="rId24"/>
                        </a:ext>
                      </a:extLst>
                    </a:blip>
                    <a:stretch>
                      <a:fillRect/>
                    </a:stretch>
                  </pic:blipFill>
                  <pic:spPr>
                    <a:xfrm>
                      <a:off x="0" y="0"/>
                      <a:ext cx="5486400" cy="7315200"/>
                    </a:xfrm>
                    <a:prstGeom prst="rect">
                      <a:avLst/>
                    </a:prstGeom>
                  </pic:spPr>
                </pic:pic>
              </a:graphicData>
            </a:graphic>
          </wp:inline>
        </w:drawing>
      </w:r>
    </w:p>
    <w:p w14:paraId="42611990" w14:textId="78A0E6B1" w:rsidR="00FE250A" w:rsidRPr="00E3725D" w:rsidRDefault="00FE250A" w:rsidP="002E5926">
      <w:pPr>
        <w:spacing w:after="0"/>
        <w:jc w:val="both"/>
        <w:rPr>
          <w:rFonts w:ascii="Calibri" w:eastAsia="Calibri" w:hAnsi="Calibri" w:cs="Arial"/>
          <w:sz w:val="18"/>
          <w:szCs w:val="18"/>
        </w:rPr>
      </w:pPr>
      <w:r w:rsidRPr="00E3725D">
        <w:rPr>
          <w:rFonts w:ascii="Calibri" w:eastAsia="Calibri" w:hAnsi="Calibri" w:cs="Arial"/>
          <w:sz w:val="18"/>
          <w:szCs w:val="18"/>
        </w:rPr>
        <w:t>Lines represent modelled estimates with their 95% confidence intervals derived from ARIMA models, whilst points indicate monthly rates based on observed data in electronic prescription records.</w:t>
      </w:r>
      <w:r w:rsidRPr="00FE250A">
        <w:t xml:space="preserve"> </w:t>
      </w:r>
      <w:r w:rsidRPr="00E3725D">
        <w:rPr>
          <w:rFonts w:ascii="Calibri" w:eastAsia="Calibri" w:hAnsi="Calibri" w:cs="Arial"/>
          <w:sz w:val="18"/>
          <w:szCs w:val="18"/>
        </w:rPr>
        <w:t xml:space="preserve"> </w:t>
      </w:r>
    </w:p>
    <w:p w14:paraId="1D31400C" w14:textId="04CC6709" w:rsidR="00FE250A" w:rsidRDefault="00E32B1A" w:rsidP="002E5926">
      <w:pPr>
        <w:jc w:val="both"/>
        <w:rPr>
          <w:rFonts w:ascii="Calibri" w:hAnsi="Calibri" w:cs="Calibri"/>
        </w:rPr>
      </w:pPr>
      <w:r w:rsidRPr="00E32B1A">
        <w:rPr>
          <w:rFonts w:ascii="Calibri" w:eastAsia="Calibri" w:hAnsi="Calibri" w:cs="Arial"/>
          <w:sz w:val="18"/>
          <w:szCs w:val="18"/>
        </w:rPr>
        <w:t xml:space="preserve">Prevalence referred to the number of unique patients receiving at least one prescription for a medicine of a given class within a particular month. </w:t>
      </w:r>
      <w:r w:rsidR="00FE250A">
        <w:rPr>
          <w:rFonts w:ascii="Calibri" w:hAnsi="Calibri" w:cs="Calibri"/>
        </w:rPr>
        <w:br w:type="page"/>
      </w:r>
    </w:p>
    <w:p w14:paraId="23116784" w14:textId="57EEFD0F" w:rsidR="00FE250A" w:rsidRPr="001445F8" w:rsidRDefault="00FE250A" w:rsidP="002E5926">
      <w:pPr>
        <w:pStyle w:val="Heading2"/>
        <w:jc w:val="both"/>
        <w:rPr>
          <w:rFonts w:ascii="Calibri" w:hAnsi="Calibri" w:cs="Calibri"/>
          <w:i/>
          <w:iCs/>
          <w:sz w:val="20"/>
          <w:szCs w:val="20"/>
        </w:rPr>
      </w:pPr>
      <w:bookmarkStart w:id="31" w:name="_Toc201917593"/>
      <w:r w:rsidRPr="001445F8">
        <w:rPr>
          <w:rFonts w:ascii="Calibri" w:hAnsi="Calibri" w:cs="Calibri"/>
          <w:b/>
          <w:bCs/>
          <w:i/>
          <w:iCs/>
          <w:sz w:val="20"/>
          <w:szCs w:val="20"/>
        </w:rPr>
        <w:lastRenderedPageBreak/>
        <w:t>Figure S</w:t>
      </w:r>
      <w:r w:rsidR="004E0EC6" w:rsidRPr="001445F8">
        <w:rPr>
          <w:rFonts w:ascii="Calibri" w:hAnsi="Calibri" w:cs="Calibri"/>
          <w:b/>
          <w:bCs/>
          <w:i/>
          <w:iCs/>
          <w:sz w:val="20"/>
          <w:szCs w:val="20"/>
        </w:rPr>
        <w:t>7</w:t>
      </w:r>
      <w:r w:rsidRPr="001445F8">
        <w:rPr>
          <w:rFonts w:ascii="Calibri" w:hAnsi="Calibri" w:cs="Calibri"/>
          <w:b/>
          <w:bCs/>
          <w:i/>
          <w:iCs/>
          <w:sz w:val="20"/>
          <w:szCs w:val="20"/>
        </w:rPr>
        <w:t>.</w:t>
      </w:r>
      <w:r w:rsidRPr="001445F8">
        <w:rPr>
          <w:rFonts w:ascii="Calibri" w:hAnsi="Calibri" w:cs="Calibri"/>
          <w:i/>
          <w:iCs/>
          <w:sz w:val="20"/>
          <w:szCs w:val="20"/>
        </w:rPr>
        <w:t xml:space="preserve"> </w:t>
      </w:r>
      <w:r w:rsidR="00E11606" w:rsidRPr="001445F8">
        <w:rPr>
          <w:rFonts w:ascii="Calibri" w:hAnsi="Calibri" w:cs="Calibri"/>
          <w:i/>
          <w:iCs/>
          <w:sz w:val="20"/>
          <w:szCs w:val="20"/>
        </w:rPr>
        <w:t>Monthly trends in prevalence of benzodiazepines and benzodiazepine-related drugs stratified by prescriber speciality in Lithuania from January 1, 2018, to December 31, 2024, based on electronic prescriptions.</w:t>
      </w:r>
      <w:bookmarkEnd w:id="31"/>
    </w:p>
    <w:p w14:paraId="6DBD011A" w14:textId="40A01502" w:rsidR="00FE250A" w:rsidRDefault="002D1774" w:rsidP="002E5926">
      <w:pPr>
        <w:jc w:val="both"/>
        <w:rPr>
          <w:rFonts w:ascii="Calibri" w:hAnsi="Calibri" w:cs="Calibri"/>
        </w:rPr>
      </w:pPr>
      <w:r>
        <w:rPr>
          <w:rFonts w:ascii="Calibri" w:hAnsi="Calibri" w:cs="Calibri"/>
          <w:noProof/>
          <w14:ligatures w14:val="standardContextual"/>
        </w:rPr>
        <w:drawing>
          <wp:inline distT="0" distB="0" distL="0" distR="0" wp14:anchorId="5852BAD4" wp14:editId="4B95F94F">
            <wp:extent cx="5486400" cy="7315200"/>
            <wp:effectExtent l="0" t="0" r="0" b="0"/>
            <wp:docPr id="16819381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38152" name="Graphic 1681938152"/>
                    <pic:cNvPicPr/>
                  </pic:nvPicPr>
                  <pic:blipFill>
                    <a:blip r:embed="rId25">
                      <a:extLst>
                        <a:ext uri="{96DAC541-7B7A-43D3-8B79-37D633B846F1}">
                          <asvg:svgBlip xmlns:asvg="http://schemas.microsoft.com/office/drawing/2016/SVG/main" r:embed="rId26"/>
                        </a:ext>
                      </a:extLst>
                    </a:blip>
                    <a:stretch>
                      <a:fillRect/>
                    </a:stretch>
                  </pic:blipFill>
                  <pic:spPr>
                    <a:xfrm>
                      <a:off x="0" y="0"/>
                      <a:ext cx="5486400" cy="7315200"/>
                    </a:xfrm>
                    <a:prstGeom prst="rect">
                      <a:avLst/>
                    </a:prstGeom>
                  </pic:spPr>
                </pic:pic>
              </a:graphicData>
            </a:graphic>
          </wp:inline>
        </w:drawing>
      </w:r>
    </w:p>
    <w:p w14:paraId="06E02D99" w14:textId="4FBF0777" w:rsidR="00FE250A" w:rsidRPr="00E3725D" w:rsidRDefault="00FE250A" w:rsidP="002E5926">
      <w:pPr>
        <w:spacing w:after="0"/>
        <w:jc w:val="both"/>
        <w:rPr>
          <w:rFonts w:ascii="Calibri" w:eastAsia="Calibri" w:hAnsi="Calibri" w:cs="Arial"/>
          <w:sz w:val="18"/>
          <w:szCs w:val="18"/>
        </w:rPr>
      </w:pPr>
      <w:r w:rsidRPr="00E3725D">
        <w:rPr>
          <w:rFonts w:ascii="Calibri" w:eastAsia="Calibri" w:hAnsi="Calibri" w:cs="Arial"/>
          <w:sz w:val="18"/>
          <w:szCs w:val="18"/>
        </w:rPr>
        <w:t>Lines represent modelled estimates with their 95% confidence intervals derived from ARIMA models, whilst points indicate monthly rates based on observed data in electronic prescription records.</w:t>
      </w:r>
      <w:r w:rsidRPr="00FE250A">
        <w:t xml:space="preserve"> </w:t>
      </w:r>
      <w:r w:rsidRPr="00E3725D">
        <w:rPr>
          <w:rFonts w:ascii="Calibri" w:eastAsia="Calibri" w:hAnsi="Calibri" w:cs="Arial"/>
          <w:sz w:val="18"/>
          <w:szCs w:val="18"/>
        </w:rPr>
        <w:t xml:space="preserve"> </w:t>
      </w:r>
    </w:p>
    <w:p w14:paraId="4203B3B1" w14:textId="2C3B1AEC" w:rsidR="00540A53" w:rsidRDefault="00E32B1A" w:rsidP="00540A53">
      <w:pPr>
        <w:rPr>
          <w:rFonts w:ascii="Calibri" w:eastAsia="Calibri" w:hAnsi="Calibri" w:cs="Arial"/>
          <w:sz w:val="18"/>
          <w:szCs w:val="18"/>
        </w:rPr>
      </w:pPr>
      <w:r w:rsidRPr="00E32B1A">
        <w:rPr>
          <w:rFonts w:ascii="Calibri" w:eastAsia="Calibri" w:hAnsi="Calibri" w:cs="Arial"/>
          <w:sz w:val="18"/>
          <w:szCs w:val="18"/>
        </w:rPr>
        <w:t>Prevalence referred to the number of unique patients receiving at least one prescription for a medicine of a given class within a particular month.</w:t>
      </w:r>
    </w:p>
    <w:p w14:paraId="6FBCD45D" w14:textId="1E8FA64E" w:rsidR="00E30A51" w:rsidRPr="00E30A51" w:rsidRDefault="00E30A51" w:rsidP="00E30A51">
      <w:pPr>
        <w:pStyle w:val="Heading1"/>
        <w:jc w:val="both"/>
        <w:rPr>
          <w:rFonts w:ascii="Calibri" w:hAnsi="Calibri" w:cs="Calibri"/>
          <w:b/>
          <w:bCs/>
        </w:rPr>
      </w:pPr>
      <w:bookmarkStart w:id="32" w:name="_Toc201917594"/>
      <w:r>
        <w:rPr>
          <w:rFonts w:ascii="Calibri" w:hAnsi="Calibri" w:cs="Calibri"/>
          <w:b/>
          <w:bCs/>
        </w:rPr>
        <w:lastRenderedPageBreak/>
        <w:t>References</w:t>
      </w:r>
      <w:bookmarkEnd w:id="32"/>
    </w:p>
    <w:p w14:paraId="4BE1D92B" w14:textId="47CF07A7" w:rsidR="00E30A51" w:rsidRPr="00E30A51" w:rsidRDefault="00E30A51" w:rsidP="00E30A51">
      <w:pPr>
        <w:pStyle w:val="Bibliography"/>
        <w:rPr>
          <w:rFonts w:ascii="Calibri" w:hAnsi="Calibri" w:cs="Calibri"/>
        </w:rPr>
      </w:pPr>
      <w:r>
        <w:rPr>
          <w:rFonts w:ascii="Calibri" w:hAnsi="Calibri" w:cs="Calibri"/>
        </w:rPr>
        <w:fldChar w:fldCharType="begin"/>
      </w:r>
      <w:r>
        <w:rPr>
          <w:rFonts w:ascii="Calibri" w:hAnsi="Calibri" w:cs="Calibri"/>
        </w:rPr>
        <w:instrText xml:space="preserve"> ADDIN ZOTERO_BIBL {"uncited":[],"omitted":[],"custom":[]} CSL_BIBLIOGRAPHY </w:instrText>
      </w:r>
      <w:r>
        <w:rPr>
          <w:rFonts w:ascii="Calibri" w:hAnsi="Calibri" w:cs="Calibri"/>
        </w:rPr>
        <w:fldChar w:fldCharType="separate"/>
      </w:r>
      <w:r w:rsidRPr="00E30A51">
        <w:rPr>
          <w:rFonts w:ascii="Calibri" w:hAnsi="Calibri" w:cs="Calibri"/>
        </w:rPr>
        <w:t xml:space="preserve">1. Lithuanian State Medicines Control Agency. VVKT - Vaistai. </w:t>
      </w:r>
      <w:r w:rsidR="006E2440">
        <w:rPr>
          <w:rFonts w:ascii="Calibri" w:hAnsi="Calibri" w:cs="Calibri"/>
        </w:rPr>
        <w:t>&lt;</w:t>
      </w:r>
      <w:r w:rsidRPr="00E30A51">
        <w:rPr>
          <w:rFonts w:ascii="Calibri" w:hAnsi="Calibri" w:cs="Calibri"/>
        </w:rPr>
        <w:t>https://vapris.vvkt.lt/vvkt-web/public/medications</w:t>
      </w:r>
      <w:r w:rsidR="006E2440">
        <w:rPr>
          <w:rFonts w:ascii="Calibri" w:hAnsi="Calibri" w:cs="Calibri"/>
        </w:rPr>
        <w:t xml:space="preserve">&gt; Accessed 21 May 2025. </w:t>
      </w:r>
    </w:p>
    <w:p w14:paraId="26B2F2CD" w14:textId="6ED8E9D9" w:rsidR="00E30A51" w:rsidRPr="00547ADD" w:rsidRDefault="00E30A51" w:rsidP="00540A53">
      <w:pPr>
        <w:rPr>
          <w:rFonts w:ascii="Calibri" w:hAnsi="Calibri" w:cs="Calibri"/>
        </w:rPr>
      </w:pPr>
      <w:r>
        <w:rPr>
          <w:rFonts w:ascii="Calibri" w:hAnsi="Calibri" w:cs="Calibri"/>
        </w:rPr>
        <w:fldChar w:fldCharType="end"/>
      </w:r>
    </w:p>
    <w:sectPr w:rsidR="00E30A51" w:rsidRPr="00547ADD" w:rsidSect="0064556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5273" w14:textId="77777777" w:rsidR="007F3772" w:rsidRDefault="007F3772" w:rsidP="00674A5D">
      <w:pPr>
        <w:spacing w:after="0" w:line="240" w:lineRule="auto"/>
      </w:pPr>
      <w:r>
        <w:separator/>
      </w:r>
    </w:p>
  </w:endnote>
  <w:endnote w:type="continuationSeparator" w:id="0">
    <w:p w14:paraId="0B12C475" w14:textId="77777777" w:rsidR="007F3772" w:rsidRDefault="007F3772" w:rsidP="00674A5D">
      <w:pPr>
        <w:spacing w:after="0" w:line="240" w:lineRule="auto"/>
      </w:pPr>
      <w:r>
        <w:continuationSeparator/>
      </w:r>
    </w:p>
  </w:endnote>
  <w:endnote w:type="continuationNotice" w:id="1">
    <w:p w14:paraId="3C9BC81F" w14:textId="77777777" w:rsidR="007F3772" w:rsidRDefault="007F3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12px Source-Code-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494083"/>
      <w:docPartObj>
        <w:docPartGallery w:val="Page Numbers (Bottom of Page)"/>
        <w:docPartUnique/>
      </w:docPartObj>
    </w:sdtPr>
    <w:sdtEndPr>
      <w:rPr>
        <w:rFonts w:ascii="Calibri" w:hAnsi="Calibri" w:cs="Calibri"/>
      </w:rPr>
    </w:sdtEndPr>
    <w:sdtContent>
      <w:p w14:paraId="02032486" w14:textId="1E398580" w:rsidR="00674A5D" w:rsidRPr="00674A5D" w:rsidRDefault="00674A5D">
        <w:pPr>
          <w:pStyle w:val="Footer"/>
          <w:jc w:val="right"/>
          <w:rPr>
            <w:rFonts w:ascii="Calibri" w:hAnsi="Calibri" w:cs="Calibri"/>
          </w:rPr>
        </w:pPr>
        <w:r w:rsidRPr="00674A5D">
          <w:rPr>
            <w:rFonts w:ascii="Calibri" w:hAnsi="Calibri" w:cs="Calibri"/>
          </w:rPr>
          <w:fldChar w:fldCharType="begin"/>
        </w:r>
        <w:r w:rsidRPr="00674A5D">
          <w:rPr>
            <w:rFonts w:ascii="Calibri" w:hAnsi="Calibri" w:cs="Calibri"/>
          </w:rPr>
          <w:instrText>PAGE   \* MERGEFORMAT</w:instrText>
        </w:r>
        <w:r w:rsidRPr="00674A5D">
          <w:rPr>
            <w:rFonts w:ascii="Calibri" w:hAnsi="Calibri" w:cs="Calibri"/>
          </w:rPr>
          <w:fldChar w:fldCharType="separate"/>
        </w:r>
        <w:r w:rsidRPr="00674A5D">
          <w:rPr>
            <w:rFonts w:ascii="Calibri" w:hAnsi="Calibri" w:cs="Calibri"/>
            <w:lang w:val="nl-NL"/>
          </w:rPr>
          <w:t>2</w:t>
        </w:r>
        <w:r w:rsidRPr="00674A5D">
          <w:rPr>
            <w:rFonts w:ascii="Calibri" w:hAnsi="Calibri" w:cs="Calibri"/>
          </w:rPr>
          <w:fldChar w:fldCharType="end"/>
        </w:r>
      </w:p>
    </w:sdtContent>
  </w:sdt>
  <w:p w14:paraId="0F317FD6" w14:textId="77777777" w:rsidR="00674A5D" w:rsidRDefault="0067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FAB0" w14:textId="77777777" w:rsidR="007F3772" w:rsidRDefault="007F3772" w:rsidP="00674A5D">
      <w:pPr>
        <w:spacing w:after="0" w:line="240" w:lineRule="auto"/>
      </w:pPr>
      <w:r>
        <w:separator/>
      </w:r>
    </w:p>
  </w:footnote>
  <w:footnote w:type="continuationSeparator" w:id="0">
    <w:p w14:paraId="70504488" w14:textId="77777777" w:rsidR="007F3772" w:rsidRDefault="007F3772" w:rsidP="00674A5D">
      <w:pPr>
        <w:spacing w:after="0" w:line="240" w:lineRule="auto"/>
      </w:pPr>
      <w:r>
        <w:continuationSeparator/>
      </w:r>
    </w:p>
  </w:footnote>
  <w:footnote w:type="continuationNotice" w:id="1">
    <w:p w14:paraId="14BC17D6" w14:textId="77777777" w:rsidR="007F3772" w:rsidRDefault="007F37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DEF"/>
    <w:multiLevelType w:val="hybridMultilevel"/>
    <w:tmpl w:val="00483250"/>
    <w:lvl w:ilvl="0" w:tplc="FFFFFFFF">
      <w:start w:val="4"/>
      <w:numFmt w:val="decimal"/>
      <w:lvlText w:val="Supp.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727B9"/>
    <w:multiLevelType w:val="multilevel"/>
    <w:tmpl w:val="41AE0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66F5E"/>
    <w:multiLevelType w:val="hybridMultilevel"/>
    <w:tmpl w:val="872E79BA"/>
    <w:lvl w:ilvl="0" w:tplc="BCF47D46">
      <w:start w:val="1"/>
      <w:numFmt w:val="decimal"/>
      <w:lvlText w:val="Supp.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C16BBC"/>
    <w:multiLevelType w:val="multilevel"/>
    <w:tmpl w:val="A2647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A6CC4"/>
    <w:multiLevelType w:val="multilevel"/>
    <w:tmpl w:val="BEBE2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32FDB"/>
    <w:multiLevelType w:val="hybridMultilevel"/>
    <w:tmpl w:val="AEF8E64E"/>
    <w:lvl w:ilvl="0" w:tplc="FFFFFFFF">
      <w:start w:val="4"/>
      <w:numFmt w:val="decimal"/>
      <w:lvlText w:val="Supp.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215E9D"/>
    <w:multiLevelType w:val="hybridMultilevel"/>
    <w:tmpl w:val="AEF8E64E"/>
    <w:lvl w:ilvl="0" w:tplc="4D809B6E">
      <w:start w:val="4"/>
      <w:numFmt w:val="decimal"/>
      <w:lvlText w:val="Supp.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CF1B3E"/>
    <w:multiLevelType w:val="hybridMultilevel"/>
    <w:tmpl w:val="37725FF4"/>
    <w:lvl w:ilvl="0" w:tplc="FFFFFFFF">
      <w:start w:val="4"/>
      <w:numFmt w:val="decimal"/>
      <w:lvlText w:val="Supp.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6047E5"/>
    <w:multiLevelType w:val="hybridMultilevel"/>
    <w:tmpl w:val="D3482784"/>
    <w:lvl w:ilvl="0" w:tplc="FFFFFFFF">
      <w:start w:val="4"/>
      <w:numFmt w:val="decimal"/>
      <w:lvlText w:val="Supp.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4E4B3E"/>
    <w:multiLevelType w:val="hybridMultilevel"/>
    <w:tmpl w:val="FA9A87D6"/>
    <w:lvl w:ilvl="0" w:tplc="FFFFFFFF">
      <w:start w:val="4"/>
      <w:numFmt w:val="decimal"/>
      <w:lvlText w:val="Supp.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DE35E0B"/>
    <w:multiLevelType w:val="hybridMultilevel"/>
    <w:tmpl w:val="872E79BA"/>
    <w:lvl w:ilvl="0" w:tplc="FFFFFFFF">
      <w:start w:val="1"/>
      <w:numFmt w:val="decimal"/>
      <w:lvlText w:val="Supp.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5615310">
    <w:abstractNumId w:val="1"/>
  </w:num>
  <w:num w:numId="2" w16cid:durableId="526407110">
    <w:abstractNumId w:val="3"/>
  </w:num>
  <w:num w:numId="3" w16cid:durableId="688262213">
    <w:abstractNumId w:val="4"/>
  </w:num>
  <w:num w:numId="4" w16cid:durableId="713890994">
    <w:abstractNumId w:val="2"/>
  </w:num>
  <w:num w:numId="5" w16cid:durableId="73626775">
    <w:abstractNumId w:val="10"/>
  </w:num>
  <w:num w:numId="6" w16cid:durableId="594632273">
    <w:abstractNumId w:val="6"/>
  </w:num>
  <w:num w:numId="7" w16cid:durableId="1190142603">
    <w:abstractNumId w:val="9"/>
  </w:num>
  <w:num w:numId="8" w16cid:durableId="1610625911">
    <w:abstractNumId w:val="8"/>
  </w:num>
  <w:num w:numId="9" w16cid:durableId="1554123139">
    <w:abstractNumId w:val="7"/>
  </w:num>
  <w:num w:numId="10" w16cid:durableId="466708723">
    <w:abstractNumId w:val="0"/>
  </w:num>
  <w:num w:numId="11" w16cid:durableId="582763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D2E"/>
    <w:rsid w:val="000030F0"/>
    <w:rsid w:val="00003FD5"/>
    <w:rsid w:val="00015BF7"/>
    <w:rsid w:val="00016314"/>
    <w:rsid w:val="00017764"/>
    <w:rsid w:val="000177B6"/>
    <w:rsid w:val="00017DBE"/>
    <w:rsid w:val="000235BE"/>
    <w:rsid w:val="00031DA9"/>
    <w:rsid w:val="00031FD9"/>
    <w:rsid w:val="00033538"/>
    <w:rsid w:val="00046AB6"/>
    <w:rsid w:val="00051CF4"/>
    <w:rsid w:val="00062BFB"/>
    <w:rsid w:val="00063AF9"/>
    <w:rsid w:val="0006476B"/>
    <w:rsid w:val="00065D52"/>
    <w:rsid w:val="00066405"/>
    <w:rsid w:val="00067527"/>
    <w:rsid w:val="0006773F"/>
    <w:rsid w:val="000718B6"/>
    <w:rsid w:val="00071CD7"/>
    <w:rsid w:val="0007261F"/>
    <w:rsid w:val="00074F89"/>
    <w:rsid w:val="00075395"/>
    <w:rsid w:val="00080239"/>
    <w:rsid w:val="00081D2F"/>
    <w:rsid w:val="00081EB6"/>
    <w:rsid w:val="00082E2E"/>
    <w:rsid w:val="00083602"/>
    <w:rsid w:val="00084702"/>
    <w:rsid w:val="0009038A"/>
    <w:rsid w:val="000923E0"/>
    <w:rsid w:val="00094559"/>
    <w:rsid w:val="000958D0"/>
    <w:rsid w:val="000A3AB0"/>
    <w:rsid w:val="000C006B"/>
    <w:rsid w:val="000C089B"/>
    <w:rsid w:val="000C19CD"/>
    <w:rsid w:val="000C3A00"/>
    <w:rsid w:val="000D3641"/>
    <w:rsid w:val="000D5444"/>
    <w:rsid w:val="000D6DB9"/>
    <w:rsid w:val="000D71F2"/>
    <w:rsid w:val="000D7603"/>
    <w:rsid w:val="000D78D5"/>
    <w:rsid w:val="000E05BE"/>
    <w:rsid w:val="000E14B6"/>
    <w:rsid w:val="000E62D9"/>
    <w:rsid w:val="000F16AA"/>
    <w:rsid w:val="000F24E9"/>
    <w:rsid w:val="000F435F"/>
    <w:rsid w:val="000F6D36"/>
    <w:rsid w:val="00101E5D"/>
    <w:rsid w:val="001051F8"/>
    <w:rsid w:val="00105F00"/>
    <w:rsid w:val="0011218C"/>
    <w:rsid w:val="00112AD7"/>
    <w:rsid w:val="001164F2"/>
    <w:rsid w:val="00121AC1"/>
    <w:rsid w:val="001221D7"/>
    <w:rsid w:val="00123EC4"/>
    <w:rsid w:val="00124F1A"/>
    <w:rsid w:val="001262A0"/>
    <w:rsid w:val="0013161F"/>
    <w:rsid w:val="00141AC6"/>
    <w:rsid w:val="00142EEA"/>
    <w:rsid w:val="001445F8"/>
    <w:rsid w:val="001538EC"/>
    <w:rsid w:val="00154E07"/>
    <w:rsid w:val="00156315"/>
    <w:rsid w:val="0016066F"/>
    <w:rsid w:val="00161E6A"/>
    <w:rsid w:val="00170AAB"/>
    <w:rsid w:val="00170C8A"/>
    <w:rsid w:val="00170F0F"/>
    <w:rsid w:val="001717D6"/>
    <w:rsid w:val="001718DD"/>
    <w:rsid w:val="00175D60"/>
    <w:rsid w:val="00176A21"/>
    <w:rsid w:val="001776C6"/>
    <w:rsid w:val="001777C3"/>
    <w:rsid w:val="00184677"/>
    <w:rsid w:val="00184879"/>
    <w:rsid w:val="00185ED6"/>
    <w:rsid w:val="00187939"/>
    <w:rsid w:val="00187CE3"/>
    <w:rsid w:val="00190C8D"/>
    <w:rsid w:val="0019204B"/>
    <w:rsid w:val="001A02AC"/>
    <w:rsid w:val="001A19D4"/>
    <w:rsid w:val="001A2231"/>
    <w:rsid w:val="001A2DF6"/>
    <w:rsid w:val="001A46ED"/>
    <w:rsid w:val="001A4E50"/>
    <w:rsid w:val="001A4F03"/>
    <w:rsid w:val="001B11AB"/>
    <w:rsid w:val="001B6005"/>
    <w:rsid w:val="001B776A"/>
    <w:rsid w:val="001C25F2"/>
    <w:rsid w:val="001C2853"/>
    <w:rsid w:val="001C4A5A"/>
    <w:rsid w:val="001C6043"/>
    <w:rsid w:val="001D1338"/>
    <w:rsid w:val="001D4E84"/>
    <w:rsid w:val="001D7E22"/>
    <w:rsid w:val="001E629A"/>
    <w:rsid w:val="001E6731"/>
    <w:rsid w:val="001F10FA"/>
    <w:rsid w:val="001F2AB2"/>
    <w:rsid w:val="001F2AB9"/>
    <w:rsid w:val="001F2DDD"/>
    <w:rsid w:val="001F7228"/>
    <w:rsid w:val="00202963"/>
    <w:rsid w:val="00212F40"/>
    <w:rsid w:val="002233A4"/>
    <w:rsid w:val="002256C4"/>
    <w:rsid w:val="00233D99"/>
    <w:rsid w:val="00233E24"/>
    <w:rsid w:val="00235190"/>
    <w:rsid w:val="00237827"/>
    <w:rsid w:val="00242448"/>
    <w:rsid w:val="00245D2E"/>
    <w:rsid w:val="00246BA9"/>
    <w:rsid w:val="00247C09"/>
    <w:rsid w:val="0025277B"/>
    <w:rsid w:val="00253463"/>
    <w:rsid w:val="00255053"/>
    <w:rsid w:val="00260612"/>
    <w:rsid w:val="00260627"/>
    <w:rsid w:val="002635BB"/>
    <w:rsid w:val="00270E20"/>
    <w:rsid w:val="002734E1"/>
    <w:rsid w:val="00282827"/>
    <w:rsid w:val="002832C5"/>
    <w:rsid w:val="00283FAA"/>
    <w:rsid w:val="00285CC0"/>
    <w:rsid w:val="00291BDC"/>
    <w:rsid w:val="00293DA7"/>
    <w:rsid w:val="002942D2"/>
    <w:rsid w:val="002A7DD9"/>
    <w:rsid w:val="002B001D"/>
    <w:rsid w:val="002B6A3C"/>
    <w:rsid w:val="002C5AE2"/>
    <w:rsid w:val="002D1774"/>
    <w:rsid w:val="002D6495"/>
    <w:rsid w:val="002E0E9C"/>
    <w:rsid w:val="002E240F"/>
    <w:rsid w:val="002E4B63"/>
    <w:rsid w:val="002E53B4"/>
    <w:rsid w:val="002E55E6"/>
    <w:rsid w:val="002E5926"/>
    <w:rsid w:val="002E6945"/>
    <w:rsid w:val="002F3EB5"/>
    <w:rsid w:val="002F46F5"/>
    <w:rsid w:val="002F672D"/>
    <w:rsid w:val="00300A99"/>
    <w:rsid w:val="0030164B"/>
    <w:rsid w:val="00301A31"/>
    <w:rsid w:val="003042D1"/>
    <w:rsid w:val="0030652B"/>
    <w:rsid w:val="00314366"/>
    <w:rsid w:val="003153C4"/>
    <w:rsid w:val="00327C4A"/>
    <w:rsid w:val="00333CB6"/>
    <w:rsid w:val="00335E60"/>
    <w:rsid w:val="00346BD1"/>
    <w:rsid w:val="003530AA"/>
    <w:rsid w:val="00356A26"/>
    <w:rsid w:val="0036131D"/>
    <w:rsid w:val="00370420"/>
    <w:rsid w:val="0037044C"/>
    <w:rsid w:val="003708C5"/>
    <w:rsid w:val="00370F33"/>
    <w:rsid w:val="00371750"/>
    <w:rsid w:val="00372123"/>
    <w:rsid w:val="003726CE"/>
    <w:rsid w:val="00380699"/>
    <w:rsid w:val="00381BC5"/>
    <w:rsid w:val="0038248C"/>
    <w:rsid w:val="00386119"/>
    <w:rsid w:val="0039188E"/>
    <w:rsid w:val="00396077"/>
    <w:rsid w:val="003A1CAB"/>
    <w:rsid w:val="003A4AFA"/>
    <w:rsid w:val="003A6B91"/>
    <w:rsid w:val="003B0C2C"/>
    <w:rsid w:val="003B3F76"/>
    <w:rsid w:val="003B7FC2"/>
    <w:rsid w:val="003C4EE9"/>
    <w:rsid w:val="003C5D4F"/>
    <w:rsid w:val="003C7E58"/>
    <w:rsid w:val="003D3B95"/>
    <w:rsid w:val="003E277E"/>
    <w:rsid w:val="003E4B1E"/>
    <w:rsid w:val="003E728B"/>
    <w:rsid w:val="003F46C9"/>
    <w:rsid w:val="003F4B53"/>
    <w:rsid w:val="00403D0A"/>
    <w:rsid w:val="00405AE8"/>
    <w:rsid w:val="00407DD5"/>
    <w:rsid w:val="00410565"/>
    <w:rsid w:val="00414590"/>
    <w:rsid w:val="004161F4"/>
    <w:rsid w:val="00421861"/>
    <w:rsid w:val="00422ECF"/>
    <w:rsid w:val="00424F7A"/>
    <w:rsid w:val="004310A3"/>
    <w:rsid w:val="00434DE7"/>
    <w:rsid w:val="00435756"/>
    <w:rsid w:val="004376C0"/>
    <w:rsid w:val="00442C7B"/>
    <w:rsid w:val="00443E9E"/>
    <w:rsid w:val="0044445C"/>
    <w:rsid w:val="00446548"/>
    <w:rsid w:val="004469D2"/>
    <w:rsid w:val="00450096"/>
    <w:rsid w:val="00451AAE"/>
    <w:rsid w:val="00452C7C"/>
    <w:rsid w:val="00456FA8"/>
    <w:rsid w:val="0046084F"/>
    <w:rsid w:val="00466C55"/>
    <w:rsid w:val="00466D74"/>
    <w:rsid w:val="00473A53"/>
    <w:rsid w:val="0047445D"/>
    <w:rsid w:val="0047701F"/>
    <w:rsid w:val="004778C1"/>
    <w:rsid w:val="0048068E"/>
    <w:rsid w:val="00483565"/>
    <w:rsid w:val="0048553B"/>
    <w:rsid w:val="00490678"/>
    <w:rsid w:val="004907A3"/>
    <w:rsid w:val="00490E55"/>
    <w:rsid w:val="004917DE"/>
    <w:rsid w:val="004929B4"/>
    <w:rsid w:val="00494372"/>
    <w:rsid w:val="004950CA"/>
    <w:rsid w:val="00495887"/>
    <w:rsid w:val="004A2246"/>
    <w:rsid w:val="004A74FA"/>
    <w:rsid w:val="004B1085"/>
    <w:rsid w:val="004B7BF2"/>
    <w:rsid w:val="004C391D"/>
    <w:rsid w:val="004C3ED1"/>
    <w:rsid w:val="004D64C3"/>
    <w:rsid w:val="004D6BE7"/>
    <w:rsid w:val="004E0EC6"/>
    <w:rsid w:val="004E3647"/>
    <w:rsid w:val="004E7A4B"/>
    <w:rsid w:val="004F574D"/>
    <w:rsid w:val="004F5BF4"/>
    <w:rsid w:val="005028EC"/>
    <w:rsid w:val="00511410"/>
    <w:rsid w:val="00513AA8"/>
    <w:rsid w:val="00521338"/>
    <w:rsid w:val="00525506"/>
    <w:rsid w:val="0053027C"/>
    <w:rsid w:val="005321A5"/>
    <w:rsid w:val="00532687"/>
    <w:rsid w:val="00540A53"/>
    <w:rsid w:val="00542A11"/>
    <w:rsid w:val="00544AF0"/>
    <w:rsid w:val="00546195"/>
    <w:rsid w:val="0054640B"/>
    <w:rsid w:val="00547ADD"/>
    <w:rsid w:val="005506D4"/>
    <w:rsid w:val="0055378A"/>
    <w:rsid w:val="005574D1"/>
    <w:rsid w:val="005624F9"/>
    <w:rsid w:val="00562623"/>
    <w:rsid w:val="00564354"/>
    <w:rsid w:val="00567AC8"/>
    <w:rsid w:val="00571183"/>
    <w:rsid w:val="005761AA"/>
    <w:rsid w:val="00577D97"/>
    <w:rsid w:val="00584AC3"/>
    <w:rsid w:val="00586E26"/>
    <w:rsid w:val="00587432"/>
    <w:rsid w:val="00590847"/>
    <w:rsid w:val="00590AA6"/>
    <w:rsid w:val="00590E3C"/>
    <w:rsid w:val="00591946"/>
    <w:rsid w:val="00597AE8"/>
    <w:rsid w:val="005B1194"/>
    <w:rsid w:val="005B389E"/>
    <w:rsid w:val="005B3D06"/>
    <w:rsid w:val="005B5B3C"/>
    <w:rsid w:val="005C1653"/>
    <w:rsid w:val="005C778F"/>
    <w:rsid w:val="005C7B28"/>
    <w:rsid w:val="005C7B60"/>
    <w:rsid w:val="005D08C8"/>
    <w:rsid w:val="005D52C8"/>
    <w:rsid w:val="005E267C"/>
    <w:rsid w:val="005E2D06"/>
    <w:rsid w:val="005E36DB"/>
    <w:rsid w:val="005E39FD"/>
    <w:rsid w:val="005E4C82"/>
    <w:rsid w:val="005E7A8C"/>
    <w:rsid w:val="005F2106"/>
    <w:rsid w:val="005F239D"/>
    <w:rsid w:val="005F39D3"/>
    <w:rsid w:val="005F49C0"/>
    <w:rsid w:val="006124DC"/>
    <w:rsid w:val="00615954"/>
    <w:rsid w:val="006228FE"/>
    <w:rsid w:val="0062415F"/>
    <w:rsid w:val="00625A67"/>
    <w:rsid w:val="006260FB"/>
    <w:rsid w:val="00634C7E"/>
    <w:rsid w:val="00635E94"/>
    <w:rsid w:val="006369D9"/>
    <w:rsid w:val="00640958"/>
    <w:rsid w:val="00640DEB"/>
    <w:rsid w:val="00641273"/>
    <w:rsid w:val="00642054"/>
    <w:rsid w:val="006426EA"/>
    <w:rsid w:val="00643046"/>
    <w:rsid w:val="006435DC"/>
    <w:rsid w:val="00644B27"/>
    <w:rsid w:val="0064556A"/>
    <w:rsid w:val="0065579A"/>
    <w:rsid w:val="00657C22"/>
    <w:rsid w:val="0066086A"/>
    <w:rsid w:val="00661F09"/>
    <w:rsid w:val="00662B0F"/>
    <w:rsid w:val="00665E39"/>
    <w:rsid w:val="00665F3E"/>
    <w:rsid w:val="00671FEF"/>
    <w:rsid w:val="0067241A"/>
    <w:rsid w:val="00672B2E"/>
    <w:rsid w:val="00674A5D"/>
    <w:rsid w:val="0067520E"/>
    <w:rsid w:val="00681776"/>
    <w:rsid w:val="006827D0"/>
    <w:rsid w:val="00682E1B"/>
    <w:rsid w:val="006841A9"/>
    <w:rsid w:val="00685C77"/>
    <w:rsid w:val="00693805"/>
    <w:rsid w:val="006943FD"/>
    <w:rsid w:val="006A2261"/>
    <w:rsid w:val="006A4D7E"/>
    <w:rsid w:val="006A5EDC"/>
    <w:rsid w:val="006A6068"/>
    <w:rsid w:val="006A7705"/>
    <w:rsid w:val="006A79CB"/>
    <w:rsid w:val="006B0237"/>
    <w:rsid w:val="006B1D42"/>
    <w:rsid w:val="006B207A"/>
    <w:rsid w:val="006B40C8"/>
    <w:rsid w:val="006B4DCB"/>
    <w:rsid w:val="006C0C72"/>
    <w:rsid w:val="006C1531"/>
    <w:rsid w:val="006C1D91"/>
    <w:rsid w:val="006D2EAF"/>
    <w:rsid w:val="006D48AA"/>
    <w:rsid w:val="006D6DA5"/>
    <w:rsid w:val="006E0C95"/>
    <w:rsid w:val="006E0E4C"/>
    <w:rsid w:val="006E18CF"/>
    <w:rsid w:val="006E2440"/>
    <w:rsid w:val="006E38A4"/>
    <w:rsid w:val="006F0409"/>
    <w:rsid w:val="006F2017"/>
    <w:rsid w:val="006F457E"/>
    <w:rsid w:val="006F52CA"/>
    <w:rsid w:val="006F6069"/>
    <w:rsid w:val="006F6329"/>
    <w:rsid w:val="00706175"/>
    <w:rsid w:val="00707B5C"/>
    <w:rsid w:val="007126E6"/>
    <w:rsid w:val="00713660"/>
    <w:rsid w:val="0071418C"/>
    <w:rsid w:val="00715C3F"/>
    <w:rsid w:val="00715E7A"/>
    <w:rsid w:val="00721D52"/>
    <w:rsid w:val="00722E3C"/>
    <w:rsid w:val="00724D86"/>
    <w:rsid w:val="00724F63"/>
    <w:rsid w:val="00725A14"/>
    <w:rsid w:val="00725DAA"/>
    <w:rsid w:val="007278F3"/>
    <w:rsid w:val="00732034"/>
    <w:rsid w:val="00736E68"/>
    <w:rsid w:val="007372CD"/>
    <w:rsid w:val="0073797A"/>
    <w:rsid w:val="00741BD2"/>
    <w:rsid w:val="0074230F"/>
    <w:rsid w:val="00751C3B"/>
    <w:rsid w:val="00754057"/>
    <w:rsid w:val="00755856"/>
    <w:rsid w:val="00755DAF"/>
    <w:rsid w:val="00757B7A"/>
    <w:rsid w:val="007603F2"/>
    <w:rsid w:val="00762409"/>
    <w:rsid w:val="007630AE"/>
    <w:rsid w:val="00773ABE"/>
    <w:rsid w:val="00774A9A"/>
    <w:rsid w:val="00774B0B"/>
    <w:rsid w:val="00774E96"/>
    <w:rsid w:val="00776A69"/>
    <w:rsid w:val="007779F3"/>
    <w:rsid w:val="00782124"/>
    <w:rsid w:val="00784A8F"/>
    <w:rsid w:val="0078659E"/>
    <w:rsid w:val="00786D8A"/>
    <w:rsid w:val="00790F7D"/>
    <w:rsid w:val="00796BCF"/>
    <w:rsid w:val="007A04CE"/>
    <w:rsid w:val="007A5104"/>
    <w:rsid w:val="007B1E62"/>
    <w:rsid w:val="007B29A1"/>
    <w:rsid w:val="007B478F"/>
    <w:rsid w:val="007B6782"/>
    <w:rsid w:val="007C291C"/>
    <w:rsid w:val="007C3B0C"/>
    <w:rsid w:val="007C7C2D"/>
    <w:rsid w:val="007D55E4"/>
    <w:rsid w:val="007D6E31"/>
    <w:rsid w:val="007F1F61"/>
    <w:rsid w:val="007F2599"/>
    <w:rsid w:val="007F267F"/>
    <w:rsid w:val="007F3772"/>
    <w:rsid w:val="007F40C3"/>
    <w:rsid w:val="007F4BAE"/>
    <w:rsid w:val="00810848"/>
    <w:rsid w:val="00810D2B"/>
    <w:rsid w:val="00811261"/>
    <w:rsid w:val="00811BEE"/>
    <w:rsid w:val="008127F6"/>
    <w:rsid w:val="008160A3"/>
    <w:rsid w:val="00816284"/>
    <w:rsid w:val="00816E21"/>
    <w:rsid w:val="0082690D"/>
    <w:rsid w:val="00827F5E"/>
    <w:rsid w:val="00836BEF"/>
    <w:rsid w:val="0083744D"/>
    <w:rsid w:val="00841A9E"/>
    <w:rsid w:val="00841CED"/>
    <w:rsid w:val="00843B30"/>
    <w:rsid w:val="00854F79"/>
    <w:rsid w:val="008556F1"/>
    <w:rsid w:val="008567D6"/>
    <w:rsid w:val="00857175"/>
    <w:rsid w:val="00865E82"/>
    <w:rsid w:val="008671FF"/>
    <w:rsid w:val="008677CE"/>
    <w:rsid w:val="008679F1"/>
    <w:rsid w:val="008707FA"/>
    <w:rsid w:val="00871874"/>
    <w:rsid w:val="00872144"/>
    <w:rsid w:val="00874376"/>
    <w:rsid w:val="00875C22"/>
    <w:rsid w:val="00875FF3"/>
    <w:rsid w:val="00877BB3"/>
    <w:rsid w:val="008807C3"/>
    <w:rsid w:val="00880F34"/>
    <w:rsid w:val="00881114"/>
    <w:rsid w:val="00881120"/>
    <w:rsid w:val="00882D3F"/>
    <w:rsid w:val="00883383"/>
    <w:rsid w:val="00886843"/>
    <w:rsid w:val="008935D3"/>
    <w:rsid w:val="00895D71"/>
    <w:rsid w:val="00896136"/>
    <w:rsid w:val="008A0CF1"/>
    <w:rsid w:val="008A105E"/>
    <w:rsid w:val="008A2BA9"/>
    <w:rsid w:val="008B3C4F"/>
    <w:rsid w:val="008B4E92"/>
    <w:rsid w:val="008B72F9"/>
    <w:rsid w:val="008D0ECA"/>
    <w:rsid w:val="008D1161"/>
    <w:rsid w:val="008D3EF0"/>
    <w:rsid w:val="008D528B"/>
    <w:rsid w:val="008E722B"/>
    <w:rsid w:val="008E7853"/>
    <w:rsid w:val="008F0CB5"/>
    <w:rsid w:val="008F4A43"/>
    <w:rsid w:val="008F4F27"/>
    <w:rsid w:val="008F7919"/>
    <w:rsid w:val="00902099"/>
    <w:rsid w:val="00902980"/>
    <w:rsid w:val="00905ACE"/>
    <w:rsid w:val="009109BD"/>
    <w:rsid w:val="00912198"/>
    <w:rsid w:val="009206F8"/>
    <w:rsid w:val="00925BAF"/>
    <w:rsid w:val="0093107A"/>
    <w:rsid w:val="0093677E"/>
    <w:rsid w:val="0094622D"/>
    <w:rsid w:val="00947E0E"/>
    <w:rsid w:val="00953E72"/>
    <w:rsid w:val="00962901"/>
    <w:rsid w:val="00964762"/>
    <w:rsid w:val="00965465"/>
    <w:rsid w:val="00967143"/>
    <w:rsid w:val="009674F3"/>
    <w:rsid w:val="00967A9E"/>
    <w:rsid w:val="0097320E"/>
    <w:rsid w:val="00975559"/>
    <w:rsid w:val="009811FB"/>
    <w:rsid w:val="00985B9E"/>
    <w:rsid w:val="0098610F"/>
    <w:rsid w:val="00992C2D"/>
    <w:rsid w:val="00997076"/>
    <w:rsid w:val="009A073B"/>
    <w:rsid w:val="009B51CC"/>
    <w:rsid w:val="009C33F1"/>
    <w:rsid w:val="009C6E95"/>
    <w:rsid w:val="009D6A25"/>
    <w:rsid w:val="009E0F3D"/>
    <w:rsid w:val="009E3389"/>
    <w:rsid w:val="009E3B31"/>
    <w:rsid w:val="009E3F27"/>
    <w:rsid w:val="009E6188"/>
    <w:rsid w:val="009F0306"/>
    <w:rsid w:val="009F3845"/>
    <w:rsid w:val="009F59AF"/>
    <w:rsid w:val="00A06520"/>
    <w:rsid w:val="00A070C4"/>
    <w:rsid w:val="00A12AE2"/>
    <w:rsid w:val="00A136D0"/>
    <w:rsid w:val="00A13B46"/>
    <w:rsid w:val="00A14D4F"/>
    <w:rsid w:val="00A177D6"/>
    <w:rsid w:val="00A17A3F"/>
    <w:rsid w:val="00A25080"/>
    <w:rsid w:val="00A25FF9"/>
    <w:rsid w:val="00A31408"/>
    <w:rsid w:val="00A32088"/>
    <w:rsid w:val="00A337CF"/>
    <w:rsid w:val="00A42146"/>
    <w:rsid w:val="00A4389D"/>
    <w:rsid w:val="00A50E81"/>
    <w:rsid w:val="00A512FC"/>
    <w:rsid w:val="00A549EE"/>
    <w:rsid w:val="00A550D0"/>
    <w:rsid w:val="00A55D42"/>
    <w:rsid w:val="00A55E01"/>
    <w:rsid w:val="00A72C53"/>
    <w:rsid w:val="00A7332C"/>
    <w:rsid w:val="00A73D6C"/>
    <w:rsid w:val="00A774A2"/>
    <w:rsid w:val="00A80D59"/>
    <w:rsid w:val="00A826B7"/>
    <w:rsid w:val="00A86A4C"/>
    <w:rsid w:val="00A87C16"/>
    <w:rsid w:val="00A906C3"/>
    <w:rsid w:val="00A95566"/>
    <w:rsid w:val="00A96688"/>
    <w:rsid w:val="00AA096B"/>
    <w:rsid w:val="00AA5A01"/>
    <w:rsid w:val="00AA6662"/>
    <w:rsid w:val="00AA6F4C"/>
    <w:rsid w:val="00AB11A8"/>
    <w:rsid w:val="00AB24CA"/>
    <w:rsid w:val="00AB4B19"/>
    <w:rsid w:val="00AB4EFF"/>
    <w:rsid w:val="00AB54D7"/>
    <w:rsid w:val="00AB5AE3"/>
    <w:rsid w:val="00AC1218"/>
    <w:rsid w:val="00AC172D"/>
    <w:rsid w:val="00AC2128"/>
    <w:rsid w:val="00AC3153"/>
    <w:rsid w:val="00AC4D01"/>
    <w:rsid w:val="00AD470B"/>
    <w:rsid w:val="00AD688C"/>
    <w:rsid w:val="00AE0D9F"/>
    <w:rsid w:val="00AF15E4"/>
    <w:rsid w:val="00AF3361"/>
    <w:rsid w:val="00AF7D01"/>
    <w:rsid w:val="00B06D22"/>
    <w:rsid w:val="00B07C95"/>
    <w:rsid w:val="00B13EBD"/>
    <w:rsid w:val="00B142ED"/>
    <w:rsid w:val="00B14CB5"/>
    <w:rsid w:val="00B156E9"/>
    <w:rsid w:val="00B159B7"/>
    <w:rsid w:val="00B2063E"/>
    <w:rsid w:val="00B22BD0"/>
    <w:rsid w:val="00B234BB"/>
    <w:rsid w:val="00B26EF8"/>
    <w:rsid w:val="00B334DA"/>
    <w:rsid w:val="00B348BF"/>
    <w:rsid w:val="00B3670D"/>
    <w:rsid w:val="00B37096"/>
    <w:rsid w:val="00B41427"/>
    <w:rsid w:val="00B42035"/>
    <w:rsid w:val="00B42C15"/>
    <w:rsid w:val="00B4613E"/>
    <w:rsid w:val="00B46E50"/>
    <w:rsid w:val="00B47013"/>
    <w:rsid w:val="00B5295F"/>
    <w:rsid w:val="00B546F7"/>
    <w:rsid w:val="00B564C0"/>
    <w:rsid w:val="00B57298"/>
    <w:rsid w:val="00B6072F"/>
    <w:rsid w:val="00B63340"/>
    <w:rsid w:val="00B6530C"/>
    <w:rsid w:val="00B67BCE"/>
    <w:rsid w:val="00B71738"/>
    <w:rsid w:val="00B74001"/>
    <w:rsid w:val="00B81230"/>
    <w:rsid w:val="00B81702"/>
    <w:rsid w:val="00B87686"/>
    <w:rsid w:val="00B90A47"/>
    <w:rsid w:val="00B9265B"/>
    <w:rsid w:val="00BB3E59"/>
    <w:rsid w:val="00BB7A47"/>
    <w:rsid w:val="00BC2991"/>
    <w:rsid w:val="00BC568D"/>
    <w:rsid w:val="00BC5850"/>
    <w:rsid w:val="00BD120D"/>
    <w:rsid w:val="00BD1668"/>
    <w:rsid w:val="00BD1D04"/>
    <w:rsid w:val="00BD51DA"/>
    <w:rsid w:val="00BE1115"/>
    <w:rsid w:val="00BE21E8"/>
    <w:rsid w:val="00BF1A76"/>
    <w:rsid w:val="00BF5781"/>
    <w:rsid w:val="00C008A2"/>
    <w:rsid w:val="00C03BAD"/>
    <w:rsid w:val="00C04A97"/>
    <w:rsid w:val="00C14B3E"/>
    <w:rsid w:val="00C17396"/>
    <w:rsid w:val="00C21E30"/>
    <w:rsid w:val="00C2247F"/>
    <w:rsid w:val="00C23764"/>
    <w:rsid w:val="00C23AC2"/>
    <w:rsid w:val="00C25807"/>
    <w:rsid w:val="00C25D72"/>
    <w:rsid w:val="00C27437"/>
    <w:rsid w:val="00C27513"/>
    <w:rsid w:val="00C302BC"/>
    <w:rsid w:val="00C32742"/>
    <w:rsid w:val="00C33BA8"/>
    <w:rsid w:val="00C33C68"/>
    <w:rsid w:val="00C3589C"/>
    <w:rsid w:val="00C4093E"/>
    <w:rsid w:val="00C40DC1"/>
    <w:rsid w:val="00C43728"/>
    <w:rsid w:val="00C51320"/>
    <w:rsid w:val="00C56C2D"/>
    <w:rsid w:val="00C61040"/>
    <w:rsid w:val="00C61575"/>
    <w:rsid w:val="00C63B6B"/>
    <w:rsid w:val="00C65984"/>
    <w:rsid w:val="00C66D20"/>
    <w:rsid w:val="00C71E9B"/>
    <w:rsid w:val="00C74877"/>
    <w:rsid w:val="00C773D9"/>
    <w:rsid w:val="00C8475E"/>
    <w:rsid w:val="00C932A2"/>
    <w:rsid w:val="00CA2BE7"/>
    <w:rsid w:val="00CA4415"/>
    <w:rsid w:val="00CA681F"/>
    <w:rsid w:val="00CB118E"/>
    <w:rsid w:val="00CB2522"/>
    <w:rsid w:val="00CB58E8"/>
    <w:rsid w:val="00CB630A"/>
    <w:rsid w:val="00CB7448"/>
    <w:rsid w:val="00CB7659"/>
    <w:rsid w:val="00CB7C05"/>
    <w:rsid w:val="00CC008B"/>
    <w:rsid w:val="00CC2FE4"/>
    <w:rsid w:val="00CD3164"/>
    <w:rsid w:val="00CD50D1"/>
    <w:rsid w:val="00CD784B"/>
    <w:rsid w:val="00CD7BAC"/>
    <w:rsid w:val="00CE2AD6"/>
    <w:rsid w:val="00CE7DB4"/>
    <w:rsid w:val="00CF0035"/>
    <w:rsid w:val="00CF0DF5"/>
    <w:rsid w:val="00CF33A2"/>
    <w:rsid w:val="00CF4B15"/>
    <w:rsid w:val="00CF5CAE"/>
    <w:rsid w:val="00CF703B"/>
    <w:rsid w:val="00CF78C4"/>
    <w:rsid w:val="00D02B35"/>
    <w:rsid w:val="00D072BE"/>
    <w:rsid w:val="00D13271"/>
    <w:rsid w:val="00D13A14"/>
    <w:rsid w:val="00D22621"/>
    <w:rsid w:val="00D230E9"/>
    <w:rsid w:val="00D23349"/>
    <w:rsid w:val="00D24556"/>
    <w:rsid w:val="00D25E25"/>
    <w:rsid w:val="00D267A2"/>
    <w:rsid w:val="00D33B87"/>
    <w:rsid w:val="00D36110"/>
    <w:rsid w:val="00D37F07"/>
    <w:rsid w:val="00D40C88"/>
    <w:rsid w:val="00D42185"/>
    <w:rsid w:val="00D43F1E"/>
    <w:rsid w:val="00D447B7"/>
    <w:rsid w:val="00D477B1"/>
    <w:rsid w:val="00D47941"/>
    <w:rsid w:val="00D51CE2"/>
    <w:rsid w:val="00D5279D"/>
    <w:rsid w:val="00D53596"/>
    <w:rsid w:val="00D55B2C"/>
    <w:rsid w:val="00D567D4"/>
    <w:rsid w:val="00D57378"/>
    <w:rsid w:val="00D57512"/>
    <w:rsid w:val="00D60533"/>
    <w:rsid w:val="00D633FD"/>
    <w:rsid w:val="00D723AF"/>
    <w:rsid w:val="00D739A6"/>
    <w:rsid w:val="00D76875"/>
    <w:rsid w:val="00D84537"/>
    <w:rsid w:val="00D86CCB"/>
    <w:rsid w:val="00D92024"/>
    <w:rsid w:val="00D9277B"/>
    <w:rsid w:val="00D941FC"/>
    <w:rsid w:val="00D94E1D"/>
    <w:rsid w:val="00D953F8"/>
    <w:rsid w:val="00D95C8C"/>
    <w:rsid w:val="00D970E6"/>
    <w:rsid w:val="00DA0D2E"/>
    <w:rsid w:val="00DA1655"/>
    <w:rsid w:val="00DA2B7A"/>
    <w:rsid w:val="00DA34F7"/>
    <w:rsid w:val="00DA400A"/>
    <w:rsid w:val="00DA5C11"/>
    <w:rsid w:val="00DB1CDB"/>
    <w:rsid w:val="00DB62E3"/>
    <w:rsid w:val="00DC4550"/>
    <w:rsid w:val="00DC66EB"/>
    <w:rsid w:val="00DC7CB0"/>
    <w:rsid w:val="00DD1AAB"/>
    <w:rsid w:val="00DD26CE"/>
    <w:rsid w:val="00DD2F14"/>
    <w:rsid w:val="00DD5304"/>
    <w:rsid w:val="00DD67DF"/>
    <w:rsid w:val="00DD7450"/>
    <w:rsid w:val="00DE0312"/>
    <w:rsid w:val="00DE264D"/>
    <w:rsid w:val="00DE4D4D"/>
    <w:rsid w:val="00DE4FD0"/>
    <w:rsid w:val="00DF109A"/>
    <w:rsid w:val="00DF5CF5"/>
    <w:rsid w:val="00E00644"/>
    <w:rsid w:val="00E00FB0"/>
    <w:rsid w:val="00E036F1"/>
    <w:rsid w:val="00E04072"/>
    <w:rsid w:val="00E0538B"/>
    <w:rsid w:val="00E0607D"/>
    <w:rsid w:val="00E10FCF"/>
    <w:rsid w:val="00E1126E"/>
    <w:rsid w:val="00E11606"/>
    <w:rsid w:val="00E11AE7"/>
    <w:rsid w:val="00E15518"/>
    <w:rsid w:val="00E1581D"/>
    <w:rsid w:val="00E17CE1"/>
    <w:rsid w:val="00E17DF8"/>
    <w:rsid w:val="00E23BE2"/>
    <w:rsid w:val="00E30A51"/>
    <w:rsid w:val="00E30FB8"/>
    <w:rsid w:val="00E32B1A"/>
    <w:rsid w:val="00E33DEF"/>
    <w:rsid w:val="00E3725D"/>
    <w:rsid w:val="00E42C7F"/>
    <w:rsid w:val="00E5025C"/>
    <w:rsid w:val="00E5221A"/>
    <w:rsid w:val="00E60888"/>
    <w:rsid w:val="00E63D66"/>
    <w:rsid w:val="00E67457"/>
    <w:rsid w:val="00E71DFC"/>
    <w:rsid w:val="00E72EBE"/>
    <w:rsid w:val="00E75237"/>
    <w:rsid w:val="00E80FBC"/>
    <w:rsid w:val="00E8115F"/>
    <w:rsid w:val="00E87384"/>
    <w:rsid w:val="00E915A0"/>
    <w:rsid w:val="00E92531"/>
    <w:rsid w:val="00E9406F"/>
    <w:rsid w:val="00E957FC"/>
    <w:rsid w:val="00E9596A"/>
    <w:rsid w:val="00EA1E96"/>
    <w:rsid w:val="00EA5795"/>
    <w:rsid w:val="00EB295E"/>
    <w:rsid w:val="00EB3E27"/>
    <w:rsid w:val="00EB49F1"/>
    <w:rsid w:val="00EB667E"/>
    <w:rsid w:val="00EC1305"/>
    <w:rsid w:val="00EC5D98"/>
    <w:rsid w:val="00ED0038"/>
    <w:rsid w:val="00ED51B8"/>
    <w:rsid w:val="00ED6D00"/>
    <w:rsid w:val="00EE0D8E"/>
    <w:rsid w:val="00EE12D9"/>
    <w:rsid w:val="00EE30FA"/>
    <w:rsid w:val="00EE3AE4"/>
    <w:rsid w:val="00EE454E"/>
    <w:rsid w:val="00EE6139"/>
    <w:rsid w:val="00EF71FC"/>
    <w:rsid w:val="00F01E15"/>
    <w:rsid w:val="00F10BCE"/>
    <w:rsid w:val="00F11F1B"/>
    <w:rsid w:val="00F12821"/>
    <w:rsid w:val="00F12867"/>
    <w:rsid w:val="00F162C2"/>
    <w:rsid w:val="00F1704C"/>
    <w:rsid w:val="00F207C8"/>
    <w:rsid w:val="00F219D9"/>
    <w:rsid w:val="00F2759C"/>
    <w:rsid w:val="00F30A75"/>
    <w:rsid w:val="00F37082"/>
    <w:rsid w:val="00F44DA9"/>
    <w:rsid w:val="00F4501C"/>
    <w:rsid w:val="00F46DD7"/>
    <w:rsid w:val="00F47F07"/>
    <w:rsid w:val="00F563E3"/>
    <w:rsid w:val="00F57CC4"/>
    <w:rsid w:val="00F616F5"/>
    <w:rsid w:val="00F623AD"/>
    <w:rsid w:val="00F63EE3"/>
    <w:rsid w:val="00F81397"/>
    <w:rsid w:val="00F82346"/>
    <w:rsid w:val="00F82414"/>
    <w:rsid w:val="00F83B58"/>
    <w:rsid w:val="00F92454"/>
    <w:rsid w:val="00F952C9"/>
    <w:rsid w:val="00F96EFB"/>
    <w:rsid w:val="00F978C9"/>
    <w:rsid w:val="00FA0316"/>
    <w:rsid w:val="00FA3FD9"/>
    <w:rsid w:val="00FB30FC"/>
    <w:rsid w:val="00FB390D"/>
    <w:rsid w:val="00FB68D7"/>
    <w:rsid w:val="00FB6C03"/>
    <w:rsid w:val="00FB7E99"/>
    <w:rsid w:val="00FC01EA"/>
    <w:rsid w:val="00FD295C"/>
    <w:rsid w:val="00FD5ADF"/>
    <w:rsid w:val="00FD5BEB"/>
    <w:rsid w:val="00FE250A"/>
    <w:rsid w:val="00FE5B81"/>
    <w:rsid w:val="00FE777B"/>
    <w:rsid w:val="00FF3DF8"/>
    <w:rsid w:val="00FF42FD"/>
    <w:rsid w:val="00FF5D31"/>
    <w:rsid w:val="00FF7E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B9E46"/>
  <w15:chartTrackingRefBased/>
  <w15:docId w15:val="{C9E62BA0-E89E-44FA-A4B4-B05150B2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A00"/>
    <w:rPr>
      <w:kern w:val="0"/>
      <w:lang w:val="en-GB"/>
      <w14:ligatures w14:val="none"/>
    </w:rPr>
  </w:style>
  <w:style w:type="paragraph" w:styleId="Heading1">
    <w:name w:val="heading 1"/>
    <w:basedOn w:val="Normal"/>
    <w:next w:val="Normal"/>
    <w:link w:val="Heading1Char"/>
    <w:uiPriority w:val="9"/>
    <w:qFormat/>
    <w:rsid w:val="000C3A00"/>
    <w:pPr>
      <w:keepNext/>
      <w:keepLines/>
      <w:spacing w:before="360" w:after="80"/>
      <w:outlineLvl w:val="0"/>
    </w:pPr>
    <w:rPr>
      <w:rFonts w:asciiTheme="majorHAnsi" w:eastAsiaTheme="majorEastAsia" w:hAnsiTheme="majorHAnsi" w:cstheme="majorBidi"/>
      <w:color w:val="0F4761" w:themeColor="accent1" w:themeShade="BF"/>
      <w:sz w:val="36"/>
      <w:szCs w:val="40"/>
    </w:rPr>
  </w:style>
  <w:style w:type="paragraph" w:styleId="Heading2">
    <w:name w:val="heading 2"/>
    <w:basedOn w:val="Normal"/>
    <w:next w:val="Normal"/>
    <w:link w:val="Heading2Char"/>
    <w:uiPriority w:val="9"/>
    <w:unhideWhenUsed/>
    <w:qFormat/>
    <w:rsid w:val="00245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A00"/>
    <w:rPr>
      <w:rFonts w:asciiTheme="majorHAnsi" w:eastAsiaTheme="majorEastAsia" w:hAnsiTheme="majorHAnsi" w:cstheme="majorBidi"/>
      <w:color w:val="0F4761" w:themeColor="accent1" w:themeShade="BF"/>
      <w:kern w:val="0"/>
      <w:sz w:val="36"/>
      <w:szCs w:val="40"/>
      <w:lang w:val="en-GB"/>
      <w14:ligatures w14:val="none"/>
    </w:rPr>
  </w:style>
  <w:style w:type="character" w:customStyle="1" w:styleId="Heading2Char">
    <w:name w:val="Heading 2 Char"/>
    <w:basedOn w:val="DefaultParagraphFont"/>
    <w:link w:val="Heading2"/>
    <w:uiPriority w:val="9"/>
    <w:rsid w:val="00245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D2E"/>
    <w:rPr>
      <w:rFonts w:eastAsiaTheme="majorEastAsia" w:cstheme="majorBidi"/>
      <w:color w:val="272727" w:themeColor="text1" w:themeTint="D8"/>
    </w:rPr>
  </w:style>
  <w:style w:type="paragraph" w:styleId="Title">
    <w:name w:val="Title"/>
    <w:basedOn w:val="Normal"/>
    <w:next w:val="Normal"/>
    <w:link w:val="TitleChar"/>
    <w:uiPriority w:val="10"/>
    <w:qFormat/>
    <w:rsid w:val="00245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D2E"/>
    <w:pPr>
      <w:spacing w:before="160"/>
      <w:jc w:val="center"/>
    </w:pPr>
    <w:rPr>
      <w:i/>
      <w:iCs/>
      <w:color w:val="404040" w:themeColor="text1" w:themeTint="BF"/>
    </w:rPr>
  </w:style>
  <w:style w:type="character" w:customStyle="1" w:styleId="QuoteChar">
    <w:name w:val="Quote Char"/>
    <w:basedOn w:val="DefaultParagraphFont"/>
    <w:link w:val="Quote"/>
    <w:uiPriority w:val="29"/>
    <w:rsid w:val="00245D2E"/>
    <w:rPr>
      <w:i/>
      <w:iCs/>
      <w:color w:val="404040" w:themeColor="text1" w:themeTint="BF"/>
    </w:rPr>
  </w:style>
  <w:style w:type="paragraph" w:styleId="ListParagraph">
    <w:name w:val="List Paragraph"/>
    <w:basedOn w:val="Normal"/>
    <w:uiPriority w:val="34"/>
    <w:qFormat/>
    <w:rsid w:val="00245D2E"/>
    <w:pPr>
      <w:ind w:left="720"/>
      <w:contextualSpacing/>
    </w:pPr>
  </w:style>
  <w:style w:type="character" w:styleId="IntenseEmphasis">
    <w:name w:val="Intense Emphasis"/>
    <w:basedOn w:val="DefaultParagraphFont"/>
    <w:uiPriority w:val="21"/>
    <w:qFormat/>
    <w:rsid w:val="00245D2E"/>
    <w:rPr>
      <w:i/>
      <w:iCs/>
      <w:color w:val="0F4761" w:themeColor="accent1" w:themeShade="BF"/>
    </w:rPr>
  </w:style>
  <w:style w:type="paragraph" w:styleId="IntenseQuote">
    <w:name w:val="Intense Quote"/>
    <w:basedOn w:val="Normal"/>
    <w:next w:val="Normal"/>
    <w:link w:val="IntenseQuoteChar"/>
    <w:uiPriority w:val="30"/>
    <w:qFormat/>
    <w:rsid w:val="00245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D2E"/>
    <w:rPr>
      <w:i/>
      <w:iCs/>
      <w:color w:val="0F4761" w:themeColor="accent1" w:themeShade="BF"/>
    </w:rPr>
  </w:style>
  <w:style w:type="character" w:styleId="IntenseReference">
    <w:name w:val="Intense Reference"/>
    <w:basedOn w:val="DefaultParagraphFont"/>
    <w:uiPriority w:val="32"/>
    <w:qFormat/>
    <w:rsid w:val="00245D2E"/>
    <w:rPr>
      <w:b/>
      <w:bCs/>
      <w:smallCaps/>
      <w:color w:val="0F4761" w:themeColor="accent1" w:themeShade="BF"/>
      <w:spacing w:val="5"/>
    </w:rPr>
  </w:style>
  <w:style w:type="table" w:styleId="TableGrid">
    <w:name w:val="Table Grid"/>
    <w:basedOn w:val="TableNormal"/>
    <w:uiPriority w:val="39"/>
    <w:rsid w:val="000C3A0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C3A00"/>
    <w:pPr>
      <w:spacing w:after="0" w:line="240" w:lineRule="auto"/>
    </w:pPr>
    <w:rPr>
      <w:kern w:val="0"/>
      <w:lang w:val="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0C3A00"/>
    <w:pPr>
      <w:spacing w:before="240" w:after="0"/>
      <w:outlineLvl w:val="9"/>
    </w:pPr>
    <w:rPr>
      <w:sz w:val="32"/>
      <w:szCs w:val="32"/>
      <w:lang w:val="en-US"/>
    </w:rPr>
  </w:style>
  <w:style w:type="paragraph" w:styleId="TOC1">
    <w:name w:val="toc 1"/>
    <w:basedOn w:val="Normal"/>
    <w:next w:val="Normal"/>
    <w:autoRedefine/>
    <w:uiPriority w:val="39"/>
    <w:unhideWhenUsed/>
    <w:rsid w:val="000C3A00"/>
    <w:pPr>
      <w:tabs>
        <w:tab w:val="left" w:pos="1200"/>
        <w:tab w:val="right" w:leader="dot" w:pos="9062"/>
      </w:tabs>
      <w:spacing w:after="100"/>
    </w:pPr>
  </w:style>
  <w:style w:type="character" w:styleId="Hyperlink">
    <w:name w:val="Hyperlink"/>
    <w:basedOn w:val="DefaultParagraphFont"/>
    <w:uiPriority w:val="99"/>
    <w:unhideWhenUsed/>
    <w:rsid w:val="000C3A00"/>
    <w:rPr>
      <w:color w:val="467886" w:themeColor="hyperlink"/>
      <w:u w:val="single"/>
    </w:rPr>
  </w:style>
  <w:style w:type="character" w:styleId="CommentReference">
    <w:name w:val="annotation reference"/>
    <w:basedOn w:val="DefaultParagraphFont"/>
    <w:uiPriority w:val="99"/>
    <w:semiHidden/>
    <w:unhideWhenUsed/>
    <w:rsid w:val="007D55E4"/>
    <w:rPr>
      <w:sz w:val="16"/>
      <w:szCs w:val="16"/>
    </w:rPr>
  </w:style>
  <w:style w:type="paragraph" w:styleId="CommentText">
    <w:name w:val="annotation text"/>
    <w:basedOn w:val="Normal"/>
    <w:link w:val="CommentTextChar"/>
    <w:uiPriority w:val="99"/>
    <w:unhideWhenUsed/>
    <w:rsid w:val="007D55E4"/>
    <w:rPr>
      <w:sz w:val="20"/>
      <w:szCs w:val="20"/>
    </w:rPr>
  </w:style>
  <w:style w:type="character" w:customStyle="1" w:styleId="CommentTextChar">
    <w:name w:val="Comment Text Char"/>
    <w:basedOn w:val="DefaultParagraphFont"/>
    <w:link w:val="CommentText"/>
    <w:uiPriority w:val="99"/>
    <w:rsid w:val="007D55E4"/>
    <w:rPr>
      <w:kern w:val="0"/>
      <w:sz w:val="20"/>
      <w:szCs w:val="20"/>
      <w:lang w:val="en-GB"/>
      <w14:ligatures w14:val="none"/>
    </w:rPr>
  </w:style>
  <w:style w:type="paragraph" w:styleId="Caption">
    <w:name w:val="caption"/>
    <w:basedOn w:val="Normal"/>
    <w:next w:val="Normal"/>
    <w:uiPriority w:val="35"/>
    <w:unhideWhenUsed/>
    <w:qFormat/>
    <w:rsid w:val="008567D6"/>
    <w:pPr>
      <w:spacing w:after="200"/>
    </w:pPr>
    <w:rPr>
      <w:i/>
      <w:iCs/>
      <w:color w:val="0E2841" w:themeColor="text2"/>
    </w:rPr>
  </w:style>
  <w:style w:type="paragraph" w:styleId="CommentSubject">
    <w:name w:val="annotation subject"/>
    <w:basedOn w:val="CommentText"/>
    <w:next w:val="CommentText"/>
    <w:link w:val="CommentSubjectChar"/>
    <w:uiPriority w:val="99"/>
    <w:semiHidden/>
    <w:unhideWhenUsed/>
    <w:rsid w:val="00B234BB"/>
    <w:pPr>
      <w:spacing w:line="240" w:lineRule="auto"/>
    </w:pPr>
    <w:rPr>
      <w:b/>
      <w:bCs/>
    </w:rPr>
  </w:style>
  <w:style w:type="character" w:customStyle="1" w:styleId="CommentSubjectChar">
    <w:name w:val="Comment Subject Char"/>
    <w:basedOn w:val="CommentTextChar"/>
    <w:link w:val="CommentSubject"/>
    <w:uiPriority w:val="99"/>
    <w:semiHidden/>
    <w:rsid w:val="00B234BB"/>
    <w:rPr>
      <w:b/>
      <w:bCs/>
      <w:kern w:val="0"/>
      <w:sz w:val="20"/>
      <w:szCs w:val="20"/>
      <w:lang w:val="en-GB"/>
      <w14:ligatures w14:val="none"/>
    </w:rPr>
  </w:style>
  <w:style w:type="paragraph" w:styleId="TOC2">
    <w:name w:val="toc 2"/>
    <w:basedOn w:val="Normal"/>
    <w:next w:val="Normal"/>
    <w:autoRedefine/>
    <w:uiPriority w:val="39"/>
    <w:unhideWhenUsed/>
    <w:rsid w:val="00547ADD"/>
    <w:pPr>
      <w:spacing w:after="100"/>
      <w:ind w:left="220"/>
    </w:pPr>
  </w:style>
  <w:style w:type="paragraph" w:customStyle="1" w:styleId="ImageCaption">
    <w:name w:val="Image Caption"/>
    <w:basedOn w:val="Caption"/>
    <w:uiPriority w:val="1"/>
    <w:rsid w:val="00672B2E"/>
    <w:pPr>
      <w:spacing w:after="120"/>
    </w:pPr>
    <w:rPr>
      <w:iCs w:val="0"/>
      <w:color w:val="auto"/>
      <w:sz w:val="24"/>
      <w:szCs w:val="24"/>
      <w:lang w:val="en-US"/>
    </w:rPr>
  </w:style>
  <w:style w:type="paragraph" w:styleId="NoSpacing">
    <w:name w:val="No Spacing"/>
    <w:uiPriority w:val="1"/>
    <w:qFormat/>
    <w:rsid w:val="002734E1"/>
    <w:pPr>
      <w:spacing w:after="0" w:line="240" w:lineRule="auto"/>
    </w:pPr>
    <w:rPr>
      <w:kern w:val="0"/>
      <w:lang w:val="en-GB"/>
      <w14:ligatures w14:val="none"/>
    </w:rPr>
  </w:style>
  <w:style w:type="paragraph" w:styleId="Header">
    <w:name w:val="header"/>
    <w:basedOn w:val="Normal"/>
    <w:link w:val="HeaderChar"/>
    <w:uiPriority w:val="99"/>
    <w:unhideWhenUsed/>
    <w:rsid w:val="002F3E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4A5D"/>
    <w:rPr>
      <w:kern w:val="0"/>
      <w:lang w:val="en-GB"/>
      <w14:ligatures w14:val="none"/>
    </w:rPr>
  </w:style>
  <w:style w:type="paragraph" w:styleId="Footer">
    <w:name w:val="footer"/>
    <w:basedOn w:val="Normal"/>
    <w:link w:val="FooterChar"/>
    <w:uiPriority w:val="99"/>
    <w:unhideWhenUsed/>
    <w:rsid w:val="002F3E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4A5D"/>
    <w:rPr>
      <w:kern w:val="0"/>
      <w:lang w:val="en-GB"/>
      <w14:ligatures w14:val="none"/>
    </w:rPr>
  </w:style>
  <w:style w:type="paragraph" w:styleId="Bibliography">
    <w:name w:val="Bibliography"/>
    <w:basedOn w:val="Normal"/>
    <w:next w:val="Normal"/>
    <w:uiPriority w:val="37"/>
    <w:unhideWhenUsed/>
    <w:rsid w:val="00E30A51"/>
    <w:pPr>
      <w:spacing w:after="240" w:line="240" w:lineRule="auto"/>
    </w:pPr>
  </w:style>
  <w:style w:type="paragraph" w:styleId="Revision">
    <w:name w:val="Revision"/>
    <w:hidden/>
    <w:uiPriority w:val="99"/>
    <w:semiHidden/>
    <w:rsid w:val="00AB4EFF"/>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86">
      <w:bodyDiv w:val="1"/>
      <w:marLeft w:val="0"/>
      <w:marRight w:val="0"/>
      <w:marTop w:val="0"/>
      <w:marBottom w:val="0"/>
      <w:divBdr>
        <w:top w:val="none" w:sz="0" w:space="0" w:color="auto"/>
        <w:left w:val="none" w:sz="0" w:space="0" w:color="auto"/>
        <w:bottom w:val="none" w:sz="0" w:space="0" w:color="auto"/>
        <w:right w:val="none" w:sz="0" w:space="0" w:color="auto"/>
      </w:divBdr>
    </w:div>
    <w:div w:id="9987319">
      <w:bodyDiv w:val="1"/>
      <w:marLeft w:val="0"/>
      <w:marRight w:val="0"/>
      <w:marTop w:val="0"/>
      <w:marBottom w:val="0"/>
      <w:divBdr>
        <w:top w:val="none" w:sz="0" w:space="0" w:color="auto"/>
        <w:left w:val="none" w:sz="0" w:space="0" w:color="auto"/>
        <w:bottom w:val="none" w:sz="0" w:space="0" w:color="auto"/>
        <w:right w:val="none" w:sz="0" w:space="0" w:color="auto"/>
      </w:divBdr>
    </w:div>
    <w:div w:id="15277889">
      <w:bodyDiv w:val="1"/>
      <w:marLeft w:val="0"/>
      <w:marRight w:val="0"/>
      <w:marTop w:val="0"/>
      <w:marBottom w:val="0"/>
      <w:divBdr>
        <w:top w:val="none" w:sz="0" w:space="0" w:color="auto"/>
        <w:left w:val="none" w:sz="0" w:space="0" w:color="auto"/>
        <w:bottom w:val="none" w:sz="0" w:space="0" w:color="auto"/>
        <w:right w:val="none" w:sz="0" w:space="0" w:color="auto"/>
      </w:divBdr>
    </w:div>
    <w:div w:id="15621147">
      <w:bodyDiv w:val="1"/>
      <w:marLeft w:val="0"/>
      <w:marRight w:val="0"/>
      <w:marTop w:val="0"/>
      <w:marBottom w:val="0"/>
      <w:divBdr>
        <w:top w:val="none" w:sz="0" w:space="0" w:color="auto"/>
        <w:left w:val="none" w:sz="0" w:space="0" w:color="auto"/>
        <w:bottom w:val="none" w:sz="0" w:space="0" w:color="auto"/>
        <w:right w:val="none" w:sz="0" w:space="0" w:color="auto"/>
      </w:divBdr>
    </w:div>
    <w:div w:id="27881143">
      <w:bodyDiv w:val="1"/>
      <w:marLeft w:val="0"/>
      <w:marRight w:val="0"/>
      <w:marTop w:val="0"/>
      <w:marBottom w:val="0"/>
      <w:divBdr>
        <w:top w:val="none" w:sz="0" w:space="0" w:color="auto"/>
        <w:left w:val="none" w:sz="0" w:space="0" w:color="auto"/>
        <w:bottom w:val="none" w:sz="0" w:space="0" w:color="auto"/>
        <w:right w:val="none" w:sz="0" w:space="0" w:color="auto"/>
      </w:divBdr>
    </w:div>
    <w:div w:id="55277980">
      <w:bodyDiv w:val="1"/>
      <w:marLeft w:val="0"/>
      <w:marRight w:val="0"/>
      <w:marTop w:val="0"/>
      <w:marBottom w:val="0"/>
      <w:divBdr>
        <w:top w:val="none" w:sz="0" w:space="0" w:color="auto"/>
        <w:left w:val="none" w:sz="0" w:space="0" w:color="auto"/>
        <w:bottom w:val="none" w:sz="0" w:space="0" w:color="auto"/>
        <w:right w:val="none" w:sz="0" w:space="0" w:color="auto"/>
      </w:divBdr>
    </w:div>
    <w:div w:id="55518003">
      <w:bodyDiv w:val="1"/>
      <w:marLeft w:val="0"/>
      <w:marRight w:val="0"/>
      <w:marTop w:val="0"/>
      <w:marBottom w:val="0"/>
      <w:divBdr>
        <w:top w:val="none" w:sz="0" w:space="0" w:color="auto"/>
        <w:left w:val="none" w:sz="0" w:space="0" w:color="auto"/>
        <w:bottom w:val="none" w:sz="0" w:space="0" w:color="auto"/>
        <w:right w:val="none" w:sz="0" w:space="0" w:color="auto"/>
      </w:divBdr>
    </w:div>
    <w:div w:id="58483404">
      <w:bodyDiv w:val="1"/>
      <w:marLeft w:val="0"/>
      <w:marRight w:val="0"/>
      <w:marTop w:val="0"/>
      <w:marBottom w:val="0"/>
      <w:divBdr>
        <w:top w:val="none" w:sz="0" w:space="0" w:color="auto"/>
        <w:left w:val="none" w:sz="0" w:space="0" w:color="auto"/>
        <w:bottom w:val="none" w:sz="0" w:space="0" w:color="auto"/>
        <w:right w:val="none" w:sz="0" w:space="0" w:color="auto"/>
      </w:divBdr>
    </w:div>
    <w:div w:id="92871440">
      <w:bodyDiv w:val="1"/>
      <w:marLeft w:val="0"/>
      <w:marRight w:val="0"/>
      <w:marTop w:val="0"/>
      <w:marBottom w:val="0"/>
      <w:divBdr>
        <w:top w:val="none" w:sz="0" w:space="0" w:color="auto"/>
        <w:left w:val="none" w:sz="0" w:space="0" w:color="auto"/>
        <w:bottom w:val="none" w:sz="0" w:space="0" w:color="auto"/>
        <w:right w:val="none" w:sz="0" w:space="0" w:color="auto"/>
      </w:divBdr>
    </w:div>
    <w:div w:id="127015534">
      <w:bodyDiv w:val="1"/>
      <w:marLeft w:val="0"/>
      <w:marRight w:val="0"/>
      <w:marTop w:val="0"/>
      <w:marBottom w:val="0"/>
      <w:divBdr>
        <w:top w:val="none" w:sz="0" w:space="0" w:color="auto"/>
        <w:left w:val="none" w:sz="0" w:space="0" w:color="auto"/>
        <w:bottom w:val="none" w:sz="0" w:space="0" w:color="auto"/>
        <w:right w:val="none" w:sz="0" w:space="0" w:color="auto"/>
      </w:divBdr>
    </w:div>
    <w:div w:id="203643602">
      <w:bodyDiv w:val="1"/>
      <w:marLeft w:val="0"/>
      <w:marRight w:val="0"/>
      <w:marTop w:val="0"/>
      <w:marBottom w:val="0"/>
      <w:divBdr>
        <w:top w:val="none" w:sz="0" w:space="0" w:color="auto"/>
        <w:left w:val="none" w:sz="0" w:space="0" w:color="auto"/>
        <w:bottom w:val="none" w:sz="0" w:space="0" w:color="auto"/>
        <w:right w:val="none" w:sz="0" w:space="0" w:color="auto"/>
      </w:divBdr>
    </w:div>
    <w:div w:id="215089596">
      <w:bodyDiv w:val="1"/>
      <w:marLeft w:val="0"/>
      <w:marRight w:val="0"/>
      <w:marTop w:val="0"/>
      <w:marBottom w:val="0"/>
      <w:divBdr>
        <w:top w:val="none" w:sz="0" w:space="0" w:color="auto"/>
        <w:left w:val="none" w:sz="0" w:space="0" w:color="auto"/>
        <w:bottom w:val="none" w:sz="0" w:space="0" w:color="auto"/>
        <w:right w:val="none" w:sz="0" w:space="0" w:color="auto"/>
      </w:divBdr>
    </w:div>
    <w:div w:id="227154578">
      <w:bodyDiv w:val="1"/>
      <w:marLeft w:val="0"/>
      <w:marRight w:val="0"/>
      <w:marTop w:val="0"/>
      <w:marBottom w:val="0"/>
      <w:divBdr>
        <w:top w:val="none" w:sz="0" w:space="0" w:color="auto"/>
        <w:left w:val="none" w:sz="0" w:space="0" w:color="auto"/>
        <w:bottom w:val="none" w:sz="0" w:space="0" w:color="auto"/>
        <w:right w:val="none" w:sz="0" w:space="0" w:color="auto"/>
      </w:divBdr>
    </w:div>
    <w:div w:id="230241131">
      <w:bodyDiv w:val="1"/>
      <w:marLeft w:val="0"/>
      <w:marRight w:val="0"/>
      <w:marTop w:val="0"/>
      <w:marBottom w:val="0"/>
      <w:divBdr>
        <w:top w:val="none" w:sz="0" w:space="0" w:color="auto"/>
        <w:left w:val="none" w:sz="0" w:space="0" w:color="auto"/>
        <w:bottom w:val="none" w:sz="0" w:space="0" w:color="auto"/>
        <w:right w:val="none" w:sz="0" w:space="0" w:color="auto"/>
      </w:divBdr>
    </w:div>
    <w:div w:id="250508994">
      <w:bodyDiv w:val="1"/>
      <w:marLeft w:val="0"/>
      <w:marRight w:val="0"/>
      <w:marTop w:val="0"/>
      <w:marBottom w:val="0"/>
      <w:divBdr>
        <w:top w:val="none" w:sz="0" w:space="0" w:color="auto"/>
        <w:left w:val="none" w:sz="0" w:space="0" w:color="auto"/>
        <w:bottom w:val="none" w:sz="0" w:space="0" w:color="auto"/>
        <w:right w:val="none" w:sz="0" w:space="0" w:color="auto"/>
      </w:divBdr>
    </w:div>
    <w:div w:id="318004820">
      <w:bodyDiv w:val="1"/>
      <w:marLeft w:val="0"/>
      <w:marRight w:val="0"/>
      <w:marTop w:val="0"/>
      <w:marBottom w:val="0"/>
      <w:divBdr>
        <w:top w:val="none" w:sz="0" w:space="0" w:color="auto"/>
        <w:left w:val="none" w:sz="0" w:space="0" w:color="auto"/>
        <w:bottom w:val="none" w:sz="0" w:space="0" w:color="auto"/>
        <w:right w:val="none" w:sz="0" w:space="0" w:color="auto"/>
      </w:divBdr>
    </w:div>
    <w:div w:id="336815181">
      <w:bodyDiv w:val="1"/>
      <w:marLeft w:val="0"/>
      <w:marRight w:val="0"/>
      <w:marTop w:val="0"/>
      <w:marBottom w:val="0"/>
      <w:divBdr>
        <w:top w:val="none" w:sz="0" w:space="0" w:color="auto"/>
        <w:left w:val="none" w:sz="0" w:space="0" w:color="auto"/>
        <w:bottom w:val="none" w:sz="0" w:space="0" w:color="auto"/>
        <w:right w:val="none" w:sz="0" w:space="0" w:color="auto"/>
      </w:divBdr>
    </w:div>
    <w:div w:id="359670906">
      <w:bodyDiv w:val="1"/>
      <w:marLeft w:val="0"/>
      <w:marRight w:val="0"/>
      <w:marTop w:val="0"/>
      <w:marBottom w:val="0"/>
      <w:divBdr>
        <w:top w:val="none" w:sz="0" w:space="0" w:color="auto"/>
        <w:left w:val="none" w:sz="0" w:space="0" w:color="auto"/>
        <w:bottom w:val="none" w:sz="0" w:space="0" w:color="auto"/>
        <w:right w:val="none" w:sz="0" w:space="0" w:color="auto"/>
      </w:divBdr>
    </w:div>
    <w:div w:id="371392703">
      <w:bodyDiv w:val="1"/>
      <w:marLeft w:val="0"/>
      <w:marRight w:val="0"/>
      <w:marTop w:val="0"/>
      <w:marBottom w:val="0"/>
      <w:divBdr>
        <w:top w:val="none" w:sz="0" w:space="0" w:color="auto"/>
        <w:left w:val="none" w:sz="0" w:space="0" w:color="auto"/>
        <w:bottom w:val="none" w:sz="0" w:space="0" w:color="auto"/>
        <w:right w:val="none" w:sz="0" w:space="0" w:color="auto"/>
      </w:divBdr>
    </w:div>
    <w:div w:id="395394917">
      <w:bodyDiv w:val="1"/>
      <w:marLeft w:val="0"/>
      <w:marRight w:val="0"/>
      <w:marTop w:val="0"/>
      <w:marBottom w:val="0"/>
      <w:divBdr>
        <w:top w:val="none" w:sz="0" w:space="0" w:color="auto"/>
        <w:left w:val="none" w:sz="0" w:space="0" w:color="auto"/>
        <w:bottom w:val="none" w:sz="0" w:space="0" w:color="auto"/>
        <w:right w:val="none" w:sz="0" w:space="0" w:color="auto"/>
      </w:divBdr>
    </w:div>
    <w:div w:id="412094436">
      <w:bodyDiv w:val="1"/>
      <w:marLeft w:val="0"/>
      <w:marRight w:val="0"/>
      <w:marTop w:val="0"/>
      <w:marBottom w:val="0"/>
      <w:divBdr>
        <w:top w:val="none" w:sz="0" w:space="0" w:color="auto"/>
        <w:left w:val="none" w:sz="0" w:space="0" w:color="auto"/>
        <w:bottom w:val="none" w:sz="0" w:space="0" w:color="auto"/>
        <w:right w:val="none" w:sz="0" w:space="0" w:color="auto"/>
      </w:divBdr>
    </w:div>
    <w:div w:id="434977992">
      <w:bodyDiv w:val="1"/>
      <w:marLeft w:val="0"/>
      <w:marRight w:val="0"/>
      <w:marTop w:val="0"/>
      <w:marBottom w:val="0"/>
      <w:divBdr>
        <w:top w:val="none" w:sz="0" w:space="0" w:color="auto"/>
        <w:left w:val="none" w:sz="0" w:space="0" w:color="auto"/>
        <w:bottom w:val="none" w:sz="0" w:space="0" w:color="auto"/>
        <w:right w:val="none" w:sz="0" w:space="0" w:color="auto"/>
      </w:divBdr>
    </w:div>
    <w:div w:id="450514550">
      <w:bodyDiv w:val="1"/>
      <w:marLeft w:val="0"/>
      <w:marRight w:val="0"/>
      <w:marTop w:val="0"/>
      <w:marBottom w:val="0"/>
      <w:divBdr>
        <w:top w:val="none" w:sz="0" w:space="0" w:color="auto"/>
        <w:left w:val="none" w:sz="0" w:space="0" w:color="auto"/>
        <w:bottom w:val="none" w:sz="0" w:space="0" w:color="auto"/>
        <w:right w:val="none" w:sz="0" w:space="0" w:color="auto"/>
      </w:divBdr>
    </w:div>
    <w:div w:id="455023627">
      <w:bodyDiv w:val="1"/>
      <w:marLeft w:val="0"/>
      <w:marRight w:val="0"/>
      <w:marTop w:val="0"/>
      <w:marBottom w:val="0"/>
      <w:divBdr>
        <w:top w:val="none" w:sz="0" w:space="0" w:color="auto"/>
        <w:left w:val="none" w:sz="0" w:space="0" w:color="auto"/>
        <w:bottom w:val="none" w:sz="0" w:space="0" w:color="auto"/>
        <w:right w:val="none" w:sz="0" w:space="0" w:color="auto"/>
      </w:divBdr>
    </w:div>
    <w:div w:id="493954450">
      <w:bodyDiv w:val="1"/>
      <w:marLeft w:val="0"/>
      <w:marRight w:val="0"/>
      <w:marTop w:val="0"/>
      <w:marBottom w:val="0"/>
      <w:divBdr>
        <w:top w:val="none" w:sz="0" w:space="0" w:color="auto"/>
        <w:left w:val="none" w:sz="0" w:space="0" w:color="auto"/>
        <w:bottom w:val="none" w:sz="0" w:space="0" w:color="auto"/>
        <w:right w:val="none" w:sz="0" w:space="0" w:color="auto"/>
      </w:divBdr>
    </w:div>
    <w:div w:id="528683169">
      <w:bodyDiv w:val="1"/>
      <w:marLeft w:val="0"/>
      <w:marRight w:val="0"/>
      <w:marTop w:val="0"/>
      <w:marBottom w:val="0"/>
      <w:divBdr>
        <w:top w:val="none" w:sz="0" w:space="0" w:color="auto"/>
        <w:left w:val="none" w:sz="0" w:space="0" w:color="auto"/>
        <w:bottom w:val="none" w:sz="0" w:space="0" w:color="auto"/>
        <w:right w:val="none" w:sz="0" w:space="0" w:color="auto"/>
      </w:divBdr>
    </w:div>
    <w:div w:id="543255434">
      <w:bodyDiv w:val="1"/>
      <w:marLeft w:val="0"/>
      <w:marRight w:val="0"/>
      <w:marTop w:val="0"/>
      <w:marBottom w:val="0"/>
      <w:divBdr>
        <w:top w:val="none" w:sz="0" w:space="0" w:color="auto"/>
        <w:left w:val="none" w:sz="0" w:space="0" w:color="auto"/>
        <w:bottom w:val="none" w:sz="0" w:space="0" w:color="auto"/>
        <w:right w:val="none" w:sz="0" w:space="0" w:color="auto"/>
      </w:divBdr>
    </w:div>
    <w:div w:id="550767802">
      <w:bodyDiv w:val="1"/>
      <w:marLeft w:val="0"/>
      <w:marRight w:val="0"/>
      <w:marTop w:val="0"/>
      <w:marBottom w:val="0"/>
      <w:divBdr>
        <w:top w:val="none" w:sz="0" w:space="0" w:color="auto"/>
        <w:left w:val="none" w:sz="0" w:space="0" w:color="auto"/>
        <w:bottom w:val="none" w:sz="0" w:space="0" w:color="auto"/>
        <w:right w:val="none" w:sz="0" w:space="0" w:color="auto"/>
      </w:divBdr>
    </w:div>
    <w:div w:id="561908484">
      <w:bodyDiv w:val="1"/>
      <w:marLeft w:val="0"/>
      <w:marRight w:val="0"/>
      <w:marTop w:val="0"/>
      <w:marBottom w:val="0"/>
      <w:divBdr>
        <w:top w:val="none" w:sz="0" w:space="0" w:color="auto"/>
        <w:left w:val="none" w:sz="0" w:space="0" w:color="auto"/>
        <w:bottom w:val="none" w:sz="0" w:space="0" w:color="auto"/>
        <w:right w:val="none" w:sz="0" w:space="0" w:color="auto"/>
      </w:divBdr>
    </w:div>
    <w:div w:id="574438659">
      <w:bodyDiv w:val="1"/>
      <w:marLeft w:val="0"/>
      <w:marRight w:val="0"/>
      <w:marTop w:val="0"/>
      <w:marBottom w:val="0"/>
      <w:divBdr>
        <w:top w:val="none" w:sz="0" w:space="0" w:color="auto"/>
        <w:left w:val="none" w:sz="0" w:space="0" w:color="auto"/>
        <w:bottom w:val="none" w:sz="0" w:space="0" w:color="auto"/>
        <w:right w:val="none" w:sz="0" w:space="0" w:color="auto"/>
      </w:divBdr>
    </w:div>
    <w:div w:id="589897638">
      <w:bodyDiv w:val="1"/>
      <w:marLeft w:val="0"/>
      <w:marRight w:val="0"/>
      <w:marTop w:val="0"/>
      <w:marBottom w:val="0"/>
      <w:divBdr>
        <w:top w:val="none" w:sz="0" w:space="0" w:color="auto"/>
        <w:left w:val="none" w:sz="0" w:space="0" w:color="auto"/>
        <w:bottom w:val="none" w:sz="0" w:space="0" w:color="auto"/>
        <w:right w:val="none" w:sz="0" w:space="0" w:color="auto"/>
      </w:divBdr>
    </w:div>
    <w:div w:id="600914884">
      <w:bodyDiv w:val="1"/>
      <w:marLeft w:val="0"/>
      <w:marRight w:val="0"/>
      <w:marTop w:val="0"/>
      <w:marBottom w:val="0"/>
      <w:divBdr>
        <w:top w:val="none" w:sz="0" w:space="0" w:color="auto"/>
        <w:left w:val="none" w:sz="0" w:space="0" w:color="auto"/>
        <w:bottom w:val="none" w:sz="0" w:space="0" w:color="auto"/>
        <w:right w:val="none" w:sz="0" w:space="0" w:color="auto"/>
      </w:divBdr>
    </w:div>
    <w:div w:id="607664090">
      <w:bodyDiv w:val="1"/>
      <w:marLeft w:val="0"/>
      <w:marRight w:val="0"/>
      <w:marTop w:val="0"/>
      <w:marBottom w:val="0"/>
      <w:divBdr>
        <w:top w:val="none" w:sz="0" w:space="0" w:color="auto"/>
        <w:left w:val="none" w:sz="0" w:space="0" w:color="auto"/>
        <w:bottom w:val="none" w:sz="0" w:space="0" w:color="auto"/>
        <w:right w:val="none" w:sz="0" w:space="0" w:color="auto"/>
      </w:divBdr>
    </w:div>
    <w:div w:id="609701957">
      <w:bodyDiv w:val="1"/>
      <w:marLeft w:val="0"/>
      <w:marRight w:val="0"/>
      <w:marTop w:val="0"/>
      <w:marBottom w:val="0"/>
      <w:divBdr>
        <w:top w:val="none" w:sz="0" w:space="0" w:color="auto"/>
        <w:left w:val="none" w:sz="0" w:space="0" w:color="auto"/>
        <w:bottom w:val="none" w:sz="0" w:space="0" w:color="auto"/>
        <w:right w:val="none" w:sz="0" w:space="0" w:color="auto"/>
      </w:divBdr>
    </w:div>
    <w:div w:id="655572421">
      <w:bodyDiv w:val="1"/>
      <w:marLeft w:val="0"/>
      <w:marRight w:val="0"/>
      <w:marTop w:val="0"/>
      <w:marBottom w:val="0"/>
      <w:divBdr>
        <w:top w:val="none" w:sz="0" w:space="0" w:color="auto"/>
        <w:left w:val="none" w:sz="0" w:space="0" w:color="auto"/>
        <w:bottom w:val="none" w:sz="0" w:space="0" w:color="auto"/>
        <w:right w:val="none" w:sz="0" w:space="0" w:color="auto"/>
      </w:divBdr>
    </w:div>
    <w:div w:id="659232498">
      <w:bodyDiv w:val="1"/>
      <w:marLeft w:val="0"/>
      <w:marRight w:val="0"/>
      <w:marTop w:val="0"/>
      <w:marBottom w:val="0"/>
      <w:divBdr>
        <w:top w:val="none" w:sz="0" w:space="0" w:color="auto"/>
        <w:left w:val="none" w:sz="0" w:space="0" w:color="auto"/>
        <w:bottom w:val="none" w:sz="0" w:space="0" w:color="auto"/>
        <w:right w:val="none" w:sz="0" w:space="0" w:color="auto"/>
      </w:divBdr>
    </w:div>
    <w:div w:id="663162442">
      <w:bodyDiv w:val="1"/>
      <w:marLeft w:val="0"/>
      <w:marRight w:val="0"/>
      <w:marTop w:val="0"/>
      <w:marBottom w:val="0"/>
      <w:divBdr>
        <w:top w:val="none" w:sz="0" w:space="0" w:color="auto"/>
        <w:left w:val="none" w:sz="0" w:space="0" w:color="auto"/>
        <w:bottom w:val="none" w:sz="0" w:space="0" w:color="auto"/>
        <w:right w:val="none" w:sz="0" w:space="0" w:color="auto"/>
      </w:divBdr>
    </w:div>
    <w:div w:id="663360976">
      <w:bodyDiv w:val="1"/>
      <w:marLeft w:val="0"/>
      <w:marRight w:val="0"/>
      <w:marTop w:val="0"/>
      <w:marBottom w:val="0"/>
      <w:divBdr>
        <w:top w:val="none" w:sz="0" w:space="0" w:color="auto"/>
        <w:left w:val="none" w:sz="0" w:space="0" w:color="auto"/>
        <w:bottom w:val="none" w:sz="0" w:space="0" w:color="auto"/>
        <w:right w:val="none" w:sz="0" w:space="0" w:color="auto"/>
      </w:divBdr>
    </w:div>
    <w:div w:id="675306151">
      <w:bodyDiv w:val="1"/>
      <w:marLeft w:val="0"/>
      <w:marRight w:val="0"/>
      <w:marTop w:val="0"/>
      <w:marBottom w:val="0"/>
      <w:divBdr>
        <w:top w:val="none" w:sz="0" w:space="0" w:color="auto"/>
        <w:left w:val="none" w:sz="0" w:space="0" w:color="auto"/>
        <w:bottom w:val="none" w:sz="0" w:space="0" w:color="auto"/>
        <w:right w:val="none" w:sz="0" w:space="0" w:color="auto"/>
      </w:divBdr>
    </w:div>
    <w:div w:id="688290039">
      <w:bodyDiv w:val="1"/>
      <w:marLeft w:val="0"/>
      <w:marRight w:val="0"/>
      <w:marTop w:val="0"/>
      <w:marBottom w:val="0"/>
      <w:divBdr>
        <w:top w:val="none" w:sz="0" w:space="0" w:color="auto"/>
        <w:left w:val="none" w:sz="0" w:space="0" w:color="auto"/>
        <w:bottom w:val="none" w:sz="0" w:space="0" w:color="auto"/>
        <w:right w:val="none" w:sz="0" w:space="0" w:color="auto"/>
      </w:divBdr>
    </w:div>
    <w:div w:id="753864456">
      <w:bodyDiv w:val="1"/>
      <w:marLeft w:val="0"/>
      <w:marRight w:val="0"/>
      <w:marTop w:val="0"/>
      <w:marBottom w:val="0"/>
      <w:divBdr>
        <w:top w:val="none" w:sz="0" w:space="0" w:color="auto"/>
        <w:left w:val="none" w:sz="0" w:space="0" w:color="auto"/>
        <w:bottom w:val="none" w:sz="0" w:space="0" w:color="auto"/>
        <w:right w:val="none" w:sz="0" w:space="0" w:color="auto"/>
      </w:divBdr>
    </w:div>
    <w:div w:id="769010170">
      <w:bodyDiv w:val="1"/>
      <w:marLeft w:val="0"/>
      <w:marRight w:val="0"/>
      <w:marTop w:val="0"/>
      <w:marBottom w:val="0"/>
      <w:divBdr>
        <w:top w:val="none" w:sz="0" w:space="0" w:color="auto"/>
        <w:left w:val="none" w:sz="0" w:space="0" w:color="auto"/>
        <w:bottom w:val="none" w:sz="0" w:space="0" w:color="auto"/>
        <w:right w:val="none" w:sz="0" w:space="0" w:color="auto"/>
      </w:divBdr>
    </w:div>
    <w:div w:id="786629560">
      <w:bodyDiv w:val="1"/>
      <w:marLeft w:val="0"/>
      <w:marRight w:val="0"/>
      <w:marTop w:val="0"/>
      <w:marBottom w:val="0"/>
      <w:divBdr>
        <w:top w:val="none" w:sz="0" w:space="0" w:color="auto"/>
        <w:left w:val="none" w:sz="0" w:space="0" w:color="auto"/>
        <w:bottom w:val="none" w:sz="0" w:space="0" w:color="auto"/>
        <w:right w:val="none" w:sz="0" w:space="0" w:color="auto"/>
      </w:divBdr>
    </w:div>
    <w:div w:id="800685473">
      <w:bodyDiv w:val="1"/>
      <w:marLeft w:val="0"/>
      <w:marRight w:val="0"/>
      <w:marTop w:val="0"/>
      <w:marBottom w:val="0"/>
      <w:divBdr>
        <w:top w:val="none" w:sz="0" w:space="0" w:color="auto"/>
        <w:left w:val="none" w:sz="0" w:space="0" w:color="auto"/>
        <w:bottom w:val="none" w:sz="0" w:space="0" w:color="auto"/>
        <w:right w:val="none" w:sz="0" w:space="0" w:color="auto"/>
      </w:divBdr>
    </w:div>
    <w:div w:id="811410581">
      <w:bodyDiv w:val="1"/>
      <w:marLeft w:val="0"/>
      <w:marRight w:val="0"/>
      <w:marTop w:val="0"/>
      <w:marBottom w:val="0"/>
      <w:divBdr>
        <w:top w:val="none" w:sz="0" w:space="0" w:color="auto"/>
        <w:left w:val="none" w:sz="0" w:space="0" w:color="auto"/>
        <w:bottom w:val="none" w:sz="0" w:space="0" w:color="auto"/>
        <w:right w:val="none" w:sz="0" w:space="0" w:color="auto"/>
      </w:divBdr>
    </w:div>
    <w:div w:id="827988225">
      <w:bodyDiv w:val="1"/>
      <w:marLeft w:val="0"/>
      <w:marRight w:val="0"/>
      <w:marTop w:val="0"/>
      <w:marBottom w:val="0"/>
      <w:divBdr>
        <w:top w:val="none" w:sz="0" w:space="0" w:color="auto"/>
        <w:left w:val="none" w:sz="0" w:space="0" w:color="auto"/>
        <w:bottom w:val="none" w:sz="0" w:space="0" w:color="auto"/>
        <w:right w:val="none" w:sz="0" w:space="0" w:color="auto"/>
      </w:divBdr>
    </w:div>
    <w:div w:id="831062884">
      <w:bodyDiv w:val="1"/>
      <w:marLeft w:val="0"/>
      <w:marRight w:val="0"/>
      <w:marTop w:val="0"/>
      <w:marBottom w:val="0"/>
      <w:divBdr>
        <w:top w:val="none" w:sz="0" w:space="0" w:color="auto"/>
        <w:left w:val="none" w:sz="0" w:space="0" w:color="auto"/>
        <w:bottom w:val="none" w:sz="0" w:space="0" w:color="auto"/>
        <w:right w:val="none" w:sz="0" w:space="0" w:color="auto"/>
      </w:divBdr>
    </w:div>
    <w:div w:id="856039657">
      <w:bodyDiv w:val="1"/>
      <w:marLeft w:val="0"/>
      <w:marRight w:val="0"/>
      <w:marTop w:val="0"/>
      <w:marBottom w:val="0"/>
      <w:divBdr>
        <w:top w:val="none" w:sz="0" w:space="0" w:color="auto"/>
        <w:left w:val="none" w:sz="0" w:space="0" w:color="auto"/>
        <w:bottom w:val="none" w:sz="0" w:space="0" w:color="auto"/>
        <w:right w:val="none" w:sz="0" w:space="0" w:color="auto"/>
      </w:divBdr>
    </w:div>
    <w:div w:id="889072707">
      <w:bodyDiv w:val="1"/>
      <w:marLeft w:val="0"/>
      <w:marRight w:val="0"/>
      <w:marTop w:val="0"/>
      <w:marBottom w:val="0"/>
      <w:divBdr>
        <w:top w:val="none" w:sz="0" w:space="0" w:color="auto"/>
        <w:left w:val="none" w:sz="0" w:space="0" w:color="auto"/>
        <w:bottom w:val="none" w:sz="0" w:space="0" w:color="auto"/>
        <w:right w:val="none" w:sz="0" w:space="0" w:color="auto"/>
      </w:divBdr>
    </w:div>
    <w:div w:id="890849624">
      <w:bodyDiv w:val="1"/>
      <w:marLeft w:val="0"/>
      <w:marRight w:val="0"/>
      <w:marTop w:val="0"/>
      <w:marBottom w:val="0"/>
      <w:divBdr>
        <w:top w:val="none" w:sz="0" w:space="0" w:color="auto"/>
        <w:left w:val="none" w:sz="0" w:space="0" w:color="auto"/>
        <w:bottom w:val="none" w:sz="0" w:space="0" w:color="auto"/>
        <w:right w:val="none" w:sz="0" w:space="0" w:color="auto"/>
      </w:divBdr>
    </w:div>
    <w:div w:id="894048803">
      <w:bodyDiv w:val="1"/>
      <w:marLeft w:val="0"/>
      <w:marRight w:val="0"/>
      <w:marTop w:val="0"/>
      <w:marBottom w:val="0"/>
      <w:divBdr>
        <w:top w:val="none" w:sz="0" w:space="0" w:color="auto"/>
        <w:left w:val="none" w:sz="0" w:space="0" w:color="auto"/>
        <w:bottom w:val="none" w:sz="0" w:space="0" w:color="auto"/>
        <w:right w:val="none" w:sz="0" w:space="0" w:color="auto"/>
      </w:divBdr>
    </w:div>
    <w:div w:id="903489308">
      <w:bodyDiv w:val="1"/>
      <w:marLeft w:val="0"/>
      <w:marRight w:val="0"/>
      <w:marTop w:val="0"/>
      <w:marBottom w:val="0"/>
      <w:divBdr>
        <w:top w:val="none" w:sz="0" w:space="0" w:color="auto"/>
        <w:left w:val="none" w:sz="0" w:space="0" w:color="auto"/>
        <w:bottom w:val="none" w:sz="0" w:space="0" w:color="auto"/>
        <w:right w:val="none" w:sz="0" w:space="0" w:color="auto"/>
      </w:divBdr>
    </w:div>
    <w:div w:id="906501112">
      <w:bodyDiv w:val="1"/>
      <w:marLeft w:val="0"/>
      <w:marRight w:val="0"/>
      <w:marTop w:val="0"/>
      <w:marBottom w:val="0"/>
      <w:divBdr>
        <w:top w:val="none" w:sz="0" w:space="0" w:color="auto"/>
        <w:left w:val="none" w:sz="0" w:space="0" w:color="auto"/>
        <w:bottom w:val="none" w:sz="0" w:space="0" w:color="auto"/>
        <w:right w:val="none" w:sz="0" w:space="0" w:color="auto"/>
      </w:divBdr>
    </w:div>
    <w:div w:id="920261133">
      <w:bodyDiv w:val="1"/>
      <w:marLeft w:val="0"/>
      <w:marRight w:val="0"/>
      <w:marTop w:val="0"/>
      <w:marBottom w:val="0"/>
      <w:divBdr>
        <w:top w:val="none" w:sz="0" w:space="0" w:color="auto"/>
        <w:left w:val="none" w:sz="0" w:space="0" w:color="auto"/>
        <w:bottom w:val="none" w:sz="0" w:space="0" w:color="auto"/>
        <w:right w:val="none" w:sz="0" w:space="0" w:color="auto"/>
      </w:divBdr>
    </w:div>
    <w:div w:id="924458440">
      <w:bodyDiv w:val="1"/>
      <w:marLeft w:val="0"/>
      <w:marRight w:val="0"/>
      <w:marTop w:val="0"/>
      <w:marBottom w:val="0"/>
      <w:divBdr>
        <w:top w:val="none" w:sz="0" w:space="0" w:color="auto"/>
        <w:left w:val="none" w:sz="0" w:space="0" w:color="auto"/>
        <w:bottom w:val="none" w:sz="0" w:space="0" w:color="auto"/>
        <w:right w:val="none" w:sz="0" w:space="0" w:color="auto"/>
      </w:divBdr>
    </w:div>
    <w:div w:id="934634395">
      <w:bodyDiv w:val="1"/>
      <w:marLeft w:val="0"/>
      <w:marRight w:val="0"/>
      <w:marTop w:val="0"/>
      <w:marBottom w:val="0"/>
      <w:divBdr>
        <w:top w:val="none" w:sz="0" w:space="0" w:color="auto"/>
        <w:left w:val="none" w:sz="0" w:space="0" w:color="auto"/>
        <w:bottom w:val="none" w:sz="0" w:space="0" w:color="auto"/>
        <w:right w:val="none" w:sz="0" w:space="0" w:color="auto"/>
      </w:divBdr>
    </w:div>
    <w:div w:id="940836717">
      <w:bodyDiv w:val="1"/>
      <w:marLeft w:val="0"/>
      <w:marRight w:val="0"/>
      <w:marTop w:val="0"/>
      <w:marBottom w:val="0"/>
      <w:divBdr>
        <w:top w:val="none" w:sz="0" w:space="0" w:color="auto"/>
        <w:left w:val="none" w:sz="0" w:space="0" w:color="auto"/>
        <w:bottom w:val="none" w:sz="0" w:space="0" w:color="auto"/>
        <w:right w:val="none" w:sz="0" w:space="0" w:color="auto"/>
      </w:divBdr>
    </w:div>
    <w:div w:id="994912009">
      <w:bodyDiv w:val="1"/>
      <w:marLeft w:val="0"/>
      <w:marRight w:val="0"/>
      <w:marTop w:val="0"/>
      <w:marBottom w:val="0"/>
      <w:divBdr>
        <w:top w:val="none" w:sz="0" w:space="0" w:color="auto"/>
        <w:left w:val="none" w:sz="0" w:space="0" w:color="auto"/>
        <w:bottom w:val="none" w:sz="0" w:space="0" w:color="auto"/>
        <w:right w:val="none" w:sz="0" w:space="0" w:color="auto"/>
      </w:divBdr>
    </w:div>
    <w:div w:id="1067920641">
      <w:bodyDiv w:val="1"/>
      <w:marLeft w:val="0"/>
      <w:marRight w:val="0"/>
      <w:marTop w:val="0"/>
      <w:marBottom w:val="0"/>
      <w:divBdr>
        <w:top w:val="none" w:sz="0" w:space="0" w:color="auto"/>
        <w:left w:val="none" w:sz="0" w:space="0" w:color="auto"/>
        <w:bottom w:val="none" w:sz="0" w:space="0" w:color="auto"/>
        <w:right w:val="none" w:sz="0" w:space="0" w:color="auto"/>
      </w:divBdr>
    </w:div>
    <w:div w:id="1087994717">
      <w:bodyDiv w:val="1"/>
      <w:marLeft w:val="0"/>
      <w:marRight w:val="0"/>
      <w:marTop w:val="0"/>
      <w:marBottom w:val="0"/>
      <w:divBdr>
        <w:top w:val="none" w:sz="0" w:space="0" w:color="auto"/>
        <w:left w:val="none" w:sz="0" w:space="0" w:color="auto"/>
        <w:bottom w:val="none" w:sz="0" w:space="0" w:color="auto"/>
        <w:right w:val="none" w:sz="0" w:space="0" w:color="auto"/>
      </w:divBdr>
    </w:div>
    <w:div w:id="1101800982">
      <w:bodyDiv w:val="1"/>
      <w:marLeft w:val="0"/>
      <w:marRight w:val="0"/>
      <w:marTop w:val="0"/>
      <w:marBottom w:val="0"/>
      <w:divBdr>
        <w:top w:val="none" w:sz="0" w:space="0" w:color="auto"/>
        <w:left w:val="none" w:sz="0" w:space="0" w:color="auto"/>
        <w:bottom w:val="none" w:sz="0" w:space="0" w:color="auto"/>
        <w:right w:val="none" w:sz="0" w:space="0" w:color="auto"/>
      </w:divBdr>
    </w:div>
    <w:div w:id="1117795289">
      <w:bodyDiv w:val="1"/>
      <w:marLeft w:val="0"/>
      <w:marRight w:val="0"/>
      <w:marTop w:val="0"/>
      <w:marBottom w:val="0"/>
      <w:divBdr>
        <w:top w:val="none" w:sz="0" w:space="0" w:color="auto"/>
        <w:left w:val="none" w:sz="0" w:space="0" w:color="auto"/>
        <w:bottom w:val="none" w:sz="0" w:space="0" w:color="auto"/>
        <w:right w:val="none" w:sz="0" w:space="0" w:color="auto"/>
      </w:divBdr>
    </w:div>
    <w:div w:id="1122574973">
      <w:bodyDiv w:val="1"/>
      <w:marLeft w:val="0"/>
      <w:marRight w:val="0"/>
      <w:marTop w:val="0"/>
      <w:marBottom w:val="0"/>
      <w:divBdr>
        <w:top w:val="none" w:sz="0" w:space="0" w:color="auto"/>
        <w:left w:val="none" w:sz="0" w:space="0" w:color="auto"/>
        <w:bottom w:val="none" w:sz="0" w:space="0" w:color="auto"/>
        <w:right w:val="none" w:sz="0" w:space="0" w:color="auto"/>
      </w:divBdr>
    </w:div>
    <w:div w:id="1146816838">
      <w:bodyDiv w:val="1"/>
      <w:marLeft w:val="0"/>
      <w:marRight w:val="0"/>
      <w:marTop w:val="0"/>
      <w:marBottom w:val="0"/>
      <w:divBdr>
        <w:top w:val="none" w:sz="0" w:space="0" w:color="auto"/>
        <w:left w:val="none" w:sz="0" w:space="0" w:color="auto"/>
        <w:bottom w:val="none" w:sz="0" w:space="0" w:color="auto"/>
        <w:right w:val="none" w:sz="0" w:space="0" w:color="auto"/>
      </w:divBdr>
    </w:div>
    <w:div w:id="1164667452">
      <w:bodyDiv w:val="1"/>
      <w:marLeft w:val="0"/>
      <w:marRight w:val="0"/>
      <w:marTop w:val="0"/>
      <w:marBottom w:val="0"/>
      <w:divBdr>
        <w:top w:val="none" w:sz="0" w:space="0" w:color="auto"/>
        <w:left w:val="none" w:sz="0" w:space="0" w:color="auto"/>
        <w:bottom w:val="none" w:sz="0" w:space="0" w:color="auto"/>
        <w:right w:val="none" w:sz="0" w:space="0" w:color="auto"/>
      </w:divBdr>
    </w:div>
    <w:div w:id="1170874733">
      <w:bodyDiv w:val="1"/>
      <w:marLeft w:val="0"/>
      <w:marRight w:val="0"/>
      <w:marTop w:val="0"/>
      <w:marBottom w:val="0"/>
      <w:divBdr>
        <w:top w:val="none" w:sz="0" w:space="0" w:color="auto"/>
        <w:left w:val="none" w:sz="0" w:space="0" w:color="auto"/>
        <w:bottom w:val="none" w:sz="0" w:space="0" w:color="auto"/>
        <w:right w:val="none" w:sz="0" w:space="0" w:color="auto"/>
      </w:divBdr>
    </w:div>
    <w:div w:id="1176650959">
      <w:bodyDiv w:val="1"/>
      <w:marLeft w:val="0"/>
      <w:marRight w:val="0"/>
      <w:marTop w:val="0"/>
      <w:marBottom w:val="0"/>
      <w:divBdr>
        <w:top w:val="none" w:sz="0" w:space="0" w:color="auto"/>
        <w:left w:val="none" w:sz="0" w:space="0" w:color="auto"/>
        <w:bottom w:val="none" w:sz="0" w:space="0" w:color="auto"/>
        <w:right w:val="none" w:sz="0" w:space="0" w:color="auto"/>
      </w:divBdr>
    </w:div>
    <w:div w:id="1198471034">
      <w:bodyDiv w:val="1"/>
      <w:marLeft w:val="0"/>
      <w:marRight w:val="0"/>
      <w:marTop w:val="0"/>
      <w:marBottom w:val="0"/>
      <w:divBdr>
        <w:top w:val="none" w:sz="0" w:space="0" w:color="auto"/>
        <w:left w:val="none" w:sz="0" w:space="0" w:color="auto"/>
        <w:bottom w:val="none" w:sz="0" w:space="0" w:color="auto"/>
        <w:right w:val="none" w:sz="0" w:space="0" w:color="auto"/>
      </w:divBdr>
    </w:div>
    <w:div w:id="1206793943">
      <w:bodyDiv w:val="1"/>
      <w:marLeft w:val="0"/>
      <w:marRight w:val="0"/>
      <w:marTop w:val="0"/>
      <w:marBottom w:val="0"/>
      <w:divBdr>
        <w:top w:val="none" w:sz="0" w:space="0" w:color="auto"/>
        <w:left w:val="none" w:sz="0" w:space="0" w:color="auto"/>
        <w:bottom w:val="none" w:sz="0" w:space="0" w:color="auto"/>
        <w:right w:val="none" w:sz="0" w:space="0" w:color="auto"/>
      </w:divBdr>
    </w:div>
    <w:div w:id="1210915876">
      <w:bodyDiv w:val="1"/>
      <w:marLeft w:val="0"/>
      <w:marRight w:val="0"/>
      <w:marTop w:val="0"/>
      <w:marBottom w:val="0"/>
      <w:divBdr>
        <w:top w:val="none" w:sz="0" w:space="0" w:color="auto"/>
        <w:left w:val="none" w:sz="0" w:space="0" w:color="auto"/>
        <w:bottom w:val="none" w:sz="0" w:space="0" w:color="auto"/>
        <w:right w:val="none" w:sz="0" w:space="0" w:color="auto"/>
      </w:divBdr>
    </w:div>
    <w:div w:id="1216165610">
      <w:bodyDiv w:val="1"/>
      <w:marLeft w:val="0"/>
      <w:marRight w:val="0"/>
      <w:marTop w:val="0"/>
      <w:marBottom w:val="0"/>
      <w:divBdr>
        <w:top w:val="none" w:sz="0" w:space="0" w:color="auto"/>
        <w:left w:val="none" w:sz="0" w:space="0" w:color="auto"/>
        <w:bottom w:val="none" w:sz="0" w:space="0" w:color="auto"/>
        <w:right w:val="none" w:sz="0" w:space="0" w:color="auto"/>
      </w:divBdr>
    </w:div>
    <w:div w:id="1267542515">
      <w:bodyDiv w:val="1"/>
      <w:marLeft w:val="0"/>
      <w:marRight w:val="0"/>
      <w:marTop w:val="0"/>
      <w:marBottom w:val="0"/>
      <w:divBdr>
        <w:top w:val="none" w:sz="0" w:space="0" w:color="auto"/>
        <w:left w:val="none" w:sz="0" w:space="0" w:color="auto"/>
        <w:bottom w:val="none" w:sz="0" w:space="0" w:color="auto"/>
        <w:right w:val="none" w:sz="0" w:space="0" w:color="auto"/>
      </w:divBdr>
    </w:div>
    <w:div w:id="1272202325">
      <w:bodyDiv w:val="1"/>
      <w:marLeft w:val="0"/>
      <w:marRight w:val="0"/>
      <w:marTop w:val="0"/>
      <w:marBottom w:val="0"/>
      <w:divBdr>
        <w:top w:val="none" w:sz="0" w:space="0" w:color="auto"/>
        <w:left w:val="none" w:sz="0" w:space="0" w:color="auto"/>
        <w:bottom w:val="none" w:sz="0" w:space="0" w:color="auto"/>
        <w:right w:val="none" w:sz="0" w:space="0" w:color="auto"/>
      </w:divBdr>
    </w:div>
    <w:div w:id="1273826964">
      <w:bodyDiv w:val="1"/>
      <w:marLeft w:val="0"/>
      <w:marRight w:val="0"/>
      <w:marTop w:val="0"/>
      <w:marBottom w:val="0"/>
      <w:divBdr>
        <w:top w:val="none" w:sz="0" w:space="0" w:color="auto"/>
        <w:left w:val="none" w:sz="0" w:space="0" w:color="auto"/>
        <w:bottom w:val="none" w:sz="0" w:space="0" w:color="auto"/>
        <w:right w:val="none" w:sz="0" w:space="0" w:color="auto"/>
      </w:divBdr>
    </w:div>
    <w:div w:id="1316106244">
      <w:bodyDiv w:val="1"/>
      <w:marLeft w:val="0"/>
      <w:marRight w:val="0"/>
      <w:marTop w:val="0"/>
      <w:marBottom w:val="0"/>
      <w:divBdr>
        <w:top w:val="none" w:sz="0" w:space="0" w:color="auto"/>
        <w:left w:val="none" w:sz="0" w:space="0" w:color="auto"/>
        <w:bottom w:val="none" w:sz="0" w:space="0" w:color="auto"/>
        <w:right w:val="none" w:sz="0" w:space="0" w:color="auto"/>
      </w:divBdr>
    </w:div>
    <w:div w:id="1334844859">
      <w:bodyDiv w:val="1"/>
      <w:marLeft w:val="0"/>
      <w:marRight w:val="0"/>
      <w:marTop w:val="0"/>
      <w:marBottom w:val="0"/>
      <w:divBdr>
        <w:top w:val="none" w:sz="0" w:space="0" w:color="auto"/>
        <w:left w:val="none" w:sz="0" w:space="0" w:color="auto"/>
        <w:bottom w:val="none" w:sz="0" w:space="0" w:color="auto"/>
        <w:right w:val="none" w:sz="0" w:space="0" w:color="auto"/>
      </w:divBdr>
    </w:div>
    <w:div w:id="1335718184">
      <w:bodyDiv w:val="1"/>
      <w:marLeft w:val="0"/>
      <w:marRight w:val="0"/>
      <w:marTop w:val="0"/>
      <w:marBottom w:val="0"/>
      <w:divBdr>
        <w:top w:val="none" w:sz="0" w:space="0" w:color="auto"/>
        <w:left w:val="none" w:sz="0" w:space="0" w:color="auto"/>
        <w:bottom w:val="none" w:sz="0" w:space="0" w:color="auto"/>
        <w:right w:val="none" w:sz="0" w:space="0" w:color="auto"/>
      </w:divBdr>
    </w:div>
    <w:div w:id="1344432612">
      <w:bodyDiv w:val="1"/>
      <w:marLeft w:val="0"/>
      <w:marRight w:val="0"/>
      <w:marTop w:val="0"/>
      <w:marBottom w:val="0"/>
      <w:divBdr>
        <w:top w:val="none" w:sz="0" w:space="0" w:color="auto"/>
        <w:left w:val="none" w:sz="0" w:space="0" w:color="auto"/>
        <w:bottom w:val="none" w:sz="0" w:space="0" w:color="auto"/>
        <w:right w:val="none" w:sz="0" w:space="0" w:color="auto"/>
      </w:divBdr>
    </w:div>
    <w:div w:id="1370062476">
      <w:bodyDiv w:val="1"/>
      <w:marLeft w:val="0"/>
      <w:marRight w:val="0"/>
      <w:marTop w:val="0"/>
      <w:marBottom w:val="0"/>
      <w:divBdr>
        <w:top w:val="none" w:sz="0" w:space="0" w:color="auto"/>
        <w:left w:val="none" w:sz="0" w:space="0" w:color="auto"/>
        <w:bottom w:val="none" w:sz="0" w:space="0" w:color="auto"/>
        <w:right w:val="none" w:sz="0" w:space="0" w:color="auto"/>
      </w:divBdr>
    </w:div>
    <w:div w:id="1380126108">
      <w:bodyDiv w:val="1"/>
      <w:marLeft w:val="0"/>
      <w:marRight w:val="0"/>
      <w:marTop w:val="0"/>
      <w:marBottom w:val="0"/>
      <w:divBdr>
        <w:top w:val="none" w:sz="0" w:space="0" w:color="auto"/>
        <w:left w:val="none" w:sz="0" w:space="0" w:color="auto"/>
        <w:bottom w:val="none" w:sz="0" w:space="0" w:color="auto"/>
        <w:right w:val="none" w:sz="0" w:space="0" w:color="auto"/>
      </w:divBdr>
    </w:div>
    <w:div w:id="1383754210">
      <w:bodyDiv w:val="1"/>
      <w:marLeft w:val="0"/>
      <w:marRight w:val="0"/>
      <w:marTop w:val="0"/>
      <w:marBottom w:val="0"/>
      <w:divBdr>
        <w:top w:val="none" w:sz="0" w:space="0" w:color="auto"/>
        <w:left w:val="none" w:sz="0" w:space="0" w:color="auto"/>
        <w:bottom w:val="none" w:sz="0" w:space="0" w:color="auto"/>
        <w:right w:val="none" w:sz="0" w:space="0" w:color="auto"/>
      </w:divBdr>
    </w:div>
    <w:div w:id="1401057918">
      <w:bodyDiv w:val="1"/>
      <w:marLeft w:val="0"/>
      <w:marRight w:val="0"/>
      <w:marTop w:val="0"/>
      <w:marBottom w:val="0"/>
      <w:divBdr>
        <w:top w:val="none" w:sz="0" w:space="0" w:color="auto"/>
        <w:left w:val="none" w:sz="0" w:space="0" w:color="auto"/>
        <w:bottom w:val="none" w:sz="0" w:space="0" w:color="auto"/>
        <w:right w:val="none" w:sz="0" w:space="0" w:color="auto"/>
      </w:divBdr>
    </w:div>
    <w:div w:id="1423575058">
      <w:bodyDiv w:val="1"/>
      <w:marLeft w:val="0"/>
      <w:marRight w:val="0"/>
      <w:marTop w:val="0"/>
      <w:marBottom w:val="0"/>
      <w:divBdr>
        <w:top w:val="none" w:sz="0" w:space="0" w:color="auto"/>
        <w:left w:val="none" w:sz="0" w:space="0" w:color="auto"/>
        <w:bottom w:val="none" w:sz="0" w:space="0" w:color="auto"/>
        <w:right w:val="none" w:sz="0" w:space="0" w:color="auto"/>
      </w:divBdr>
    </w:div>
    <w:div w:id="1427573293">
      <w:bodyDiv w:val="1"/>
      <w:marLeft w:val="0"/>
      <w:marRight w:val="0"/>
      <w:marTop w:val="0"/>
      <w:marBottom w:val="0"/>
      <w:divBdr>
        <w:top w:val="none" w:sz="0" w:space="0" w:color="auto"/>
        <w:left w:val="none" w:sz="0" w:space="0" w:color="auto"/>
        <w:bottom w:val="none" w:sz="0" w:space="0" w:color="auto"/>
        <w:right w:val="none" w:sz="0" w:space="0" w:color="auto"/>
      </w:divBdr>
    </w:div>
    <w:div w:id="1440031194">
      <w:bodyDiv w:val="1"/>
      <w:marLeft w:val="0"/>
      <w:marRight w:val="0"/>
      <w:marTop w:val="0"/>
      <w:marBottom w:val="0"/>
      <w:divBdr>
        <w:top w:val="none" w:sz="0" w:space="0" w:color="auto"/>
        <w:left w:val="none" w:sz="0" w:space="0" w:color="auto"/>
        <w:bottom w:val="none" w:sz="0" w:space="0" w:color="auto"/>
        <w:right w:val="none" w:sz="0" w:space="0" w:color="auto"/>
      </w:divBdr>
    </w:div>
    <w:div w:id="1445347327">
      <w:bodyDiv w:val="1"/>
      <w:marLeft w:val="0"/>
      <w:marRight w:val="0"/>
      <w:marTop w:val="0"/>
      <w:marBottom w:val="0"/>
      <w:divBdr>
        <w:top w:val="none" w:sz="0" w:space="0" w:color="auto"/>
        <w:left w:val="none" w:sz="0" w:space="0" w:color="auto"/>
        <w:bottom w:val="none" w:sz="0" w:space="0" w:color="auto"/>
        <w:right w:val="none" w:sz="0" w:space="0" w:color="auto"/>
      </w:divBdr>
    </w:div>
    <w:div w:id="1455442092">
      <w:bodyDiv w:val="1"/>
      <w:marLeft w:val="0"/>
      <w:marRight w:val="0"/>
      <w:marTop w:val="0"/>
      <w:marBottom w:val="0"/>
      <w:divBdr>
        <w:top w:val="none" w:sz="0" w:space="0" w:color="auto"/>
        <w:left w:val="none" w:sz="0" w:space="0" w:color="auto"/>
        <w:bottom w:val="none" w:sz="0" w:space="0" w:color="auto"/>
        <w:right w:val="none" w:sz="0" w:space="0" w:color="auto"/>
      </w:divBdr>
    </w:div>
    <w:div w:id="1475834828">
      <w:bodyDiv w:val="1"/>
      <w:marLeft w:val="0"/>
      <w:marRight w:val="0"/>
      <w:marTop w:val="0"/>
      <w:marBottom w:val="0"/>
      <w:divBdr>
        <w:top w:val="none" w:sz="0" w:space="0" w:color="auto"/>
        <w:left w:val="none" w:sz="0" w:space="0" w:color="auto"/>
        <w:bottom w:val="none" w:sz="0" w:space="0" w:color="auto"/>
        <w:right w:val="none" w:sz="0" w:space="0" w:color="auto"/>
      </w:divBdr>
    </w:div>
    <w:div w:id="1480607874">
      <w:bodyDiv w:val="1"/>
      <w:marLeft w:val="0"/>
      <w:marRight w:val="0"/>
      <w:marTop w:val="0"/>
      <w:marBottom w:val="0"/>
      <w:divBdr>
        <w:top w:val="none" w:sz="0" w:space="0" w:color="auto"/>
        <w:left w:val="none" w:sz="0" w:space="0" w:color="auto"/>
        <w:bottom w:val="none" w:sz="0" w:space="0" w:color="auto"/>
        <w:right w:val="none" w:sz="0" w:space="0" w:color="auto"/>
      </w:divBdr>
    </w:div>
    <w:div w:id="1481073296">
      <w:bodyDiv w:val="1"/>
      <w:marLeft w:val="0"/>
      <w:marRight w:val="0"/>
      <w:marTop w:val="0"/>
      <w:marBottom w:val="0"/>
      <w:divBdr>
        <w:top w:val="none" w:sz="0" w:space="0" w:color="auto"/>
        <w:left w:val="none" w:sz="0" w:space="0" w:color="auto"/>
        <w:bottom w:val="none" w:sz="0" w:space="0" w:color="auto"/>
        <w:right w:val="none" w:sz="0" w:space="0" w:color="auto"/>
      </w:divBdr>
    </w:div>
    <w:div w:id="1489204489">
      <w:bodyDiv w:val="1"/>
      <w:marLeft w:val="0"/>
      <w:marRight w:val="0"/>
      <w:marTop w:val="0"/>
      <w:marBottom w:val="0"/>
      <w:divBdr>
        <w:top w:val="none" w:sz="0" w:space="0" w:color="auto"/>
        <w:left w:val="none" w:sz="0" w:space="0" w:color="auto"/>
        <w:bottom w:val="none" w:sz="0" w:space="0" w:color="auto"/>
        <w:right w:val="none" w:sz="0" w:space="0" w:color="auto"/>
      </w:divBdr>
    </w:div>
    <w:div w:id="1516966072">
      <w:bodyDiv w:val="1"/>
      <w:marLeft w:val="0"/>
      <w:marRight w:val="0"/>
      <w:marTop w:val="0"/>
      <w:marBottom w:val="0"/>
      <w:divBdr>
        <w:top w:val="none" w:sz="0" w:space="0" w:color="auto"/>
        <w:left w:val="none" w:sz="0" w:space="0" w:color="auto"/>
        <w:bottom w:val="none" w:sz="0" w:space="0" w:color="auto"/>
        <w:right w:val="none" w:sz="0" w:space="0" w:color="auto"/>
      </w:divBdr>
    </w:div>
    <w:div w:id="1517233642">
      <w:bodyDiv w:val="1"/>
      <w:marLeft w:val="0"/>
      <w:marRight w:val="0"/>
      <w:marTop w:val="0"/>
      <w:marBottom w:val="0"/>
      <w:divBdr>
        <w:top w:val="none" w:sz="0" w:space="0" w:color="auto"/>
        <w:left w:val="none" w:sz="0" w:space="0" w:color="auto"/>
        <w:bottom w:val="none" w:sz="0" w:space="0" w:color="auto"/>
        <w:right w:val="none" w:sz="0" w:space="0" w:color="auto"/>
      </w:divBdr>
    </w:div>
    <w:div w:id="1522010841">
      <w:bodyDiv w:val="1"/>
      <w:marLeft w:val="0"/>
      <w:marRight w:val="0"/>
      <w:marTop w:val="0"/>
      <w:marBottom w:val="0"/>
      <w:divBdr>
        <w:top w:val="none" w:sz="0" w:space="0" w:color="auto"/>
        <w:left w:val="none" w:sz="0" w:space="0" w:color="auto"/>
        <w:bottom w:val="none" w:sz="0" w:space="0" w:color="auto"/>
        <w:right w:val="none" w:sz="0" w:space="0" w:color="auto"/>
      </w:divBdr>
    </w:div>
    <w:div w:id="1530408850">
      <w:bodyDiv w:val="1"/>
      <w:marLeft w:val="0"/>
      <w:marRight w:val="0"/>
      <w:marTop w:val="0"/>
      <w:marBottom w:val="0"/>
      <w:divBdr>
        <w:top w:val="none" w:sz="0" w:space="0" w:color="auto"/>
        <w:left w:val="none" w:sz="0" w:space="0" w:color="auto"/>
        <w:bottom w:val="none" w:sz="0" w:space="0" w:color="auto"/>
        <w:right w:val="none" w:sz="0" w:space="0" w:color="auto"/>
      </w:divBdr>
    </w:div>
    <w:div w:id="1567177781">
      <w:bodyDiv w:val="1"/>
      <w:marLeft w:val="0"/>
      <w:marRight w:val="0"/>
      <w:marTop w:val="0"/>
      <w:marBottom w:val="0"/>
      <w:divBdr>
        <w:top w:val="none" w:sz="0" w:space="0" w:color="auto"/>
        <w:left w:val="none" w:sz="0" w:space="0" w:color="auto"/>
        <w:bottom w:val="none" w:sz="0" w:space="0" w:color="auto"/>
        <w:right w:val="none" w:sz="0" w:space="0" w:color="auto"/>
      </w:divBdr>
    </w:div>
    <w:div w:id="1600479537">
      <w:bodyDiv w:val="1"/>
      <w:marLeft w:val="0"/>
      <w:marRight w:val="0"/>
      <w:marTop w:val="0"/>
      <w:marBottom w:val="0"/>
      <w:divBdr>
        <w:top w:val="none" w:sz="0" w:space="0" w:color="auto"/>
        <w:left w:val="none" w:sz="0" w:space="0" w:color="auto"/>
        <w:bottom w:val="none" w:sz="0" w:space="0" w:color="auto"/>
        <w:right w:val="none" w:sz="0" w:space="0" w:color="auto"/>
      </w:divBdr>
    </w:div>
    <w:div w:id="1607689406">
      <w:bodyDiv w:val="1"/>
      <w:marLeft w:val="0"/>
      <w:marRight w:val="0"/>
      <w:marTop w:val="0"/>
      <w:marBottom w:val="0"/>
      <w:divBdr>
        <w:top w:val="none" w:sz="0" w:space="0" w:color="auto"/>
        <w:left w:val="none" w:sz="0" w:space="0" w:color="auto"/>
        <w:bottom w:val="none" w:sz="0" w:space="0" w:color="auto"/>
        <w:right w:val="none" w:sz="0" w:space="0" w:color="auto"/>
      </w:divBdr>
    </w:div>
    <w:div w:id="1618949587">
      <w:bodyDiv w:val="1"/>
      <w:marLeft w:val="0"/>
      <w:marRight w:val="0"/>
      <w:marTop w:val="0"/>
      <w:marBottom w:val="0"/>
      <w:divBdr>
        <w:top w:val="none" w:sz="0" w:space="0" w:color="auto"/>
        <w:left w:val="none" w:sz="0" w:space="0" w:color="auto"/>
        <w:bottom w:val="none" w:sz="0" w:space="0" w:color="auto"/>
        <w:right w:val="none" w:sz="0" w:space="0" w:color="auto"/>
      </w:divBdr>
    </w:div>
    <w:div w:id="1642806614">
      <w:bodyDiv w:val="1"/>
      <w:marLeft w:val="0"/>
      <w:marRight w:val="0"/>
      <w:marTop w:val="0"/>
      <w:marBottom w:val="0"/>
      <w:divBdr>
        <w:top w:val="none" w:sz="0" w:space="0" w:color="auto"/>
        <w:left w:val="none" w:sz="0" w:space="0" w:color="auto"/>
        <w:bottom w:val="none" w:sz="0" w:space="0" w:color="auto"/>
        <w:right w:val="none" w:sz="0" w:space="0" w:color="auto"/>
      </w:divBdr>
    </w:div>
    <w:div w:id="1652904206">
      <w:bodyDiv w:val="1"/>
      <w:marLeft w:val="0"/>
      <w:marRight w:val="0"/>
      <w:marTop w:val="0"/>
      <w:marBottom w:val="0"/>
      <w:divBdr>
        <w:top w:val="none" w:sz="0" w:space="0" w:color="auto"/>
        <w:left w:val="none" w:sz="0" w:space="0" w:color="auto"/>
        <w:bottom w:val="none" w:sz="0" w:space="0" w:color="auto"/>
        <w:right w:val="none" w:sz="0" w:space="0" w:color="auto"/>
      </w:divBdr>
    </w:div>
    <w:div w:id="1661882564">
      <w:bodyDiv w:val="1"/>
      <w:marLeft w:val="0"/>
      <w:marRight w:val="0"/>
      <w:marTop w:val="0"/>
      <w:marBottom w:val="0"/>
      <w:divBdr>
        <w:top w:val="none" w:sz="0" w:space="0" w:color="auto"/>
        <w:left w:val="none" w:sz="0" w:space="0" w:color="auto"/>
        <w:bottom w:val="none" w:sz="0" w:space="0" w:color="auto"/>
        <w:right w:val="none" w:sz="0" w:space="0" w:color="auto"/>
      </w:divBdr>
    </w:div>
    <w:div w:id="1662005525">
      <w:bodyDiv w:val="1"/>
      <w:marLeft w:val="0"/>
      <w:marRight w:val="0"/>
      <w:marTop w:val="0"/>
      <w:marBottom w:val="0"/>
      <w:divBdr>
        <w:top w:val="none" w:sz="0" w:space="0" w:color="auto"/>
        <w:left w:val="none" w:sz="0" w:space="0" w:color="auto"/>
        <w:bottom w:val="none" w:sz="0" w:space="0" w:color="auto"/>
        <w:right w:val="none" w:sz="0" w:space="0" w:color="auto"/>
      </w:divBdr>
    </w:div>
    <w:div w:id="1666742219">
      <w:bodyDiv w:val="1"/>
      <w:marLeft w:val="0"/>
      <w:marRight w:val="0"/>
      <w:marTop w:val="0"/>
      <w:marBottom w:val="0"/>
      <w:divBdr>
        <w:top w:val="none" w:sz="0" w:space="0" w:color="auto"/>
        <w:left w:val="none" w:sz="0" w:space="0" w:color="auto"/>
        <w:bottom w:val="none" w:sz="0" w:space="0" w:color="auto"/>
        <w:right w:val="none" w:sz="0" w:space="0" w:color="auto"/>
      </w:divBdr>
    </w:div>
    <w:div w:id="1674912936">
      <w:bodyDiv w:val="1"/>
      <w:marLeft w:val="0"/>
      <w:marRight w:val="0"/>
      <w:marTop w:val="0"/>
      <w:marBottom w:val="0"/>
      <w:divBdr>
        <w:top w:val="none" w:sz="0" w:space="0" w:color="auto"/>
        <w:left w:val="none" w:sz="0" w:space="0" w:color="auto"/>
        <w:bottom w:val="none" w:sz="0" w:space="0" w:color="auto"/>
        <w:right w:val="none" w:sz="0" w:space="0" w:color="auto"/>
      </w:divBdr>
    </w:div>
    <w:div w:id="1683167986">
      <w:bodyDiv w:val="1"/>
      <w:marLeft w:val="0"/>
      <w:marRight w:val="0"/>
      <w:marTop w:val="0"/>
      <w:marBottom w:val="0"/>
      <w:divBdr>
        <w:top w:val="none" w:sz="0" w:space="0" w:color="auto"/>
        <w:left w:val="none" w:sz="0" w:space="0" w:color="auto"/>
        <w:bottom w:val="none" w:sz="0" w:space="0" w:color="auto"/>
        <w:right w:val="none" w:sz="0" w:space="0" w:color="auto"/>
      </w:divBdr>
    </w:div>
    <w:div w:id="1690909779">
      <w:bodyDiv w:val="1"/>
      <w:marLeft w:val="0"/>
      <w:marRight w:val="0"/>
      <w:marTop w:val="0"/>
      <w:marBottom w:val="0"/>
      <w:divBdr>
        <w:top w:val="none" w:sz="0" w:space="0" w:color="auto"/>
        <w:left w:val="none" w:sz="0" w:space="0" w:color="auto"/>
        <w:bottom w:val="none" w:sz="0" w:space="0" w:color="auto"/>
        <w:right w:val="none" w:sz="0" w:space="0" w:color="auto"/>
      </w:divBdr>
    </w:div>
    <w:div w:id="1704095112">
      <w:bodyDiv w:val="1"/>
      <w:marLeft w:val="0"/>
      <w:marRight w:val="0"/>
      <w:marTop w:val="0"/>
      <w:marBottom w:val="0"/>
      <w:divBdr>
        <w:top w:val="none" w:sz="0" w:space="0" w:color="auto"/>
        <w:left w:val="none" w:sz="0" w:space="0" w:color="auto"/>
        <w:bottom w:val="none" w:sz="0" w:space="0" w:color="auto"/>
        <w:right w:val="none" w:sz="0" w:space="0" w:color="auto"/>
      </w:divBdr>
    </w:div>
    <w:div w:id="1705786921">
      <w:bodyDiv w:val="1"/>
      <w:marLeft w:val="0"/>
      <w:marRight w:val="0"/>
      <w:marTop w:val="0"/>
      <w:marBottom w:val="0"/>
      <w:divBdr>
        <w:top w:val="none" w:sz="0" w:space="0" w:color="auto"/>
        <w:left w:val="none" w:sz="0" w:space="0" w:color="auto"/>
        <w:bottom w:val="none" w:sz="0" w:space="0" w:color="auto"/>
        <w:right w:val="none" w:sz="0" w:space="0" w:color="auto"/>
      </w:divBdr>
    </w:div>
    <w:div w:id="1720395607">
      <w:bodyDiv w:val="1"/>
      <w:marLeft w:val="0"/>
      <w:marRight w:val="0"/>
      <w:marTop w:val="0"/>
      <w:marBottom w:val="0"/>
      <w:divBdr>
        <w:top w:val="none" w:sz="0" w:space="0" w:color="auto"/>
        <w:left w:val="none" w:sz="0" w:space="0" w:color="auto"/>
        <w:bottom w:val="none" w:sz="0" w:space="0" w:color="auto"/>
        <w:right w:val="none" w:sz="0" w:space="0" w:color="auto"/>
      </w:divBdr>
    </w:div>
    <w:div w:id="1736320908">
      <w:bodyDiv w:val="1"/>
      <w:marLeft w:val="0"/>
      <w:marRight w:val="0"/>
      <w:marTop w:val="0"/>
      <w:marBottom w:val="0"/>
      <w:divBdr>
        <w:top w:val="none" w:sz="0" w:space="0" w:color="auto"/>
        <w:left w:val="none" w:sz="0" w:space="0" w:color="auto"/>
        <w:bottom w:val="none" w:sz="0" w:space="0" w:color="auto"/>
        <w:right w:val="none" w:sz="0" w:space="0" w:color="auto"/>
      </w:divBdr>
    </w:div>
    <w:div w:id="1812281489">
      <w:bodyDiv w:val="1"/>
      <w:marLeft w:val="0"/>
      <w:marRight w:val="0"/>
      <w:marTop w:val="0"/>
      <w:marBottom w:val="0"/>
      <w:divBdr>
        <w:top w:val="none" w:sz="0" w:space="0" w:color="auto"/>
        <w:left w:val="none" w:sz="0" w:space="0" w:color="auto"/>
        <w:bottom w:val="none" w:sz="0" w:space="0" w:color="auto"/>
        <w:right w:val="none" w:sz="0" w:space="0" w:color="auto"/>
      </w:divBdr>
    </w:div>
    <w:div w:id="1819303612">
      <w:bodyDiv w:val="1"/>
      <w:marLeft w:val="0"/>
      <w:marRight w:val="0"/>
      <w:marTop w:val="0"/>
      <w:marBottom w:val="0"/>
      <w:divBdr>
        <w:top w:val="none" w:sz="0" w:space="0" w:color="auto"/>
        <w:left w:val="none" w:sz="0" w:space="0" w:color="auto"/>
        <w:bottom w:val="none" w:sz="0" w:space="0" w:color="auto"/>
        <w:right w:val="none" w:sz="0" w:space="0" w:color="auto"/>
      </w:divBdr>
    </w:div>
    <w:div w:id="1824854273">
      <w:bodyDiv w:val="1"/>
      <w:marLeft w:val="0"/>
      <w:marRight w:val="0"/>
      <w:marTop w:val="0"/>
      <w:marBottom w:val="0"/>
      <w:divBdr>
        <w:top w:val="none" w:sz="0" w:space="0" w:color="auto"/>
        <w:left w:val="none" w:sz="0" w:space="0" w:color="auto"/>
        <w:bottom w:val="none" w:sz="0" w:space="0" w:color="auto"/>
        <w:right w:val="none" w:sz="0" w:space="0" w:color="auto"/>
      </w:divBdr>
    </w:div>
    <w:div w:id="1882866026">
      <w:bodyDiv w:val="1"/>
      <w:marLeft w:val="0"/>
      <w:marRight w:val="0"/>
      <w:marTop w:val="0"/>
      <w:marBottom w:val="0"/>
      <w:divBdr>
        <w:top w:val="none" w:sz="0" w:space="0" w:color="auto"/>
        <w:left w:val="none" w:sz="0" w:space="0" w:color="auto"/>
        <w:bottom w:val="none" w:sz="0" w:space="0" w:color="auto"/>
        <w:right w:val="none" w:sz="0" w:space="0" w:color="auto"/>
      </w:divBdr>
    </w:div>
    <w:div w:id="1907955975">
      <w:bodyDiv w:val="1"/>
      <w:marLeft w:val="0"/>
      <w:marRight w:val="0"/>
      <w:marTop w:val="0"/>
      <w:marBottom w:val="0"/>
      <w:divBdr>
        <w:top w:val="none" w:sz="0" w:space="0" w:color="auto"/>
        <w:left w:val="none" w:sz="0" w:space="0" w:color="auto"/>
        <w:bottom w:val="none" w:sz="0" w:space="0" w:color="auto"/>
        <w:right w:val="none" w:sz="0" w:space="0" w:color="auto"/>
      </w:divBdr>
    </w:div>
    <w:div w:id="1926300548">
      <w:bodyDiv w:val="1"/>
      <w:marLeft w:val="0"/>
      <w:marRight w:val="0"/>
      <w:marTop w:val="0"/>
      <w:marBottom w:val="0"/>
      <w:divBdr>
        <w:top w:val="none" w:sz="0" w:space="0" w:color="auto"/>
        <w:left w:val="none" w:sz="0" w:space="0" w:color="auto"/>
        <w:bottom w:val="none" w:sz="0" w:space="0" w:color="auto"/>
        <w:right w:val="none" w:sz="0" w:space="0" w:color="auto"/>
      </w:divBdr>
    </w:div>
    <w:div w:id="1931889398">
      <w:bodyDiv w:val="1"/>
      <w:marLeft w:val="0"/>
      <w:marRight w:val="0"/>
      <w:marTop w:val="0"/>
      <w:marBottom w:val="0"/>
      <w:divBdr>
        <w:top w:val="none" w:sz="0" w:space="0" w:color="auto"/>
        <w:left w:val="none" w:sz="0" w:space="0" w:color="auto"/>
        <w:bottom w:val="none" w:sz="0" w:space="0" w:color="auto"/>
        <w:right w:val="none" w:sz="0" w:space="0" w:color="auto"/>
      </w:divBdr>
    </w:div>
    <w:div w:id="1935741633">
      <w:bodyDiv w:val="1"/>
      <w:marLeft w:val="0"/>
      <w:marRight w:val="0"/>
      <w:marTop w:val="0"/>
      <w:marBottom w:val="0"/>
      <w:divBdr>
        <w:top w:val="none" w:sz="0" w:space="0" w:color="auto"/>
        <w:left w:val="none" w:sz="0" w:space="0" w:color="auto"/>
        <w:bottom w:val="none" w:sz="0" w:space="0" w:color="auto"/>
        <w:right w:val="none" w:sz="0" w:space="0" w:color="auto"/>
      </w:divBdr>
    </w:div>
    <w:div w:id="1955016493">
      <w:bodyDiv w:val="1"/>
      <w:marLeft w:val="0"/>
      <w:marRight w:val="0"/>
      <w:marTop w:val="0"/>
      <w:marBottom w:val="0"/>
      <w:divBdr>
        <w:top w:val="none" w:sz="0" w:space="0" w:color="auto"/>
        <w:left w:val="none" w:sz="0" w:space="0" w:color="auto"/>
        <w:bottom w:val="none" w:sz="0" w:space="0" w:color="auto"/>
        <w:right w:val="none" w:sz="0" w:space="0" w:color="auto"/>
      </w:divBdr>
    </w:div>
    <w:div w:id="1978030821">
      <w:bodyDiv w:val="1"/>
      <w:marLeft w:val="0"/>
      <w:marRight w:val="0"/>
      <w:marTop w:val="0"/>
      <w:marBottom w:val="0"/>
      <w:divBdr>
        <w:top w:val="none" w:sz="0" w:space="0" w:color="auto"/>
        <w:left w:val="none" w:sz="0" w:space="0" w:color="auto"/>
        <w:bottom w:val="none" w:sz="0" w:space="0" w:color="auto"/>
        <w:right w:val="none" w:sz="0" w:space="0" w:color="auto"/>
      </w:divBdr>
    </w:div>
    <w:div w:id="2004041395">
      <w:bodyDiv w:val="1"/>
      <w:marLeft w:val="0"/>
      <w:marRight w:val="0"/>
      <w:marTop w:val="0"/>
      <w:marBottom w:val="0"/>
      <w:divBdr>
        <w:top w:val="none" w:sz="0" w:space="0" w:color="auto"/>
        <w:left w:val="none" w:sz="0" w:space="0" w:color="auto"/>
        <w:bottom w:val="none" w:sz="0" w:space="0" w:color="auto"/>
        <w:right w:val="none" w:sz="0" w:space="0" w:color="auto"/>
      </w:divBdr>
    </w:div>
    <w:div w:id="2011449227">
      <w:bodyDiv w:val="1"/>
      <w:marLeft w:val="0"/>
      <w:marRight w:val="0"/>
      <w:marTop w:val="0"/>
      <w:marBottom w:val="0"/>
      <w:divBdr>
        <w:top w:val="none" w:sz="0" w:space="0" w:color="auto"/>
        <w:left w:val="none" w:sz="0" w:space="0" w:color="auto"/>
        <w:bottom w:val="none" w:sz="0" w:space="0" w:color="auto"/>
        <w:right w:val="none" w:sz="0" w:space="0" w:color="auto"/>
      </w:divBdr>
    </w:div>
    <w:div w:id="2045058099">
      <w:bodyDiv w:val="1"/>
      <w:marLeft w:val="0"/>
      <w:marRight w:val="0"/>
      <w:marTop w:val="0"/>
      <w:marBottom w:val="0"/>
      <w:divBdr>
        <w:top w:val="none" w:sz="0" w:space="0" w:color="auto"/>
        <w:left w:val="none" w:sz="0" w:space="0" w:color="auto"/>
        <w:bottom w:val="none" w:sz="0" w:space="0" w:color="auto"/>
        <w:right w:val="none" w:sz="0" w:space="0" w:color="auto"/>
      </w:divBdr>
    </w:div>
    <w:div w:id="2046830973">
      <w:bodyDiv w:val="1"/>
      <w:marLeft w:val="0"/>
      <w:marRight w:val="0"/>
      <w:marTop w:val="0"/>
      <w:marBottom w:val="0"/>
      <w:divBdr>
        <w:top w:val="none" w:sz="0" w:space="0" w:color="auto"/>
        <w:left w:val="none" w:sz="0" w:space="0" w:color="auto"/>
        <w:bottom w:val="none" w:sz="0" w:space="0" w:color="auto"/>
        <w:right w:val="none" w:sz="0" w:space="0" w:color="auto"/>
      </w:divBdr>
    </w:div>
    <w:div w:id="211474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sv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gardarsdottir@uu.nl" TargetMode="External"/><Relationship Id="rId24" Type="http://schemas.openxmlformats.org/officeDocument/2006/relationships/image" Target="media/image12.sv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71319b-f54d-4b70-bc7b-0bd83604f72a">
      <Terms xmlns="http://schemas.microsoft.com/office/infopath/2007/PartnerControls"/>
    </lcf76f155ced4ddcb4097134ff3c332f>
    <TaxCatchAll xmlns="e24cd978-6112-4e24-9a58-7f970023422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0880E679A9F64199A6759D4622E54E" ma:contentTypeVersion="13" ma:contentTypeDescription="Create a new document." ma:contentTypeScope="" ma:versionID="ca51f5797fef86355767b3a33440dcd9">
  <xsd:schema xmlns:xsd="http://www.w3.org/2001/XMLSchema" xmlns:xs="http://www.w3.org/2001/XMLSchema" xmlns:p="http://schemas.microsoft.com/office/2006/metadata/properties" xmlns:ns2="7d71319b-f54d-4b70-bc7b-0bd83604f72a" xmlns:ns3="e24cd978-6112-4e24-9a58-7f970023422c" targetNamespace="http://schemas.microsoft.com/office/2006/metadata/properties" ma:root="true" ma:fieldsID="6b97c7ee2891e60ada7759576922774a" ns2:_="" ns3:_="">
    <xsd:import namespace="7d71319b-f54d-4b70-bc7b-0bd83604f72a"/>
    <xsd:import namespace="e24cd978-6112-4e24-9a58-7f97002342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1319b-f54d-4b70-bc7b-0bd83604f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4cd978-6112-4e24-9a58-7f97002342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9d40abc-41ae-448c-82f0-d9144f4b257a}" ma:internalName="TaxCatchAll" ma:showField="CatchAllData" ma:web="e24cd978-6112-4e24-9a58-7f97002342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D8AF9-0E3E-4F17-824C-BBEF66274170}">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e24cd978-6112-4e24-9a58-7f970023422c"/>
    <ds:schemaRef ds:uri="7d71319b-f54d-4b70-bc7b-0bd83604f72a"/>
  </ds:schemaRefs>
</ds:datastoreItem>
</file>

<file path=customXml/itemProps2.xml><?xml version="1.0" encoding="utf-8"?>
<ds:datastoreItem xmlns:ds="http://schemas.openxmlformats.org/officeDocument/2006/customXml" ds:itemID="{B5F8E45B-1D1F-4664-9E2C-FC76AD2F493A}">
  <ds:schemaRefs>
    <ds:schemaRef ds:uri="http://schemas.openxmlformats.org/officeDocument/2006/bibliography"/>
  </ds:schemaRefs>
</ds:datastoreItem>
</file>

<file path=customXml/itemProps3.xml><?xml version="1.0" encoding="utf-8"?>
<ds:datastoreItem xmlns:ds="http://schemas.openxmlformats.org/officeDocument/2006/customXml" ds:itemID="{858AE657-0CF5-4198-9F33-2FEBAF344B2D}">
  <ds:schemaRefs>
    <ds:schemaRef ds:uri="http://schemas.microsoft.com/sharepoint/v3/contenttype/forms"/>
  </ds:schemaRefs>
</ds:datastoreItem>
</file>

<file path=customXml/itemProps4.xml><?xml version="1.0" encoding="utf-8"?>
<ds:datastoreItem xmlns:ds="http://schemas.openxmlformats.org/officeDocument/2006/customXml" ds:itemID="{8385FFEB-C0A4-4218-9E44-8AC9F4466BAE}"/>
</file>

<file path=docProps/app.xml><?xml version="1.0" encoding="utf-8"?>
<Properties xmlns="http://schemas.openxmlformats.org/officeDocument/2006/extended-properties" xmlns:vt="http://schemas.openxmlformats.org/officeDocument/2006/docPropsVTypes">
  <Template>Normal</Template>
  <TotalTime>0</TotalTime>
  <Pages>24</Pages>
  <Words>5886</Words>
  <Characters>43074</Characters>
  <Application>Microsoft Office Word</Application>
  <DocSecurity>0</DocSecurity>
  <Lines>358</Lines>
  <Paragraphs>97</Paragraphs>
  <ScaleCrop>false</ScaleCrop>
  <Company/>
  <LinksUpToDate>false</LinksUpToDate>
  <CharactersWithSpaces>48863</CharactersWithSpaces>
  <SharedDoc>false</SharedDoc>
  <HLinks>
    <vt:vector size="120" baseType="variant">
      <vt:variant>
        <vt:i4>1245235</vt:i4>
      </vt:variant>
      <vt:variant>
        <vt:i4>110</vt:i4>
      </vt:variant>
      <vt:variant>
        <vt:i4>0</vt:i4>
      </vt:variant>
      <vt:variant>
        <vt:i4>5</vt:i4>
      </vt:variant>
      <vt:variant>
        <vt:lpwstr/>
      </vt:variant>
      <vt:variant>
        <vt:lpwstr>_Toc201674760</vt:lpwstr>
      </vt:variant>
      <vt:variant>
        <vt:i4>1048627</vt:i4>
      </vt:variant>
      <vt:variant>
        <vt:i4>104</vt:i4>
      </vt:variant>
      <vt:variant>
        <vt:i4>0</vt:i4>
      </vt:variant>
      <vt:variant>
        <vt:i4>5</vt:i4>
      </vt:variant>
      <vt:variant>
        <vt:lpwstr/>
      </vt:variant>
      <vt:variant>
        <vt:lpwstr>_Toc201674759</vt:lpwstr>
      </vt:variant>
      <vt:variant>
        <vt:i4>1048627</vt:i4>
      </vt:variant>
      <vt:variant>
        <vt:i4>98</vt:i4>
      </vt:variant>
      <vt:variant>
        <vt:i4>0</vt:i4>
      </vt:variant>
      <vt:variant>
        <vt:i4>5</vt:i4>
      </vt:variant>
      <vt:variant>
        <vt:lpwstr/>
      </vt:variant>
      <vt:variant>
        <vt:lpwstr>_Toc201674758</vt:lpwstr>
      </vt:variant>
      <vt:variant>
        <vt:i4>1048627</vt:i4>
      </vt:variant>
      <vt:variant>
        <vt:i4>92</vt:i4>
      </vt:variant>
      <vt:variant>
        <vt:i4>0</vt:i4>
      </vt:variant>
      <vt:variant>
        <vt:i4>5</vt:i4>
      </vt:variant>
      <vt:variant>
        <vt:lpwstr/>
      </vt:variant>
      <vt:variant>
        <vt:lpwstr>_Toc201674757</vt:lpwstr>
      </vt:variant>
      <vt:variant>
        <vt:i4>1048627</vt:i4>
      </vt:variant>
      <vt:variant>
        <vt:i4>86</vt:i4>
      </vt:variant>
      <vt:variant>
        <vt:i4>0</vt:i4>
      </vt:variant>
      <vt:variant>
        <vt:i4>5</vt:i4>
      </vt:variant>
      <vt:variant>
        <vt:lpwstr/>
      </vt:variant>
      <vt:variant>
        <vt:lpwstr>_Toc201674756</vt:lpwstr>
      </vt:variant>
      <vt:variant>
        <vt:i4>1048627</vt:i4>
      </vt:variant>
      <vt:variant>
        <vt:i4>80</vt:i4>
      </vt:variant>
      <vt:variant>
        <vt:i4>0</vt:i4>
      </vt:variant>
      <vt:variant>
        <vt:i4>5</vt:i4>
      </vt:variant>
      <vt:variant>
        <vt:lpwstr/>
      </vt:variant>
      <vt:variant>
        <vt:lpwstr>_Toc201674755</vt:lpwstr>
      </vt:variant>
      <vt:variant>
        <vt:i4>1048627</vt:i4>
      </vt:variant>
      <vt:variant>
        <vt:i4>74</vt:i4>
      </vt:variant>
      <vt:variant>
        <vt:i4>0</vt:i4>
      </vt:variant>
      <vt:variant>
        <vt:i4>5</vt:i4>
      </vt:variant>
      <vt:variant>
        <vt:lpwstr/>
      </vt:variant>
      <vt:variant>
        <vt:lpwstr>_Toc201674754</vt:lpwstr>
      </vt:variant>
      <vt:variant>
        <vt:i4>1048627</vt:i4>
      </vt:variant>
      <vt:variant>
        <vt:i4>68</vt:i4>
      </vt:variant>
      <vt:variant>
        <vt:i4>0</vt:i4>
      </vt:variant>
      <vt:variant>
        <vt:i4>5</vt:i4>
      </vt:variant>
      <vt:variant>
        <vt:lpwstr/>
      </vt:variant>
      <vt:variant>
        <vt:lpwstr>_Toc201674753</vt:lpwstr>
      </vt:variant>
      <vt:variant>
        <vt:i4>1048627</vt:i4>
      </vt:variant>
      <vt:variant>
        <vt:i4>62</vt:i4>
      </vt:variant>
      <vt:variant>
        <vt:i4>0</vt:i4>
      </vt:variant>
      <vt:variant>
        <vt:i4>5</vt:i4>
      </vt:variant>
      <vt:variant>
        <vt:lpwstr/>
      </vt:variant>
      <vt:variant>
        <vt:lpwstr>_Toc201674752</vt:lpwstr>
      </vt:variant>
      <vt:variant>
        <vt:i4>1048627</vt:i4>
      </vt:variant>
      <vt:variant>
        <vt:i4>56</vt:i4>
      </vt:variant>
      <vt:variant>
        <vt:i4>0</vt:i4>
      </vt:variant>
      <vt:variant>
        <vt:i4>5</vt:i4>
      </vt:variant>
      <vt:variant>
        <vt:lpwstr/>
      </vt:variant>
      <vt:variant>
        <vt:lpwstr>_Toc201674751</vt:lpwstr>
      </vt:variant>
      <vt:variant>
        <vt:i4>1048627</vt:i4>
      </vt:variant>
      <vt:variant>
        <vt:i4>50</vt:i4>
      </vt:variant>
      <vt:variant>
        <vt:i4>0</vt:i4>
      </vt:variant>
      <vt:variant>
        <vt:i4>5</vt:i4>
      </vt:variant>
      <vt:variant>
        <vt:lpwstr/>
      </vt:variant>
      <vt:variant>
        <vt:lpwstr>_Toc201674750</vt:lpwstr>
      </vt:variant>
      <vt:variant>
        <vt:i4>1114163</vt:i4>
      </vt:variant>
      <vt:variant>
        <vt:i4>44</vt:i4>
      </vt:variant>
      <vt:variant>
        <vt:i4>0</vt:i4>
      </vt:variant>
      <vt:variant>
        <vt:i4>5</vt:i4>
      </vt:variant>
      <vt:variant>
        <vt:lpwstr/>
      </vt:variant>
      <vt:variant>
        <vt:lpwstr>_Toc201674749</vt:lpwstr>
      </vt:variant>
      <vt:variant>
        <vt:i4>1114163</vt:i4>
      </vt:variant>
      <vt:variant>
        <vt:i4>38</vt:i4>
      </vt:variant>
      <vt:variant>
        <vt:i4>0</vt:i4>
      </vt:variant>
      <vt:variant>
        <vt:i4>5</vt:i4>
      </vt:variant>
      <vt:variant>
        <vt:lpwstr/>
      </vt:variant>
      <vt:variant>
        <vt:lpwstr>_Toc201674748</vt:lpwstr>
      </vt:variant>
      <vt:variant>
        <vt:i4>1114163</vt:i4>
      </vt:variant>
      <vt:variant>
        <vt:i4>32</vt:i4>
      </vt:variant>
      <vt:variant>
        <vt:i4>0</vt:i4>
      </vt:variant>
      <vt:variant>
        <vt:i4>5</vt:i4>
      </vt:variant>
      <vt:variant>
        <vt:lpwstr/>
      </vt:variant>
      <vt:variant>
        <vt:lpwstr>_Toc201674747</vt:lpwstr>
      </vt:variant>
      <vt:variant>
        <vt:i4>1114163</vt:i4>
      </vt:variant>
      <vt:variant>
        <vt:i4>26</vt:i4>
      </vt:variant>
      <vt:variant>
        <vt:i4>0</vt:i4>
      </vt:variant>
      <vt:variant>
        <vt:i4>5</vt:i4>
      </vt:variant>
      <vt:variant>
        <vt:lpwstr/>
      </vt:variant>
      <vt:variant>
        <vt:lpwstr>_Toc201674746</vt:lpwstr>
      </vt:variant>
      <vt:variant>
        <vt:i4>1114163</vt:i4>
      </vt:variant>
      <vt:variant>
        <vt:i4>20</vt:i4>
      </vt:variant>
      <vt:variant>
        <vt:i4>0</vt:i4>
      </vt:variant>
      <vt:variant>
        <vt:i4>5</vt:i4>
      </vt:variant>
      <vt:variant>
        <vt:lpwstr/>
      </vt:variant>
      <vt:variant>
        <vt:lpwstr>_Toc201674745</vt:lpwstr>
      </vt:variant>
      <vt:variant>
        <vt:i4>1114163</vt:i4>
      </vt:variant>
      <vt:variant>
        <vt:i4>14</vt:i4>
      </vt:variant>
      <vt:variant>
        <vt:i4>0</vt:i4>
      </vt:variant>
      <vt:variant>
        <vt:i4>5</vt:i4>
      </vt:variant>
      <vt:variant>
        <vt:lpwstr/>
      </vt:variant>
      <vt:variant>
        <vt:lpwstr>_Toc201674744</vt:lpwstr>
      </vt:variant>
      <vt:variant>
        <vt:i4>1114163</vt:i4>
      </vt:variant>
      <vt:variant>
        <vt:i4>8</vt:i4>
      </vt:variant>
      <vt:variant>
        <vt:i4>0</vt:i4>
      </vt:variant>
      <vt:variant>
        <vt:i4>5</vt:i4>
      </vt:variant>
      <vt:variant>
        <vt:lpwstr/>
      </vt:variant>
      <vt:variant>
        <vt:lpwstr>_Toc201674743</vt:lpwstr>
      </vt:variant>
      <vt:variant>
        <vt:i4>5439537</vt:i4>
      </vt:variant>
      <vt:variant>
        <vt:i4>3</vt:i4>
      </vt:variant>
      <vt:variant>
        <vt:i4>0</vt:i4>
      </vt:variant>
      <vt:variant>
        <vt:i4>5</vt:i4>
      </vt:variant>
      <vt:variant>
        <vt:lpwstr>mailto:h.gardarsdottir@uu.nl</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Lasys</dc:creator>
  <cp:keywords/>
  <dc:description/>
  <cp:lastModifiedBy>Essink, S.C.M. (Sharon)</cp:lastModifiedBy>
  <cp:revision>29</cp:revision>
  <cp:lastPrinted>2025-07-29T07:13:00Z</cp:lastPrinted>
  <dcterms:created xsi:type="dcterms:W3CDTF">2025-07-29T07:10:00Z</dcterms:created>
  <dcterms:modified xsi:type="dcterms:W3CDTF">2025-11-25T15:00:00Z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31995039-9a72-4ba9-a426-38fb94185fb3</vt:lpwstr>
  </property>
  <property fmtid="{D5CDD505-2E9C-101B-9397-08002B2CF9AE}" pid="3" name="ContentTypeId">
    <vt:lpwstr>0x0101004D0880E679A9F64199A6759D4622E54E</vt:lpwstr>
  </property>
  <property fmtid="{D5CDD505-2E9C-101B-9397-08002B2CF9AE}" pid="4" name="ZOTERO_PREF_1">
    <vt:lpwstr>&lt;data data-version="3" zotero-version="6.0.36"&gt;&lt;session id="8g95bq5Y"/&gt;&lt;style id="http://www.zotero.org/styles/drug-safety" hasBibliography="1" bibliographyStyleHasBeenSet="1"/&gt;&lt;prefs&gt;&lt;pref name="fieldType" value="Field"/&gt;&lt;/prefs&gt;&lt;/data&gt;</vt:lpwstr>
  </property>
  <property fmtid="{D5CDD505-2E9C-101B-9397-08002B2CF9AE}" pid="5" name="MediaServiceImageTags">
    <vt:lpwstr/>
  </property>
</Properties>
</file>