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C8228" w14:textId="77777777" w:rsidR="00BC4A67" w:rsidRDefault="00BC4A67" w:rsidP="00BC4A67">
      <w:pPr>
        <w:jc w:val="center"/>
        <w:rPr>
          <w:rFonts w:ascii="Times New Roman" w:hAnsi="Times New Roman" w:cs="Times New Roman"/>
        </w:rPr>
      </w:pPr>
    </w:p>
    <w:p w14:paraId="3A7A50A2" w14:textId="017428FA" w:rsidR="00BC4A67" w:rsidRDefault="00BC4A67" w:rsidP="00BC4A67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European Journal of Clinical Pharmacology</w:t>
      </w:r>
    </w:p>
    <w:p w14:paraId="2CBBDA1C" w14:textId="77777777" w:rsidR="00BC4A67" w:rsidRDefault="00BC4A67" w:rsidP="00BC4A67">
      <w:pPr>
        <w:rPr>
          <w:rFonts w:ascii="Times New Roman" w:hAnsi="Times New Roman" w:cs="Times New Roman"/>
          <w:i/>
          <w:iCs/>
        </w:rPr>
      </w:pPr>
    </w:p>
    <w:p w14:paraId="6D686B68" w14:textId="77777777" w:rsidR="00BC4A67" w:rsidRPr="00BC4A67" w:rsidRDefault="00BC4A67" w:rsidP="00BC4A67">
      <w:pPr>
        <w:rPr>
          <w:rFonts w:ascii="Times New Roman" w:hAnsi="Times New Roman" w:cs="Times New Roman"/>
          <w:i/>
          <w:iCs/>
        </w:rPr>
      </w:pPr>
    </w:p>
    <w:p w14:paraId="51F56F1C" w14:textId="1BE9B368" w:rsidR="007456C7" w:rsidRPr="003E0ACB" w:rsidRDefault="007456C7" w:rsidP="007456C7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3E0ACB">
        <w:rPr>
          <w:rFonts w:ascii="Times New Roman" w:hAnsi="Times New Roman" w:cs="Times New Roman"/>
          <w:b/>
          <w:bCs/>
        </w:rPr>
        <w:t>Development and Validation of High-Dose Methotrexate Population Pharmacokinetic Models to Inform Clinical Decisions on Dosing</w:t>
      </w:r>
    </w:p>
    <w:p w14:paraId="4FB469A6" w14:textId="77777777" w:rsidR="007456C7" w:rsidRPr="003E0ACB" w:rsidRDefault="007456C7" w:rsidP="007456C7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5745F565" w14:textId="77777777" w:rsidR="007456C7" w:rsidRPr="003E0ACB" w:rsidRDefault="007456C7" w:rsidP="007456C7">
      <w:pPr>
        <w:spacing w:line="480" w:lineRule="auto"/>
        <w:jc w:val="center"/>
        <w:rPr>
          <w:rFonts w:ascii="Times New Roman" w:hAnsi="Times New Roman" w:cs="Times New Roman"/>
        </w:rPr>
      </w:pPr>
      <w:r w:rsidRPr="003E0ACB">
        <w:rPr>
          <w:rFonts w:ascii="Times New Roman" w:hAnsi="Times New Roman" w:cs="Times New Roman"/>
        </w:rPr>
        <w:t>Marisa H. Blackman, MS</w:t>
      </w:r>
      <w:r w:rsidRPr="003E0ACB">
        <w:rPr>
          <w:rFonts w:ascii="Times New Roman" w:hAnsi="Times New Roman" w:cs="Times New Roman"/>
          <w:vertAlign w:val="superscript"/>
        </w:rPr>
        <w:t>1</w:t>
      </w:r>
      <w:r w:rsidRPr="003E0ACB">
        <w:rPr>
          <w:rFonts w:ascii="Times New Roman" w:hAnsi="Times New Roman" w:cs="Times New Roman"/>
        </w:rPr>
        <w:t xml:space="preserve">, Bradley </w:t>
      </w:r>
      <w:proofErr w:type="spellStart"/>
      <w:r w:rsidRPr="003E0ACB">
        <w:rPr>
          <w:rFonts w:ascii="Times New Roman" w:hAnsi="Times New Roman" w:cs="Times New Roman"/>
        </w:rPr>
        <w:t>Yelvington</w:t>
      </w:r>
      <w:proofErr w:type="spellEnd"/>
      <w:r w:rsidRPr="003E0ACB">
        <w:rPr>
          <w:rFonts w:ascii="Times New Roman" w:hAnsi="Times New Roman" w:cs="Times New Roman"/>
        </w:rPr>
        <w:t>, PharmD</w:t>
      </w:r>
      <w:r w:rsidRPr="003E0ACB">
        <w:rPr>
          <w:rFonts w:ascii="Times New Roman" w:hAnsi="Times New Roman" w:cs="Times New Roman"/>
          <w:vertAlign w:val="superscript"/>
        </w:rPr>
        <w:t>2</w:t>
      </w:r>
      <w:r w:rsidRPr="003E0ACB">
        <w:rPr>
          <w:rFonts w:ascii="Times New Roman" w:hAnsi="Times New Roman" w:cs="Times New Roman"/>
        </w:rPr>
        <w:t>, Cole Beck, BS</w:t>
      </w:r>
      <w:r w:rsidRPr="003E0ACB">
        <w:rPr>
          <w:rFonts w:ascii="Times New Roman" w:hAnsi="Times New Roman" w:cs="Times New Roman"/>
          <w:vertAlign w:val="superscript"/>
        </w:rPr>
        <w:t>1</w:t>
      </w:r>
      <w:r w:rsidRPr="003E0ACB">
        <w:rPr>
          <w:rFonts w:ascii="Times New Roman" w:hAnsi="Times New Roman" w:cs="Times New Roman"/>
        </w:rPr>
        <w:t xml:space="preserve">, </w:t>
      </w:r>
    </w:p>
    <w:p w14:paraId="31E419B4" w14:textId="5C57F5BD" w:rsidR="007456C7" w:rsidRPr="003E0ACB" w:rsidRDefault="007456C7" w:rsidP="007456C7">
      <w:pPr>
        <w:spacing w:line="480" w:lineRule="auto"/>
        <w:jc w:val="center"/>
        <w:rPr>
          <w:rFonts w:ascii="Times New Roman" w:hAnsi="Times New Roman" w:cs="Times New Roman"/>
          <w:vertAlign w:val="superscript"/>
        </w:rPr>
      </w:pPr>
      <w:r w:rsidRPr="003E0ACB">
        <w:rPr>
          <w:rFonts w:ascii="Times New Roman" w:hAnsi="Times New Roman" w:cs="Times New Roman"/>
        </w:rPr>
        <w:t>Manuel Cortez, PharmD</w:t>
      </w:r>
      <w:r w:rsidR="005D4A4D">
        <w:rPr>
          <w:rFonts w:ascii="Times New Roman" w:hAnsi="Times New Roman" w:cs="Times New Roman"/>
          <w:vertAlign w:val="superscript"/>
        </w:rPr>
        <w:t>3</w:t>
      </w:r>
      <w:r w:rsidRPr="003E0ACB">
        <w:rPr>
          <w:rFonts w:ascii="Times New Roman" w:hAnsi="Times New Roman" w:cs="Times New Roman"/>
        </w:rPr>
        <w:t>, Leena Choi, PhD</w:t>
      </w:r>
      <w:r w:rsidRPr="003E0ACB">
        <w:rPr>
          <w:rFonts w:ascii="Times New Roman" w:hAnsi="Times New Roman" w:cs="Times New Roman"/>
          <w:vertAlign w:val="superscript"/>
        </w:rPr>
        <w:t>1</w:t>
      </w:r>
    </w:p>
    <w:p w14:paraId="16BAEB74" w14:textId="77777777" w:rsidR="007456C7" w:rsidRPr="003E0ACB" w:rsidRDefault="007456C7" w:rsidP="007456C7">
      <w:pPr>
        <w:spacing w:line="480" w:lineRule="auto"/>
        <w:jc w:val="center"/>
        <w:rPr>
          <w:rFonts w:ascii="Times New Roman" w:hAnsi="Times New Roman" w:cs="Times New Roman"/>
          <w:vertAlign w:val="superscript"/>
        </w:rPr>
      </w:pPr>
    </w:p>
    <w:p w14:paraId="1BE78B8C" w14:textId="77777777" w:rsidR="007456C7" w:rsidRPr="005D4A4D" w:rsidRDefault="007456C7" w:rsidP="007456C7">
      <w:pPr>
        <w:spacing w:line="480" w:lineRule="auto"/>
        <w:rPr>
          <w:rFonts w:ascii="Times New Roman" w:hAnsi="Times New Roman" w:cs="Times New Roman"/>
        </w:rPr>
      </w:pPr>
      <w:r w:rsidRPr="003E0ACB">
        <w:rPr>
          <w:rFonts w:ascii="Times New Roman" w:hAnsi="Times New Roman" w:cs="Times New Roman"/>
          <w:vertAlign w:val="superscript"/>
        </w:rPr>
        <w:t>1</w:t>
      </w:r>
      <w:r w:rsidRPr="003E0ACB">
        <w:rPr>
          <w:rFonts w:ascii="Times New Roman" w:hAnsi="Times New Roman" w:cs="Times New Roman"/>
        </w:rPr>
        <w:t>Department of Biostatistics, Vanderbilt University Medical Center, Nashville, TN, USA</w:t>
      </w:r>
      <w:r w:rsidRPr="003E0ACB">
        <w:rPr>
          <w:rFonts w:ascii="Times New Roman" w:hAnsi="Times New Roman" w:cs="Times New Roman"/>
        </w:rPr>
        <w:br/>
      </w:r>
      <w:r w:rsidRPr="005D4A4D">
        <w:rPr>
          <w:rFonts w:ascii="Times New Roman" w:hAnsi="Times New Roman" w:cs="Times New Roman"/>
          <w:vertAlign w:val="superscript"/>
        </w:rPr>
        <w:t>2</w:t>
      </w:r>
      <w:r w:rsidRPr="005D4A4D">
        <w:rPr>
          <w:rFonts w:ascii="Times New Roman" w:hAnsi="Times New Roman" w:cs="Times New Roman"/>
        </w:rPr>
        <w:t>Department of Oncology Pharmacy, Vanderbilt University Medical Center, Nashville, TN, USA</w:t>
      </w:r>
    </w:p>
    <w:p w14:paraId="53942C5F" w14:textId="01AECD29" w:rsidR="005D4A4D" w:rsidRPr="005D4A4D" w:rsidRDefault="005D4A4D" w:rsidP="007456C7">
      <w:pPr>
        <w:spacing w:line="480" w:lineRule="auto"/>
        <w:rPr>
          <w:rFonts w:ascii="Times New Roman" w:hAnsi="Times New Roman" w:cs="Times New Roman"/>
        </w:rPr>
      </w:pPr>
      <w:r w:rsidRPr="005D4A4D">
        <w:rPr>
          <w:rFonts w:ascii="Times New Roman" w:hAnsi="Times New Roman" w:cs="Times New Roman"/>
          <w:vertAlign w:val="superscript"/>
        </w:rPr>
        <w:t>3</w:t>
      </w:r>
      <w:r w:rsidRPr="005D4A4D">
        <w:rPr>
          <w:rFonts w:ascii="Times New Roman" w:hAnsi="Times New Roman" w:cs="Times New Roman"/>
        </w:rPr>
        <w:t>Department of Pharmacy, Rush MD Anderson Cancer Center, Chicago, IL, USA</w:t>
      </w:r>
    </w:p>
    <w:p w14:paraId="1CE13B80" w14:textId="77777777" w:rsidR="007456C7" w:rsidRPr="003E0ACB" w:rsidRDefault="007456C7" w:rsidP="007456C7">
      <w:pPr>
        <w:spacing w:line="480" w:lineRule="auto"/>
        <w:rPr>
          <w:rFonts w:ascii="Times New Roman" w:hAnsi="Times New Roman" w:cs="Times New Roman"/>
        </w:rPr>
      </w:pPr>
    </w:p>
    <w:p w14:paraId="0B7CBFB3" w14:textId="25F8ED1B" w:rsidR="00BC4A67" w:rsidRPr="00BC4A67" w:rsidRDefault="007456C7" w:rsidP="00BC4A67">
      <w:pPr>
        <w:spacing w:line="480" w:lineRule="auto"/>
        <w:rPr>
          <w:rFonts w:ascii="Times New Roman" w:hAnsi="Times New Roman" w:cs="Times New Roman"/>
          <w:color w:val="467886" w:themeColor="hyperlink"/>
          <w:u w:val="single"/>
        </w:rPr>
      </w:pPr>
      <w:r w:rsidRPr="003E0ACB">
        <w:rPr>
          <w:rFonts w:ascii="Times New Roman" w:hAnsi="Times New Roman" w:cs="Times New Roman"/>
        </w:rPr>
        <w:t xml:space="preserve">Corresponding author: Leena Choi </w:t>
      </w:r>
      <w:hyperlink r:id="rId4" w:history="1">
        <w:r w:rsidRPr="003E0ACB">
          <w:rPr>
            <w:rStyle w:val="Hyperlink"/>
            <w:rFonts w:ascii="Times New Roman" w:hAnsi="Times New Roman" w:cs="Times New Roman"/>
          </w:rPr>
          <w:t>leena.choi@vumc.org</w:t>
        </w:r>
      </w:hyperlink>
    </w:p>
    <w:p w14:paraId="30E40DA2" w14:textId="77777777" w:rsidR="007456C7" w:rsidRDefault="007456C7" w:rsidP="006C2B3E">
      <w:pPr>
        <w:rPr>
          <w:rFonts w:ascii="Times New Roman" w:hAnsi="Times New Roman" w:cs="Times New Roman"/>
        </w:rPr>
      </w:pPr>
    </w:p>
    <w:p w14:paraId="451EF164" w14:textId="77777777" w:rsidR="007456C7" w:rsidRDefault="007456C7" w:rsidP="006C2B3E">
      <w:pPr>
        <w:rPr>
          <w:rFonts w:ascii="Times New Roman" w:hAnsi="Times New Roman" w:cs="Times New Roman"/>
        </w:rPr>
      </w:pPr>
    </w:p>
    <w:p w14:paraId="00660EBB" w14:textId="77777777" w:rsidR="007456C7" w:rsidRDefault="007456C7" w:rsidP="006C2B3E">
      <w:pPr>
        <w:rPr>
          <w:rFonts w:ascii="Times New Roman" w:hAnsi="Times New Roman" w:cs="Times New Roman"/>
        </w:rPr>
      </w:pPr>
    </w:p>
    <w:p w14:paraId="1E9B4368" w14:textId="77777777" w:rsidR="007456C7" w:rsidRDefault="007456C7" w:rsidP="006C2B3E">
      <w:pPr>
        <w:rPr>
          <w:rFonts w:ascii="Times New Roman" w:hAnsi="Times New Roman" w:cs="Times New Roman"/>
        </w:rPr>
      </w:pPr>
    </w:p>
    <w:p w14:paraId="4F82F3C4" w14:textId="77777777" w:rsidR="007456C7" w:rsidRDefault="007456C7" w:rsidP="006C2B3E">
      <w:pPr>
        <w:rPr>
          <w:rFonts w:ascii="Times New Roman" w:hAnsi="Times New Roman" w:cs="Times New Roman"/>
        </w:rPr>
      </w:pPr>
    </w:p>
    <w:p w14:paraId="252D0204" w14:textId="77777777" w:rsidR="007456C7" w:rsidRDefault="007456C7" w:rsidP="006C2B3E">
      <w:pPr>
        <w:rPr>
          <w:rFonts w:ascii="Times New Roman" w:hAnsi="Times New Roman" w:cs="Times New Roman"/>
        </w:rPr>
      </w:pPr>
    </w:p>
    <w:p w14:paraId="54764398" w14:textId="77777777" w:rsidR="007456C7" w:rsidRDefault="007456C7" w:rsidP="006C2B3E">
      <w:pPr>
        <w:rPr>
          <w:rFonts w:ascii="Times New Roman" w:hAnsi="Times New Roman" w:cs="Times New Roman"/>
        </w:rPr>
      </w:pPr>
    </w:p>
    <w:p w14:paraId="27546C51" w14:textId="77777777" w:rsidR="00BC4A67" w:rsidRDefault="00BC4A67" w:rsidP="006C2B3E">
      <w:pPr>
        <w:rPr>
          <w:rFonts w:ascii="Times New Roman" w:hAnsi="Times New Roman" w:cs="Times New Roman"/>
        </w:rPr>
      </w:pPr>
    </w:p>
    <w:p w14:paraId="711CBE9D" w14:textId="77777777" w:rsidR="00BC4A67" w:rsidRDefault="00BC4A67" w:rsidP="006C2B3E">
      <w:pPr>
        <w:rPr>
          <w:rFonts w:ascii="Times New Roman" w:hAnsi="Times New Roman" w:cs="Times New Roman"/>
        </w:rPr>
      </w:pPr>
    </w:p>
    <w:p w14:paraId="2D41EEA6" w14:textId="77777777" w:rsidR="00BC4A67" w:rsidRDefault="00BC4A67" w:rsidP="006C2B3E">
      <w:pPr>
        <w:rPr>
          <w:rFonts w:ascii="Times New Roman" w:hAnsi="Times New Roman" w:cs="Times New Roman"/>
        </w:rPr>
      </w:pPr>
    </w:p>
    <w:p w14:paraId="589D8FF5" w14:textId="77777777" w:rsidR="00BC4A67" w:rsidRDefault="00BC4A67" w:rsidP="006C2B3E">
      <w:pPr>
        <w:rPr>
          <w:rFonts w:ascii="Times New Roman" w:hAnsi="Times New Roman" w:cs="Times New Roman"/>
        </w:rPr>
      </w:pPr>
    </w:p>
    <w:p w14:paraId="70DC2FDC" w14:textId="77777777" w:rsidR="00BC4A67" w:rsidRDefault="00BC4A67" w:rsidP="006C2B3E">
      <w:pPr>
        <w:rPr>
          <w:rFonts w:ascii="Times New Roman" w:hAnsi="Times New Roman" w:cs="Times New Roman"/>
        </w:rPr>
      </w:pPr>
    </w:p>
    <w:p w14:paraId="0828F365" w14:textId="77777777" w:rsidR="00BC4A67" w:rsidRDefault="00BC4A67" w:rsidP="006C2B3E">
      <w:pPr>
        <w:rPr>
          <w:rFonts w:ascii="Times New Roman" w:hAnsi="Times New Roman" w:cs="Times New Roman"/>
        </w:rPr>
      </w:pPr>
    </w:p>
    <w:p w14:paraId="082E1907" w14:textId="77777777" w:rsidR="00BC4A67" w:rsidRDefault="00BC4A67" w:rsidP="006C2B3E">
      <w:pPr>
        <w:rPr>
          <w:rFonts w:ascii="Times New Roman" w:hAnsi="Times New Roman" w:cs="Times New Roman"/>
        </w:rPr>
      </w:pPr>
    </w:p>
    <w:p w14:paraId="151913A8" w14:textId="77777777" w:rsidR="00BC4A67" w:rsidRDefault="00BC4A67" w:rsidP="006C2B3E">
      <w:pPr>
        <w:rPr>
          <w:rFonts w:ascii="Times New Roman" w:hAnsi="Times New Roman" w:cs="Times New Roman"/>
        </w:rPr>
      </w:pPr>
    </w:p>
    <w:p w14:paraId="579A5ABE" w14:textId="77777777" w:rsidR="00BC4A67" w:rsidRDefault="00BC4A67" w:rsidP="006C2B3E">
      <w:pPr>
        <w:rPr>
          <w:rFonts w:ascii="Times New Roman" w:hAnsi="Times New Roman" w:cs="Times New Roman"/>
        </w:rPr>
      </w:pPr>
    </w:p>
    <w:p w14:paraId="0004CCAF" w14:textId="77777777" w:rsidR="00BC4A67" w:rsidRDefault="00BC4A67" w:rsidP="006C2B3E">
      <w:pPr>
        <w:rPr>
          <w:rFonts w:ascii="Times New Roman" w:hAnsi="Times New Roman" w:cs="Times New Roman"/>
        </w:rPr>
      </w:pPr>
    </w:p>
    <w:p w14:paraId="7FC1606A" w14:textId="77777777" w:rsidR="00BC4A67" w:rsidRDefault="00BC4A67" w:rsidP="006C2B3E">
      <w:pPr>
        <w:rPr>
          <w:rFonts w:ascii="Times New Roman" w:hAnsi="Times New Roman" w:cs="Times New Roman"/>
        </w:rPr>
      </w:pPr>
    </w:p>
    <w:p w14:paraId="5E15AAAC" w14:textId="77777777" w:rsidR="007456C7" w:rsidRDefault="007456C7" w:rsidP="006C2B3E">
      <w:pPr>
        <w:rPr>
          <w:rFonts w:ascii="Times New Roman" w:hAnsi="Times New Roman" w:cs="Times New Roman"/>
        </w:rPr>
      </w:pPr>
    </w:p>
    <w:p w14:paraId="0A8DA8BE" w14:textId="77777777" w:rsidR="004F3318" w:rsidRDefault="004F3318" w:rsidP="00457F72">
      <w:pPr>
        <w:rPr>
          <w:rFonts w:ascii="Times New Roman" w:hAnsi="Times New Roman" w:cs="Times New Roman"/>
        </w:rPr>
      </w:pPr>
    </w:p>
    <w:p w14:paraId="36309BDD" w14:textId="38DEB898" w:rsidR="0072392A" w:rsidRDefault="0072392A" w:rsidP="00C9071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Supplemental Information</w:t>
      </w:r>
    </w:p>
    <w:p w14:paraId="30370ABE" w14:textId="0D8EB133" w:rsidR="00457F72" w:rsidRDefault="0072392A" w:rsidP="00C90714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/>
      </w:r>
      <w:r w:rsidR="00457F72">
        <w:rPr>
          <w:rFonts w:ascii="Times New Roman" w:hAnsi="Times New Roman" w:cs="Times New Roman"/>
          <w:b/>
          <w:bCs/>
        </w:rPr>
        <w:t>Table S1: Comparison of base models</w:t>
      </w: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990"/>
        <w:gridCol w:w="1710"/>
        <w:gridCol w:w="1260"/>
        <w:gridCol w:w="1260"/>
        <w:gridCol w:w="1440"/>
      </w:tblGrid>
      <w:tr w:rsidR="00D33BB0" w:rsidRPr="00DC3DF6" w14:paraId="2F2E440C" w14:textId="77777777" w:rsidTr="00441474">
        <w:trPr>
          <w:trHeight w:val="291"/>
        </w:trPr>
        <w:tc>
          <w:tcPr>
            <w:tcW w:w="990" w:type="dxa"/>
          </w:tcPr>
          <w:p w14:paraId="4AA3D6E4" w14:textId="77777777" w:rsidR="00D33BB0" w:rsidRPr="00566BE2" w:rsidRDefault="00D33BB0" w:rsidP="00441474">
            <w:pPr>
              <w:ind w:left="-145"/>
              <w:rPr>
                <w:rFonts w:ascii="Times New Roman" w:hAnsi="Times New Roman" w:cs="Times New Roman"/>
                <w:b/>
                <w:bCs/>
              </w:rPr>
            </w:pPr>
            <w:r w:rsidRPr="00566BE2">
              <w:rPr>
                <w:rFonts w:ascii="Times New Roman" w:hAnsi="Times New Roman" w:cs="Times New Roman"/>
                <w:b/>
                <w:bCs/>
              </w:rPr>
              <w:t xml:space="preserve"> NCPT</w:t>
            </w:r>
          </w:p>
        </w:tc>
        <w:tc>
          <w:tcPr>
            <w:tcW w:w="1710" w:type="dxa"/>
          </w:tcPr>
          <w:p w14:paraId="0A77C7B1" w14:textId="77777777" w:rsidR="00D33BB0" w:rsidRPr="00566BE2" w:rsidRDefault="00D33BB0" w:rsidP="00441474">
            <w:pPr>
              <w:rPr>
                <w:rFonts w:ascii="Times New Roman" w:hAnsi="Times New Roman" w:cs="Times New Roman"/>
                <w:b/>
                <w:bCs/>
              </w:rPr>
            </w:pPr>
            <w:r w:rsidRPr="00566BE2">
              <w:rPr>
                <w:rFonts w:ascii="Times New Roman" w:hAnsi="Times New Roman" w:cs="Times New Roman"/>
                <w:b/>
                <w:bCs/>
              </w:rPr>
              <w:t>Error Model</w:t>
            </w:r>
          </w:p>
        </w:tc>
        <w:tc>
          <w:tcPr>
            <w:tcW w:w="1260" w:type="dxa"/>
          </w:tcPr>
          <w:p w14:paraId="69975ACF" w14:textId="77777777" w:rsidR="00D33BB0" w:rsidRPr="00566BE2" w:rsidRDefault="00D33BB0" w:rsidP="00441474">
            <w:pPr>
              <w:rPr>
                <w:rFonts w:ascii="Times New Roman" w:hAnsi="Times New Roman" w:cs="Times New Roman"/>
                <w:b/>
                <w:bCs/>
              </w:rPr>
            </w:pPr>
            <w:r w:rsidRPr="00566BE2">
              <w:rPr>
                <w:rFonts w:ascii="Times New Roman" w:hAnsi="Times New Roman" w:cs="Times New Roman"/>
                <w:b/>
                <w:bCs/>
              </w:rPr>
              <w:t>OFV</w:t>
            </w:r>
          </w:p>
        </w:tc>
        <w:tc>
          <w:tcPr>
            <w:tcW w:w="1260" w:type="dxa"/>
          </w:tcPr>
          <w:p w14:paraId="6E839E86" w14:textId="77777777" w:rsidR="00D33BB0" w:rsidRPr="00566BE2" w:rsidRDefault="00D33BB0" w:rsidP="00441474">
            <w:pPr>
              <w:rPr>
                <w:rFonts w:ascii="Times New Roman" w:hAnsi="Times New Roman" w:cs="Times New Roman"/>
                <w:b/>
                <w:bCs/>
              </w:rPr>
            </w:pPr>
            <w:r w:rsidRPr="00566BE2">
              <w:rPr>
                <w:rFonts w:ascii="Times New Roman" w:hAnsi="Times New Roman" w:cs="Times New Roman"/>
                <w:b/>
                <w:bCs/>
              </w:rPr>
              <w:t>AIC</w:t>
            </w:r>
          </w:p>
        </w:tc>
        <w:tc>
          <w:tcPr>
            <w:tcW w:w="1440" w:type="dxa"/>
          </w:tcPr>
          <w:p w14:paraId="4A656707" w14:textId="77777777" w:rsidR="00D33BB0" w:rsidRPr="00566BE2" w:rsidRDefault="00D33BB0" w:rsidP="00441474">
            <w:pPr>
              <w:rPr>
                <w:rFonts w:ascii="Times New Roman" w:hAnsi="Times New Roman" w:cs="Times New Roman"/>
                <w:b/>
                <w:bCs/>
              </w:rPr>
            </w:pPr>
            <w:r w:rsidRPr="00566BE2">
              <w:rPr>
                <w:rFonts w:ascii="Times New Roman" w:hAnsi="Times New Roman" w:cs="Times New Roman"/>
                <w:b/>
                <w:bCs/>
              </w:rPr>
              <w:t>BIC</w:t>
            </w:r>
          </w:p>
        </w:tc>
      </w:tr>
      <w:tr w:rsidR="00D33BB0" w:rsidRPr="00DC3DF6" w14:paraId="35F3DC22" w14:textId="77777777" w:rsidTr="00441474">
        <w:trPr>
          <w:trHeight w:val="291"/>
        </w:trPr>
        <w:tc>
          <w:tcPr>
            <w:tcW w:w="990" w:type="dxa"/>
          </w:tcPr>
          <w:p w14:paraId="1CF5454C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14:paraId="08702C49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Additive</w:t>
            </w:r>
          </w:p>
        </w:tc>
        <w:tc>
          <w:tcPr>
            <w:tcW w:w="1260" w:type="dxa"/>
          </w:tcPr>
          <w:p w14:paraId="394D6E06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5375.81</w:t>
            </w:r>
          </w:p>
        </w:tc>
        <w:tc>
          <w:tcPr>
            <w:tcW w:w="1260" w:type="dxa"/>
          </w:tcPr>
          <w:p w14:paraId="6A82BF62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5385.81</w:t>
            </w:r>
          </w:p>
        </w:tc>
        <w:tc>
          <w:tcPr>
            <w:tcW w:w="1440" w:type="dxa"/>
          </w:tcPr>
          <w:p w14:paraId="34F4FF53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5410.81</w:t>
            </w:r>
          </w:p>
        </w:tc>
      </w:tr>
      <w:tr w:rsidR="00D33BB0" w:rsidRPr="00DC3DF6" w14:paraId="4150E46A" w14:textId="77777777" w:rsidTr="00441474">
        <w:trPr>
          <w:trHeight w:val="291"/>
        </w:trPr>
        <w:tc>
          <w:tcPr>
            <w:tcW w:w="990" w:type="dxa"/>
          </w:tcPr>
          <w:p w14:paraId="6750DB0B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14:paraId="23F014E8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Proportional</w:t>
            </w:r>
          </w:p>
        </w:tc>
        <w:tc>
          <w:tcPr>
            <w:tcW w:w="1260" w:type="dxa"/>
          </w:tcPr>
          <w:p w14:paraId="6C35B20A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673.81</w:t>
            </w:r>
          </w:p>
        </w:tc>
        <w:tc>
          <w:tcPr>
            <w:tcW w:w="1260" w:type="dxa"/>
          </w:tcPr>
          <w:p w14:paraId="62FC1634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685.81</w:t>
            </w:r>
          </w:p>
        </w:tc>
        <w:tc>
          <w:tcPr>
            <w:tcW w:w="1440" w:type="dxa"/>
          </w:tcPr>
          <w:p w14:paraId="7BECAA5E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710.81</w:t>
            </w:r>
          </w:p>
        </w:tc>
      </w:tr>
      <w:tr w:rsidR="00D33BB0" w:rsidRPr="00DC3DF6" w14:paraId="74317368" w14:textId="77777777" w:rsidTr="00441474">
        <w:trPr>
          <w:trHeight w:val="291"/>
        </w:trPr>
        <w:tc>
          <w:tcPr>
            <w:tcW w:w="990" w:type="dxa"/>
          </w:tcPr>
          <w:p w14:paraId="5757918B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14:paraId="557775EF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Combined</w:t>
            </w:r>
          </w:p>
        </w:tc>
        <w:tc>
          <w:tcPr>
            <w:tcW w:w="1260" w:type="dxa"/>
          </w:tcPr>
          <w:p w14:paraId="4DC89895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29.64</w:t>
            </w:r>
          </w:p>
        </w:tc>
        <w:tc>
          <w:tcPr>
            <w:tcW w:w="1260" w:type="dxa"/>
          </w:tcPr>
          <w:p w14:paraId="23926C44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43.64</w:t>
            </w:r>
          </w:p>
        </w:tc>
        <w:tc>
          <w:tcPr>
            <w:tcW w:w="1440" w:type="dxa"/>
          </w:tcPr>
          <w:p w14:paraId="435021E7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72.80</w:t>
            </w:r>
          </w:p>
        </w:tc>
      </w:tr>
      <w:tr w:rsidR="00D33BB0" w:rsidRPr="00DC3DF6" w14:paraId="50EC76B4" w14:textId="77777777" w:rsidTr="00441474">
        <w:trPr>
          <w:trHeight w:val="291"/>
        </w:trPr>
        <w:tc>
          <w:tcPr>
            <w:tcW w:w="990" w:type="dxa"/>
          </w:tcPr>
          <w:p w14:paraId="28254A7A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14:paraId="39A7012A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Additive</w:t>
            </w:r>
          </w:p>
        </w:tc>
        <w:tc>
          <w:tcPr>
            <w:tcW w:w="1260" w:type="dxa"/>
          </w:tcPr>
          <w:p w14:paraId="149F8A71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4595.45</w:t>
            </w:r>
          </w:p>
        </w:tc>
        <w:tc>
          <w:tcPr>
            <w:tcW w:w="1260" w:type="dxa"/>
          </w:tcPr>
          <w:p w14:paraId="478ED04A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4614.45</w:t>
            </w:r>
          </w:p>
        </w:tc>
        <w:tc>
          <w:tcPr>
            <w:tcW w:w="1440" w:type="dxa"/>
          </w:tcPr>
          <w:p w14:paraId="4CD98C69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4345.10</w:t>
            </w:r>
          </w:p>
        </w:tc>
      </w:tr>
      <w:tr w:rsidR="00D33BB0" w:rsidRPr="00DC3DF6" w14:paraId="475DD93C" w14:textId="77777777" w:rsidTr="00441474">
        <w:trPr>
          <w:trHeight w:val="291"/>
        </w:trPr>
        <w:tc>
          <w:tcPr>
            <w:tcW w:w="990" w:type="dxa"/>
          </w:tcPr>
          <w:p w14:paraId="1A92BA13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14:paraId="09F926D9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Proportional</w:t>
            </w:r>
          </w:p>
        </w:tc>
        <w:tc>
          <w:tcPr>
            <w:tcW w:w="1260" w:type="dxa"/>
          </w:tcPr>
          <w:p w14:paraId="524EC1AE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-2156.50</w:t>
            </w:r>
          </w:p>
        </w:tc>
        <w:tc>
          <w:tcPr>
            <w:tcW w:w="1260" w:type="dxa"/>
          </w:tcPr>
          <w:p w14:paraId="32690269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-2136.50</w:t>
            </w:r>
          </w:p>
        </w:tc>
        <w:tc>
          <w:tcPr>
            <w:tcW w:w="1440" w:type="dxa"/>
          </w:tcPr>
          <w:p w14:paraId="018E3397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-2094.85</w:t>
            </w:r>
          </w:p>
        </w:tc>
      </w:tr>
      <w:tr w:rsidR="00D33BB0" w:rsidRPr="00DC3DF6" w14:paraId="02397939" w14:textId="77777777" w:rsidTr="00441474">
        <w:trPr>
          <w:trHeight w:val="291"/>
        </w:trPr>
        <w:tc>
          <w:tcPr>
            <w:tcW w:w="990" w:type="dxa"/>
          </w:tcPr>
          <w:p w14:paraId="7663A12C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14:paraId="672AFA23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Combined</w:t>
            </w:r>
          </w:p>
        </w:tc>
        <w:tc>
          <w:tcPr>
            <w:tcW w:w="1260" w:type="dxa"/>
          </w:tcPr>
          <w:p w14:paraId="62D14D08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-2150.17</w:t>
            </w:r>
          </w:p>
        </w:tc>
        <w:tc>
          <w:tcPr>
            <w:tcW w:w="1260" w:type="dxa"/>
          </w:tcPr>
          <w:p w14:paraId="12850C58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-2128.17</w:t>
            </w:r>
          </w:p>
        </w:tc>
        <w:tc>
          <w:tcPr>
            <w:tcW w:w="1440" w:type="dxa"/>
          </w:tcPr>
          <w:p w14:paraId="153736AE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-2082.35</w:t>
            </w:r>
          </w:p>
        </w:tc>
      </w:tr>
      <w:tr w:rsidR="00D33BB0" w:rsidRPr="00DC3DF6" w14:paraId="10611B0F" w14:textId="77777777" w:rsidTr="00441474">
        <w:trPr>
          <w:trHeight w:val="291"/>
        </w:trPr>
        <w:tc>
          <w:tcPr>
            <w:tcW w:w="990" w:type="dxa"/>
          </w:tcPr>
          <w:p w14:paraId="71EC222C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0" w:type="dxa"/>
          </w:tcPr>
          <w:p w14:paraId="0AE7E11C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Additive</w:t>
            </w:r>
          </w:p>
        </w:tc>
        <w:tc>
          <w:tcPr>
            <w:tcW w:w="1260" w:type="dxa"/>
          </w:tcPr>
          <w:p w14:paraId="124B4DCA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2344.78</w:t>
            </w:r>
          </w:p>
        </w:tc>
        <w:tc>
          <w:tcPr>
            <w:tcW w:w="1260" w:type="dxa"/>
          </w:tcPr>
          <w:p w14:paraId="6DF404BD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2372.78</w:t>
            </w:r>
          </w:p>
        </w:tc>
        <w:tc>
          <w:tcPr>
            <w:tcW w:w="1440" w:type="dxa"/>
          </w:tcPr>
          <w:p w14:paraId="4566B601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2431.10</w:t>
            </w:r>
          </w:p>
        </w:tc>
      </w:tr>
      <w:tr w:rsidR="00D33BB0" w:rsidRPr="00DC3DF6" w14:paraId="4E482C45" w14:textId="77777777" w:rsidTr="00441474">
        <w:trPr>
          <w:trHeight w:val="291"/>
        </w:trPr>
        <w:tc>
          <w:tcPr>
            <w:tcW w:w="990" w:type="dxa"/>
          </w:tcPr>
          <w:p w14:paraId="7857C7FE" w14:textId="77777777" w:rsidR="00D33BB0" w:rsidRPr="005B6931" w:rsidRDefault="00D33BB0" w:rsidP="00441474">
            <w:pPr>
              <w:rPr>
                <w:rFonts w:ascii="Times New Roman" w:hAnsi="Times New Roman" w:cs="Times New Roman"/>
                <w:b/>
                <w:bCs/>
              </w:rPr>
            </w:pPr>
            <w:r w:rsidRPr="005B693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10" w:type="dxa"/>
          </w:tcPr>
          <w:p w14:paraId="5AA0484B" w14:textId="77777777" w:rsidR="00D33BB0" w:rsidRPr="005B6931" w:rsidRDefault="00D33BB0" w:rsidP="00441474">
            <w:pPr>
              <w:rPr>
                <w:rFonts w:ascii="Times New Roman" w:hAnsi="Times New Roman" w:cs="Times New Roman"/>
                <w:b/>
                <w:bCs/>
              </w:rPr>
            </w:pPr>
            <w:r w:rsidRPr="005B6931">
              <w:rPr>
                <w:rFonts w:ascii="Times New Roman" w:hAnsi="Times New Roman" w:cs="Times New Roman"/>
                <w:b/>
                <w:bCs/>
              </w:rPr>
              <w:t>Proportional</w:t>
            </w:r>
          </w:p>
        </w:tc>
        <w:tc>
          <w:tcPr>
            <w:tcW w:w="1260" w:type="dxa"/>
          </w:tcPr>
          <w:p w14:paraId="3CE46D86" w14:textId="77777777" w:rsidR="00D33BB0" w:rsidRPr="005B6931" w:rsidRDefault="00D33BB0" w:rsidP="00441474">
            <w:pPr>
              <w:rPr>
                <w:rFonts w:ascii="Times New Roman" w:hAnsi="Times New Roman" w:cs="Times New Roman"/>
                <w:b/>
                <w:bCs/>
              </w:rPr>
            </w:pPr>
            <w:r w:rsidRPr="005B6931">
              <w:rPr>
                <w:rFonts w:ascii="Times New Roman" w:hAnsi="Times New Roman" w:cs="Times New Roman"/>
                <w:b/>
                <w:bCs/>
              </w:rPr>
              <w:t>-2272.14</w:t>
            </w:r>
          </w:p>
        </w:tc>
        <w:tc>
          <w:tcPr>
            <w:tcW w:w="1260" w:type="dxa"/>
          </w:tcPr>
          <w:p w14:paraId="224A8AF8" w14:textId="77777777" w:rsidR="00D33BB0" w:rsidRPr="005B6931" w:rsidRDefault="00D33BB0" w:rsidP="00441474">
            <w:pPr>
              <w:rPr>
                <w:rFonts w:ascii="Times New Roman" w:hAnsi="Times New Roman" w:cs="Times New Roman"/>
                <w:b/>
                <w:bCs/>
              </w:rPr>
            </w:pPr>
            <w:r w:rsidRPr="005B6931">
              <w:rPr>
                <w:rFonts w:ascii="Times New Roman" w:hAnsi="Times New Roman" w:cs="Times New Roman"/>
                <w:b/>
                <w:bCs/>
              </w:rPr>
              <w:t>-2244.14</w:t>
            </w:r>
          </w:p>
        </w:tc>
        <w:tc>
          <w:tcPr>
            <w:tcW w:w="1440" w:type="dxa"/>
          </w:tcPr>
          <w:p w14:paraId="20C2050B" w14:textId="77777777" w:rsidR="00D33BB0" w:rsidRPr="005B6931" w:rsidRDefault="00D33BB0" w:rsidP="00441474">
            <w:pPr>
              <w:rPr>
                <w:rFonts w:ascii="Times New Roman" w:hAnsi="Times New Roman" w:cs="Times New Roman"/>
                <w:b/>
                <w:bCs/>
              </w:rPr>
            </w:pPr>
            <w:r w:rsidRPr="005B6931">
              <w:rPr>
                <w:rFonts w:ascii="Times New Roman" w:hAnsi="Times New Roman" w:cs="Times New Roman"/>
                <w:b/>
                <w:bCs/>
              </w:rPr>
              <w:t>-2185.82</w:t>
            </w:r>
          </w:p>
        </w:tc>
      </w:tr>
      <w:tr w:rsidR="00D33BB0" w:rsidRPr="00DC3DF6" w14:paraId="31EF367D" w14:textId="77777777" w:rsidTr="00441474">
        <w:trPr>
          <w:trHeight w:val="291"/>
        </w:trPr>
        <w:tc>
          <w:tcPr>
            <w:tcW w:w="990" w:type="dxa"/>
          </w:tcPr>
          <w:p w14:paraId="41D73286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0" w:type="dxa"/>
          </w:tcPr>
          <w:p w14:paraId="77BA2840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Combined</w:t>
            </w:r>
          </w:p>
        </w:tc>
        <w:tc>
          <w:tcPr>
            <w:tcW w:w="1260" w:type="dxa"/>
          </w:tcPr>
          <w:p w14:paraId="1509DB58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-2282.54 </w:t>
            </w:r>
            <w:r w:rsidRPr="00180798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260" w:type="dxa"/>
          </w:tcPr>
          <w:p w14:paraId="363068C8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-2222.54 </w:t>
            </w:r>
            <w:r w:rsidRPr="00180798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440" w:type="dxa"/>
          </w:tcPr>
          <w:p w14:paraId="7A3081C4" w14:textId="77777777" w:rsidR="00D33BB0" w:rsidRPr="00DC3DF6" w:rsidRDefault="00D33BB0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-2097.58 </w:t>
            </w:r>
            <w:r w:rsidRPr="00180798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</w:tbl>
    <w:p w14:paraId="3C21152B" w14:textId="2F26588A" w:rsidR="00457F72" w:rsidRDefault="00457F72" w:rsidP="00C90714">
      <w:pPr>
        <w:spacing w:before="80"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vertAlign w:val="superscript"/>
        </w:rPr>
        <w:t>*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T</w:t>
      </w:r>
      <w:r w:rsidR="00700375">
        <w:rPr>
          <w:rFonts w:ascii="Times New Roman" w:hAnsi="Times New Roman" w:cs="Times New Roman"/>
        </w:rPr>
        <w:t>he 3-</w:t>
      </w:r>
      <w:r>
        <w:rPr>
          <w:rFonts w:ascii="Times New Roman" w:hAnsi="Times New Roman" w:cs="Times New Roman"/>
        </w:rPr>
        <w:t xml:space="preserve">compartment model with combined error model had estimation issues. The additive error component was estimated at 0, </w:t>
      </w:r>
      <w:r w:rsidR="00B139E0">
        <w:rPr>
          <w:rFonts w:ascii="Times New Roman" w:hAnsi="Times New Roman" w:cs="Times New Roman"/>
        </w:rPr>
        <w:t>which supports</w:t>
      </w:r>
      <w:r>
        <w:rPr>
          <w:rFonts w:ascii="Times New Roman" w:hAnsi="Times New Roman" w:cs="Times New Roman"/>
        </w:rPr>
        <w:t xml:space="preserve"> a proportional error model. </w:t>
      </w:r>
    </w:p>
    <w:p w14:paraId="5C35E99D" w14:textId="23F3219F" w:rsidR="00457F72" w:rsidRPr="00111AE9" w:rsidRDefault="00457F72" w:rsidP="00457F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Abbreviation: NCPT, number of compartments; CL, clearance</w:t>
      </w:r>
      <w:r w:rsidRPr="00111AE9">
        <w:rPr>
          <w:rFonts w:ascii="Times New Roman" w:hAnsi="Times New Roman" w:cs="Times New Roman"/>
        </w:rPr>
        <w:t xml:space="preserve"> </w:t>
      </w:r>
    </w:p>
    <w:p w14:paraId="4CB853FB" w14:textId="77777777" w:rsidR="0074278F" w:rsidRDefault="0074278F" w:rsidP="006C2B3E">
      <w:pPr>
        <w:rPr>
          <w:rFonts w:ascii="Times New Roman" w:hAnsi="Times New Roman" w:cs="Times New Roman"/>
          <w:b/>
          <w:bCs/>
        </w:rPr>
      </w:pPr>
    </w:p>
    <w:p w14:paraId="71C8677D" w14:textId="77777777" w:rsidR="00457F72" w:rsidRDefault="00457F72" w:rsidP="006C2B3E">
      <w:pPr>
        <w:rPr>
          <w:rFonts w:ascii="Times New Roman" w:hAnsi="Times New Roman" w:cs="Times New Roman"/>
          <w:b/>
          <w:bCs/>
        </w:rPr>
      </w:pPr>
    </w:p>
    <w:p w14:paraId="405BBB78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4C014AA8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723FD36D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0AEE48EB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522AEE02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2D95CEB5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79DE73B8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369A8B31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1E38AF6F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7508E7ED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7BFE8F91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16BA4671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73139A62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499AC0E4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3E9B16BC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2138A061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46535E92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03099783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6BA74BE2" w14:textId="075FD8B7" w:rsidR="006C2B3E" w:rsidRDefault="006C2B3E" w:rsidP="00C90714">
      <w:pPr>
        <w:spacing w:after="120"/>
      </w:pPr>
      <w:r w:rsidRPr="002B62A8">
        <w:rPr>
          <w:rFonts w:ascii="Times New Roman" w:hAnsi="Times New Roman" w:cs="Times New Roman"/>
          <w:b/>
          <w:bCs/>
        </w:rPr>
        <w:lastRenderedPageBreak/>
        <w:t>Fig</w:t>
      </w:r>
      <w:r w:rsidR="00054A95">
        <w:rPr>
          <w:rFonts w:ascii="Times New Roman" w:hAnsi="Times New Roman" w:cs="Times New Roman"/>
          <w:b/>
          <w:bCs/>
        </w:rPr>
        <w:t>ure</w:t>
      </w:r>
      <w:r w:rsidRPr="002B62A8">
        <w:rPr>
          <w:rFonts w:ascii="Times New Roman" w:hAnsi="Times New Roman" w:cs="Times New Roman"/>
          <w:b/>
          <w:bCs/>
        </w:rPr>
        <w:t xml:space="preserve"> S1</w:t>
      </w:r>
      <w:r w:rsidR="00811F4F">
        <w:rPr>
          <w:rFonts w:ascii="Times New Roman" w:hAnsi="Times New Roman" w:cs="Times New Roman"/>
          <w:b/>
          <w:bCs/>
        </w:rPr>
        <w:t>:</w:t>
      </w:r>
      <w:r w:rsidRPr="002B62A8">
        <w:rPr>
          <w:rFonts w:ascii="Times New Roman" w:hAnsi="Times New Roman" w:cs="Times New Roman"/>
        </w:rPr>
        <w:t xml:space="preserve"> </w:t>
      </w:r>
      <w:r w:rsidRPr="00C90714">
        <w:rPr>
          <w:rFonts w:ascii="Times New Roman" w:hAnsi="Times New Roman" w:cs="Times New Roman"/>
          <w:b/>
          <w:bCs/>
        </w:rPr>
        <w:t xml:space="preserve">Observed versus </w:t>
      </w:r>
      <w:r w:rsidR="00275CCA" w:rsidRPr="00C90714">
        <w:rPr>
          <w:rFonts w:ascii="Times New Roman" w:hAnsi="Times New Roman" w:cs="Times New Roman"/>
          <w:b/>
          <w:bCs/>
        </w:rPr>
        <w:t xml:space="preserve">population </w:t>
      </w:r>
      <w:r w:rsidRPr="00C90714">
        <w:rPr>
          <w:rFonts w:ascii="Times New Roman" w:hAnsi="Times New Roman" w:cs="Times New Roman"/>
          <w:b/>
          <w:bCs/>
        </w:rPr>
        <w:t xml:space="preserve">predicted </w:t>
      </w:r>
      <w:r w:rsidR="004658CD" w:rsidRPr="00C90714">
        <w:rPr>
          <w:rFonts w:ascii="Times New Roman" w:hAnsi="Times New Roman" w:cs="Times New Roman"/>
          <w:b/>
          <w:bCs/>
        </w:rPr>
        <w:t xml:space="preserve">concentrations </w:t>
      </w:r>
      <w:r w:rsidRPr="00C90714">
        <w:rPr>
          <w:rFonts w:ascii="Times New Roman" w:hAnsi="Times New Roman" w:cs="Times New Roman"/>
          <w:b/>
          <w:bCs/>
        </w:rPr>
        <w:t>for the external models and our final model.</w:t>
      </w:r>
      <w:r w:rsidRPr="002B62A8">
        <w:rPr>
          <w:rFonts w:ascii="Times New Roman" w:hAnsi="Times New Roman" w:cs="Times New Roman"/>
        </w:rPr>
        <w:t xml:space="preserve"> </w:t>
      </w:r>
    </w:p>
    <w:p w14:paraId="0C16FC1D" w14:textId="50EC63F6" w:rsidR="006C2B3E" w:rsidRDefault="007E6253" w:rsidP="006C2B3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7C3AC90" wp14:editId="4E6B0231">
            <wp:extent cx="5404022" cy="6963948"/>
            <wp:effectExtent l="0" t="0" r="0" b="0"/>
            <wp:docPr id="2543257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325723" name="Pictur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879" cy="700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CD53E" w14:textId="77777777" w:rsidR="001075FC" w:rsidRDefault="001075FC">
      <w:pPr>
        <w:rPr>
          <w:rFonts w:ascii="Times New Roman" w:hAnsi="Times New Roman" w:cs="Times New Roman"/>
          <w:b/>
          <w:bCs/>
        </w:rPr>
      </w:pPr>
    </w:p>
    <w:p w14:paraId="7F377BA8" w14:textId="03E534E7" w:rsidR="00D42ADE" w:rsidRPr="00A415E4" w:rsidRDefault="00A415E4" w:rsidP="00C90714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Abbreviation: ALL, acute lymphoblastic leukemia. </w:t>
      </w:r>
    </w:p>
    <w:p w14:paraId="3CBF210C" w14:textId="77777777" w:rsidR="00D42ADE" w:rsidRDefault="00D42ADE" w:rsidP="00C90714">
      <w:pPr>
        <w:spacing w:after="120"/>
        <w:rPr>
          <w:rFonts w:ascii="Times New Roman" w:hAnsi="Times New Roman" w:cs="Times New Roman"/>
          <w:b/>
          <w:bCs/>
        </w:rPr>
      </w:pPr>
    </w:p>
    <w:p w14:paraId="4FCC55DB" w14:textId="0E8FC682" w:rsidR="00C06CE7" w:rsidRPr="00DC3DF6" w:rsidRDefault="00C06CE7" w:rsidP="00C90714">
      <w:pPr>
        <w:spacing w:after="120"/>
        <w:rPr>
          <w:rFonts w:ascii="Times New Roman" w:hAnsi="Times New Roman" w:cs="Times New Roman"/>
        </w:rPr>
      </w:pPr>
      <w:r w:rsidRPr="00C06CE7">
        <w:rPr>
          <w:rFonts w:ascii="Times New Roman" w:hAnsi="Times New Roman" w:cs="Times New Roman"/>
          <w:b/>
          <w:bCs/>
        </w:rPr>
        <w:lastRenderedPageBreak/>
        <w:t>Table S</w:t>
      </w:r>
      <w:r w:rsidR="0034229E">
        <w:rPr>
          <w:rFonts w:ascii="Times New Roman" w:hAnsi="Times New Roman" w:cs="Times New Roman"/>
          <w:b/>
          <w:bCs/>
        </w:rPr>
        <w:t>2</w:t>
      </w:r>
      <w:r w:rsidRPr="00C06CE7">
        <w:rPr>
          <w:rFonts w:ascii="Times New Roman" w:hAnsi="Times New Roman" w:cs="Times New Roman"/>
          <w:b/>
          <w:bCs/>
        </w:rPr>
        <w:t>: Predictive performance of models re-fit to test data</w:t>
      </w: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2294"/>
        <w:gridCol w:w="1465"/>
        <w:gridCol w:w="1528"/>
        <w:gridCol w:w="1575"/>
        <w:gridCol w:w="1360"/>
        <w:gridCol w:w="907"/>
      </w:tblGrid>
      <w:tr w:rsidR="002D1A77" w:rsidRPr="00DC3DF6" w14:paraId="3353F450" w14:textId="77777777" w:rsidTr="002D1A77">
        <w:trPr>
          <w:trHeight w:val="279"/>
        </w:trPr>
        <w:tc>
          <w:tcPr>
            <w:tcW w:w="2294" w:type="dxa"/>
          </w:tcPr>
          <w:p w14:paraId="7B9C0045" w14:textId="02BE09F3" w:rsidR="00DC3DF6" w:rsidRPr="00566BE2" w:rsidRDefault="00566BE2" w:rsidP="00E052E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1465" w:type="dxa"/>
          </w:tcPr>
          <w:p w14:paraId="2AC35FBD" w14:textId="77777777" w:rsidR="00DC3DF6" w:rsidRPr="00566BE2" w:rsidRDefault="00DC3DF6" w:rsidP="00E052E8">
            <w:pPr>
              <w:rPr>
                <w:rFonts w:ascii="Times New Roman" w:hAnsi="Times New Roman" w:cs="Times New Roman"/>
                <w:b/>
                <w:bCs/>
              </w:rPr>
            </w:pPr>
            <w:r w:rsidRPr="00566BE2">
              <w:rPr>
                <w:rFonts w:ascii="Times New Roman" w:hAnsi="Times New Roman" w:cs="Times New Roman"/>
                <w:b/>
                <w:bCs/>
              </w:rPr>
              <w:t>RMSE</w:t>
            </w:r>
          </w:p>
        </w:tc>
        <w:tc>
          <w:tcPr>
            <w:tcW w:w="1528" w:type="dxa"/>
          </w:tcPr>
          <w:p w14:paraId="243C9520" w14:textId="77777777" w:rsidR="00DC3DF6" w:rsidRPr="00566BE2" w:rsidRDefault="00DC3DF6" w:rsidP="00E052E8">
            <w:pPr>
              <w:rPr>
                <w:rFonts w:ascii="Times New Roman" w:hAnsi="Times New Roman" w:cs="Times New Roman"/>
                <w:b/>
                <w:bCs/>
              </w:rPr>
            </w:pPr>
            <w:r w:rsidRPr="00566BE2">
              <w:rPr>
                <w:rFonts w:ascii="Times New Roman" w:hAnsi="Times New Roman" w:cs="Times New Roman"/>
                <w:b/>
                <w:bCs/>
              </w:rPr>
              <w:t>MPE</w:t>
            </w:r>
          </w:p>
        </w:tc>
        <w:tc>
          <w:tcPr>
            <w:tcW w:w="1575" w:type="dxa"/>
          </w:tcPr>
          <w:p w14:paraId="4331C0B2" w14:textId="77777777" w:rsidR="00DC3DF6" w:rsidRPr="00566BE2" w:rsidRDefault="00DC3DF6" w:rsidP="00E052E8">
            <w:pPr>
              <w:rPr>
                <w:rFonts w:ascii="Times New Roman" w:hAnsi="Times New Roman" w:cs="Times New Roman"/>
                <w:b/>
                <w:bCs/>
              </w:rPr>
            </w:pPr>
            <w:r w:rsidRPr="00566BE2">
              <w:rPr>
                <w:rFonts w:ascii="Times New Roman" w:hAnsi="Times New Roman" w:cs="Times New Roman"/>
                <w:b/>
                <w:bCs/>
              </w:rPr>
              <w:t>MAPE</w:t>
            </w:r>
          </w:p>
        </w:tc>
        <w:tc>
          <w:tcPr>
            <w:tcW w:w="1360" w:type="dxa"/>
          </w:tcPr>
          <w:p w14:paraId="66BA3EDC" w14:textId="77777777" w:rsidR="00DC3DF6" w:rsidRPr="00566BE2" w:rsidRDefault="00DC3DF6" w:rsidP="00E052E8">
            <w:pPr>
              <w:rPr>
                <w:rFonts w:ascii="Times New Roman" w:hAnsi="Times New Roman" w:cs="Times New Roman"/>
                <w:b/>
                <w:bCs/>
              </w:rPr>
            </w:pPr>
            <w:r w:rsidRPr="00566BE2">
              <w:rPr>
                <w:rFonts w:ascii="Times New Roman" w:hAnsi="Times New Roman" w:cs="Times New Roman"/>
                <w:b/>
                <w:bCs/>
              </w:rPr>
              <w:t>F20</w:t>
            </w:r>
          </w:p>
        </w:tc>
        <w:tc>
          <w:tcPr>
            <w:tcW w:w="907" w:type="dxa"/>
          </w:tcPr>
          <w:p w14:paraId="120A61BB" w14:textId="77777777" w:rsidR="00DC3DF6" w:rsidRPr="00566BE2" w:rsidRDefault="00DC3DF6" w:rsidP="00E052E8">
            <w:pPr>
              <w:rPr>
                <w:rFonts w:ascii="Times New Roman" w:hAnsi="Times New Roman" w:cs="Times New Roman"/>
                <w:b/>
                <w:bCs/>
              </w:rPr>
            </w:pPr>
            <w:r w:rsidRPr="00566BE2">
              <w:rPr>
                <w:rFonts w:ascii="Times New Roman" w:hAnsi="Times New Roman" w:cs="Times New Roman"/>
                <w:b/>
                <w:bCs/>
              </w:rPr>
              <w:t>F30</w:t>
            </w:r>
          </w:p>
        </w:tc>
      </w:tr>
      <w:tr w:rsidR="002D1A77" w:rsidRPr="00DC3DF6" w14:paraId="48A6E12C" w14:textId="77777777" w:rsidTr="002D1A77">
        <w:trPr>
          <w:trHeight w:val="279"/>
        </w:trPr>
        <w:tc>
          <w:tcPr>
            <w:tcW w:w="2294" w:type="dxa"/>
          </w:tcPr>
          <w:p w14:paraId="36D06F70" w14:textId="39909BD6" w:rsidR="00DC3DF6" w:rsidRPr="00DC3DF6" w:rsidRDefault="00DC3DF6" w:rsidP="00E052E8">
            <w:pPr>
              <w:rPr>
                <w:rFonts w:ascii="Times New Roman" w:hAnsi="Times New Roman" w:cs="Times New Roman"/>
              </w:rPr>
            </w:pPr>
            <w:proofErr w:type="spellStart"/>
            <w:r w:rsidRPr="00DC3DF6">
              <w:rPr>
                <w:rFonts w:ascii="Times New Roman" w:hAnsi="Times New Roman" w:cs="Times New Roman"/>
              </w:rPr>
              <w:t>Beechinor</w:t>
            </w:r>
            <w:proofErr w:type="spellEnd"/>
          </w:p>
        </w:tc>
        <w:tc>
          <w:tcPr>
            <w:tcW w:w="1465" w:type="dxa"/>
          </w:tcPr>
          <w:p w14:paraId="754FF560" w14:textId="77777777" w:rsidR="00DC3DF6" w:rsidRPr="00DC3DF6" w:rsidRDefault="00DC3DF6" w:rsidP="00E052E8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3.87</w:t>
            </w:r>
          </w:p>
        </w:tc>
        <w:tc>
          <w:tcPr>
            <w:tcW w:w="1528" w:type="dxa"/>
          </w:tcPr>
          <w:p w14:paraId="17854DFA" w14:textId="77777777" w:rsidR="00DC3DF6" w:rsidRPr="00DC3DF6" w:rsidRDefault="00DC3DF6" w:rsidP="00E052E8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27.26</w:t>
            </w:r>
          </w:p>
        </w:tc>
        <w:tc>
          <w:tcPr>
            <w:tcW w:w="1575" w:type="dxa"/>
          </w:tcPr>
          <w:p w14:paraId="700D2B16" w14:textId="77777777" w:rsidR="00DC3DF6" w:rsidRPr="00DC3DF6" w:rsidRDefault="00DC3DF6" w:rsidP="00E052E8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54.71</w:t>
            </w:r>
          </w:p>
        </w:tc>
        <w:tc>
          <w:tcPr>
            <w:tcW w:w="1360" w:type="dxa"/>
          </w:tcPr>
          <w:p w14:paraId="443ADED5" w14:textId="77777777" w:rsidR="00DC3DF6" w:rsidRPr="00DC3DF6" w:rsidRDefault="00DC3DF6" w:rsidP="00E052E8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17.55</w:t>
            </w:r>
          </w:p>
        </w:tc>
        <w:tc>
          <w:tcPr>
            <w:tcW w:w="907" w:type="dxa"/>
          </w:tcPr>
          <w:p w14:paraId="2183642D" w14:textId="77777777" w:rsidR="00DC3DF6" w:rsidRPr="00DC3DF6" w:rsidRDefault="00DC3DF6" w:rsidP="00E052E8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27.72</w:t>
            </w:r>
          </w:p>
        </w:tc>
      </w:tr>
      <w:tr w:rsidR="002D1A77" w:rsidRPr="00DC3DF6" w14:paraId="03D061DB" w14:textId="77777777" w:rsidTr="002D1A77">
        <w:trPr>
          <w:trHeight w:val="279"/>
        </w:trPr>
        <w:tc>
          <w:tcPr>
            <w:tcW w:w="2294" w:type="dxa"/>
          </w:tcPr>
          <w:p w14:paraId="4519321F" w14:textId="7BB72633" w:rsidR="00DC3DF6" w:rsidRPr="00DC3DF6" w:rsidRDefault="00DC3DF6" w:rsidP="00E052E8">
            <w:pPr>
              <w:rPr>
                <w:rFonts w:ascii="Times New Roman" w:hAnsi="Times New Roman" w:cs="Times New Roman"/>
              </w:rPr>
            </w:pPr>
            <w:proofErr w:type="spellStart"/>
            <w:r w:rsidRPr="00DC3DF6">
              <w:rPr>
                <w:rFonts w:ascii="Times New Roman" w:hAnsi="Times New Roman" w:cs="Times New Roman"/>
              </w:rPr>
              <w:t>Gallais</w:t>
            </w:r>
            <w:proofErr w:type="spellEnd"/>
            <w:r w:rsidRPr="00DC3D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5" w:type="dxa"/>
          </w:tcPr>
          <w:p w14:paraId="72A4A0A2" w14:textId="77777777" w:rsidR="00DC3DF6" w:rsidRPr="00DC3DF6" w:rsidRDefault="00DC3DF6" w:rsidP="00E052E8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1528" w:type="dxa"/>
          </w:tcPr>
          <w:p w14:paraId="30B34ABB" w14:textId="77777777" w:rsidR="00DC3DF6" w:rsidRPr="00DC3DF6" w:rsidRDefault="00DC3DF6" w:rsidP="00E052E8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26.18</w:t>
            </w:r>
          </w:p>
        </w:tc>
        <w:tc>
          <w:tcPr>
            <w:tcW w:w="1575" w:type="dxa"/>
          </w:tcPr>
          <w:p w14:paraId="6946C6B7" w14:textId="77777777" w:rsidR="00DC3DF6" w:rsidRPr="00DC3DF6" w:rsidRDefault="00DC3DF6" w:rsidP="00E052E8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51.37</w:t>
            </w:r>
          </w:p>
        </w:tc>
        <w:tc>
          <w:tcPr>
            <w:tcW w:w="1360" w:type="dxa"/>
          </w:tcPr>
          <w:p w14:paraId="5B425211" w14:textId="77777777" w:rsidR="00DC3DF6" w:rsidRPr="00DC3DF6" w:rsidRDefault="00DC3DF6" w:rsidP="00E052E8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22.28</w:t>
            </w:r>
          </w:p>
        </w:tc>
        <w:tc>
          <w:tcPr>
            <w:tcW w:w="907" w:type="dxa"/>
          </w:tcPr>
          <w:p w14:paraId="1A532C1F" w14:textId="77777777" w:rsidR="00DC3DF6" w:rsidRPr="00DC3DF6" w:rsidRDefault="00DC3DF6" w:rsidP="00E052E8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33.01</w:t>
            </w:r>
          </w:p>
        </w:tc>
      </w:tr>
      <w:tr w:rsidR="00BC6F50" w:rsidRPr="00DC3DF6" w14:paraId="6DFC6CDF" w14:textId="77777777" w:rsidTr="002D1A77">
        <w:trPr>
          <w:trHeight w:val="263"/>
        </w:trPr>
        <w:tc>
          <w:tcPr>
            <w:tcW w:w="2294" w:type="dxa"/>
          </w:tcPr>
          <w:p w14:paraId="74C2999A" w14:textId="472EBAA8" w:rsidR="00BC6F50" w:rsidRPr="00482949" w:rsidRDefault="00BC6F50" w:rsidP="00BC6F50">
            <w:pPr>
              <w:rPr>
                <w:rFonts w:ascii="Times New Roman" w:hAnsi="Times New Roman" w:cs="Times New Roman"/>
              </w:rPr>
            </w:pPr>
            <w:r w:rsidRPr="00482949">
              <w:rPr>
                <w:rFonts w:ascii="Times New Roman" w:hAnsi="Times New Roman" w:cs="Times New Roman"/>
              </w:rPr>
              <w:t xml:space="preserve">Hui ALL </w:t>
            </w:r>
          </w:p>
        </w:tc>
        <w:tc>
          <w:tcPr>
            <w:tcW w:w="1465" w:type="dxa"/>
          </w:tcPr>
          <w:p w14:paraId="688B9D62" w14:textId="4266E3D8" w:rsidR="00BC6F50" w:rsidRPr="00DC3DF6" w:rsidRDefault="00BC6F50" w:rsidP="00BC6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1528" w:type="dxa"/>
          </w:tcPr>
          <w:p w14:paraId="4F219CC8" w14:textId="003FB0F6" w:rsidR="00BC6F50" w:rsidRPr="00DC3DF6" w:rsidRDefault="00BC6F50" w:rsidP="00BC6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30.55</w:t>
            </w:r>
          </w:p>
        </w:tc>
        <w:tc>
          <w:tcPr>
            <w:tcW w:w="1575" w:type="dxa"/>
          </w:tcPr>
          <w:p w14:paraId="578878E0" w14:textId="267486EA" w:rsidR="00BC6F50" w:rsidRPr="00DC3DF6" w:rsidRDefault="00BC6F50" w:rsidP="00BC6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54.25</w:t>
            </w:r>
          </w:p>
        </w:tc>
        <w:tc>
          <w:tcPr>
            <w:tcW w:w="1360" w:type="dxa"/>
          </w:tcPr>
          <w:p w14:paraId="29920982" w14:textId="5F6885AA" w:rsidR="00BC6F50" w:rsidRPr="00DC3DF6" w:rsidRDefault="00BC6F50" w:rsidP="00BC6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21.17</w:t>
            </w:r>
          </w:p>
        </w:tc>
        <w:tc>
          <w:tcPr>
            <w:tcW w:w="907" w:type="dxa"/>
          </w:tcPr>
          <w:p w14:paraId="62839BCA" w14:textId="47DCBDFF" w:rsidR="00BC6F50" w:rsidRPr="00DC3DF6" w:rsidRDefault="00BC6F50" w:rsidP="00BC6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31.75</w:t>
            </w:r>
          </w:p>
        </w:tc>
      </w:tr>
      <w:tr w:rsidR="00BC6F50" w:rsidRPr="00DC3DF6" w14:paraId="2A55105C" w14:textId="77777777" w:rsidTr="002D1A77">
        <w:trPr>
          <w:trHeight w:val="263"/>
        </w:trPr>
        <w:tc>
          <w:tcPr>
            <w:tcW w:w="2294" w:type="dxa"/>
          </w:tcPr>
          <w:p w14:paraId="07E994B6" w14:textId="28267AF4" w:rsidR="00BC6F50" w:rsidRPr="00482949" w:rsidRDefault="00BC6F50" w:rsidP="00BC6F50">
            <w:pPr>
              <w:rPr>
                <w:rFonts w:ascii="Times New Roman" w:hAnsi="Times New Roman" w:cs="Times New Roman"/>
              </w:rPr>
            </w:pPr>
            <w:r w:rsidRPr="00482949">
              <w:rPr>
                <w:rFonts w:ascii="Times New Roman" w:hAnsi="Times New Roman" w:cs="Times New Roman"/>
              </w:rPr>
              <w:t>Olivo</w:t>
            </w:r>
          </w:p>
        </w:tc>
        <w:tc>
          <w:tcPr>
            <w:tcW w:w="1465" w:type="dxa"/>
          </w:tcPr>
          <w:p w14:paraId="26FABA99" w14:textId="479F6A5E" w:rsidR="00BC6F50" w:rsidRPr="00DC3DF6" w:rsidRDefault="00BC6F50" w:rsidP="00BC6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5.49</w:t>
            </w:r>
          </w:p>
        </w:tc>
        <w:tc>
          <w:tcPr>
            <w:tcW w:w="1528" w:type="dxa"/>
          </w:tcPr>
          <w:p w14:paraId="7BD5470F" w14:textId="49C073C9" w:rsidR="00BC6F50" w:rsidRPr="00DC3DF6" w:rsidRDefault="00BC6F50" w:rsidP="00BC6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</w:t>
            </w:r>
          </w:p>
        </w:tc>
        <w:tc>
          <w:tcPr>
            <w:tcW w:w="1575" w:type="dxa"/>
          </w:tcPr>
          <w:p w14:paraId="40141597" w14:textId="7726C57A" w:rsidR="00BC6F50" w:rsidRPr="00DC3DF6" w:rsidRDefault="00BC6F50" w:rsidP="00BC6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45.75</w:t>
            </w:r>
          </w:p>
        </w:tc>
        <w:tc>
          <w:tcPr>
            <w:tcW w:w="1360" w:type="dxa"/>
          </w:tcPr>
          <w:p w14:paraId="5D8D2788" w14:textId="2572C2E5" w:rsidR="00BC6F50" w:rsidRPr="00DC3DF6" w:rsidRDefault="00BC6F50" w:rsidP="00BC6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21.17</w:t>
            </w:r>
          </w:p>
        </w:tc>
        <w:tc>
          <w:tcPr>
            <w:tcW w:w="907" w:type="dxa"/>
          </w:tcPr>
          <w:p w14:paraId="0B3278E8" w14:textId="3EABA27C" w:rsidR="00BC6F50" w:rsidRPr="00DC3DF6" w:rsidRDefault="00BC6F50" w:rsidP="00BC6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32.45</w:t>
            </w:r>
          </w:p>
        </w:tc>
      </w:tr>
      <w:tr w:rsidR="00BC6F50" w:rsidRPr="00DC3DF6" w14:paraId="6AB0F9BA" w14:textId="77777777" w:rsidTr="002D1A77">
        <w:trPr>
          <w:trHeight w:val="263"/>
        </w:trPr>
        <w:tc>
          <w:tcPr>
            <w:tcW w:w="2294" w:type="dxa"/>
          </w:tcPr>
          <w:p w14:paraId="6C46B1B3" w14:textId="140AF0ED" w:rsidR="00BC6F50" w:rsidRPr="00482949" w:rsidRDefault="00BC6F50" w:rsidP="00BC6F50">
            <w:pPr>
              <w:rPr>
                <w:rFonts w:ascii="Times New Roman" w:hAnsi="Times New Roman" w:cs="Times New Roman"/>
              </w:rPr>
            </w:pPr>
            <w:r w:rsidRPr="00482949">
              <w:rPr>
                <w:rFonts w:ascii="Times New Roman" w:hAnsi="Times New Roman" w:cs="Times New Roman"/>
              </w:rPr>
              <w:t xml:space="preserve">Taylor </w:t>
            </w:r>
          </w:p>
        </w:tc>
        <w:tc>
          <w:tcPr>
            <w:tcW w:w="1465" w:type="dxa"/>
          </w:tcPr>
          <w:p w14:paraId="6F1C0122" w14:textId="77777777" w:rsidR="00BC6F50" w:rsidRPr="00DC3DF6" w:rsidRDefault="00BC6F50" w:rsidP="00BC6F50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1528" w:type="dxa"/>
          </w:tcPr>
          <w:p w14:paraId="20645EC7" w14:textId="77777777" w:rsidR="00BC6F50" w:rsidRPr="00DC3DF6" w:rsidRDefault="00BC6F50" w:rsidP="00BC6F50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36.15</w:t>
            </w:r>
          </w:p>
        </w:tc>
        <w:tc>
          <w:tcPr>
            <w:tcW w:w="1575" w:type="dxa"/>
          </w:tcPr>
          <w:p w14:paraId="4594C1A6" w14:textId="77777777" w:rsidR="00BC6F50" w:rsidRPr="00DC3DF6" w:rsidRDefault="00BC6F50" w:rsidP="00BC6F50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59.21</w:t>
            </w:r>
          </w:p>
        </w:tc>
        <w:tc>
          <w:tcPr>
            <w:tcW w:w="1360" w:type="dxa"/>
          </w:tcPr>
          <w:p w14:paraId="76D5D079" w14:textId="77777777" w:rsidR="00BC6F50" w:rsidRPr="00DC3DF6" w:rsidRDefault="00BC6F50" w:rsidP="00BC6F50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907" w:type="dxa"/>
          </w:tcPr>
          <w:p w14:paraId="03ABA3A1" w14:textId="77777777" w:rsidR="00BC6F50" w:rsidRPr="00DC3DF6" w:rsidRDefault="00BC6F50" w:rsidP="00BC6F50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30.78</w:t>
            </w:r>
          </w:p>
        </w:tc>
      </w:tr>
      <w:tr w:rsidR="00BC6F50" w:rsidRPr="00DC3DF6" w14:paraId="050D8586" w14:textId="77777777" w:rsidTr="002D1A77">
        <w:trPr>
          <w:trHeight w:val="287"/>
        </w:trPr>
        <w:tc>
          <w:tcPr>
            <w:tcW w:w="2294" w:type="dxa"/>
          </w:tcPr>
          <w:p w14:paraId="59CCCE9D" w14:textId="19E1F63D" w:rsidR="00BC6F50" w:rsidRPr="00482949" w:rsidRDefault="00BC6F50" w:rsidP="00BC6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Our final model</w:t>
            </w:r>
          </w:p>
        </w:tc>
        <w:tc>
          <w:tcPr>
            <w:tcW w:w="1465" w:type="dxa"/>
          </w:tcPr>
          <w:p w14:paraId="211F305C" w14:textId="1C69AC3B" w:rsidR="00BC6F50" w:rsidRDefault="00BC6F50" w:rsidP="00BC6F50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5.91</w:t>
            </w:r>
          </w:p>
        </w:tc>
        <w:tc>
          <w:tcPr>
            <w:tcW w:w="1528" w:type="dxa"/>
          </w:tcPr>
          <w:p w14:paraId="448EEC4C" w14:textId="1D011FA3" w:rsidR="00BC6F50" w:rsidRDefault="00BC6F50" w:rsidP="00BC6F50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10.61</w:t>
            </w:r>
          </w:p>
        </w:tc>
        <w:tc>
          <w:tcPr>
            <w:tcW w:w="1575" w:type="dxa"/>
          </w:tcPr>
          <w:p w14:paraId="3A0C0643" w14:textId="4F277FA3" w:rsidR="00BC6F50" w:rsidRDefault="00BC6F50" w:rsidP="00BC6F50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46.88</w:t>
            </w:r>
          </w:p>
        </w:tc>
        <w:tc>
          <w:tcPr>
            <w:tcW w:w="1360" w:type="dxa"/>
          </w:tcPr>
          <w:p w14:paraId="7A590C55" w14:textId="39587EBC" w:rsidR="00BC6F50" w:rsidRDefault="00BC6F50" w:rsidP="00BC6F50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24.51</w:t>
            </w:r>
          </w:p>
        </w:tc>
        <w:tc>
          <w:tcPr>
            <w:tcW w:w="907" w:type="dxa"/>
          </w:tcPr>
          <w:p w14:paraId="453B0A78" w14:textId="1302C911" w:rsidR="00BC6F50" w:rsidRDefault="00BC6F50" w:rsidP="00BC6F50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35.52</w:t>
            </w:r>
          </w:p>
        </w:tc>
      </w:tr>
    </w:tbl>
    <w:p w14:paraId="2B5589CF" w14:textId="2CFF58D8" w:rsidR="002F254D" w:rsidRPr="002151A2" w:rsidRDefault="00F10CF7" w:rsidP="00C90714">
      <w:pPr>
        <w:spacing w:before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Abbreviation: </w:t>
      </w:r>
      <w:r w:rsidR="002F254D" w:rsidRPr="002151A2">
        <w:rPr>
          <w:rFonts w:ascii="Times New Roman" w:hAnsi="Times New Roman" w:cs="Times New Roman"/>
        </w:rPr>
        <w:t xml:space="preserve">RMSE, root mean squared error; MPE, median percent prediction error; MAPE, median absolute percent prediction error; F20, proportion of percent prediction errors between </w:t>
      </w:r>
      <w:r w:rsidR="00C11F34">
        <w:rPr>
          <w:rFonts w:ascii="Times New Roman" w:hAnsi="Times New Roman" w:cs="Times New Roman"/>
        </w:rPr>
        <w:t xml:space="preserve">    -</w:t>
      </w:r>
      <w:r w:rsidR="002F254D" w:rsidRPr="002151A2">
        <w:rPr>
          <w:rFonts w:ascii="Times New Roman" w:hAnsi="Times New Roman" w:cs="Times New Roman"/>
        </w:rPr>
        <w:t>20</w:t>
      </w:r>
      <w:r w:rsidR="00217ADB">
        <w:rPr>
          <w:rFonts w:ascii="Times New Roman" w:hAnsi="Times New Roman" w:cs="Times New Roman"/>
        </w:rPr>
        <w:t>%</w:t>
      </w:r>
      <w:r w:rsidR="002F254D" w:rsidRPr="002151A2">
        <w:rPr>
          <w:rFonts w:ascii="Times New Roman" w:hAnsi="Times New Roman" w:cs="Times New Roman"/>
        </w:rPr>
        <w:t xml:space="preserve"> and 20%; F30, proportion of percent prediction errors between -30</w:t>
      </w:r>
      <w:r w:rsidR="00514D76">
        <w:rPr>
          <w:rFonts w:ascii="Times New Roman" w:hAnsi="Times New Roman" w:cs="Times New Roman"/>
        </w:rPr>
        <w:t>%</w:t>
      </w:r>
      <w:r w:rsidR="002F254D" w:rsidRPr="002151A2">
        <w:rPr>
          <w:rFonts w:ascii="Times New Roman" w:hAnsi="Times New Roman" w:cs="Times New Roman"/>
        </w:rPr>
        <w:t xml:space="preserve"> and 30%</w:t>
      </w:r>
      <w:r w:rsidR="001B463D">
        <w:rPr>
          <w:rFonts w:ascii="Times New Roman" w:hAnsi="Times New Roman" w:cs="Times New Roman"/>
        </w:rPr>
        <w:t>; ALL, acute lymphoblastic leukemia</w:t>
      </w:r>
      <w:r w:rsidR="002F254D" w:rsidRPr="002151A2">
        <w:rPr>
          <w:rFonts w:ascii="Times New Roman" w:hAnsi="Times New Roman" w:cs="Times New Roman"/>
        </w:rPr>
        <w:t xml:space="preserve">. </w:t>
      </w:r>
    </w:p>
    <w:p w14:paraId="18DFBF15" w14:textId="77777777" w:rsidR="00DC3DF6" w:rsidRDefault="00DC3DF6">
      <w:pPr>
        <w:rPr>
          <w:rFonts w:ascii="Times New Roman" w:hAnsi="Times New Roman" w:cs="Times New Roman"/>
        </w:rPr>
      </w:pPr>
    </w:p>
    <w:p w14:paraId="4B68125D" w14:textId="77777777" w:rsidR="00C06CE7" w:rsidRDefault="00C06CE7">
      <w:pPr>
        <w:rPr>
          <w:rFonts w:ascii="Times New Roman" w:hAnsi="Times New Roman" w:cs="Times New Roman"/>
        </w:rPr>
      </w:pPr>
    </w:p>
    <w:p w14:paraId="0BCC2470" w14:textId="4D8F5E37" w:rsidR="00C06CE7" w:rsidRPr="00DC3DF6" w:rsidRDefault="00C06CE7" w:rsidP="00C90714">
      <w:pPr>
        <w:spacing w:after="120"/>
        <w:rPr>
          <w:rFonts w:ascii="Times New Roman" w:hAnsi="Times New Roman" w:cs="Times New Roman"/>
        </w:rPr>
      </w:pPr>
      <w:r w:rsidRPr="00C06CE7">
        <w:rPr>
          <w:rFonts w:ascii="Times New Roman" w:hAnsi="Times New Roman" w:cs="Times New Roman"/>
          <w:b/>
          <w:bCs/>
        </w:rPr>
        <w:t>Table S</w:t>
      </w:r>
      <w:r w:rsidR="0034229E">
        <w:rPr>
          <w:rFonts w:ascii="Times New Roman" w:hAnsi="Times New Roman" w:cs="Times New Roman"/>
          <w:b/>
          <w:bCs/>
        </w:rPr>
        <w:t>3</w:t>
      </w:r>
      <w:r w:rsidRPr="00C06CE7">
        <w:rPr>
          <w:rFonts w:ascii="Times New Roman" w:hAnsi="Times New Roman" w:cs="Times New Roman"/>
          <w:b/>
          <w:bCs/>
        </w:rPr>
        <w:t xml:space="preserve">: Likelihood function values of re-fit models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1650"/>
        <w:gridCol w:w="1650"/>
        <w:gridCol w:w="1980"/>
      </w:tblGrid>
      <w:tr w:rsidR="00DC3DF6" w:rsidRPr="00DC3DF6" w14:paraId="0DFA1A2F" w14:textId="77777777" w:rsidTr="002D1A77">
        <w:trPr>
          <w:trHeight w:val="295"/>
        </w:trPr>
        <w:tc>
          <w:tcPr>
            <w:tcW w:w="2965" w:type="dxa"/>
          </w:tcPr>
          <w:p w14:paraId="5D8FBC19" w14:textId="24C4D35E" w:rsidR="00DC3DF6" w:rsidRPr="00566BE2" w:rsidRDefault="00566BE2" w:rsidP="00E052E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1650" w:type="dxa"/>
          </w:tcPr>
          <w:p w14:paraId="6E2FED16" w14:textId="77777777" w:rsidR="00DC3DF6" w:rsidRPr="00566BE2" w:rsidRDefault="00DC3DF6" w:rsidP="00E052E8">
            <w:pPr>
              <w:rPr>
                <w:rFonts w:ascii="Times New Roman" w:hAnsi="Times New Roman" w:cs="Times New Roman"/>
                <w:b/>
                <w:bCs/>
              </w:rPr>
            </w:pPr>
            <w:r w:rsidRPr="00566BE2">
              <w:rPr>
                <w:rFonts w:ascii="Times New Roman" w:hAnsi="Times New Roman" w:cs="Times New Roman"/>
                <w:b/>
                <w:bCs/>
              </w:rPr>
              <w:t>OFV</w:t>
            </w:r>
          </w:p>
        </w:tc>
        <w:tc>
          <w:tcPr>
            <w:tcW w:w="1650" w:type="dxa"/>
          </w:tcPr>
          <w:p w14:paraId="3FA7554F" w14:textId="77777777" w:rsidR="00DC3DF6" w:rsidRPr="00566BE2" w:rsidRDefault="00DC3DF6" w:rsidP="00E052E8">
            <w:pPr>
              <w:rPr>
                <w:rFonts w:ascii="Times New Roman" w:hAnsi="Times New Roman" w:cs="Times New Roman"/>
                <w:b/>
                <w:bCs/>
              </w:rPr>
            </w:pPr>
            <w:r w:rsidRPr="00566BE2">
              <w:rPr>
                <w:rFonts w:ascii="Times New Roman" w:hAnsi="Times New Roman" w:cs="Times New Roman"/>
                <w:b/>
                <w:bCs/>
              </w:rPr>
              <w:t>AIC</w:t>
            </w:r>
          </w:p>
        </w:tc>
        <w:tc>
          <w:tcPr>
            <w:tcW w:w="1980" w:type="dxa"/>
          </w:tcPr>
          <w:p w14:paraId="11809C55" w14:textId="77777777" w:rsidR="00DC3DF6" w:rsidRPr="00566BE2" w:rsidRDefault="00DC3DF6" w:rsidP="00E052E8">
            <w:pPr>
              <w:rPr>
                <w:rFonts w:ascii="Times New Roman" w:hAnsi="Times New Roman" w:cs="Times New Roman"/>
                <w:b/>
                <w:bCs/>
              </w:rPr>
            </w:pPr>
            <w:r w:rsidRPr="00566BE2">
              <w:rPr>
                <w:rFonts w:ascii="Times New Roman" w:hAnsi="Times New Roman" w:cs="Times New Roman"/>
                <w:b/>
                <w:bCs/>
              </w:rPr>
              <w:t>BIC</w:t>
            </w:r>
          </w:p>
        </w:tc>
      </w:tr>
      <w:tr w:rsidR="00FA0134" w:rsidRPr="00DC3DF6" w14:paraId="27FF74F7" w14:textId="77777777" w:rsidTr="002D1A77">
        <w:trPr>
          <w:trHeight w:val="295"/>
        </w:trPr>
        <w:tc>
          <w:tcPr>
            <w:tcW w:w="2965" w:type="dxa"/>
          </w:tcPr>
          <w:p w14:paraId="4ECB447B" w14:textId="1B41740C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proofErr w:type="spellStart"/>
            <w:r w:rsidRPr="00DC3DF6">
              <w:rPr>
                <w:rFonts w:ascii="Times New Roman" w:hAnsi="Times New Roman" w:cs="Times New Roman"/>
              </w:rPr>
              <w:t>Beechinor</w:t>
            </w:r>
            <w:proofErr w:type="spellEnd"/>
          </w:p>
        </w:tc>
        <w:tc>
          <w:tcPr>
            <w:tcW w:w="1650" w:type="dxa"/>
          </w:tcPr>
          <w:p w14:paraId="670F007E" w14:textId="77777777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-832.72</w:t>
            </w:r>
          </w:p>
        </w:tc>
        <w:tc>
          <w:tcPr>
            <w:tcW w:w="1650" w:type="dxa"/>
          </w:tcPr>
          <w:p w14:paraId="4592CB7F" w14:textId="77777777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-816.72</w:t>
            </w:r>
          </w:p>
        </w:tc>
        <w:tc>
          <w:tcPr>
            <w:tcW w:w="1980" w:type="dxa"/>
          </w:tcPr>
          <w:p w14:paraId="2B95AC4B" w14:textId="77777777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-790.14</w:t>
            </w:r>
          </w:p>
        </w:tc>
      </w:tr>
      <w:tr w:rsidR="00FA0134" w:rsidRPr="00DC3DF6" w14:paraId="735A37FB" w14:textId="77777777" w:rsidTr="002D1A77">
        <w:trPr>
          <w:trHeight w:val="295"/>
        </w:trPr>
        <w:tc>
          <w:tcPr>
            <w:tcW w:w="2965" w:type="dxa"/>
          </w:tcPr>
          <w:p w14:paraId="0E36F8A8" w14:textId="5D868111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proofErr w:type="spellStart"/>
            <w:r w:rsidRPr="00DC3DF6">
              <w:rPr>
                <w:rFonts w:ascii="Times New Roman" w:hAnsi="Times New Roman" w:cs="Times New Roman"/>
              </w:rPr>
              <w:t>Gallais</w:t>
            </w:r>
            <w:proofErr w:type="spellEnd"/>
            <w:r w:rsidRPr="00DC3D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0" w:type="dxa"/>
          </w:tcPr>
          <w:p w14:paraId="6DEDFF19" w14:textId="77777777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-811.33</w:t>
            </w:r>
          </w:p>
        </w:tc>
        <w:tc>
          <w:tcPr>
            <w:tcW w:w="1650" w:type="dxa"/>
          </w:tcPr>
          <w:p w14:paraId="5E605984" w14:textId="77777777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-793.22</w:t>
            </w:r>
          </w:p>
        </w:tc>
        <w:tc>
          <w:tcPr>
            <w:tcW w:w="1980" w:type="dxa"/>
          </w:tcPr>
          <w:p w14:paraId="31570B53" w14:textId="77777777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-763.42</w:t>
            </w:r>
          </w:p>
        </w:tc>
      </w:tr>
      <w:tr w:rsidR="00FA0134" w:rsidRPr="00DC3DF6" w14:paraId="042BBEAE" w14:textId="77777777" w:rsidTr="002D1A77">
        <w:trPr>
          <w:trHeight w:val="295"/>
        </w:trPr>
        <w:tc>
          <w:tcPr>
            <w:tcW w:w="2965" w:type="dxa"/>
          </w:tcPr>
          <w:p w14:paraId="40FCADA1" w14:textId="33400686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 w:rsidRPr="00482949">
              <w:rPr>
                <w:rFonts w:ascii="Times New Roman" w:hAnsi="Times New Roman" w:cs="Times New Roman"/>
              </w:rPr>
              <w:t xml:space="preserve">Hui ALL </w:t>
            </w:r>
          </w:p>
        </w:tc>
        <w:tc>
          <w:tcPr>
            <w:tcW w:w="1650" w:type="dxa"/>
          </w:tcPr>
          <w:p w14:paraId="389DD43A" w14:textId="5B347517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-865.62</w:t>
            </w:r>
          </w:p>
        </w:tc>
        <w:tc>
          <w:tcPr>
            <w:tcW w:w="1650" w:type="dxa"/>
          </w:tcPr>
          <w:p w14:paraId="19E38DA3" w14:textId="067CC8A1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-841.62</w:t>
            </w:r>
          </w:p>
        </w:tc>
        <w:tc>
          <w:tcPr>
            <w:tcW w:w="1980" w:type="dxa"/>
          </w:tcPr>
          <w:p w14:paraId="49BD7484" w14:textId="7C2970B9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-801.74</w:t>
            </w:r>
          </w:p>
        </w:tc>
      </w:tr>
      <w:tr w:rsidR="00FA0134" w:rsidRPr="00DC3DF6" w14:paraId="7C2A51D3" w14:textId="77777777" w:rsidTr="002D1A77">
        <w:trPr>
          <w:trHeight w:val="295"/>
        </w:trPr>
        <w:tc>
          <w:tcPr>
            <w:tcW w:w="2965" w:type="dxa"/>
          </w:tcPr>
          <w:p w14:paraId="1D3EBAB5" w14:textId="530D03C9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 w:rsidRPr="00482949">
              <w:rPr>
                <w:rFonts w:ascii="Times New Roman" w:hAnsi="Times New Roman" w:cs="Times New Roman"/>
              </w:rPr>
              <w:t>Olivo</w:t>
            </w:r>
          </w:p>
        </w:tc>
        <w:tc>
          <w:tcPr>
            <w:tcW w:w="1650" w:type="dxa"/>
          </w:tcPr>
          <w:p w14:paraId="0A8D6CA7" w14:textId="0F0DEB73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-813.92</w:t>
            </w:r>
          </w:p>
        </w:tc>
        <w:tc>
          <w:tcPr>
            <w:tcW w:w="1650" w:type="dxa"/>
          </w:tcPr>
          <w:p w14:paraId="6E8DED4D" w14:textId="240E62A3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-793.92</w:t>
            </w:r>
          </w:p>
        </w:tc>
        <w:tc>
          <w:tcPr>
            <w:tcW w:w="1980" w:type="dxa"/>
          </w:tcPr>
          <w:p w14:paraId="55D58A5F" w14:textId="56EACD9C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-760.69</w:t>
            </w:r>
          </w:p>
        </w:tc>
      </w:tr>
      <w:tr w:rsidR="00FA0134" w:rsidRPr="00DC3DF6" w14:paraId="60CF0C98" w14:textId="77777777" w:rsidTr="002D1A77">
        <w:trPr>
          <w:trHeight w:val="295"/>
        </w:trPr>
        <w:tc>
          <w:tcPr>
            <w:tcW w:w="2965" w:type="dxa"/>
          </w:tcPr>
          <w:p w14:paraId="6722874D" w14:textId="669E0CE3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 w:rsidRPr="00482949">
              <w:rPr>
                <w:rFonts w:ascii="Times New Roman" w:hAnsi="Times New Roman" w:cs="Times New Roman"/>
              </w:rPr>
              <w:t xml:space="preserve">Taylor </w:t>
            </w:r>
          </w:p>
        </w:tc>
        <w:tc>
          <w:tcPr>
            <w:tcW w:w="1650" w:type="dxa"/>
          </w:tcPr>
          <w:p w14:paraId="32AD7D33" w14:textId="77777777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-572.70</w:t>
            </w:r>
          </w:p>
        </w:tc>
        <w:tc>
          <w:tcPr>
            <w:tcW w:w="1650" w:type="dxa"/>
          </w:tcPr>
          <w:p w14:paraId="44A8DA67" w14:textId="77777777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-548.70</w:t>
            </w:r>
          </w:p>
        </w:tc>
        <w:tc>
          <w:tcPr>
            <w:tcW w:w="1980" w:type="dxa"/>
          </w:tcPr>
          <w:p w14:paraId="1CCF8932" w14:textId="77777777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-508.82</w:t>
            </w:r>
          </w:p>
        </w:tc>
      </w:tr>
      <w:tr w:rsidR="00FA0134" w:rsidRPr="00DC3DF6" w14:paraId="220BC6B8" w14:textId="77777777" w:rsidTr="002D1A77">
        <w:trPr>
          <w:trHeight w:val="295"/>
        </w:trPr>
        <w:tc>
          <w:tcPr>
            <w:tcW w:w="2965" w:type="dxa"/>
          </w:tcPr>
          <w:p w14:paraId="0222FD5D" w14:textId="2808F15A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Our final model</w:t>
            </w:r>
          </w:p>
        </w:tc>
        <w:tc>
          <w:tcPr>
            <w:tcW w:w="1650" w:type="dxa"/>
          </w:tcPr>
          <w:p w14:paraId="135E799B" w14:textId="77777777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-958.29</w:t>
            </w:r>
          </w:p>
        </w:tc>
        <w:tc>
          <w:tcPr>
            <w:tcW w:w="1650" w:type="dxa"/>
          </w:tcPr>
          <w:p w14:paraId="2A6BF838" w14:textId="77777777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-958.29</w:t>
            </w:r>
          </w:p>
        </w:tc>
        <w:tc>
          <w:tcPr>
            <w:tcW w:w="1980" w:type="dxa"/>
          </w:tcPr>
          <w:p w14:paraId="0B1E3CB6" w14:textId="77777777" w:rsidR="00FA0134" w:rsidRPr="00DC3DF6" w:rsidRDefault="00FA0134" w:rsidP="00FA0134">
            <w:pPr>
              <w:rPr>
                <w:rFonts w:ascii="Times New Roman" w:hAnsi="Times New Roman" w:cs="Times New Roman"/>
              </w:rPr>
            </w:pPr>
            <w:r w:rsidRPr="00DC3DF6">
              <w:rPr>
                <w:rFonts w:ascii="Times New Roman" w:hAnsi="Times New Roman" w:cs="Times New Roman"/>
              </w:rPr>
              <w:t>-958.29</w:t>
            </w:r>
          </w:p>
        </w:tc>
      </w:tr>
    </w:tbl>
    <w:p w14:paraId="25BF77F6" w14:textId="7AFC8245" w:rsidR="003B07A7" w:rsidRPr="002151A2" w:rsidRDefault="00F10CF7" w:rsidP="003B07A7">
      <w:pPr>
        <w:spacing w:before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Abbreviation: </w:t>
      </w:r>
      <w:r w:rsidR="002151A2">
        <w:rPr>
          <w:rFonts w:ascii="Times New Roman" w:hAnsi="Times New Roman" w:cs="Times New Roman"/>
        </w:rPr>
        <w:t xml:space="preserve">OFV, objective function value; AIC, </w:t>
      </w:r>
      <w:proofErr w:type="spellStart"/>
      <w:r w:rsidR="002151A2">
        <w:rPr>
          <w:rFonts w:ascii="Times New Roman" w:hAnsi="Times New Roman" w:cs="Times New Roman"/>
        </w:rPr>
        <w:t>Aikaike</w:t>
      </w:r>
      <w:proofErr w:type="spellEnd"/>
      <w:r w:rsidR="002151A2">
        <w:rPr>
          <w:rFonts w:ascii="Times New Roman" w:hAnsi="Times New Roman" w:cs="Times New Roman"/>
        </w:rPr>
        <w:t xml:space="preserve"> </w:t>
      </w:r>
      <w:r w:rsidR="00AD3749">
        <w:rPr>
          <w:rFonts w:ascii="Times New Roman" w:hAnsi="Times New Roman" w:cs="Times New Roman"/>
        </w:rPr>
        <w:t>i</w:t>
      </w:r>
      <w:r w:rsidR="002151A2">
        <w:rPr>
          <w:rFonts w:ascii="Times New Roman" w:hAnsi="Times New Roman" w:cs="Times New Roman"/>
        </w:rPr>
        <w:t xml:space="preserve">nformation </w:t>
      </w:r>
      <w:r w:rsidR="00AD3749">
        <w:rPr>
          <w:rFonts w:ascii="Times New Roman" w:hAnsi="Times New Roman" w:cs="Times New Roman"/>
        </w:rPr>
        <w:t>c</w:t>
      </w:r>
      <w:r w:rsidR="002151A2">
        <w:rPr>
          <w:rFonts w:ascii="Times New Roman" w:hAnsi="Times New Roman" w:cs="Times New Roman"/>
        </w:rPr>
        <w:t xml:space="preserve">riterion; BIC, Bayesian </w:t>
      </w:r>
      <w:r w:rsidR="00AD3749">
        <w:rPr>
          <w:rFonts w:ascii="Times New Roman" w:hAnsi="Times New Roman" w:cs="Times New Roman"/>
        </w:rPr>
        <w:t>i</w:t>
      </w:r>
      <w:r w:rsidR="002151A2">
        <w:rPr>
          <w:rFonts w:ascii="Times New Roman" w:hAnsi="Times New Roman" w:cs="Times New Roman"/>
        </w:rPr>
        <w:t xml:space="preserve">nformation </w:t>
      </w:r>
      <w:r w:rsidR="00AD3749">
        <w:rPr>
          <w:rFonts w:ascii="Times New Roman" w:hAnsi="Times New Roman" w:cs="Times New Roman"/>
        </w:rPr>
        <w:t>c</w:t>
      </w:r>
      <w:r w:rsidR="002151A2">
        <w:rPr>
          <w:rFonts w:ascii="Times New Roman" w:hAnsi="Times New Roman" w:cs="Times New Roman"/>
        </w:rPr>
        <w:t>riterion</w:t>
      </w:r>
      <w:r w:rsidR="003B07A7">
        <w:rPr>
          <w:rFonts w:ascii="Times New Roman" w:hAnsi="Times New Roman" w:cs="Times New Roman"/>
        </w:rPr>
        <w:t>;</w:t>
      </w:r>
      <w:r w:rsidR="003B07A7" w:rsidRPr="003B07A7">
        <w:rPr>
          <w:rFonts w:ascii="Times New Roman" w:hAnsi="Times New Roman" w:cs="Times New Roman"/>
        </w:rPr>
        <w:t xml:space="preserve"> </w:t>
      </w:r>
      <w:r w:rsidR="003B07A7">
        <w:rPr>
          <w:rFonts w:ascii="Times New Roman" w:hAnsi="Times New Roman" w:cs="Times New Roman"/>
        </w:rPr>
        <w:t>ALL, acute lymphoblastic leukemia</w:t>
      </w:r>
      <w:r w:rsidR="003B07A7" w:rsidRPr="002151A2">
        <w:rPr>
          <w:rFonts w:ascii="Times New Roman" w:hAnsi="Times New Roman" w:cs="Times New Roman"/>
        </w:rPr>
        <w:t xml:space="preserve">. </w:t>
      </w:r>
    </w:p>
    <w:p w14:paraId="24C1E240" w14:textId="3D69DFD9" w:rsidR="00DC3DF6" w:rsidRDefault="00DC3DF6" w:rsidP="00C90714">
      <w:pPr>
        <w:spacing w:before="80"/>
        <w:rPr>
          <w:rFonts w:ascii="Times New Roman" w:hAnsi="Times New Roman" w:cs="Times New Roman"/>
        </w:rPr>
      </w:pPr>
    </w:p>
    <w:p w14:paraId="175A1DF9" w14:textId="77777777" w:rsidR="00624657" w:rsidRDefault="00624657" w:rsidP="00603B17">
      <w:pPr>
        <w:rPr>
          <w:rFonts w:ascii="Times New Roman" w:hAnsi="Times New Roman" w:cs="Times New Roman"/>
        </w:rPr>
      </w:pPr>
    </w:p>
    <w:p w14:paraId="6C6DAD56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73FFAD5B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4E9C6879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57FC5E03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74B89983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62668034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70C44E0F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5CEC1766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0EF752E8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0E441036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6A851EF3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1B378A5A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2F89ED3F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3BFD42AF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1312F6F4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5383FD0C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64781D8F" w14:textId="77777777" w:rsidR="00CB7596" w:rsidRDefault="00CB7596" w:rsidP="00640D82">
      <w:pPr>
        <w:rPr>
          <w:rFonts w:ascii="Times New Roman" w:hAnsi="Times New Roman" w:cs="Times New Roman"/>
          <w:b/>
          <w:bCs/>
        </w:rPr>
      </w:pPr>
    </w:p>
    <w:p w14:paraId="54A2FA86" w14:textId="4D91738B" w:rsidR="00640D82" w:rsidRPr="00640D82" w:rsidRDefault="00640D82" w:rsidP="00640D82">
      <w:pPr>
        <w:rPr>
          <w:rFonts w:ascii="Times New Roman" w:hAnsi="Times New Roman" w:cs="Times New Roman"/>
        </w:rPr>
      </w:pPr>
      <w:r w:rsidRPr="00640D82">
        <w:rPr>
          <w:rFonts w:ascii="Times New Roman" w:hAnsi="Times New Roman" w:cs="Times New Roman"/>
          <w:b/>
          <w:bCs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="00422422">
        <w:rPr>
          <w:rFonts w:ascii="Times New Roman" w:hAnsi="Times New Roman" w:cs="Times New Roman"/>
          <w:b/>
          <w:bCs/>
        </w:rPr>
        <w:t>2</w:t>
      </w:r>
      <w:r w:rsidRPr="00640D82">
        <w:rPr>
          <w:rFonts w:ascii="Times New Roman" w:hAnsi="Times New Roman" w:cs="Times New Roman"/>
          <w:b/>
          <w:bCs/>
        </w:rPr>
        <w:t>: Boxplots of PE% and IPE%.</w:t>
      </w:r>
      <w:r w:rsidRPr="00640D82">
        <w:rPr>
          <w:rFonts w:ascii="Times New Roman" w:hAnsi="Times New Roman" w:cs="Times New Roman"/>
        </w:rPr>
        <w:t xml:space="preserve"> </w:t>
      </w:r>
      <w:r w:rsidR="00B2463A">
        <w:rPr>
          <w:rFonts w:ascii="Times New Roman" w:hAnsi="Times New Roman" w:cs="Times New Roman"/>
        </w:rPr>
        <w:t>Full data range.</w:t>
      </w:r>
      <w:r w:rsidRPr="00640D82">
        <w:rPr>
          <w:rFonts w:ascii="Times New Roman" w:hAnsi="Times New Roman" w:cs="Times New Roman"/>
        </w:rPr>
        <w:t xml:space="preserve"> The four panels represent: the first population-predicted concentration (top left); the Bayesian forecast of the second concentration using the first concentration as prior information (top right); the Bayesian forecast of the third concentration using the second concentration as prior information (bottom left); and the Bayesian forecast of the third concentration using the first and second concentrations as prior information (bottom right). </w:t>
      </w:r>
    </w:p>
    <w:p w14:paraId="0B71C4A5" w14:textId="77777777" w:rsidR="00640D82" w:rsidRPr="00640D82" w:rsidRDefault="00640D82" w:rsidP="00640D82">
      <w:pPr>
        <w:rPr>
          <w:rFonts w:ascii="Times New Roman" w:hAnsi="Times New Roman" w:cs="Times New Roman"/>
          <w:b/>
          <w:bCs/>
        </w:rPr>
      </w:pPr>
    </w:p>
    <w:p w14:paraId="269198E1" w14:textId="77777777" w:rsidR="00640D82" w:rsidRPr="00640D82" w:rsidRDefault="00640D82" w:rsidP="00640D82">
      <w:pPr>
        <w:rPr>
          <w:rFonts w:ascii="Times New Roman" w:hAnsi="Times New Roman" w:cs="Times New Roman"/>
          <w:b/>
          <w:bCs/>
        </w:rPr>
      </w:pPr>
      <w:r w:rsidRPr="00640D82">
        <w:rPr>
          <w:rFonts w:ascii="Times New Roman" w:hAnsi="Times New Roman" w:cs="Times New Roman"/>
          <w:noProof/>
        </w:rPr>
        <w:drawing>
          <wp:inline distT="0" distB="0" distL="0" distR="0" wp14:anchorId="74564392" wp14:editId="71097F7A">
            <wp:extent cx="5943600" cy="3566160"/>
            <wp:effectExtent l="0" t="0" r="0" b="2540"/>
            <wp:docPr id="138530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30056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2A649" w14:textId="77777777" w:rsidR="00640D82" w:rsidRPr="00640D82" w:rsidRDefault="00640D82" w:rsidP="00640D82">
      <w:pPr>
        <w:rPr>
          <w:rFonts w:ascii="Times New Roman" w:hAnsi="Times New Roman" w:cs="Times New Roman"/>
        </w:rPr>
      </w:pPr>
      <w:r w:rsidRPr="00640D82">
        <w:rPr>
          <w:rFonts w:ascii="Times New Roman" w:hAnsi="Times New Roman" w:cs="Times New Roman"/>
        </w:rPr>
        <w:t>Note: All panels exclude outliers above 200%. Gold dashed lines at -20% and 20% visualize the IF20 and blue dashed lines at -30% and 30% visualize the IF30.</w:t>
      </w:r>
    </w:p>
    <w:p w14:paraId="0CD2215A" w14:textId="77777777" w:rsidR="00640D82" w:rsidRPr="00640D82" w:rsidRDefault="00640D82" w:rsidP="00640D82">
      <w:pPr>
        <w:rPr>
          <w:rFonts w:ascii="Times New Roman" w:hAnsi="Times New Roman" w:cs="Times New Roman"/>
        </w:rPr>
      </w:pPr>
      <w:r w:rsidRPr="00640D82">
        <w:rPr>
          <w:rFonts w:ascii="Times New Roman" w:hAnsi="Times New Roman" w:cs="Times New Roman"/>
        </w:rPr>
        <w:t>Abbreviation: PE%, percent prediction error; IPE%, individual percent prediction error; F20, proportion of percent prediction errors between -20% and 20%; F30, proportion of percent prediction errors between -30% and 30%.</w:t>
      </w:r>
    </w:p>
    <w:p w14:paraId="7A1A7724" w14:textId="77777777" w:rsidR="00E843EF" w:rsidRDefault="00E843EF" w:rsidP="00603B17">
      <w:pPr>
        <w:rPr>
          <w:rFonts w:ascii="Times New Roman" w:hAnsi="Times New Roman" w:cs="Times New Roman"/>
        </w:rPr>
      </w:pPr>
    </w:p>
    <w:p w14:paraId="1E12409F" w14:textId="02F522D6" w:rsidR="001207F3" w:rsidRDefault="001207F3" w:rsidP="00C90714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</w:t>
      </w:r>
      <w:r w:rsidR="003412EA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: Comparison of </w:t>
      </w:r>
      <w:r w:rsidR="00ED6561">
        <w:rPr>
          <w:rFonts w:ascii="Times New Roman" w:hAnsi="Times New Roman" w:cs="Times New Roman"/>
          <w:b/>
          <w:bCs/>
        </w:rPr>
        <w:t>final model with and without sex</w:t>
      </w: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2610"/>
        <w:gridCol w:w="1440"/>
        <w:gridCol w:w="1620"/>
      </w:tblGrid>
      <w:tr w:rsidR="00ED6561" w:rsidRPr="00DC3DF6" w14:paraId="118EE88B" w14:textId="77777777" w:rsidTr="00594ABD">
        <w:trPr>
          <w:trHeight w:val="291"/>
        </w:trPr>
        <w:tc>
          <w:tcPr>
            <w:tcW w:w="2610" w:type="dxa"/>
          </w:tcPr>
          <w:p w14:paraId="3D45D480" w14:textId="1179D671" w:rsidR="00ED6561" w:rsidRPr="004118F0" w:rsidRDefault="00ED6561" w:rsidP="00441474">
            <w:pPr>
              <w:ind w:left="-145"/>
              <w:rPr>
                <w:rFonts w:ascii="Times New Roman" w:hAnsi="Times New Roman" w:cs="Times New Roman"/>
                <w:b/>
                <w:bCs/>
              </w:rPr>
            </w:pPr>
            <w:r w:rsidRPr="004118F0">
              <w:rPr>
                <w:rFonts w:ascii="Times New Roman" w:hAnsi="Times New Roman" w:cs="Times New Roman"/>
                <w:b/>
                <w:bCs/>
              </w:rPr>
              <w:t xml:space="preserve"> Descriptor</w:t>
            </w:r>
          </w:p>
        </w:tc>
        <w:tc>
          <w:tcPr>
            <w:tcW w:w="1440" w:type="dxa"/>
          </w:tcPr>
          <w:p w14:paraId="3AF609F1" w14:textId="7A0F514B" w:rsidR="00ED6561" w:rsidRPr="004118F0" w:rsidRDefault="00ED6561" w:rsidP="00441474">
            <w:pPr>
              <w:rPr>
                <w:rFonts w:ascii="Times New Roman" w:hAnsi="Times New Roman" w:cs="Times New Roman"/>
                <w:b/>
                <w:bCs/>
              </w:rPr>
            </w:pPr>
            <w:r w:rsidRPr="004118F0">
              <w:rPr>
                <w:rFonts w:ascii="Times New Roman" w:hAnsi="Times New Roman" w:cs="Times New Roman"/>
                <w:b/>
                <w:bCs/>
              </w:rPr>
              <w:t>With sex</w:t>
            </w:r>
          </w:p>
        </w:tc>
        <w:tc>
          <w:tcPr>
            <w:tcW w:w="1620" w:type="dxa"/>
          </w:tcPr>
          <w:p w14:paraId="0BE83B6B" w14:textId="548650F7" w:rsidR="00ED6561" w:rsidRPr="004118F0" w:rsidRDefault="00ED6561" w:rsidP="00441474">
            <w:pPr>
              <w:rPr>
                <w:rFonts w:ascii="Times New Roman" w:hAnsi="Times New Roman" w:cs="Times New Roman"/>
                <w:b/>
                <w:bCs/>
              </w:rPr>
            </w:pPr>
            <w:r w:rsidRPr="004118F0">
              <w:rPr>
                <w:rFonts w:ascii="Times New Roman" w:hAnsi="Times New Roman" w:cs="Times New Roman"/>
                <w:b/>
                <w:bCs/>
              </w:rPr>
              <w:t>Without sex</w:t>
            </w:r>
          </w:p>
        </w:tc>
      </w:tr>
      <w:tr w:rsidR="00EC07D7" w:rsidRPr="00DC3DF6" w14:paraId="7CE9ADFC" w14:textId="77777777" w:rsidTr="00594ABD">
        <w:trPr>
          <w:trHeight w:val="291"/>
        </w:trPr>
        <w:tc>
          <w:tcPr>
            <w:tcW w:w="2610" w:type="dxa"/>
          </w:tcPr>
          <w:p w14:paraId="0A9025C4" w14:textId="77777777" w:rsidR="00EC07D7" w:rsidRDefault="00EC07D7" w:rsidP="0044147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Likelihood</w:t>
            </w:r>
          </w:p>
          <w:p w14:paraId="667D3FAD" w14:textId="77777777" w:rsidR="00EC07D7" w:rsidRDefault="00EC07D7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OFV</w:t>
            </w:r>
          </w:p>
          <w:p w14:paraId="199C7C34" w14:textId="77777777" w:rsidR="00EC07D7" w:rsidRDefault="00EC07D7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AIC</w:t>
            </w:r>
          </w:p>
          <w:p w14:paraId="75FDA0E2" w14:textId="2FA833C2" w:rsidR="00EC07D7" w:rsidRPr="00EC07D7" w:rsidRDefault="00EC07D7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BIC</w:t>
            </w:r>
          </w:p>
        </w:tc>
        <w:tc>
          <w:tcPr>
            <w:tcW w:w="1440" w:type="dxa"/>
          </w:tcPr>
          <w:p w14:paraId="022B5BDC" w14:textId="77777777" w:rsidR="00EC07D7" w:rsidRDefault="00EC07D7" w:rsidP="00441474">
            <w:pPr>
              <w:rPr>
                <w:rFonts w:ascii="Times New Roman" w:hAnsi="Times New Roman" w:cs="Times New Roman"/>
              </w:rPr>
            </w:pPr>
          </w:p>
          <w:p w14:paraId="1601F317" w14:textId="36538058" w:rsidR="005F302A" w:rsidRDefault="005F302A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-2512.1</w:t>
            </w:r>
          </w:p>
          <w:p w14:paraId="30294C5F" w14:textId="3C6F7654" w:rsidR="005F302A" w:rsidRDefault="005F302A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-2478.1</w:t>
            </w:r>
          </w:p>
          <w:p w14:paraId="1E11FE4E" w14:textId="04FE9980" w:rsidR="005F302A" w:rsidRPr="00DC3DF6" w:rsidRDefault="005F302A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-2407.3</w:t>
            </w:r>
          </w:p>
        </w:tc>
        <w:tc>
          <w:tcPr>
            <w:tcW w:w="1620" w:type="dxa"/>
          </w:tcPr>
          <w:p w14:paraId="7F1307D3" w14:textId="77777777" w:rsidR="00EC07D7" w:rsidRDefault="00EC07D7" w:rsidP="00441474">
            <w:pPr>
              <w:rPr>
                <w:rFonts w:ascii="Times New Roman" w:hAnsi="Times New Roman" w:cs="Times New Roman"/>
              </w:rPr>
            </w:pPr>
          </w:p>
          <w:p w14:paraId="0BBE6C27" w14:textId="77777777" w:rsidR="005F302A" w:rsidRDefault="005F302A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-2486.4</w:t>
            </w:r>
          </w:p>
          <w:p w14:paraId="7882B920" w14:textId="77777777" w:rsidR="005F302A" w:rsidRDefault="005F302A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-2454.4</w:t>
            </w:r>
          </w:p>
          <w:p w14:paraId="3355C815" w14:textId="045CF89C" w:rsidR="005F302A" w:rsidRDefault="005F302A" w:rsidP="0044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-2387.8</w:t>
            </w:r>
          </w:p>
        </w:tc>
      </w:tr>
      <w:tr w:rsidR="004B0A4F" w:rsidRPr="00DC3DF6" w14:paraId="0F0858AF" w14:textId="77777777" w:rsidTr="00594ABD">
        <w:trPr>
          <w:trHeight w:val="291"/>
        </w:trPr>
        <w:tc>
          <w:tcPr>
            <w:tcW w:w="2610" w:type="dxa"/>
          </w:tcPr>
          <w:p w14:paraId="79767440" w14:textId="567E4CAF" w:rsidR="004B0A4F" w:rsidRPr="00ED6561" w:rsidRDefault="004B0A4F" w:rsidP="004B0A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PK parameters</w:t>
            </w:r>
          </w:p>
          <w:p w14:paraId="242DCFB1" w14:textId="0C85861B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</w:t>
            </w:r>
          </w:p>
          <w:p w14:paraId="224EF132" w14:textId="7BD6BB23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V1</w:t>
            </w:r>
          </w:p>
          <w:p w14:paraId="6ED4A04E" w14:textId="7A6265DD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Q2</w:t>
            </w:r>
          </w:p>
          <w:p w14:paraId="66E525A9" w14:textId="35B78022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V2</w:t>
            </w:r>
          </w:p>
          <w:p w14:paraId="3CDFC41A" w14:textId="2459F252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Q3</w:t>
            </w:r>
          </w:p>
          <w:p w14:paraId="29DC638C" w14:textId="6B07AF56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V3</w:t>
            </w:r>
          </w:p>
          <w:p w14:paraId="327BE7CD" w14:textId="6EF37009" w:rsidR="004B0A4F" w:rsidRPr="00DC3DF6" w:rsidRDefault="0028341C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BSA exponent</w:t>
            </w:r>
          </w:p>
        </w:tc>
        <w:tc>
          <w:tcPr>
            <w:tcW w:w="1440" w:type="dxa"/>
          </w:tcPr>
          <w:p w14:paraId="40FD5F3A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</w:p>
          <w:p w14:paraId="2DD331C5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9.41</w:t>
            </w:r>
          </w:p>
          <w:p w14:paraId="0C7EE70E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30.67</w:t>
            </w:r>
          </w:p>
          <w:p w14:paraId="54FD3750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</w:t>
            </w:r>
          </w:p>
          <w:p w14:paraId="2C39C534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5.62</w:t>
            </w:r>
          </w:p>
          <w:p w14:paraId="008B1339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</w:t>
            </w:r>
          </w:p>
          <w:p w14:paraId="65F3D7AB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10.60</w:t>
            </w:r>
          </w:p>
          <w:p w14:paraId="56786C01" w14:textId="03F5A225" w:rsidR="00632352" w:rsidRPr="00DC3DF6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620" w:type="dxa"/>
          </w:tcPr>
          <w:p w14:paraId="47E90FC7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</w:p>
          <w:p w14:paraId="530F1790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9.01</w:t>
            </w:r>
          </w:p>
          <w:p w14:paraId="0507DA17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27.9</w:t>
            </w:r>
          </w:p>
          <w:p w14:paraId="1946519D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</w:t>
            </w:r>
          </w:p>
          <w:p w14:paraId="39B5C2C9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5.23</w:t>
            </w:r>
          </w:p>
          <w:p w14:paraId="0CFE6F31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</w:t>
            </w:r>
          </w:p>
          <w:p w14:paraId="17FC59EF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8.54</w:t>
            </w:r>
          </w:p>
          <w:p w14:paraId="64D4359B" w14:textId="015A14F3" w:rsidR="00632352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</w:t>
            </w:r>
          </w:p>
        </w:tc>
      </w:tr>
      <w:tr w:rsidR="004B0A4F" w:rsidRPr="00DC3DF6" w14:paraId="36DA2F06" w14:textId="77777777" w:rsidTr="00594ABD">
        <w:trPr>
          <w:trHeight w:val="291"/>
        </w:trPr>
        <w:tc>
          <w:tcPr>
            <w:tcW w:w="2610" w:type="dxa"/>
          </w:tcPr>
          <w:p w14:paraId="6F570DE7" w14:textId="77777777" w:rsidR="004B0A4F" w:rsidRDefault="004B0A4F" w:rsidP="004B0A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Overall fit</w:t>
            </w:r>
          </w:p>
          <w:p w14:paraId="34AA265E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RMSE</w:t>
            </w:r>
          </w:p>
          <w:p w14:paraId="5C64CB05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MPE</w:t>
            </w:r>
          </w:p>
          <w:p w14:paraId="042F9A20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MAPE</w:t>
            </w:r>
          </w:p>
          <w:p w14:paraId="5FF01684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F20</w:t>
            </w:r>
          </w:p>
          <w:p w14:paraId="4E3EE161" w14:textId="177DEDDD" w:rsidR="004B0A4F" w:rsidRPr="003D1D9B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F30</w:t>
            </w:r>
          </w:p>
        </w:tc>
        <w:tc>
          <w:tcPr>
            <w:tcW w:w="1440" w:type="dxa"/>
          </w:tcPr>
          <w:p w14:paraId="58DBF30B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</w:p>
          <w:p w14:paraId="6D78A3AE" w14:textId="289BCAC8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5.91</w:t>
            </w:r>
          </w:p>
          <w:p w14:paraId="6C1519F1" w14:textId="1115449D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10.61</w:t>
            </w:r>
          </w:p>
          <w:p w14:paraId="32167A64" w14:textId="53A3EC2B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46.88</w:t>
            </w:r>
          </w:p>
          <w:p w14:paraId="16522797" w14:textId="55252D94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24.51</w:t>
            </w:r>
          </w:p>
          <w:p w14:paraId="5D591BBB" w14:textId="684C6E64" w:rsidR="004B0A4F" w:rsidRPr="00DC3DF6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35.52</w:t>
            </w:r>
          </w:p>
        </w:tc>
        <w:tc>
          <w:tcPr>
            <w:tcW w:w="1620" w:type="dxa"/>
          </w:tcPr>
          <w:p w14:paraId="69471DBB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</w:p>
          <w:p w14:paraId="7B880422" w14:textId="56A237E9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6.24</w:t>
            </w:r>
          </w:p>
          <w:p w14:paraId="66022D44" w14:textId="77AA9D55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14.72</w:t>
            </w:r>
          </w:p>
          <w:p w14:paraId="52AC4CEE" w14:textId="4C8A3E2E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47.18</w:t>
            </w:r>
          </w:p>
          <w:p w14:paraId="4CBB2566" w14:textId="33EC8964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25.63</w:t>
            </w:r>
          </w:p>
          <w:p w14:paraId="3E89B870" w14:textId="6328E1A2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36.21</w:t>
            </w:r>
          </w:p>
        </w:tc>
      </w:tr>
      <w:tr w:rsidR="004B0A4F" w:rsidRPr="00DC3DF6" w14:paraId="2D730622" w14:textId="77777777" w:rsidTr="00594ABD">
        <w:trPr>
          <w:trHeight w:val="291"/>
        </w:trPr>
        <w:tc>
          <w:tcPr>
            <w:tcW w:w="2610" w:type="dxa"/>
          </w:tcPr>
          <w:p w14:paraId="03588E86" w14:textId="422D6056" w:rsidR="004B0A4F" w:rsidRDefault="008A5C70" w:rsidP="004B0A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Predicting</w:t>
            </w:r>
            <w:r w:rsidR="004B0A4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8A5C70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652CCED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RMSE</w:t>
            </w:r>
          </w:p>
          <w:p w14:paraId="018C6928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MPE</w:t>
            </w:r>
          </w:p>
          <w:p w14:paraId="02AADAD5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MAPE</w:t>
            </w:r>
          </w:p>
          <w:p w14:paraId="6F99D2CD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F20</w:t>
            </w:r>
          </w:p>
          <w:p w14:paraId="6B4AC11C" w14:textId="7B38FB5D" w:rsidR="004B0A4F" w:rsidRPr="003D1D9B" w:rsidRDefault="004B0A4F" w:rsidP="00594AB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F30</w:t>
            </w:r>
          </w:p>
        </w:tc>
        <w:tc>
          <w:tcPr>
            <w:tcW w:w="1440" w:type="dxa"/>
          </w:tcPr>
          <w:p w14:paraId="576A1AA2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</w:p>
          <w:p w14:paraId="11E18690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10.99</w:t>
            </w:r>
          </w:p>
          <w:p w14:paraId="6642FB43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  <w:p w14:paraId="68B0429B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33.81</w:t>
            </w:r>
          </w:p>
          <w:p w14:paraId="43757E53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31.22</w:t>
            </w:r>
          </w:p>
          <w:p w14:paraId="2DDF3766" w14:textId="3D2C097B" w:rsidR="004B0A4F" w:rsidRPr="00DC3DF6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44.39</w:t>
            </w:r>
          </w:p>
        </w:tc>
        <w:tc>
          <w:tcPr>
            <w:tcW w:w="1620" w:type="dxa"/>
          </w:tcPr>
          <w:p w14:paraId="5CF2CD81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</w:p>
          <w:p w14:paraId="1EB70601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10.69</w:t>
            </w:r>
          </w:p>
          <w:p w14:paraId="6E0DDAC1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1.53</w:t>
            </w:r>
          </w:p>
          <w:p w14:paraId="1A9C57BD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33.53</w:t>
            </w:r>
          </w:p>
          <w:p w14:paraId="18E378FB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30.73</w:t>
            </w:r>
          </w:p>
          <w:p w14:paraId="675D1101" w14:textId="0D99824A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45.37</w:t>
            </w:r>
          </w:p>
        </w:tc>
      </w:tr>
      <w:tr w:rsidR="004B0A4F" w:rsidRPr="00DC3DF6" w14:paraId="0D12C49A" w14:textId="77777777" w:rsidTr="00594ABD">
        <w:trPr>
          <w:trHeight w:val="291"/>
        </w:trPr>
        <w:tc>
          <w:tcPr>
            <w:tcW w:w="2610" w:type="dxa"/>
          </w:tcPr>
          <w:p w14:paraId="1A40C424" w14:textId="2F847B6D" w:rsidR="004B0A4F" w:rsidRDefault="008A5C70" w:rsidP="004B0A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Predicting 2</w:t>
            </w:r>
            <w:r w:rsidRPr="008A5C70">
              <w:rPr>
                <w:rFonts w:ascii="Times New Roman" w:hAnsi="Times New Roman" w:cs="Times New Roman"/>
                <w:b/>
                <w:bCs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B0A4F">
              <w:rPr>
                <w:rFonts w:ascii="Times New Roman" w:hAnsi="Times New Roman" w:cs="Times New Roman"/>
                <w:b/>
                <w:bCs/>
              </w:rPr>
              <w:t xml:space="preserve">with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8A5C70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7763219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RMSE</w:t>
            </w:r>
          </w:p>
          <w:p w14:paraId="2C6CBA02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MPE</w:t>
            </w:r>
          </w:p>
          <w:p w14:paraId="622898CB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MAPE</w:t>
            </w:r>
          </w:p>
          <w:p w14:paraId="4A7A9B2E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F20</w:t>
            </w:r>
          </w:p>
          <w:p w14:paraId="30BF23DD" w14:textId="5CA02214" w:rsidR="004B0A4F" w:rsidRPr="00EC07D7" w:rsidRDefault="004B0A4F" w:rsidP="00594AB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F30</w:t>
            </w:r>
          </w:p>
        </w:tc>
        <w:tc>
          <w:tcPr>
            <w:tcW w:w="1440" w:type="dxa"/>
          </w:tcPr>
          <w:p w14:paraId="64F07548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</w:p>
          <w:p w14:paraId="37650BF5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</w:t>
            </w:r>
          </w:p>
          <w:p w14:paraId="3BE867DB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23.76</w:t>
            </w:r>
          </w:p>
          <w:p w14:paraId="18AD1EE9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48.54</w:t>
            </w:r>
          </w:p>
          <w:p w14:paraId="016111AF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24.35</w:t>
            </w:r>
          </w:p>
          <w:p w14:paraId="2FCFA323" w14:textId="6839D317" w:rsidR="004B0A4F" w:rsidRPr="00DC3DF6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35.23</w:t>
            </w:r>
          </w:p>
        </w:tc>
        <w:tc>
          <w:tcPr>
            <w:tcW w:w="1620" w:type="dxa"/>
          </w:tcPr>
          <w:p w14:paraId="449994DA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</w:p>
          <w:p w14:paraId="5EA9EEA5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</w:t>
            </w:r>
          </w:p>
          <w:p w14:paraId="04ADDE45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27.38</w:t>
            </w:r>
          </w:p>
          <w:p w14:paraId="6AF91128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51.10</w:t>
            </w:r>
          </w:p>
          <w:p w14:paraId="134D89EB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25.91</w:t>
            </w:r>
          </w:p>
          <w:p w14:paraId="4BB244FD" w14:textId="2AC75F75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34.72</w:t>
            </w:r>
          </w:p>
        </w:tc>
      </w:tr>
      <w:tr w:rsidR="004B0A4F" w:rsidRPr="00DC3DF6" w14:paraId="45E4D316" w14:textId="77777777" w:rsidTr="00594ABD">
        <w:trPr>
          <w:trHeight w:val="291"/>
        </w:trPr>
        <w:tc>
          <w:tcPr>
            <w:tcW w:w="2610" w:type="dxa"/>
          </w:tcPr>
          <w:p w14:paraId="303D71D4" w14:textId="4DFC3DDF" w:rsidR="004B0A4F" w:rsidRDefault="008A5C70" w:rsidP="004B0A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Predicting</w:t>
            </w:r>
            <w:r w:rsidR="004B0A4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8A5C70">
              <w:rPr>
                <w:rFonts w:ascii="Times New Roman" w:hAnsi="Times New Roman" w:cs="Times New Roman"/>
                <w:b/>
                <w:bCs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B0A4F">
              <w:rPr>
                <w:rFonts w:ascii="Times New Roman" w:hAnsi="Times New Roman" w:cs="Times New Roman"/>
                <w:b/>
                <w:bCs/>
              </w:rPr>
              <w:t xml:space="preserve">with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8A5C70">
              <w:rPr>
                <w:rFonts w:ascii="Times New Roman" w:hAnsi="Times New Roman" w:cs="Times New Roman"/>
                <w:b/>
                <w:bCs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250925D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RMSE</w:t>
            </w:r>
          </w:p>
          <w:p w14:paraId="280BC0E5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MPE</w:t>
            </w:r>
          </w:p>
          <w:p w14:paraId="65F3D320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MAPE</w:t>
            </w:r>
          </w:p>
          <w:p w14:paraId="55F76CD5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F20</w:t>
            </w:r>
          </w:p>
          <w:p w14:paraId="240D09A9" w14:textId="10170B09" w:rsidR="004B0A4F" w:rsidRPr="00DC3DF6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F30</w:t>
            </w:r>
          </w:p>
        </w:tc>
        <w:tc>
          <w:tcPr>
            <w:tcW w:w="1440" w:type="dxa"/>
          </w:tcPr>
          <w:p w14:paraId="7E411F7F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</w:p>
          <w:p w14:paraId="4E89BFA6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  <w:p w14:paraId="79417A46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9.58</w:t>
            </w:r>
          </w:p>
          <w:p w14:paraId="63AD803C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37.50</w:t>
            </w:r>
          </w:p>
          <w:p w14:paraId="48C23EC5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26.16</w:t>
            </w:r>
          </w:p>
          <w:p w14:paraId="23385756" w14:textId="754A987E" w:rsidR="004B0A4F" w:rsidRPr="00DC3DF6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38.95</w:t>
            </w:r>
          </w:p>
        </w:tc>
        <w:tc>
          <w:tcPr>
            <w:tcW w:w="1620" w:type="dxa"/>
          </w:tcPr>
          <w:p w14:paraId="780E3D3D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</w:p>
          <w:p w14:paraId="148174D9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  <w:p w14:paraId="351DBF44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2.83</w:t>
            </w:r>
          </w:p>
          <w:p w14:paraId="5EB43A2A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37.29</w:t>
            </w:r>
          </w:p>
          <w:p w14:paraId="1F1FACCD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24.42</w:t>
            </w:r>
          </w:p>
          <w:p w14:paraId="437B47E6" w14:textId="06494478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39.53</w:t>
            </w:r>
          </w:p>
        </w:tc>
      </w:tr>
      <w:tr w:rsidR="004B0A4F" w:rsidRPr="00DC3DF6" w14:paraId="5E0B9AF2" w14:textId="77777777" w:rsidTr="00594ABD">
        <w:trPr>
          <w:trHeight w:val="291"/>
        </w:trPr>
        <w:tc>
          <w:tcPr>
            <w:tcW w:w="2610" w:type="dxa"/>
          </w:tcPr>
          <w:p w14:paraId="7DEF4AB6" w14:textId="77777777" w:rsidR="0022095E" w:rsidRDefault="008A5C70" w:rsidP="004B0A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Prediction</w:t>
            </w:r>
            <w:r w:rsidR="004B0A4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8A5C70">
              <w:rPr>
                <w:rFonts w:ascii="Times New Roman" w:hAnsi="Times New Roman" w:cs="Times New Roman"/>
                <w:b/>
                <w:bCs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B0A4F">
              <w:rPr>
                <w:rFonts w:ascii="Times New Roman" w:hAnsi="Times New Roman" w:cs="Times New Roman"/>
                <w:b/>
                <w:bCs/>
              </w:rPr>
              <w:t xml:space="preserve">with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8A5C70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B0A4F">
              <w:rPr>
                <w:rFonts w:ascii="Times New Roman" w:hAnsi="Times New Roman" w:cs="Times New Roman"/>
                <w:b/>
                <w:bCs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8A5C70">
              <w:rPr>
                <w:rFonts w:ascii="Times New Roman" w:hAnsi="Times New Roman" w:cs="Times New Roman"/>
                <w:b/>
                <w:bCs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F0F2213" w14:textId="1C90E6B4" w:rsidR="004B0A4F" w:rsidRPr="008A5C70" w:rsidRDefault="004B0A4F" w:rsidP="00594AB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RMSE</w:t>
            </w:r>
          </w:p>
          <w:p w14:paraId="629B0985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MPE</w:t>
            </w:r>
          </w:p>
          <w:p w14:paraId="70C90C41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MAPE</w:t>
            </w:r>
          </w:p>
          <w:p w14:paraId="6BE80AC1" w14:textId="77777777" w:rsidR="004B0A4F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F20</w:t>
            </w:r>
          </w:p>
          <w:p w14:paraId="7682C26A" w14:textId="3FF17298" w:rsidR="004B0A4F" w:rsidRPr="00DC3DF6" w:rsidRDefault="004B0A4F" w:rsidP="00594A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F30</w:t>
            </w:r>
          </w:p>
        </w:tc>
        <w:tc>
          <w:tcPr>
            <w:tcW w:w="1440" w:type="dxa"/>
          </w:tcPr>
          <w:p w14:paraId="45512211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</w:p>
          <w:p w14:paraId="67C2A034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</w:p>
          <w:p w14:paraId="1EFB4524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  <w:p w14:paraId="04D6E6D2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9.16</w:t>
            </w:r>
          </w:p>
          <w:p w14:paraId="7CC73355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37.15</w:t>
            </w:r>
          </w:p>
          <w:p w14:paraId="1F91608C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30.23</w:t>
            </w:r>
          </w:p>
          <w:p w14:paraId="11694B08" w14:textId="6429C826" w:rsidR="004B0A4F" w:rsidRPr="00DC3DF6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40.12</w:t>
            </w:r>
          </w:p>
        </w:tc>
        <w:tc>
          <w:tcPr>
            <w:tcW w:w="1620" w:type="dxa"/>
          </w:tcPr>
          <w:p w14:paraId="6AE82559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</w:p>
          <w:p w14:paraId="478BCCDE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</w:p>
          <w:p w14:paraId="3DD0CC0A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  <w:p w14:paraId="55A8DA65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2.93</w:t>
            </w:r>
          </w:p>
          <w:p w14:paraId="77B9FA36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38.26</w:t>
            </w:r>
          </w:p>
          <w:p w14:paraId="21BC5109" w14:textId="77777777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29.65</w:t>
            </w:r>
          </w:p>
          <w:p w14:paraId="0F702263" w14:textId="3D127936" w:rsidR="004B0A4F" w:rsidRDefault="004B0A4F" w:rsidP="004B0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38.37</w:t>
            </w:r>
          </w:p>
        </w:tc>
      </w:tr>
    </w:tbl>
    <w:p w14:paraId="164DEDA2" w14:textId="477D40E0" w:rsidR="00B74DBF" w:rsidRPr="00137DAF" w:rsidRDefault="001207F3" w:rsidP="00C90714">
      <w:pPr>
        <w:spacing w:before="80"/>
      </w:pPr>
      <w:r>
        <w:rPr>
          <w:rFonts w:ascii="Times New Roman" w:hAnsi="Times New Roman" w:cs="Times New Roman"/>
        </w:rPr>
        <w:t xml:space="preserve">Abbreviation: </w:t>
      </w:r>
      <w:r w:rsidR="00B74DBF">
        <w:rPr>
          <w:rFonts w:ascii="Times New Roman" w:hAnsi="Times New Roman" w:cs="Times New Roman"/>
        </w:rPr>
        <w:t xml:space="preserve">OFV, objective function value; AIC, </w:t>
      </w:r>
      <w:proofErr w:type="spellStart"/>
      <w:r w:rsidR="00B74DBF">
        <w:rPr>
          <w:rFonts w:ascii="Times New Roman" w:hAnsi="Times New Roman" w:cs="Times New Roman"/>
        </w:rPr>
        <w:t>Aikaike</w:t>
      </w:r>
      <w:proofErr w:type="spellEnd"/>
      <w:r w:rsidR="00B74DBF">
        <w:rPr>
          <w:rFonts w:ascii="Times New Roman" w:hAnsi="Times New Roman" w:cs="Times New Roman"/>
        </w:rPr>
        <w:t xml:space="preserve"> information criterion; BIC, Bayesian information </w:t>
      </w:r>
      <w:r w:rsidR="00B74DBF" w:rsidRPr="008A5C70">
        <w:rPr>
          <w:rFonts w:ascii="Times New Roman" w:hAnsi="Times New Roman" w:cs="Times New Roman"/>
        </w:rPr>
        <w:t>criterion</w:t>
      </w:r>
      <w:r w:rsidR="00137DAF" w:rsidRPr="008A5C70">
        <w:rPr>
          <w:rFonts w:ascii="Times New Roman" w:hAnsi="Times New Roman" w:cs="Times New Roman"/>
        </w:rPr>
        <w:t>;</w:t>
      </w:r>
      <w:r w:rsidR="00B74DBF" w:rsidRPr="008A5C70">
        <w:rPr>
          <w:rFonts w:ascii="Times New Roman" w:hAnsi="Times New Roman" w:cs="Times New Roman"/>
        </w:rPr>
        <w:t xml:space="preserve"> </w:t>
      </w:r>
      <w:r w:rsidR="0022095E">
        <w:rPr>
          <w:rFonts w:ascii="Times New Roman" w:hAnsi="Times New Roman" w:cs="Times New Roman"/>
        </w:rPr>
        <w:t xml:space="preserve">PK, pharmacokinetic; </w:t>
      </w:r>
      <w:r w:rsidR="00137DAF" w:rsidRPr="008A5C70">
        <w:rPr>
          <w:rFonts w:ascii="Times New Roman" w:hAnsi="Times New Roman" w:cs="Times New Roman"/>
        </w:rPr>
        <w:t xml:space="preserve">CL, clearance (L/hour); V1, volume of distribution in the main compartment (L); Q2, intercompartmental clearance between the main compartment and the peripheral compartment (L/hour); V2, volume of distribution in the peripheral compartment (L); Q3, intercompartmental clearance between the main compartment and the secondary peripheral compartment (L/hour); V3, and volume of distribution in the secondary peripheral compartment (L); </w:t>
      </w:r>
      <w:r w:rsidR="00A315F7">
        <w:rPr>
          <w:rFonts w:ascii="Times New Roman" w:hAnsi="Times New Roman" w:cs="Times New Roman"/>
        </w:rPr>
        <w:t xml:space="preserve">BSA, body surface area; </w:t>
      </w:r>
      <w:r w:rsidR="00B74DBF" w:rsidRPr="008A5C70">
        <w:rPr>
          <w:rFonts w:ascii="Times New Roman" w:hAnsi="Times New Roman" w:cs="Times New Roman"/>
        </w:rPr>
        <w:t>RMSE, root mean squared error; MPE, median percent prediction error; MAPE, median absolute percent prediction error; F20, proportion of percent prediction errors between -20</w:t>
      </w:r>
      <w:r w:rsidR="00B32165">
        <w:rPr>
          <w:rFonts w:ascii="Times New Roman" w:hAnsi="Times New Roman" w:cs="Times New Roman"/>
        </w:rPr>
        <w:t>%</w:t>
      </w:r>
      <w:r w:rsidR="00B74DBF" w:rsidRPr="008A5C70">
        <w:rPr>
          <w:rFonts w:ascii="Times New Roman" w:hAnsi="Times New Roman" w:cs="Times New Roman"/>
        </w:rPr>
        <w:t xml:space="preserve"> and 20%; F30, proportion of percent prediction errors between -30</w:t>
      </w:r>
      <w:r w:rsidR="00B32165">
        <w:rPr>
          <w:rFonts w:ascii="Times New Roman" w:hAnsi="Times New Roman" w:cs="Times New Roman"/>
        </w:rPr>
        <w:t>%</w:t>
      </w:r>
      <w:r w:rsidR="00B74DBF" w:rsidRPr="008A5C70">
        <w:rPr>
          <w:rFonts w:ascii="Times New Roman" w:hAnsi="Times New Roman" w:cs="Times New Roman"/>
        </w:rPr>
        <w:t xml:space="preserve"> and 30%</w:t>
      </w:r>
      <w:r w:rsidR="0022095E">
        <w:rPr>
          <w:rFonts w:ascii="Times New Roman" w:hAnsi="Times New Roman" w:cs="Times New Roman"/>
        </w:rPr>
        <w:t>.</w:t>
      </w:r>
    </w:p>
    <w:p w14:paraId="72E471CB" w14:textId="46A20D1C" w:rsidR="00B74DBF" w:rsidRDefault="00B74DBF" w:rsidP="00B74DBF">
      <w:pPr>
        <w:rPr>
          <w:rFonts w:ascii="Times New Roman" w:hAnsi="Times New Roman" w:cs="Times New Roman"/>
        </w:rPr>
      </w:pPr>
    </w:p>
    <w:p w14:paraId="5C162A37" w14:textId="40EE6877" w:rsidR="001207F3" w:rsidRPr="00111AE9" w:rsidRDefault="001207F3" w:rsidP="001207F3">
      <w:pPr>
        <w:ind w:left="450"/>
        <w:rPr>
          <w:rFonts w:ascii="Times New Roman" w:hAnsi="Times New Roman" w:cs="Times New Roman"/>
        </w:rPr>
      </w:pPr>
    </w:p>
    <w:p w14:paraId="30A7526F" w14:textId="77777777" w:rsidR="001207F3" w:rsidRPr="00180798" w:rsidRDefault="001207F3" w:rsidP="00603B17">
      <w:pPr>
        <w:rPr>
          <w:rFonts w:ascii="Times New Roman" w:hAnsi="Times New Roman" w:cs="Times New Roman"/>
        </w:rPr>
      </w:pPr>
    </w:p>
    <w:sectPr w:rsidR="001207F3" w:rsidRPr="001807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1F"/>
    <w:rsid w:val="00054A95"/>
    <w:rsid w:val="00075809"/>
    <w:rsid w:val="00080EC7"/>
    <w:rsid w:val="00092E75"/>
    <w:rsid w:val="000E3BD8"/>
    <w:rsid w:val="001075FC"/>
    <w:rsid w:val="001207F3"/>
    <w:rsid w:val="00134595"/>
    <w:rsid w:val="00137DAF"/>
    <w:rsid w:val="001627D7"/>
    <w:rsid w:val="00166737"/>
    <w:rsid w:val="00180798"/>
    <w:rsid w:val="00181CD6"/>
    <w:rsid w:val="001B463D"/>
    <w:rsid w:val="001D0AB5"/>
    <w:rsid w:val="001E5EF8"/>
    <w:rsid w:val="001F35F8"/>
    <w:rsid w:val="002151A2"/>
    <w:rsid w:val="00217ADB"/>
    <w:rsid w:val="0022095E"/>
    <w:rsid w:val="00271F6E"/>
    <w:rsid w:val="00275CCA"/>
    <w:rsid w:val="0028341C"/>
    <w:rsid w:val="002A78AE"/>
    <w:rsid w:val="002B62A8"/>
    <w:rsid w:val="002C13D2"/>
    <w:rsid w:val="002D1A77"/>
    <w:rsid w:val="002F254D"/>
    <w:rsid w:val="003222C2"/>
    <w:rsid w:val="00327602"/>
    <w:rsid w:val="003412EA"/>
    <w:rsid w:val="0034229E"/>
    <w:rsid w:val="0035444D"/>
    <w:rsid w:val="0035737B"/>
    <w:rsid w:val="003B07A7"/>
    <w:rsid w:val="003D1D9B"/>
    <w:rsid w:val="003E0ACB"/>
    <w:rsid w:val="004118F0"/>
    <w:rsid w:val="00422422"/>
    <w:rsid w:val="00457F72"/>
    <w:rsid w:val="004658CD"/>
    <w:rsid w:val="00480799"/>
    <w:rsid w:val="00482949"/>
    <w:rsid w:val="00483956"/>
    <w:rsid w:val="004951B4"/>
    <w:rsid w:val="004B0A4F"/>
    <w:rsid w:val="004E5518"/>
    <w:rsid w:val="004F3318"/>
    <w:rsid w:val="00514D76"/>
    <w:rsid w:val="00516C88"/>
    <w:rsid w:val="005517A4"/>
    <w:rsid w:val="00566BE2"/>
    <w:rsid w:val="00593E4B"/>
    <w:rsid w:val="00594ABD"/>
    <w:rsid w:val="005A1B29"/>
    <w:rsid w:val="005A2562"/>
    <w:rsid w:val="005C05B9"/>
    <w:rsid w:val="005C2568"/>
    <w:rsid w:val="005C6470"/>
    <w:rsid w:val="005D4A4D"/>
    <w:rsid w:val="005F302A"/>
    <w:rsid w:val="00603B17"/>
    <w:rsid w:val="00607023"/>
    <w:rsid w:val="00617D9D"/>
    <w:rsid w:val="00624657"/>
    <w:rsid w:val="00632352"/>
    <w:rsid w:val="00634379"/>
    <w:rsid w:val="00640D82"/>
    <w:rsid w:val="00657D1F"/>
    <w:rsid w:val="00664EDD"/>
    <w:rsid w:val="006A1A3F"/>
    <w:rsid w:val="006C2B3E"/>
    <w:rsid w:val="006D3C4E"/>
    <w:rsid w:val="006D43D5"/>
    <w:rsid w:val="006E3A50"/>
    <w:rsid w:val="006E5266"/>
    <w:rsid w:val="006F065D"/>
    <w:rsid w:val="006F2CBB"/>
    <w:rsid w:val="006F625F"/>
    <w:rsid w:val="00700375"/>
    <w:rsid w:val="0072392A"/>
    <w:rsid w:val="007307D5"/>
    <w:rsid w:val="0074278F"/>
    <w:rsid w:val="007456C7"/>
    <w:rsid w:val="00775B3E"/>
    <w:rsid w:val="007B7CD2"/>
    <w:rsid w:val="007C23C1"/>
    <w:rsid w:val="007C660D"/>
    <w:rsid w:val="007E6253"/>
    <w:rsid w:val="00804AD0"/>
    <w:rsid w:val="00811F4F"/>
    <w:rsid w:val="00847C94"/>
    <w:rsid w:val="0088577A"/>
    <w:rsid w:val="00885C93"/>
    <w:rsid w:val="008A3276"/>
    <w:rsid w:val="008A5C70"/>
    <w:rsid w:val="008A7324"/>
    <w:rsid w:val="008B6A16"/>
    <w:rsid w:val="008C5F5D"/>
    <w:rsid w:val="008E5921"/>
    <w:rsid w:val="009546E3"/>
    <w:rsid w:val="009E331F"/>
    <w:rsid w:val="00A009F1"/>
    <w:rsid w:val="00A315F7"/>
    <w:rsid w:val="00A35FC9"/>
    <w:rsid w:val="00A37FAC"/>
    <w:rsid w:val="00A415E4"/>
    <w:rsid w:val="00A45909"/>
    <w:rsid w:val="00A52182"/>
    <w:rsid w:val="00AB154C"/>
    <w:rsid w:val="00AD1411"/>
    <w:rsid w:val="00AD3749"/>
    <w:rsid w:val="00AE1741"/>
    <w:rsid w:val="00AE253D"/>
    <w:rsid w:val="00B06DD5"/>
    <w:rsid w:val="00B101E5"/>
    <w:rsid w:val="00B139E0"/>
    <w:rsid w:val="00B228BD"/>
    <w:rsid w:val="00B2463A"/>
    <w:rsid w:val="00B32165"/>
    <w:rsid w:val="00B3292B"/>
    <w:rsid w:val="00B46C10"/>
    <w:rsid w:val="00B54AA4"/>
    <w:rsid w:val="00B60737"/>
    <w:rsid w:val="00B672C0"/>
    <w:rsid w:val="00B74DBF"/>
    <w:rsid w:val="00B85896"/>
    <w:rsid w:val="00BA532E"/>
    <w:rsid w:val="00BC4A67"/>
    <w:rsid w:val="00BC6F50"/>
    <w:rsid w:val="00C06CE7"/>
    <w:rsid w:val="00C11F34"/>
    <w:rsid w:val="00C403A2"/>
    <w:rsid w:val="00C67899"/>
    <w:rsid w:val="00C717B5"/>
    <w:rsid w:val="00C906B8"/>
    <w:rsid w:val="00C90714"/>
    <w:rsid w:val="00C966AF"/>
    <w:rsid w:val="00CB7596"/>
    <w:rsid w:val="00CD379B"/>
    <w:rsid w:val="00D00F8B"/>
    <w:rsid w:val="00D164AF"/>
    <w:rsid w:val="00D33BB0"/>
    <w:rsid w:val="00D33E8C"/>
    <w:rsid w:val="00D42ADE"/>
    <w:rsid w:val="00DA0A03"/>
    <w:rsid w:val="00DC1DB1"/>
    <w:rsid w:val="00DC3DF6"/>
    <w:rsid w:val="00DE30E4"/>
    <w:rsid w:val="00E01E06"/>
    <w:rsid w:val="00E4262A"/>
    <w:rsid w:val="00E614BC"/>
    <w:rsid w:val="00E843EF"/>
    <w:rsid w:val="00E86587"/>
    <w:rsid w:val="00E95A2A"/>
    <w:rsid w:val="00E973DD"/>
    <w:rsid w:val="00EC07D7"/>
    <w:rsid w:val="00ED55E2"/>
    <w:rsid w:val="00ED6561"/>
    <w:rsid w:val="00EE397F"/>
    <w:rsid w:val="00EF006D"/>
    <w:rsid w:val="00F10CF7"/>
    <w:rsid w:val="00F32854"/>
    <w:rsid w:val="00F402B4"/>
    <w:rsid w:val="00F60F52"/>
    <w:rsid w:val="00F9677F"/>
    <w:rsid w:val="00FA0134"/>
    <w:rsid w:val="00FA210C"/>
    <w:rsid w:val="00FA65E9"/>
    <w:rsid w:val="00FB6032"/>
    <w:rsid w:val="00FF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F81835"/>
  <w15:chartTrackingRefBased/>
  <w15:docId w15:val="{5543C885-03F1-074B-900F-5A415B8A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7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D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D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D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D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D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D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D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D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D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D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D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D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7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D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7D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D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7D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D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D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75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B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B3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262A"/>
  </w:style>
  <w:style w:type="character" w:styleId="Hyperlink">
    <w:name w:val="Hyperlink"/>
    <w:basedOn w:val="DefaultParagraphFont"/>
    <w:uiPriority w:val="99"/>
    <w:unhideWhenUsed/>
    <w:rsid w:val="007456C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7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hyperlink" Target="mailto:leena.choi@vum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Blackman, Marisa H</dc:creator>
  <cp:keywords/>
  <dc:description/>
  <cp:lastModifiedBy>Blackman, Marisa H</cp:lastModifiedBy>
  <cp:revision>11</cp:revision>
  <dcterms:created xsi:type="dcterms:W3CDTF">2026-05-04T20:36:00Z</dcterms:created>
  <dcterms:modified xsi:type="dcterms:W3CDTF">2026-05-04T20:38:00Z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2025-07-12T17:15:47Z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a0fd0e7d-dc9f-47f0-880c-70162e1fca45</vt:lpwstr>
  </property>
  <property fmtid="{D5CDD505-2E9C-101B-9397-08002B2CF9AE}" pid="8" name="MSIP_Label_792c8cef-6f2b-4af1-b4ac-d815ff795cd6_ContentBits">
    <vt:lpwstr>0</vt:lpwstr>
  </property>
</Properties>
</file>