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65C" w:rsidRPr="00341DCB" w:rsidRDefault="007A465C" w:rsidP="007A465C">
      <w:pPr>
        <w:spacing w:line="480" w:lineRule="auto"/>
        <w:jc w:val="both"/>
        <w:rPr>
          <w:rFonts w:ascii="Helvetica Neue" w:hAnsi="Helvetica Neue"/>
          <w:b/>
        </w:rPr>
      </w:pPr>
      <w:r w:rsidRPr="00EF6D15">
        <w:rPr>
          <w:rFonts w:ascii="Helvetica Neue" w:hAnsi="Helvetica Neue"/>
          <w:b/>
          <w:sz w:val="28"/>
          <w:szCs w:val="28"/>
        </w:rPr>
        <w:t>Supplementary Material Captions</w:t>
      </w:r>
    </w:p>
    <w:p w:rsidR="007A465C" w:rsidRPr="002D472B" w:rsidRDefault="007A465C" w:rsidP="007A465C">
      <w:pPr>
        <w:spacing w:line="480" w:lineRule="auto"/>
        <w:jc w:val="both"/>
        <w:rPr>
          <w:rFonts w:ascii="Helvetica Neue" w:hAnsi="Helvetica Neue"/>
          <w:b/>
        </w:rPr>
      </w:pPr>
      <w:r>
        <w:rPr>
          <w:rFonts w:ascii="Helvetica Neue" w:hAnsi="Helvetica Neue"/>
          <w:b/>
        </w:rPr>
        <w:t>Supplementary Figure I</w:t>
      </w:r>
    </w:p>
    <w:p w:rsidR="007A465C" w:rsidRDefault="007A465C" w:rsidP="007A465C">
      <w:pPr>
        <w:spacing w:line="480" w:lineRule="auto"/>
        <w:ind w:left="720"/>
        <w:jc w:val="both"/>
        <w:rPr>
          <w:rFonts w:ascii="Helvetica Neue" w:hAnsi="Helvetica Neue"/>
        </w:rPr>
      </w:pPr>
      <w:proofErr w:type="spellStart"/>
      <w:r w:rsidRPr="002D472B">
        <w:rPr>
          <w:rFonts w:ascii="Helvetica Neue" w:hAnsi="Helvetica Neue"/>
        </w:rPr>
        <w:t>Recombineering</w:t>
      </w:r>
      <w:proofErr w:type="spellEnd"/>
      <w:r w:rsidRPr="002D472B">
        <w:rPr>
          <w:rFonts w:ascii="Helvetica Neue" w:hAnsi="Helvetica Neue"/>
        </w:rPr>
        <w:t xml:space="preserve"> outline for the allelic replacement of the </w:t>
      </w:r>
      <w:proofErr w:type="spellStart"/>
      <w:r w:rsidRPr="002D472B">
        <w:rPr>
          <w:rFonts w:ascii="Helvetica Neue" w:hAnsi="Helvetica Neue"/>
        </w:rPr>
        <w:t>tufA</w:t>
      </w:r>
      <w:proofErr w:type="spellEnd"/>
      <w:r w:rsidRPr="002D472B">
        <w:rPr>
          <w:rFonts w:ascii="Helvetica Neue" w:hAnsi="Helvetica Neue"/>
        </w:rPr>
        <w:t xml:space="preserve"> with the ancient </w:t>
      </w:r>
      <w:proofErr w:type="spellStart"/>
      <w:r w:rsidRPr="002D472B">
        <w:rPr>
          <w:rFonts w:ascii="Helvetica Neue" w:hAnsi="Helvetica Neue"/>
        </w:rPr>
        <w:t>EF-Tu</w:t>
      </w:r>
      <w:proofErr w:type="spellEnd"/>
      <w:r w:rsidRPr="002D472B">
        <w:rPr>
          <w:rFonts w:ascii="Helvetica Neue" w:hAnsi="Helvetica Neue"/>
        </w:rPr>
        <w:t xml:space="preserve"> gene</w:t>
      </w:r>
    </w:p>
    <w:p w:rsidR="007A465C" w:rsidRDefault="007A465C" w:rsidP="007A465C">
      <w:pPr>
        <w:spacing w:line="480" w:lineRule="auto"/>
        <w:jc w:val="both"/>
        <w:rPr>
          <w:rFonts w:ascii="Helvetica Neue" w:hAnsi="Helvetica Neue"/>
          <w:b/>
        </w:rPr>
      </w:pPr>
      <w:r>
        <w:rPr>
          <w:rFonts w:ascii="Helvetica Neue" w:hAnsi="Helvetica Neue"/>
          <w:b/>
        </w:rPr>
        <w:t>Supplementary Figure II</w:t>
      </w:r>
    </w:p>
    <w:p w:rsidR="007A465C" w:rsidRPr="00EF6D15" w:rsidRDefault="007A465C" w:rsidP="007A465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480" w:lineRule="auto"/>
        <w:jc w:val="both"/>
        <w:rPr>
          <w:rFonts w:ascii="Helvetica Neue" w:hAnsi="Helvetica Neue" w:cs="Times New Roman"/>
          <w:color w:val="040404"/>
          <w:sz w:val="22"/>
          <w:szCs w:val="22"/>
        </w:rPr>
      </w:pPr>
      <w:r w:rsidRPr="002148BE">
        <w:rPr>
          <w:rFonts w:ascii="Helvetica Neue" w:hAnsi="Helvetica Neue" w:cs="Times New Roman"/>
          <w:color w:val="040404"/>
          <w:sz w:val="22"/>
          <w:szCs w:val="22"/>
        </w:rPr>
        <w:t xml:space="preserve">Effect of mutations on the expression of reporter gene for the </w:t>
      </w:r>
      <w:proofErr w:type="spellStart"/>
      <w:r w:rsidRPr="002148BE">
        <w:rPr>
          <w:rFonts w:ascii="Helvetica Neue" w:hAnsi="Helvetica Neue" w:cs="Times New Roman"/>
          <w:color w:val="040404"/>
          <w:sz w:val="22"/>
          <w:szCs w:val="22"/>
        </w:rPr>
        <w:t>EF-Tu</w:t>
      </w:r>
      <w:proofErr w:type="spellEnd"/>
      <w:r w:rsidRPr="002148BE">
        <w:rPr>
          <w:rFonts w:ascii="Helvetica Neue" w:hAnsi="Helvetica Neue" w:cs="Times New Roman"/>
          <w:color w:val="040404"/>
          <w:sz w:val="22"/>
          <w:szCs w:val="22"/>
        </w:rPr>
        <w:t xml:space="preserve"> promoter region measured</w:t>
      </w:r>
      <w:r>
        <w:rPr>
          <w:rFonts w:ascii="Helvetica Neue" w:hAnsi="Helvetica Neue" w:cs="Times New Roman"/>
          <w:color w:val="040404"/>
          <w:sz w:val="22"/>
          <w:szCs w:val="22"/>
        </w:rPr>
        <w:t xml:space="preserve"> </w:t>
      </w:r>
      <w:r w:rsidRPr="002148BE">
        <w:rPr>
          <w:rFonts w:ascii="Helvetica Neue" w:hAnsi="Helvetica Neue" w:cs="Times New Roman"/>
          <w:color w:val="040404"/>
          <w:sz w:val="22"/>
          <w:szCs w:val="22"/>
        </w:rPr>
        <w:t xml:space="preserve">using luciferase reporter assay. B) Relative whole cell concentration of </w:t>
      </w:r>
      <w:proofErr w:type="spellStart"/>
      <w:r w:rsidRPr="002148BE">
        <w:rPr>
          <w:rFonts w:ascii="Helvetica Neue" w:hAnsi="Helvetica Neue" w:cs="Times New Roman"/>
          <w:color w:val="040404"/>
          <w:sz w:val="22"/>
          <w:szCs w:val="22"/>
        </w:rPr>
        <w:t>EF-Tu</w:t>
      </w:r>
      <w:proofErr w:type="spellEnd"/>
      <w:r w:rsidRPr="002148BE">
        <w:rPr>
          <w:rFonts w:ascii="Helvetica Neue" w:hAnsi="Helvetica Neue" w:cs="Times New Roman"/>
          <w:color w:val="040404"/>
          <w:sz w:val="22"/>
          <w:szCs w:val="22"/>
        </w:rPr>
        <w:t xml:space="preserve"> (percent)</w:t>
      </w:r>
      <w:r>
        <w:rPr>
          <w:rFonts w:ascii="Helvetica Neue" w:hAnsi="Helvetica Neue" w:cs="Times New Roman"/>
          <w:color w:val="040404"/>
          <w:sz w:val="22"/>
          <w:szCs w:val="22"/>
        </w:rPr>
        <w:t xml:space="preserve"> </w:t>
      </w:r>
      <w:r w:rsidRPr="002148BE">
        <w:rPr>
          <w:rFonts w:ascii="Helvetica Neue" w:hAnsi="Helvetica Neue" w:cs="Times New Roman"/>
          <w:color w:val="040404"/>
          <w:sz w:val="22"/>
          <w:szCs w:val="22"/>
        </w:rPr>
        <w:t xml:space="preserve">based on </w:t>
      </w:r>
      <w:proofErr w:type="spellStart"/>
      <w:r w:rsidRPr="002148BE">
        <w:rPr>
          <w:rFonts w:ascii="Helvetica Neue" w:hAnsi="Helvetica Neue" w:cs="Times New Roman"/>
          <w:color w:val="040404"/>
          <w:sz w:val="22"/>
          <w:szCs w:val="22"/>
        </w:rPr>
        <w:t>MALDI</w:t>
      </w:r>
      <w:proofErr w:type="spellEnd"/>
      <w:r w:rsidRPr="002148BE">
        <w:rPr>
          <w:rFonts w:ascii="Helvetica Neue" w:hAnsi="Helvetica Neue" w:cs="Times New Roman"/>
          <w:color w:val="040404"/>
          <w:sz w:val="22"/>
          <w:szCs w:val="22"/>
        </w:rPr>
        <w:t xml:space="preserve"> </w:t>
      </w:r>
      <w:proofErr w:type="spellStart"/>
      <w:r w:rsidRPr="002148BE">
        <w:rPr>
          <w:rFonts w:ascii="Helvetica Neue" w:hAnsi="Helvetica Neue" w:cs="Times New Roman"/>
          <w:color w:val="040404"/>
          <w:sz w:val="22"/>
          <w:szCs w:val="22"/>
        </w:rPr>
        <w:t>TOF</w:t>
      </w:r>
      <w:proofErr w:type="spellEnd"/>
      <w:r w:rsidRPr="002148BE">
        <w:rPr>
          <w:rFonts w:ascii="Helvetica Neue" w:hAnsi="Helvetica Neue" w:cs="Times New Roman"/>
          <w:color w:val="040404"/>
          <w:sz w:val="22"/>
          <w:szCs w:val="22"/>
        </w:rPr>
        <w:t xml:space="preserve"> MS detection </w:t>
      </w:r>
    </w:p>
    <w:p w:rsidR="007A465C" w:rsidRPr="002148BE" w:rsidRDefault="007A465C" w:rsidP="007A465C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Helvetica Neue" w:hAnsi="Helvetica Neue" w:cs="Times New Roman"/>
          <w:b/>
          <w:color w:val="040404"/>
        </w:rPr>
      </w:pPr>
      <w:r w:rsidRPr="002148BE">
        <w:rPr>
          <w:rFonts w:ascii="Helvetica Neue" w:hAnsi="Helvetica Neue" w:cs="Times New Roman"/>
          <w:b/>
          <w:color w:val="040404"/>
        </w:rPr>
        <w:t>Supplemental Figure III</w:t>
      </w:r>
    </w:p>
    <w:p w:rsidR="007A465C" w:rsidRPr="002148BE" w:rsidRDefault="007A465C" w:rsidP="007A465C">
      <w:pPr>
        <w:widowControl w:val="0"/>
        <w:autoSpaceDE w:val="0"/>
        <w:autoSpaceDN w:val="0"/>
        <w:adjustRightInd w:val="0"/>
        <w:spacing w:line="480" w:lineRule="auto"/>
        <w:ind w:left="720"/>
        <w:jc w:val="both"/>
        <w:rPr>
          <w:rFonts w:ascii="Helvetica Neue" w:hAnsi="Helvetica Neue" w:cs="Times New Roman"/>
          <w:color w:val="040404"/>
        </w:rPr>
      </w:pPr>
      <w:r w:rsidRPr="002148BE">
        <w:rPr>
          <w:rFonts w:ascii="Helvetica Neue" w:hAnsi="Helvetica Neue" w:cs="Times New Roman"/>
          <w:color w:val="040404"/>
        </w:rPr>
        <w:t xml:space="preserve">The replacement of the modern </w:t>
      </w:r>
      <w:proofErr w:type="spellStart"/>
      <w:r w:rsidRPr="002148BE">
        <w:rPr>
          <w:rFonts w:ascii="Helvetica Neue" w:hAnsi="Helvetica Neue" w:cs="Times New Roman"/>
          <w:color w:val="040404"/>
        </w:rPr>
        <w:t>EF-Tu</w:t>
      </w:r>
      <w:proofErr w:type="spellEnd"/>
      <w:r w:rsidRPr="002148BE">
        <w:rPr>
          <w:rFonts w:ascii="Helvetica Neue" w:hAnsi="Helvetica Neue" w:cs="Times New Roman"/>
          <w:color w:val="040404"/>
        </w:rPr>
        <w:t xml:space="preserve"> with the ancient </w:t>
      </w:r>
      <w:proofErr w:type="spellStart"/>
      <w:r w:rsidRPr="002148BE">
        <w:rPr>
          <w:rFonts w:ascii="Helvetica Neue" w:hAnsi="Helvetica Neue" w:cs="Times New Roman"/>
          <w:color w:val="040404"/>
        </w:rPr>
        <w:t>EF-Tu</w:t>
      </w:r>
      <w:proofErr w:type="spellEnd"/>
      <w:r w:rsidRPr="002148BE">
        <w:rPr>
          <w:rFonts w:ascii="Helvetica Neue" w:hAnsi="Helvetica Neue" w:cs="Times New Roman"/>
          <w:color w:val="040404"/>
        </w:rPr>
        <w:t xml:space="preserve"> caused E. coli to be maladapted. As the ancient-modern hybrid populations evolve, the doubling time reduces from ~70 minutes to ~45 minutes. Each red line represents the mean doubling time calculated via three representative clones for each lineage (n=7) in minimal glucose media (DM25).</w:t>
      </w:r>
    </w:p>
    <w:p w:rsidR="007A465C" w:rsidRPr="002148BE" w:rsidRDefault="007A465C" w:rsidP="007A465C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Helvetica Neue" w:hAnsi="Helvetica Neue" w:cs="Times New Roman"/>
          <w:b/>
          <w:color w:val="040404"/>
        </w:rPr>
      </w:pPr>
      <w:r>
        <w:rPr>
          <w:rFonts w:ascii="Helvetica Neue" w:hAnsi="Helvetica Neue" w:cs="Times New Roman"/>
          <w:b/>
          <w:color w:val="040404"/>
        </w:rPr>
        <w:t>Supplemental Figure IV A</w:t>
      </w:r>
    </w:p>
    <w:p w:rsidR="007A465C" w:rsidRPr="00602851" w:rsidRDefault="007A465C" w:rsidP="007A465C">
      <w:pPr>
        <w:widowControl w:val="0"/>
        <w:autoSpaceDE w:val="0"/>
        <w:autoSpaceDN w:val="0"/>
        <w:adjustRightInd w:val="0"/>
        <w:spacing w:line="480" w:lineRule="auto"/>
        <w:ind w:left="720"/>
        <w:jc w:val="both"/>
        <w:rPr>
          <w:rFonts w:ascii="Helvetica Neue" w:hAnsi="Helvetica Neue" w:cs="Times New Roman"/>
          <w:color w:val="040404"/>
        </w:rPr>
      </w:pPr>
      <w:r w:rsidRPr="00602851">
        <w:rPr>
          <w:rFonts w:ascii="Helvetica Neue" w:hAnsi="Helvetica Neue" w:cs="Times New Roman"/>
          <w:color w:val="040404"/>
        </w:rPr>
        <w:lastRenderedPageBreak/>
        <w:t xml:space="preserve">A) SDS PAGE analysis of the ribosomal elongation complex shows that </w:t>
      </w:r>
      <w:proofErr w:type="spellStart"/>
      <w:r w:rsidRPr="00602851">
        <w:rPr>
          <w:rFonts w:ascii="Helvetica Neue" w:hAnsi="Helvetica Neue" w:cs="Times New Roman"/>
          <w:color w:val="040404"/>
        </w:rPr>
        <w:t>NusA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 cannot bind to </w:t>
      </w:r>
      <w:proofErr w:type="spellStart"/>
      <w:r w:rsidRPr="00602851">
        <w:rPr>
          <w:rFonts w:ascii="Helvetica Neue" w:hAnsi="Helvetica Neue" w:cs="Times New Roman"/>
          <w:color w:val="040404"/>
        </w:rPr>
        <w:t>70S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 ribosome. Initiation complex (containing </w:t>
      </w:r>
      <w:proofErr w:type="spellStart"/>
      <w:r w:rsidRPr="00602851">
        <w:rPr>
          <w:rFonts w:ascii="Helvetica Neue" w:hAnsi="Helvetica Neue" w:cs="Times New Roman"/>
          <w:color w:val="040404"/>
        </w:rPr>
        <w:t>70S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 ribosome, initiation factors </w:t>
      </w:r>
      <w:proofErr w:type="spellStart"/>
      <w:r w:rsidRPr="00602851">
        <w:rPr>
          <w:rFonts w:ascii="Helvetica Neue" w:hAnsi="Helvetica Neue" w:cs="Times New Roman"/>
          <w:color w:val="000000"/>
        </w:rPr>
        <w:t>Kd</w:t>
      </w:r>
      <w:proofErr w:type="spellEnd"/>
      <w:r w:rsidRPr="00602851">
        <w:rPr>
          <w:rFonts w:ascii="Helvetica Neue" w:hAnsi="Helvetica Neue" w:cs="Times New Roman"/>
          <w:color w:val="000000"/>
        </w:rPr>
        <w:t xml:space="preserve"> (</w:t>
      </w:r>
      <w:proofErr w:type="spellStart"/>
      <w:r w:rsidRPr="00602851">
        <w:rPr>
          <w:rFonts w:ascii="Helvetica Neue" w:hAnsi="Helvetica Neue" w:cs="Times New Roman"/>
          <w:color w:val="000000"/>
        </w:rPr>
        <w:t>μM</w:t>
      </w:r>
      <w:proofErr w:type="spellEnd"/>
      <w:r w:rsidRPr="00602851">
        <w:rPr>
          <w:rFonts w:ascii="Helvetica Neue" w:hAnsi="Helvetica Neue" w:cs="Times New Roman"/>
          <w:color w:val="000000"/>
        </w:rPr>
        <w:t xml:space="preserve">) Wild type </w:t>
      </w:r>
      <w:proofErr w:type="spellStart"/>
      <w:r w:rsidRPr="00602851">
        <w:rPr>
          <w:rFonts w:ascii="Helvetica Neue" w:hAnsi="Helvetica Neue" w:cs="Times New Roman"/>
          <w:color w:val="000000"/>
        </w:rPr>
        <w:t>NusA</w:t>
      </w:r>
      <w:proofErr w:type="spellEnd"/>
      <w:r w:rsidRPr="00602851">
        <w:rPr>
          <w:rFonts w:ascii="Helvetica Neue" w:hAnsi="Helvetica Neue" w:cs="Times New Roman"/>
          <w:color w:val="000000"/>
        </w:rPr>
        <w:t xml:space="preserve"> </w:t>
      </w:r>
      <w:proofErr w:type="spellStart"/>
      <w:r w:rsidRPr="00602851">
        <w:rPr>
          <w:rFonts w:ascii="Helvetica Neue" w:hAnsi="Helvetica Neue" w:cs="Times New Roman"/>
          <w:color w:val="000000"/>
        </w:rPr>
        <w:t>NusA</w:t>
      </w:r>
      <w:proofErr w:type="spellEnd"/>
      <w:r w:rsidRPr="00602851">
        <w:rPr>
          <w:rFonts w:ascii="Helvetica Neue" w:hAnsi="Helvetica Neue" w:cs="Times New Roman"/>
          <w:color w:val="000000"/>
        </w:rPr>
        <w:t xml:space="preserve"> </w:t>
      </w:r>
      <w:proofErr w:type="spellStart"/>
      <w:r w:rsidRPr="00602851">
        <w:rPr>
          <w:rFonts w:ascii="Helvetica Neue" w:hAnsi="Helvetica Neue" w:cs="Times New Roman"/>
          <w:color w:val="000000"/>
        </w:rPr>
        <w:t>Δ9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 </w:t>
      </w:r>
      <w:r w:rsidRPr="00602851">
        <w:rPr>
          <w:rFonts w:ascii="Helvetica Neue" w:hAnsi="Helvetica Neue" w:cs="Times New Roman"/>
          <w:color w:val="000000"/>
        </w:rPr>
        <w:t xml:space="preserve">Wild type </w:t>
      </w:r>
      <w:proofErr w:type="spellStart"/>
      <w:r w:rsidRPr="00602851">
        <w:rPr>
          <w:rFonts w:ascii="Helvetica Neue" w:hAnsi="Helvetica Neue" w:cs="Times New Roman"/>
          <w:color w:val="000000"/>
        </w:rPr>
        <w:t>EF-Tu</w:t>
      </w:r>
      <w:proofErr w:type="spellEnd"/>
      <w:r w:rsidRPr="00602851">
        <w:rPr>
          <w:rFonts w:ascii="Helvetica Neue" w:hAnsi="Helvetica Neue" w:cs="Times New Roman"/>
          <w:color w:val="000000"/>
        </w:rPr>
        <w:t xml:space="preserve"> 14.6 ± 5.2 153.6 ± 5.4</w:t>
      </w:r>
      <w:r w:rsidRPr="00602851">
        <w:rPr>
          <w:rFonts w:ascii="Helvetica Neue" w:hAnsi="Helvetica Neue" w:cs="Times New Roman"/>
          <w:color w:val="040404"/>
        </w:rPr>
        <w:t xml:space="preserve"> </w:t>
      </w:r>
      <w:r w:rsidRPr="00602851">
        <w:rPr>
          <w:rFonts w:ascii="Helvetica Neue" w:hAnsi="Helvetica Neue" w:cs="Times New Roman"/>
          <w:color w:val="000000"/>
        </w:rPr>
        <w:t xml:space="preserve">Ancient </w:t>
      </w:r>
      <w:proofErr w:type="spellStart"/>
      <w:r w:rsidRPr="00602851">
        <w:rPr>
          <w:rFonts w:ascii="Helvetica Neue" w:hAnsi="Helvetica Neue" w:cs="Times New Roman"/>
          <w:color w:val="000000"/>
        </w:rPr>
        <w:t>EF-Tu</w:t>
      </w:r>
      <w:proofErr w:type="spellEnd"/>
      <w:r w:rsidRPr="00602851">
        <w:rPr>
          <w:rFonts w:ascii="Helvetica Neue" w:hAnsi="Helvetica Neue" w:cs="Times New Roman"/>
          <w:color w:val="000000"/>
        </w:rPr>
        <w:t xml:space="preserve"> 30.1 ± 2.6 680 ± 66</w:t>
      </w:r>
      <w:r>
        <w:rPr>
          <w:rFonts w:ascii="Helvetica Neue" w:hAnsi="Helvetica Neue" w:cs="Times New Roman"/>
          <w:color w:val="040404"/>
        </w:rPr>
        <w:t xml:space="preserve"> </w:t>
      </w:r>
      <w:r w:rsidRPr="00602851">
        <w:rPr>
          <w:rFonts w:ascii="Helvetica Neue" w:hAnsi="Helvetica Neue" w:cs="Times New Roman"/>
          <w:color w:val="040404"/>
        </w:rPr>
        <w:t>(</w:t>
      </w:r>
      <w:proofErr w:type="spellStart"/>
      <w:r w:rsidRPr="00602851">
        <w:rPr>
          <w:rFonts w:ascii="Helvetica Neue" w:hAnsi="Helvetica Neue" w:cs="Times New Roman"/>
          <w:color w:val="040404"/>
        </w:rPr>
        <w:t>IF1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, </w:t>
      </w:r>
      <w:proofErr w:type="spellStart"/>
      <w:r w:rsidRPr="00602851">
        <w:rPr>
          <w:rFonts w:ascii="Helvetica Neue" w:hAnsi="Helvetica Neue" w:cs="Times New Roman"/>
          <w:color w:val="040404"/>
        </w:rPr>
        <w:t>IF2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 and </w:t>
      </w:r>
      <w:proofErr w:type="spellStart"/>
      <w:r w:rsidRPr="00602851">
        <w:rPr>
          <w:rFonts w:ascii="Helvetica Neue" w:hAnsi="Helvetica Neue" w:cs="Times New Roman"/>
          <w:color w:val="040404"/>
        </w:rPr>
        <w:t>IF3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), </w:t>
      </w:r>
      <w:proofErr w:type="spellStart"/>
      <w:r w:rsidRPr="00602851">
        <w:rPr>
          <w:rFonts w:ascii="Helvetica Neue" w:hAnsi="Helvetica Neue" w:cs="Times New Roman"/>
          <w:color w:val="040404"/>
        </w:rPr>
        <w:t>XR7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-ML mRNA and </w:t>
      </w:r>
      <w:proofErr w:type="spellStart"/>
      <w:r w:rsidRPr="00602851">
        <w:rPr>
          <w:rFonts w:ascii="Helvetica Neue" w:hAnsi="Helvetica Neue" w:cs="Times New Roman"/>
          <w:color w:val="040404"/>
        </w:rPr>
        <w:t>fMet-tRNAfMet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) was mixed with elongation mix (containing </w:t>
      </w:r>
      <w:proofErr w:type="spellStart"/>
      <w:r w:rsidRPr="00602851">
        <w:rPr>
          <w:rFonts w:ascii="Helvetica Neue" w:hAnsi="Helvetica Neue" w:cs="Times New Roman"/>
          <w:color w:val="040404"/>
        </w:rPr>
        <w:t>EF-Tu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 </w:t>
      </w:r>
      <w:proofErr w:type="spellStart"/>
      <w:r w:rsidRPr="00602851">
        <w:rPr>
          <w:rFonts w:ascii="Helvetica Neue" w:hAnsi="Helvetica Neue" w:cs="Times New Roman"/>
          <w:color w:val="040404"/>
        </w:rPr>
        <w:t>GTPase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 mutant </w:t>
      </w:r>
      <w:proofErr w:type="spellStart"/>
      <w:r w:rsidRPr="00602851">
        <w:rPr>
          <w:rFonts w:ascii="Helvetica Neue" w:hAnsi="Helvetica Neue" w:cs="Times New Roman"/>
          <w:color w:val="040404"/>
        </w:rPr>
        <w:t>H84A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, </w:t>
      </w:r>
      <w:proofErr w:type="spellStart"/>
      <w:r w:rsidRPr="00602851">
        <w:rPr>
          <w:rFonts w:ascii="Helvetica Neue" w:hAnsi="Helvetica Neue" w:cs="Times New Roman"/>
          <w:color w:val="040404"/>
        </w:rPr>
        <w:t>EF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-Ts, Leu </w:t>
      </w:r>
      <w:proofErr w:type="spellStart"/>
      <w:r w:rsidRPr="00602851">
        <w:rPr>
          <w:rFonts w:ascii="Helvetica Neue" w:hAnsi="Helvetica Neue" w:cs="Times New Roman"/>
          <w:color w:val="040404"/>
        </w:rPr>
        <w:t>tRNA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 synthetase, Leucine) in the absence and presence of </w:t>
      </w:r>
      <w:proofErr w:type="spellStart"/>
      <w:r w:rsidRPr="00602851">
        <w:rPr>
          <w:rFonts w:ascii="Helvetica Neue" w:hAnsi="Helvetica Neue" w:cs="Times New Roman"/>
          <w:color w:val="040404"/>
        </w:rPr>
        <w:t>NusA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. After incubating the reactions for </w:t>
      </w:r>
      <w:proofErr w:type="spellStart"/>
      <w:r w:rsidRPr="00602851">
        <w:rPr>
          <w:rFonts w:ascii="Helvetica Neue" w:hAnsi="Helvetica Neue" w:cs="Times New Roman"/>
          <w:color w:val="040404"/>
        </w:rPr>
        <w:t>10s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 the mixes were loaded directly on 37% sucrose cushion (100 ml). The samples were centrifuged at 80,000 rpm for 2 hours at </w:t>
      </w:r>
      <w:proofErr w:type="spellStart"/>
      <w:r w:rsidRPr="00602851">
        <w:rPr>
          <w:rFonts w:ascii="Helvetica Neue" w:hAnsi="Helvetica Neue" w:cs="Times New Roman"/>
          <w:color w:val="040404"/>
        </w:rPr>
        <w:t>4°C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. Ribosomal pellets were loaded in the SDS-PAGE. The gel was stained with Coomassie blue and only the upper part of the gel showing bands corresponding to </w:t>
      </w:r>
      <w:proofErr w:type="spellStart"/>
      <w:r w:rsidRPr="00602851">
        <w:rPr>
          <w:rFonts w:ascii="Helvetica Neue" w:hAnsi="Helvetica Neue" w:cs="Times New Roman"/>
          <w:color w:val="040404"/>
        </w:rPr>
        <w:t>30S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 protein </w:t>
      </w:r>
      <w:proofErr w:type="spellStart"/>
      <w:r w:rsidRPr="00602851">
        <w:rPr>
          <w:rFonts w:ascii="Helvetica Neue" w:hAnsi="Helvetica Neue" w:cs="Times New Roman"/>
          <w:color w:val="040404"/>
        </w:rPr>
        <w:t>S1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, </w:t>
      </w:r>
      <w:proofErr w:type="spellStart"/>
      <w:r w:rsidRPr="00602851">
        <w:rPr>
          <w:rFonts w:ascii="Helvetica Neue" w:hAnsi="Helvetica Neue" w:cs="Times New Roman"/>
          <w:color w:val="040404"/>
        </w:rPr>
        <w:t>EF-Tu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 </w:t>
      </w:r>
      <w:proofErr w:type="spellStart"/>
      <w:r w:rsidRPr="00602851">
        <w:rPr>
          <w:rFonts w:ascii="Helvetica Neue" w:hAnsi="Helvetica Neue" w:cs="Times New Roman"/>
          <w:color w:val="040404"/>
        </w:rPr>
        <w:t>H84A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 and </w:t>
      </w:r>
      <w:proofErr w:type="spellStart"/>
      <w:r w:rsidRPr="00602851">
        <w:rPr>
          <w:rFonts w:ascii="Helvetica Neue" w:hAnsi="Helvetica Neue" w:cs="Times New Roman"/>
          <w:color w:val="040404"/>
        </w:rPr>
        <w:t>NusA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 is displayed. </w:t>
      </w:r>
      <w:proofErr w:type="spellStart"/>
      <w:r w:rsidRPr="00602851">
        <w:rPr>
          <w:rFonts w:ascii="Helvetica Neue" w:hAnsi="Helvetica Neue" w:cs="Times New Roman"/>
          <w:color w:val="040404"/>
        </w:rPr>
        <w:t>EF-Tu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 </w:t>
      </w:r>
      <w:proofErr w:type="spellStart"/>
      <w:r w:rsidRPr="00602851">
        <w:rPr>
          <w:rFonts w:ascii="Helvetica Neue" w:hAnsi="Helvetica Neue" w:cs="Times New Roman"/>
          <w:color w:val="040404"/>
        </w:rPr>
        <w:t>H84A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 was chosen to show </w:t>
      </w:r>
      <w:proofErr w:type="spellStart"/>
      <w:r w:rsidRPr="00602851">
        <w:rPr>
          <w:rFonts w:ascii="Helvetica Neue" w:hAnsi="Helvetica Neue" w:cs="Times New Roman"/>
          <w:color w:val="040404"/>
        </w:rPr>
        <w:t>EF-Tu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 retention in the ribosome since this mutant </w:t>
      </w:r>
      <w:proofErr w:type="spellStart"/>
      <w:r w:rsidRPr="00602851">
        <w:rPr>
          <w:rFonts w:ascii="Helvetica Neue" w:hAnsi="Helvetica Neue" w:cs="Times New Roman"/>
          <w:color w:val="040404"/>
        </w:rPr>
        <w:t>EF-Tu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 is defective in release.</w:t>
      </w:r>
    </w:p>
    <w:p w:rsidR="007A465C" w:rsidRPr="00602851" w:rsidRDefault="007A465C" w:rsidP="007A465C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Helvetica Neue" w:hAnsi="Helvetica Neue" w:cs="Times New Roman"/>
          <w:color w:val="040404"/>
        </w:rPr>
      </w:pPr>
    </w:p>
    <w:p w:rsidR="007A465C" w:rsidRPr="00602851" w:rsidRDefault="007A465C" w:rsidP="007A465C">
      <w:pPr>
        <w:widowControl w:val="0"/>
        <w:autoSpaceDE w:val="0"/>
        <w:autoSpaceDN w:val="0"/>
        <w:adjustRightInd w:val="0"/>
        <w:spacing w:line="480" w:lineRule="auto"/>
        <w:ind w:firstLine="720"/>
        <w:jc w:val="both"/>
        <w:rPr>
          <w:rFonts w:ascii="Helvetica Neue" w:hAnsi="Helvetica Neue" w:cs="Times New Roman"/>
          <w:color w:val="040404"/>
        </w:rPr>
      </w:pPr>
      <w:r w:rsidRPr="00602851">
        <w:rPr>
          <w:rFonts w:ascii="Helvetica Neue" w:hAnsi="Helvetica Neue" w:cs="Times New Roman"/>
          <w:color w:val="040404"/>
        </w:rPr>
        <w:t>The lanes contained following samples:</w:t>
      </w:r>
    </w:p>
    <w:p w:rsidR="007A465C" w:rsidRPr="00602851" w:rsidRDefault="007A465C" w:rsidP="007A465C">
      <w:pPr>
        <w:widowControl w:val="0"/>
        <w:autoSpaceDE w:val="0"/>
        <w:autoSpaceDN w:val="0"/>
        <w:adjustRightInd w:val="0"/>
        <w:spacing w:line="480" w:lineRule="auto"/>
        <w:ind w:firstLine="720"/>
        <w:jc w:val="both"/>
        <w:rPr>
          <w:rFonts w:ascii="Helvetica Neue" w:hAnsi="Helvetica Neue" w:cs="Times New Roman"/>
          <w:color w:val="040404"/>
        </w:rPr>
      </w:pPr>
      <w:r w:rsidRPr="00602851">
        <w:rPr>
          <w:rFonts w:ascii="Helvetica Neue" w:hAnsi="Helvetica Neue" w:cs="Times New Roman"/>
          <w:color w:val="040404"/>
        </w:rPr>
        <w:t xml:space="preserve">1. </w:t>
      </w:r>
      <w:proofErr w:type="spellStart"/>
      <w:r w:rsidRPr="00602851">
        <w:rPr>
          <w:rFonts w:ascii="Helvetica Neue" w:hAnsi="Helvetica Neue" w:cs="Times New Roman"/>
          <w:color w:val="040404"/>
        </w:rPr>
        <w:t>70S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 initiation complex (IC), 2. Elongation mix (EM), 3. </w:t>
      </w:r>
      <w:proofErr w:type="spellStart"/>
      <w:r w:rsidRPr="00602851">
        <w:rPr>
          <w:rFonts w:ascii="Helvetica Neue" w:hAnsi="Helvetica Neue" w:cs="Times New Roman"/>
          <w:color w:val="040404"/>
        </w:rPr>
        <w:t>EF-Tu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 </w:t>
      </w:r>
      <w:proofErr w:type="spellStart"/>
      <w:r w:rsidRPr="00602851">
        <w:rPr>
          <w:rFonts w:ascii="Helvetica Neue" w:hAnsi="Helvetica Neue" w:cs="Times New Roman"/>
          <w:color w:val="040404"/>
        </w:rPr>
        <w:t>H84A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 protein,</w:t>
      </w:r>
    </w:p>
    <w:p w:rsidR="007A465C" w:rsidRPr="00602851" w:rsidRDefault="007A465C" w:rsidP="007A465C">
      <w:pPr>
        <w:widowControl w:val="0"/>
        <w:autoSpaceDE w:val="0"/>
        <w:autoSpaceDN w:val="0"/>
        <w:adjustRightInd w:val="0"/>
        <w:spacing w:line="480" w:lineRule="auto"/>
        <w:ind w:firstLine="720"/>
        <w:jc w:val="both"/>
        <w:rPr>
          <w:rFonts w:ascii="Helvetica Neue" w:hAnsi="Helvetica Neue" w:cs="Times New Roman"/>
          <w:color w:val="040404"/>
        </w:rPr>
      </w:pPr>
      <w:r w:rsidRPr="00602851">
        <w:rPr>
          <w:rFonts w:ascii="Helvetica Neue" w:hAnsi="Helvetica Neue" w:cs="Times New Roman"/>
          <w:color w:val="040404"/>
        </w:rPr>
        <w:t xml:space="preserve">4. </w:t>
      </w:r>
      <w:proofErr w:type="spellStart"/>
      <w:r w:rsidRPr="00602851">
        <w:rPr>
          <w:rFonts w:ascii="Helvetica Neue" w:hAnsi="Helvetica Neue" w:cs="Times New Roman"/>
          <w:color w:val="040404"/>
        </w:rPr>
        <w:t>70S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 IC + EM + </w:t>
      </w:r>
      <w:proofErr w:type="spellStart"/>
      <w:r w:rsidRPr="00602851">
        <w:rPr>
          <w:rFonts w:ascii="Helvetica Neue" w:hAnsi="Helvetica Neue" w:cs="Times New Roman"/>
          <w:color w:val="040404"/>
        </w:rPr>
        <w:t>NusA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, 5. </w:t>
      </w:r>
      <w:proofErr w:type="spellStart"/>
      <w:r w:rsidRPr="00602851">
        <w:rPr>
          <w:rFonts w:ascii="Helvetica Neue" w:hAnsi="Helvetica Neue" w:cs="Times New Roman"/>
          <w:color w:val="040404"/>
        </w:rPr>
        <w:t>NusA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 protein alone,</w:t>
      </w:r>
    </w:p>
    <w:p w:rsidR="007A465C" w:rsidRPr="00602851" w:rsidRDefault="007A465C" w:rsidP="007A465C">
      <w:pPr>
        <w:widowControl w:val="0"/>
        <w:autoSpaceDE w:val="0"/>
        <w:autoSpaceDN w:val="0"/>
        <w:adjustRightInd w:val="0"/>
        <w:spacing w:line="480" w:lineRule="auto"/>
        <w:ind w:firstLine="720"/>
        <w:jc w:val="both"/>
        <w:rPr>
          <w:rFonts w:ascii="Helvetica Neue" w:hAnsi="Helvetica Neue" w:cs="Times New Roman"/>
          <w:color w:val="040404"/>
        </w:rPr>
      </w:pPr>
      <w:r w:rsidRPr="00602851">
        <w:rPr>
          <w:rFonts w:ascii="Helvetica Neue" w:hAnsi="Helvetica Neue" w:cs="Times New Roman"/>
          <w:color w:val="040404"/>
        </w:rPr>
        <w:lastRenderedPageBreak/>
        <w:t xml:space="preserve">6. </w:t>
      </w:r>
      <w:proofErr w:type="spellStart"/>
      <w:r w:rsidRPr="00602851">
        <w:rPr>
          <w:rFonts w:ascii="Helvetica Neue" w:hAnsi="Helvetica Neue" w:cs="Times New Roman"/>
          <w:color w:val="040404"/>
        </w:rPr>
        <w:t>70S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 IC + EM + </w:t>
      </w:r>
      <w:proofErr w:type="spellStart"/>
      <w:r w:rsidRPr="00602851">
        <w:rPr>
          <w:rFonts w:ascii="Helvetica Neue" w:hAnsi="Helvetica Neue" w:cs="Times New Roman"/>
          <w:color w:val="040404"/>
        </w:rPr>
        <w:t>NusAD27CTD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, 7. </w:t>
      </w:r>
      <w:proofErr w:type="spellStart"/>
      <w:r w:rsidRPr="00602851">
        <w:rPr>
          <w:rFonts w:ascii="Helvetica Neue" w:hAnsi="Helvetica Neue" w:cs="Times New Roman"/>
          <w:color w:val="040404"/>
        </w:rPr>
        <w:t>NusAΔ9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 alone,</w:t>
      </w:r>
    </w:p>
    <w:p w:rsidR="007A465C" w:rsidRPr="00602851" w:rsidRDefault="007A465C" w:rsidP="007A465C">
      <w:pPr>
        <w:widowControl w:val="0"/>
        <w:autoSpaceDE w:val="0"/>
        <w:autoSpaceDN w:val="0"/>
        <w:adjustRightInd w:val="0"/>
        <w:spacing w:line="480" w:lineRule="auto"/>
        <w:ind w:firstLine="720"/>
        <w:jc w:val="both"/>
        <w:rPr>
          <w:rFonts w:ascii="Helvetica Neue" w:hAnsi="Helvetica Neue" w:cs="Times New Roman"/>
          <w:color w:val="040404"/>
        </w:rPr>
      </w:pPr>
      <w:r w:rsidRPr="00602851">
        <w:rPr>
          <w:rFonts w:ascii="Helvetica Neue" w:hAnsi="Helvetica Neue" w:cs="Times New Roman"/>
          <w:color w:val="040404"/>
        </w:rPr>
        <w:t xml:space="preserve">8. </w:t>
      </w:r>
      <w:proofErr w:type="spellStart"/>
      <w:r w:rsidRPr="00602851">
        <w:rPr>
          <w:rFonts w:ascii="Helvetica Neue" w:hAnsi="Helvetica Neue" w:cs="Times New Roman"/>
          <w:color w:val="040404"/>
        </w:rPr>
        <w:t>70S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 IC + EM, 9. </w:t>
      </w:r>
      <w:proofErr w:type="spellStart"/>
      <w:r w:rsidRPr="00602851">
        <w:rPr>
          <w:rFonts w:ascii="Helvetica Neue" w:hAnsi="Helvetica Neue" w:cs="Times New Roman"/>
          <w:color w:val="040404"/>
        </w:rPr>
        <w:t>70S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 ribosome</w:t>
      </w:r>
    </w:p>
    <w:p w:rsidR="007A465C" w:rsidRPr="00602851" w:rsidRDefault="007A465C" w:rsidP="007A465C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Helvetica Neue" w:hAnsi="Helvetica Neue" w:cs="Times New Roman"/>
          <w:color w:val="040404"/>
        </w:rPr>
      </w:pPr>
    </w:p>
    <w:p w:rsidR="007A465C" w:rsidRPr="00602851" w:rsidRDefault="007A465C" w:rsidP="007A465C">
      <w:pPr>
        <w:widowControl w:val="0"/>
        <w:autoSpaceDE w:val="0"/>
        <w:autoSpaceDN w:val="0"/>
        <w:adjustRightInd w:val="0"/>
        <w:spacing w:line="480" w:lineRule="auto"/>
        <w:ind w:left="720"/>
        <w:jc w:val="both"/>
        <w:rPr>
          <w:rFonts w:ascii="Helvetica Neue" w:hAnsi="Helvetica Neue" w:cs="Times New Roman"/>
          <w:color w:val="040404"/>
        </w:rPr>
      </w:pPr>
      <w:r w:rsidRPr="00602851">
        <w:rPr>
          <w:rFonts w:ascii="Helvetica Neue" w:hAnsi="Helvetica Neue" w:cs="Times New Roman"/>
          <w:color w:val="040404"/>
        </w:rPr>
        <w:t xml:space="preserve">The absence of </w:t>
      </w:r>
      <w:proofErr w:type="spellStart"/>
      <w:r w:rsidRPr="00602851">
        <w:rPr>
          <w:rFonts w:ascii="Helvetica Neue" w:hAnsi="Helvetica Neue" w:cs="Times New Roman"/>
          <w:color w:val="040404"/>
        </w:rPr>
        <w:t>NusA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 bands in lanes 4 and 6 suggest the lack of binding of </w:t>
      </w:r>
      <w:proofErr w:type="spellStart"/>
      <w:r w:rsidRPr="00602851">
        <w:rPr>
          <w:rFonts w:ascii="Helvetica Neue" w:hAnsi="Helvetica Neue" w:cs="Times New Roman"/>
          <w:color w:val="040404"/>
        </w:rPr>
        <w:t>NusA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 to the </w:t>
      </w:r>
      <w:proofErr w:type="spellStart"/>
      <w:r w:rsidRPr="00602851">
        <w:rPr>
          <w:rFonts w:ascii="Helvetica Neue" w:hAnsi="Helvetica Neue" w:cs="Times New Roman"/>
          <w:color w:val="040404"/>
        </w:rPr>
        <w:t>70S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 ribosome.</w:t>
      </w:r>
    </w:p>
    <w:p w:rsidR="007A465C" w:rsidRPr="00EF6D15" w:rsidRDefault="007A465C" w:rsidP="007A465C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Helvetica Neue" w:hAnsi="Helvetica Neue" w:cs="Times New Roman"/>
          <w:b/>
          <w:color w:val="040404"/>
        </w:rPr>
      </w:pPr>
      <w:r w:rsidRPr="002148BE">
        <w:rPr>
          <w:rFonts w:ascii="Helvetica Neue" w:hAnsi="Helvetica Neue" w:cs="Times New Roman"/>
          <w:b/>
          <w:color w:val="040404"/>
        </w:rPr>
        <w:t>Supplemental Figure IV</w:t>
      </w:r>
      <w:r>
        <w:rPr>
          <w:rFonts w:ascii="Helvetica Neue" w:hAnsi="Helvetica Neue" w:cs="Times New Roman"/>
          <w:b/>
          <w:color w:val="040404"/>
        </w:rPr>
        <w:t xml:space="preserve"> B</w:t>
      </w:r>
    </w:p>
    <w:p w:rsidR="007A465C" w:rsidRPr="00602851" w:rsidRDefault="007A465C" w:rsidP="007A465C">
      <w:pPr>
        <w:spacing w:line="480" w:lineRule="auto"/>
        <w:ind w:left="720"/>
        <w:jc w:val="both"/>
        <w:rPr>
          <w:rFonts w:ascii="Helvetica Neue" w:hAnsi="Helvetica Neue" w:cs="Times New Roman"/>
          <w:color w:val="040404"/>
        </w:rPr>
      </w:pPr>
      <w:r w:rsidRPr="00602851">
        <w:rPr>
          <w:rFonts w:ascii="Helvetica Neue" w:hAnsi="Helvetica Neue" w:cs="Times New Roman"/>
          <w:color w:val="040404"/>
        </w:rPr>
        <w:t xml:space="preserve">ITC profiles for the titration of </w:t>
      </w:r>
      <w:proofErr w:type="spellStart"/>
      <w:r w:rsidRPr="00602851">
        <w:rPr>
          <w:rFonts w:ascii="Helvetica Neue" w:hAnsi="Helvetica Neue" w:cs="Times New Roman"/>
          <w:color w:val="040404"/>
        </w:rPr>
        <w:t>NusA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 to </w:t>
      </w:r>
      <w:proofErr w:type="spellStart"/>
      <w:r w:rsidRPr="00602851">
        <w:rPr>
          <w:rFonts w:ascii="Helvetica Neue" w:hAnsi="Helvetica Neue" w:cs="Times New Roman"/>
          <w:color w:val="040404"/>
        </w:rPr>
        <w:t>EF-Tu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. </w:t>
      </w:r>
      <w:proofErr w:type="spellStart"/>
      <w:r w:rsidRPr="00602851">
        <w:rPr>
          <w:rFonts w:ascii="Helvetica Neue" w:hAnsi="Helvetica Neue" w:cs="Times New Roman"/>
          <w:color w:val="040404"/>
        </w:rPr>
        <w:t>NusA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 protein that was purified from plasmids </w:t>
      </w:r>
      <w:proofErr w:type="spellStart"/>
      <w:r w:rsidRPr="00602851">
        <w:rPr>
          <w:rFonts w:ascii="Helvetica Neue" w:hAnsi="Helvetica Neue" w:cs="Times New Roman"/>
          <w:color w:val="040404"/>
        </w:rPr>
        <w:t>pLT20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 (wild-type </w:t>
      </w:r>
      <w:proofErr w:type="spellStart"/>
      <w:r w:rsidRPr="00602851">
        <w:rPr>
          <w:rFonts w:ascii="Helvetica Neue" w:hAnsi="Helvetica Neue" w:cs="Times New Roman"/>
          <w:color w:val="040404"/>
        </w:rPr>
        <w:t>nusA</w:t>
      </w:r>
      <w:proofErr w:type="spellEnd"/>
      <w:r w:rsidRPr="00602851">
        <w:rPr>
          <w:rFonts w:ascii="Helvetica Neue" w:hAnsi="Helvetica Neue" w:cs="Times New Roman"/>
          <w:color w:val="040404"/>
        </w:rPr>
        <w:t>) (</w:t>
      </w:r>
      <w:proofErr w:type="gramStart"/>
      <w:r w:rsidRPr="00602851">
        <w:rPr>
          <w:rFonts w:ascii="Helvetica Neue" w:hAnsi="Helvetica Neue" w:cs="Times New Roman"/>
          <w:color w:val="040404"/>
        </w:rPr>
        <w:t>a and</w:t>
      </w:r>
      <w:proofErr w:type="gramEnd"/>
      <w:r w:rsidRPr="00602851">
        <w:rPr>
          <w:rFonts w:ascii="Helvetica Neue" w:hAnsi="Helvetica Neue" w:cs="Times New Roman"/>
          <w:color w:val="040404"/>
        </w:rPr>
        <w:t xml:space="preserve"> c), </w:t>
      </w:r>
      <w:proofErr w:type="spellStart"/>
      <w:r w:rsidRPr="00602851">
        <w:rPr>
          <w:rFonts w:ascii="Helvetica Neue" w:hAnsi="Helvetica Neue" w:cs="Times New Roman"/>
          <w:color w:val="040404"/>
        </w:rPr>
        <w:t>pLT21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 (mutant </w:t>
      </w:r>
      <w:proofErr w:type="spellStart"/>
      <w:r w:rsidRPr="00602851">
        <w:rPr>
          <w:rFonts w:ascii="Helvetica Neue" w:hAnsi="Helvetica Neue" w:cs="Times New Roman"/>
          <w:color w:val="040404"/>
        </w:rPr>
        <w:t>nusA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 with </w:t>
      </w:r>
      <w:proofErr w:type="spellStart"/>
      <w:r w:rsidRPr="00602851">
        <w:rPr>
          <w:rFonts w:ascii="Helvetica Neue" w:hAnsi="Helvetica Neue" w:cs="Times New Roman"/>
          <w:color w:val="040404"/>
        </w:rPr>
        <w:t>27bp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 deletion in C-terminal, </w:t>
      </w:r>
      <w:proofErr w:type="spellStart"/>
      <w:r w:rsidRPr="00602851">
        <w:rPr>
          <w:rFonts w:ascii="Helvetica Neue" w:hAnsi="Helvetica Neue" w:cs="Times New Roman"/>
          <w:color w:val="040404"/>
        </w:rPr>
        <w:t>nusA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 </w:t>
      </w:r>
      <w:proofErr w:type="spellStart"/>
      <w:r w:rsidRPr="00602851">
        <w:rPr>
          <w:rFonts w:ascii="Helvetica Neue" w:hAnsi="Helvetica Neue" w:cs="Times New Roman"/>
          <w:color w:val="040404"/>
        </w:rPr>
        <w:t>ΔCTD27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) (b and d) was injected to 10 </w:t>
      </w:r>
      <w:proofErr w:type="spellStart"/>
      <w:r w:rsidRPr="00602851">
        <w:rPr>
          <w:rFonts w:ascii="Helvetica Neue" w:hAnsi="Helvetica Neue" w:cs="Times New Roman"/>
          <w:color w:val="040404"/>
        </w:rPr>
        <w:t>μM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 wild type (a and b) and ancient </w:t>
      </w:r>
      <w:proofErr w:type="spellStart"/>
      <w:r w:rsidRPr="00602851">
        <w:rPr>
          <w:rFonts w:ascii="Helvetica Neue" w:hAnsi="Helvetica Neue" w:cs="Times New Roman"/>
          <w:color w:val="040404"/>
        </w:rPr>
        <w:t>EF-Tu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 (c and d), respectively. The upper panel of each figure represents the raw plots of enthalpy for each injection (</w:t>
      </w:r>
      <w:proofErr w:type="spellStart"/>
      <w:r w:rsidRPr="00602851">
        <w:rPr>
          <w:rFonts w:ascii="Helvetica Neue" w:hAnsi="Helvetica Neue" w:cs="Times New Roman"/>
          <w:color w:val="040404"/>
        </w:rPr>
        <w:t>μcal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/s) against time (min). The corresponding bottom </w:t>
      </w:r>
      <w:proofErr w:type="gramStart"/>
      <w:r w:rsidRPr="00602851">
        <w:rPr>
          <w:rFonts w:ascii="Helvetica Neue" w:hAnsi="Helvetica Neue" w:cs="Times New Roman"/>
          <w:color w:val="040404"/>
        </w:rPr>
        <w:t>panels</w:t>
      </w:r>
      <w:proofErr w:type="gramEnd"/>
      <w:r w:rsidRPr="00602851">
        <w:rPr>
          <w:rFonts w:ascii="Helvetica Neue" w:hAnsi="Helvetica Neue" w:cs="Times New Roman"/>
          <w:color w:val="040404"/>
        </w:rPr>
        <w:t xml:space="preserve"> show integrated heats (closed squares) in each injection against mole ratio. The data points were fitted to a one-site model, suggesting that native </w:t>
      </w:r>
      <w:proofErr w:type="spellStart"/>
      <w:r w:rsidRPr="00602851">
        <w:rPr>
          <w:rFonts w:ascii="Helvetica Neue" w:hAnsi="Helvetica Neue" w:cs="Times New Roman"/>
          <w:color w:val="040404"/>
        </w:rPr>
        <w:t>EF-Tu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 interacts with </w:t>
      </w:r>
      <w:proofErr w:type="spellStart"/>
      <w:r w:rsidRPr="00602851">
        <w:rPr>
          <w:rFonts w:ascii="Helvetica Neue" w:hAnsi="Helvetica Neue" w:cs="Times New Roman"/>
          <w:color w:val="040404"/>
        </w:rPr>
        <w:t>nusA</w:t>
      </w:r>
      <w:proofErr w:type="spellEnd"/>
      <w:r w:rsidRPr="00602851">
        <w:rPr>
          <w:rFonts w:ascii="Helvetica Neue" w:hAnsi="Helvetica Neue" w:cs="Times New Roman"/>
          <w:color w:val="040404"/>
        </w:rPr>
        <w:t xml:space="preserve"> with a </w:t>
      </w:r>
      <w:proofErr w:type="spellStart"/>
      <w:proofErr w:type="gramStart"/>
      <w:r w:rsidRPr="00602851">
        <w:rPr>
          <w:rFonts w:ascii="Helvetica Neue" w:hAnsi="Helvetica Neue" w:cs="Times New Roman"/>
          <w:color w:val="040404"/>
        </w:rPr>
        <w:t>Kd</w:t>
      </w:r>
      <w:proofErr w:type="spellEnd"/>
      <w:proofErr w:type="gramEnd"/>
      <w:r w:rsidRPr="00602851">
        <w:rPr>
          <w:rFonts w:ascii="Helvetica Neue" w:hAnsi="Helvetica Neue" w:cs="Times New Roman"/>
          <w:color w:val="040404"/>
        </w:rPr>
        <w:t xml:space="preserve"> of 14.6 ± 5.2 </w:t>
      </w:r>
      <w:proofErr w:type="spellStart"/>
      <w:r w:rsidRPr="00602851">
        <w:rPr>
          <w:rFonts w:ascii="Helvetica Neue" w:hAnsi="Helvetica Neue" w:cs="Times New Roman"/>
          <w:color w:val="040404"/>
        </w:rPr>
        <w:t>μM</w:t>
      </w:r>
      <w:proofErr w:type="spellEnd"/>
      <w:r w:rsidRPr="00602851">
        <w:rPr>
          <w:rFonts w:ascii="Helvetica Neue" w:hAnsi="Helvetica Neue" w:cs="Times New Roman"/>
          <w:color w:val="040404"/>
        </w:rPr>
        <w:t>.</w:t>
      </w:r>
    </w:p>
    <w:p w:rsidR="007A465C" w:rsidRPr="00602851" w:rsidRDefault="007A465C" w:rsidP="007A465C">
      <w:pPr>
        <w:spacing w:line="480" w:lineRule="auto"/>
        <w:jc w:val="both"/>
        <w:rPr>
          <w:rFonts w:ascii="Helvetica Neue" w:hAnsi="Helvetica Neue"/>
        </w:rPr>
      </w:pPr>
    </w:p>
    <w:p w:rsidR="007A465C" w:rsidRDefault="007A465C" w:rsidP="007A465C">
      <w:pPr>
        <w:jc w:val="both"/>
        <w:rPr>
          <w:rFonts w:ascii="Helvetica Neue" w:hAnsi="Helvetica Neue"/>
        </w:rPr>
      </w:pPr>
    </w:p>
    <w:p w:rsidR="007A465C" w:rsidRDefault="007A465C" w:rsidP="007A465C">
      <w:pPr>
        <w:jc w:val="both"/>
        <w:rPr>
          <w:rFonts w:ascii="Helvetica Neue" w:hAnsi="Helvetica Neue"/>
        </w:rPr>
      </w:pPr>
    </w:p>
    <w:p w:rsidR="007A465C" w:rsidRPr="00682E01" w:rsidRDefault="007A465C" w:rsidP="007A465C">
      <w:pPr>
        <w:jc w:val="both"/>
        <w:rPr>
          <w:rFonts w:ascii="Helvetica Neue" w:hAnsi="Helvetica Neue"/>
          <w:b/>
        </w:rPr>
      </w:pPr>
    </w:p>
    <w:p w:rsidR="007A465C" w:rsidRPr="00A27047" w:rsidRDefault="007A465C" w:rsidP="007A465C">
      <w:pPr>
        <w:spacing w:line="480" w:lineRule="auto"/>
        <w:jc w:val="both"/>
      </w:pPr>
    </w:p>
    <w:p w:rsidR="00DE0BE8" w:rsidRDefault="00DE0BE8"/>
    <w:sectPr w:rsidR="00DE0BE8" w:rsidSect="0056540F">
      <w:head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B02" w:rsidRDefault="007A465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66B7D"/>
    <w:multiLevelType w:val="hybridMultilevel"/>
    <w:tmpl w:val="834EAEDC"/>
    <w:lvl w:ilvl="0" w:tplc="B1965DC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D24C0D"/>
    <w:multiLevelType w:val="hybridMultilevel"/>
    <w:tmpl w:val="B32E7B94"/>
    <w:lvl w:ilvl="0" w:tplc="8FE48AE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6219A"/>
    <w:multiLevelType w:val="hybridMultilevel"/>
    <w:tmpl w:val="54B07A8E"/>
    <w:lvl w:ilvl="0" w:tplc="DB4201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0F35B6"/>
    <w:multiLevelType w:val="hybridMultilevel"/>
    <w:tmpl w:val="8C3ED1B4"/>
    <w:lvl w:ilvl="0" w:tplc="8FE48AE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7A465C"/>
    <w:rsid w:val="00095AF5"/>
    <w:rsid w:val="000B7D8A"/>
    <w:rsid w:val="00105014"/>
    <w:rsid w:val="001E13B7"/>
    <w:rsid w:val="0026651B"/>
    <w:rsid w:val="003F2992"/>
    <w:rsid w:val="004504CC"/>
    <w:rsid w:val="005E372A"/>
    <w:rsid w:val="00747675"/>
    <w:rsid w:val="007A0DE2"/>
    <w:rsid w:val="007A465C"/>
    <w:rsid w:val="007B7134"/>
    <w:rsid w:val="007E3D1B"/>
    <w:rsid w:val="007E3F38"/>
    <w:rsid w:val="008A6941"/>
    <w:rsid w:val="00B11A08"/>
    <w:rsid w:val="00BE482F"/>
    <w:rsid w:val="00CF1F3B"/>
    <w:rsid w:val="00D1128A"/>
    <w:rsid w:val="00D15234"/>
    <w:rsid w:val="00D74B02"/>
    <w:rsid w:val="00D90158"/>
    <w:rsid w:val="00DC3672"/>
    <w:rsid w:val="00DE0BE8"/>
    <w:rsid w:val="00DE5DA2"/>
    <w:rsid w:val="00EB022C"/>
    <w:rsid w:val="00ED1D29"/>
    <w:rsid w:val="00F15916"/>
    <w:rsid w:val="00F46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B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465C"/>
    <w:pPr>
      <w:tabs>
        <w:tab w:val="center" w:pos="4680"/>
        <w:tab w:val="right" w:pos="9360"/>
      </w:tabs>
      <w:spacing w:after="0" w:line="240" w:lineRule="auto"/>
    </w:pPr>
    <w:rPr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7A465C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A465C"/>
    <w:pPr>
      <w:spacing w:after="0" w:line="240" w:lineRule="auto"/>
      <w:ind w:left="720"/>
      <w:contextualSpacing/>
    </w:pPr>
    <w:rPr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408</Words>
  <Characters>2332</Characters>
  <Application>Microsoft Office Word</Application>
  <DocSecurity>0</DocSecurity>
  <Lines>19</Lines>
  <Paragraphs>5</Paragraphs>
  <ScaleCrop>false</ScaleCrop>
  <Company>Microsoft</Company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0012580</dc:creator>
  <cp:lastModifiedBy>0012580</cp:lastModifiedBy>
  <cp:revision>1</cp:revision>
  <dcterms:created xsi:type="dcterms:W3CDTF">2017-02-14T09:17:00Z</dcterms:created>
  <dcterms:modified xsi:type="dcterms:W3CDTF">2017-02-14T09:20:00Z</dcterms:modified>
</cp:coreProperties>
</file>