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18B33">
      <w:pPr>
        <w:jc w:val="center"/>
        <w:rPr>
          <w:rFonts w:hint="default" w:ascii="Times New Roman" w:hAnsi="Times New Roman" w:cs="Times New Roman"/>
          <w:b/>
          <w:bCs/>
          <w:sz w:val="24"/>
          <w:szCs w:val="28"/>
        </w:rPr>
      </w:pPr>
      <w:r>
        <w:rPr>
          <w:rFonts w:hint="default" w:ascii="Times New Roman" w:hAnsi="Times New Roman" w:cs="Times New Roman"/>
          <w:b/>
          <w:bCs/>
          <w:sz w:val="24"/>
          <w:szCs w:val="28"/>
        </w:rPr>
        <w:t>Linoelaidic acid alleviates COM-induced kidney injury and crystal deposition via the PPARγ/MAPK signaling pathway</w:t>
      </w:r>
    </w:p>
    <w:p w14:paraId="75C53900">
      <w:pPr>
        <w:rPr>
          <w:rFonts w:ascii="Times New Roman" w:hAnsi="Times New Roman" w:cs="Times New Roman"/>
          <w:b/>
          <w:bCs/>
        </w:rPr>
      </w:pPr>
    </w:p>
    <w:p w14:paraId="3C7D016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data</w:t>
      </w:r>
    </w:p>
    <w:p w14:paraId="4481CAC4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7F49BF0C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Table</w:t>
      </w:r>
      <w:r>
        <w:rPr>
          <w:rFonts w:ascii="Times New Roman" w:hAnsi="Times New Roman" w:cs="Times New Roman"/>
        </w:rPr>
        <w:t xml:space="preserve"> S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Quantitative real-time PCR primer sequences.</w:t>
      </w:r>
    </w:p>
    <w:tbl>
      <w:tblPr>
        <w:tblStyle w:val="7"/>
        <w:tblW w:w="8432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8"/>
        <w:gridCol w:w="4754"/>
      </w:tblGrid>
      <w:tr w14:paraId="68DA24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7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DC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475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D1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Primer Sequences(5'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3')</w:t>
            </w:r>
          </w:p>
        </w:tc>
      </w:tr>
      <w:tr w14:paraId="5D087C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678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D05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CD44</w:t>
            </w:r>
          </w:p>
        </w:tc>
        <w:tc>
          <w:tcPr>
            <w:tcW w:w="475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9151EE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/>
              </w:rPr>
              <w:t>TCGATTTGAATGTAACCTGCCG</w:t>
            </w:r>
          </w:p>
        </w:tc>
      </w:tr>
      <w:tr w14:paraId="07963E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78" w:type="dxa"/>
            <w:vMerge w:val="continue"/>
            <w:tcBorders/>
            <w:shd w:val="clear" w:color="auto" w:fill="auto"/>
            <w:noWrap/>
            <w:vAlign w:val="center"/>
          </w:tcPr>
          <w:p w14:paraId="09F54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54" w:type="dxa"/>
            <w:shd w:val="clear" w:color="auto" w:fill="auto"/>
            <w:noWrap/>
            <w:vAlign w:val="center"/>
          </w:tcPr>
          <w:p w14:paraId="6B67E58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/>
              </w:rPr>
              <w:t xml:space="preserve"> CAGTCCGGGAGATACTGTAGC</w:t>
            </w:r>
          </w:p>
        </w:tc>
      </w:tr>
      <w:tr w14:paraId="75AEB3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78" w:type="dxa"/>
            <w:vMerge w:val="restart"/>
            <w:shd w:val="clear" w:color="auto" w:fill="auto"/>
            <w:noWrap/>
            <w:vAlign w:val="center"/>
          </w:tcPr>
          <w:p w14:paraId="60D4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OPN</w:t>
            </w:r>
          </w:p>
        </w:tc>
        <w:tc>
          <w:tcPr>
            <w:tcW w:w="4754" w:type="dxa"/>
            <w:shd w:val="clear" w:color="auto" w:fill="auto"/>
            <w:noWrap/>
            <w:vAlign w:val="center"/>
          </w:tcPr>
          <w:p w14:paraId="3EDD038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/>
              </w:rPr>
              <w:t>ATCTCACCATTCGGATGAGTCT</w:t>
            </w:r>
          </w:p>
        </w:tc>
      </w:tr>
      <w:tr w14:paraId="3E725D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78" w:type="dxa"/>
            <w:vMerge w:val="continue"/>
            <w:tcBorders/>
            <w:shd w:val="clear" w:color="auto" w:fill="auto"/>
            <w:noWrap/>
            <w:vAlign w:val="center"/>
          </w:tcPr>
          <w:p w14:paraId="5A319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54" w:type="dxa"/>
            <w:shd w:val="clear" w:color="auto" w:fill="auto"/>
            <w:noWrap/>
            <w:vAlign w:val="center"/>
          </w:tcPr>
          <w:p w14:paraId="4FD021A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/>
              </w:rPr>
              <w:t>TGTAGGGACGATTGGAGTGAAA</w:t>
            </w:r>
          </w:p>
        </w:tc>
      </w:tr>
      <w:tr w14:paraId="406E29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678" w:type="dxa"/>
            <w:vMerge w:val="restart"/>
            <w:shd w:val="clear" w:color="auto" w:fill="auto"/>
            <w:noWrap/>
            <w:vAlign w:val="center"/>
          </w:tcPr>
          <w:p w14:paraId="2EDB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GAPDH</w:t>
            </w:r>
          </w:p>
        </w:tc>
        <w:tc>
          <w:tcPr>
            <w:tcW w:w="4754" w:type="dxa"/>
            <w:shd w:val="clear" w:color="auto" w:fill="auto"/>
            <w:noWrap/>
            <w:vAlign w:val="center"/>
          </w:tcPr>
          <w:p w14:paraId="79BF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AGGTCGGTGTGAACGGATTTG</w:t>
            </w:r>
          </w:p>
        </w:tc>
      </w:tr>
      <w:tr w14:paraId="7FD1F8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678" w:type="dxa"/>
            <w:vMerge w:val="continue"/>
            <w:tcBorders/>
            <w:shd w:val="clear" w:color="auto" w:fill="auto"/>
            <w:noWrap/>
            <w:vAlign w:val="center"/>
          </w:tcPr>
          <w:p w14:paraId="1B890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54" w:type="dxa"/>
            <w:shd w:val="clear" w:color="auto" w:fill="auto"/>
            <w:noWrap/>
            <w:vAlign w:val="center"/>
          </w:tcPr>
          <w:p w14:paraId="6A5F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GGGGTCGTTGATGGCAACA</w:t>
            </w:r>
          </w:p>
        </w:tc>
      </w:tr>
    </w:tbl>
    <w:p w14:paraId="5D2E3B0D">
      <w:pPr>
        <w:rPr>
          <w:rFonts w:hint="eastAsia" w:ascii="Times New Roman" w:hAnsi="Times New Roman" w:cs="Times New Roman"/>
          <w:lang w:val="en-US" w:eastAsia="zh-CN"/>
        </w:rPr>
      </w:pPr>
    </w:p>
    <w:p w14:paraId="0558E126">
      <w:pPr>
        <w:rPr>
          <w:rFonts w:hint="eastAsia" w:ascii="Times New Roman" w:hAnsi="Times New Roman" w:cs="Times New Roman"/>
          <w:lang w:val="en-US" w:eastAsia="zh-CN"/>
        </w:rPr>
      </w:pPr>
    </w:p>
    <w:p w14:paraId="1501692F">
      <w:pPr>
        <w:rPr>
          <w:rFonts w:hint="eastAsia" w:ascii="Times New Roman" w:hAnsi="Times New Roman" w:cs="Times New Roman"/>
          <w:lang w:val="en-US" w:eastAsia="zh-CN"/>
        </w:rPr>
      </w:pPr>
    </w:p>
    <w:p w14:paraId="54349DB9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lang w:val="en-US" w:eastAsia="zh-CN"/>
        </w:rPr>
        <w:t>Table</w:t>
      </w:r>
      <w:r>
        <w:rPr>
          <w:rFonts w:ascii="Times New Roman" w:hAnsi="Times New Roman" w:cs="Times New Roman"/>
        </w:rPr>
        <w:t xml:space="preserve"> S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Metagenomseq identified 44 genus-level differential microorganisms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7"/>
        <w:tblW w:w="842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9"/>
        <w:gridCol w:w="2067"/>
        <w:gridCol w:w="1577"/>
        <w:gridCol w:w="1586"/>
      </w:tblGrid>
      <w:tr w14:paraId="315162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79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</w:t>
            </w:r>
          </w:p>
        </w:tc>
        <w:tc>
          <w:tcPr>
            <w:tcW w:w="206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42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logFC</w:t>
            </w:r>
          </w:p>
        </w:tc>
        <w:tc>
          <w:tcPr>
            <w:tcW w:w="157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D0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</w:t>
            </w:r>
          </w:p>
        </w:tc>
        <w:tc>
          <w:tcPr>
            <w:tcW w:w="158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77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pvalues</w:t>
            </w:r>
          </w:p>
        </w:tc>
      </w:tr>
      <w:tr w14:paraId="0E773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1BE1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Cloacibacillus</w:t>
            </w:r>
          </w:p>
        </w:tc>
        <w:tc>
          <w:tcPr>
            <w:tcW w:w="206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131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0.00010947</w:t>
            </w:r>
          </w:p>
        </w:tc>
        <w:tc>
          <w:tcPr>
            <w:tcW w:w="157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03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2.94E-05</w:t>
            </w:r>
          </w:p>
        </w:tc>
        <w:tc>
          <w:tcPr>
            <w:tcW w:w="158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23C1F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0.000195045</w:t>
            </w:r>
          </w:p>
        </w:tc>
      </w:tr>
      <w:tr w14:paraId="4F6B1C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5616E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Candidatus_Soleaferrea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2905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0.000133893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CC0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6C1536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0.000909572</w:t>
            </w:r>
          </w:p>
        </w:tc>
      </w:tr>
      <w:tr w14:paraId="054CDE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77BC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Senegalimassilia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533D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0.000183033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5DEC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09F3D0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0.003685835</w:t>
            </w:r>
          </w:p>
        </w:tc>
      </w:tr>
      <w:tr w14:paraId="799C56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DEFA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unclassified_Enterobacteriaceae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7F8BC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-3.383390809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CD6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1.271150865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4B8E9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0.007775285</w:t>
            </w:r>
          </w:p>
        </w:tc>
      </w:tr>
      <w:tr w14:paraId="394619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74E9C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unclassified_Desulfovibrionaceae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300D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955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4CBC3D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0.00803921</w:t>
            </w:r>
          </w:p>
        </w:tc>
      </w:tr>
      <w:tr w14:paraId="7CA4FD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4B3E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unclassified_Peptococcaceae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37BB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618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1E990A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0.011170484</w:t>
            </w:r>
          </w:p>
        </w:tc>
      </w:tr>
      <w:tr w14:paraId="54CC06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6A1A5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Colidextribacter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1D4F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-2.367296682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25E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0.953518331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0887B3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0.013039211</w:t>
            </w:r>
          </w:p>
        </w:tc>
      </w:tr>
      <w:tr w14:paraId="7F3566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33FFE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Latilactobacillus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6077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516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4.28E-06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1AFCB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0.017464721</w:t>
            </w:r>
          </w:p>
        </w:tc>
      </w:tr>
      <w:tr w14:paraId="0EE88F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50C8B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Anaeromyxobacter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75AA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816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77C9D9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0.018725301</w:t>
            </w:r>
          </w:p>
        </w:tc>
      </w:tr>
      <w:tr w14:paraId="5AA842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460CB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CAG_56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5636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-2.61230149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652E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1.18378337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7D980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0.027332266</w:t>
            </w:r>
          </w:p>
        </w:tc>
      </w:tr>
      <w:tr w14:paraId="386647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767B1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unclassified_UCG_010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56C3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2.857600407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0B2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1.299115939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3CF9FF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0.027831735</w:t>
            </w:r>
          </w:p>
        </w:tc>
      </w:tr>
      <w:tr w14:paraId="34FAA2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D5AC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[Eubacterium]_fissicatena_group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3F7A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0.000245389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7BB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0.000119728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4B1C4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0.040407696</w:t>
            </w:r>
          </w:p>
        </w:tc>
      </w:tr>
      <w:tr w14:paraId="6EE52B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386DB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unclassified_Xanthobacteraceae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7BAD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13C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591D27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0.045754091</w:t>
            </w:r>
          </w:p>
        </w:tc>
      </w:tr>
      <w:tr w14:paraId="08089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41257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Fournierella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7A31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0.001706933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670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0.000862955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4E926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0.047927585</w:t>
            </w:r>
          </w:p>
        </w:tc>
      </w:tr>
      <w:tr w14:paraId="631B0F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4EFC1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Levilactobacillus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56A8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0.000673948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F09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0.000342176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11AC6D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0.0488849</w:t>
            </w:r>
          </w:p>
        </w:tc>
      </w:tr>
      <w:tr w14:paraId="32951F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33424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Carnobacterium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3F71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0.000298631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7DBC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0.000151625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2829D0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0.048891862</w:t>
            </w:r>
          </w:p>
        </w:tc>
      </w:tr>
      <w:tr w14:paraId="3E686C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7908A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Lactonifactor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775E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0.000185402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194A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9.41E-05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7ED43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0.048905674</w:t>
            </w:r>
          </w:p>
        </w:tc>
      </w:tr>
      <w:tr w14:paraId="60F5EA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45D0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Lactiplantibacillus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0E78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0.000164809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44C1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8.37E-05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680885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0.048911642</w:t>
            </w:r>
          </w:p>
        </w:tc>
      </w:tr>
      <w:tr w14:paraId="07DF35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4B383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Psychrobacter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0E46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7.73E-05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331D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73EE9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0.049012625</w:t>
            </w:r>
          </w:p>
        </w:tc>
      </w:tr>
      <w:tr w14:paraId="231566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75B45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unclassified_Acidobacteriales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6335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0FCE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79D0FC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0.049338428</w:t>
            </w:r>
          </w:p>
        </w:tc>
      </w:tr>
      <w:tr w14:paraId="7A3A15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57B59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unclassified_Rhodothermaceae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1E1E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2F4D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3EE9D6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0.049338428</w:t>
            </w:r>
          </w:p>
        </w:tc>
      </w:tr>
      <w:tr w14:paraId="643852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99" w:type="dxa"/>
            <w:shd w:val="clear" w:color="auto" w:fill="auto"/>
            <w:noWrap/>
            <w:vAlign w:val="center"/>
          </w:tcPr>
          <w:p w14:paraId="08C49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unclassified_LWQ8</w:t>
            </w:r>
          </w:p>
        </w:tc>
        <w:tc>
          <w:tcPr>
            <w:tcW w:w="2067" w:type="dxa"/>
            <w:shd w:val="clear" w:color="auto" w:fill="auto"/>
            <w:noWrap/>
            <w:vAlign w:val="center"/>
          </w:tcPr>
          <w:p w14:paraId="07AE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3.09E-05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14:paraId="63E5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1.57E-05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 w14:paraId="0D305A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0.049693006</w:t>
            </w:r>
          </w:p>
        </w:tc>
      </w:tr>
    </w:tbl>
    <w:p w14:paraId="493AED97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7A"/>
    <w:rsid w:val="00001100"/>
    <w:rsid w:val="00013640"/>
    <w:rsid w:val="000154A0"/>
    <w:rsid w:val="00020D64"/>
    <w:rsid w:val="00021709"/>
    <w:rsid w:val="00024996"/>
    <w:rsid w:val="00026D46"/>
    <w:rsid w:val="0004448F"/>
    <w:rsid w:val="000451E7"/>
    <w:rsid w:val="0005610D"/>
    <w:rsid w:val="000608B0"/>
    <w:rsid w:val="00060E74"/>
    <w:rsid w:val="000801E3"/>
    <w:rsid w:val="00081170"/>
    <w:rsid w:val="00083F94"/>
    <w:rsid w:val="000A0FC4"/>
    <w:rsid w:val="000A4E61"/>
    <w:rsid w:val="000B09D6"/>
    <w:rsid w:val="000B1CD4"/>
    <w:rsid w:val="000C0BAA"/>
    <w:rsid w:val="000C266F"/>
    <w:rsid w:val="000C57BC"/>
    <w:rsid w:val="000C7009"/>
    <w:rsid w:val="000F2FAE"/>
    <w:rsid w:val="000F337C"/>
    <w:rsid w:val="00102215"/>
    <w:rsid w:val="00110518"/>
    <w:rsid w:val="00113620"/>
    <w:rsid w:val="001159AB"/>
    <w:rsid w:val="00130C20"/>
    <w:rsid w:val="0013476B"/>
    <w:rsid w:val="0013599B"/>
    <w:rsid w:val="00136590"/>
    <w:rsid w:val="00137885"/>
    <w:rsid w:val="0014092D"/>
    <w:rsid w:val="00141E78"/>
    <w:rsid w:val="00146847"/>
    <w:rsid w:val="00157E65"/>
    <w:rsid w:val="00170285"/>
    <w:rsid w:val="00176A6C"/>
    <w:rsid w:val="00176C1F"/>
    <w:rsid w:val="00184D3E"/>
    <w:rsid w:val="00191841"/>
    <w:rsid w:val="00192CC6"/>
    <w:rsid w:val="00195530"/>
    <w:rsid w:val="001A03AB"/>
    <w:rsid w:val="001B2914"/>
    <w:rsid w:val="001B6A74"/>
    <w:rsid w:val="001D1CBF"/>
    <w:rsid w:val="001D54F3"/>
    <w:rsid w:val="001E2254"/>
    <w:rsid w:val="001E4183"/>
    <w:rsid w:val="001E7839"/>
    <w:rsid w:val="001F60FB"/>
    <w:rsid w:val="0020085A"/>
    <w:rsid w:val="002015D6"/>
    <w:rsid w:val="00203FD9"/>
    <w:rsid w:val="0022162A"/>
    <w:rsid w:val="00222722"/>
    <w:rsid w:val="00223D76"/>
    <w:rsid w:val="00256550"/>
    <w:rsid w:val="0026000A"/>
    <w:rsid w:val="0028047A"/>
    <w:rsid w:val="00283D31"/>
    <w:rsid w:val="00285A17"/>
    <w:rsid w:val="002878CC"/>
    <w:rsid w:val="00290A8F"/>
    <w:rsid w:val="002B5683"/>
    <w:rsid w:val="002C1195"/>
    <w:rsid w:val="002D2D9F"/>
    <w:rsid w:val="002D34E7"/>
    <w:rsid w:val="002D5A49"/>
    <w:rsid w:val="002E5642"/>
    <w:rsid w:val="002E5D03"/>
    <w:rsid w:val="002E62AD"/>
    <w:rsid w:val="002F18D8"/>
    <w:rsid w:val="002F28AD"/>
    <w:rsid w:val="002F405C"/>
    <w:rsid w:val="002F7CBF"/>
    <w:rsid w:val="00300A18"/>
    <w:rsid w:val="003020D6"/>
    <w:rsid w:val="00304B15"/>
    <w:rsid w:val="00310635"/>
    <w:rsid w:val="00313CDE"/>
    <w:rsid w:val="003154FA"/>
    <w:rsid w:val="00315FFE"/>
    <w:rsid w:val="00316831"/>
    <w:rsid w:val="00323F6A"/>
    <w:rsid w:val="00330828"/>
    <w:rsid w:val="00355F74"/>
    <w:rsid w:val="00371B91"/>
    <w:rsid w:val="00390D96"/>
    <w:rsid w:val="00390FC5"/>
    <w:rsid w:val="00391156"/>
    <w:rsid w:val="00393C31"/>
    <w:rsid w:val="003944C9"/>
    <w:rsid w:val="00397BEE"/>
    <w:rsid w:val="003A2A62"/>
    <w:rsid w:val="003B0BA9"/>
    <w:rsid w:val="003D4108"/>
    <w:rsid w:val="003F1198"/>
    <w:rsid w:val="003F11A7"/>
    <w:rsid w:val="00410C13"/>
    <w:rsid w:val="0041430F"/>
    <w:rsid w:val="00416203"/>
    <w:rsid w:val="00416EC1"/>
    <w:rsid w:val="004210E2"/>
    <w:rsid w:val="00422023"/>
    <w:rsid w:val="0042241A"/>
    <w:rsid w:val="00422FC5"/>
    <w:rsid w:val="00433449"/>
    <w:rsid w:val="00434CE3"/>
    <w:rsid w:val="0044782C"/>
    <w:rsid w:val="004539DD"/>
    <w:rsid w:val="004564F4"/>
    <w:rsid w:val="00463EC9"/>
    <w:rsid w:val="00466813"/>
    <w:rsid w:val="00470B68"/>
    <w:rsid w:val="00473C47"/>
    <w:rsid w:val="004748FE"/>
    <w:rsid w:val="00486170"/>
    <w:rsid w:val="0049602A"/>
    <w:rsid w:val="004A2723"/>
    <w:rsid w:val="004A40DD"/>
    <w:rsid w:val="004C595E"/>
    <w:rsid w:val="004D06A7"/>
    <w:rsid w:val="004D2036"/>
    <w:rsid w:val="004D31A5"/>
    <w:rsid w:val="004D5364"/>
    <w:rsid w:val="004E6CB7"/>
    <w:rsid w:val="004F1D4E"/>
    <w:rsid w:val="00510963"/>
    <w:rsid w:val="00525DE7"/>
    <w:rsid w:val="0054675E"/>
    <w:rsid w:val="0055455B"/>
    <w:rsid w:val="00555AE0"/>
    <w:rsid w:val="0055601A"/>
    <w:rsid w:val="0057164A"/>
    <w:rsid w:val="0058672A"/>
    <w:rsid w:val="00597AB0"/>
    <w:rsid w:val="005A0C83"/>
    <w:rsid w:val="005B03F4"/>
    <w:rsid w:val="005B6C32"/>
    <w:rsid w:val="005C4696"/>
    <w:rsid w:val="005C472C"/>
    <w:rsid w:val="005E3720"/>
    <w:rsid w:val="005F3AC5"/>
    <w:rsid w:val="00601DD0"/>
    <w:rsid w:val="006031FF"/>
    <w:rsid w:val="00603200"/>
    <w:rsid w:val="00605892"/>
    <w:rsid w:val="006216BC"/>
    <w:rsid w:val="00623F3E"/>
    <w:rsid w:val="0063355D"/>
    <w:rsid w:val="00661609"/>
    <w:rsid w:val="0067027E"/>
    <w:rsid w:val="00683642"/>
    <w:rsid w:val="00694441"/>
    <w:rsid w:val="00694956"/>
    <w:rsid w:val="006B073F"/>
    <w:rsid w:val="006B1CBD"/>
    <w:rsid w:val="006B29B2"/>
    <w:rsid w:val="006B317A"/>
    <w:rsid w:val="006B646F"/>
    <w:rsid w:val="006C0105"/>
    <w:rsid w:val="006C0F6C"/>
    <w:rsid w:val="006D0849"/>
    <w:rsid w:val="00702161"/>
    <w:rsid w:val="007039A6"/>
    <w:rsid w:val="00711AB0"/>
    <w:rsid w:val="007132A9"/>
    <w:rsid w:val="007244F9"/>
    <w:rsid w:val="007270BD"/>
    <w:rsid w:val="00734A41"/>
    <w:rsid w:val="00746199"/>
    <w:rsid w:val="00757C91"/>
    <w:rsid w:val="00770AEB"/>
    <w:rsid w:val="00790091"/>
    <w:rsid w:val="00791D86"/>
    <w:rsid w:val="007A4984"/>
    <w:rsid w:val="007B08FC"/>
    <w:rsid w:val="007B467C"/>
    <w:rsid w:val="007C0586"/>
    <w:rsid w:val="007C7CE9"/>
    <w:rsid w:val="007D686F"/>
    <w:rsid w:val="007E153F"/>
    <w:rsid w:val="007E59EF"/>
    <w:rsid w:val="008039B2"/>
    <w:rsid w:val="00814B87"/>
    <w:rsid w:val="0081777C"/>
    <w:rsid w:val="0084149F"/>
    <w:rsid w:val="00854587"/>
    <w:rsid w:val="00861ED5"/>
    <w:rsid w:val="00863281"/>
    <w:rsid w:val="008675AB"/>
    <w:rsid w:val="00873B0A"/>
    <w:rsid w:val="00877EF0"/>
    <w:rsid w:val="00883CEF"/>
    <w:rsid w:val="008946AA"/>
    <w:rsid w:val="00895CC6"/>
    <w:rsid w:val="008A08D6"/>
    <w:rsid w:val="008C254B"/>
    <w:rsid w:val="008C3123"/>
    <w:rsid w:val="008C455A"/>
    <w:rsid w:val="008C54E8"/>
    <w:rsid w:val="008D67DA"/>
    <w:rsid w:val="008D7ECC"/>
    <w:rsid w:val="008E0E0D"/>
    <w:rsid w:val="008E412D"/>
    <w:rsid w:val="008F5C8C"/>
    <w:rsid w:val="00902B03"/>
    <w:rsid w:val="0090759C"/>
    <w:rsid w:val="00907915"/>
    <w:rsid w:val="009128A6"/>
    <w:rsid w:val="00913959"/>
    <w:rsid w:val="00913FE0"/>
    <w:rsid w:val="00916176"/>
    <w:rsid w:val="009164D9"/>
    <w:rsid w:val="00924B61"/>
    <w:rsid w:val="00933DC0"/>
    <w:rsid w:val="009343A8"/>
    <w:rsid w:val="0094263C"/>
    <w:rsid w:val="0094552A"/>
    <w:rsid w:val="00965FBE"/>
    <w:rsid w:val="00967BC0"/>
    <w:rsid w:val="00971B10"/>
    <w:rsid w:val="00977A0B"/>
    <w:rsid w:val="009857A2"/>
    <w:rsid w:val="009905E2"/>
    <w:rsid w:val="009B5352"/>
    <w:rsid w:val="009C0382"/>
    <w:rsid w:val="009C4FFF"/>
    <w:rsid w:val="009D0C48"/>
    <w:rsid w:val="009F3B0D"/>
    <w:rsid w:val="009F6406"/>
    <w:rsid w:val="00A10C60"/>
    <w:rsid w:val="00A15E84"/>
    <w:rsid w:val="00A1617D"/>
    <w:rsid w:val="00A27529"/>
    <w:rsid w:val="00A36A31"/>
    <w:rsid w:val="00A44800"/>
    <w:rsid w:val="00A54E13"/>
    <w:rsid w:val="00A70043"/>
    <w:rsid w:val="00A73E1F"/>
    <w:rsid w:val="00A758FF"/>
    <w:rsid w:val="00A91B1E"/>
    <w:rsid w:val="00AA243A"/>
    <w:rsid w:val="00AB05E4"/>
    <w:rsid w:val="00AB07A2"/>
    <w:rsid w:val="00AB5E79"/>
    <w:rsid w:val="00AD2624"/>
    <w:rsid w:val="00AD4D0E"/>
    <w:rsid w:val="00AD6EF8"/>
    <w:rsid w:val="00AE0281"/>
    <w:rsid w:val="00AE26C7"/>
    <w:rsid w:val="00B036C2"/>
    <w:rsid w:val="00B07312"/>
    <w:rsid w:val="00B109B0"/>
    <w:rsid w:val="00B12BE4"/>
    <w:rsid w:val="00B26157"/>
    <w:rsid w:val="00B265C2"/>
    <w:rsid w:val="00B350EF"/>
    <w:rsid w:val="00B46912"/>
    <w:rsid w:val="00B476D0"/>
    <w:rsid w:val="00B476E7"/>
    <w:rsid w:val="00B71551"/>
    <w:rsid w:val="00B95DE8"/>
    <w:rsid w:val="00BB0F3D"/>
    <w:rsid w:val="00BB14E2"/>
    <w:rsid w:val="00BC2714"/>
    <w:rsid w:val="00BC3225"/>
    <w:rsid w:val="00BC672B"/>
    <w:rsid w:val="00BC6E5A"/>
    <w:rsid w:val="00BE1FE7"/>
    <w:rsid w:val="00BE3E51"/>
    <w:rsid w:val="00BE498B"/>
    <w:rsid w:val="00BF0906"/>
    <w:rsid w:val="00C11FF6"/>
    <w:rsid w:val="00C22C1E"/>
    <w:rsid w:val="00C234C0"/>
    <w:rsid w:val="00C24458"/>
    <w:rsid w:val="00C312CA"/>
    <w:rsid w:val="00C467F8"/>
    <w:rsid w:val="00C704F1"/>
    <w:rsid w:val="00C706C2"/>
    <w:rsid w:val="00C71E25"/>
    <w:rsid w:val="00C744B9"/>
    <w:rsid w:val="00C966FC"/>
    <w:rsid w:val="00CA1ED7"/>
    <w:rsid w:val="00CB1D16"/>
    <w:rsid w:val="00CC2B6D"/>
    <w:rsid w:val="00CC400A"/>
    <w:rsid w:val="00CC6BC2"/>
    <w:rsid w:val="00CD42ED"/>
    <w:rsid w:val="00CD6FF0"/>
    <w:rsid w:val="00CE1948"/>
    <w:rsid w:val="00CF2810"/>
    <w:rsid w:val="00D04573"/>
    <w:rsid w:val="00D051E6"/>
    <w:rsid w:val="00D145AA"/>
    <w:rsid w:val="00D23366"/>
    <w:rsid w:val="00D2452B"/>
    <w:rsid w:val="00D37862"/>
    <w:rsid w:val="00D51BE5"/>
    <w:rsid w:val="00D61091"/>
    <w:rsid w:val="00D6399F"/>
    <w:rsid w:val="00D6604A"/>
    <w:rsid w:val="00D70BC1"/>
    <w:rsid w:val="00D76EA4"/>
    <w:rsid w:val="00D80C6F"/>
    <w:rsid w:val="00D837F6"/>
    <w:rsid w:val="00D84644"/>
    <w:rsid w:val="00D855C9"/>
    <w:rsid w:val="00D869A1"/>
    <w:rsid w:val="00D941F3"/>
    <w:rsid w:val="00DA3253"/>
    <w:rsid w:val="00DA5416"/>
    <w:rsid w:val="00DB3B5A"/>
    <w:rsid w:val="00DC04A5"/>
    <w:rsid w:val="00DC290D"/>
    <w:rsid w:val="00DC4B92"/>
    <w:rsid w:val="00DD63E3"/>
    <w:rsid w:val="00DE21BB"/>
    <w:rsid w:val="00DE428A"/>
    <w:rsid w:val="00E02F47"/>
    <w:rsid w:val="00E15269"/>
    <w:rsid w:val="00E16704"/>
    <w:rsid w:val="00E201C3"/>
    <w:rsid w:val="00E650F9"/>
    <w:rsid w:val="00E73313"/>
    <w:rsid w:val="00E75FAA"/>
    <w:rsid w:val="00E825F8"/>
    <w:rsid w:val="00E9030A"/>
    <w:rsid w:val="00EA06AD"/>
    <w:rsid w:val="00EA079E"/>
    <w:rsid w:val="00EA36C7"/>
    <w:rsid w:val="00EA6463"/>
    <w:rsid w:val="00EA750B"/>
    <w:rsid w:val="00EB25B1"/>
    <w:rsid w:val="00EC39B4"/>
    <w:rsid w:val="00EC47AD"/>
    <w:rsid w:val="00ED0886"/>
    <w:rsid w:val="00ED5C4E"/>
    <w:rsid w:val="00EF0FD0"/>
    <w:rsid w:val="00F05BF9"/>
    <w:rsid w:val="00F14EB0"/>
    <w:rsid w:val="00F230BE"/>
    <w:rsid w:val="00F304B1"/>
    <w:rsid w:val="00F3145D"/>
    <w:rsid w:val="00F45F2F"/>
    <w:rsid w:val="00F46DB0"/>
    <w:rsid w:val="00F5088D"/>
    <w:rsid w:val="00F757F3"/>
    <w:rsid w:val="00F810A2"/>
    <w:rsid w:val="00F815B4"/>
    <w:rsid w:val="00F835CF"/>
    <w:rsid w:val="00F85AD4"/>
    <w:rsid w:val="00F939BA"/>
    <w:rsid w:val="00FA2A44"/>
    <w:rsid w:val="00FA6AFF"/>
    <w:rsid w:val="00FC00A7"/>
    <w:rsid w:val="00FD1C8C"/>
    <w:rsid w:val="00FE2393"/>
    <w:rsid w:val="00FF35B2"/>
    <w:rsid w:val="09685DFB"/>
    <w:rsid w:val="097A7FD3"/>
    <w:rsid w:val="0A03621B"/>
    <w:rsid w:val="0A98561E"/>
    <w:rsid w:val="0BD24ACB"/>
    <w:rsid w:val="0CC31C91"/>
    <w:rsid w:val="0DE95727"/>
    <w:rsid w:val="0E230C39"/>
    <w:rsid w:val="0F355602"/>
    <w:rsid w:val="12FA1A7E"/>
    <w:rsid w:val="15406575"/>
    <w:rsid w:val="176E561B"/>
    <w:rsid w:val="17C57205"/>
    <w:rsid w:val="198509FA"/>
    <w:rsid w:val="1C626DD1"/>
    <w:rsid w:val="1E0B5246"/>
    <w:rsid w:val="23E12CD1"/>
    <w:rsid w:val="26061115"/>
    <w:rsid w:val="27034987"/>
    <w:rsid w:val="27BF77CD"/>
    <w:rsid w:val="299F2F4B"/>
    <w:rsid w:val="2BEE68D3"/>
    <w:rsid w:val="2C567FD4"/>
    <w:rsid w:val="2C6D3C9C"/>
    <w:rsid w:val="2CDD11B9"/>
    <w:rsid w:val="2D336E93"/>
    <w:rsid w:val="2E0E4365"/>
    <w:rsid w:val="2EF266DA"/>
    <w:rsid w:val="30DB6CFA"/>
    <w:rsid w:val="32560D2E"/>
    <w:rsid w:val="35AD6EB7"/>
    <w:rsid w:val="3701395E"/>
    <w:rsid w:val="37AB1B65"/>
    <w:rsid w:val="37D8587C"/>
    <w:rsid w:val="39400042"/>
    <w:rsid w:val="3B9177ED"/>
    <w:rsid w:val="3F141D55"/>
    <w:rsid w:val="3F1C33C6"/>
    <w:rsid w:val="4012098A"/>
    <w:rsid w:val="412A5D04"/>
    <w:rsid w:val="41B00061"/>
    <w:rsid w:val="42417305"/>
    <w:rsid w:val="42B40980"/>
    <w:rsid w:val="43A51B15"/>
    <w:rsid w:val="43CC70A2"/>
    <w:rsid w:val="46843C64"/>
    <w:rsid w:val="469D4D26"/>
    <w:rsid w:val="483B47F6"/>
    <w:rsid w:val="487877F8"/>
    <w:rsid w:val="49991FE8"/>
    <w:rsid w:val="4AEC627C"/>
    <w:rsid w:val="4B3A0D95"/>
    <w:rsid w:val="4F416B96"/>
    <w:rsid w:val="50D75D60"/>
    <w:rsid w:val="55313209"/>
    <w:rsid w:val="5549386B"/>
    <w:rsid w:val="558F1CDD"/>
    <w:rsid w:val="563E65EA"/>
    <w:rsid w:val="56E30533"/>
    <w:rsid w:val="56EB388B"/>
    <w:rsid w:val="5A7616BE"/>
    <w:rsid w:val="5CF07506"/>
    <w:rsid w:val="5D0905C7"/>
    <w:rsid w:val="5E7F3237"/>
    <w:rsid w:val="5FAF36A8"/>
    <w:rsid w:val="6256605D"/>
    <w:rsid w:val="646D3B32"/>
    <w:rsid w:val="64F16511"/>
    <w:rsid w:val="65E816C2"/>
    <w:rsid w:val="676A25AA"/>
    <w:rsid w:val="67B53825"/>
    <w:rsid w:val="6B120F8F"/>
    <w:rsid w:val="6BDB5825"/>
    <w:rsid w:val="6E076DA5"/>
    <w:rsid w:val="70812E3F"/>
    <w:rsid w:val="7164006A"/>
    <w:rsid w:val="7BD253B3"/>
    <w:rsid w:val="7C23124E"/>
    <w:rsid w:val="7CA73C2D"/>
    <w:rsid w:val="7CA91E7F"/>
    <w:rsid w:val="7D2A660C"/>
    <w:rsid w:val="7D3D633F"/>
    <w:rsid w:val="7D761851"/>
    <w:rsid w:val="7F207CC7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line number"/>
    <w:basedOn w:val="8"/>
    <w:semiHidden/>
    <w:unhideWhenUsed/>
    <w:qFormat/>
    <w:uiPriority w:val="99"/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3 字符"/>
    <w:basedOn w:val="8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15">
    <w:name w:val="标题 1 字符"/>
    <w:basedOn w:val="8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6">
    <w:name w:val="标题 2 字符"/>
    <w:basedOn w:val="8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7915E-48BB-4711-B928-24DF3D35DE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3614</Characters>
  <Lines>5</Lines>
  <Paragraphs>1</Paragraphs>
  <TotalTime>0</TotalTime>
  <ScaleCrop>false</ScaleCrop>
  <LinksUpToDate>false</LinksUpToDate>
  <CharactersWithSpaces>3633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2025-01-01T09:18:00Z</dcterms:created>
  <dc:creator>Administrator</dc:creator>
  <cp:lastModifiedBy>蔚落</cp:lastModifiedBy>
  <dcterms:modified xsi:type="dcterms:W3CDTF">2025-06-09T03:46:25Z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BAF37ABB92D649A49CD95D721EA11432_13</vt:lpwstr>
  </property>
  <property fmtid="{D5CDD505-2E9C-101B-9397-08002B2CF9AE}" pid="4" name="KSOTemplateDocerSaveRecord">
    <vt:lpwstr>eyJoZGlkIjoiYjRjY2NjYjllY2Q3NDMwMjA3NjRiZjJjN2ViNWY3ODciLCJ1c2VySWQiOiI3NDU2Nzc4MjUifQ==</vt:lpwstr>
  </property>
</Properties>
</file>