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9ACA9" w14:textId="39B6F2E1" w:rsidR="00EC1A85" w:rsidRDefault="469B0943" w:rsidP="64EEE300">
      <w:pPr>
        <w:pStyle w:val="Heading1"/>
        <w:spacing w:line="480" w:lineRule="auto"/>
        <w:rPr>
          <w:rFonts w:ascii="Calibri Light" w:eastAsia="Calibri Light" w:hAnsi="Calibri Light" w:cs="Calibri Light"/>
          <w:color w:val="2F5496"/>
          <w:lang w:val="en-US"/>
        </w:rPr>
      </w:pPr>
      <w:r w:rsidRPr="64EEE300">
        <w:rPr>
          <w:rFonts w:ascii="Calibri Light" w:eastAsia="Calibri Light" w:hAnsi="Calibri Light" w:cs="Calibri Light"/>
          <w:color w:val="2F5496"/>
          <w:lang w:val="en-US"/>
        </w:rPr>
        <w:t xml:space="preserve">Supplementary </w:t>
      </w:r>
      <w:r w:rsidR="27E72DF0" w:rsidRPr="64EEE300">
        <w:rPr>
          <w:rFonts w:ascii="Calibri Light" w:eastAsia="Calibri Light" w:hAnsi="Calibri Light" w:cs="Calibri Light"/>
          <w:color w:val="2F5496"/>
          <w:lang w:val="en-US"/>
        </w:rPr>
        <w:t>ma</w:t>
      </w:r>
      <w:r w:rsidR="44E41B12" w:rsidRPr="64EEE300">
        <w:rPr>
          <w:rFonts w:ascii="Calibri Light" w:eastAsia="Calibri Light" w:hAnsi="Calibri Light" w:cs="Calibri Light"/>
          <w:color w:val="2F5496"/>
          <w:lang w:val="en-US"/>
        </w:rPr>
        <w:t>t</w:t>
      </w:r>
      <w:r w:rsidR="27E72DF0" w:rsidRPr="64EEE300">
        <w:rPr>
          <w:rFonts w:ascii="Calibri Light" w:eastAsia="Calibri Light" w:hAnsi="Calibri Light" w:cs="Calibri Light"/>
          <w:color w:val="2F5496"/>
          <w:lang w:val="en-US"/>
        </w:rPr>
        <w:t>erial</w:t>
      </w:r>
    </w:p>
    <w:p w14:paraId="11F971CF" w14:textId="460200D1" w:rsidR="00EC1A85" w:rsidRPr="00D60591" w:rsidRDefault="469B0943" w:rsidP="64EEE300">
      <w:pPr>
        <w:pStyle w:val="Heading4"/>
        <w:spacing w:line="480" w:lineRule="auto"/>
        <w:rPr>
          <w:rFonts w:ascii="Calibri Light" w:eastAsia="Calibri Light" w:hAnsi="Calibri Light" w:cs="Calibri Light"/>
          <w:color w:val="2F5496"/>
          <w:sz w:val="22"/>
          <w:szCs w:val="22"/>
          <w:lang w:val="en-US"/>
        </w:rPr>
      </w:pPr>
      <w:r w:rsidRPr="64EEE300">
        <w:rPr>
          <w:rFonts w:ascii="Calibri Light" w:eastAsia="Calibri Light" w:hAnsi="Calibri Light" w:cs="Calibri Light"/>
          <w:color w:val="2F5496"/>
          <w:sz w:val="22"/>
          <w:szCs w:val="22"/>
          <w:lang w:val="en-US"/>
        </w:rPr>
        <w:t xml:space="preserve">Intra-rater reliability between </w:t>
      </w:r>
      <w:r w:rsidR="00E2480B">
        <w:rPr>
          <w:rFonts w:ascii="Calibri Light" w:eastAsia="Calibri Light" w:hAnsi="Calibri Light" w:cs="Calibri Light"/>
          <w:color w:val="2F5496"/>
          <w:sz w:val="22"/>
          <w:szCs w:val="22"/>
          <w:lang w:val="en-US"/>
        </w:rPr>
        <w:t>low-resolution</w:t>
      </w:r>
      <w:r w:rsidRPr="64EEE300">
        <w:rPr>
          <w:rFonts w:ascii="Calibri Light" w:eastAsia="Calibri Light" w:hAnsi="Calibri Light" w:cs="Calibri Light"/>
          <w:color w:val="2F5496"/>
          <w:sz w:val="22"/>
          <w:szCs w:val="22"/>
          <w:lang w:val="en-US"/>
        </w:rPr>
        <w:t xml:space="preserve"> and </w:t>
      </w:r>
      <w:r w:rsidR="00E2480B">
        <w:rPr>
          <w:rFonts w:ascii="Calibri Light" w:eastAsia="Calibri Light" w:hAnsi="Calibri Light" w:cs="Calibri Light"/>
          <w:color w:val="2F5496"/>
          <w:sz w:val="22"/>
          <w:szCs w:val="22"/>
          <w:lang w:val="en-US"/>
        </w:rPr>
        <w:t>s</w:t>
      </w:r>
      <w:r w:rsidR="006B04CC">
        <w:rPr>
          <w:rFonts w:ascii="Calibri Light" w:eastAsia="Calibri Light" w:hAnsi="Calibri Light" w:cs="Calibri Light"/>
          <w:color w:val="2F5496"/>
          <w:sz w:val="22"/>
          <w:szCs w:val="22"/>
          <w:lang w:val="en-US"/>
        </w:rPr>
        <w:t>uper-resolution reconstruction</w:t>
      </w:r>
      <w:r w:rsidRPr="64EEE300">
        <w:rPr>
          <w:rFonts w:ascii="Calibri Light" w:eastAsia="Calibri Light" w:hAnsi="Calibri Light" w:cs="Calibri Light"/>
          <w:color w:val="2F5496"/>
          <w:sz w:val="22"/>
          <w:szCs w:val="22"/>
          <w:lang w:val="en-US"/>
        </w:rPr>
        <w:t xml:space="preserve"> biometry measurements</w:t>
      </w:r>
    </w:p>
    <w:p w14:paraId="6FA13824" w14:textId="621780C4" w:rsidR="00EC1A85" w:rsidRPr="00D60591" w:rsidRDefault="469B0943" w:rsidP="64EEE300">
      <w:pPr>
        <w:spacing w:line="480" w:lineRule="auto"/>
        <w:rPr>
          <w:rFonts w:ascii="Calibri" w:eastAsia="Calibri" w:hAnsi="Calibri" w:cs="Calibri"/>
          <w:color w:val="000000" w:themeColor="text1"/>
          <w:sz w:val="22"/>
          <w:szCs w:val="22"/>
          <w:lang w:val="en-US"/>
        </w:rPr>
      </w:pPr>
      <w:r w:rsidRPr="64EEE300">
        <w:rPr>
          <w:rFonts w:ascii="Calibri" w:eastAsia="Calibri" w:hAnsi="Calibri" w:cs="Calibri"/>
          <w:b/>
          <w:bCs/>
          <w:color w:val="000000" w:themeColor="text1"/>
          <w:sz w:val="22"/>
          <w:szCs w:val="22"/>
          <w:lang w:val="en-US"/>
        </w:rPr>
        <w:t>Materials and methods.</w:t>
      </w:r>
      <w:r w:rsidRPr="64EEE300">
        <w:rPr>
          <w:rFonts w:ascii="Calibri" w:eastAsia="Calibri" w:hAnsi="Calibri" w:cs="Calibri"/>
          <w:color w:val="000000" w:themeColor="text1"/>
          <w:sz w:val="22"/>
          <w:szCs w:val="22"/>
          <w:lang w:val="en-US"/>
        </w:rPr>
        <w:t xml:space="preserve"> Intra-rater reliability was evaluated using Lin’s Concordance Correlation Coefficient</w:t>
      </w:r>
      <w:r w:rsidRPr="64EEE300">
        <w:rPr>
          <w:rFonts w:ascii="Calibri" w:eastAsia="Calibri" w:hAnsi="Calibri" w:cs="Calibri"/>
          <w:color w:val="000000" w:themeColor="text1"/>
          <w:sz w:val="22"/>
          <w:szCs w:val="22"/>
          <w:vertAlign w:val="superscript"/>
          <w:lang w:val="en-US"/>
        </w:rPr>
        <w:t>33</w:t>
      </w:r>
      <w:r w:rsidRPr="64EEE300">
        <w:rPr>
          <w:rFonts w:ascii="Calibri" w:eastAsia="Calibri" w:hAnsi="Calibri" w:cs="Calibri"/>
          <w:color w:val="000000" w:themeColor="text1"/>
          <w:sz w:val="22"/>
          <w:szCs w:val="22"/>
          <w:lang w:val="en-US"/>
        </w:rPr>
        <w:t>.</w:t>
      </w:r>
    </w:p>
    <w:p w14:paraId="7063413F" w14:textId="5A90B3C8" w:rsidR="00D60591" w:rsidRDefault="469B0943" w:rsidP="64EEE300">
      <w:pPr>
        <w:spacing w:line="480" w:lineRule="auto"/>
        <w:jc w:val="both"/>
        <w:rPr>
          <w:rFonts w:ascii="Calibri" w:eastAsia="Calibri" w:hAnsi="Calibri" w:cs="Calibri"/>
          <w:color w:val="000000" w:themeColor="text1"/>
          <w:sz w:val="22"/>
          <w:szCs w:val="22"/>
          <w:lang w:val="en-US"/>
        </w:rPr>
      </w:pPr>
      <w:r w:rsidRPr="64EEE300">
        <w:rPr>
          <w:rFonts w:ascii="Calibri" w:eastAsia="Calibri" w:hAnsi="Calibri" w:cs="Calibri"/>
          <w:b/>
          <w:bCs/>
          <w:color w:val="000000" w:themeColor="text1"/>
          <w:sz w:val="22"/>
          <w:szCs w:val="22"/>
          <w:lang w:val="en-US"/>
        </w:rPr>
        <w:t>Results.</w:t>
      </w:r>
      <w:r w:rsidRPr="64EEE300">
        <w:rPr>
          <w:rFonts w:ascii="Calibri" w:eastAsia="Calibri" w:hAnsi="Calibri" w:cs="Calibri"/>
          <w:color w:val="000000" w:themeColor="text1"/>
          <w:sz w:val="22"/>
          <w:szCs w:val="22"/>
          <w:lang w:val="en-US"/>
        </w:rPr>
        <w:t xml:space="preserve"> In Table S1, intra-rater reliability is reported for the three raters considered. CCC is very high for most structures (above 0.9) indicating very strong reliability. The lowest scores (although still high) are obtained for median structures (length of corpus callosum and height of the vermis). There is no major concern that a given </w:t>
      </w:r>
      <w:r w:rsidR="006B04CC">
        <w:rPr>
          <w:rFonts w:ascii="Calibri" w:eastAsia="Calibri" w:hAnsi="Calibri" w:cs="Calibri"/>
          <w:color w:val="000000" w:themeColor="text1"/>
          <w:sz w:val="22"/>
          <w:szCs w:val="22"/>
          <w:lang w:val="en-US"/>
        </w:rPr>
        <w:t>Super-resolution reconstruction</w:t>
      </w:r>
      <w:r w:rsidRPr="64EEE300">
        <w:rPr>
          <w:rFonts w:ascii="Calibri" w:eastAsia="Calibri" w:hAnsi="Calibri" w:cs="Calibri"/>
          <w:color w:val="000000" w:themeColor="text1"/>
          <w:sz w:val="22"/>
          <w:szCs w:val="22"/>
          <w:lang w:val="en-US"/>
        </w:rPr>
        <w:t xml:space="preserve"> method would lead to a decrease in agreement between the </w:t>
      </w:r>
      <w:r w:rsidR="006B04CC">
        <w:rPr>
          <w:rFonts w:ascii="Calibri" w:eastAsia="Calibri" w:hAnsi="Calibri" w:cs="Calibri"/>
          <w:color w:val="000000" w:themeColor="text1"/>
          <w:sz w:val="22"/>
          <w:szCs w:val="22"/>
          <w:lang w:val="en-US"/>
        </w:rPr>
        <w:t>Super-resolution reconstruction</w:t>
      </w:r>
      <w:r w:rsidRPr="64EEE300">
        <w:rPr>
          <w:rFonts w:ascii="Calibri" w:eastAsia="Calibri" w:hAnsi="Calibri" w:cs="Calibri"/>
          <w:color w:val="000000" w:themeColor="text1"/>
          <w:sz w:val="22"/>
          <w:szCs w:val="22"/>
          <w:lang w:val="en-US"/>
        </w:rPr>
        <w:t xml:space="preserve"> and LR. Figure S1 provides a visual comparison with the Pearson correlation coefficient and shows clearly that LCC and HV have more scattered measures compared to </w:t>
      </w:r>
      <w:proofErr w:type="spellStart"/>
      <w:r w:rsidRPr="64EEE300">
        <w:rPr>
          <w:rFonts w:ascii="Calibri" w:eastAsia="Calibri" w:hAnsi="Calibri" w:cs="Calibri"/>
          <w:color w:val="000000" w:themeColor="text1"/>
          <w:sz w:val="22"/>
          <w:szCs w:val="22"/>
          <w:lang w:val="en-US"/>
        </w:rPr>
        <w:t>bBIP</w:t>
      </w:r>
      <w:proofErr w:type="spellEnd"/>
      <w:r w:rsidRPr="64EEE300">
        <w:rPr>
          <w:rFonts w:ascii="Calibri" w:eastAsia="Calibri" w:hAnsi="Calibri" w:cs="Calibri"/>
          <w:color w:val="000000" w:themeColor="text1"/>
          <w:sz w:val="22"/>
          <w:szCs w:val="22"/>
          <w:lang w:val="en-US"/>
        </w:rPr>
        <w:t xml:space="preserve">, </w:t>
      </w:r>
      <w:proofErr w:type="spellStart"/>
      <w:r w:rsidRPr="64EEE300">
        <w:rPr>
          <w:rFonts w:ascii="Calibri" w:eastAsia="Calibri" w:hAnsi="Calibri" w:cs="Calibri"/>
          <w:color w:val="000000" w:themeColor="text1"/>
          <w:sz w:val="22"/>
          <w:szCs w:val="22"/>
          <w:lang w:val="en-US"/>
        </w:rPr>
        <w:t>sBIP</w:t>
      </w:r>
      <w:proofErr w:type="spellEnd"/>
      <w:r w:rsidRPr="64EEE300">
        <w:rPr>
          <w:rFonts w:ascii="Calibri" w:eastAsia="Calibri" w:hAnsi="Calibri" w:cs="Calibri"/>
          <w:color w:val="000000" w:themeColor="text1"/>
          <w:sz w:val="22"/>
          <w:szCs w:val="22"/>
          <w:lang w:val="en-US"/>
        </w:rPr>
        <w:t xml:space="preserve"> and TCD. Moreover, some bias in the measurements can be observed from </w:t>
      </w:r>
      <w:r w:rsidR="001010C9">
        <w:rPr>
          <w:rFonts w:ascii="Calibri" w:eastAsia="Calibri" w:hAnsi="Calibri" w:cs="Calibri"/>
          <w:color w:val="000000" w:themeColor="text1"/>
          <w:sz w:val="22"/>
          <w:szCs w:val="22"/>
          <w:lang w:val="en-US"/>
        </w:rPr>
        <w:t>I.V.</w:t>
      </w:r>
      <w:r w:rsidRPr="64EEE300">
        <w:rPr>
          <w:rFonts w:ascii="Calibri" w:eastAsia="Calibri" w:hAnsi="Calibri" w:cs="Calibri"/>
          <w:color w:val="000000" w:themeColor="text1"/>
          <w:sz w:val="22"/>
          <w:szCs w:val="22"/>
          <w:lang w:val="en-US"/>
        </w:rPr>
        <w:t xml:space="preserve"> and </w:t>
      </w:r>
      <w:r w:rsidR="001010C9">
        <w:rPr>
          <w:rFonts w:ascii="Calibri" w:eastAsia="Calibri" w:hAnsi="Calibri" w:cs="Calibri"/>
          <w:color w:val="000000" w:themeColor="text1"/>
          <w:sz w:val="22"/>
          <w:szCs w:val="22"/>
          <w:lang w:val="en-US"/>
        </w:rPr>
        <w:t xml:space="preserve">M.K. </w:t>
      </w:r>
      <w:r w:rsidRPr="64EEE300">
        <w:rPr>
          <w:rFonts w:ascii="Calibri" w:eastAsia="Calibri" w:hAnsi="Calibri" w:cs="Calibri"/>
          <w:color w:val="000000" w:themeColor="text1"/>
          <w:sz w:val="22"/>
          <w:szCs w:val="22"/>
          <w:lang w:val="en-US"/>
        </w:rPr>
        <w:t xml:space="preserve">in the LCC, and </w:t>
      </w:r>
      <w:r w:rsidR="001010C9">
        <w:rPr>
          <w:rFonts w:ascii="Calibri" w:eastAsia="Calibri" w:hAnsi="Calibri" w:cs="Calibri"/>
          <w:color w:val="000000" w:themeColor="text1"/>
          <w:sz w:val="22"/>
          <w:szCs w:val="22"/>
          <w:lang w:val="en-US"/>
        </w:rPr>
        <w:t>N.G.</w:t>
      </w:r>
      <w:r w:rsidRPr="64EEE300">
        <w:rPr>
          <w:rFonts w:ascii="Calibri" w:eastAsia="Calibri" w:hAnsi="Calibri" w:cs="Calibri"/>
          <w:color w:val="000000" w:themeColor="text1"/>
          <w:sz w:val="22"/>
          <w:szCs w:val="22"/>
          <w:lang w:val="en-US"/>
        </w:rPr>
        <w:t xml:space="preserve"> in the HV. This is not surprising given that obtaining precise planes for measurements is challenging in LR stacks.</w:t>
      </w:r>
    </w:p>
    <w:p w14:paraId="757B9A9C" w14:textId="3F40FA16" w:rsidR="00D60591" w:rsidRDefault="00D60591">
      <w:pPr>
        <w:rPr>
          <w:rFonts w:ascii="Calibri" w:eastAsia="Calibri" w:hAnsi="Calibri" w:cs="Calibri"/>
          <w:color w:val="000000" w:themeColor="text1"/>
          <w:sz w:val="22"/>
          <w:szCs w:val="22"/>
          <w:lang w:val="en-US"/>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693"/>
        <w:gridCol w:w="837"/>
        <w:gridCol w:w="831"/>
        <w:gridCol w:w="779"/>
        <w:gridCol w:w="837"/>
        <w:gridCol w:w="831"/>
        <w:gridCol w:w="779"/>
        <w:gridCol w:w="837"/>
        <w:gridCol w:w="831"/>
        <w:gridCol w:w="1313"/>
      </w:tblGrid>
      <w:tr w:rsidR="00D60591" w14:paraId="257574CE" w14:textId="77777777" w:rsidTr="00794FA2">
        <w:trPr>
          <w:trHeight w:val="345"/>
        </w:trPr>
        <w:tc>
          <w:tcPr>
            <w:tcW w:w="693" w:type="dxa"/>
            <w:tcBorders>
              <w:top w:val="single" w:sz="12" w:space="0" w:color="000000" w:themeColor="text1"/>
              <w:left w:val="none" w:sz="6" w:space="0" w:color="CCCCCC"/>
              <w:bottom w:val="none" w:sz="8" w:space="0" w:color="CCCCCC"/>
              <w:right w:val="none" w:sz="6" w:space="0" w:color="CCCCCC"/>
            </w:tcBorders>
            <w:tcMar>
              <w:top w:w="30" w:type="dxa"/>
              <w:left w:w="45" w:type="dxa"/>
              <w:bottom w:w="30" w:type="dxa"/>
              <w:right w:w="45" w:type="dxa"/>
            </w:tcMar>
            <w:vAlign w:val="bottom"/>
          </w:tcPr>
          <w:p w14:paraId="21E74E75" w14:textId="77777777" w:rsidR="00D60591" w:rsidRPr="00D10BD0" w:rsidRDefault="00D60591" w:rsidP="00794FA2">
            <w:pPr>
              <w:rPr>
                <w:rFonts w:eastAsiaTheme="minorEastAsia"/>
                <w:lang w:val="en-US"/>
              </w:rPr>
            </w:pPr>
          </w:p>
        </w:tc>
        <w:tc>
          <w:tcPr>
            <w:tcW w:w="2447" w:type="dxa"/>
            <w:gridSpan w:val="3"/>
            <w:tcBorders>
              <w:top w:val="single" w:sz="12" w:space="0" w:color="000000" w:themeColor="text1"/>
              <w:left w:val="none" w:sz="6" w:space="0" w:color="CCCCCC"/>
              <w:bottom w:val="none" w:sz="8" w:space="0" w:color="CCCCCC"/>
              <w:right w:val="none" w:sz="6" w:space="0" w:color="CCCCCC"/>
            </w:tcBorders>
            <w:tcMar>
              <w:top w:w="30" w:type="dxa"/>
              <w:left w:w="45" w:type="dxa"/>
              <w:bottom w:w="30" w:type="dxa"/>
              <w:right w:w="45" w:type="dxa"/>
            </w:tcMar>
            <w:vAlign w:val="bottom"/>
          </w:tcPr>
          <w:p w14:paraId="41B994AD" w14:textId="64347376" w:rsidR="00D60591" w:rsidRDefault="001010C9" w:rsidP="00794FA2">
            <w:pPr>
              <w:jc w:val="center"/>
              <w:rPr>
                <w:rFonts w:eastAsiaTheme="minorEastAsia"/>
                <w:b/>
                <w:bCs/>
                <w:sz w:val="20"/>
                <w:szCs w:val="20"/>
              </w:rPr>
            </w:pPr>
            <w:r>
              <w:rPr>
                <w:rFonts w:eastAsiaTheme="minorEastAsia"/>
                <w:b/>
                <w:bCs/>
                <w:sz w:val="20"/>
                <w:szCs w:val="20"/>
              </w:rPr>
              <w:t>I.V.</w:t>
            </w:r>
          </w:p>
        </w:tc>
        <w:tc>
          <w:tcPr>
            <w:tcW w:w="2447" w:type="dxa"/>
            <w:gridSpan w:val="3"/>
            <w:tcBorders>
              <w:top w:val="single" w:sz="12" w:space="0" w:color="000000" w:themeColor="text1"/>
              <w:left w:val="none" w:sz="6" w:space="0" w:color="CCCCCC"/>
              <w:bottom w:val="none" w:sz="8" w:space="0" w:color="CCCCCC"/>
              <w:right w:val="none" w:sz="6" w:space="0" w:color="CCCCCC"/>
            </w:tcBorders>
            <w:tcMar>
              <w:top w:w="30" w:type="dxa"/>
              <w:left w:w="45" w:type="dxa"/>
              <w:bottom w:w="30" w:type="dxa"/>
              <w:right w:w="45" w:type="dxa"/>
            </w:tcMar>
            <w:vAlign w:val="bottom"/>
          </w:tcPr>
          <w:p w14:paraId="07899734" w14:textId="78E7D7CA" w:rsidR="00D60591" w:rsidRDefault="001010C9" w:rsidP="00794FA2">
            <w:pPr>
              <w:jc w:val="center"/>
              <w:rPr>
                <w:rFonts w:eastAsiaTheme="minorEastAsia"/>
                <w:b/>
                <w:bCs/>
                <w:sz w:val="20"/>
                <w:szCs w:val="20"/>
              </w:rPr>
            </w:pPr>
            <w:r>
              <w:rPr>
                <w:rFonts w:eastAsiaTheme="minorEastAsia"/>
                <w:b/>
                <w:bCs/>
                <w:sz w:val="20"/>
                <w:szCs w:val="20"/>
              </w:rPr>
              <w:t>M.K.</w:t>
            </w:r>
          </w:p>
        </w:tc>
        <w:tc>
          <w:tcPr>
            <w:tcW w:w="2981" w:type="dxa"/>
            <w:gridSpan w:val="3"/>
            <w:tcBorders>
              <w:top w:val="single" w:sz="12" w:space="0" w:color="000000" w:themeColor="text1"/>
              <w:left w:val="none" w:sz="6" w:space="0" w:color="CCCCCC"/>
              <w:bottom w:val="none" w:sz="8" w:space="0" w:color="CCCCCC"/>
              <w:right w:val="none" w:sz="6" w:space="0" w:color="CCCCCC"/>
            </w:tcBorders>
            <w:tcMar>
              <w:top w:w="30" w:type="dxa"/>
              <w:left w:w="45" w:type="dxa"/>
              <w:bottom w:w="30" w:type="dxa"/>
              <w:right w:w="45" w:type="dxa"/>
            </w:tcMar>
            <w:vAlign w:val="bottom"/>
          </w:tcPr>
          <w:p w14:paraId="447A5E03" w14:textId="2729C23A" w:rsidR="00D60591" w:rsidRDefault="001010C9" w:rsidP="00794FA2">
            <w:pPr>
              <w:jc w:val="center"/>
              <w:rPr>
                <w:rFonts w:eastAsiaTheme="minorEastAsia"/>
                <w:b/>
                <w:bCs/>
                <w:sz w:val="20"/>
                <w:szCs w:val="20"/>
              </w:rPr>
            </w:pPr>
            <w:r>
              <w:rPr>
                <w:rFonts w:eastAsiaTheme="minorEastAsia"/>
                <w:b/>
                <w:bCs/>
                <w:sz w:val="20"/>
                <w:szCs w:val="20"/>
              </w:rPr>
              <w:t>N.G.</w:t>
            </w:r>
          </w:p>
        </w:tc>
      </w:tr>
      <w:tr w:rsidR="00D60591" w14:paraId="18EC6AAF" w14:textId="77777777" w:rsidTr="00794FA2">
        <w:trPr>
          <w:trHeight w:val="315"/>
        </w:trPr>
        <w:tc>
          <w:tcPr>
            <w:tcW w:w="693"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vAlign w:val="bottom"/>
          </w:tcPr>
          <w:p w14:paraId="260EC2E7" w14:textId="77777777" w:rsidR="00D60591" w:rsidRDefault="00D60591" w:rsidP="00794FA2">
            <w:pPr>
              <w:rPr>
                <w:rFonts w:eastAsiaTheme="minorEastAsia"/>
              </w:rPr>
            </w:pPr>
          </w:p>
        </w:tc>
        <w:tc>
          <w:tcPr>
            <w:tcW w:w="837"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tcPr>
          <w:p w14:paraId="1F57D703" w14:textId="77777777" w:rsidR="00D60591" w:rsidRDefault="00D60591" w:rsidP="00794FA2">
            <w:pPr>
              <w:jc w:val="center"/>
              <w:rPr>
                <w:rFonts w:eastAsiaTheme="minorEastAsia"/>
                <w:sz w:val="18"/>
                <w:szCs w:val="18"/>
              </w:rPr>
            </w:pPr>
            <w:proofErr w:type="spellStart"/>
            <w:r w:rsidRPr="6E699244">
              <w:rPr>
                <w:rFonts w:eastAsiaTheme="minorEastAsia"/>
                <w:sz w:val="18"/>
                <w:szCs w:val="18"/>
              </w:rPr>
              <w:t>NeSVoR</w:t>
            </w:r>
            <w:proofErr w:type="spellEnd"/>
          </w:p>
        </w:tc>
        <w:tc>
          <w:tcPr>
            <w:tcW w:w="831"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tcPr>
          <w:p w14:paraId="07E03F52" w14:textId="77777777" w:rsidR="00D60591" w:rsidRDefault="00D60591" w:rsidP="00794FA2">
            <w:pPr>
              <w:jc w:val="center"/>
              <w:rPr>
                <w:rFonts w:eastAsiaTheme="minorEastAsia"/>
                <w:sz w:val="18"/>
                <w:szCs w:val="18"/>
              </w:rPr>
            </w:pPr>
            <w:proofErr w:type="spellStart"/>
            <w:r w:rsidRPr="6E699244">
              <w:rPr>
                <w:rFonts w:eastAsiaTheme="minorEastAsia"/>
                <w:sz w:val="18"/>
                <w:szCs w:val="18"/>
              </w:rPr>
              <w:t>NiftyMIC</w:t>
            </w:r>
            <w:proofErr w:type="spellEnd"/>
          </w:p>
        </w:tc>
        <w:tc>
          <w:tcPr>
            <w:tcW w:w="779"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tcPr>
          <w:p w14:paraId="40E9ED3A" w14:textId="77777777" w:rsidR="00D60591" w:rsidRDefault="00D60591" w:rsidP="00794FA2">
            <w:pPr>
              <w:jc w:val="center"/>
              <w:rPr>
                <w:rFonts w:eastAsiaTheme="minorEastAsia"/>
                <w:sz w:val="18"/>
                <w:szCs w:val="18"/>
              </w:rPr>
            </w:pPr>
            <w:r w:rsidRPr="6E699244">
              <w:rPr>
                <w:rFonts w:eastAsiaTheme="minorEastAsia"/>
                <w:sz w:val="18"/>
                <w:szCs w:val="18"/>
              </w:rPr>
              <w:t>SVRTK</w:t>
            </w:r>
          </w:p>
        </w:tc>
        <w:tc>
          <w:tcPr>
            <w:tcW w:w="837"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tcPr>
          <w:p w14:paraId="693EAC00" w14:textId="77777777" w:rsidR="00D60591" w:rsidRDefault="00D60591" w:rsidP="00794FA2">
            <w:pPr>
              <w:jc w:val="center"/>
              <w:rPr>
                <w:rFonts w:eastAsiaTheme="minorEastAsia"/>
                <w:sz w:val="18"/>
                <w:szCs w:val="18"/>
              </w:rPr>
            </w:pPr>
            <w:proofErr w:type="spellStart"/>
            <w:r w:rsidRPr="6E699244">
              <w:rPr>
                <w:rFonts w:eastAsiaTheme="minorEastAsia"/>
                <w:sz w:val="18"/>
                <w:szCs w:val="18"/>
              </w:rPr>
              <w:t>NeSVoR</w:t>
            </w:r>
            <w:proofErr w:type="spellEnd"/>
          </w:p>
        </w:tc>
        <w:tc>
          <w:tcPr>
            <w:tcW w:w="831"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tcPr>
          <w:p w14:paraId="2459655A" w14:textId="77777777" w:rsidR="00D60591" w:rsidRDefault="00D60591" w:rsidP="00794FA2">
            <w:pPr>
              <w:jc w:val="center"/>
              <w:rPr>
                <w:rFonts w:eastAsiaTheme="minorEastAsia"/>
                <w:sz w:val="18"/>
                <w:szCs w:val="18"/>
              </w:rPr>
            </w:pPr>
            <w:proofErr w:type="spellStart"/>
            <w:r w:rsidRPr="6E699244">
              <w:rPr>
                <w:rFonts w:eastAsiaTheme="minorEastAsia"/>
                <w:sz w:val="18"/>
                <w:szCs w:val="18"/>
              </w:rPr>
              <w:t>NiftyMIC</w:t>
            </w:r>
            <w:proofErr w:type="spellEnd"/>
          </w:p>
        </w:tc>
        <w:tc>
          <w:tcPr>
            <w:tcW w:w="779"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tcPr>
          <w:p w14:paraId="1491F003" w14:textId="77777777" w:rsidR="00D60591" w:rsidRDefault="00D60591" w:rsidP="00794FA2">
            <w:pPr>
              <w:jc w:val="center"/>
              <w:rPr>
                <w:rFonts w:eastAsiaTheme="minorEastAsia"/>
                <w:sz w:val="18"/>
                <w:szCs w:val="18"/>
              </w:rPr>
            </w:pPr>
            <w:r w:rsidRPr="6E699244">
              <w:rPr>
                <w:rFonts w:eastAsiaTheme="minorEastAsia"/>
                <w:sz w:val="18"/>
                <w:szCs w:val="18"/>
              </w:rPr>
              <w:t>SVRTK</w:t>
            </w:r>
          </w:p>
        </w:tc>
        <w:tc>
          <w:tcPr>
            <w:tcW w:w="837"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tcPr>
          <w:p w14:paraId="3DB14D0D" w14:textId="77777777" w:rsidR="00D60591" w:rsidRDefault="00D60591" w:rsidP="00794FA2">
            <w:pPr>
              <w:jc w:val="center"/>
              <w:rPr>
                <w:rFonts w:eastAsiaTheme="minorEastAsia"/>
                <w:sz w:val="18"/>
                <w:szCs w:val="18"/>
              </w:rPr>
            </w:pPr>
            <w:proofErr w:type="spellStart"/>
            <w:r w:rsidRPr="6E699244">
              <w:rPr>
                <w:rFonts w:eastAsiaTheme="minorEastAsia"/>
                <w:sz w:val="18"/>
                <w:szCs w:val="18"/>
              </w:rPr>
              <w:t>NeSVoR</w:t>
            </w:r>
            <w:proofErr w:type="spellEnd"/>
          </w:p>
        </w:tc>
        <w:tc>
          <w:tcPr>
            <w:tcW w:w="831"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tcPr>
          <w:p w14:paraId="55E5BAC5" w14:textId="77777777" w:rsidR="00D60591" w:rsidRDefault="00D60591" w:rsidP="00794FA2">
            <w:pPr>
              <w:jc w:val="center"/>
              <w:rPr>
                <w:rFonts w:eastAsiaTheme="minorEastAsia"/>
                <w:sz w:val="18"/>
                <w:szCs w:val="18"/>
              </w:rPr>
            </w:pPr>
            <w:proofErr w:type="spellStart"/>
            <w:r w:rsidRPr="6E699244">
              <w:rPr>
                <w:rFonts w:eastAsiaTheme="minorEastAsia"/>
                <w:sz w:val="18"/>
                <w:szCs w:val="18"/>
              </w:rPr>
              <w:t>NiftyMIC</w:t>
            </w:r>
            <w:proofErr w:type="spellEnd"/>
          </w:p>
        </w:tc>
        <w:tc>
          <w:tcPr>
            <w:tcW w:w="1313" w:type="dxa"/>
            <w:tcBorders>
              <w:top w:val="none" w:sz="8" w:space="0" w:color="CCCCCC"/>
              <w:left w:val="none" w:sz="8" w:space="0" w:color="CCCCCC"/>
              <w:bottom w:val="single" w:sz="12" w:space="0" w:color="000000" w:themeColor="text1"/>
              <w:right w:val="none" w:sz="8" w:space="0" w:color="CCCCCC"/>
            </w:tcBorders>
            <w:tcMar>
              <w:top w:w="30" w:type="dxa"/>
              <w:left w:w="45" w:type="dxa"/>
              <w:bottom w:w="30" w:type="dxa"/>
              <w:right w:w="45" w:type="dxa"/>
            </w:tcMar>
          </w:tcPr>
          <w:p w14:paraId="693B099B" w14:textId="77777777" w:rsidR="00D60591" w:rsidRDefault="00D60591" w:rsidP="00794FA2">
            <w:pPr>
              <w:jc w:val="center"/>
              <w:rPr>
                <w:rFonts w:eastAsiaTheme="minorEastAsia"/>
                <w:sz w:val="18"/>
                <w:szCs w:val="18"/>
              </w:rPr>
            </w:pPr>
            <w:r w:rsidRPr="6E699244">
              <w:rPr>
                <w:rFonts w:eastAsiaTheme="minorEastAsia"/>
                <w:sz w:val="18"/>
                <w:szCs w:val="18"/>
              </w:rPr>
              <w:t>SVRTK</w:t>
            </w:r>
          </w:p>
        </w:tc>
      </w:tr>
      <w:tr w:rsidR="00D60591" w14:paraId="6842D373" w14:textId="77777777" w:rsidTr="00794FA2">
        <w:trPr>
          <w:trHeight w:val="325"/>
        </w:trPr>
        <w:tc>
          <w:tcPr>
            <w:tcW w:w="693"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vAlign w:val="bottom"/>
          </w:tcPr>
          <w:p w14:paraId="40C57A37" w14:textId="77777777" w:rsidR="00D60591" w:rsidRDefault="00D60591" w:rsidP="00794FA2">
            <w:pPr>
              <w:rPr>
                <w:rFonts w:eastAsiaTheme="minorEastAsia"/>
                <w:b/>
                <w:bCs/>
                <w:sz w:val="20"/>
                <w:szCs w:val="20"/>
              </w:rPr>
            </w:pPr>
            <w:r w:rsidRPr="6E699244">
              <w:rPr>
                <w:rFonts w:eastAsiaTheme="minorEastAsia"/>
                <w:b/>
                <w:bCs/>
                <w:sz w:val="20"/>
                <w:szCs w:val="20"/>
              </w:rPr>
              <w:t>LCC</w:t>
            </w:r>
          </w:p>
        </w:tc>
        <w:tc>
          <w:tcPr>
            <w:tcW w:w="837"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tcPr>
          <w:p w14:paraId="72EE641F" w14:textId="77777777" w:rsidR="00D60591" w:rsidRDefault="00D60591" w:rsidP="00794FA2">
            <w:pPr>
              <w:jc w:val="center"/>
              <w:rPr>
                <w:rFonts w:eastAsiaTheme="minorEastAsia"/>
                <w:highlight w:val="cyan"/>
              </w:rPr>
            </w:pPr>
            <w:r w:rsidRPr="6E699244">
              <w:rPr>
                <w:rFonts w:eastAsiaTheme="minorEastAsia"/>
                <w:highlight w:val="cyan"/>
              </w:rPr>
              <w:t>0.73</w:t>
            </w:r>
          </w:p>
        </w:tc>
        <w:tc>
          <w:tcPr>
            <w:tcW w:w="831"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tcPr>
          <w:p w14:paraId="3E83F8CA" w14:textId="77777777" w:rsidR="00D60591" w:rsidRDefault="00D60591" w:rsidP="00794FA2">
            <w:pPr>
              <w:jc w:val="center"/>
              <w:rPr>
                <w:rFonts w:eastAsiaTheme="minorEastAsia"/>
                <w:highlight w:val="cyan"/>
              </w:rPr>
            </w:pPr>
            <w:r w:rsidRPr="6E699244">
              <w:rPr>
                <w:rFonts w:eastAsiaTheme="minorEastAsia"/>
                <w:highlight w:val="cyan"/>
              </w:rPr>
              <w:t>0.65</w:t>
            </w:r>
          </w:p>
        </w:tc>
        <w:tc>
          <w:tcPr>
            <w:tcW w:w="779"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tcPr>
          <w:p w14:paraId="67EC3D10" w14:textId="77777777" w:rsidR="00D60591" w:rsidRDefault="00D60591" w:rsidP="00794FA2">
            <w:pPr>
              <w:jc w:val="center"/>
              <w:rPr>
                <w:rFonts w:eastAsiaTheme="minorEastAsia"/>
                <w:highlight w:val="cyan"/>
              </w:rPr>
            </w:pPr>
            <w:r w:rsidRPr="6E699244">
              <w:rPr>
                <w:rFonts w:eastAsiaTheme="minorEastAsia"/>
                <w:highlight w:val="cyan"/>
              </w:rPr>
              <w:t>0.69</w:t>
            </w:r>
          </w:p>
        </w:tc>
        <w:tc>
          <w:tcPr>
            <w:tcW w:w="837"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tcPr>
          <w:p w14:paraId="6CEF8D4A" w14:textId="77777777" w:rsidR="00D60591" w:rsidRDefault="00D60591" w:rsidP="00794FA2">
            <w:pPr>
              <w:jc w:val="center"/>
              <w:rPr>
                <w:rFonts w:eastAsiaTheme="minorEastAsia"/>
                <w:highlight w:val="cyan"/>
              </w:rPr>
            </w:pPr>
            <w:r w:rsidRPr="6E699244">
              <w:rPr>
                <w:rFonts w:eastAsiaTheme="minorEastAsia"/>
                <w:highlight w:val="cyan"/>
              </w:rPr>
              <w:t>0.87</w:t>
            </w:r>
          </w:p>
        </w:tc>
        <w:tc>
          <w:tcPr>
            <w:tcW w:w="831"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tcPr>
          <w:p w14:paraId="3D0C411A" w14:textId="77777777" w:rsidR="00D60591" w:rsidRDefault="00D60591" w:rsidP="00794FA2">
            <w:pPr>
              <w:jc w:val="center"/>
              <w:rPr>
                <w:rFonts w:eastAsiaTheme="minorEastAsia"/>
                <w:highlight w:val="cyan"/>
              </w:rPr>
            </w:pPr>
            <w:r w:rsidRPr="6E699244">
              <w:rPr>
                <w:rFonts w:eastAsiaTheme="minorEastAsia"/>
                <w:highlight w:val="cyan"/>
              </w:rPr>
              <w:t>0.86</w:t>
            </w:r>
          </w:p>
        </w:tc>
        <w:tc>
          <w:tcPr>
            <w:tcW w:w="779"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tcPr>
          <w:p w14:paraId="1A2A479B" w14:textId="77777777" w:rsidR="00D60591" w:rsidRDefault="00D60591" w:rsidP="00794FA2">
            <w:pPr>
              <w:jc w:val="center"/>
              <w:rPr>
                <w:rFonts w:eastAsiaTheme="minorEastAsia"/>
                <w:highlight w:val="cyan"/>
              </w:rPr>
            </w:pPr>
            <w:r w:rsidRPr="6E699244">
              <w:rPr>
                <w:rFonts w:eastAsiaTheme="minorEastAsia"/>
                <w:highlight w:val="cyan"/>
              </w:rPr>
              <w:t>0.86</w:t>
            </w:r>
          </w:p>
        </w:tc>
        <w:tc>
          <w:tcPr>
            <w:tcW w:w="837"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tcPr>
          <w:p w14:paraId="6309D1E2" w14:textId="77777777" w:rsidR="00D60591" w:rsidRDefault="00D60591" w:rsidP="00794FA2">
            <w:pPr>
              <w:jc w:val="center"/>
              <w:rPr>
                <w:rFonts w:eastAsiaTheme="minorEastAsia"/>
              </w:rPr>
            </w:pPr>
            <w:r w:rsidRPr="6E699244">
              <w:rPr>
                <w:rFonts w:eastAsiaTheme="minorEastAsia"/>
              </w:rPr>
              <w:t>0.93</w:t>
            </w:r>
          </w:p>
        </w:tc>
        <w:tc>
          <w:tcPr>
            <w:tcW w:w="831"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tcPr>
          <w:p w14:paraId="0AC5BD5F" w14:textId="77777777" w:rsidR="00D60591" w:rsidRDefault="00D60591" w:rsidP="00794FA2">
            <w:pPr>
              <w:jc w:val="center"/>
              <w:rPr>
                <w:rFonts w:eastAsiaTheme="minorEastAsia"/>
              </w:rPr>
            </w:pPr>
            <w:r w:rsidRPr="6E699244">
              <w:rPr>
                <w:rFonts w:eastAsiaTheme="minorEastAsia"/>
              </w:rPr>
              <w:t>0.92</w:t>
            </w:r>
          </w:p>
        </w:tc>
        <w:tc>
          <w:tcPr>
            <w:tcW w:w="1313" w:type="dxa"/>
            <w:tcBorders>
              <w:top w:val="single" w:sz="12" w:space="0" w:color="000000" w:themeColor="text1"/>
              <w:left w:val="none" w:sz="6" w:space="0" w:color="CCCCCC"/>
              <w:bottom w:val="none" w:sz="2" w:space="0" w:color="000000" w:themeColor="text1"/>
              <w:right w:val="none" w:sz="6" w:space="0" w:color="CCCCCC"/>
            </w:tcBorders>
            <w:tcMar>
              <w:top w:w="30" w:type="dxa"/>
              <w:left w:w="45" w:type="dxa"/>
              <w:bottom w:w="30" w:type="dxa"/>
              <w:right w:w="45" w:type="dxa"/>
            </w:tcMar>
          </w:tcPr>
          <w:p w14:paraId="5EFE9910" w14:textId="77777777" w:rsidR="00D60591" w:rsidRDefault="00D60591" w:rsidP="00794FA2">
            <w:pPr>
              <w:jc w:val="center"/>
              <w:rPr>
                <w:rFonts w:eastAsiaTheme="minorEastAsia"/>
              </w:rPr>
            </w:pPr>
            <w:r w:rsidRPr="6E699244">
              <w:rPr>
                <w:rFonts w:eastAsiaTheme="minorEastAsia"/>
              </w:rPr>
              <w:t>0.92</w:t>
            </w:r>
          </w:p>
        </w:tc>
      </w:tr>
      <w:tr w:rsidR="00D60591" w14:paraId="6CFB2F90" w14:textId="77777777" w:rsidTr="00794FA2">
        <w:trPr>
          <w:trHeight w:val="315"/>
        </w:trPr>
        <w:tc>
          <w:tcPr>
            <w:tcW w:w="693"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vAlign w:val="bottom"/>
          </w:tcPr>
          <w:p w14:paraId="66B6DE68" w14:textId="77777777" w:rsidR="00D60591" w:rsidRDefault="00D60591" w:rsidP="00794FA2">
            <w:pPr>
              <w:rPr>
                <w:rFonts w:eastAsiaTheme="minorEastAsia"/>
                <w:b/>
                <w:bCs/>
                <w:sz w:val="20"/>
                <w:szCs w:val="20"/>
              </w:rPr>
            </w:pPr>
            <w:r w:rsidRPr="6E699244">
              <w:rPr>
                <w:rFonts w:eastAsiaTheme="minorEastAsia"/>
                <w:b/>
                <w:bCs/>
                <w:sz w:val="20"/>
                <w:szCs w:val="20"/>
              </w:rPr>
              <w:t>HV</w:t>
            </w:r>
          </w:p>
        </w:tc>
        <w:tc>
          <w:tcPr>
            <w:tcW w:w="83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107F30BF" w14:textId="77777777" w:rsidR="00D60591" w:rsidRDefault="00D60591" w:rsidP="00794FA2">
            <w:pPr>
              <w:jc w:val="center"/>
              <w:rPr>
                <w:rFonts w:eastAsiaTheme="minorEastAsia"/>
              </w:rPr>
            </w:pPr>
            <w:r w:rsidRPr="6E699244">
              <w:rPr>
                <w:rFonts w:eastAsiaTheme="minorEastAsia"/>
              </w:rPr>
              <w:t>0.91</w:t>
            </w:r>
          </w:p>
        </w:tc>
        <w:tc>
          <w:tcPr>
            <w:tcW w:w="831"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7A7DD79D" w14:textId="77777777" w:rsidR="00D60591" w:rsidRDefault="00D60591" w:rsidP="00794FA2">
            <w:pPr>
              <w:jc w:val="center"/>
              <w:rPr>
                <w:rFonts w:eastAsiaTheme="minorEastAsia"/>
              </w:rPr>
            </w:pPr>
            <w:r w:rsidRPr="6E699244">
              <w:rPr>
                <w:rFonts w:eastAsiaTheme="minorEastAsia"/>
              </w:rPr>
              <w:t>0.91</w:t>
            </w:r>
          </w:p>
        </w:tc>
        <w:tc>
          <w:tcPr>
            <w:tcW w:w="779"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48C5A622" w14:textId="77777777" w:rsidR="00D60591" w:rsidRDefault="00D60591" w:rsidP="00794FA2">
            <w:pPr>
              <w:jc w:val="center"/>
              <w:rPr>
                <w:rFonts w:eastAsiaTheme="minorEastAsia"/>
              </w:rPr>
            </w:pPr>
            <w:r w:rsidRPr="6E699244">
              <w:rPr>
                <w:rFonts w:eastAsiaTheme="minorEastAsia"/>
              </w:rPr>
              <w:t>0.90</w:t>
            </w:r>
          </w:p>
        </w:tc>
        <w:tc>
          <w:tcPr>
            <w:tcW w:w="83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6183492E" w14:textId="77777777" w:rsidR="00D60591" w:rsidRDefault="00D60591" w:rsidP="00794FA2">
            <w:pPr>
              <w:jc w:val="center"/>
              <w:rPr>
                <w:rFonts w:eastAsiaTheme="minorEastAsia"/>
              </w:rPr>
            </w:pPr>
            <w:r w:rsidRPr="6E699244">
              <w:rPr>
                <w:rFonts w:eastAsiaTheme="minorEastAsia"/>
              </w:rPr>
              <w:t>0.92</w:t>
            </w:r>
          </w:p>
        </w:tc>
        <w:tc>
          <w:tcPr>
            <w:tcW w:w="831"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049B59F5" w14:textId="77777777" w:rsidR="00D60591" w:rsidRDefault="00D60591" w:rsidP="00794FA2">
            <w:pPr>
              <w:jc w:val="center"/>
              <w:rPr>
                <w:rFonts w:eastAsiaTheme="minorEastAsia"/>
              </w:rPr>
            </w:pPr>
            <w:r w:rsidRPr="6E699244">
              <w:rPr>
                <w:rFonts w:eastAsiaTheme="minorEastAsia"/>
              </w:rPr>
              <w:t>0.92</w:t>
            </w:r>
          </w:p>
        </w:tc>
        <w:tc>
          <w:tcPr>
            <w:tcW w:w="779"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56D6C33A" w14:textId="77777777" w:rsidR="00D60591" w:rsidRDefault="00D60591" w:rsidP="00794FA2">
            <w:pPr>
              <w:jc w:val="center"/>
              <w:rPr>
                <w:rFonts w:eastAsiaTheme="minorEastAsia"/>
              </w:rPr>
            </w:pPr>
            <w:r w:rsidRPr="6E699244">
              <w:rPr>
                <w:rFonts w:eastAsiaTheme="minorEastAsia"/>
              </w:rPr>
              <w:t>0.93</w:t>
            </w:r>
          </w:p>
        </w:tc>
        <w:tc>
          <w:tcPr>
            <w:tcW w:w="83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080C5CE5" w14:textId="77777777" w:rsidR="00D60591" w:rsidRDefault="00D60591" w:rsidP="00794FA2">
            <w:pPr>
              <w:jc w:val="center"/>
              <w:rPr>
                <w:rFonts w:eastAsiaTheme="minorEastAsia"/>
                <w:highlight w:val="cyan"/>
              </w:rPr>
            </w:pPr>
            <w:r w:rsidRPr="6E699244">
              <w:rPr>
                <w:rFonts w:eastAsiaTheme="minorEastAsia"/>
                <w:highlight w:val="cyan"/>
              </w:rPr>
              <w:t>0.87</w:t>
            </w:r>
          </w:p>
        </w:tc>
        <w:tc>
          <w:tcPr>
            <w:tcW w:w="831"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5D5461FB" w14:textId="77777777" w:rsidR="00D60591" w:rsidRDefault="00D60591" w:rsidP="00794FA2">
            <w:pPr>
              <w:jc w:val="center"/>
              <w:rPr>
                <w:rFonts w:eastAsiaTheme="minorEastAsia"/>
                <w:highlight w:val="cyan"/>
              </w:rPr>
            </w:pPr>
            <w:r w:rsidRPr="6E699244">
              <w:rPr>
                <w:rFonts w:eastAsiaTheme="minorEastAsia"/>
                <w:highlight w:val="cyan"/>
              </w:rPr>
              <w:t>0.89</w:t>
            </w:r>
          </w:p>
        </w:tc>
        <w:tc>
          <w:tcPr>
            <w:tcW w:w="1313"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093FBB25" w14:textId="77777777" w:rsidR="00D60591" w:rsidRDefault="00D60591" w:rsidP="00794FA2">
            <w:pPr>
              <w:jc w:val="center"/>
              <w:rPr>
                <w:rFonts w:eastAsiaTheme="minorEastAsia"/>
              </w:rPr>
            </w:pPr>
            <w:r w:rsidRPr="6E699244">
              <w:rPr>
                <w:rFonts w:eastAsiaTheme="minorEastAsia"/>
              </w:rPr>
              <w:t>0.90</w:t>
            </w:r>
          </w:p>
        </w:tc>
      </w:tr>
      <w:tr w:rsidR="00D60591" w14:paraId="1C85DD01" w14:textId="77777777" w:rsidTr="00794FA2">
        <w:trPr>
          <w:trHeight w:val="315"/>
        </w:trPr>
        <w:tc>
          <w:tcPr>
            <w:tcW w:w="693"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vAlign w:val="bottom"/>
          </w:tcPr>
          <w:p w14:paraId="7B5C9F32" w14:textId="77777777" w:rsidR="00D60591" w:rsidRDefault="00D60591" w:rsidP="00794FA2">
            <w:pPr>
              <w:rPr>
                <w:rFonts w:eastAsiaTheme="minorEastAsia"/>
                <w:b/>
                <w:bCs/>
                <w:sz w:val="20"/>
                <w:szCs w:val="20"/>
              </w:rPr>
            </w:pPr>
            <w:proofErr w:type="spellStart"/>
            <w:proofErr w:type="gramStart"/>
            <w:r w:rsidRPr="6E699244">
              <w:rPr>
                <w:rFonts w:eastAsiaTheme="minorEastAsia"/>
                <w:b/>
                <w:bCs/>
                <w:sz w:val="20"/>
                <w:szCs w:val="20"/>
              </w:rPr>
              <w:t>bBIP</w:t>
            </w:r>
            <w:proofErr w:type="spellEnd"/>
            <w:proofErr w:type="gramEnd"/>
          </w:p>
        </w:tc>
        <w:tc>
          <w:tcPr>
            <w:tcW w:w="83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2B5432FB" w14:textId="77777777" w:rsidR="00D60591" w:rsidRDefault="00D60591" w:rsidP="00794FA2">
            <w:pPr>
              <w:jc w:val="center"/>
              <w:rPr>
                <w:rFonts w:eastAsiaTheme="minorEastAsia"/>
              </w:rPr>
            </w:pPr>
            <w:r w:rsidRPr="6E699244">
              <w:rPr>
                <w:rFonts w:eastAsiaTheme="minorEastAsia"/>
              </w:rPr>
              <w:t>0.99</w:t>
            </w:r>
          </w:p>
        </w:tc>
        <w:tc>
          <w:tcPr>
            <w:tcW w:w="831"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58349DBA" w14:textId="77777777" w:rsidR="00D60591" w:rsidRDefault="00D60591" w:rsidP="00794FA2">
            <w:pPr>
              <w:jc w:val="center"/>
              <w:rPr>
                <w:rFonts w:eastAsiaTheme="minorEastAsia"/>
              </w:rPr>
            </w:pPr>
            <w:r w:rsidRPr="6E699244">
              <w:rPr>
                <w:rFonts w:eastAsiaTheme="minorEastAsia"/>
              </w:rPr>
              <w:t>0.99</w:t>
            </w:r>
          </w:p>
        </w:tc>
        <w:tc>
          <w:tcPr>
            <w:tcW w:w="779"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7593BA8A" w14:textId="77777777" w:rsidR="00D60591" w:rsidRDefault="00D60591" w:rsidP="00794FA2">
            <w:pPr>
              <w:jc w:val="center"/>
              <w:rPr>
                <w:rFonts w:eastAsiaTheme="minorEastAsia"/>
              </w:rPr>
            </w:pPr>
            <w:r w:rsidRPr="6E699244">
              <w:rPr>
                <w:rFonts w:eastAsiaTheme="minorEastAsia"/>
              </w:rPr>
              <w:t>0.99</w:t>
            </w:r>
          </w:p>
        </w:tc>
        <w:tc>
          <w:tcPr>
            <w:tcW w:w="83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3F683565" w14:textId="77777777" w:rsidR="00D60591" w:rsidRDefault="00D60591" w:rsidP="00794FA2">
            <w:pPr>
              <w:jc w:val="center"/>
              <w:rPr>
                <w:rFonts w:eastAsiaTheme="minorEastAsia"/>
              </w:rPr>
            </w:pPr>
            <w:r w:rsidRPr="6E699244">
              <w:rPr>
                <w:rFonts w:eastAsiaTheme="minorEastAsia"/>
              </w:rPr>
              <w:t>0.99</w:t>
            </w:r>
          </w:p>
        </w:tc>
        <w:tc>
          <w:tcPr>
            <w:tcW w:w="831"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1BD547E0" w14:textId="77777777" w:rsidR="00D60591" w:rsidRDefault="00D60591" w:rsidP="00794FA2">
            <w:pPr>
              <w:jc w:val="center"/>
              <w:rPr>
                <w:rFonts w:eastAsiaTheme="minorEastAsia"/>
              </w:rPr>
            </w:pPr>
            <w:r w:rsidRPr="6E699244">
              <w:rPr>
                <w:rFonts w:eastAsiaTheme="minorEastAsia"/>
              </w:rPr>
              <w:t>0.99</w:t>
            </w:r>
          </w:p>
        </w:tc>
        <w:tc>
          <w:tcPr>
            <w:tcW w:w="779"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60330A3B" w14:textId="77777777" w:rsidR="00D60591" w:rsidRDefault="00D60591" w:rsidP="00794FA2">
            <w:pPr>
              <w:jc w:val="center"/>
              <w:rPr>
                <w:rFonts w:eastAsiaTheme="minorEastAsia"/>
              </w:rPr>
            </w:pPr>
            <w:r w:rsidRPr="6E699244">
              <w:rPr>
                <w:rFonts w:eastAsiaTheme="minorEastAsia"/>
              </w:rPr>
              <w:t>0.98</w:t>
            </w:r>
          </w:p>
        </w:tc>
        <w:tc>
          <w:tcPr>
            <w:tcW w:w="83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211C5992" w14:textId="77777777" w:rsidR="00D60591" w:rsidRDefault="00D60591" w:rsidP="00794FA2">
            <w:pPr>
              <w:jc w:val="center"/>
              <w:rPr>
                <w:rFonts w:eastAsiaTheme="minorEastAsia"/>
              </w:rPr>
            </w:pPr>
            <w:r w:rsidRPr="6E699244">
              <w:rPr>
                <w:rFonts w:eastAsiaTheme="minorEastAsia"/>
              </w:rPr>
              <w:t>0.98</w:t>
            </w:r>
          </w:p>
        </w:tc>
        <w:tc>
          <w:tcPr>
            <w:tcW w:w="831"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57A4EB3D" w14:textId="77777777" w:rsidR="00D60591" w:rsidRDefault="00D60591" w:rsidP="00794FA2">
            <w:pPr>
              <w:jc w:val="center"/>
              <w:rPr>
                <w:rFonts w:eastAsiaTheme="minorEastAsia"/>
              </w:rPr>
            </w:pPr>
            <w:r w:rsidRPr="6E699244">
              <w:rPr>
                <w:rFonts w:eastAsiaTheme="minorEastAsia"/>
              </w:rPr>
              <w:t>0.98</w:t>
            </w:r>
          </w:p>
        </w:tc>
        <w:tc>
          <w:tcPr>
            <w:tcW w:w="1313"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6CE15BA6" w14:textId="77777777" w:rsidR="00D60591" w:rsidRDefault="00D60591" w:rsidP="00794FA2">
            <w:pPr>
              <w:jc w:val="center"/>
              <w:rPr>
                <w:rFonts w:eastAsiaTheme="minorEastAsia"/>
              </w:rPr>
            </w:pPr>
            <w:r w:rsidRPr="6E699244">
              <w:rPr>
                <w:rFonts w:eastAsiaTheme="minorEastAsia"/>
              </w:rPr>
              <w:t>0.98</w:t>
            </w:r>
          </w:p>
        </w:tc>
      </w:tr>
      <w:tr w:rsidR="00D60591" w14:paraId="36516EB3" w14:textId="77777777" w:rsidTr="00794FA2">
        <w:trPr>
          <w:trHeight w:val="330"/>
        </w:trPr>
        <w:tc>
          <w:tcPr>
            <w:tcW w:w="693"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vAlign w:val="bottom"/>
          </w:tcPr>
          <w:p w14:paraId="567C1FD7" w14:textId="77777777" w:rsidR="00D60591" w:rsidRDefault="00D60591" w:rsidP="00794FA2">
            <w:pPr>
              <w:rPr>
                <w:rFonts w:eastAsiaTheme="minorEastAsia"/>
                <w:b/>
                <w:bCs/>
                <w:sz w:val="20"/>
                <w:szCs w:val="20"/>
              </w:rPr>
            </w:pPr>
            <w:proofErr w:type="spellStart"/>
            <w:proofErr w:type="gramStart"/>
            <w:r w:rsidRPr="6E699244">
              <w:rPr>
                <w:rFonts w:eastAsiaTheme="minorEastAsia"/>
                <w:b/>
                <w:bCs/>
                <w:sz w:val="20"/>
                <w:szCs w:val="20"/>
              </w:rPr>
              <w:t>sBIP</w:t>
            </w:r>
            <w:proofErr w:type="spellEnd"/>
            <w:proofErr w:type="gramEnd"/>
          </w:p>
        </w:tc>
        <w:tc>
          <w:tcPr>
            <w:tcW w:w="83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72DE68F3" w14:textId="77777777" w:rsidR="00D60591" w:rsidRDefault="00D60591" w:rsidP="00794FA2">
            <w:pPr>
              <w:jc w:val="center"/>
              <w:rPr>
                <w:rFonts w:eastAsiaTheme="minorEastAsia"/>
              </w:rPr>
            </w:pPr>
            <w:r w:rsidRPr="6E699244">
              <w:rPr>
                <w:rFonts w:eastAsiaTheme="minorEastAsia"/>
              </w:rPr>
              <w:t>0.98</w:t>
            </w:r>
          </w:p>
        </w:tc>
        <w:tc>
          <w:tcPr>
            <w:tcW w:w="831"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596D170E" w14:textId="77777777" w:rsidR="00D60591" w:rsidRDefault="00D60591" w:rsidP="00794FA2">
            <w:pPr>
              <w:jc w:val="center"/>
              <w:rPr>
                <w:rFonts w:eastAsiaTheme="minorEastAsia"/>
              </w:rPr>
            </w:pPr>
            <w:r w:rsidRPr="6E699244">
              <w:rPr>
                <w:rFonts w:eastAsiaTheme="minorEastAsia"/>
              </w:rPr>
              <w:t>0.99</w:t>
            </w:r>
          </w:p>
        </w:tc>
        <w:tc>
          <w:tcPr>
            <w:tcW w:w="779"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491A59C3" w14:textId="77777777" w:rsidR="00D60591" w:rsidRDefault="00D60591" w:rsidP="00794FA2">
            <w:pPr>
              <w:jc w:val="center"/>
              <w:rPr>
                <w:rFonts w:eastAsiaTheme="minorEastAsia"/>
              </w:rPr>
            </w:pPr>
            <w:r w:rsidRPr="6E699244">
              <w:rPr>
                <w:rFonts w:eastAsiaTheme="minorEastAsia"/>
              </w:rPr>
              <w:t>0.98</w:t>
            </w:r>
          </w:p>
        </w:tc>
        <w:tc>
          <w:tcPr>
            <w:tcW w:w="83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12F27A57" w14:textId="77777777" w:rsidR="00D60591" w:rsidRDefault="00D60591" w:rsidP="00794FA2">
            <w:pPr>
              <w:jc w:val="center"/>
              <w:rPr>
                <w:rFonts w:eastAsiaTheme="minorEastAsia"/>
              </w:rPr>
            </w:pPr>
            <w:r w:rsidRPr="6E699244">
              <w:rPr>
                <w:rFonts w:eastAsiaTheme="minorEastAsia"/>
              </w:rPr>
              <w:t>0.99</w:t>
            </w:r>
          </w:p>
        </w:tc>
        <w:tc>
          <w:tcPr>
            <w:tcW w:w="831"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7B4C0FAD" w14:textId="77777777" w:rsidR="00D60591" w:rsidRDefault="00D60591" w:rsidP="00794FA2">
            <w:pPr>
              <w:jc w:val="center"/>
              <w:rPr>
                <w:rFonts w:eastAsiaTheme="minorEastAsia"/>
              </w:rPr>
            </w:pPr>
            <w:r w:rsidRPr="6E699244">
              <w:rPr>
                <w:rFonts w:eastAsiaTheme="minorEastAsia"/>
              </w:rPr>
              <w:t>0.99</w:t>
            </w:r>
          </w:p>
        </w:tc>
        <w:tc>
          <w:tcPr>
            <w:tcW w:w="779"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30026944" w14:textId="77777777" w:rsidR="00D60591" w:rsidRDefault="00D60591" w:rsidP="00794FA2">
            <w:pPr>
              <w:jc w:val="center"/>
              <w:rPr>
                <w:rFonts w:eastAsiaTheme="minorEastAsia"/>
              </w:rPr>
            </w:pPr>
            <w:r w:rsidRPr="6E699244">
              <w:rPr>
                <w:rFonts w:eastAsiaTheme="minorEastAsia"/>
              </w:rPr>
              <w:t>0.99</w:t>
            </w:r>
          </w:p>
        </w:tc>
        <w:tc>
          <w:tcPr>
            <w:tcW w:w="83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678D347C" w14:textId="77777777" w:rsidR="00D60591" w:rsidRDefault="00D60591" w:rsidP="00794FA2">
            <w:pPr>
              <w:jc w:val="center"/>
              <w:rPr>
                <w:rFonts w:eastAsiaTheme="minorEastAsia"/>
              </w:rPr>
            </w:pPr>
            <w:r w:rsidRPr="6E699244">
              <w:rPr>
                <w:rFonts w:eastAsiaTheme="minorEastAsia"/>
              </w:rPr>
              <w:t>0.99</w:t>
            </w:r>
          </w:p>
        </w:tc>
        <w:tc>
          <w:tcPr>
            <w:tcW w:w="831"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2F2370A2" w14:textId="77777777" w:rsidR="00D60591" w:rsidRDefault="00D60591" w:rsidP="00794FA2">
            <w:pPr>
              <w:jc w:val="center"/>
              <w:rPr>
                <w:rFonts w:eastAsiaTheme="minorEastAsia"/>
              </w:rPr>
            </w:pPr>
            <w:r w:rsidRPr="6E699244">
              <w:rPr>
                <w:rFonts w:eastAsiaTheme="minorEastAsia"/>
              </w:rPr>
              <w:t>0.99</w:t>
            </w:r>
          </w:p>
        </w:tc>
        <w:tc>
          <w:tcPr>
            <w:tcW w:w="1313"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tcPr>
          <w:p w14:paraId="7DA4CCCA" w14:textId="77777777" w:rsidR="00D60591" w:rsidRDefault="00D60591" w:rsidP="00794FA2">
            <w:pPr>
              <w:jc w:val="center"/>
              <w:rPr>
                <w:rFonts w:eastAsiaTheme="minorEastAsia"/>
              </w:rPr>
            </w:pPr>
            <w:r w:rsidRPr="6E699244">
              <w:rPr>
                <w:rFonts w:eastAsiaTheme="minorEastAsia"/>
              </w:rPr>
              <w:t>0.99</w:t>
            </w:r>
          </w:p>
        </w:tc>
      </w:tr>
      <w:tr w:rsidR="00D60591" w14:paraId="6A716524" w14:textId="77777777" w:rsidTr="00794FA2">
        <w:trPr>
          <w:trHeight w:val="315"/>
        </w:trPr>
        <w:tc>
          <w:tcPr>
            <w:tcW w:w="693"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vAlign w:val="bottom"/>
          </w:tcPr>
          <w:p w14:paraId="6D109288" w14:textId="77777777" w:rsidR="00D60591" w:rsidRDefault="00D60591" w:rsidP="00794FA2">
            <w:pPr>
              <w:rPr>
                <w:rFonts w:eastAsiaTheme="minorEastAsia"/>
                <w:b/>
                <w:bCs/>
                <w:sz w:val="20"/>
                <w:szCs w:val="20"/>
              </w:rPr>
            </w:pPr>
            <w:r w:rsidRPr="6E699244">
              <w:rPr>
                <w:rFonts w:eastAsiaTheme="minorEastAsia"/>
                <w:b/>
                <w:bCs/>
                <w:sz w:val="20"/>
                <w:szCs w:val="20"/>
              </w:rPr>
              <w:t>TCD</w:t>
            </w:r>
          </w:p>
        </w:tc>
        <w:tc>
          <w:tcPr>
            <w:tcW w:w="837"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tcPr>
          <w:p w14:paraId="2FD24C84" w14:textId="77777777" w:rsidR="00D60591" w:rsidRDefault="00D60591" w:rsidP="00794FA2">
            <w:pPr>
              <w:jc w:val="center"/>
              <w:rPr>
                <w:rFonts w:eastAsiaTheme="minorEastAsia"/>
              </w:rPr>
            </w:pPr>
            <w:r w:rsidRPr="6E699244">
              <w:rPr>
                <w:rFonts w:eastAsiaTheme="minorEastAsia"/>
              </w:rPr>
              <w:t>0.98</w:t>
            </w:r>
          </w:p>
        </w:tc>
        <w:tc>
          <w:tcPr>
            <w:tcW w:w="831"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tcPr>
          <w:p w14:paraId="31CE2704" w14:textId="77777777" w:rsidR="00D60591" w:rsidRDefault="00D60591" w:rsidP="00794FA2">
            <w:pPr>
              <w:jc w:val="center"/>
              <w:rPr>
                <w:rFonts w:eastAsiaTheme="minorEastAsia"/>
              </w:rPr>
            </w:pPr>
            <w:r w:rsidRPr="6E699244">
              <w:rPr>
                <w:rFonts w:eastAsiaTheme="minorEastAsia"/>
              </w:rPr>
              <w:t>0.98</w:t>
            </w:r>
          </w:p>
        </w:tc>
        <w:tc>
          <w:tcPr>
            <w:tcW w:w="779"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tcPr>
          <w:p w14:paraId="4CBB8DBC" w14:textId="77777777" w:rsidR="00D60591" w:rsidRDefault="00D60591" w:rsidP="00794FA2">
            <w:pPr>
              <w:jc w:val="center"/>
              <w:rPr>
                <w:rFonts w:eastAsiaTheme="minorEastAsia"/>
              </w:rPr>
            </w:pPr>
            <w:r w:rsidRPr="6E699244">
              <w:rPr>
                <w:rFonts w:eastAsiaTheme="minorEastAsia"/>
              </w:rPr>
              <w:t>0.97</w:t>
            </w:r>
          </w:p>
        </w:tc>
        <w:tc>
          <w:tcPr>
            <w:tcW w:w="837"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tcPr>
          <w:p w14:paraId="52393180" w14:textId="77777777" w:rsidR="00D60591" w:rsidRDefault="00D60591" w:rsidP="00794FA2">
            <w:pPr>
              <w:jc w:val="center"/>
              <w:rPr>
                <w:rFonts w:eastAsiaTheme="minorEastAsia"/>
              </w:rPr>
            </w:pPr>
            <w:r w:rsidRPr="6E699244">
              <w:rPr>
                <w:rFonts w:eastAsiaTheme="minorEastAsia"/>
              </w:rPr>
              <w:t>0.99</w:t>
            </w:r>
          </w:p>
        </w:tc>
        <w:tc>
          <w:tcPr>
            <w:tcW w:w="831"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tcPr>
          <w:p w14:paraId="772CCAEC" w14:textId="77777777" w:rsidR="00D60591" w:rsidRDefault="00D60591" w:rsidP="00794FA2">
            <w:pPr>
              <w:jc w:val="center"/>
              <w:rPr>
                <w:rFonts w:eastAsiaTheme="minorEastAsia"/>
              </w:rPr>
            </w:pPr>
            <w:r w:rsidRPr="6E699244">
              <w:rPr>
                <w:rFonts w:eastAsiaTheme="minorEastAsia"/>
              </w:rPr>
              <w:t>0.99</w:t>
            </w:r>
          </w:p>
        </w:tc>
        <w:tc>
          <w:tcPr>
            <w:tcW w:w="779"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tcPr>
          <w:p w14:paraId="0C71AE42" w14:textId="77777777" w:rsidR="00D60591" w:rsidRDefault="00D60591" w:rsidP="00794FA2">
            <w:pPr>
              <w:jc w:val="center"/>
              <w:rPr>
                <w:rFonts w:eastAsiaTheme="minorEastAsia"/>
              </w:rPr>
            </w:pPr>
            <w:r w:rsidRPr="6E699244">
              <w:rPr>
                <w:rFonts w:eastAsiaTheme="minorEastAsia"/>
              </w:rPr>
              <w:t>0.99</w:t>
            </w:r>
          </w:p>
        </w:tc>
        <w:tc>
          <w:tcPr>
            <w:tcW w:w="837"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tcPr>
          <w:p w14:paraId="0036CA76" w14:textId="77777777" w:rsidR="00D60591" w:rsidRDefault="00D60591" w:rsidP="00794FA2">
            <w:pPr>
              <w:jc w:val="center"/>
              <w:rPr>
                <w:rFonts w:eastAsiaTheme="minorEastAsia"/>
              </w:rPr>
            </w:pPr>
            <w:r w:rsidRPr="6E699244">
              <w:rPr>
                <w:rFonts w:eastAsiaTheme="minorEastAsia"/>
              </w:rPr>
              <w:t>0.97</w:t>
            </w:r>
          </w:p>
        </w:tc>
        <w:tc>
          <w:tcPr>
            <w:tcW w:w="831"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tcPr>
          <w:p w14:paraId="5101B1FC" w14:textId="77777777" w:rsidR="00D60591" w:rsidRDefault="00D60591" w:rsidP="00794FA2">
            <w:pPr>
              <w:jc w:val="center"/>
              <w:rPr>
                <w:rFonts w:eastAsiaTheme="minorEastAsia"/>
              </w:rPr>
            </w:pPr>
            <w:r w:rsidRPr="6E699244">
              <w:rPr>
                <w:rFonts w:eastAsiaTheme="minorEastAsia"/>
              </w:rPr>
              <w:t>0.98</w:t>
            </w:r>
          </w:p>
        </w:tc>
        <w:tc>
          <w:tcPr>
            <w:tcW w:w="1313"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tcPr>
          <w:p w14:paraId="4915F554" w14:textId="77777777" w:rsidR="00D60591" w:rsidRDefault="00D60591" w:rsidP="00794FA2">
            <w:pPr>
              <w:jc w:val="center"/>
              <w:rPr>
                <w:rFonts w:eastAsiaTheme="minorEastAsia"/>
              </w:rPr>
            </w:pPr>
            <w:r w:rsidRPr="6E699244">
              <w:rPr>
                <w:rFonts w:eastAsiaTheme="minorEastAsia"/>
              </w:rPr>
              <w:t>0.98</w:t>
            </w:r>
          </w:p>
        </w:tc>
      </w:tr>
    </w:tbl>
    <w:p w14:paraId="57DEE1BD" w14:textId="77777777" w:rsidR="00401E40" w:rsidRPr="00E01CCA" w:rsidRDefault="00D60591" w:rsidP="00401E40">
      <w:pPr>
        <w:rPr>
          <w:sz w:val="20"/>
          <w:szCs w:val="20"/>
          <w:lang w:val="en-US"/>
        </w:rPr>
      </w:pPr>
      <w:r w:rsidRPr="002218CB">
        <w:rPr>
          <w:b/>
          <w:bCs/>
          <w:sz w:val="20"/>
          <w:szCs w:val="20"/>
          <w:lang w:val="en-US"/>
        </w:rPr>
        <w:t>Table S1</w:t>
      </w:r>
      <w:r w:rsidR="00D10BD0">
        <w:rPr>
          <w:b/>
          <w:bCs/>
          <w:sz w:val="20"/>
          <w:szCs w:val="20"/>
          <w:lang w:val="en-US"/>
        </w:rPr>
        <w:t xml:space="preserve"> </w:t>
      </w:r>
      <w:r w:rsidRPr="002218CB">
        <w:rPr>
          <w:sz w:val="20"/>
          <w:szCs w:val="20"/>
          <w:lang w:val="en-US"/>
        </w:rPr>
        <w:t>Lin’s Concordance Correlation Coefficient (CCC) between the LR and SR measurements for each rater. This supplements the results presented in Figure 3. Measurements with CCC below 0.9 are highlighted in blue.</w:t>
      </w:r>
      <w:r w:rsidR="00401E40">
        <w:rPr>
          <w:sz w:val="20"/>
          <w:szCs w:val="20"/>
          <w:lang w:val="en-US"/>
        </w:rPr>
        <w:br/>
      </w:r>
      <w:proofErr w:type="spellStart"/>
      <w:r w:rsidR="00401E40" w:rsidRPr="00E01CCA">
        <w:rPr>
          <w:i/>
          <w:iCs/>
          <w:sz w:val="20"/>
          <w:szCs w:val="20"/>
          <w:lang w:val="en-US"/>
        </w:rPr>
        <w:t>bBIP</w:t>
      </w:r>
      <w:proofErr w:type="spellEnd"/>
      <w:r w:rsidR="00401E40" w:rsidRPr="00E01CCA">
        <w:rPr>
          <w:sz w:val="20"/>
          <w:szCs w:val="20"/>
          <w:lang w:val="en-US"/>
        </w:rPr>
        <w:t xml:space="preserve"> brain biparietal diameters</w:t>
      </w:r>
      <w:r w:rsidR="00401E40">
        <w:rPr>
          <w:sz w:val="20"/>
          <w:szCs w:val="20"/>
          <w:lang w:val="en-US"/>
        </w:rPr>
        <w:t>,</w:t>
      </w:r>
      <w:r w:rsidR="00401E40" w:rsidRPr="00E01CCA">
        <w:rPr>
          <w:sz w:val="20"/>
          <w:szCs w:val="20"/>
          <w:lang w:val="en-US"/>
        </w:rPr>
        <w:t xml:space="preserve"> </w:t>
      </w:r>
      <w:r w:rsidR="00401E40" w:rsidRPr="00E01CCA">
        <w:rPr>
          <w:i/>
          <w:iCs/>
          <w:sz w:val="20"/>
          <w:szCs w:val="20"/>
          <w:lang w:val="en-US"/>
        </w:rPr>
        <w:t>HV</w:t>
      </w:r>
      <w:r w:rsidR="00401E40" w:rsidRPr="00E01CCA">
        <w:rPr>
          <w:sz w:val="20"/>
          <w:szCs w:val="20"/>
          <w:lang w:val="en-US"/>
        </w:rPr>
        <w:t xml:space="preserve"> height of the vermis</w:t>
      </w:r>
      <w:r w:rsidR="00401E40">
        <w:rPr>
          <w:sz w:val="20"/>
          <w:szCs w:val="20"/>
          <w:lang w:val="en-US"/>
        </w:rPr>
        <w:t>,</w:t>
      </w:r>
      <w:r w:rsidR="00401E40" w:rsidRPr="00E01CCA">
        <w:rPr>
          <w:sz w:val="20"/>
          <w:szCs w:val="20"/>
          <w:lang w:val="en-US"/>
        </w:rPr>
        <w:t xml:space="preserve"> </w:t>
      </w:r>
      <w:r w:rsidR="00401E40" w:rsidRPr="00E01CCA">
        <w:rPr>
          <w:i/>
          <w:iCs/>
          <w:sz w:val="20"/>
          <w:szCs w:val="20"/>
          <w:lang w:val="en-US"/>
        </w:rPr>
        <w:t>LCC</w:t>
      </w:r>
      <w:r w:rsidR="00401E40" w:rsidRPr="00E01CCA">
        <w:rPr>
          <w:sz w:val="20"/>
          <w:szCs w:val="20"/>
          <w:lang w:val="en-US"/>
        </w:rPr>
        <w:t xml:space="preserve"> length of the corpus callosum</w:t>
      </w:r>
      <w:r w:rsidR="00401E40">
        <w:rPr>
          <w:sz w:val="20"/>
          <w:szCs w:val="20"/>
          <w:lang w:val="en-US"/>
        </w:rPr>
        <w:t>,</w:t>
      </w:r>
      <w:r w:rsidR="00401E40" w:rsidRPr="00E01CCA">
        <w:rPr>
          <w:sz w:val="20"/>
          <w:szCs w:val="20"/>
          <w:lang w:val="en-US"/>
        </w:rPr>
        <w:t xml:space="preserve"> </w:t>
      </w:r>
      <w:proofErr w:type="spellStart"/>
      <w:r w:rsidR="00401E40" w:rsidRPr="00E01CCA">
        <w:rPr>
          <w:i/>
          <w:iCs/>
          <w:sz w:val="20"/>
          <w:szCs w:val="20"/>
          <w:lang w:val="en-US"/>
        </w:rPr>
        <w:t>sBIP</w:t>
      </w:r>
      <w:proofErr w:type="spellEnd"/>
      <w:r w:rsidR="00401E40" w:rsidRPr="00E01CCA">
        <w:rPr>
          <w:sz w:val="20"/>
          <w:szCs w:val="20"/>
          <w:lang w:val="en-US"/>
        </w:rPr>
        <w:t xml:space="preserve"> skull biparietal diameters</w:t>
      </w:r>
      <w:r w:rsidR="00401E40">
        <w:rPr>
          <w:sz w:val="20"/>
          <w:szCs w:val="20"/>
          <w:lang w:val="en-US"/>
        </w:rPr>
        <w:t>,</w:t>
      </w:r>
      <w:r w:rsidR="00401E40" w:rsidRPr="00E01CCA">
        <w:rPr>
          <w:sz w:val="20"/>
          <w:szCs w:val="20"/>
          <w:lang w:val="en-US"/>
        </w:rPr>
        <w:t xml:space="preserve"> </w:t>
      </w:r>
      <w:r w:rsidR="00401E40" w:rsidRPr="00E01CCA">
        <w:rPr>
          <w:i/>
          <w:iCs/>
          <w:sz w:val="20"/>
          <w:szCs w:val="20"/>
          <w:lang w:val="en-US"/>
        </w:rPr>
        <w:t>TCD</w:t>
      </w:r>
      <w:r w:rsidR="00401E40" w:rsidRPr="00E01CCA">
        <w:rPr>
          <w:sz w:val="20"/>
          <w:szCs w:val="20"/>
          <w:lang w:val="en-US"/>
        </w:rPr>
        <w:t xml:space="preserve"> transverse cerebellar diameter</w:t>
      </w:r>
    </w:p>
    <w:p w14:paraId="1B41F6D0" w14:textId="1C86F1E5" w:rsidR="00D60591" w:rsidRPr="002218CB" w:rsidRDefault="00D60591" w:rsidP="00D60591">
      <w:pPr>
        <w:rPr>
          <w:sz w:val="20"/>
          <w:szCs w:val="20"/>
          <w:lang w:val="en-US"/>
        </w:rPr>
      </w:pPr>
    </w:p>
    <w:p w14:paraId="4CA65025" w14:textId="14F28AFA" w:rsidR="00D60591" w:rsidRPr="002218CB" w:rsidRDefault="001D7CAB" w:rsidP="00D60591">
      <w:pPr>
        <w:jc w:val="both"/>
        <w:rPr>
          <w:rFonts w:eastAsiaTheme="minorEastAsia"/>
          <w:sz w:val="21"/>
          <w:szCs w:val="21"/>
          <w:lang w:val="en-US"/>
        </w:rPr>
      </w:pPr>
      <w:r w:rsidRPr="002218CB">
        <w:rPr>
          <w:noProof/>
          <w:sz w:val="21"/>
          <w:szCs w:val="21"/>
        </w:rPr>
        <w:lastRenderedPageBreak/>
        <w:drawing>
          <wp:inline distT="0" distB="0" distL="0" distR="0" wp14:anchorId="3335BCE7" wp14:editId="40B57EC6">
            <wp:extent cx="5715000" cy="3476625"/>
            <wp:effectExtent l="0" t="0" r="0" b="0"/>
            <wp:docPr id="318492156" name="Picture 31849215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92156" name="Picture 318492156" descr="A screenshot of a graph&#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715000" cy="3476625"/>
                    </a:xfrm>
                    <a:prstGeom prst="rect">
                      <a:avLst/>
                    </a:prstGeom>
                  </pic:spPr>
                </pic:pic>
              </a:graphicData>
            </a:graphic>
          </wp:inline>
        </w:drawing>
      </w:r>
      <w:r w:rsidR="00D10BD0">
        <w:rPr>
          <w:b/>
          <w:bCs/>
          <w:sz w:val="21"/>
          <w:szCs w:val="21"/>
          <w:lang w:val="en-US"/>
        </w:rPr>
        <w:t xml:space="preserve">Fig. </w:t>
      </w:r>
      <w:r w:rsidR="00D60591" w:rsidRPr="002218CB">
        <w:rPr>
          <w:b/>
          <w:bCs/>
          <w:sz w:val="21"/>
          <w:szCs w:val="21"/>
          <w:lang w:val="en-US"/>
        </w:rPr>
        <w:t xml:space="preserve">S1 </w:t>
      </w:r>
      <w:r w:rsidR="00D60591" w:rsidRPr="002218CB">
        <w:rPr>
          <w:sz w:val="21"/>
          <w:szCs w:val="21"/>
          <w:lang w:val="en-US"/>
        </w:rPr>
        <w:t>Linear regression between the LR and SR measurements for each rater.</w:t>
      </w:r>
    </w:p>
    <w:p w14:paraId="4B73B621" w14:textId="77777777" w:rsidR="00401E40" w:rsidRPr="00E01CCA" w:rsidRDefault="00401E40" w:rsidP="00401E40">
      <w:pPr>
        <w:rPr>
          <w:sz w:val="20"/>
          <w:szCs w:val="20"/>
          <w:lang w:val="en-US"/>
        </w:rPr>
      </w:pPr>
      <w:proofErr w:type="spellStart"/>
      <w:r w:rsidRPr="00E01CCA">
        <w:rPr>
          <w:i/>
          <w:iCs/>
          <w:sz w:val="20"/>
          <w:szCs w:val="20"/>
          <w:lang w:val="en-US"/>
        </w:rPr>
        <w:t>bBIP</w:t>
      </w:r>
      <w:proofErr w:type="spellEnd"/>
      <w:r w:rsidRPr="00E01CCA">
        <w:rPr>
          <w:sz w:val="20"/>
          <w:szCs w:val="20"/>
          <w:lang w:val="en-US"/>
        </w:rPr>
        <w:t xml:space="preserve"> brain biparietal diameters</w:t>
      </w:r>
      <w:r>
        <w:rPr>
          <w:sz w:val="20"/>
          <w:szCs w:val="20"/>
          <w:lang w:val="en-US"/>
        </w:rPr>
        <w:t>,</w:t>
      </w:r>
      <w:r w:rsidRPr="00E01CCA">
        <w:rPr>
          <w:sz w:val="20"/>
          <w:szCs w:val="20"/>
          <w:lang w:val="en-US"/>
        </w:rPr>
        <w:t xml:space="preserve"> </w:t>
      </w:r>
      <w:r w:rsidRPr="00E01CCA">
        <w:rPr>
          <w:i/>
          <w:iCs/>
          <w:sz w:val="20"/>
          <w:szCs w:val="20"/>
          <w:lang w:val="en-US"/>
        </w:rPr>
        <w:t>HV</w:t>
      </w:r>
      <w:r w:rsidRPr="00E01CCA">
        <w:rPr>
          <w:sz w:val="20"/>
          <w:szCs w:val="20"/>
          <w:lang w:val="en-US"/>
        </w:rPr>
        <w:t xml:space="preserve"> height of the vermis</w:t>
      </w:r>
      <w:r>
        <w:rPr>
          <w:sz w:val="20"/>
          <w:szCs w:val="20"/>
          <w:lang w:val="en-US"/>
        </w:rPr>
        <w:t>,</w:t>
      </w:r>
      <w:r w:rsidRPr="00E01CCA">
        <w:rPr>
          <w:sz w:val="20"/>
          <w:szCs w:val="20"/>
          <w:lang w:val="en-US"/>
        </w:rPr>
        <w:t xml:space="preserve"> </w:t>
      </w:r>
      <w:r w:rsidRPr="00E01CCA">
        <w:rPr>
          <w:i/>
          <w:iCs/>
          <w:sz w:val="20"/>
          <w:szCs w:val="20"/>
          <w:lang w:val="en-US"/>
        </w:rPr>
        <w:t>LCC</w:t>
      </w:r>
      <w:r w:rsidRPr="00E01CCA">
        <w:rPr>
          <w:sz w:val="20"/>
          <w:szCs w:val="20"/>
          <w:lang w:val="en-US"/>
        </w:rPr>
        <w:t xml:space="preserve"> length of the corpus callosum</w:t>
      </w:r>
      <w:r>
        <w:rPr>
          <w:sz w:val="20"/>
          <w:szCs w:val="20"/>
          <w:lang w:val="en-US"/>
        </w:rPr>
        <w:t>,</w:t>
      </w:r>
      <w:r w:rsidRPr="00E01CCA">
        <w:rPr>
          <w:sz w:val="20"/>
          <w:szCs w:val="20"/>
          <w:lang w:val="en-US"/>
        </w:rPr>
        <w:t xml:space="preserve"> </w:t>
      </w:r>
      <w:proofErr w:type="spellStart"/>
      <w:r w:rsidRPr="00E01CCA">
        <w:rPr>
          <w:i/>
          <w:iCs/>
          <w:sz w:val="20"/>
          <w:szCs w:val="20"/>
          <w:lang w:val="en-US"/>
        </w:rPr>
        <w:t>sBIP</w:t>
      </w:r>
      <w:proofErr w:type="spellEnd"/>
      <w:r w:rsidRPr="00E01CCA">
        <w:rPr>
          <w:sz w:val="20"/>
          <w:szCs w:val="20"/>
          <w:lang w:val="en-US"/>
        </w:rPr>
        <w:t xml:space="preserve"> skull biparietal diameters</w:t>
      </w:r>
      <w:r>
        <w:rPr>
          <w:sz w:val="20"/>
          <w:szCs w:val="20"/>
          <w:lang w:val="en-US"/>
        </w:rPr>
        <w:t>,</w:t>
      </w:r>
      <w:r w:rsidRPr="00E01CCA">
        <w:rPr>
          <w:sz w:val="20"/>
          <w:szCs w:val="20"/>
          <w:lang w:val="en-US"/>
        </w:rPr>
        <w:t xml:space="preserve"> </w:t>
      </w:r>
      <w:r w:rsidRPr="00E01CCA">
        <w:rPr>
          <w:i/>
          <w:iCs/>
          <w:sz w:val="20"/>
          <w:szCs w:val="20"/>
          <w:lang w:val="en-US"/>
        </w:rPr>
        <w:t>TCD</w:t>
      </w:r>
      <w:r w:rsidRPr="00E01CCA">
        <w:rPr>
          <w:sz w:val="20"/>
          <w:szCs w:val="20"/>
          <w:lang w:val="en-US"/>
        </w:rPr>
        <w:t xml:space="preserve"> transverse cerebellar diameter</w:t>
      </w:r>
    </w:p>
    <w:p w14:paraId="6C26C6AB" w14:textId="77777777" w:rsidR="00EC1A85" w:rsidRPr="00D60591" w:rsidRDefault="00EC1A85" w:rsidP="64EEE300">
      <w:pPr>
        <w:spacing w:line="480" w:lineRule="auto"/>
        <w:jc w:val="both"/>
        <w:rPr>
          <w:rFonts w:ascii="Calibri" w:eastAsia="Calibri" w:hAnsi="Calibri" w:cs="Calibri"/>
          <w:color w:val="000000" w:themeColor="text1"/>
          <w:sz w:val="22"/>
          <w:szCs w:val="22"/>
          <w:lang w:val="en-US"/>
        </w:rPr>
      </w:pPr>
    </w:p>
    <w:p w14:paraId="271759F7" w14:textId="7777B82F" w:rsidR="00EC1A85" w:rsidRPr="00D60591" w:rsidRDefault="469B0943" w:rsidP="64EEE300">
      <w:pPr>
        <w:pStyle w:val="Heading4"/>
        <w:spacing w:line="480" w:lineRule="auto"/>
        <w:rPr>
          <w:rFonts w:ascii="Calibri Light" w:eastAsia="Calibri Light" w:hAnsi="Calibri Light" w:cs="Calibri Light"/>
          <w:color w:val="2F5496"/>
          <w:sz w:val="22"/>
          <w:szCs w:val="22"/>
          <w:lang w:val="en-US"/>
        </w:rPr>
      </w:pPr>
      <w:r w:rsidRPr="64EEE300">
        <w:rPr>
          <w:rFonts w:ascii="Calibri Light" w:eastAsia="Calibri Light" w:hAnsi="Calibri Light" w:cs="Calibri Light"/>
          <w:color w:val="2F5496"/>
          <w:sz w:val="22"/>
          <w:szCs w:val="22"/>
          <w:lang w:val="en-US"/>
        </w:rPr>
        <w:t>Complete statistical results for volumetry and biometry</w:t>
      </w:r>
    </w:p>
    <w:p w14:paraId="7D696032" w14:textId="77777777" w:rsidR="002218CB" w:rsidRDefault="469B0943" w:rsidP="64EEE300">
      <w:pPr>
        <w:keepNext/>
        <w:keepLines/>
        <w:spacing w:before="40" w:line="480" w:lineRule="auto"/>
        <w:rPr>
          <w:rFonts w:ascii="Calibri" w:eastAsia="Calibri" w:hAnsi="Calibri" w:cs="Calibri"/>
          <w:color w:val="000000" w:themeColor="text1"/>
          <w:sz w:val="22"/>
          <w:szCs w:val="22"/>
          <w:lang w:val="en-US"/>
        </w:rPr>
      </w:pPr>
      <w:r w:rsidRPr="64EEE300">
        <w:rPr>
          <w:rFonts w:ascii="Calibri" w:eastAsia="Calibri" w:hAnsi="Calibri" w:cs="Calibri"/>
          <w:color w:val="000000" w:themeColor="text1"/>
          <w:sz w:val="22"/>
          <w:szCs w:val="22"/>
          <w:lang w:val="en-US"/>
        </w:rPr>
        <w:t>Tables S2 and S3 contain the univariate and multivariate analyses for the biometry, and Tables S3 and S4 contain the univariate and multivariate analyses for the volumetry experiment.</w:t>
      </w:r>
    </w:p>
    <w:p w14:paraId="00E29425" w14:textId="77777777" w:rsidR="00234802" w:rsidRDefault="00234802">
      <w:pPr>
        <w:rPr>
          <w:b/>
          <w:bCs/>
          <w:sz w:val="20"/>
          <w:szCs w:val="20"/>
          <w:lang w:val="en-US"/>
        </w:rPr>
      </w:pPr>
      <w:r>
        <w:rPr>
          <w:b/>
          <w:bCs/>
          <w:sz w:val="20"/>
          <w:szCs w:val="20"/>
          <w:lang w:val="en-US"/>
        </w:rPr>
        <w:br w:type="page"/>
      </w:r>
    </w:p>
    <w:p w14:paraId="6B938FBD" w14:textId="4B25B6CC" w:rsidR="002218CB" w:rsidRPr="00A95027" w:rsidRDefault="002218CB" w:rsidP="002218CB">
      <w:pPr>
        <w:jc w:val="both"/>
        <w:rPr>
          <w:sz w:val="20"/>
          <w:szCs w:val="20"/>
          <w:lang w:val="en-US"/>
        </w:rPr>
      </w:pPr>
      <w:r w:rsidRPr="002218CB">
        <w:rPr>
          <w:b/>
          <w:bCs/>
          <w:sz w:val="20"/>
          <w:szCs w:val="20"/>
          <w:lang w:val="en-US"/>
        </w:rPr>
        <w:lastRenderedPageBreak/>
        <w:t>Table S2</w:t>
      </w:r>
      <w:r w:rsidRPr="002218CB">
        <w:rPr>
          <w:sz w:val="20"/>
          <w:szCs w:val="20"/>
          <w:lang w:val="en-US"/>
        </w:rPr>
        <w:t xml:space="preserve"> Statistical analyses for biometry measurements. </w:t>
      </w:r>
      <w:r w:rsidRPr="00A95027">
        <w:rPr>
          <w:sz w:val="20"/>
          <w:szCs w:val="20"/>
          <w:lang w:val="en-US"/>
        </w:rPr>
        <w:t xml:space="preserve">Univariate analysis N= 252, </w:t>
      </w:r>
      <w:proofErr w:type="spellStart"/>
      <w:r w:rsidRPr="00A95027">
        <w:rPr>
          <w:sz w:val="20"/>
          <w:szCs w:val="20"/>
          <w:lang w:val="en-US"/>
        </w:rPr>
        <w:t>df</w:t>
      </w:r>
      <w:proofErr w:type="spellEnd"/>
      <w:r w:rsidRPr="00A95027">
        <w:rPr>
          <w:sz w:val="20"/>
          <w:szCs w:val="20"/>
          <w:lang w:val="en-US"/>
        </w:rPr>
        <w:t xml:space="preserve"> =2</w:t>
      </w:r>
    </w:p>
    <w:tbl>
      <w:tblPr>
        <w:tblStyle w:val="TableGrid"/>
        <w:tblW w:w="0" w:type="auto"/>
        <w:jc w:val="center"/>
        <w:tblBorders>
          <w:top w:val="single" w:sz="18" w:space="0" w:color="000000" w:themeColor="text1"/>
          <w:left w:val="none" w:sz="18" w:space="0" w:color="000000" w:themeColor="text1"/>
          <w:bottom w:val="single" w:sz="18" w:space="0" w:color="000000" w:themeColor="text1"/>
          <w:right w:val="none" w:sz="18" w:space="0" w:color="000000" w:themeColor="text1"/>
          <w:insideH w:val="none" w:sz="18" w:space="0" w:color="000000" w:themeColor="text1"/>
          <w:insideV w:val="none" w:sz="18" w:space="0" w:color="000000" w:themeColor="text1"/>
        </w:tblBorders>
        <w:tblLook w:val="06A0" w:firstRow="1" w:lastRow="0" w:firstColumn="1" w:lastColumn="0" w:noHBand="1" w:noVBand="1"/>
      </w:tblPr>
      <w:tblGrid>
        <w:gridCol w:w="637"/>
        <w:gridCol w:w="1257"/>
        <w:gridCol w:w="1061"/>
        <w:gridCol w:w="1334"/>
        <w:gridCol w:w="1016"/>
        <w:gridCol w:w="689"/>
        <w:gridCol w:w="1609"/>
        <w:gridCol w:w="1423"/>
      </w:tblGrid>
      <w:tr w:rsidR="002218CB" w14:paraId="12E0A9BA" w14:textId="77777777" w:rsidTr="003058EA">
        <w:trPr>
          <w:trHeight w:val="315"/>
          <w:jc w:val="center"/>
        </w:trPr>
        <w:tc>
          <w:tcPr>
            <w:tcW w:w="637" w:type="dxa"/>
            <w:vMerge w:val="restart"/>
            <w:tcBorders>
              <w:bottom w:val="single" w:sz="12" w:space="0" w:color="000000" w:themeColor="text1"/>
            </w:tcBorders>
          </w:tcPr>
          <w:p w14:paraId="16FE2E0A" w14:textId="77777777" w:rsidR="002218CB" w:rsidRPr="00A95027" w:rsidRDefault="002218CB" w:rsidP="00794FA2">
            <w:pPr>
              <w:rPr>
                <w:lang w:val="en-US"/>
              </w:rPr>
            </w:pPr>
          </w:p>
        </w:tc>
        <w:tc>
          <w:tcPr>
            <w:tcW w:w="1257" w:type="dxa"/>
            <w:vMerge w:val="restart"/>
            <w:tcBorders>
              <w:bottom w:val="single" w:sz="12" w:space="0" w:color="000000" w:themeColor="text1"/>
            </w:tcBorders>
            <w:vAlign w:val="center"/>
          </w:tcPr>
          <w:p w14:paraId="3038EA29" w14:textId="77777777" w:rsidR="002218CB" w:rsidRDefault="002218CB" w:rsidP="00794FA2">
            <w:pPr>
              <w:jc w:val="center"/>
              <w:rPr>
                <w:b/>
                <w:bCs/>
              </w:rPr>
            </w:pPr>
            <w:r w:rsidRPr="3404B8DC">
              <w:rPr>
                <w:b/>
                <w:bCs/>
              </w:rPr>
              <w:t>Friedman χ</w:t>
            </w:r>
            <w:r w:rsidRPr="3404B8DC">
              <w:rPr>
                <w:b/>
                <w:bCs/>
                <w:vertAlign w:val="superscript"/>
              </w:rPr>
              <w:t>2</w:t>
            </w:r>
          </w:p>
        </w:tc>
        <w:tc>
          <w:tcPr>
            <w:tcW w:w="1061" w:type="dxa"/>
            <w:vMerge w:val="restart"/>
            <w:tcBorders>
              <w:bottom w:val="single" w:sz="12" w:space="0" w:color="000000" w:themeColor="text1"/>
            </w:tcBorders>
            <w:vAlign w:val="center"/>
          </w:tcPr>
          <w:p w14:paraId="127BE709" w14:textId="77777777" w:rsidR="002218CB" w:rsidRDefault="002218CB" w:rsidP="00794FA2">
            <w:pPr>
              <w:jc w:val="center"/>
              <w:rPr>
                <w:b/>
                <w:bCs/>
              </w:rPr>
            </w:pPr>
            <w:proofErr w:type="gramStart"/>
            <w:r w:rsidRPr="3404B8DC">
              <w:rPr>
                <w:b/>
                <w:bCs/>
              </w:rPr>
              <w:t>p</w:t>
            </w:r>
            <w:proofErr w:type="gramEnd"/>
            <w:r w:rsidRPr="3404B8DC">
              <w:rPr>
                <w:b/>
                <w:bCs/>
              </w:rPr>
              <w:t>-value</w:t>
            </w:r>
          </w:p>
        </w:tc>
        <w:tc>
          <w:tcPr>
            <w:tcW w:w="4648" w:type="dxa"/>
            <w:gridSpan w:val="4"/>
            <w:tcBorders>
              <w:bottom w:val="single" w:sz="8" w:space="0" w:color="000000" w:themeColor="text1"/>
            </w:tcBorders>
            <w:vAlign w:val="center"/>
          </w:tcPr>
          <w:p w14:paraId="365B0A54" w14:textId="77777777" w:rsidR="002218CB" w:rsidRDefault="002218CB" w:rsidP="00794FA2">
            <w:pPr>
              <w:jc w:val="center"/>
              <w:rPr>
                <w:b/>
                <w:bCs/>
              </w:rPr>
            </w:pPr>
            <w:r w:rsidRPr="3404B8DC">
              <w:rPr>
                <w:b/>
                <w:bCs/>
              </w:rPr>
              <w:t xml:space="preserve">Post-hoc </w:t>
            </w:r>
            <w:proofErr w:type="spellStart"/>
            <w:r w:rsidRPr="3404B8DC">
              <w:rPr>
                <w:b/>
                <w:bCs/>
              </w:rPr>
              <w:t>testing</w:t>
            </w:r>
            <w:proofErr w:type="spellEnd"/>
          </w:p>
        </w:tc>
        <w:tc>
          <w:tcPr>
            <w:tcW w:w="1423" w:type="dxa"/>
            <w:tcBorders>
              <w:bottom w:val="single" w:sz="8" w:space="0" w:color="000000" w:themeColor="text1"/>
            </w:tcBorders>
            <w:vAlign w:val="center"/>
          </w:tcPr>
          <w:p w14:paraId="5DA80BFC" w14:textId="77777777" w:rsidR="002218CB" w:rsidRDefault="002218CB" w:rsidP="00794FA2">
            <w:pPr>
              <w:jc w:val="center"/>
              <w:rPr>
                <w:b/>
                <w:bCs/>
              </w:rPr>
            </w:pPr>
          </w:p>
        </w:tc>
      </w:tr>
      <w:tr w:rsidR="002218CB" w14:paraId="3EFAA5B7" w14:textId="77777777" w:rsidTr="003058EA">
        <w:trPr>
          <w:trHeight w:val="300"/>
          <w:jc w:val="center"/>
        </w:trPr>
        <w:tc>
          <w:tcPr>
            <w:tcW w:w="637" w:type="dxa"/>
            <w:vMerge/>
          </w:tcPr>
          <w:p w14:paraId="4FDBFC9E" w14:textId="77777777" w:rsidR="002218CB" w:rsidRDefault="002218CB" w:rsidP="00794FA2"/>
        </w:tc>
        <w:tc>
          <w:tcPr>
            <w:tcW w:w="1257" w:type="dxa"/>
            <w:vMerge/>
          </w:tcPr>
          <w:p w14:paraId="45770E24" w14:textId="77777777" w:rsidR="002218CB" w:rsidRDefault="002218CB" w:rsidP="00794FA2"/>
        </w:tc>
        <w:tc>
          <w:tcPr>
            <w:tcW w:w="1061" w:type="dxa"/>
            <w:vMerge/>
          </w:tcPr>
          <w:p w14:paraId="036665A1" w14:textId="77777777" w:rsidR="002218CB" w:rsidRDefault="002218CB" w:rsidP="00794FA2"/>
        </w:tc>
        <w:tc>
          <w:tcPr>
            <w:tcW w:w="1334" w:type="dxa"/>
            <w:tcBorders>
              <w:top w:val="single" w:sz="8" w:space="0" w:color="000000" w:themeColor="text1"/>
              <w:bottom w:val="single" w:sz="12" w:space="0" w:color="000000" w:themeColor="text1"/>
            </w:tcBorders>
          </w:tcPr>
          <w:p w14:paraId="0A559035" w14:textId="77777777" w:rsidR="002218CB" w:rsidRDefault="002218CB" w:rsidP="00794FA2">
            <w:pPr>
              <w:rPr>
                <w:sz w:val="20"/>
                <w:szCs w:val="20"/>
              </w:rPr>
            </w:pPr>
            <w:proofErr w:type="spellStart"/>
            <w:r w:rsidRPr="3404B8DC">
              <w:rPr>
                <w:sz w:val="20"/>
                <w:szCs w:val="20"/>
              </w:rPr>
              <w:t>Comparison</w:t>
            </w:r>
            <w:proofErr w:type="spellEnd"/>
          </w:p>
        </w:tc>
        <w:tc>
          <w:tcPr>
            <w:tcW w:w="1016" w:type="dxa"/>
            <w:tcBorders>
              <w:top w:val="single" w:sz="8" w:space="0" w:color="000000" w:themeColor="text1"/>
              <w:bottom w:val="single" w:sz="12" w:space="0" w:color="000000" w:themeColor="text1"/>
            </w:tcBorders>
          </w:tcPr>
          <w:p w14:paraId="0F89F602" w14:textId="77777777" w:rsidR="002218CB" w:rsidRDefault="002218CB" w:rsidP="00794FA2">
            <w:pPr>
              <w:jc w:val="center"/>
              <w:rPr>
                <w:sz w:val="20"/>
                <w:szCs w:val="20"/>
              </w:rPr>
            </w:pPr>
            <w:proofErr w:type="gramStart"/>
            <w:r w:rsidRPr="3404B8DC">
              <w:rPr>
                <w:sz w:val="20"/>
                <w:szCs w:val="20"/>
              </w:rPr>
              <w:t>p</w:t>
            </w:r>
            <w:proofErr w:type="gramEnd"/>
            <w:r w:rsidRPr="3404B8DC">
              <w:rPr>
                <w:sz w:val="20"/>
                <w:szCs w:val="20"/>
              </w:rPr>
              <w:t>-value</w:t>
            </w:r>
          </w:p>
        </w:tc>
        <w:tc>
          <w:tcPr>
            <w:tcW w:w="689" w:type="dxa"/>
            <w:tcBorders>
              <w:top w:val="single" w:sz="8" w:space="0" w:color="000000" w:themeColor="text1"/>
              <w:bottom w:val="single" w:sz="12" w:space="0" w:color="000000" w:themeColor="text1"/>
            </w:tcBorders>
          </w:tcPr>
          <w:p w14:paraId="3AAF5968" w14:textId="77777777" w:rsidR="002218CB" w:rsidRDefault="002218CB" w:rsidP="00794FA2">
            <w:pPr>
              <w:jc w:val="center"/>
              <w:rPr>
                <w:sz w:val="20"/>
                <w:szCs w:val="20"/>
              </w:rPr>
            </w:pPr>
            <w:proofErr w:type="spellStart"/>
            <w:r w:rsidRPr="3404B8DC">
              <w:rPr>
                <w:sz w:val="20"/>
                <w:szCs w:val="20"/>
              </w:rPr>
              <w:t>Eff</w:t>
            </w:r>
            <w:proofErr w:type="spellEnd"/>
            <w:r w:rsidRPr="3404B8DC">
              <w:rPr>
                <w:sz w:val="20"/>
                <w:szCs w:val="20"/>
              </w:rPr>
              <w:t xml:space="preserve">. </w:t>
            </w:r>
            <w:proofErr w:type="gramStart"/>
            <w:r w:rsidRPr="3404B8DC">
              <w:rPr>
                <w:sz w:val="20"/>
                <w:szCs w:val="20"/>
              </w:rPr>
              <w:t>size</w:t>
            </w:r>
            <w:proofErr w:type="gramEnd"/>
          </w:p>
        </w:tc>
        <w:tc>
          <w:tcPr>
            <w:tcW w:w="1609" w:type="dxa"/>
            <w:tcBorders>
              <w:top w:val="single" w:sz="8" w:space="0" w:color="000000" w:themeColor="text1"/>
              <w:bottom w:val="single" w:sz="12" w:space="0" w:color="000000" w:themeColor="text1"/>
            </w:tcBorders>
          </w:tcPr>
          <w:p w14:paraId="7405CAD6" w14:textId="77777777" w:rsidR="002218CB" w:rsidRDefault="002218CB" w:rsidP="00794FA2">
            <w:pPr>
              <w:jc w:val="center"/>
              <w:rPr>
                <w:sz w:val="20"/>
                <w:szCs w:val="20"/>
              </w:rPr>
            </w:pPr>
            <w:proofErr w:type="spellStart"/>
            <w:r w:rsidRPr="3404B8DC">
              <w:rPr>
                <w:sz w:val="20"/>
                <w:szCs w:val="20"/>
              </w:rPr>
              <w:t>Median</w:t>
            </w:r>
            <w:proofErr w:type="spellEnd"/>
            <w:r w:rsidRPr="3404B8DC">
              <w:rPr>
                <w:sz w:val="20"/>
                <w:szCs w:val="20"/>
              </w:rPr>
              <w:t xml:space="preserve"> diff.</w:t>
            </w:r>
            <w:r>
              <w:br/>
            </w:r>
            <w:r w:rsidRPr="412C4394">
              <w:rPr>
                <w:sz w:val="20"/>
                <w:szCs w:val="20"/>
              </w:rPr>
              <w:t>[mm]</w:t>
            </w:r>
          </w:p>
        </w:tc>
        <w:tc>
          <w:tcPr>
            <w:tcW w:w="1423" w:type="dxa"/>
            <w:tcBorders>
              <w:top w:val="single" w:sz="8" w:space="0" w:color="000000" w:themeColor="text1"/>
              <w:bottom w:val="single" w:sz="12" w:space="0" w:color="000000" w:themeColor="text1"/>
            </w:tcBorders>
          </w:tcPr>
          <w:p w14:paraId="1D436EB4" w14:textId="77777777" w:rsidR="002218CB" w:rsidRDefault="002218CB" w:rsidP="00794FA2">
            <w:pPr>
              <w:jc w:val="center"/>
              <w:rPr>
                <w:sz w:val="20"/>
                <w:szCs w:val="20"/>
              </w:rPr>
            </w:pPr>
            <w:proofErr w:type="spellStart"/>
            <w:r w:rsidRPr="3404B8DC">
              <w:rPr>
                <w:sz w:val="20"/>
                <w:szCs w:val="20"/>
              </w:rPr>
              <w:t>Median</w:t>
            </w:r>
            <w:proofErr w:type="spellEnd"/>
            <w:r w:rsidRPr="3404B8DC">
              <w:rPr>
                <w:sz w:val="20"/>
                <w:szCs w:val="20"/>
              </w:rPr>
              <w:t xml:space="preserve"> abs. </w:t>
            </w:r>
            <w:proofErr w:type="gramStart"/>
            <w:r w:rsidRPr="3404B8DC">
              <w:rPr>
                <w:sz w:val="20"/>
                <w:szCs w:val="20"/>
              </w:rPr>
              <w:t>diff</w:t>
            </w:r>
            <w:proofErr w:type="gramEnd"/>
            <w:r w:rsidRPr="412C4394">
              <w:rPr>
                <w:sz w:val="20"/>
                <w:szCs w:val="20"/>
              </w:rPr>
              <w:t xml:space="preserve"> [mm]</w:t>
            </w:r>
          </w:p>
        </w:tc>
      </w:tr>
      <w:tr w:rsidR="002218CB" w:rsidRPr="001010C9" w14:paraId="410BECB9" w14:textId="77777777" w:rsidTr="003058EA">
        <w:trPr>
          <w:trHeight w:val="300"/>
          <w:jc w:val="center"/>
        </w:trPr>
        <w:tc>
          <w:tcPr>
            <w:tcW w:w="637" w:type="dxa"/>
            <w:tcBorders>
              <w:top w:val="single" w:sz="12" w:space="0" w:color="000000" w:themeColor="text1"/>
              <w:bottom w:val="single" w:sz="8" w:space="0" w:color="000000" w:themeColor="text1"/>
            </w:tcBorders>
            <w:vAlign w:val="center"/>
          </w:tcPr>
          <w:p w14:paraId="30B42B68" w14:textId="77777777" w:rsidR="002218CB" w:rsidRDefault="002218CB" w:rsidP="00794FA2">
            <w:pPr>
              <w:jc w:val="center"/>
              <w:rPr>
                <w:b/>
                <w:bCs/>
                <w:sz w:val="20"/>
                <w:szCs w:val="20"/>
              </w:rPr>
            </w:pPr>
            <w:r w:rsidRPr="3404B8DC">
              <w:rPr>
                <w:b/>
                <w:bCs/>
                <w:sz w:val="20"/>
                <w:szCs w:val="20"/>
              </w:rPr>
              <w:t>LCC</w:t>
            </w:r>
          </w:p>
        </w:tc>
        <w:tc>
          <w:tcPr>
            <w:tcW w:w="1257" w:type="dxa"/>
            <w:tcBorders>
              <w:top w:val="single" w:sz="12" w:space="0" w:color="000000" w:themeColor="text1"/>
              <w:bottom w:val="single" w:sz="8" w:space="0" w:color="000000" w:themeColor="text1"/>
            </w:tcBorders>
            <w:vAlign w:val="center"/>
          </w:tcPr>
          <w:p w14:paraId="0AF20B07" w14:textId="77777777" w:rsidR="002218CB" w:rsidRDefault="002218CB" w:rsidP="00794FA2">
            <w:pPr>
              <w:jc w:val="center"/>
              <w:rPr>
                <w:sz w:val="20"/>
                <w:szCs w:val="20"/>
              </w:rPr>
            </w:pPr>
            <w:r w:rsidRPr="3404B8DC">
              <w:rPr>
                <w:sz w:val="20"/>
                <w:szCs w:val="20"/>
              </w:rPr>
              <w:t>6.93</w:t>
            </w:r>
          </w:p>
        </w:tc>
        <w:tc>
          <w:tcPr>
            <w:tcW w:w="1061" w:type="dxa"/>
            <w:tcBorders>
              <w:top w:val="single" w:sz="12" w:space="0" w:color="000000" w:themeColor="text1"/>
              <w:bottom w:val="single" w:sz="8" w:space="0" w:color="000000" w:themeColor="text1"/>
            </w:tcBorders>
            <w:shd w:val="clear" w:color="auto" w:fill="C1F0C7" w:themeFill="accent3" w:themeFillTint="33"/>
            <w:vAlign w:val="center"/>
          </w:tcPr>
          <w:p w14:paraId="029DC1A5" w14:textId="77777777" w:rsidR="002218CB" w:rsidRDefault="002218CB" w:rsidP="00794FA2">
            <w:pPr>
              <w:jc w:val="center"/>
              <w:rPr>
                <w:sz w:val="20"/>
                <w:szCs w:val="20"/>
              </w:rPr>
            </w:pPr>
            <w:r w:rsidRPr="3404B8DC">
              <w:rPr>
                <w:sz w:val="20"/>
                <w:szCs w:val="20"/>
              </w:rPr>
              <w:t>0.03</w:t>
            </w:r>
          </w:p>
        </w:tc>
        <w:tc>
          <w:tcPr>
            <w:tcW w:w="4648" w:type="dxa"/>
            <w:gridSpan w:val="4"/>
            <w:tcBorders>
              <w:bottom w:val="single" w:sz="8" w:space="0" w:color="000000" w:themeColor="text1"/>
            </w:tcBorders>
          </w:tcPr>
          <w:p w14:paraId="791A8FF5" w14:textId="77777777" w:rsidR="002218CB" w:rsidRPr="002218CB" w:rsidRDefault="002218CB" w:rsidP="00794FA2">
            <w:pPr>
              <w:rPr>
                <w:sz w:val="20"/>
                <w:szCs w:val="20"/>
                <w:lang w:val="en-US"/>
              </w:rPr>
            </w:pPr>
            <w:r w:rsidRPr="002218CB">
              <w:rPr>
                <w:sz w:val="20"/>
                <w:szCs w:val="20"/>
                <w:lang w:val="en-US"/>
              </w:rPr>
              <w:t>Non-significant after correction for multiple testing</w:t>
            </w:r>
          </w:p>
        </w:tc>
        <w:tc>
          <w:tcPr>
            <w:tcW w:w="1423" w:type="dxa"/>
            <w:tcBorders>
              <w:bottom w:val="single" w:sz="8" w:space="0" w:color="000000" w:themeColor="text1"/>
            </w:tcBorders>
          </w:tcPr>
          <w:p w14:paraId="0B11B2FB" w14:textId="77777777" w:rsidR="002218CB" w:rsidRPr="002218CB" w:rsidRDefault="002218CB" w:rsidP="00794FA2">
            <w:pPr>
              <w:rPr>
                <w:sz w:val="20"/>
                <w:szCs w:val="20"/>
                <w:lang w:val="en-US"/>
              </w:rPr>
            </w:pPr>
          </w:p>
        </w:tc>
      </w:tr>
      <w:tr w:rsidR="002218CB" w14:paraId="10BCE930" w14:textId="77777777" w:rsidTr="003058EA">
        <w:trPr>
          <w:trHeight w:val="300"/>
          <w:jc w:val="center"/>
        </w:trPr>
        <w:tc>
          <w:tcPr>
            <w:tcW w:w="637" w:type="dxa"/>
            <w:tcBorders>
              <w:top w:val="single" w:sz="8" w:space="0" w:color="000000" w:themeColor="text1"/>
              <w:bottom w:val="single" w:sz="8" w:space="0" w:color="000000" w:themeColor="text1"/>
            </w:tcBorders>
            <w:vAlign w:val="center"/>
          </w:tcPr>
          <w:p w14:paraId="01854F20" w14:textId="77777777" w:rsidR="002218CB" w:rsidRDefault="002218CB" w:rsidP="00794FA2">
            <w:pPr>
              <w:jc w:val="center"/>
              <w:rPr>
                <w:b/>
                <w:bCs/>
                <w:sz w:val="20"/>
                <w:szCs w:val="20"/>
              </w:rPr>
            </w:pPr>
            <w:r w:rsidRPr="3404B8DC">
              <w:rPr>
                <w:b/>
                <w:bCs/>
                <w:sz w:val="20"/>
                <w:szCs w:val="20"/>
              </w:rPr>
              <w:t>HV</w:t>
            </w:r>
          </w:p>
        </w:tc>
        <w:tc>
          <w:tcPr>
            <w:tcW w:w="1257" w:type="dxa"/>
            <w:tcBorders>
              <w:top w:val="single" w:sz="8" w:space="0" w:color="000000" w:themeColor="text1"/>
              <w:bottom w:val="single" w:sz="8" w:space="0" w:color="000000" w:themeColor="text1"/>
            </w:tcBorders>
            <w:vAlign w:val="center"/>
          </w:tcPr>
          <w:p w14:paraId="723930E6" w14:textId="77777777" w:rsidR="002218CB" w:rsidRDefault="002218CB" w:rsidP="00794FA2">
            <w:pPr>
              <w:jc w:val="center"/>
              <w:rPr>
                <w:sz w:val="20"/>
                <w:szCs w:val="20"/>
              </w:rPr>
            </w:pPr>
            <w:r w:rsidRPr="3404B8DC">
              <w:rPr>
                <w:sz w:val="20"/>
                <w:szCs w:val="20"/>
              </w:rPr>
              <w:t>0.17</w:t>
            </w:r>
          </w:p>
        </w:tc>
        <w:tc>
          <w:tcPr>
            <w:tcW w:w="1061" w:type="dxa"/>
            <w:tcBorders>
              <w:top w:val="single" w:sz="8" w:space="0" w:color="000000" w:themeColor="text1"/>
              <w:bottom w:val="single" w:sz="8" w:space="0" w:color="000000" w:themeColor="text1"/>
            </w:tcBorders>
            <w:shd w:val="clear" w:color="auto" w:fill="FFFFFF" w:themeFill="background1"/>
            <w:vAlign w:val="center"/>
          </w:tcPr>
          <w:p w14:paraId="1715E331" w14:textId="77777777" w:rsidR="002218CB" w:rsidRDefault="002218CB" w:rsidP="00794FA2">
            <w:pPr>
              <w:jc w:val="center"/>
              <w:rPr>
                <w:sz w:val="20"/>
                <w:szCs w:val="20"/>
              </w:rPr>
            </w:pPr>
            <w:r w:rsidRPr="3404B8DC">
              <w:rPr>
                <w:sz w:val="20"/>
                <w:szCs w:val="20"/>
              </w:rPr>
              <w:t>0.92</w:t>
            </w:r>
          </w:p>
        </w:tc>
        <w:tc>
          <w:tcPr>
            <w:tcW w:w="4648" w:type="dxa"/>
            <w:gridSpan w:val="4"/>
            <w:tcBorders>
              <w:top w:val="single" w:sz="8" w:space="0" w:color="000000" w:themeColor="text1"/>
              <w:bottom w:val="single" w:sz="8" w:space="0" w:color="000000" w:themeColor="text1"/>
            </w:tcBorders>
          </w:tcPr>
          <w:p w14:paraId="3DB98294" w14:textId="77777777" w:rsidR="002218CB" w:rsidRDefault="002218CB" w:rsidP="00794FA2"/>
        </w:tc>
        <w:tc>
          <w:tcPr>
            <w:tcW w:w="1423" w:type="dxa"/>
            <w:tcBorders>
              <w:top w:val="single" w:sz="8" w:space="0" w:color="000000" w:themeColor="text1"/>
              <w:bottom w:val="single" w:sz="8" w:space="0" w:color="000000" w:themeColor="text1"/>
            </w:tcBorders>
          </w:tcPr>
          <w:p w14:paraId="10D32EF3" w14:textId="77777777" w:rsidR="002218CB" w:rsidRDefault="002218CB" w:rsidP="00794FA2"/>
        </w:tc>
      </w:tr>
      <w:tr w:rsidR="002218CB" w14:paraId="7146993F" w14:textId="77777777" w:rsidTr="003058EA">
        <w:trPr>
          <w:trHeight w:val="300"/>
          <w:jc w:val="center"/>
        </w:trPr>
        <w:tc>
          <w:tcPr>
            <w:tcW w:w="637" w:type="dxa"/>
            <w:tcBorders>
              <w:top w:val="single" w:sz="8" w:space="0" w:color="000000" w:themeColor="text1"/>
              <w:bottom w:val="single" w:sz="8" w:space="0" w:color="000000" w:themeColor="text1"/>
            </w:tcBorders>
            <w:vAlign w:val="center"/>
          </w:tcPr>
          <w:p w14:paraId="3A4A7FCC" w14:textId="77777777" w:rsidR="002218CB" w:rsidRDefault="002218CB" w:rsidP="00794FA2">
            <w:pPr>
              <w:jc w:val="center"/>
              <w:rPr>
                <w:b/>
                <w:bCs/>
                <w:sz w:val="20"/>
                <w:szCs w:val="20"/>
              </w:rPr>
            </w:pPr>
            <w:proofErr w:type="spellStart"/>
            <w:proofErr w:type="gramStart"/>
            <w:r w:rsidRPr="3404B8DC">
              <w:rPr>
                <w:b/>
                <w:bCs/>
                <w:sz w:val="20"/>
                <w:szCs w:val="20"/>
              </w:rPr>
              <w:t>bBIP</w:t>
            </w:r>
            <w:proofErr w:type="spellEnd"/>
            <w:proofErr w:type="gramEnd"/>
          </w:p>
        </w:tc>
        <w:tc>
          <w:tcPr>
            <w:tcW w:w="1257" w:type="dxa"/>
            <w:tcBorders>
              <w:top w:val="single" w:sz="8" w:space="0" w:color="000000" w:themeColor="text1"/>
              <w:bottom w:val="single" w:sz="8" w:space="0" w:color="000000" w:themeColor="text1"/>
            </w:tcBorders>
            <w:vAlign w:val="center"/>
          </w:tcPr>
          <w:p w14:paraId="57159923" w14:textId="77777777" w:rsidR="002218CB" w:rsidRDefault="002218CB" w:rsidP="00794FA2">
            <w:pPr>
              <w:jc w:val="center"/>
              <w:rPr>
                <w:sz w:val="20"/>
                <w:szCs w:val="20"/>
              </w:rPr>
            </w:pPr>
            <w:r w:rsidRPr="3404B8DC">
              <w:rPr>
                <w:sz w:val="20"/>
                <w:szCs w:val="20"/>
              </w:rPr>
              <w:t>9.24</w:t>
            </w:r>
          </w:p>
        </w:tc>
        <w:tc>
          <w:tcPr>
            <w:tcW w:w="1061" w:type="dxa"/>
            <w:tcBorders>
              <w:top w:val="single" w:sz="8" w:space="0" w:color="000000" w:themeColor="text1"/>
              <w:bottom w:val="single" w:sz="8" w:space="0" w:color="000000" w:themeColor="text1"/>
            </w:tcBorders>
            <w:shd w:val="clear" w:color="auto" w:fill="C1F0C7" w:themeFill="accent3" w:themeFillTint="33"/>
            <w:vAlign w:val="center"/>
          </w:tcPr>
          <w:p w14:paraId="72A0C05C" w14:textId="77777777" w:rsidR="002218CB" w:rsidRDefault="002218CB" w:rsidP="00794FA2">
            <w:pPr>
              <w:jc w:val="center"/>
              <w:rPr>
                <w:rFonts w:eastAsiaTheme="minorEastAsia"/>
                <w:sz w:val="20"/>
                <w:szCs w:val="20"/>
                <w:vertAlign w:val="superscript"/>
              </w:rPr>
            </w:pPr>
            <w:r w:rsidRPr="3404B8DC">
              <w:rPr>
                <w:sz w:val="20"/>
                <w:szCs w:val="20"/>
              </w:rPr>
              <w:t>9.8 × 10</w:t>
            </w:r>
            <w:r w:rsidRPr="3404B8DC">
              <w:rPr>
                <w:rFonts w:eastAsiaTheme="minorEastAsia"/>
                <w:sz w:val="20"/>
                <w:szCs w:val="20"/>
                <w:vertAlign w:val="superscript"/>
              </w:rPr>
              <w:t>-3</w:t>
            </w:r>
          </w:p>
        </w:tc>
        <w:tc>
          <w:tcPr>
            <w:tcW w:w="1334" w:type="dxa"/>
            <w:tcBorders>
              <w:top w:val="single" w:sz="8" w:space="0" w:color="000000" w:themeColor="text1"/>
              <w:bottom w:val="single" w:sz="8" w:space="0" w:color="000000" w:themeColor="text1"/>
            </w:tcBorders>
          </w:tcPr>
          <w:p w14:paraId="1C0071CD" w14:textId="77777777" w:rsidR="002218CB" w:rsidRDefault="002218CB" w:rsidP="00794FA2">
            <w:pPr>
              <w:rPr>
                <w:sz w:val="20"/>
                <w:szCs w:val="20"/>
              </w:rPr>
            </w:pPr>
            <w:proofErr w:type="spellStart"/>
            <w:r w:rsidRPr="3404B8DC">
              <w:rPr>
                <w:sz w:val="20"/>
                <w:szCs w:val="20"/>
              </w:rPr>
              <w:t>NeSVoR</w:t>
            </w:r>
            <w:proofErr w:type="spellEnd"/>
            <w:r w:rsidRPr="3404B8DC">
              <w:rPr>
                <w:sz w:val="20"/>
                <w:szCs w:val="20"/>
              </w:rPr>
              <w:t xml:space="preserve"> vs SVRTK</w:t>
            </w:r>
          </w:p>
        </w:tc>
        <w:tc>
          <w:tcPr>
            <w:tcW w:w="1016" w:type="dxa"/>
            <w:tcBorders>
              <w:top w:val="single" w:sz="8" w:space="0" w:color="000000" w:themeColor="text1"/>
              <w:bottom w:val="single" w:sz="8" w:space="0" w:color="000000" w:themeColor="text1"/>
            </w:tcBorders>
          </w:tcPr>
          <w:p w14:paraId="581A79FF" w14:textId="77777777" w:rsidR="002218CB" w:rsidRDefault="002218CB" w:rsidP="00794FA2">
            <w:pPr>
              <w:rPr>
                <w:sz w:val="20"/>
                <w:szCs w:val="20"/>
              </w:rPr>
            </w:pPr>
            <w:r w:rsidRPr="3404B8DC">
              <w:rPr>
                <w:sz w:val="20"/>
                <w:szCs w:val="20"/>
              </w:rPr>
              <w:t>0.03</w:t>
            </w:r>
          </w:p>
        </w:tc>
        <w:tc>
          <w:tcPr>
            <w:tcW w:w="689" w:type="dxa"/>
            <w:tcBorders>
              <w:top w:val="single" w:sz="8" w:space="0" w:color="000000" w:themeColor="text1"/>
              <w:bottom w:val="single" w:sz="8" w:space="0" w:color="000000" w:themeColor="text1"/>
            </w:tcBorders>
          </w:tcPr>
          <w:p w14:paraId="0AC71224" w14:textId="77777777" w:rsidR="002218CB" w:rsidRDefault="002218CB" w:rsidP="00794FA2">
            <w:pPr>
              <w:rPr>
                <w:sz w:val="20"/>
                <w:szCs w:val="20"/>
              </w:rPr>
            </w:pPr>
            <w:r w:rsidRPr="3404B8DC">
              <w:rPr>
                <w:sz w:val="20"/>
                <w:szCs w:val="20"/>
              </w:rPr>
              <w:t>0.28</w:t>
            </w:r>
          </w:p>
        </w:tc>
        <w:tc>
          <w:tcPr>
            <w:tcW w:w="1609" w:type="dxa"/>
            <w:tcBorders>
              <w:top w:val="single" w:sz="8" w:space="0" w:color="000000" w:themeColor="text1"/>
              <w:bottom w:val="single" w:sz="8" w:space="0" w:color="000000" w:themeColor="text1"/>
            </w:tcBorders>
          </w:tcPr>
          <w:p w14:paraId="120FB524" w14:textId="77777777" w:rsidR="002218CB" w:rsidRDefault="002218CB" w:rsidP="00794FA2">
            <w:pPr>
              <w:rPr>
                <w:rFonts w:eastAsiaTheme="minorEastAsia"/>
                <w:sz w:val="20"/>
                <w:szCs w:val="20"/>
              </w:rPr>
            </w:pPr>
            <w:r w:rsidRPr="3404B8DC">
              <w:rPr>
                <w:sz w:val="20"/>
                <w:szCs w:val="20"/>
              </w:rPr>
              <w:t xml:space="preserve"> 0.3</w:t>
            </w:r>
            <w:r w:rsidRPr="3404B8DC">
              <w:rPr>
                <w:rFonts w:eastAsiaTheme="minorEastAsia"/>
                <w:sz w:val="20"/>
                <w:szCs w:val="20"/>
              </w:rPr>
              <w:t>[-2.4, 3.1]</w:t>
            </w:r>
          </w:p>
        </w:tc>
        <w:tc>
          <w:tcPr>
            <w:tcW w:w="1423" w:type="dxa"/>
            <w:tcBorders>
              <w:top w:val="single" w:sz="8" w:space="0" w:color="000000" w:themeColor="text1"/>
              <w:bottom w:val="single" w:sz="8" w:space="0" w:color="000000" w:themeColor="text1"/>
            </w:tcBorders>
          </w:tcPr>
          <w:p w14:paraId="7FA4D32E" w14:textId="77777777" w:rsidR="002218CB" w:rsidRDefault="002218CB" w:rsidP="00794FA2">
            <w:pPr>
              <w:rPr>
                <w:sz w:val="20"/>
                <w:szCs w:val="20"/>
              </w:rPr>
            </w:pPr>
            <w:r w:rsidRPr="3404B8DC">
              <w:rPr>
                <w:sz w:val="20"/>
                <w:szCs w:val="20"/>
              </w:rPr>
              <w:t>0.7[0.2,3.4]</w:t>
            </w:r>
          </w:p>
        </w:tc>
      </w:tr>
      <w:tr w:rsidR="002218CB" w14:paraId="2DB8BF2B" w14:textId="77777777" w:rsidTr="003058EA">
        <w:trPr>
          <w:trHeight w:val="300"/>
          <w:jc w:val="center"/>
        </w:trPr>
        <w:tc>
          <w:tcPr>
            <w:tcW w:w="637" w:type="dxa"/>
            <w:vMerge w:val="restart"/>
            <w:tcBorders>
              <w:top w:val="single" w:sz="8" w:space="0" w:color="000000" w:themeColor="text1"/>
              <w:bottom w:val="single" w:sz="8" w:space="0" w:color="000000" w:themeColor="text1"/>
            </w:tcBorders>
            <w:vAlign w:val="center"/>
          </w:tcPr>
          <w:p w14:paraId="3C720ABC" w14:textId="77777777" w:rsidR="002218CB" w:rsidRDefault="002218CB" w:rsidP="00794FA2">
            <w:pPr>
              <w:jc w:val="center"/>
              <w:rPr>
                <w:b/>
                <w:bCs/>
                <w:sz w:val="20"/>
                <w:szCs w:val="20"/>
              </w:rPr>
            </w:pPr>
            <w:proofErr w:type="spellStart"/>
            <w:proofErr w:type="gramStart"/>
            <w:r w:rsidRPr="3404B8DC">
              <w:rPr>
                <w:b/>
                <w:bCs/>
                <w:sz w:val="20"/>
                <w:szCs w:val="20"/>
              </w:rPr>
              <w:t>sBIP</w:t>
            </w:r>
            <w:proofErr w:type="spellEnd"/>
            <w:proofErr w:type="gramEnd"/>
          </w:p>
        </w:tc>
        <w:tc>
          <w:tcPr>
            <w:tcW w:w="1257" w:type="dxa"/>
            <w:vMerge w:val="restart"/>
            <w:tcBorders>
              <w:top w:val="single" w:sz="8" w:space="0" w:color="000000" w:themeColor="text1"/>
              <w:bottom w:val="single" w:sz="8" w:space="0" w:color="000000" w:themeColor="text1"/>
            </w:tcBorders>
            <w:vAlign w:val="center"/>
          </w:tcPr>
          <w:p w14:paraId="7E12AA15" w14:textId="77777777" w:rsidR="002218CB" w:rsidRDefault="002218CB" w:rsidP="00794FA2">
            <w:pPr>
              <w:jc w:val="center"/>
              <w:rPr>
                <w:sz w:val="20"/>
                <w:szCs w:val="20"/>
              </w:rPr>
            </w:pPr>
            <w:r w:rsidRPr="3404B8DC">
              <w:rPr>
                <w:sz w:val="20"/>
                <w:szCs w:val="20"/>
              </w:rPr>
              <w:t>14.55</w:t>
            </w:r>
          </w:p>
        </w:tc>
        <w:tc>
          <w:tcPr>
            <w:tcW w:w="1061" w:type="dxa"/>
            <w:vMerge w:val="restart"/>
            <w:tcBorders>
              <w:top w:val="single" w:sz="8" w:space="0" w:color="000000" w:themeColor="text1"/>
              <w:bottom w:val="single" w:sz="8" w:space="0" w:color="000000" w:themeColor="text1"/>
            </w:tcBorders>
            <w:shd w:val="clear" w:color="auto" w:fill="C1F0C7" w:themeFill="accent3" w:themeFillTint="33"/>
            <w:vAlign w:val="center"/>
          </w:tcPr>
          <w:p w14:paraId="2D13D507" w14:textId="77777777" w:rsidR="002218CB" w:rsidRDefault="002218CB" w:rsidP="00794FA2">
            <w:pPr>
              <w:jc w:val="center"/>
              <w:rPr>
                <w:rFonts w:eastAsiaTheme="minorEastAsia"/>
                <w:sz w:val="20"/>
                <w:szCs w:val="20"/>
                <w:vertAlign w:val="superscript"/>
              </w:rPr>
            </w:pPr>
            <w:r w:rsidRPr="3404B8DC">
              <w:rPr>
                <w:sz w:val="20"/>
                <w:szCs w:val="20"/>
              </w:rPr>
              <w:t>6.9 × 10</w:t>
            </w:r>
            <w:r w:rsidRPr="3404B8DC">
              <w:rPr>
                <w:rFonts w:eastAsiaTheme="minorEastAsia"/>
                <w:sz w:val="20"/>
                <w:szCs w:val="20"/>
                <w:vertAlign w:val="superscript"/>
              </w:rPr>
              <w:t>-4</w:t>
            </w:r>
          </w:p>
        </w:tc>
        <w:tc>
          <w:tcPr>
            <w:tcW w:w="1334" w:type="dxa"/>
            <w:tcBorders>
              <w:top w:val="single" w:sz="8" w:space="0" w:color="000000" w:themeColor="text1"/>
              <w:bottom w:val="single" w:sz="8" w:space="0" w:color="FFFFFF" w:themeColor="background1"/>
            </w:tcBorders>
          </w:tcPr>
          <w:p w14:paraId="6CE02882" w14:textId="77777777" w:rsidR="002218CB" w:rsidRDefault="002218CB" w:rsidP="00794FA2">
            <w:pPr>
              <w:rPr>
                <w:sz w:val="20"/>
                <w:szCs w:val="20"/>
              </w:rPr>
            </w:pPr>
            <w:proofErr w:type="spellStart"/>
            <w:r w:rsidRPr="3404B8DC">
              <w:rPr>
                <w:sz w:val="20"/>
                <w:szCs w:val="20"/>
              </w:rPr>
              <w:t>NeSVoR</w:t>
            </w:r>
            <w:proofErr w:type="spellEnd"/>
            <w:r w:rsidRPr="3404B8DC">
              <w:rPr>
                <w:sz w:val="20"/>
                <w:szCs w:val="20"/>
              </w:rPr>
              <w:t xml:space="preserve"> vs SVRTK</w:t>
            </w:r>
          </w:p>
        </w:tc>
        <w:tc>
          <w:tcPr>
            <w:tcW w:w="1016" w:type="dxa"/>
            <w:tcBorders>
              <w:top w:val="single" w:sz="8" w:space="0" w:color="000000" w:themeColor="text1"/>
              <w:bottom w:val="single" w:sz="8" w:space="0" w:color="FFFFFF" w:themeColor="background1"/>
            </w:tcBorders>
          </w:tcPr>
          <w:p w14:paraId="6E7F018E" w14:textId="77777777" w:rsidR="002218CB" w:rsidRDefault="002218CB" w:rsidP="00794FA2">
            <w:pPr>
              <w:rPr>
                <w:rFonts w:eastAsiaTheme="minorEastAsia"/>
                <w:sz w:val="20"/>
                <w:szCs w:val="20"/>
                <w:vertAlign w:val="superscript"/>
              </w:rPr>
            </w:pPr>
            <w:r w:rsidRPr="3404B8DC">
              <w:rPr>
                <w:sz w:val="20"/>
                <w:szCs w:val="20"/>
              </w:rPr>
              <w:t>3 × 10</w:t>
            </w:r>
            <w:r w:rsidRPr="3404B8DC">
              <w:rPr>
                <w:rFonts w:eastAsiaTheme="minorEastAsia"/>
                <w:sz w:val="20"/>
                <w:szCs w:val="20"/>
                <w:vertAlign w:val="superscript"/>
              </w:rPr>
              <w:t>-4</w:t>
            </w:r>
          </w:p>
        </w:tc>
        <w:tc>
          <w:tcPr>
            <w:tcW w:w="689" w:type="dxa"/>
            <w:tcBorders>
              <w:top w:val="single" w:sz="8" w:space="0" w:color="000000" w:themeColor="text1"/>
              <w:bottom w:val="single" w:sz="8" w:space="0" w:color="FFFFFF" w:themeColor="background1"/>
            </w:tcBorders>
          </w:tcPr>
          <w:p w14:paraId="196B87DE" w14:textId="77777777" w:rsidR="002218CB" w:rsidRDefault="002218CB" w:rsidP="00794FA2">
            <w:pPr>
              <w:rPr>
                <w:sz w:val="20"/>
                <w:szCs w:val="20"/>
              </w:rPr>
            </w:pPr>
            <w:r w:rsidRPr="3404B8DC">
              <w:rPr>
                <w:sz w:val="20"/>
                <w:szCs w:val="20"/>
              </w:rPr>
              <w:t>0.43</w:t>
            </w:r>
          </w:p>
        </w:tc>
        <w:tc>
          <w:tcPr>
            <w:tcW w:w="1609" w:type="dxa"/>
            <w:tcBorders>
              <w:top w:val="single" w:sz="8" w:space="0" w:color="000000" w:themeColor="text1"/>
              <w:bottom w:val="single" w:sz="8" w:space="0" w:color="FFFFFF" w:themeColor="background1"/>
            </w:tcBorders>
          </w:tcPr>
          <w:p w14:paraId="4D481D0D" w14:textId="77777777" w:rsidR="002218CB" w:rsidRDefault="002218CB" w:rsidP="00794FA2">
            <w:pPr>
              <w:rPr>
                <w:rFonts w:eastAsiaTheme="minorEastAsia"/>
                <w:sz w:val="20"/>
                <w:szCs w:val="20"/>
              </w:rPr>
            </w:pPr>
            <w:r w:rsidRPr="3404B8DC">
              <w:rPr>
                <w:sz w:val="20"/>
                <w:szCs w:val="20"/>
              </w:rPr>
              <w:t>-0.4</w:t>
            </w:r>
            <w:r w:rsidRPr="3404B8DC">
              <w:rPr>
                <w:rFonts w:eastAsiaTheme="minorEastAsia"/>
                <w:sz w:val="20"/>
                <w:szCs w:val="20"/>
              </w:rPr>
              <w:t>[-1.9, 1.1]</w:t>
            </w:r>
          </w:p>
        </w:tc>
        <w:tc>
          <w:tcPr>
            <w:tcW w:w="1423" w:type="dxa"/>
            <w:tcBorders>
              <w:top w:val="single" w:sz="8" w:space="0" w:color="000000" w:themeColor="text1"/>
              <w:bottom w:val="single" w:sz="8" w:space="0" w:color="FFFFFF" w:themeColor="background1"/>
            </w:tcBorders>
          </w:tcPr>
          <w:p w14:paraId="628F478C" w14:textId="77777777" w:rsidR="002218CB" w:rsidRDefault="002218CB" w:rsidP="00794FA2">
            <w:pPr>
              <w:rPr>
                <w:sz w:val="20"/>
                <w:szCs w:val="20"/>
              </w:rPr>
            </w:pPr>
            <w:r w:rsidRPr="3404B8DC">
              <w:rPr>
                <w:sz w:val="20"/>
                <w:szCs w:val="20"/>
              </w:rPr>
              <w:t>0.7[0.1,2.4]</w:t>
            </w:r>
          </w:p>
        </w:tc>
      </w:tr>
      <w:tr w:rsidR="002218CB" w14:paraId="72A30EBF" w14:textId="77777777" w:rsidTr="003058EA">
        <w:trPr>
          <w:trHeight w:val="300"/>
          <w:jc w:val="center"/>
        </w:trPr>
        <w:tc>
          <w:tcPr>
            <w:tcW w:w="637" w:type="dxa"/>
            <w:vMerge/>
          </w:tcPr>
          <w:p w14:paraId="238AB162" w14:textId="77777777" w:rsidR="002218CB" w:rsidRDefault="002218CB" w:rsidP="00794FA2"/>
        </w:tc>
        <w:tc>
          <w:tcPr>
            <w:tcW w:w="1257" w:type="dxa"/>
            <w:vMerge/>
          </w:tcPr>
          <w:p w14:paraId="1AC3D17F" w14:textId="77777777" w:rsidR="002218CB" w:rsidRDefault="002218CB" w:rsidP="00794FA2"/>
        </w:tc>
        <w:tc>
          <w:tcPr>
            <w:tcW w:w="1061" w:type="dxa"/>
            <w:vMerge/>
          </w:tcPr>
          <w:p w14:paraId="6548C742" w14:textId="77777777" w:rsidR="002218CB" w:rsidRDefault="002218CB" w:rsidP="00794FA2"/>
        </w:tc>
        <w:tc>
          <w:tcPr>
            <w:tcW w:w="1334" w:type="dxa"/>
            <w:tcBorders>
              <w:top w:val="single" w:sz="8" w:space="0" w:color="FFFFFF" w:themeColor="background1"/>
              <w:bottom w:val="single" w:sz="8" w:space="0" w:color="000000" w:themeColor="text1"/>
            </w:tcBorders>
          </w:tcPr>
          <w:p w14:paraId="34110BD0" w14:textId="77777777" w:rsidR="002218CB" w:rsidRDefault="002218CB" w:rsidP="00794FA2">
            <w:pPr>
              <w:rPr>
                <w:sz w:val="20"/>
                <w:szCs w:val="20"/>
              </w:rPr>
            </w:pPr>
            <w:proofErr w:type="spellStart"/>
            <w:r w:rsidRPr="3404B8DC">
              <w:rPr>
                <w:sz w:val="20"/>
                <w:szCs w:val="20"/>
              </w:rPr>
              <w:t>NeSVoR</w:t>
            </w:r>
            <w:proofErr w:type="spellEnd"/>
            <w:r w:rsidRPr="3404B8DC">
              <w:rPr>
                <w:sz w:val="20"/>
                <w:szCs w:val="20"/>
              </w:rPr>
              <w:t xml:space="preserve"> vs </w:t>
            </w:r>
            <w:proofErr w:type="spellStart"/>
            <w:r w:rsidRPr="3404B8DC">
              <w:rPr>
                <w:sz w:val="20"/>
                <w:szCs w:val="20"/>
              </w:rPr>
              <w:t>NiftyMIC</w:t>
            </w:r>
            <w:proofErr w:type="spellEnd"/>
          </w:p>
        </w:tc>
        <w:tc>
          <w:tcPr>
            <w:tcW w:w="1016" w:type="dxa"/>
            <w:tcBorders>
              <w:top w:val="single" w:sz="8" w:space="0" w:color="FFFFFF" w:themeColor="background1"/>
              <w:bottom w:val="single" w:sz="8" w:space="0" w:color="000000" w:themeColor="text1"/>
            </w:tcBorders>
          </w:tcPr>
          <w:p w14:paraId="0CFF066E" w14:textId="77777777" w:rsidR="002218CB" w:rsidRDefault="002218CB" w:rsidP="00794FA2">
            <w:pPr>
              <w:rPr>
                <w:sz w:val="20"/>
                <w:szCs w:val="20"/>
              </w:rPr>
            </w:pPr>
            <w:r w:rsidRPr="3404B8DC">
              <w:rPr>
                <w:sz w:val="20"/>
                <w:szCs w:val="20"/>
              </w:rPr>
              <w:t>0.01</w:t>
            </w:r>
          </w:p>
        </w:tc>
        <w:tc>
          <w:tcPr>
            <w:tcW w:w="689" w:type="dxa"/>
            <w:tcBorders>
              <w:top w:val="single" w:sz="8" w:space="0" w:color="FFFFFF" w:themeColor="background1"/>
              <w:bottom w:val="single" w:sz="8" w:space="0" w:color="000000" w:themeColor="text1"/>
            </w:tcBorders>
          </w:tcPr>
          <w:p w14:paraId="2EA65199" w14:textId="77777777" w:rsidR="002218CB" w:rsidRDefault="002218CB" w:rsidP="00794FA2">
            <w:pPr>
              <w:rPr>
                <w:sz w:val="20"/>
                <w:szCs w:val="20"/>
              </w:rPr>
            </w:pPr>
            <w:r w:rsidRPr="3404B8DC">
              <w:rPr>
                <w:sz w:val="20"/>
                <w:szCs w:val="20"/>
              </w:rPr>
              <w:t>0.32</w:t>
            </w:r>
          </w:p>
        </w:tc>
        <w:tc>
          <w:tcPr>
            <w:tcW w:w="1609" w:type="dxa"/>
            <w:tcBorders>
              <w:top w:val="single" w:sz="8" w:space="0" w:color="FFFFFF" w:themeColor="background1"/>
              <w:bottom w:val="single" w:sz="8" w:space="0" w:color="000000" w:themeColor="text1"/>
            </w:tcBorders>
          </w:tcPr>
          <w:p w14:paraId="3D9537CB" w14:textId="77777777" w:rsidR="002218CB" w:rsidRDefault="002218CB" w:rsidP="00794FA2">
            <w:pPr>
              <w:rPr>
                <w:rFonts w:eastAsiaTheme="minorEastAsia"/>
                <w:sz w:val="20"/>
                <w:szCs w:val="20"/>
              </w:rPr>
            </w:pPr>
            <w:r w:rsidRPr="3404B8DC">
              <w:rPr>
                <w:sz w:val="20"/>
                <w:szCs w:val="20"/>
              </w:rPr>
              <w:t>-0.4</w:t>
            </w:r>
            <w:r w:rsidRPr="3404B8DC">
              <w:rPr>
                <w:rFonts w:eastAsiaTheme="minorEastAsia"/>
                <w:sz w:val="20"/>
                <w:szCs w:val="20"/>
              </w:rPr>
              <w:t>[-2.3,1.5]</w:t>
            </w:r>
          </w:p>
        </w:tc>
        <w:tc>
          <w:tcPr>
            <w:tcW w:w="1423" w:type="dxa"/>
            <w:tcBorders>
              <w:top w:val="single" w:sz="8" w:space="0" w:color="FFFFFF" w:themeColor="background1"/>
              <w:bottom w:val="single" w:sz="8" w:space="0" w:color="000000" w:themeColor="text1"/>
            </w:tcBorders>
          </w:tcPr>
          <w:p w14:paraId="208A3F17" w14:textId="77777777" w:rsidR="002218CB" w:rsidRDefault="002218CB" w:rsidP="00794FA2">
            <w:pPr>
              <w:rPr>
                <w:sz w:val="20"/>
                <w:szCs w:val="20"/>
              </w:rPr>
            </w:pPr>
            <w:r w:rsidRPr="3404B8DC">
              <w:rPr>
                <w:sz w:val="20"/>
                <w:szCs w:val="20"/>
              </w:rPr>
              <w:t>0.8[0.1,2.2]</w:t>
            </w:r>
          </w:p>
        </w:tc>
      </w:tr>
      <w:tr w:rsidR="002218CB" w14:paraId="023DE63A" w14:textId="77777777" w:rsidTr="003058EA">
        <w:trPr>
          <w:trHeight w:val="300"/>
          <w:jc w:val="center"/>
        </w:trPr>
        <w:tc>
          <w:tcPr>
            <w:tcW w:w="637" w:type="dxa"/>
            <w:vMerge w:val="restart"/>
            <w:tcBorders>
              <w:top w:val="single" w:sz="8" w:space="0" w:color="000000" w:themeColor="text1"/>
            </w:tcBorders>
            <w:vAlign w:val="center"/>
          </w:tcPr>
          <w:p w14:paraId="7479BAD5" w14:textId="77777777" w:rsidR="002218CB" w:rsidRDefault="002218CB" w:rsidP="00794FA2">
            <w:pPr>
              <w:jc w:val="center"/>
              <w:rPr>
                <w:b/>
                <w:bCs/>
                <w:sz w:val="20"/>
                <w:szCs w:val="20"/>
              </w:rPr>
            </w:pPr>
            <w:r w:rsidRPr="3404B8DC">
              <w:rPr>
                <w:b/>
                <w:bCs/>
                <w:sz w:val="20"/>
                <w:szCs w:val="20"/>
              </w:rPr>
              <w:t>TCD</w:t>
            </w:r>
          </w:p>
        </w:tc>
        <w:tc>
          <w:tcPr>
            <w:tcW w:w="1257" w:type="dxa"/>
            <w:vMerge w:val="restart"/>
            <w:tcBorders>
              <w:top w:val="single" w:sz="8" w:space="0" w:color="000000" w:themeColor="text1"/>
            </w:tcBorders>
            <w:vAlign w:val="center"/>
          </w:tcPr>
          <w:p w14:paraId="7D016A8C" w14:textId="77777777" w:rsidR="002218CB" w:rsidRDefault="002218CB" w:rsidP="00794FA2">
            <w:pPr>
              <w:jc w:val="center"/>
              <w:rPr>
                <w:sz w:val="20"/>
                <w:szCs w:val="20"/>
              </w:rPr>
            </w:pPr>
            <w:r w:rsidRPr="3404B8DC">
              <w:rPr>
                <w:sz w:val="20"/>
                <w:szCs w:val="20"/>
              </w:rPr>
              <w:t>11.31</w:t>
            </w:r>
          </w:p>
        </w:tc>
        <w:tc>
          <w:tcPr>
            <w:tcW w:w="1061" w:type="dxa"/>
            <w:vMerge w:val="restart"/>
            <w:tcBorders>
              <w:top w:val="single" w:sz="8" w:space="0" w:color="000000" w:themeColor="text1"/>
            </w:tcBorders>
            <w:shd w:val="clear" w:color="auto" w:fill="C1F0C7" w:themeFill="accent3" w:themeFillTint="33"/>
            <w:vAlign w:val="center"/>
          </w:tcPr>
          <w:p w14:paraId="3A616FBA" w14:textId="77777777" w:rsidR="002218CB" w:rsidRDefault="002218CB" w:rsidP="00794FA2">
            <w:pPr>
              <w:jc w:val="center"/>
              <w:rPr>
                <w:sz w:val="20"/>
                <w:szCs w:val="20"/>
                <w:vertAlign w:val="superscript"/>
              </w:rPr>
            </w:pPr>
            <w:r w:rsidRPr="3404B8DC">
              <w:rPr>
                <w:sz w:val="20"/>
                <w:szCs w:val="20"/>
              </w:rPr>
              <w:t>3.5 × 10</w:t>
            </w:r>
            <w:r w:rsidRPr="3404B8DC">
              <w:rPr>
                <w:sz w:val="20"/>
                <w:szCs w:val="20"/>
                <w:vertAlign w:val="superscript"/>
              </w:rPr>
              <w:t>-3</w:t>
            </w:r>
          </w:p>
        </w:tc>
        <w:tc>
          <w:tcPr>
            <w:tcW w:w="1334" w:type="dxa"/>
            <w:tcBorders>
              <w:top w:val="single" w:sz="8" w:space="0" w:color="000000" w:themeColor="text1"/>
              <w:bottom w:val="single" w:sz="8" w:space="0" w:color="FFFFFF" w:themeColor="background1"/>
              <w:right w:val="single" w:sz="8" w:space="0" w:color="FFFFFF" w:themeColor="background1"/>
            </w:tcBorders>
          </w:tcPr>
          <w:p w14:paraId="4707F794" w14:textId="77777777" w:rsidR="002218CB" w:rsidRDefault="002218CB" w:rsidP="00794FA2">
            <w:pPr>
              <w:rPr>
                <w:sz w:val="20"/>
                <w:szCs w:val="20"/>
              </w:rPr>
            </w:pPr>
            <w:proofErr w:type="spellStart"/>
            <w:r w:rsidRPr="3404B8DC">
              <w:rPr>
                <w:sz w:val="20"/>
                <w:szCs w:val="20"/>
              </w:rPr>
              <w:t>NeSVoR</w:t>
            </w:r>
            <w:proofErr w:type="spellEnd"/>
            <w:r w:rsidRPr="3404B8DC">
              <w:rPr>
                <w:sz w:val="20"/>
                <w:szCs w:val="20"/>
              </w:rPr>
              <w:t xml:space="preserve"> vs SVRTK</w:t>
            </w:r>
          </w:p>
        </w:tc>
        <w:tc>
          <w:tcPr>
            <w:tcW w:w="1016"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17B1CDC6" w14:textId="77777777" w:rsidR="002218CB" w:rsidRDefault="002218CB" w:rsidP="00794FA2">
            <w:pPr>
              <w:rPr>
                <w:rFonts w:eastAsiaTheme="minorEastAsia"/>
                <w:sz w:val="20"/>
                <w:szCs w:val="20"/>
                <w:vertAlign w:val="superscript"/>
              </w:rPr>
            </w:pPr>
            <w:r w:rsidRPr="3404B8DC">
              <w:rPr>
                <w:sz w:val="20"/>
                <w:szCs w:val="20"/>
              </w:rPr>
              <w:t>1 × 10</w:t>
            </w:r>
            <w:r w:rsidRPr="3404B8DC">
              <w:rPr>
                <w:rFonts w:eastAsiaTheme="minorEastAsia"/>
                <w:sz w:val="20"/>
                <w:szCs w:val="20"/>
                <w:vertAlign w:val="superscript"/>
              </w:rPr>
              <w:t>-3</w:t>
            </w:r>
          </w:p>
        </w:tc>
        <w:tc>
          <w:tcPr>
            <w:tcW w:w="689"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1B2FD2B7" w14:textId="77777777" w:rsidR="002218CB" w:rsidRDefault="002218CB" w:rsidP="00794FA2">
            <w:pPr>
              <w:rPr>
                <w:sz w:val="20"/>
                <w:szCs w:val="20"/>
              </w:rPr>
            </w:pPr>
            <w:r w:rsidRPr="3404B8DC">
              <w:rPr>
                <w:sz w:val="20"/>
                <w:szCs w:val="20"/>
              </w:rPr>
              <w:t>0.38</w:t>
            </w:r>
          </w:p>
        </w:tc>
        <w:tc>
          <w:tcPr>
            <w:tcW w:w="1609" w:type="dxa"/>
            <w:tcBorders>
              <w:top w:val="single" w:sz="8" w:space="0" w:color="000000" w:themeColor="text1"/>
              <w:left w:val="single" w:sz="8" w:space="0" w:color="FFFFFF" w:themeColor="background1"/>
              <w:bottom w:val="single" w:sz="8" w:space="0" w:color="FFFFFF" w:themeColor="background1"/>
            </w:tcBorders>
          </w:tcPr>
          <w:p w14:paraId="14B36949" w14:textId="77777777" w:rsidR="002218CB" w:rsidRDefault="002218CB" w:rsidP="00794FA2">
            <w:pPr>
              <w:rPr>
                <w:sz w:val="20"/>
                <w:szCs w:val="20"/>
              </w:rPr>
            </w:pPr>
            <w:r w:rsidRPr="3404B8DC">
              <w:rPr>
                <w:sz w:val="20"/>
                <w:szCs w:val="20"/>
              </w:rPr>
              <w:t xml:space="preserve"> 0.4[-0.9, 1.6]</w:t>
            </w:r>
          </w:p>
        </w:tc>
        <w:tc>
          <w:tcPr>
            <w:tcW w:w="1423" w:type="dxa"/>
            <w:tcBorders>
              <w:top w:val="single" w:sz="8" w:space="0" w:color="000000" w:themeColor="text1"/>
              <w:left w:val="single" w:sz="8" w:space="0" w:color="FFFFFF" w:themeColor="background1"/>
              <w:bottom w:val="single" w:sz="8" w:space="0" w:color="FFFFFF" w:themeColor="background1"/>
            </w:tcBorders>
          </w:tcPr>
          <w:p w14:paraId="41DACED7" w14:textId="77777777" w:rsidR="002218CB" w:rsidRDefault="002218CB" w:rsidP="00794FA2">
            <w:pPr>
              <w:rPr>
                <w:sz w:val="20"/>
                <w:szCs w:val="20"/>
              </w:rPr>
            </w:pPr>
            <w:r w:rsidRPr="3404B8DC">
              <w:rPr>
                <w:sz w:val="20"/>
                <w:szCs w:val="20"/>
              </w:rPr>
              <w:t>0.6[0.1,1.6]</w:t>
            </w:r>
          </w:p>
        </w:tc>
      </w:tr>
      <w:tr w:rsidR="002218CB" w14:paraId="42067DE6" w14:textId="77777777" w:rsidTr="003058EA">
        <w:trPr>
          <w:trHeight w:val="300"/>
          <w:jc w:val="center"/>
        </w:trPr>
        <w:tc>
          <w:tcPr>
            <w:tcW w:w="637" w:type="dxa"/>
            <w:vMerge/>
          </w:tcPr>
          <w:p w14:paraId="1BB5E390" w14:textId="77777777" w:rsidR="002218CB" w:rsidRDefault="002218CB" w:rsidP="00794FA2"/>
        </w:tc>
        <w:tc>
          <w:tcPr>
            <w:tcW w:w="1257" w:type="dxa"/>
            <w:vMerge/>
          </w:tcPr>
          <w:p w14:paraId="2BE7D066" w14:textId="77777777" w:rsidR="002218CB" w:rsidRDefault="002218CB" w:rsidP="00794FA2"/>
        </w:tc>
        <w:tc>
          <w:tcPr>
            <w:tcW w:w="1061" w:type="dxa"/>
            <w:vMerge/>
          </w:tcPr>
          <w:p w14:paraId="7732B5AA" w14:textId="77777777" w:rsidR="002218CB" w:rsidRDefault="002218CB" w:rsidP="00794FA2"/>
        </w:tc>
        <w:tc>
          <w:tcPr>
            <w:tcW w:w="1334" w:type="dxa"/>
            <w:tcBorders>
              <w:top w:val="single" w:sz="8" w:space="0" w:color="FFFFFF" w:themeColor="background1"/>
              <w:right w:val="single" w:sz="8" w:space="0" w:color="FFFFFF" w:themeColor="background1"/>
            </w:tcBorders>
          </w:tcPr>
          <w:p w14:paraId="6F702813" w14:textId="77777777" w:rsidR="002218CB" w:rsidRDefault="002218CB" w:rsidP="00794FA2">
            <w:pPr>
              <w:rPr>
                <w:sz w:val="20"/>
                <w:szCs w:val="20"/>
              </w:rPr>
            </w:pPr>
            <w:proofErr w:type="spellStart"/>
            <w:r w:rsidRPr="3404B8DC">
              <w:rPr>
                <w:sz w:val="20"/>
                <w:szCs w:val="20"/>
              </w:rPr>
              <w:t>NeSVoR</w:t>
            </w:r>
            <w:proofErr w:type="spellEnd"/>
            <w:r w:rsidRPr="3404B8DC">
              <w:rPr>
                <w:sz w:val="20"/>
                <w:szCs w:val="20"/>
              </w:rPr>
              <w:t xml:space="preserve"> vs </w:t>
            </w:r>
            <w:proofErr w:type="spellStart"/>
            <w:r w:rsidRPr="3404B8DC">
              <w:rPr>
                <w:sz w:val="20"/>
                <w:szCs w:val="20"/>
              </w:rPr>
              <w:t>NiftyMIC</w:t>
            </w:r>
            <w:proofErr w:type="spellEnd"/>
          </w:p>
        </w:tc>
        <w:tc>
          <w:tcPr>
            <w:tcW w:w="1016" w:type="dxa"/>
            <w:tcBorders>
              <w:top w:val="single" w:sz="8" w:space="0" w:color="FFFFFF" w:themeColor="background1"/>
              <w:left w:val="single" w:sz="8" w:space="0" w:color="FFFFFF" w:themeColor="background1"/>
              <w:right w:val="single" w:sz="8" w:space="0" w:color="FFFFFF" w:themeColor="background1"/>
            </w:tcBorders>
          </w:tcPr>
          <w:p w14:paraId="3CBE61B4" w14:textId="77777777" w:rsidR="002218CB" w:rsidRDefault="002218CB" w:rsidP="00794FA2">
            <w:pPr>
              <w:rPr>
                <w:sz w:val="20"/>
                <w:szCs w:val="20"/>
              </w:rPr>
            </w:pPr>
            <w:r w:rsidRPr="3404B8DC">
              <w:rPr>
                <w:sz w:val="20"/>
                <w:szCs w:val="20"/>
              </w:rPr>
              <w:t>0.02</w:t>
            </w:r>
          </w:p>
        </w:tc>
        <w:tc>
          <w:tcPr>
            <w:tcW w:w="689" w:type="dxa"/>
            <w:tcBorders>
              <w:top w:val="single" w:sz="8" w:space="0" w:color="FFFFFF" w:themeColor="background1"/>
              <w:left w:val="single" w:sz="8" w:space="0" w:color="FFFFFF" w:themeColor="background1"/>
              <w:right w:val="single" w:sz="8" w:space="0" w:color="FFFFFF" w:themeColor="background1"/>
            </w:tcBorders>
          </w:tcPr>
          <w:p w14:paraId="6EB71985" w14:textId="77777777" w:rsidR="002218CB" w:rsidRDefault="002218CB" w:rsidP="00794FA2">
            <w:pPr>
              <w:rPr>
                <w:sz w:val="20"/>
                <w:szCs w:val="20"/>
              </w:rPr>
            </w:pPr>
            <w:r w:rsidRPr="3404B8DC">
              <w:rPr>
                <w:sz w:val="20"/>
                <w:szCs w:val="20"/>
              </w:rPr>
              <w:t>0.30</w:t>
            </w:r>
          </w:p>
        </w:tc>
        <w:tc>
          <w:tcPr>
            <w:tcW w:w="1609" w:type="dxa"/>
            <w:tcBorders>
              <w:top w:val="single" w:sz="8" w:space="0" w:color="FFFFFF" w:themeColor="background1"/>
              <w:left w:val="single" w:sz="8" w:space="0" w:color="FFFFFF" w:themeColor="background1"/>
            </w:tcBorders>
          </w:tcPr>
          <w:p w14:paraId="015AE913" w14:textId="77777777" w:rsidR="002218CB" w:rsidRDefault="002218CB" w:rsidP="00794FA2">
            <w:pPr>
              <w:rPr>
                <w:sz w:val="20"/>
                <w:szCs w:val="20"/>
              </w:rPr>
            </w:pPr>
            <w:r w:rsidRPr="3404B8DC">
              <w:rPr>
                <w:sz w:val="20"/>
                <w:szCs w:val="20"/>
              </w:rPr>
              <w:t xml:space="preserve"> 0.3[-0.9, 1.2]</w:t>
            </w:r>
          </w:p>
        </w:tc>
        <w:tc>
          <w:tcPr>
            <w:tcW w:w="1423" w:type="dxa"/>
            <w:tcBorders>
              <w:top w:val="single" w:sz="8" w:space="0" w:color="FFFFFF" w:themeColor="background1"/>
              <w:left w:val="single" w:sz="8" w:space="0" w:color="FFFFFF" w:themeColor="background1"/>
            </w:tcBorders>
          </w:tcPr>
          <w:p w14:paraId="17AC24A5" w14:textId="77777777" w:rsidR="002218CB" w:rsidRDefault="002218CB" w:rsidP="00794FA2">
            <w:pPr>
              <w:rPr>
                <w:sz w:val="20"/>
                <w:szCs w:val="20"/>
              </w:rPr>
            </w:pPr>
            <w:r w:rsidRPr="3404B8DC">
              <w:rPr>
                <w:sz w:val="20"/>
                <w:szCs w:val="20"/>
              </w:rPr>
              <w:t>0.4[0.03,1.8]</w:t>
            </w:r>
          </w:p>
        </w:tc>
      </w:tr>
    </w:tbl>
    <w:p w14:paraId="222BFD20" w14:textId="6A3B8C8C" w:rsidR="00A95027" w:rsidRPr="00E01CCA" w:rsidRDefault="00A95027" w:rsidP="00A95027">
      <w:pPr>
        <w:rPr>
          <w:sz w:val="20"/>
          <w:szCs w:val="20"/>
          <w:lang w:val="en-US"/>
        </w:rPr>
      </w:pPr>
      <w:proofErr w:type="spellStart"/>
      <w:r w:rsidRPr="00E01CCA">
        <w:rPr>
          <w:i/>
          <w:iCs/>
          <w:sz w:val="20"/>
          <w:szCs w:val="20"/>
          <w:lang w:val="en-US"/>
        </w:rPr>
        <w:t>bBIP</w:t>
      </w:r>
      <w:proofErr w:type="spellEnd"/>
      <w:r w:rsidRPr="00E01CCA">
        <w:rPr>
          <w:sz w:val="20"/>
          <w:szCs w:val="20"/>
          <w:lang w:val="en-US"/>
        </w:rPr>
        <w:t xml:space="preserve"> brain biparietal diameters</w:t>
      </w:r>
      <w:r w:rsidR="006B04CC">
        <w:rPr>
          <w:sz w:val="20"/>
          <w:szCs w:val="20"/>
          <w:lang w:val="en-US"/>
        </w:rPr>
        <w:t>,</w:t>
      </w:r>
      <w:r w:rsidRPr="00E01CCA">
        <w:rPr>
          <w:sz w:val="20"/>
          <w:szCs w:val="20"/>
          <w:lang w:val="en-US"/>
        </w:rPr>
        <w:t xml:space="preserve"> </w:t>
      </w:r>
      <w:r w:rsidRPr="00E01CCA">
        <w:rPr>
          <w:i/>
          <w:iCs/>
          <w:sz w:val="20"/>
          <w:szCs w:val="20"/>
          <w:lang w:val="en-US"/>
        </w:rPr>
        <w:t>HV</w:t>
      </w:r>
      <w:r w:rsidRPr="00E01CCA">
        <w:rPr>
          <w:sz w:val="20"/>
          <w:szCs w:val="20"/>
          <w:lang w:val="en-US"/>
        </w:rPr>
        <w:t xml:space="preserve"> height of the vermis</w:t>
      </w:r>
      <w:r w:rsidR="006B04CC">
        <w:rPr>
          <w:sz w:val="20"/>
          <w:szCs w:val="20"/>
          <w:lang w:val="en-US"/>
        </w:rPr>
        <w:t>,</w:t>
      </w:r>
      <w:r w:rsidRPr="00E01CCA">
        <w:rPr>
          <w:sz w:val="20"/>
          <w:szCs w:val="20"/>
          <w:lang w:val="en-US"/>
        </w:rPr>
        <w:t xml:space="preserve"> </w:t>
      </w:r>
      <w:r w:rsidRPr="00E01CCA">
        <w:rPr>
          <w:i/>
          <w:iCs/>
          <w:sz w:val="20"/>
          <w:szCs w:val="20"/>
          <w:lang w:val="en-US"/>
        </w:rPr>
        <w:t>LCC</w:t>
      </w:r>
      <w:r w:rsidRPr="00E01CCA">
        <w:rPr>
          <w:sz w:val="20"/>
          <w:szCs w:val="20"/>
          <w:lang w:val="en-US"/>
        </w:rPr>
        <w:t xml:space="preserve"> length of the corpus callosum</w:t>
      </w:r>
      <w:r w:rsidR="006B04CC">
        <w:rPr>
          <w:sz w:val="20"/>
          <w:szCs w:val="20"/>
          <w:lang w:val="en-US"/>
        </w:rPr>
        <w:t>,</w:t>
      </w:r>
      <w:r w:rsidRPr="00E01CCA">
        <w:rPr>
          <w:sz w:val="20"/>
          <w:szCs w:val="20"/>
          <w:lang w:val="en-US"/>
        </w:rPr>
        <w:t xml:space="preserve"> </w:t>
      </w:r>
      <w:proofErr w:type="spellStart"/>
      <w:r w:rsidRPr="00E01CCA">
        <w:rPr>
          <w:i/>
          <w:iCs/>
          <w:sz w:val="20"/>
          <w:szCs w:val="20"/>
          <w:lang w:val="en-US"/>
        </w:rPr>
        <w:t>sBIP</w:t>
      </w:r>
      <w:proofErr w:type="spellEnd"/>
      <w:r w:rsidRPr="00E01CCA">
        <w:rPr>
          <w:sz w:val="20"/>
          <w:szCs w:val="20"/>
          <w:lang w:val="en-US"/>
        </w:rPr>
        <w:t xml:space="preserve"> skull biparietal diameters</w:t>
      </w:r>
      <w:r w:rsidR="006B04CC">
        <w:rPr>
          <w:sz w:val="20"/>
          <w:szCs w:val="20"/>
          <w:lang w:val="en-US"/>
        </w:rPr>
        <w:t>,</w:t>
      </w:r>
      <w:r w:rsidRPr="00E01CCA">
        <w:rPr>
          <w:sz w:val="20"/>
          <w:szCs w:val="20"/>
          <w:lang w:val="en-US"/>
        </w:rPr>
        <w:t xml:space="preserve"> </w:t>
      </w:r>
      <w:r w:rsidRPr="00E01CCA">
        <w:rPr>
          <w:i/>
          <w:iCs/>
          <w:sz w:val="20"/>
          <w:szCs w:val="20"/>
          <w:lang w:val="en-US"/>
        </w:rPr>
        <w:t>TCD</w:t>
      </w:r>
      <w:r w:rsidRPr="00E01CCA">
        <w:rPr>
          <w:sz w:val="20"/>
          <w:szCs w:val="20"/>
          <w:lang w:val="en-US"/>
        </w:rPr>
        <w:t xml:space="preserve"> transverse cerebellar diameter</w:t>
      </w:r>
    </w:p>
    <w:p w14:paraId="39B44C51" w14:textId="77777777" w:rsidR="003058EA" w:rsidRDefault="003058EA" w:rsidP="003058EA">
      <w:pPr>
        <w:rPr>
          <w:b/>
          <w:bCs/>
          <w:lang w:val="en-US"/>
        </w:rPr>
      </w:pPr>
    </w:p>
    <w:p w14:paraId="395111B5" w14:textId="2CFED9AB" w:rsidR="003058EA" w:rsidRPr="003058EA" w:rsidRDefault="003058EA" w:rsidP="003058EA">
      <w:pPr>
        <w:rPr>
          <w:b/>
          <w:bCs/>
          <w:sz w:val="20"/>
          <w:szCs w:val="20"/>
          <w:lang w:val="en-US"/>
        </w:rPr>
      </w:pPr>
      <w:r w:rsidRPr="003058EA">
        <w:rPr>
          <w:b/>
          <w:bCs/>
          <w:sz w:val="20"/>
          <w:szCs w:val="20"/>
          <w:lang w:val="en-US"/>
        </w:rPr>
        <w:t xml:space="preserve">Table S3. </w:t>
      </w:r>
      <w:r w:rsidRPr="003058EA">
        <w:rPr>
          <w:sz w:val="20"/>
          <w:szCs w:val="20"/>
          <w:lang w:val="en-US"/>
        </w:rPr>
        <w:t>Statistical analyses for biometry measurements. Multivariate analysis using a t-distributed GAMLSS model</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670"/>
        <w:gridCol w:w="1580"/>
        <w:gridCol w:w="1174"/>
        <w:gridCol w:w="681"/>
        <w:gridCol w:w="1083"/>
        <w:gridCol w:w="877"/>
        <w:gridCol w:w="1089"/>
        <w:gridCol w:w="740"/>
        <w:gridCol w:w="1132"/>
      </w:tblGrid>
      <w:tr w:rsidR="003058EA" w14:paraId="3140B8CF" w14:textId="77777777" w:rsidTr="00A95027">
        <w:trPr>
          <w:trHeight w:val="300"/>
        </w:trPr>
        <w:tc>
          <w:tcPr>
            <w:tcW w:w="670" w:type="dxa"/>
            <w:tcBorders>
              <w:top w:val="single" w:sz="12" w:space="0" w:color="000000" w:themeColor="text1"/>
              <w:right w:val="none" w:sz="12" w:space="0" w:color="000000" w:themeColor="text1"/>
            </w:tcBorders>
          </w:tcPr>
          <w:p w14:paraId="7621137C" w14:textId="77777777" w:rsidR="003058EA" w:rsidRPr="003058EA" w:rsidRDefault="003058EA" w:rsidP="00794FA2">
            <w:pPr>
              <w:rPr>
                <w:sz w:val="18"/>
                <w:szCs w:val="18"/>
                <w:lang w:val="en-US"/>
              </w:rPr>
            </w:pPr>
          </w:p>
        </w:tc>
        <w:tc>
          <w:tcPr>
            <w:tcW w:w="4518" w:type="dxa"/>
            <w:gridSpan w:val="4"/>
            <w:tcBorders>
              <w:top w:val="single" w:sz="12" w:space="0" w:color="000000" w:themeColor="text1"/>
              <w:left w:val="none" w:sz="12" w:space="0" w:color="000000" w:themeColor="text1"/>
              <w:bottom w:val="none" w:sz="12" w:space="0" w:color="000000" w:themeColor="text1"/>
            </w:tcBorders>
          </w:tcPr>
          <w:p w14:paraId="6DF567DE" w14:textId="6AB146BB" w:rsidR="003058EA" w:rsidRDefault="006B04CC" w:rsidP="00794FA2">
            <w:pPr>
              <w:jc w:val="center"/>
              <w:rPr>
                <w:b/>
                <w:bCs/>
                <w:sz w:val="18"/>
                <w:szCs w:val="18"/>
              </w:rPr>
            </w:pPr>
            <w:r>
              <w:rPr>
                <w:b/>
                <w:bCs/>
                <w:sz w:val="18"/>
                <w:szCs w:val="18"/>
              </w:rPr>
              <w:t>Super-</w:t>
            </w:r>
            <w:proofErr w:type="spellStart"/>
            <w:r>
              <w:rPr>
                <w:b/>
                <w:bCs/>
                <w:sz w:val="18"/>
                <w:szCs w:val="18"/>
              </w:rPr>
              <w:t>resolution</w:t>
            </w:r>
            <w:proofErr w:type="spellEnd"/>
            <w:r>
              <w:rPr>
                <w:b/>
                <w:bCs/>
                <w:sz w:val="18"/>
                <w:szCs w:val="18"/>
              </w:rPr>
              <w:t xml:space="preserve"> reconstruction</w:t>
            </w:r>
            <w:r w:rsidR="003058EA" w:rsidRPr="3404B8DC">
              <w:rPr>
                <w:b/>
                <w:bCs/>
                <w:sz w:val="18"/>
                <w:szCs w:val="18"/>
              </w:rPr>
              <w:t xml:space="preserve"> </w:t>
            </w:r>
            <w:proofErr w:type="spellStart"/>
            <w:r w:rsidR="003058EA" w:rsidRPr="3404B8DC">
              <w:rPr>
                <w:b/>
                <w:bCs/>
                <w:sz w:val="18"/>
                <w:szCs w:val="18"/>
              </w:rPr>
              <w:t>effect</w:t>
            </w:r>
            <w:proofErr w:type="spellEnd"/>
          </w:p>
        </w:tc>
        <w:tc>
          <w:tcPr>
            <w:tcW w:w="3838" w:type="dxa"/>
            <w:gridSpan w:val="4"/>
            <w:tcBorders>
              <w:top w:val="single" w:sz="12" w:space="0" w:color="000000" w:themeColor="text1"/>
              <w:bottom w:val="none" w:sz="12" w:space="0" w:color="000000" w:themeColor="text1"/>
              <w:right w:val="none" w:sz="12" w:space="0" w:color="000000" w:themeColor="text1"/>
            </w:tcBorders>
          </w:tcPr>
          <w:p w14:paraId="7A9E982C" w14:textId="77777777" w:rsidR="003058EA" w:rsidRDefault="003058EA" w:rsidP="00794FA2">
            <w:pPr>
              <w:jc w:val="center"/>
              <w:rPr>
                <w:b/>
                <w:bCs/>
                <w:sz w:val="18"/>
                <w:szCs w:val="18"/>
              </w:rPr>
            </w:pPr>
            <w:r w:rsidRPr="3404B8DC">
              <w:rPr>
                <w:b/>
                <w:bCs/>
                <w:sz w:val="18"/>
                <w:szCs w:val="18"/>
              </w:rPr>
              <w:t xml:space="preserve">Rater </w:t>
            </w:r>
            <w:proofErr w:type="spellStart"/>
            <w:r w:rsidRPr="3404B8DC">
              <w:rPr>
                <w:b/>
                <w:bCs/>
                <w:sz w:val="18"/>
                <w:szCs w:val="18"/>
              </w:rPr>
              <w:t>effect</w:t>
            </w:r>
            <w:proofErr w:type="spellEnd"/>
          </w:p>
        </w:tc>
      </w:tr>
      <w:tr w:rsidR="003058EA" w14:paraId="663E6873" w14:textId="77777777" w:rsidTr="00D96EDB">
        <w:trPr>
          <w:trHeight w:val="300"/>
        </w:trPr>
        <w:tc>
          <w:tcPr>
            <w:tcW w:w="670" w:type="dxa"/>
            <w:tcBorders>
              <w:bottom w:val="single" w:sz="12" w:space="0" w:color="000000" w:themeColor="text1"/>
            </w:tcBorders>
          </w:tcPr>
          <w:p w14:paraId="1AFEBB89" w14:textId="77777777" w:rsidR="003058EA" w:rsidRDefault="003058EA" w:rsidP="00794FA2">
            <w:pPr>
              <w:rPr>
                <w:sz w:val="18"/>
                <w:szCs w:val="18"/>
              </w:rPr>
            </w:pPr>
          </w:p>
        </w:tc>
        <w:tc>
          <w:tcPr>
            <w:tcW w:w="1580" w:type="dxa"/>
            <w:tcBorders>
              <w:top w:val="none" w:sz="12" w:space="0" w:color="000000" w:themeColor="text1"/>
              <w:bottom w:val="single" w:sz="12" w:space="0" w:color="000000" w:themeColor="text1"/>
            </w:tcBorders>
          </w:tcPr>
          <w:p w14:paraId="396D448C" w14:textId="77777777" w:rsidR="003058EA" w:rsidRDefault="003058EA" w:rsidP="00794FA2">
            <w:pPr>
              <w:rPr>
                <w:sz w:val="18"/>
                <w:szCs w:val="18"/>
              </w:rPr>
            </w:pPr>
            <w:proofErr w:type="spellStart"/>
            <w:r w:rsidRPr="3404B8DC">
              <w:rPr>
                <w:sz w:val="18"/>
                <w:szCs w:val="18"/>
              </w:rPr>
              <w:t>Comparison</w:t>
            </w:r>
            <w:proofErr w:type="spellEnd"/>
          </w:p>
        </w:tc>
        <w:tc>
          <w:tcPr>
            <w:tcW w:w="1174" w:type="dxa"/>
            <w:tcBorders>
              <w:top w:val="none" w:sz="12" w:space="0" w:color="000000" w:themeColor="text1"/>
              <w:bottom w:val="single" w:sz="12" w:space="0" w:color="000000" w:themeColor="text1"/>
            </w:tcBorders>
          </w:tcPr>
          <w:p w14:paraId="2FEB772B" w14:textId="77777777" w:rsidR="003058EA" w:rsidRDefault="003058EA" w:rsidP="00794FA2">
            <w:pPr>
              <w:jc w:val="center"/>
              <w:rPr>
                <w:sz w:val="18"/>
                <w:szCs w:val="18"/>
              </w:rPr>
            </w:pPr>
            <w:r w:rsidRPr="3404B8DC">
              <w:rPr>
                <w:sz w:val="18"/>
                <w:szCs w:val="18"/>
              </w:rPr>
              <w:t xml:space="preserve">Est. </w:t>
            </w:r>
            <w:proofErr w:type="spellStart"/>
            <w:proofErr w:type="gramStart"/>
            <w:r w:rsidRPr="3404B8DC">
              <w:rPr>
                <w:sz w:val="18"/>
                <w:szCs w:val="18"/>
              </w:rPr>
              <w:t>effect</w:t>
            </w:r>
            <w:proofErr w:type="spellEnd"/>
            <w:proofErr w:type="gramEnd"/>
            <w:r w:rsidRPr="5B8147AE">
              <w:rPr>
                <w:sz w:val="18"/>
                <w:szCs w:val="18"/>
              </w:rPr>
              <w:t xml:space="preserve"> [mm]</w:t>
            </w:r>
          </w:p>
        </w:tc>
        <w:tc>
          <w:tcPr>
            <w:tcW w:w="681" w:type="dxa"/>
            <w:tcBorders>
              <w:top w:val="none" w:sz="12" w:space="0" w:color="000000" w:themeColor="text1"/>
              <w:bottom w:val="single" w:sz="12" w:space="0" w:color="000000" w:themeColor="text1"/>
            </w:tcBorders>
          </w:tcPr>
          <w:p w14:paraId="77476AF5" w14:textId="77777777" w:rsidR="003058EA" w:rsidRDefault="003058EA" w:rsidP="00794FA2">
            <w:pPr>
              <w:jc w:val="center"/>
              <w:rPr>
                <w:sz w:val="18"/>
                <w:szCs w:val="18"/>
              </w:rPr>
            </w:pPr>
            <w:proofErr w:type="gramStart"/>
            <w:r w:rsidRPr="3404B8DC">
              <w:rPr>
                <w:sz w:val="18"/>
                <w:szCs w:val="18"/>
              </w:rPr>
              <w:t>t</w:t>
            </w:r>
            <w:proofErr w:type="gramEnd"/>
            <w:r w:rsidRPr="3404B8DC">
              <w:rPr>
                <w:sz w:val="18"/>
                <w:szCs w:val="18"/>
              </w:rPr>
              <w:t>-val.</w:t>
            </w:r>
          </w:p>
        </w:tc>
        <w:tc>
          <w:tcPr>
            <w:tcW w:w="1083" w:type="dxa"/>
            <w:tcBorders>
              <w:top w:val="none" w:sz="12" w:space="0" w:color="000000" w:themeColor="text1"/>
              <w:bottom w:val="single" w:sz="12" w:space="0" w:color="000000" w:themeColor="text1"/>
            </w:tcBorders>
          </w:tcPr>
          <w:p w14:paraId="09DF3E01" w14:textId="77777777" w:rsidR="003058EA" w:rsidRDefault="003058EA" w:rsidP="00794FA2">
            <w:pPr>
              <w:jc w:val="center"/>
              <w:rPr>
                <w:sz w:val="18"/>
                <w:szCs w:val="18"/>
              </w:rPr>
            </w:pPr>
            <w:proofErr w:type="gramStart"/>
            <w:r w:rsidRPr="3404B8DC">
              <w:rPr>
                <w:sz w:val="18"/>
                <w:szCs w:val="18"/>
              </w:rPr>
              <w:t>p</w:t>
            </w:r>
            <w:proofErr w:type="gramEnd"/>
            <w:r w:rsidRPr="3404B8DC">
              <w:rPr>
                <w:sz w:val="18"/>
                <w:szCs w:val="18"/>
              </w:rPr>
              <w:t>-value</w:t>
            </w:r>
          </w:p>
        </w:tc>
        <w:tc>
          <w:tcPr>
            <w:tcW w:w="877" w:type="dxa"/>
            <w:tcBorders>
              <w:top w:val="none" w:sz="12" w:space="0" w:color="000000" w:themeColor="text1"/>
              <w:bottom w:val="single" w:sz="12" w:space="0" w:color="000000" w:themeColor="text1"/>
            </w:tcBorders>
          </w:tcPr>
          <w:p w14:paraId="545A6FB9" w14:textId="77777777" w:rsidR="003058EA" w:rsidRDefault="003058EA" w:rsidP="00794FA2">
            <w:pPr>
              <w:rPr>
                <w:sz w:val="18"/>
                <w:szCs w:val="18"/>
              </w:rPr>
            </w:pPr>
            <w:proofErr w:type="spellStart"/>
            <w:r w:rsidRPr="3404B8DC">
              <w:rPr>
                <w:sz w:val="18"/>
                <w:szCs w:val="18"/>
              </w:rPr>
              <w:t>Comp</w:t>
            </w:r>
            <w:proofErr w:type="spellEnd"/>
            <w:r w:rsidRPr="3404B8DC">
              <w:rPr>
                <w:sz w:val="18"/>
                <w:szCs w:val="18"/>
              </w:rPr>
              <w:t>.</w:t>
            </w:r>
          </w:p>
        </w:tc>
        <w:tc>
          <w:tcPr>
            <w:tcW w:w="1089" w:type="dxa"/>
            <w:tcBorders>
              <w:top w:val="none" w:sz="12" w:space="0" w:color="000000" w:themeColor="text1"/>
              <w:bottom w:val="single" w:sz="12" w:space="0" w:color="000000" w:themeColor="text1"/>
            </w:tcBorders>
          </w:tcPr>
          <w:p w14:paraId="2C7CF15D" w14:textId="77777777" w:rsidR="003058EA" w:rsidRDefault="003058EA" w:rsidP="00794FA2">
            <w:pPr>
              <w:jc w:val="center"/>
              <w:rPr>
                <w:sz w:val="18"/>
                <w:szCs w:val="18"/>
              </w:rPr>
            </w:pPr>
            <w:r w:rsidRPr="3404B8DC">
              <w:rPr>
                <w:sz w:val="18"/>
                <w:szCs w:val="18"/>
              </w:rPr>
              <w:t xml:space="preserve">Est. </w:t>
            </w:r>
            <w:proofErr w:type="spellStart"/>
            <w:proofErr w:type="gramStart"/>
            <w:r w:rsidRPr="3404B8DC">
              <w:rPr>
                <w:sz w:val="18"/>
                <w:szCs w:val="18"/>
              </w:rPr>
              <w:t>effect</w:t>
            </w:r>
            <w:proofErr w:type="spellEnd"/>
            <w:proofErr w:type="gramEnd"/>
            <w:r w:rsidRPr="5B8147AE">
              <w:rPr>
                <w:sz w:val="18"/>
                <w:szCs w:val="18"/>
              </w:rPr>
              <w:t xml:space="preserve"> [mm]</w:t>
            </w:r>
          </w:p>
        </w:tc>
        <w:tc>
          <w:tcPr>
            <w:tcW w:w="740" w:type="dxa"/>
            <w:tcBorders>
              <w:top w:val="none" w:sz="12" w:space="0" w:color="000000" w:themeColor="text1"/>
              <w:bottom w:val="single" w:sz="12" w:space="0" w:color="000000" w:themeColor="text1"/>
            </w:tcBorders>
          </w:tcPr>
          <w:p w14:paraId="50443881" w14:textId="77777777" w:rsidR="003058EA" w:rsidRDefault="003058EA" w:rsidP="00794FA2">
            <w:pPr>
              <w:jc w:val="center"/>
              <w:rPr>
                <w:sz w:val="18"/>
                <w:szCs w:val="18"/>
              </w:rPr>
            </w:pPr>
            <w:proofErr w:type="gramStart"/>
            <w:r w:rsidRPr="3404B8DC">
              <w:rPr>
                <w:sz w:val="18"/>
                <w:szCs w:val="18"/>
              </w:rPr>
              <w:t>t</w:t>
            </w:r>
            <w:proofErr w:type="gramEnd"/>
            <w:r w:rsidRPr="3404B8DC">
              <w:rPr>
                <w:sz w:val="18"/>
                <w:szCs w:val="18"/>
              </w:rPr>
              <w:t>-val.</w:t>
            </w:r>
          </w:p>
        </w:tc>
        <w:tc>
          <w:tcPr>
            <w:tcW w:w="1132" w:type="dxa"/>
            <w:tcBorders>
              <w:top w:val="none" w:sz="12" w:space="0" w:color="000000" w:themeColor="text1"/>
              <w:bottom w:val="single" w:sz="12" w:space="0" w:color="000000" w:themeColor="text1"/>
            </w:tcBorders>
          </w:tcPr>
          <w:p w14:paraId="64387DC9" w14:textId="77777777" w:rsidR="003058EA" w:rsidRDefault="003058EA" w:rsidP="00794FA2">
            <w:pPr>
              <w:jc w:val="center"/>
              <w:rPr>
                <w:sz w:val="18"/>
                <w:szCs w:val="18"/>
              </w:rPr>
            </w:pPr>
            <w:proofErr w:type="gramStart"/>
            <w:r w:rsidRPr="3404B8DC">
              <w:rPr>
                <w:sz w:val="18"/>
                <w:szCs w:val="18"/>
              </w:rPr>
              <w:t>p</w:t>
            </w:r>
            <w:proofErr w:type="gramEnd"/>
            <w:r w:rsidRPr="3404B8DC">
              <w:rPr>
                <w:sz w:val="18"/>
                <w:szCs w:val="18"/>
              </w:rPr>
              <w:t>-value</w:t>
            </w:r>
          </w:p>
        </w:tc>
      </w:tr>
      <w:tr w:rsidR="003058EA" w14:paraId="75464A07" w14:textId="77777777" w:rsidTr="00D96EDB">
        <w:trPr>
          <w:trHeight w:val="300"/>
        </w:trPr>
        <w:tc>
          <w:tcPr>
            <w:tcW w:w="670" w:type="dxa"/>
            <w:vMerge w:val="restart"/>
            <w:tcBorders>
              <w:top w:val="single" w:sz="12" w:space="0" w:color="000000" w:themeColor="text1"/>
              <w:bottom w:val="single" w:sz="8" w:space="0" w:color="000000" w:themeColor="text1"/>
            </w:tcBorders>
            <w:vAlign w:val="center"/>
          </w:tcPr>
          <w:p w14:paraId="0339FB38" w14:textId="77777777" w:rsidR="003058EA" w:rsidRDefault="003058EA" w:rsidP="00794FA2">
            <w:pPr>
              <w:rPr>
                <w:b/>
                <w:bCs/>
                <w:sz w:val="18"/>
                <w:szCs w:val="18"/>
              </w:rPr>
            </w:pPr>
            <w:r w:rsidRPr="3404B8DC">
              <w:rPr>
                <w:b/>
                <w:bCs/>
                <w:sz w:val="18"/>
                <w:szCs w:val="18"/>
              </w:rPr>
              <w:t>LCC</w:t>
            </w:r>
          </w:p>
        </w:tc>
        <w:tc>
          <w:tcPr>
            <w:tcW w:w="1580" w:type="dxa"/>
            <w:tcBorders>
              <w:top w:val="single" w:sz="12" w:space="0" w:color="000000" w:themeColor="text1"/>
            </w:tcBorders>
          </w:tcPr>
          <w:p w14:paraId="626734FC"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w:t>
            </w:r>
            <w:proofErr w:type="spellStart"/>
            <w:r w:rsidRPr="3404B8DC">
              <w:rPr>
                <w:sz w:val="18"/>
                <w:szCs w:val="18"/>
              </w:rPr>
              <w:t>NiftyMIC</w:t>
            </w:r>
            <w:proofErr w:type="spellEnd"/>
          </w:p>
        </w:tc>
        <w:tc>
          <w:tcPr>
            <w:tcW w:w="1174" w:type="dxa"/>
            <w:tcBorders>
              <w:top w:val="single" w:sz="12" w:space="0" w:color="000000" w:themeColor="text1"/>
            </w:tcBorders>
          </w:tcPr>
          <w:p w14:paraId="2C6896BF" w14:textId="77777777" w:rsidR="003058EA" w:rsidRDefault="003058EA" w:rsidP="00794FA2">
            <w:pPr>
              <w:rPr>
                <w:rFonts w:eastAsiaTheme="minorEastAsia"/>
                <w:sz w:val="18"/>
                <w:szCs w:val="18"/>
              </w:rPr>
            </w:pPr>
            <w:r w:rsidRPr="3404B8DC">
              <w:rPr>
                <w:sz w:val="18"/>
                <w:szCs w:val="18"/>
              </w:rPr>
              <w:t>-0.31</w:t>
            </w:r>
            <w:r w:rsidRPr="3404B8DC">
              <w:rPr>
                <w:rFonts w:eastAsiaTheme="minorEastAsia"/>
                <w:sz w:val="18"/>
                <w:szCs w:val="18"/>
              </w:rPr>
              <w:t>±0.10</w:t>
            </w:r>
          </w:p>
        </w:tc>
        <w:tc>
          <w:tcPr>
            <w:tcW w:w="681" w:type="dxa"/>
            <w:tcBorders>
              <w:top w:val="single" w:sz="12" w:space="0" w:color="000000" w:themeColor="text1"/>
            </w:tcBorders>
          </w:tcPr>
          <w:p w14:paraId="436BD6C8" w14:textId="77777777" w:rsidR="003058EA" w:rsidRDefault="003058EA" w:rsidP="00794FA2">
            <w:pPr>
              <w:rPr>
                <w:sz w:val="18"/>
                <w:szCs w:val="18"/>
              </w:rPr>
            </w:pPr>
            <w:r w:rsidRPr="3404B8DC">
              <w:rPr>
                <w:sz w:val="18"/>
                <w:szCs w:val="18"/>
              </w:rPr>
              <w:t>-3.04</w:t>
            </w:r>
          </w:p>
        </w:tc>
        <w:tc>
          <w:tcPr>
            <w:tcW w:w="1083" w:type="dxa"/>
            <w:tcBorders>
              <w:top w:val="single" w:sz="12" w:space="0" w:color="000000" w:themeColor="text1"/>
            </w:tcBorders>
            <w:shd w:val="clear" w:color="auto" w:fill="C1F0C7" w:themeFill="accent3" w:themeFillTint="33"/>
          </w:tcPr>
          <w:p w14:paraId="1B1B95BE" w14:textId="77777777" w:rsidR="003058EA" w:rsidRDefault="003058EA" w:rsidP="00794FA2">
            <w:pPr>
              <w:spacing w:line="259" w:lineRule="auto"/>
              <w:rPr>
                <w:b/>
                <w:bCs/>
                <w:sz w:val="18"/>
                <w:szCs w:val="18"/>
              </w:rPr>
            </w:pPr>
            <w:r w:rsidRPr="3404B8DC">
              <w:rPr>
                <w:b/>
                <w:bCs/>
                <w:sz w:val="18"/>
                <w:szCs w:val="18"/>
              </w:rPr>
              <w:t>0.003</w:t>
            </w:r>
          </w:p>
        </w:tc>
        <w:tc>
          <w:tcPr>
            <w:tcW w:w="877" w:type="dxa"/>
            <w:tcBorders>
              <w:top w:val="single" w:sz="12" w:space="0" w:color="000000" w:themeColor="text1"/>
            </w:tcBorders>
          </w:tcPr>
          <w:p w14:paraId="0C4C60C2" w14:textId="4589789A" w:rsidR="003058EA" w:rsidRDefault="001010C9" w:rsidP="00794FA2">
            <w:pPr>
              <w:spacing w:line="259" w:lineRule="auto"/>
              <w:rPr>
                <w:sz w:val="18"/>
                <w:szCs w:val="18"/>
              </w:rPr>
            </w:pPr>
            <w:r>
              <w:rPr>
                <w:sz w:val="18"/>
                <w:szCs w:val="18"/>
              </w:rPr>
              <w:t>I.V.</w:t>
            </w:r>
            <w:r w:rsidR="003058EA" w:rsidRPr="3404B8DC">
              <w:rPr>
                <w:sz w:val="18"/>
                <w:szCs w:val="18"/>
              </w:rPr>
              <w:t xml:space="preserve"> vs </w:t>
            </w:r>
            <w:r w:rsidR="00C73428">
              <w:rPr>
                <w:sz w:val="18"/>
                <w:szCs w:val="18"/>
              </w:rPr>
              <w:t>M.K</w:t>
            </w:r>
            <w:r>
              <w:rPr>
                <w:sz w:val="18"/>
                <w:szCs w:val="18"/>
              </w:rPr>
              <w:t>.</w:t>
            </w:r>
          </w:p>
        </w:tc>
        <w:tc>
          <w:tcPr>
            <w:tcW w:w="1089" w:type="dxa"/>
            <w:tcBorders>
              <w:top w:val="single" w:sz="12" w:space="0" w:color="000000" w:themeColor="text1"/>
            </w:tcBorders>
          </w:tcPr>
          <w:p w14:paraId="6928B7EF" w14:textId="77777777" w:rsidR="003058EA" w:rsidRDefault="003058EA" w:rsidP="00794FA2">
            <w:pPr>
              <w:rPr>
                <w:rFonts w:eastAsiaTheme="minorEastAsia"/>
                <w:sz w:val="18"/>
                <w:szCs w:val="18"/>
              </w:rPr>
            </w:pPr>
            <w:r w:rsidRPr="3404B8DC">
              <w:rPr>
                <w:sz w:val="18"/>
                <w:szCs w:val="18"/>
              </w:rPr>
              <w:t>1.85</w:t>
            </w:r>
            <w:r w:rsidRPr="3404B8DC">
              <w:rPr>
                <w:rFonts w:eastAsiaTheme="minorEastAsia"/>
                <w:sz w:val="18"/>
                <w:szCs w:val="18"/>
              </w:rPr>
              <w:t>±0.11</w:t>
            </w:r>
          </w:p>
        </w:tc>
        <w:tc>
          <w:tcPr>
            <w:tcW w:w="740" w:type="dxa"/>
            <w:tcBorders>
              <w:top w:val="single" w:sz="12" w:space="0" w:color="000000" w:themeColor="text1"/>
            </w:tcBorders>
          </w:tcPr>
          <w:p w14:paraId="5A253446" w14:textId="77777777" w:rsidR="003058EA" w:rsidRDefault="003058EA" w:rsidP="00794FA2">
            <w:pPr>
              <w:spacing w:line="259" w:lineRule="auto"/>
            </w:pPr>
            <w:r w:rsidRPr="3404B8DC">
              <w:rPr>
                <w:sz w:val="18"/>
                <w:szCs w:val="18"/>
              </w:rPr>
              <w:t>-3.04</w:t>
            </w:r>
          </w:p>
        </w:tc>
        <w:tc>
          <w:tcPr>
            <w:tcW w:w="1132" w:type="dxa"/>
            <w:tcBorders>
              <w:top w:val="single" w:sz="12" w:space="0" w:color="000000" w:themeColor="text1"/>
            </w:tcBorders>
            <w:shd w:val="clear" w:color="auto" w:fill="C1F0C7" w:themeFill="accent3" w:themeFillTint="33"/>
          </w:tcPr>
          <w:p w14:paraId="60534336" w14:textId="77777777" w:rsidR="003058EA" w:rsidRDefault="003058EA" w:rsidP="00794FA2">
            <w:pPr>
              <w:spacing w:line="259" w:lineRule="auto"/>
            </w:pPr>
            <w:r w:rsidRPr="3404B8DC">
              <w:rPr>
                <w:rFonts w:eastAsiaTheme="minorEastAsia"/>
                <w:b/>
                <w:bCs/>
                <w:sz w:val="18"/>
                <w:szCs w:val="18"/>
              </w:rPr>
              <w:t>0.003</w:t>
            </w:r>
          </w:p>
        </w:tc>
      </w:tr>
      <w:tr w:rsidR="003058EA" w14:paraId="182B8B09" w14:textId="77777777" w:rsidTr="00D96EDB">
        <w:trPr>
          <w:trHeight w:val="300"/>
        </w:trPr>
        <w:tc>
          <w:tcPr>
            <w:tcW w:w="670" w:type="dxa"/>
            <w:vMerge/>
          </w:tcPr>
          <w:p w14:paraId="2492DF76" w14:textId="77777777" w:rsidR="003058EA" w:rsidRDefault="003058EA" w:rsidP="00794FA2"/>
        </w:tc>
        <w:tc>
          <w:tcPr>
            <w:tcW w:w="1580" w:type="dxa"/>
            <w:tcBorders>
              <w:bottom w:val="single" w:sz="8" w:space="0" w:color="000000" w:themeColor="text1"/>
            </w:tcBorders>
          </w:tcPr>
          <w:p w14:paraId="31938184"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SVRTK</w:t>
            </w:r>
          </w:p>
        </w:tc>
        <w:tc>
          <w:tcPr>
            <w:tcW w:w="1174" w:type="dxa"/>
            <w:tcBorders>
              <w:bottom w:val="single" w:sz="8" w:space="0" w:color="000000" w:themeColor="text1"/>
            </w:tcBorders>
          </w:tcPr>
          <w:p w14:paraId="02DC8205" w14:textId="77777777" w:rsidR="003058EA" w:rsidRDefault="003058EA" w:rsidP="00794FA2">
            <w:pPr>
              <w:rPr>
                <w:rFonts w:eastAsiaTheme="minorEastAsia"/>
                <w:sz w:val="18"/>
                <w:szCs w:val="18"/>
              </w:rPr>
            </w:pPr>
            <w:r w:rsidRPr="3404B8DC">
              <w:rPr>
                <w:sz w:val="18"/>
                <w:szCs w:val="18"/>
              </w:rPr>
              <w:t>-0.06</w:t>
            </w:r>
            <w:r w:rsidRPr="3404B8DC">
              <w:rPr>
                <w:rFonts w:eastAsiaTheme="minorEastAsia"/>
                <w:sz w:val="18"/>
                <w:szCs w:val="18"/>
              </w:rPr>
              <w:t>±0.10</w:t>
            </w:r>
          </w:p>
        </w:tc>
        <w:tc>
          <w:tcPr>
            <w:tcW w:w="681" w:type="dxa"/>
            <w:tcBorders>
              <w:bottom w:val="single" w:sz="8" w:space="0" w:color="000000" w:themeColor="text1"/>
            </w:tcBorders>
          </w:tcPr>
          <w:p w14:paraId="60749DDB" w14:textId="77777777" w:rsidR="003058EA" w:rsidRDefault="003058EA" w:rsidP="00794FA2">
            <w:pPr>
              <w:rPr>
                <w:sz w:val="18"/>
                <w:szCs w:val="18"/>
              </w:rPr>
            </w:pPr>
            <w:r w:rsidRPr="3404B8DC">
              <w:rPr>
                <w:sz w:val="18"/>
                <w:szCs w:val="18"/>
              </w:rPr>
              <w:t>0.65</w:t>
            </w:r>
          </w:p>
        </w:tc>
        <w:tc>
          <w:tcPr>
            <w:tcW w:w="1083" w:type="dxa"/>
            <w:tcBorders>
              <w:bottom w:val="single" w:sz="8" w:space="0" w:color="000000" w:themeColor="text1"/>
            </w:tcBorders>
          </w:tcPr>
          <w:p w14:paraId="74D8C28F" w14:textId="77777777" w:rsidR="003058EA" w:rsidRDefault="003058EA" w:rsidP="00794FA2">
            <w:pPr>
              <w:spacing w:line="259" w:lineRule="auto"/>
              <w:rPr>
                <w:sz w:val="18"/>
                <w:szCs w:val="18"/>
              </w:rPr>
            </w:pPr>
            <w:r w:rsidRPr="3404B8DC">
              <w:rPr>
                <w:sz w:val="18"/>
                <w:szCs w:val="18"/>
              </w:rPr>
              <w:t>0.51</w:t>
            </w:r>
          </w:p>
        </w:tc>
        <w:tc>
          <w:tcPr>
            <w:tcW w:w="877" w:type="dxa"/>
            <w:tcBorders>
              <w:bottom w:val="single" w:sz="8" w:space="0" w:color="000000" w:themeColor="text1"/>
            </w:tcBorders>
          </w:tcPr>
          <w:p w14:paraId="3AACDD4A" w14:textId="2FED91DF" w:rsidR="003058EA" w:rsidRDefault="001010C9" w:rsidP="00794FA2">
            <w:pPr>
              <w:rPr>
                <w:sz w:val="18"/>
                <w:szCs w:val="18"/>
              </w:rPr>
            </w:pPr>
            <w:r>
              <w:rPr>
                <w:sz w:val="18"/>
                <w:szCs w:val="18"/>
              </w:rPr>
              <w:t>I.V.</w:t>
            </w:r>
            <w:r w:rsidR="003058EA" w:rsidRPr="3404B8DC">
              <w:rPr>
                <w:sz w:val="18"/>
                <w:szCs w:val="18"/>
              </w:rPr>
              <w:t xml:space="preserve"> vs </w:t>
            </w:r>
            <w:r w:rsidR="00C73428">
              <w:rPr>
                <w:sz w:val="18"/>
                <w:szCs w:val="18"/>
              </w:rPr>
              <w:t>N.G</w:t>
            </w:r>
            <w:r>
              <w:rPr>
                <w:sz w:val="18"/>
                <w:szCs w:val="18"/>
              </w:rPr>
              <w:t>.</w:t>
            </w:r>
          </w:p>
        </w:tc>
        <w:tc>
          <w:tcPr>
            <w:tcW w:w="1089" w:type="dxa"/>
            <w:tcBorders>
              <w:bottom w:val="single" w:sz="8" w:space="0" w:color="000000" w:themeColor="text1"/>
            </w:tcBorders>
          </w:tcPr>
          <w:p w14:paraId="14B22498" w14:textId="77777777" w:rsidR="003058EA" w:rsidRDefault="003058EA" w:rsidP="00794FA2">
            <w:pPr>
              <w:rPr>
                <w:rFonts w:eastAsiaTheme="minorEastAsia"/>
                <w:sz w:val="18"/>
                <w:szCs w:val="18"/>
              </w:rPr>
            </w:pPr>
            <w:r w:rsidRPr="3404B8DC">
              <w:rPr>
                <w:rFonts w:eastAsiaTheme="minorEastAsia"/>
                <w:sz w:val="18"/>
                <w:szCs w:val="18"/>
              </w:rPr>
              <w:t>0.54±0.11</w:t>
            </w:r>
          </w:p>
        </w:tc>
        <w:tc>
          <w:tcPr>
            <w:tcW w:w="740" w:type="dxa"/>
            <w:tcBorders>
              <w:bottom w:val="single" w:sz="8" w:space="0" w:color="000000" w:themeColor="text1"/>
            </w:tcBorders>
          </w:tcPr>
          <w:p w14:paraId="1132A45A" w14:textId="77777777" w:rsidR="003058EA" w:rsidRDefault="003058EA" w:rsidP="00794FA2">
            <w:pPr>
              <w:spacing w:line="259" w:lineRule="auto"/>
            </w:pPr>
            <w:r w:rsidRPr="3404B8DC">
              <w:rPr>
                <w:sz w:val="18"/>
                <w:szCs w:val="18"/>
              </w:rPr>
              <w:t>5.06</w:t>
            </w:r>
          </w:p>
        </w:tc>
        <w:tc>
          <w:tcPr>
            <w:tcW w:w="1132" w:type="dxa"/>
            <w:tcBorders>
              <w:bottom w:val="single" w:sz="8" w:space="0" w:color="000000" w:themeColor="text1"/>
            </w:tcBorders>
            <w:shd w:val="clear" w:color="auto" w:fill="C1F0C7" w:themeFill="accent3" w:themeFillTint="33"/>
          </w:tcPr>
          <w:p w14:paraId="5ED7CEF6" w14:textId="77777777" w:rsidR="003058EA" w:rsidRDefault="003058EA" w:rsidP="00794FA2">
            <w:pPr>
              <w:rPr>
                <w:rFonts w:eastAsiaTheme="minorEastAsia"/>
                <w:b/>
                <w:bCs/>
                <w:sz w:val="18"/>
                <w:szCs w:val="18"/>
              </w:rPr>
            </w:pPr>
            <w:r w:rsidRPr="3404B8DC">
              <w:rPr>
                <w:rFonts w:eastAsiaTheme="minorEastAsia"/>
                <w:b/>
                <w:bCs/>
                <w:sz w:val="18"/>
                <w:szCs w:val="18"/>
              </w:rPr>
              <w:t xml:space="preserve"> 1.1 × 10</w:t>
            </w:r>
            <w:r w:rsidRPr="3404B8DC">
              <w:rPr>
                <w:rFonts w:eastAsiaTheme="minorEastAsia"/>
                <w:b/>
                <w:bCs/>
                <w:sz w:val="18"/>
                <w:szCs w:val="18"/>
                <w:vertAlign w:val="superscript"/>
              </w:rPr>
              <w:t>-6</w:t>
            </w:r>
            <w:r w:rsidRPr="3404B8DC">
              <w:rPr>
                <w:rFonts w:eastAsiaTheme="minorEastAsia"/>
                <w:b/>
                <w:bCs/>
                <w:sz w:val="18"/>
                <w:szCs w:val="18"/>
              </w:rPr>
              <w:t xml:space="preserve"> </w:t>
            </w:r>
          </w:p>
        </w:tc>
      </w:tr>
      <w:tr w:rsidR="003058EA" w14:paraId="67306F65" w14:textId="77777777" w:rsidTr="00D96EDB">
        <w:trPr>
          <w:trHeight w:val="300"/>
        </w:trPr>
        <w:tc>
          <w:tcPr>
            <w:tcW w:w="670" w:type="dxa"/>
            <w:vMerge w:val="restart"/>
            <w:tcBorders>
              <w:top w:val="single" w:sz="8" w:space="0" w:color="000000" w:themeColor="text1"/>
              <w:left w:val="none" w:sz="8" w:space="0" w:color="000000" w:themeColor="text1"/>
              <w:bottom w:val="single" w:sz="8" w:space="0" w:color="000000" w:themeColor="text1"/>
              <w:right w:val="none" w:sz="8" w:space="0" w:color="000000" w:themeColor="text1"/>
            </w:tcBorders>
            <w:vAlign w:val="center"/>
          </w:tcPr>
          <w:p w14:paraId="59819FAD" w14:textId="77777777" w:rsidR="003058EA" w:rsidRDefault="003058EA" w:rsidP="00794FA2">
            <w:pPr>
              <w:rPr>
                <w:b/>
                <w:bCs/>
                <w:sz w:val="18"/>
                <w:szCs w:val="18"/>
              </w:rPr>
            </w:pPr>
            <w:r w:rsidRPr="3404B8DC">
              <w:rPr>
                <w:b/>
                <w:bCs/>
                <w:sz w:val="18"/>
                <w:szCs w:val="18"/>
              </w:rPr>
              <w:t>HV</w:t>
            </w:r>
          </w:p>
        </w:tc>
        <w:tc>
          <w:tcPr>
            <w:tcW w:w="1580"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5CD78DA8"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w:t>
            </w:r>
            <w:proofErr w:type="spellStart"/>
            <w:r w:rsidRPr="3404B8DC">
              <w:rPr>
                <w:sz w:val="18"/>
                <w:szCs w:val="18"/>
              </w:rPr>
              <w:t>NiftyMIC</w:t>
            </w:r>
            <w:proofErr w:type="spellEnd"/>
          </w:p>
        </w:tc>
        <w:tc>
          <w:tcPr>
            <w:tcW w:w="1174"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54624FC1" w14:textId="77777777" w:rsidR="003058EA" w:rsidRDefault="003058EA" w:rsidP="00794FA2">
            <w:pPr>
              <w:rPr>
                <w:rFonts w:eastAsiaTheme="minorEastAsia"/>
                <w:sz w:val="18"/>
                <w:szCs w:val="18"/>
              </w:rPr>
            </w:pPr>
            <w:r w:rsidRPr="3404B8DC">
              <w:rPr>
                <w:sz w:val="18"/>
                <w:szCs w:val="18"/>
              </w:rPr>
              <w:t>-0.05</w:t>
            </w:r>
            <w:r w:rsidRPr="3404B8DC">
              <w:rPr>
                <w:rFonts w:eastAsiaTheme="minorEastAsia"/>
                <w:sz w:val="18"/>
                <w:szCs w:val="18"/>
              </w:rPr>
              <w:t>±0.07</w:t>
            </w:r>
          </w:p>
        </w:tc>
        <w:tc>
          <w:tcPr>
            <w:tcW w:w="681"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5A9A8444" w14:textId="77777777" w:rsidR="003058EA" w:rsidRDefault="003058EA" w:rsidP="00794FA2">
            <w:pPr>
              <w:rPr>
                <w:sz w:val="18"/>
                <w:szCs w:val="18"/>
              </w:rPr>
            </w:pPr>
            <w:r w:rsidRPr="3404B8DC">
              <w:rPr>
                <w:sz w:val="18"/>
                <w:szCs w:val="18"/>
              </w:rPr>
              <w:t>-0.75</w:t>
            </w:r>
          </w:p>
        </w:tc>
        <w:tc>
          <w:tcPr>
            <w:tcW w:w="1083"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74D106C8" w14:textId="77777777" w:rsidR="003058EA" w:rsidRDefault="003058EA" w:rsidP="00794FA2">
            <w:pPr>
              <w:rPr>
                <w:sz w:val="18"/>
                <w:szCs w:val="18"/>
              </w:rPr>
            </w:pPr>
            <w:r w:rsidRPr="3404B8DC">
              <w:rPr>
                <w:sz w:val="18"/>
                <w:szCs w:val="18"/>
              </w:rPr>
              <w:t>0.45</w:t>
            </w:r>
          </w:p>
        </w:tc>
        <w:tc>
          <w:tcPr>
            <w:tcW w:w="877"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11FE1DF2" w14:textId="1BD882E2" w:rsidR="003058EA" w:rsidRDefault="001010C9" w:rsidP="00794FA2">
            <w:pPr>
              <w:spacing w:line="259" w:lineRule="auto"/>
              <w:rPr>
                <w:sz w:val="18"/>
                <w:szCs w:val="18"/>
              </w:rPr>
            </w:pPr>
            <w:r>
              <w:rPr>
                <w:sz w:val="18"/>
                <w:szCs w:val="18"/>
              </w:rPr>
              <w:t>I.V.</w:t>
            </w:r>
            <w:r w:rsidR="003058EA" w:rsidRPr="3404B8DC">
              <w:rPr>
                <w:sz w:val="18"/>
                <w:szCs w:val="18"/>
              </w:rPr>
              <w:t xml:space="preserve"> vs </w:t>
            </w:r>
            <w:r w:rsidR="00C73428">
              <w:rPr>
                <w:sz w:val="18"/>
                <w:szCs w:val="18"/>
              </w:rPr>
              <w:t>M.K</w:t>
            </w:r>
            <w:r>
              <w:rPr>
                <w:sz w:val="18"/>
                <w:szCs w:val="18"/>
              </w:rPr>
              <w:t>.</w:t>
            </w:r>
          </w:p>
        </w:tc>
        <w:tc>
          <w:tcPr>
            <w:tcW w:w="1089"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5CCF86FB" w14:textId="77777777" w:rsidR="003058EA" w:rsidRDefault="003058EA" w:rsidP="00794FA2">
            <w:pPr>
              <w:rPr>
                <w:rFonts w:eastAsiaTheme="minorEastAsia"/>
                <w:sz w:val="18"/>
                <w:szCs w:val="18"/>
              </w:rPr>
            </w:pPr>
            <w:r w:rsidRPr="3404B8DC">
              <w:rPr>
                <w:sz w:val="18"/>
                <w:szCs w:val="18"/>
              </w:rPr>
              <w:t>-0.17</w:t>
            </w:r>
            <w:r w:rsidRPr="3404B8DC">
              <w:rPr>
                <w:rFonts w:eastAsiaTheme="minorEastAsia"/>
                <w:sz w:val="18"/>
                <w:szCs w:val="18"/>
              </w:rPr>
              <w:t>±0.07</w:t>
            </w:r>
          </w:p>
        </w:tc>
        <w:tc>
          <w:tcPr>
            <w:tcW w:w="740"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207A429F" w14:textId="77777777" w:rsidR="003058EA" w:rsidRDefault="003058EA" w:rsidP="00794FA2">
            <w:pPr>
              <w:rPr>
                <w:sz w:val="18"/>
                <w:szCs w:val="18"/>
              </w:rPr>
            </w:pPr>
            <w:r w:rsidRPr="3404B8DC">
              <w:rPr>
                <w:sz w:val="18"/>
                <w:szCs w:val="18"/>
              </w:rPr>
              <w:t xml:space="preserve"> -2.43</w:t>
            </w:r>
          </w:p>
        </w:tc>
        <w:tc>
          <w:tcPr>
            <w:tcW w:w="1132" w:type="dxa"/>
            <w:tcBorders>
              <w:top w:val="single" w:sz="8" w:space="0" w:color="000000" w:themeColor="text1"/>
              <w:left w:val="none" w:sz="8" w:space="0" w:color="000000" w:themeColor="text1"/>
              <w:bottom w:val="none" w:sz="8" w:space="0" w:color="000000" w:themeColor="text1"/>
              <w:right w:val="none" w:sz="8" w:space="0" w:color="000000" w:themeColor="text1"/>
            </w:tcBorders>
            <w:shd w:val="clear" w:color="auto" w:fill="C1F0C7" w:themeFill="accent3" w:themeFillTint="33"/>
          </w:tcPr>
          <w:p w14:paraId="0D5A95C5" w14:textId="77777777" w:rsidR="003058EA" w:rsidRDefault="003058EA" w:rsidP="00794FA2">
            <w:pPr>
              <w:spacing w:line="259" w:lineRule="auto"/>
            </w:pPr>
            <w:r w:rsidRPr="3404B8DC">
              <w:rPr>
                <w:b/>
                <w:bCs/>
                <w:sz w:val="18"/>
                <w:szCs w:val="18"/>
              </w:rPr>
              <w:t>0.01</w:t>
            </w:r>
          </w:p>
        </w:tc>
      </w:tr>
      <w:tr w:rsidR="003058EA" w14:paraId="7DDA9F24" w14:textId="77777777" w:rsidTr="00D96EDB">
        <w:trPr>
          <w:trHeight w:val="300"/>
        </w:trPr>
        <w:tc>
          <w:tcPr>
            <w:tcW w:w="670" w:type="dxa"/>
            <w:vMerge/>
          </w:tcPr>
          <w:p w14:paraId="482E64CF" w14:textId="77777777" w:rsidR="003058EA" w:rsidRDefault="003058EA" w:rsidP="00794FA2"/>
        </w:tc>
        <w:tc>
          <w:tcPr>
            <w:tcW w:w="1580"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36DE415A"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SVRTK</w:t>
            </w:r>
          </w:p>
        </w:tc>
        <w:tc>
          <w:tcPr>
            <w:tcW w:w="1174"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077DDF9B" w14:textId="77777777" w:rsidR="003058EA" w:rsidRDefault="003058EA" w:rsidP="00794FA2">
            <w:pPr>
              <w:rPr>
                <w:rFonts w:eastAsiaTheme="minorEastAsia"/>
                <w:sz w:val="18"/>
                <w:szCs w:val="18"/>
              </w:rPr>
            </w:pPr>
            <w:r w:rsidRPr="3404B8DC">
              <w:rPr>
                <w:sz w:val="18"/>
                <w:szCs w:val="18"/>
              </w:rPr>
              <w:t>-0.08</w:t>
            </w:r>
            <w:r w:rsidRPr="3404B8DC">
              <w:rPr>
                <w:rFonts w:eastAsiaTheme="minorEastAsia"/>
                <w:sz w:val="18"/>
                <w:szCs w:val="18"/>
              </w:rPr>
              <w:t>±0.07</w:t>
            </w:r>
          </w:p>
        </w:tc>
        <w:tc>
          <w:tcPr>
            <w:tcW w:w="681"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02F802D9" w14:textId="77777777" w:rsidR="003058EA" w:rsidRDefault="003058EA" w:rsidP="00794FA2">
            <w:pPr>
              <w:rPr>
                <w:sz w:val="18"/>
                <w:szCs w:val="18"/>
              </w:rPr>
            </w:pPr>
            <w:r w:rsidRPr="3404B8DC">
              <w:rPr>
                <w:sz w:val="18"/>
                <w:szCs w:val="18"/>
              </w:rPr>
              <w:t>-1.28</w:t>
            </w:r>
          </w:p>
        </w:tc>
        <w:tc>
          <w:tcPr>
            <w:tcW w:w="1083" w:type="dxa"/>
            <w:tcBorders>
              <w:top w:val="none" w:sz="8" w:space="0" w:color="000000" w:themeColor="text1"/>
              <w:left w:val="none" w:sz="8" w:space="0" w:color="000000" w:themeColor="text1"/>
              <w:bottom w:val="single" w:sz="8" w:space="0" w:color="000000" w:themeColor="text1"/>
              <w:right w:val="none" w:sz="8" w:space="0" w:color="000000" w:themeColor="text1"/>
            </w:tcBorders>
            <w:shd w:val="clear" w:color="auto" w:fill="C1F0C7" w:themeFill="accent3" w:themeFillTint="33"/>
          </w:tcPr>
          <w:p w14:paraId="7F91E185" w14:textId="77777777" w:rsidR="003058EA" w:rsidRDefault="003058EA" w:rsidP="00794FA2">
            <w:pPr>
              <w:rPr>
                <w:sz w:val="18"/>
                <w:szCs w:val="18"/>
              </w:rPr>
            </w:pPr>
            <w:r w:rsidRPr="3404B8DC">
              <w:rPr>
                <w:sz w:val="18"/>
                <w:szCs w:val="18"/>
              </w:rPr>
              <w:t>0.20</w:t>
            </w:r>
          </w:p>
        </w:tc>
        <w:tc>
          <w:tcPr>
            <w:tcW w:w="877"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A85AF58" w14:textId="7024A77E" w:rsidR="003058EA" w:rsidRDefault="001010C9" w:rsidP="00794FA2">
            <w:pPr>
              <w:rPr>
                <w:sz w:val="18"/>
                <w:szCs w:val="18"/>
              </w:rPr>
            </w:pPr>
            <w:r>
              <w:rPr>
                <w:sz w:val="18"/>
                <w:szCs w:val="18"/>
              </w:rPr>
              <w:t>I.V.</w:t>
            </w:r>
            <w:r w:rsidR="003058EA" w:rsidRPr="3404B8DC">
              <w:rPr>
                <w:sz w:val="18"/>
                <w:szCs w:val="18"/>
              </w:rPr>
              <w:t xml:space="preserve"> vs </w:t>
            </w:r>
            <w:r w:rsidR="00C73428">
              <w:rPr>
                <w:sz w:val="18"/>
                <w:szCs w:val="18"/>
              </w:rPr>
              <w:t>N.G</w:t>
            </w:r>
            <w:r>
              <w:rPr>
                <w:sz w:val="18"/>
                <w:szCs w:val="18"/>
              </w:rPr>
              <w:t>.</w:t>
            </w:r>
          </w:p>
        </w:tc>
        <w:tc>
          <w:tcPr>
            <w:tcW w:w="1089"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5A48F53" w14:textId="77777777" w:rsidR="003058EA" w:rsidRDefault="003058EA" w:rsidP="00794FA2">
            <w:pPr>
              <w:rPr>
                <w:sz w:val="18"/>
                <w:szCs w:val="18"/>
              </w:rPr>
            </w:pPr>
            <w:r w:rsidRPr="3404B8DC">
              <w:rPr>
                <w:sz w:val="18"/>
                <w:szCs w:val="18"/>
              </w:rPr>
              <w:t>-0.99±0.07</w:t>
            </w:r>
          </w:p>
        </w:tc>
        <w:tc>
          <w:tcPr>
            <w:tcW w:w="740"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651B1A26" w14:textId="77777777" w:rsidR="003058EA" w:rsidRDefault="003058EA" w:rsidP="00794FA2">
            <w:pPr>
              <w:rPr>
                <w:sz w:val="18"/>
                <w:szCs w:val="18"/>
              </w:rPr>
            </w:pPr>
            <w:r w:rsidRPr="3404B8DC">
              <w:rPr>
                <w:sz w:val="18"/>
                <w:szCs w:val="18"/>
              </w:rPr>
              <w:t>-14.06</w:t>
            </w:r>
          </w:p>
        </w:tc>
        <w:tc>
          <w:tcPr>
            <w:tcW w:w="1132" w:type="dxa"/>
            <w:tcBorders>
              <w:top w:val="none" w:sz="8" w:space="0" w:color="000000" w:themeColor="text1"/>
              <w:left w:val="none" w:sz="8" w:space="0" w:color="000000" w:themeColor="text1"/>
              <w:bottom w:val="single" w:sz="8" w:space="0" w:color="000000" w:themeColor="text1"/>
              <w:right w:val="none" w:sz="8" w:space="0" w:color="000000" w:themeColor="text1"/>
            </w:tcBorders>
            <w:shd w:val="clear" w:color="auto" w:fill="C1F0C7" w:themeFill="accent3" w:themeFillTint="33"/>
          </w:tcPr>
          <w:p w14:paraId="5BC70A15" w14:textId="77777777" w:rsidR="003058EA" w:rsidRDefault="003058EA" w:rsidP="00794FA2">
            <w:pPr>
              <w:rPr>
                <w:rFonts w:eastAsiaTheme="minorEastAsia"/>
                <w:b/>
                <w:bCs/>
                <w:sz w:val="18"/>
                <w:szCs w:val="18"/>
              </w:rPr>
            </w:pPr>
            <w:r w:rsidRPr="3404B8DC">
              <w:rPr>
                <w:rFonts w:eastAsiaTheme="minorEastAsia"/>
                <w:b/>
                <w:bCs/>
                <w:sz w:val="18"/>
                <w:szCs w:val="18"/>
              </w:rPr>
              <w:t>&lt; 2 × 10</w:t>
            </w:r>
            <w:r w:rsidRPr="3404B8DC">
              <w:rPr>
                <w:rFonts w:eastAsiaTheme="minorEastAsia"/>
                <w:b/>
                <w:bCs/>
                <w:sz w:val="18"/>
                <w:szCs w:val="18"/>
                <w:vertAlign w:val="superscript"/>
              </w:rPr>
              <w:t>-16</w:t>
            </w:r>
            <w:r w:rsidRPr="3404B8DC">
              <w:rPr>
                <w:rFonts w:eastAsiaTheme="minorEastAsia"/>
                <w:b/>
                <w:bCs/>
                <w:sz w:val="18"/>
                <w:szCs w:val="18"/>
              </w:rPr>
              <w:t xml:space="preserve"> </w:t>
            </w:r>
          </w:p>
        </w:tc>
      </w:tr>
      <w:tr w:rsidR="003058EA" w14:paraId="02F98BAB" w14:textId="77777777" w:rsidTr="00D96EDB">
        <w:trPr>
          <w:trHeight w:val="300"/>
        </w:trPr>
        <w:tc>
          <w:tcPr>
            <w:tcW w:w="670" w:type="dxa"/>
            <w:vMerge w:val="restart"/>
            <w:tcBorders>
              <w:top w:val="single" w:sz="8" w:space="0" w:color="000000" w:themeColor="text1"/>
              <w:bottom w:val="single" w:sz="8" w:space="0" w:color="000000" w:themeColor="text1"/>
            </w:tcBorders>
            <w:vAlign w:val="center"/>
          </w:tcPr>
          <w:p w14:paraId="47182E46" w14:textId="77777777" w:rsidR="003058EA" w:rsidRDefault="003058EA" w:rsidP="00794FA2">
            <w:pPr>
              <w:rPr>
                <w:b/>
                <w:bCs/>
                <w:sz w:val="18"/>
                <w:szCs w:val="18"/>
              </w:rPr>
            </w:pPr>
            <w:proofErr w:type="spellStart"/>
            <w:proofErr w:type="gramStart"/>
            <w:r w:rsidRPr="3404B8DC">
              <w:rPr>
                <w:b/>
                <w:bCs/>
                <w:sz w:val="18"/>
                <w:szCs w:val="18"/>
              </w:rPr>
              <w:t>bBIP</w:t>
            </w:r>
            <w:proofErr w:type="spellEnd"/>
            <w:proofErr w:type="gramEnd"/>
          </w:p>
        </w:tc>
        <w:tc>
          <w:tcPr>
            <w:tcW w:w="1580" w:type="dxa"/>
            <w:tcBorders>
              <w:top w:val="single" w:sz="8" w:space="0" w:color="000000" w:themeColor="text1"/>
            </w:tcBorders>
          </w:tcPr>
          <w:p w14:paraId="05B41990"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w:t>
            </w:r>
            <w:proofErr w:type="spellStart"/>
            <w:r w:rsidRPr="3404B8DC">
              <w:rPr>
                <w:sz w:val="18"/>
                <w:szCs w:val="18"/>
              </w:rPr>
              <w:t>NiftyMIC</w:t>
            </w:r>
            <w:proofErr w:type="spellEnd"/>
          </w:p>
        </w:tc>
        <w:tc>
          <w:tcPr>
            <w:tcW w:w="1174" w:type="dxa"/>
            <w:tcBorders>
              <w:top w:val="single" w:sz="8" w:space="0" w:color="000000" w:themeColor="text1"/>
            </w:tcBorders>
          </w:tcPr>
          <w:p w14:paraId="69454C87" w14:textId="77777777" w:rsidR="003058EA" w:rsidRDefault="003058EA" w:rsidP="00794FA2">
            <w:pPr>
              <w:rPr>
                <w:rFonts w:eastAsiaTheme="minorEastAsia"/>
                <w:sz w:val="18"/>
                <w:szCs w:val="18"/>
              </w:rPr>
            </w:pPr>
            <w:r w:rsidRPr="3404B8DC">
              <w:rPr>
                <w:sz w:val="18"/>
                <w:szCs w:val="18"/>
              </w:rPr>
              <w:t>-0.25</w:t>
            </w:r>
            <w:r w:rsidRPr="3404B8DC">
              <w:rPr>
                <w:rFonts w:eastAsiaTheme="minorEastAsia"/>
                <w:sz w:val="18"/>
                <w:szCs w:val="18"/>
              </w:rPr>
              <w:t>±0.14</w:t>
            </w:r>
          </w:p>
        </w:tc>
        <w:tc>
          <w:tcPr>
            <w:tcW w:w="681" w:type="dxa"/>
            <w:tcBorders>
              <w:top w:val="single" w:sz="8" w:space="0" w:color="000000" w:themeColor="text1"/>
            </w:tcBorders>
          </w:tcPr>
          <w:p w14:paraId="2295BF1F" w14:textId="77777777" w:rsidR="003058EA" w:rsidRDefault="003058EA" w:rsidP="00794FA2">
            <w:pPr>
              <w:spacing w:line="259" w:lineRule="auto"/>
            </w:pPr>
            <w:r w:rsidRPr="3404B8DC">
              <w:rPr>
                <w:sz w:val="18"/>
                <w:szCs w:val="18"/>
              </w:rPr>
              <w:t>-1.74</w:t>
            </w:r>
          </w:p>
        </w:tc>
        <w:tc>
          <w:tcPr>
            <w:tcW w:w="1083" w:type="dxa"/>
            <w:tcBorders>
              <w:top w:val="single" w:sz="8" w:space="0" w:color="000000" w:themeColor="text1"/>
            </w:tcBorders>
            <w:shd w:val="clear" w:color="auto" w:fill="C1F0C7" w:themeFill="accent3" w:themeFillTint="33"/>
          </w:tcPr>
          <w:p w14:paraId="65D1C733" w14:textId="77777777" w:rsidR="003058EA" w:rsidRDefault="003058EA" w:rsidP="00794FA2">
            <w:pPr>
              <w:spacing w:line="259" w:lineRule="auto"/>
              <w:rPr>
                <w:sz w:val="18"/>
                <w:szCs w:val="18"/>
              </w:rPr>
            </w:pPr>
            <w:r w:rsidRPr="3404B8DC">
              <w:rPr>
                <w:sz w:val="18"/>
                <w:szCs w:val="18"/>
              </w:rPr>
              <w:t>0.08</w:t>
            </w:r>
          </w:p>
        </w:tc>
        <w:tc>
          <w:tcPr>
            <w:tcW w:w="877" w:type="dxa"/>
            <w:tcBorders>
              <w:top w:val="single" w:sz="8" w:space="0" w:color="000000" w:themeColor="text1"/>
            </w:tcBorders>
          </w:tcPr>
          <w:p w14:paraId="3BD3DF8C" w14:textId="29065074" w:rsidR="003058EA" w:rsidRDefault="001010C9" w:rsidP="00794FA2">
            <w:pPr>
              <w:spacing w:line="259" w:lineRule="auto"/>
              <w:rPr>
                <w:sz w:val="18"/>
                <w:szCs w:val="18"/>
              </w:rPr>
            </w:pPr>
            <w:r>
              <w:rPr>
                <w:sz w:val="18"/>
                <w:szCs w:val="18"/>
              </w:rPr>
              <w:t>I.V.</w:t>
            </w:r>
            <w:r w:rsidR="003058EA" w:rsidRPr="3404B8DC">
              <w:rPr>
                <w:sz w:val="18"/>
                <w:szCs w:val="18"/>
              </w:rPr>
              <w:t xml:space="preserve"> vs </w:t>
            </w:r>
            <w:r w:rsidR="00C73428">
              <w:rPr>
                <w:sz w:val="18"/>
                <w:szCs w:val="18"/>
              </w:rPr>
              <w:t>M.K</w:t>
            </w:r>
            <w:r>
              <w:rPr>
                <w:sz w:val="18"/>
                <w:szCs w:val="18"/>
              </w:rPr>
              <w:t>.</w:t>
            </w:r>
          </w:p>
        </w:tc>
        <w:tc>
          <w:tcPr>
            <w:tcW w:w="1089" w:type="dxa"/>
            <w:tcBorders>
              <w:top w:val="single" w:sz="8" w:space="0" w:color="000000" w:themeColor="text1"/>
            </w:tcBorders>
          </w:tcPr>
          <w:p w14:paraId="4A33C68A" w14:textId="77777777" w:rsidR="003058EA" w:rsidRDefault="003058EA" w:rsidP="00794FA2">
            <w:pPr>
              <w:rPr>
                <w:rFonts w:eastAsiaTheme="minorEastAsia"/>
                <w:sz w:val="18"/>
                <w:szCs w:val="18"/>
              </w:rPr>
            </w:pPr>
            <w:r w:rsidRPr="3404B8DC">
              <w:rPr>
                <w:sz w:val="18"/>
                <w:szCs w:val="18"/>
              </w:rPr>
              <w:t xml:space="preserve"> 0.56</w:t>
            </w:r>
            <w:r w:rsidRPr="3404B8DC">
              <w:rPr>
                <w:rFonts w:eastAsiaTheme="minorEastAsia"/>
                <w:sz w:val="18"/>
                <w:szCs w:val="18"/>
              </w:rPr>
              <w:t>±0.15</w:t>
            </w:r>
          </w:p>
        </w:tc>
        <w:tc>
          <w:tcPr>
            <w:tcW w:w="740" w:type="dxa"/>
            <w:tcBorders>
              <w:top w:val="single" w:sz="8" w:space="0" w:color="000000" w:themeColor="text1"/>
            </w:tcBorders>
          </w:tcPr>
          <w:p w14:paraId="3F547D51" w14:textId="77777777" w:rsidR="003058EA" w:rsidRDefault="003058EA" w:rsidP="00794FA2">
            <w:pPr>
              <w:rPr>
                <w:sz w:val="18"/>
                <w:szCs w:val="18"/>
              </w:rPr>
            </w:pPr>
            <w:r w:rsidRPr="3404B8DC">
              <w:rPr>
                <w:sz w:val="18"/>
                <w:szCs w:val="18"/>
              </w:rPr>
              <w:t xml:space="preserve"> 3.84</w:t>
            </w:r>
          </w:p>
        </w:tc>
        <w:tc>
          <w:tcPr>
            <w:tcW w:w="1132" w:type="dxa"/>
            <w:tcBorders>
              <w:top w:val="single" w:sz="8" w:space="0" w:color="000000" w:themeColor="text1"/>
            </w:tcBorders>
            <w:shd w:val="clear" w:color="auto" w:fill="C1F0C7" w:themeFill="accent3" w:themeFillTint="33"/>
          </w:tcPr>
          <w:p w14:paraId="27585675" w14:textId="77777777" w:rsidR="003058EA" w:rsidRDefault="003058EA" w:rsidP="00794FA2">
            <w:pPr>
              <w:rPr>
                <w:rFonts w:eastAsiaTheme="minorEastAsia"/>
                <w:b/>
                <w:bCs/>
                <w:sz w:val="18"/>
                <w:szCs w:val="18"/>
              </w:rPr>
            </w:pPr>
            <w:r w:rsidRPr="3404B8DC">
              <w:rPr>
                <w:rFonts w:eastAsiaTheme="minorEastAsia"/>
                <w:b/>
                <w:bCs/>
                <w:sz w:val="18"/>
                <w:szCs w:val="18"/>
              </w:rPr>
              <w:t>1.7 × 10</w:t>
            </w:r>
            <w:r w:rsidRPr="3404B8DC">
              <w:rPr>
                <w:rFonts w:eastAsiaTheme="minorEastAsia"/>
                <w:b/>
                <w:bCs/>
                <w:sz w:val="18"/>
                <w:szCs w:val="18"/>
                <w:vertAlign w:val="superscript"/>
              </w:rPr>
              <w:t>-4</w:t>
            </w:r>
            <w:r w:rsidRPr="3404B8DC">
              <w:rPr>
                <w:rFonts w:eastAsiaTheme="minorEastAsia"/>
                <w:b/>
                <w:bCs/>
                <w:sz w:val="18"/>
                <w:szCs w:val="18"/>
              </w:rPr>
              <w:t xml:space="preserve"> </w:t>
            </w:r>
          </w:p>
        </w:tc>
      </w:tr>
      <w:tr w:rsidR="003058EA" w14:paraId="634B10FC" w14:textId="77777777" w:rsidTr="00665D31">
        <w:trPr>
          <w:trHeight w:val="300"/>
        </w:trPr>
        <w:tc>
          <w:tcPr>
            <w:tcW w:w="670" w:type="dxa"/>
            <w:vMerge/>
            <w:tcBorders>
              <w:bottom w:val="single" w:sz="8" w:space="0" w:color="000000" w:themeColor="text1"/>
            </w:tcBorders>
          </w:tcPr>
          <w:p w14:paraId="3A6FC556" w14:textId="77777777" w:rsidR="003058EA" w:rsidRDefault="003058EA" w:rsidP="00794FA2"/>
        </w:tc>
        <w:tc>
          <w:tcPr>
            <w:tcW w:w="1580" w:type="dxa"/>
            <w:tcBorders>
              <w:bottom w:val="single" w:sz="8" w:space="0" w:color="000000" w:themeColor="text1"/>
            </w:tcBorders>
          </w:tcPr>
          <w:p w14:paraId="6CF24025"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SVRTK</w:t>
            </w:r>
          </w:p>
        </w:tc>
        <w:tc>
          <w:tcPr>
            <w:tcW w:w="1174" w:type="dxa"/>
            <w:tcBorders>
              <w:bottom w:val="single" w:sz="8" w:space="0" w:color="000000" w:themeColor="text1"/>
            </w:tcBorders>
          </w:tcPr>
          <w:p w14:paraId="2493BC5C" w14:textId="77777777" w:rsidR="003058EA" w:rsidRDefault="003058EA" w:rsidP="00794FA2">
            <w:pPr>
              <w:rPr>
                <w:rFonts w:eastAsiaTheme="minorEastAsia"/>
                <w:sz w:val="18"/>
                <w:szCs w:val="18"/>
              </w:rPr>
            </w:pPr>
            <w:r w:rsidRPr="3404B8DC">
              <w:rPr>
                <w:sz w:val="18"/>
                <w:szCs w:val="18"/>
              </w:rPr>
              <w:t>-0.35</w:t>
            </w:r>
            <w:r w:rsidRPr="3404B8DC">
              <w:rPr>
                <w:rFonts w:eastAsiaTheme="minorEastAsia"/>
                <w:sz w:val="18"/>
                <w:szCs w:val="18"/>
              </w:rPr>
              <w:t>±0.14</w:t>
            </w:r>
          </w:p>
        </w:tc>
        <w:tc>
          <w:tcPr>
            <w:tcW w:w="681" w:type="dxa"/>
            <w:tcBorders>
              <w:bottom w:val="single" w:sz="8" w:space="0" w:color="000000" w:themeColor="text1"/>
            </w:tcBorders>
          </w:tcPr>
          <w:p w14:paraId="52ADE512" w14:textId="77777777" w:rsidR="003058EA" w:rsidRDefault="003058EA" w:rsidP="00794FA2">
            <w:pPr>
              <w:spacing w:line="259" w:lineRule="auto"/>
            </w:pPr>
            <w:r w:rsidRPr="3404B8DC">
              <w:rPr>
                <w:sz w:val="18"/>
                <w:szCs w:val="18"/>
              </w:rPr>
              <w:t>-2.48</w:t>
            </w:r>
          </w:p>
        </w:tc>
        <w:tc>
          <w:tcPr>
            <w:tcW w:w="1083" w:type="dxa"/>
            <w:tcBorders>
              <w:bottom w:val="single" w:sz="8" w:space="0" w:color="000000" w:themeColor="text1"/>
            </w:tcBorders>
            <w:shd w:val="clear" w:color="auto" w:fill="C1F0C7" w:themeFill="accent3" w:themeFillTint="33"/>
          </w:tcPr>
          <w:p w14:paraId="7439C099" w14:textId="77777777" w:rsidR="003058EA" w:rsidRDefault="003058EA" w:rsidP="00794FA2">
            <w:pPr>
              <w:spacing w:line="259" w:lineRule="auto"/>
            </w:pPr>
            <w:r w:rsidRPr="3404B8DC">
              <w:rPr>
                <w:b/>
                <w:bCs/>
                <w:sz w:val="18"/>
                <w:szCs w:val="18"/>
              </w:rPr>
              <w:t>0.01</w:t>
            </w:r>
          </w:p>
        </w:tc>
        <w:tc>
          <w:tcPr>
            <w:tcW w:w="877" w:type="dxa"/>
            <w:tcBorders>
              <w:bottom w:val="single" w:sz="8" w:space="0" w:color="000000" w:themeColor="text1"/>
            </w:tcBorders>
          </w:tcPr>
          <w:p w14:paraId="669E9E59" w14:textId="0A2065DE" w:rsidR="003058EA" w:rsidRDefault="001010C9" w:rsidP="00794FA2">
            <w:pPr>
              <w:rPr>
                <w:sz w:val="18"/>
                <w:szCs w:val="18"/>
              </w:rPr>
            </w:pPr>
            <w:r>
              <w:rPr>
                <w:sz w:val="18"/>
                <w:szCs w:val="18"/>
              </w:rPr>
              <w:t>I.V.</w:t>
            </w:r>
            <w:r w:rsidR="003058EA" w:rsidRPr="3404B8DC">
              <w:rPr>
                <w:sz w:val="18"/>
                <w:szCs w:val="18"/>
              </w:rPr>
              <w:t xml:space="preserve"> vs </w:t>
            </w:r>
            <w:r w:rsidR="00C73428">
              <w:rPr>
                <w:sz w:val="18"/>
                <w:szCs w:val="18"/>
              </w:rPr>
              <w:t>N.G</w:t>
            </w:r>
            <w:r>
              <w:rPr>
                <w:sz w:val="18"/>
                <w:szCs w:val="18"/>
              </w:rPr>
              <w:t>.</w:t>
            </w:r>
          </w:p>
        </w:tc>
        <w:tc>
          <w:tcPr>
            <w:tcW w:w="1089" w:type="dxa"/>
            <w:tcBorders>
              <w:bottom w:val="single" w:sz="8" w:space="0" w:color="000000" w:themeColor="text1"/>
            </w:tcBorders>
          </w:tcPr>
          <w:p w14:paraId="6E2DA468" w14:textId="77777777" w:rsidR="003058EA" w:rsidRDefault="003058EA" w:rsidP="00794FA2">
            <w:pPr>
              <w:rPr>
                <w:rFonts w:eastAsiaTheme="minorEastAsia"/>
                <w:sz w:val="18"/>
                <w:szCs w:val="18"/>
              </w:rPr>
            </w:pPr>
            <w:r w:rsidRPr="3404B8DC">
              <w:rPr>
                <w:sz w:val="18"/>
                <w:szCs w:val="18"/>
              </w:rPr>
              <w:t>-1.15</w:t>
            </w:r>
            <w:r w:rsidRPr="3404B8DC">
              <w:rPr>
                <w:rFonts w:eastAsiaTheme="minorEastAsia"/>
                <w:sz w:val="18"/>
                <w:szCs w:val="18"/>
              </w:rPr>
              <w:t>±0.15</w:t>
            </w:r>
          </w:p>
        </w:tc>
        <w:tc>
          <w:tcPr>
            <w:tcW w:w="740" w:type="dxa"/>
            <w:tcBorders>
              <w:bottom w:val="single" w:sz="8" w:space="0" w:color="000000" w:themeColor="text1"/>
            </w:tcBorders>
          </w:tcPr>
          <w:p w14:paraId="68090F15" w14:textId="77777777" w:rsidR="003058EA" w:rsidRDefault="003058EA" w:rsidP="00794FA2">
            <w:pPr>
              <w:rPr>
                <w:sz w:val="18"/>
                <w:szCs w:val="18"/>
              </w:rPr>
            </w:pPr>
            <w:r w:rsidRPr="3404B8DC">
              <w:rPr>
                <w:sz w:val="18"/>
                <w:szCs w:val="18"/>
              </w:rPr>
              <w:t>-7.75</w:t>
            </w:r>
          </w:p>
        </w:tc>
        <w:tc>
          <w:tcPr>
            <w:tcW w:w="1132" w:type="dxa"/>
            <w:tcBorders>
              <w:bottom w:val="single" w:sz="8" w:space="0" w:color="000000" w:themeColor="text1"/>
            </w:tcBorders>
            <w:shd w:val="clear" w:color="auto" w:fill="C1F0C7" w:themeFill="accent3" w:themeFillTint="33"/>
          </w:tcPr>
          <w:p w14:paraId="3E9488A6" w14:textId="77777777" w:rsidR="003058EA" w:rsidRDefault="003058EA" w:rsidP="00794FA2">
            <w:pPr>
              <w:rPr>
                <w:rFonts w:eastAsiaTheme="minorEastAsia"/>
                <w:b/>
                <w:bCs/>
                <w:sz w:val="18"/>
                <w:szCs w:val="18"/>
              </w:rPr>
            </w:pPr>
            <w:r w:rsidRPr="3404B8DC">
              <w:rPr>
                <w:rFonts w:eastAsiaTheme="minorEastAsia"/>
                <w:b/>
                <w:bCs/>
                <w:sz w:val="18"/>
                <w:szCs w:val="18"/>
              </w:rPr>
              <w:t>9 × 10</w:t>
            </w:r>
            <w:r w:rsidRPr="3404B8DC">
              <w:rPr>
                <w:rFonts w:eastAsiaTheme="minorEastAsia"/>
                <w:b/>
                <w:bCs/>
                <w:sz w:val="18"/>
                <w:szCs w:val="18"/>
                <w:vertAlign w:val="superscript"/>
              </w:rPr>
              <w:t>-13</w:t>
            </w:r>
          </w:p>
        </w:tc>
      </w:tr>
      <w:tr w:rsidR="003058EA" w14:paraId="0FE6CC9C" w14:textId="77777777" w:rsidTr="00665D31">
        <w:trPr>
          <w:trHeight w:val="300"/>
        </w:trPr>
        <w:tc>
          <w:tcPr>
            <w:tcW w:w="670" w:type="dxa"/>
            <w:vMerge w:val="restart"/>
            <w:tcBorders>
              <w:top w:val="single" w:sz="8" w:space="0" w:color="000000" w:themeColor="text1"/>
              <w:left w:val="nil"/>
              <w:bottom w:val="single" w:sz="8" w:space="0" w:color="000000" w:themeColor="text1"/>
              <w:right w:val="nil"/>
            </w:tcBorders>
            <w:vAlign w:val="center"/>
          </w:tcPr>
          <w:p w14:paraId="51D774BA" w14:textId="77777777" w:rsidR="003058EA" w:rsidRDefault="003058EA" w:rsidP="00794FA2">
            <w:pPr>
              <w:rPr>
                <w:b/>
                <w:bCs/>
                <w:sz w:val="18"/>
                <w:szCs w:val="18"/>
              </w:rPr>
            </w:pPr>
            <w:proofErr w:type="spellStart"/>
            <w:proofErr w:type="gramStart"/>
            <w:r w:rsidRPr="3404B8DC">
              <w:rPr>
                <w:b/>
                <w:bCs/>
                <w:sz w:val="18"/>
                <w:szCs w:val="18"/>
              </w:rPr>
              <w:t>sBIP</w:t>
            </w:r>
            <w:proofErr w:type="spellEnd"/>
            <w:proofErr w:type="gramEnd"/>
          </w:p>
        </w:tc>
        <w:tc>
          <w:tcPr>
            <w:tcW w:w="1580" w:type="dxa"/>
            <w:tcBorders>
              <w:top w:val="single" w:sz="8" w:space="0" w:color="000000" w:themeColor="text1"/>
              <w:left w:val="nil"/>
              <w:right w:val="nil"/>
            </w:tcBorders>
          </w:tcPr>
          <w:p w14:paraId="51A5F3F6"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w:t>
            </w:r>
            <w:proofErr w:type="spellStart"/>
            <w:r w:rsidRPr="3404B8DC">
              <w:rPr>
                <w:sz w:val="18"/>
                <w:szCs w:val="18"/>
              </w:rPr>
              <w:t>NiftyMIC</w:t>
            </w:r>
            <w:proofErr w:type="spellEnd"/>
          </w:p>
        </w:tc>
        <w:tc>
          <w:tcPr>
            <w:tcW w:w="1174" w:type="dxa"/>
            <w:tcBorders>
              <w:top w:val="single" w:sz="8" w:space="0" w:color="000000" w:themeColor="text1"/>
              <w:left w:val="nil"/>
            </w:tcBorders>
          </w:tcPr>
          <w:p w14:paraId="668D0FE3" w14:textId="77777777" w:rsidR="003058EA" w:rsidRDefault="003058EA" w:rsidP="00794FA2">
            <w:pPr>
              <w:rPr>
                <w:rFonts w:eastAsiaTheme="minorEastAsia"/>
                <w:sz w:val="18"/>
                <w:szCs w:val="18"/>
              </w:rPr>
            </w:pPr>
            <w:r w:rsidRPr="3404B8DC">
              <w:rPr>
                <w:sz w:val="18"/>
                <w:szCs w:val="18"/>
              </w:rPr>
              <w:t>0.38</w:t>
            </w:r>
            <w:r w:rsidRPr="3404B8DC">
              <w:rPr>
                <w:rFonts w:eastAsiaTheme="minorEastAsia"/>
                <w:sz w:val="18"/>
                <w:szCs w:val="18"/>
              </w:rPr>
              <w:t>±0.09</w:t>
            </w:r>
          </w:p>
        </w:tc>
        <w:tc>
          <w:tcPr>
            <w:tcW w:w="681" w:type="dxa"/>
            <w:tcBorders>
              <w:top w:val="single" w:sz="8" w:space="0" w:color="000000" w:themeColor="text1"/>
            </w:tcBorders>
          </w:tcPr>
          <w:p w14:paraId="4CA76A68" w14:textId="77777777" w:rsidR="003058EA" w:rsidRDefault="003058EA" w:rsidP="00794FA2">
            <w:pPr>
              <w:spacing w:line="259" w:lineRule="auto"/>
            </w:pPr>
            <w:r w:rsidRPr="3404B8DC">
              <w:rPr>
                <w:sz w:val="18"/>
                <w:szCs w:val="18"/>
              </w:rPr>
              <w:t>4.04</w:t>
            </w:r>
          </w:p>
        </w:tc>
        <w:tc>
          <w:tcPr>
            <w:tcW w:w="1083" w:type="dxa"/>
            <w:tcBorders>
              <w:top w:val="single" w:sz="8" w:space="0" w:color="000000" w:themeColor="text1"/>
            </w:tcBorders>
            <w:shd w:val="clear" w:color="auto" w:fill="C1F0C7" w:themeFill="accent3" w:themeFillTint="33"/>
          </w:tcPr>
          <w:p w14:paraId="4DA9E3AF" w14:textId="77777777" w:rsidR="003058EA" w:rsidRDefault="003058EA" w:rsidP="00794FA2">
            <w:pPr>
              <w:rPr>
                <w:rFonts w:eastAsiaTheme="minorEastAsia"/>
                <w:b/>
                <w:bCs/>
                <w:sz w:val="18"/>
                <w:szCs w:val="18"/>
                <w:vertAlign w:val="superscript"/>
              </w:rPr>
            </w:pPr>
            <w:r w:rsidRPr="3404B8DC">
              <w:rPr>
                <w:b/>
                <w:bCs/>
                <w:sz w:val="18"/>
                <w:szCs w:val="18"/>
              </w:rPr>
              <w:t>8.2 × 10</w:t>
            </w:r>
            <w:r w:rsidRPr="3404B8DC">
              <w:rPr>
                <w:rFonts w:eastAsiaTheme="minorEastAsia"/>
                <w:b/>
                <w:bCs/>
                <w:sz w:val="18"/>
                <w:szCs w:val="18"/>
                <w:vertAlign w:val="superscript"/>
              </w:rPr>
              <w:t>-5</w:t>
            </w:r>
          </w:p>
        </w:tc>
        <w:tc>
          <w:tcPr>
            <w:tcW w:w="877" w:type="dxa"/>
            <w:tcBorders>
              <w:top w:val="single" w:sz="8" w:space="0" w:color="000000" w:themeColor="text1"/>
            </w:tcBorders>
          </w:tcPr>
          <w:p w14:paraId="09908A7E" w14:textId="7843D2DC" w:rsidR="003058EA" w:rsidRDefault="001010C9" w:rsidP="00794FA2">
            <w:pPr>
              <w:spacing w:line="259" w:lineRule="auto"/>
              <w:rPr>
                <w:sz w:val="18"/>
                <w:szCs w:val="18"/>
              </w:rPr>
            </w:pPr>
            <w:r>
              <w:rPr>
                <w:sz w:val="18"/>
                <w:szCs w:val="18"/>
              </w:rPr>
              <w:t>I.V.</w:t>
            </w:r>
            <w:r w:rsidR="003058EA" w:rsidRPr="3404B8DC">
              <w:rPr>
                <w:sz w:val="18"/>
                <w:szCs w:val="18"/>
              </w:rPr>
              <w:t xml:space="preserve"> vs </w:t>
            </w:r>
            <w:r w:rsidR="00C73428">
              <w:rPr>
                <w:sz w:val="18"/>
                <w:szCs w:val="18"/>
              </w:rPr>
              <w:t>M.K</w:t>
            </w:r>
            <w:r>
              <w:rPr>
                <w:sz w:val="18"/>
                <w:szCs w:val="18"/>
              </w:rPr>
              <w:t>.</w:t>
            </w:r>
          </w:p>
        </w:tc>
        <w:tc>
          <w:tcPr>
            <w:tcW w:w="1089" w:type="dxa"/>
            <w:tcBorders>
              <w:top w:val="single" w:sz="8" w:space="0" w:color="000000" w:themeColor="text1"/>
            </w:tcBorders>
          </w:tcPr>
          <w:p w14:paraId="091DB60E" w14:textId="77777777" w:rsidR="003058EA" w:rsidRDefault="003058EA" w:rsidP="00794FA2">
            <w:pPr>
              <w:rPr>
                <w:rFonts w:eastAsiaTheme="minorEastAsia"/>
                <w:sz w:val="18"/>
                <w:szCs w:val="18"/>
              </w:rPr>
            </w:pPr>
            <w:r w:rsidRPr="3404B8DC">
              <w:rPr>
                <w:sz w:val="18"/>
                <w:szCs w:val="18"/>
              </w:rPr>
              <w:t xml:space="preserve"> 1.82</w:t>
            </w:r>
            <w:r w:rsidRPr="3404B8DC">
              <w:rPr>
                <w:rFonts w:eastAsiaTheme="minorEastAsia"/>
                <w:sz w:val="18"/>
                <w:szCs w:val="18"/>
              </w:rPr>
              <w:t>±0.09</w:t>
            </w:r>
          </w:p>
        </w:tc>
        <w:tc>
          <w:tcPr>
            <w:tcW w:w="740" w:type="dxa"/>
            <w:tcBorders>
              <w:top w:val="single" w:sz="8" w:space="0" w:color="000000" w:themeColor="text1"/>
            </w:tcBorders>
          </w:tcPr>
          <w:p w14:paraId="53DDE5FD" w14:textId="77777777" w:rsidR="003058EA" w:rsidRDefault="003058EA" w:rsidP="00794FA2">
            <w:pPr>
              <w:spacing w:line="259" w:lineRule="auto"/>
            </w:pPr>
            <w:r w:rsidRPr="3404B8DC">
              <w:rPr>
                <w:sz w:val="18"/>
                <w:szCs w:val="18"/>
              </w:rPr>
              <w:t>19.1</w:t>
            </w:r>
          </w:p>
        </w:tc>
        <w:tc>
          <w:tcPr>
            <w:tcW w:w="1132" w:type="dxa"/>
            <w:tcBorders>
              <w:top w:val="single" w:sz="8" w:space="0" w:color="000000" w:themeColor="text1"/>
            </w:tcBorders>
            <w:shd w:val="clear" w:color="auto" w:fill="C1F0C7" w:themeFill="accent3" w:themeFillTint="33"/>
          </w:tcPr>
          <w:p w14:paraId="02CD0FE1" w14:textId="77777777" w:rsidR="003058EA" w:rsidRDefault="003058EA" w:rsidP="00794FA2">
            <w:pPr>
              <w:rPr>
                <w:rFonts w:eastAsiaTheme="minorEastAsia"/>
                <w:b/>
                <w:bCs/>
                <w:sz w:val="18"/>
                <w:szCs w:val="18"/>
              </w:rPr>
            </w:pPr>
            <w:r w:rsidRPr="3404B8DC">
              <w:rPr>
                <w:rFonts w:eastAsiaTheme="minorEastAsia"/>
                <w:b/>
                <w:bCs/>
                <w:sz w:val="18"/>
                <w:szCs w:val="18"/>
              </w:rPr>
              <w:t>&lt; 2 × 10</w:t>
            </w:r>
            <w:r w:rsidRPr="3404B8DC">
              <w:rPr>
                <w:rFonts w:eastAsiaTheme="minorEastAsia"/>
                <w:b/>
                <w:bCs/>
                <w:sz w:val="18"/>
                <w:szCs w:val="18"/>
                <w:vertAlign w:val="superscript"/>
              </w:rPr>
              <w:t>-16</w:t>
            </w:r>
            <w:r w:rsidRPr="3404B8DC">
              <w:rPr>
                <w:rFonts w:eastAsiaTheme="minorEastAsia"/>
                <w:b/>
                <w:bCs/>
                <w:sz w:val="18"/>
                <w:szCs w:val="18"/>
              </w:rPr>
              <w:t xml:space="preserve"> </w:t>
            </w:r>
          </w:p>
        </w:tc>
      </w:tr>
      <w:tr w:rsidR="003058EA" w14:paraId="042F83E4" w14:textId="77777777" w:rsidTr="00665D31">
        <w:trPr>
          <w:trHeight w:val="300"/>
        </w:trPr>
        <w:tc>
          <w:tcPr>
            <w:tcW w:w="670" w:type="dxa"/>
            <w:vMerge/>
            <w:tcBorders>
              <w:left w:val="nil"/>
              <w:bottom w:val="single" w:sz="8" w:space="0" w:color="000000" w:themeColor="text1"/>
              <w:right w:val="nil"/>
            </w:tcBorders>
          </w:tcPr>
          <w:p w14:paraId="2444340C" w14:textId="77777777" w:rsidR="003058EA" w:rsidRDefault="003058EA" w:rsidP="00794FA2"/>
        </w:tc>
        <w:tc>
          <w:tcPr>
            <w:tcW w:w="1580" w:type="dxa"/>
            <w:tcBorders>
              <w:left w:val="nil"/>
              <w:bottom w:val="single" w:sz="8" w:space="0" w:color="000000" w:themeColor="text1"/>
              <w:right w:val="nil"/>
            </w:tcBorders>
          </w:tcPr>
          <w:p w14:paraId="678D83C1"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SVRTK</w:t>
            </w:r>
          </w:p>
        </w:tc>
        <w:tc>
          <w:tcPr>
            <w:tcW w:w="1174" w:type="dxa"/>
            <w:tcBorders>
              <w:left w:val="nil"/>
              <w:bottom w:val="single" w:sz="8" w:space="0" w:color="000000" w:themeColor="text1"/>
            </w:tcBorders>
          </w:tcPr>
          <w:p w14:paraId="3B046352" w14:textId="77777777" w:rsidR="003058EA" w:rsidRDefault="003058EA" w:rsidP="00794FA2">
            <w:pPr>
              <w:rPr>
                <w:rFonts w:eastAsiaTheme="minorEastAsia"/>
                <w:sz w:val="18"/>
                <w:szCs w:val="18"/>
              </w:rPr>
            </w:pPr>
            <w:r w:rsidRPr="3404B8DC">
              <w:rPr>
                <w:sz w:val="18"/>
                <w:szCs w:val="18"/>
              </w:rPr>
              <w:t>0.43</w:t>
            </w:r>
            <w:r w:rsidRPr="3404B8DC">
              <w:rPr>
                <w:rFonts w:eastAsiaTheme="minorEastAsia"/>
                <w:sz w:val="18"/>
                <w:szCs w:val="18"/>
              </w:rPr>
              <w:t>±0.09</w:t>
            </w:r>
          </w:p>
        </w:tc>
        <w:tc>
          <w:tcPr>
            <w:tcW w:w="681" w:type="dxa"/>
            <w:tcBorders>
              <w:bottom w:val="single" w:sz="8" w:space="0" w:color="000000" w:themeColor="text1"/>
            </w:tcBorders>
          </w:tcPr>
          <w:p w14:paraId="32632352" w14:textId="77777777" w:rsidR="003058EA" w:rsidRDefault="003058EA" w:rsidP="00794FA2">
            <w:pPr>
              <w:spacing w:line="259" w:lineRule="auto"/>
            </w:pPr>
            <w:r w:rsidRPr="3404B8DC">
              <w:rPr>
                <w:sz w:val="18"/>
                <w:szCs w:val="18"/>
              </w:rPr>
              <w:t>4.63</w:t>
            </w:r>
          </w:p>
        </w:tc>
        <w:tc>
          <w:tcPr>
            <w:tcW w:w="1083" w:type="dxa"/>
            <w:tcBorders>
              <w:bottom w:val="single" w:sz="8" w:space="0" w:color="000000" w:themeColor="text1"/>
            </w:tcBorders>
            <w:shd w:val="clear" w:color="auto" w:fill="C1F0C7" w:themeFill="accent3" w:themeFillTint="33"/>
          </w:tcPr>
          <w:p w14:paraId="204ED529" w14:textId="77777777" w:rsidR="003058EA" w:rsidRDefault="003058EA" w:rsidP="00794FA2">
            <w:pPr>
              <w:rPr>
                <w:rFonts w:eastAsiaTheme="minorEastAsia"/>
                <w:b/>
                <w:bCs/>
                <w:sz w:val="18"/>
                <w:szCs w:val="18"/>
                <w:vertAlign w:val="superscript"/>
              </w:rPr>
            </w:pPr>
            <w:r w:rsidRPr="3404B8DC">
              <w:rPr>
                <w:b/>
                <w:bCs/>
                <w:sz w:val="18"/>
                <w:szCs w:val="18"/>
              </w:rPr>
              <w:t>7.3 × 10</w:t>
            </w:r>
            <w:r w:rsidRPr="3404B8DC">
              <w:rPr>
                <w:rFonts w:eastAsiaTheme="minorEastAsia"/>
                <w:b/>
                <w:bCs/>
                <w:sz w:val="18"/>
                <w:szCs w:val="18"/>
                <w:vertAlign w:val="superscript"/>
              </w:rPr>
              <w:t>-6</w:t>
            </w:r>
          </w:p>
        </w:tc>
        <w:tc>
          <w:tcPr>
            <w:tcW w:w="877" w:type="dxa"/>
            <w:tcBorders>
              <w:bottom w:val="single" w:sz="8" w:space="0" w:color="000000" w:themeColor="text1"/>
            </w:tcBorders>
          </w:tcPr>
          <w:p w14:paraId="0B544D9B" w14:textId="4E54A0F2" w:rsidR="003058EA" w:rsidRDefault="001010C9" w:rsidP="00794FA2">
            <w:pPr>
              <w:rPr>
                <w:sz w:val="18"/>
                <w:szCs w:val="18"/>
              </w:rPr>
            </w:pPr>
            <w:r>
              <w:rPr>
                <w:sz w:val="18"/>
                <w:szCs w:val="18"/>
              </w:rPr>
              <w:t>I.V.</w:t>
            </w:r>
            <w:r w:rsidR="003058EA" w:rsidRPr="3404B8DC">
              <w:rPr>
                <w:sz w:val="18"/>
                <w:szCs w:val="18"/>
              </w:rPr>
              <w:t xml:space="preserve"> vs </w:t>
            </w:r>
            <w:r w:rsidR="00C73428">
              <w:rPr>
                <w:sz w:val="18"/>
                <w:szCs w:val="18"/>
              </w:rPr>
              <w:t>N.G</w:t>
            </w:r>
            <w:r>
              <w:rPr>
                <w:sz w:val="18"/>
                <w:szCs w:val="18"/>
              </w:rPr>
              <w:t>.</w:t>
            </w:r>
          </w:p>
        </w:tc>
        <w:tc>
          <w:tcPr>
            <w:tcW w:w="1089" w:type="dxa"/>
            <w:tcBorders>
              <w:bottom w:val="single" w:sz="8" w:space="0" w:color="000000" w:themeColor="text1"/>
            </w:tcBorders>
          </w:tcPr>
          <w:p w14:paraId="3C31E044" w14:textId="77777777" w:rsidR="003058EA" w:rsidRDefault="003058EA" w:rsidP="00794FA2">
            <w:pPr>
              <w:rPr>
                <w:rFonts w:eastAsiaTheme="minorEastAsia"/>
                <w:sz w:val="18"/>
                <w:szCs w:val="18"/>
              </w:rPr>
            </w:pPr>
            <w:r w:rsidRPr="3404B8DC">
              <w:rPr>
                <w:sz w:val="18"/>
                <w:szCs w:val="18"/>
              </w:rPr>
              <w:t xml:space="preserve"> 0.32</w:t>
            </w:r>
            <w:r w:rsidRPr="3404B8DC">
              <w:rPr>
                <w:rFonts w:eastAsiaTheme="minorEastAsia"/>
                <w:sz w:val="18"/>
                <w:szCs w:val="18"/>
              </w:rPr>
              <w:t>±0.09</w:t>
            </w:r>
          </w:p>
        </w:tc>
        <w:tc>
          <w:tcPr>
            <w:tcW w:w="740" w:type="dxa"/>
            <w:tcBorders>
              <w:bottom w:val="single" w:sz="8" w:space="0" w:color="000000" w:themeColor="text1"/>
            </w:tcBorders>
          </w:tcPr>
          <w:p w14:paraId="607569F1" w14:textId="77777777" w:rsidR="003058EA" w:rsidRDefault="003058EA" w:rsidP="00794FA2">
            <w:pPr>
              <w:spacing w:line="259" w:lineRule="auto"/>
            </w:pPr>
            <w:r w:rsidRPr="3404B8DC">
              <w:rPr>
                <w:sz w:val="18"/>
                <w:szCs w:val="18"/>
              </w:rPr>
              <w:t>4.04</w:t>
            </w:r>
          </w:p>
        </w:tc>
        <w:tc>
          <w:tcPr>
            <w:tcW w:w="1132" w:type="dxa"/>
            <w:tcBorders>
              <w:bottom w:val="single" w:sz="8" w:space="0" w:color="000000" w:themeColor="text1"/>
            </w:tcBorders>
            <w:shd w:val="clear" w:color="auto" w:fill="C1F0C7" w:themeFill="accent3" w:themeFillTint="33"/>
          </w:tcPr>
          <w:p w14:paraId="136E2935" w14:textId="77777777" w:rsidR="003058EA" w:rsidRDefault="003058EA" w:rsidP="00794FA2">
            <w:pPr>
              <w:spacing w:line="259" w:lineRule="auto"/>
              <w:rPr>
                <w:b/>
                <w:bCs/>
                <w:sz w:val="18"/>
                <w:szCs w:val="18"/>
              </w:rPr>
            </w:pPr>
            <w:r w:rsidRPr="3404B8DC">
              <w:rPr>
                <w:b/>
                <w:bCs/>
                <w:sz w:val="18"/>
                <w:szCs w:val="18"/>
              </w:rPr>
              <w:t>0.001</w:t>
            </w:r>
          </w:p>
        </w:tc>
      </w:tr>
      <w:tr w:rsidR="003058EA" w14:paraId="36422B0F" w14:textId="77777777" w:rsidTr="00665D31">
        <w:trPr>
          <w:trHeight w:val="300"/>
        </w:trPr>
        <w:tc>
          <w:tcPr>
            <w:tcW w:w="670" w:type="dxa"/>
            <w:vMerge w:val="restart"/>
            <w:tcBorders>
              <w:top w:val="single" w:sz="8" w:space="0" w:color="000000" w:themeColor="text1"/>
              <w:left w:val="nil"/>
              <w:bottom w:val="single" w:sz="12" w:space="0" w:color="000000" w:themeColor="text1"/>
              <w:right w:val="nil"/>
            </w:tcBorders>
            <w:vAlign w:val="center"/>
          </w:tcPr>
          <w:p w14:paraId="2DE366B2" w14:textId="77777777" w:rsidR="003058EA" w:rsidRDefault="003058EA" w:rsidP="00794FA2">
            <w:pPr>
              <w:rPr>
                <w:b/>
                <w:bCs/>
                <w:sz w:val="18"/>
                <w:szCs w:val="18"/>
              </w:rPr>
            </w:pPr>
            <w:r w:rsidRPr="3404B8DC">
              <w:rPr>
                <w:b/>
                <w:bCs/>
                <w:sz w:val="18"/>
                <w:szCs w:val="18"/>
              </w:rPr>
              <w:t>TCD</w:t>
            </w:r>
          </w:p>
        </w:tc>
        <w:tc>
          <w:tcPr>
            <w:tcW w:w="1580" w:type="dxa"/>
            <w:tcBorders>
              <w:top w:val="single" w:sz="8" w:space="0" w:color="000000" w:themeColor="text1"/>
              <w:left w:val="nil"/>
              <w:right w:val="nil"/>
            </w:tcBorders>
          </w:tcPr>
          <w:p w14:paraId="07E77C3B"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w:t>
            </w:r>
            <w:proofErr w:type="spellStart"/>
            <w:r w:rsidRPr="3404B8DC">
              <w:rPr>
                <w:sz w:val="18"/>
                <w:szCs w:val="18"/>
              </w:rPr>
              <w:t>NiftyMIC</w:t>
            </w:r>
            <w:proofErr w:type="spellEnd"/>
          </w:p>
        </w:tc>
        <w:tc>
          <w:tcPr>
            <w:tcW w:w="1174" w:type="dxa"/>
            <w:tcBorders>
              <w:top w:val="single" w:sz="8" w:space="0" w:color="000000" w:themeColor="text1"/>
              <w:left w:val="nil"/>
            </w:tcBorders>
          </w:tcPr>
          <w:p w14:paraId="56959470" w14:textId="77777777" w:rsidR="003058EA" w:rsidRDefault="003058EA" w:rsidP="00794FA2">
            <w:pPr>
              <w:rPr>
                <w:rFonts w:eastAsiaTheme="minorEastAsia"/>
                <w:sz w:val="18"/>
                <w:szCs w:val="18"/>
              </w:rPr>
            </w:pPr>
            <w:r w:rsidRPr="3404B8DC">
              <w:rPr>
                <w:sz w:val="18"/>
                <w:szCs w:val="18"/>
              </w:rPr>
              <w:t>-0.22</w:t>
            </w:r>
            <w:r w:rsidRPr="3404B8DC">
              <w:rPr>
                <w:rFonts w:eastAsiaTheme="minorEastAsia"/>
                <w:sz w:val="18"/>
                <w:szCs w:val="18"/>
              </w:rPr>
              <w:t>±0.07</w:t>
            </w:r>
          </w:p>
        </w:tc>
        <w:tc>
          <w:tcPr>
            <w:tcW w:w="681" w:type="dxa"/>
            <w:tcBorders>
              <w:top w:val="single" w:sz="8" w:space="0" w:color="000000" w:themeColor="text1"/>
            </w:tcBorders>
          </w:tcPr>
          <w:p w14:paraId="436C5E96" w14:textId="77777777" w:rsidR="003058EA" w:rsidRDefault="003058EA" w:rsidP="00794FA2">
            <w:pPr>
              <w:rPr>
                <w:sz w:val="18"/>
                <w:szCs w:val="18"/>
              </w:rPr>
            </w:pPr>
            <w:r w:rsidRPr="3404B8DC">
              <w:rPr>
                <w:sz w:val="18"/>
                <w:szCs w:val="18"/>
              </w:rPr>
              <w:t>-3.33</w:t>
            </w:r>
          </w:p>
        </w:tc>
        <w:tc>
          <w:tcPr>
            <w:tcW w:w="1083" w:type="dxa"/>
            <w:tcBorders>
              <w:top w:val="single" w:sz="8" w:space="0" w:color="000000" w:themeColor="text1"/>
            </w:tcBorders>
            <w:shd w:val="clear" w:color="auto" w:fill="C1F0C7" w:themeFill="accent3" w:themeFillTint="33"/>
          </w:tcPr>
          <w:p w14:paraId="2F75686D" w14:textId="77777777" w:rsidR="003058EA" w:rsidRDefault="003058EA" w:rsidP="00794FA2">
            <w:pPr>
              <w:spacing w:line="259" w:lineRule="auto"/>
            </w:pPr>
            <w:r w:rsidRPr="3404B8DC">
              <w:rPr>
                <w:b/>
                <w:bCs/>
                <w:sz w:val="18"/>
                <w:szCs w:val="18"/>
              </w:rPr>
              <w:t>0.001</w:t>
            </w:r>
          </w:p>
        </w:tc>
        <w:tc>
          <w:tcPr>
            <w:tcW w:w="877" w:type="dxa"/>
            <w:tcBorders>
              <w:top w:val="single" w:sz="8" w:space="0" w:color="000000" w:themeColor="text1"/>
            </w:tcBorders>
          </w:tcPr>
          <w:p w14:paraId="4633DF76" w14:textId="600BC21D" w:rsidR="003058EA" w:rsidRDefault="001010C9" w:rsidP="00794FA2">
            <w:pPr>
              <w:spacing w:line="259" w:lineRule="auto"/>
              <w:rPr>
                <w:sz w:val="18"/>
                <w:szCs w:val="18"/>
              </w:rPr>
            </w:pPr>
            <w:r>
              <w:rPr>
                <w:sz w:val="18"/>
                <w:szCs w:val="18"/>
              </w:rPr>
              <w:t>I.V.</w:t>
            </w:r>
            <w:r w:rsidR="003058EA" w:rsidRPr="3404B8DC">
              <w:rPr>
                <w:sz w:val="18"/>
                <w:szCs w:val="18"/>
              </w:rPr>
              <w:t xml:space="preserve"> vs </w:t>
            </w:r>
            <w:r w:rsidR="00C73428">
              <w:rPr>
                <w:sz w:val="18"/>
                <w:szCs w:val="18"/>
              </w:rPr>
              <w:t>M.K</w:t>
            </w:r>
            <w:r>
              <w:rPr>
                <w:sz w:val="18"/>
                <w:szCs w:val="18"/>
              </w:rPr>
              <w:t>.</w:t>
            </w:r>
          </w:p>
        </w:tc>
        <w:tc>
          <w:tcPr>
            <w:tcW w:w="1089" w:type="dxa"/>
            <w:tcBorders>
              <w:top w:val="single" w:sz="8" w:space="0" w:color="000000" w:themeColor="text1"/>
            </w:tcBorders>
          </w:tcPr>
          <w:p w14:paraId="4F107EBE" w14:textId="77777777" w:rsidR="003058EA" w:rsidRDefault="003058EA" w:rsidP="00794FA2">
            <w:pPr>
              <w:rPr>
                <w:rFonts w:eastAsiaTheme="minorEastAsia"/>
                <w:sz w:val="18"/>
                <w:szCs w:val="18"/>
              </w:rPr>
            </w:pPr>
            <w:r w:rsidRPr="3404B8DC">
              <w:rPr>
                <w:sz w:val="18"/>
                <w:szCs w:val="18"/>
              </w:rPr>
              <w:t xml:space="preserve"> 0.63</w:t>
            </w:r>
            <w:r w:rsidRPr="3404B8DC">
              <w:rPr>
                <w:rFonts w:eastAsiaTheme="minorEastAsia"/>
                <w:sz w:val="18"/>
                <w:szCs w:val="18"/>
              </w:rPr>
              <w:t>±0.07</w:t>
            </w:r>
          </w:p>
        </w:tc>
        <w:tc>
          <w:tcPr>
            <w:tcW w:w="740" w:type="dxa"/>
            <w:tcBorders>
              <w:top w:val="single" w:sz="8" w:space="0" w:color="000000" w:themeColor="text1"/>
            </w:tcBorders>
          </w:tcPr>
          <w:p w14:paraId="46DB26CD" w14:textId="77777777" w:rsidR="003058EA" w:rsidRDefault="003058EA" w:rsidP="00794FA2">
            <w:pPr>
              <w:spacing w:line="259" w:lineRule="auto"/>
            </w:pPr>
            <w:r w:rsidRPr="3404B8DC">
              <w:rPr>
                <w:sz w:val="18"/>
                <w:szCs w:val="18"/>
              </w:rPr>
              <w:t>9.23</w:t>
            </w:r>
          </w:p>
        </w:tc>
        <w:tc>
          <w:tcPr>
            <w:tcW w:w="1132" w:type="dxa"/>
            <w:tcBorders>
              <w:top w:val="single" w:sz="8" w:space="0" w:color="000000" w:themeColor="text1"/>
              <w:right w:val="nil"/>
            </w:tcBorders>
            <w:shd w:val="clear" w:color="auto" w:fill="C1F0C7" w:themeFill="accent3" w:themeFillTint="33"/>
          </w:tcPr>
          <w:p w14:paraId="606C4FE7" w14:textId="77777777" w:rsidR="003058EA" w:rsidRDefault="003058EA" w:rsidP="00794FA2">
            <w:pPr>
              <w:rPr>
                <w:rFonts w:eastAsiaTheme="minorEastAsia"/>
                <w:b/>
                <w:bCs/>
                <w:sz w:val="18"/>
                <w:szCs w:val="18"/>
              </w:rPr>
            </w:pPr>
            <w:r w:rsidRPr="3404B8DC">
              <w:rPr>
                <w:rFonts w:eastAsiaTheme="minorEastAsia"/>
                <w:b/>
                <w:bCs/>
                <w:sz w:val="18"/>
                <w:szCs w:val="18"/>
              </w:rPr>
              <w:t>&lt; 2 × 10</w:t>
            </w:r>
            <w:r w:rsidRPr="3404B8DC">
              <w:rPr>
                <w:rFonts w:eastAsiaTheme="minorEastAsia"/>
                <w:b/>
                <w:bCs/>
                <w:sz w:val="18"/>
                <w:szCs w:val="18"/>
                <w:vertAlign w:val="superscript"/>
              </w:rPr>
              <w:t>-16</w:t>
            </w:r>
            <w:r w:rsidRPr="3404B8DC">
              <w:rPr>
                <w:rFonts w:eastAsiaTheme="minorEastAsia"/>
                <w:b/>
                <w:bCs/>
                <w:sz w:val="18"/>
                <w:szCs w:val="18"/>
              </w:rPr>
              <w:t xml:space="preserve"> </w:t>
            </w:r>
          </w:p>
        </w:tc>
      </w:tr>
      <w:tr w:rsidR="003058EA" w14:paraId="51070B3A" w14:textId="77777777" w:rsidTr="001211EF">
        <w:trPr>
          <w:trHeight w:val="300"/>
        </w:trPr>
        <w:tc>
          <w:tcPr>
            <w:tcW w:w="670" w:type="dxa"/>
            <w:vMerge/>
            <w:tcBorders>
              <w:left w:val="nil"/>
              <w:bottom w:val="single" w:sz="18" w:space="0" w:color="000000" w:themeColor="text1"/>
              <w:right w:val="nil"/>
            </w:tcBorders>
          </w:tcPr>
          <w:p w14:paraId="237AA5A2" w14:textId="77777777" w:rsidR="003058EA" w:rsidRDefault="003058EA" w:rsidP="00794FA2"/>
        </w:tc>
        <w:tc>
          <w:tcPr>
            <w:tcW w:w="1580" w:type="dxa"/>
            <w:tcBorders>
              <w:left w:val="nil"/>
              <w:bottom w:val="single" w:sz="18" w:space="0" w:color="000000" w:themeColor="text1"/>
              <w:right w:val="nil"/>
            </w:tcBorders>
          </w:tcPr>
          <w:p w14:paraId="333100C2" w14:textId="77777777" w:rsidR="003058EA" w:rsidRDefault="003058EA" w:rsidP="00794FA2">
            <w:pPr>
              <w:rPr>
                <w:sz w:val="18"/>
                <w:szCs w:val="18"/>
              </w:rPr>
            </w:pPr>
            <w:proofErr w:type="spellStart"/>
            <w:r w:rsidRPr="3404B8DC">
              <w:rPr>
                <w:sz w:val="18"/>
                <w:szCs w:val="18"/>
              </w:rPr>
              <w:t>NeSVoR</w:t>
            </w:r>
            <w:proofErr w:type="spellEnd"/>
            <w:r w:rsidRPr="3404B8DC">
              <w:rPr>
                <w:sz w:val="18"/>
                <w:szCs w:val="18"/>
              </w:rPr>
              <w:t xml:space="preserve"> vs SVRTK</w:t>
            </w:r>
          </w:p>
        </w:tc>
        <w:tc>
          <w:tcPr>
            <w:tcW w:w="1174" w:type="dxa"/>
            <w:tcBorders>
              <w:left w:val="nil"/>
              <w:bottom w:val="single" w:sz="18" w:space="0" w:color="000000" w:themeColor="text1"/>
            </w:tcBorders>
          </w:tcPr>
          <w:p w14:paraId="79F6E232" w14:textId="77777777" w:rsidR="003058EA" w:rsidRDefault="003058EA" w:rsidP="00794FA2">
            <w:pPr>
              <w:rPr>
                <w:rFonts w:eastAsiaTheme="minorEastAsia"/>
                <w:sz w:val="18"/>
                <w:szCs w:val="18"/>
              </w:rPr>
            </w:pPr>
            <w:r w:rsidRPr="3404B8DC">
              <w:rPr>
                <w:sz w:val="18"/>
                <w:szCs w:val="18"/>
              </w:rPr>
              <w:t>-0.35</w:t>
            </w:r>
            <w:r w:rsidRPr="3404B8DC">
              <w:rPr>
                <w:rFonts w:eastAsiaTheme="minorEastAsia"/>
                <w:sz w:val="18"/>
                <w:szCs w:val="18"/>
              </w:rPr>
              <w:t>±0.07</w:t>
            </w:r>
          </w:p>
        </w:tc>
        <w:tc>
          <w:tcPr>
            <w:tcW w:w="681" w:type="dxa"/>
            <w:tcBorders>
              <w:bottom w:val="single" w:sz="18" w:space="0" w:color="000000" w:themeColor="text1"/>
            </w:tcBorders>
          </w:tcPr>
          <w:p w14:paraId="0F50A28F" w14:textId="77777777" w:rsidR="003058EA" w:rsidRDefault="003058EA" w:rsidP="00794FA2">
            <w:pPr>
              <w:rPr>
                <w:sz w:val="18"/>
                <w:szCs w:val="18"/>
              </w:rPr>
            </w:pPr>
            <w:r w:rsidRPr="3404B8DC">
              <w:rPr>
                <w:sz w:val="18"/>
                <w:szCs w:val="18"/>
              </w:rPr>
              <w:t>-5.29</w:t>
            </w:r>
          </w:p>
        </w:tc>
        <w:tc>
          <w:tcPr>
            <w:tcW w:w="1083" w:type="dxa"/>
            <w:tcBorders>
              <w:bottom w:val="single" w:sz="18" w:space="0" w:color="000000" w:themeColor="text1"/>
            </w:tcBorders>
            <w:shd w:val="clear" w:color="auto" w:fill="C1F0C7" w:themeFill="accent3" w:themeFillTint="33"/>
          </w:tcPr>
          <w:p w14:paraId="23790E4F" w14:textId="77777777" w:rsidR="003058EA" w:rsidRDefault="003058EA" w:rsidP="00794FA2">
            <w:pPr>
              <w:rPr>
                <w:rFonts w:eastAsiaTheme="minorEastAsia"/>
                <w:b/>
                <w:bCs/>
                <w:sz w:val="18"/>
                <w:szCs w:val="18"/>
                <w:vertAlign w:val="superscript"/>
              </w:rPr>
            </w:pPr>
            <w:r w:rsidRPr="3404B8DC">
              <w:rPr>
                <w:b/>
                <w:bCs/>
                <w:sz w:val="18"/>
                <w:szCs w:val="18"/>
              </w:rPr>
              <w:t>3.9 × 10</w:t>
            </w:r>
            <w:r w:rsidRPr="3404B8DC">
              <w:rPr>
                <w:rFonts w:eastAsiaTheme="minorEastAsia"/>
                <w:b/>
                <w:bCs/>
                <w:sz w:val="18"/>
                <w:szCs w:val="18"/>
                <w:vertAlign w:val="superscript"/>
              </w:rPr>
              <w:t>-7</w:t>
            </w:r>
          </w:p>
        </w:tc>
        <w:tc>
          <w:tcPr>
            <w:tcW w:w="877" w:type="dxa"/>
            <w:tcBorders>
              <w:bottom w:val="single" w:sz="18" w:space="0" w:color="000000" w:themeColor="text1"/>
            </w:tcBorders>
          </w:tcPr>
          <w:p w14:paraId="7626B5AD" w14:textId="599F953B" w:rsidR="003058EA" w:rsidRDefault="001010C9" w:rsidP="00794FA2">
            <w:pPr>
              <w:rPr>
                <w:sz w:val="18"/>
                <w:szCs w:val="18"/>
              </w:rPr>
            </w:pPr>
            <w:r>
              <w:rPr>
                <w:sz w:val="18"/>
                <w:szCs w:val="18"/>
              </w:rPr>
              <w:t>I.V.</w:t>
            </w:r>
            <w:r w:rsidR="003058EA" w:rsidRPr="3404B8DC">
              <w:rPr>
                <w:sz w:val="18"/>
                <w:szCs w:val="18"/>
              </w:rPr>
              <w:t xml:space="preserve"> vs </w:t>
            </w:r>
            <w:r w:rsidR="00C73428">
              <w:rPr>
                <w:sz w:val="18"/>
                <w:szCs w:val="18"/>
              </w:rPr>
              <w:t>N.G</w:t>
            </w:r>
            <w:r>
              <w:rPr>
                <w:sz w:val="18"/>
                <w:szCs w:val="18"/>
              </w:rPr>
              <w:t>.</w:t>
            </w:r>
          </w:p>
        </w:tc>
        <w:tc>
          <w:tcPr>
            <w:tcW w:w="1089" w:type="dxa"/>
            <w:tcBorders>
              <w:bottom w:val="single" w:sz="18" w:space="0" w:color="000000" w:themeColor="text1"/>
            </w:tcBorders>
          </w:tcPr>
          <w:p w14:paraId="4614AAE7" w14:textId="77777777" w:rsidR="003058EA" w:rsidRDefault="003058EA" w:rsidP="00794FA2">
            <w:pPr>
              <w:rPr>
                <w:rFonts w:eastAsiaTheme="minorEastAsia"/>
                <w:sz w:val="18"/>
                <w:szCs w:val="18"/>
              </w:rPr>
            </w:pPr>
            <w:r w:rsidRPr="3404B8DC">
              <w:rPr>
                <w:sz w:val="18"/>
                <w:szCs w:val="18"/>
              </w:rPr>
              <w:t>-0.63</w:t>
            </w:r>
            <w:r w:rsidRPr="3404B8DC">
              <w:rPr>
                <w:rFonts w:eastAsiaTheme="minorEastAsia"/>
                <w:sz w:val="18"/>
                <w:szCs w:val="18"/>
              </w:rPr>
              <w:t>±0.07</w:t>
            </w:r>
          </w:p>
        </w:tc>
        <w:tc>
          <w:tcPr>
            <w:tcW w:w="740" w:type="dxa"/>
            <w:tcBorders>
              <w:bottom w:val="single" w:sz="18" w:space="0" w:color="000000" w:themeColor="text1"/>
            </w:tcBorders>
          </w:tcPr>
          <w:p w14:paraId="21ED3FE7" w14:textId="77777777" w:rsidR="003058EA" w:rsidRDefault="003058EA" w:rsidP="00794FA2">
            <w:pPr>
              <w:rPr>
                <w:sz w:val="18"/>
                <w:szCs w:val="18"/>
              </w:rPr>
            </w:pPr>
            <w:r w:rsidRPr="3404B8DC">
              <w:rPr>
                <w:sz w:val="18"/>
                <w:szCs w:val="18"/>
              </w:rPr>
              <w:t>-9.06</w:t>
            </w:r>
          </w:p>
        </w:tc>
        <w:tc>
          <w:tcPr>
            <w:tcW w:w="1132" w:type="dxa"/>
            <w:tcBorders>
              <w:bottom w:val="single" w:sz="18" w:space="0" w:color="000000" w:themeColor="text1"/>
              <w:right w:val="nil"/>
            </w:tcBorders>
            <w:shd w:val="clear" w:color="auto" w:fill="C1F0C7" w:themeFill="accent3" w:themeFillTint="33"/>
          </w:tcPr>
          <w:p w14:paraId="25B94E8C" w14:textId="77777777" w:rsidR="003058EA" w:rsidRDefault="003058EA" w:rsidP="00794FA2">
            <w:pPr>
              <w:rPr>
                <w:rFonts w:eastAsiaTheme="minorEastAsia"/>
                <w:b/>
                <w:bCs/>
                <w:sz w:val="18"/>
                <w:szCs w:val="18"/>
              </w:rPr>
            </w:pPr>
            <w:r w:rsidRPr="3404B8DC">
              <w:rPr>
                <w:rFonts w:eastAsiaTheme="minorEastAsia"/>
                <w:b/>
                <w:bCs/>
                <w:sz w:val="18"/>
                <w:szCs w:val="18"/>
              </w:rPr>
              <w:t xml:space="preserve"> 5 × 10</w:t>
            </w:r>
            <w:r w:rsidRPr="3404B8DC">
              <w:rPr>
                <w:rFonts w:eastAsiaTheme="minorEastAsia"/>
                <w:b/>
                <w:bCs/>
                <w:sz w:val="18"/>
                <w:szCs w:val="18"/>
                <w:vertAlign w:val="superscript"/>
              </w:rPr>
              <w:t>-16</w:t>
            </w:r>
            <w:r w:rsidRPr="3404B8DC">
              <w:rPr>
                <w:rFonts w:eastAsiaTheme="minorEastAsia"/>
                <w:b/>
                <w:bCs/>
                <w:sz w:val="18"/>
                <w:szCs w:val="18"/>
              </w:rPr>
              <w:t xml:space="preserve"> </w:t>
            </w:r>
          </w:p>
        </w:tc>
      </w:tr>
    </w:tbl>
    <w:p w14:paraId="1E7552A2" w14:textId="36B026C0" w:rsidR="00A95027" w:rsidRPr="00E01CCA" w:rsidRDefault="00A95027" w:rsidP="00A95027">
      <w:pPr>
        <w:rPr>
          <w:sz w:val="20"/>
          <w:szCs w:val="20"/>
          <w:lang w:val="en-US"/>
        </w:rPr>
      </w:pPr>
      <w:proofErr w:type="spellStart"/>
      <w:r w:rsidRPr="00E01CCA">
        <w:rPr>
          <w:i/>
          <w:iCs/>
          <w:sz w:val="20"/>
          <w:szCs w:val="20"/>
          <w:lang w:val="en-US"/>
        </w:rPr>
        <w:t>bBIP</w:t>
      </w:r>
      <w:proofErr w:type="spellEnd"/>
      <w:r w:rsidRPr="00E01CCA">
        <w:rPr>
          <w:sz w:val="20"/>
          <w:szCs w:val="20"/>
          <w:lang w:val="en-US"/>
        </w:rPr>
        <w:t xml:space="preserve"> brain biparietal diameters</w:t>
      </w:r>
      <w:r w:rsidR="006B04CC">
        <w:rPr>
          <w:sz w:val="20"/>
          <w:szCs w:val="20"/>
          <w:lang w:val="en-US"/>
        </w:rPr>
        <w:t>,</w:t>
      </w:r>
      <w:r w:rsidRPr="00E01CCA">
        <w:rPr>
          <w:sz w:val="20"/>
          <w:szCs w:val="20"/>
          <w:lang w:val="en-US"/>
        </w:rPr>
        <w:t xml:space="preserve"> </w:t>
      </w:r>
      <w:r w:rsidRPr="00E01CCA">
        <w:rPr>
          <w:i/>
          <w:iCs/>
          <w:sz w:val="20"/>
          <w:szCs w:val="20"/>
          <w:lang w:val="en-US"/>
        </w:rPr>
        <w:t>HV</w:t>
      </w:r>
      <w:r w:rsidRPr="00E01CCA">
        <w:rPr>
          <w:sz w:val="20"/>
          <w:szCs w:val="20"/>
          <w:lang w:val="en-US"/>
        </w:rPr>
        <w:t xml:space="preserve"> height of the vermis</w:t>
      </w:r>
      <w:r w:rsidR="006B04CC">
        <w:rPr>
          <w:sz w:val="20"/>
          <w:szCs w:val="20"/>
          <w:lang w:val="en-US"/>
        </w:rPr>
        <w:t>,</w:t>
      </w:r>
      <w:r w:rsidRPr="00E01CCA">
        <w:rPr>
          <w:sz w:val="20"/>
          <w:szCs w:val="20"/>
          <w:lang w:val="en-US"/>
        </w:rPr>
        <w:t xml:space="preserve"> </w:t>
      </w:r>
      <w:r w:rsidRPr="00E01CCA">
        <w:rPr>
          <w:i/>
          <w:iCs/>
          <w:sz w:val="20"/>
          <w:szCs w:val="20"/>
          <w:lang w:val="en-US"/>
        </w:rPr>
        <w:t>LCC</w:t>
      </w:r>
      <w:r w:rsidRPr="00E01CCA">
        <w:rPr>
          <w:sz w:val="20"/>
          <w:szCs w:val="20"/>
          <w:lang w:val="en-US"/>
        </w:rPr>
        <w:t xml:space="preserve"> length of the corpus </w:t>
      </w:r>
      <w:proofErr w:type="gramStart"/>
      <w:r w:rsidRPr="00E01CCA">
        <w:rPr>
          <w:sz w:val="20"/>
          <w:szCs w:val="20"/>
          <w:lang w:val="en-US"/>
        </w:rPr>
        <w:t>callosum;</w:t>
      </w:r>
      <w:r w:rsidR="006B04CC">
        <w:rPr>
          <w:sz w:val="20"/>
          <w:szCs w:val="20"/>
          <w:lang w:val="en-US"/>
        </w:rPr>
        <w:t>,</w:t>
      </w:r>
      <w:proofErr w:type="spellStart"/>
      <w:proofErr w:type="gramEnd"/>
      <w:r w:rsidRPr="00E01CCA">
        <w:rPr>
          <w:i/>
          <w:iCs/>
          <w:sz w:val="20"/>
          <w:szCs w:val="20"/>
          <w:lang w:val="en-US"/>
        </w:rPr>
        <w:t>sBIP</w:t>
      </w:r>
      <w:proofErr w:type="spellEnd"/>
      <w:r w:rsidR="006B04CC">
        <w:rPr>
          <w:sz w:val="20"/>
          <w:szCs w:val="20"/>
          <w:lang w:val="en-US"/>
        </w:rPr>
        <w:t xml:space="preserve"> </w:t>
      </w:r>
      <w:r w:rsidRPr="00E01CCA">
        <w:rPr>
          <w:sz w:val="20"/>
          <w:szCs w:val="20"/>
          <w:lang w:val="en-US"/>
        </w:rPr>
        <w:t>skull biparietal diameters</w:t>
      </w:r>
      <w:r w:rsidR="006B04CC">
        <w:rPr>
          <w:sz w:val="20"/>
          <w:szCs w:val="20"/>
          <w:lang w:val="en-US"/>
        </w:rPr>
        <w:t>,</w:t>
      </w:r>
      <w:r w:rsidRPr="00E01CCA">
        <w:rPr>
          <w:sz w:val="20"/>
          <w:szCs w:val="20"/>
          <w:lang w:val="en-US"/>
        </w:rPr>
        <w:t xml:space="preserve"> </w:t>
      </w:r>
      <w:r w:rsidRPr="00E01CCA">
        <w:rPr>
          <w:i/>
          <w:iCs/>
          <w:sz w:val="20"/>
          <w:szCs w:val="20"/>
          <w:lang w:val="en-US"/>
        </w:rPr>
        <w:t>TCD</w:t>
      </w:r>
      <w:r w:rsidRPr="00E01CCA">
        <w:rPr>
          <w:sz w:val="20"/>
          <w:szCs w:val="20"/>
          <w:lang w:val="en-US"/>
        </w:rPr>
        <w:t xml:space="preserve"> transverse cerebellar diameter</w:t>
      </w:r>
    </w:p>
    <w:p w14:paraId="147C3764" w14:textId="0F59EF5D" w:rsidR="00234802" w:rsidRDefault="00234802">
      <w:pPr>
        <w:rPr>
          <w:lang w:val="en-US"/>
        </w:rPr>
      </w:pPr>
      <w:r>
        <w:rPr>
          <w:lang w:val="en-US"/>
        </w:rPr>
        <w:br w:type="page"/>
      </w:r>
    </w:p>
    <w:p w14:paraId="084084CD" w14:textId="77777777" w:rsidR="003058EA" w:rsidRPr="00E01CCA" w:rsidRDefault="003058EA" w:rsidP="003058EA">
      <w:pPr>
        <w:jc w:val="both"/>
        <w:rPr>
          <w:lang w:val="en-US"/>
        </w:rPr>
      </w:pPr>
    </w:p>
    <w:p w14:paraId="7C65A3E8" w14:textId="08E3FA1D" w:rsidR="003058EA" w:rsidRPr="00E01CCA" w:rsidRDefault="003058EA" w:rsidP="003058EA">
      <w:pPr>
        <w:jc w:val="both"/>
        <w:rPr>
          <w:sz w:val="20"/>
          <w:szCs w:val="20"/>
          <w:lang w:val="en-US"/>
        </w:rPr>
      </w:pPr>
      <w:r w:rsidRPr="003058EA">
        <w:rPr>
          <w:b/>
          <w:bCs/>
          <w:sz w:val="20"/>
          <w:szCs w:val="20"/>
          <w:lang w:val="en-US"/>
        </w:rPr>
        <w:t>Table S4</w:t>
      </w:r>
      <w:r w:rsidRPr="003058EA">
        <w:rPr>
          <w:sz w:val="20"/>
          <w:szCs w:val="20"/>
          <w:lang w:val="en-US"/>
        </w:rPr>
        <w:t xml:space="preserve"> Statistical analyses for volumetry measurements. </w:t>
      </w:r>
      <w:r w:rsidRPr="00E01CCA">
        <w:rPr>
          <w:sz w:val="20"/>
          <w:szCs w:val="20"/>
          <w:lang w:val="en-US"/>
        </w:rPr>
        <w:t xml:space="preserve">Univariate analysis (N= 252, </w:t>
      </w:r>
      <w:proofErr w:type="spellStart"/>
      <w:r w:rsidRPr="00E01CCA">
        <w:rPr>
          <w:sz w:val="20"/>
          <w:szCs w:val="20"/>
          <w:lang w:val="en-US"/>
        </w:rPr>
        <w:t>df</w:t>
      </w:r>
      <w:proofErr w:type="spellEnd"/>
      <w:r w:rsidRPr="00E01CCA">
        <w:rPr>
          <w:sz w:val="20"/>
          <w:szCs w:val="20"/>
          <w:lang w:val="en-US"/>
        </w:rPr>
        <w:t xml:space="preserve"> =2)</w:t>
      </w:r>
    </w:p>
    <w:tbl>
      <w:tblPr>
        <w:tblStyle w:val="TableGrid"/>
        <w:tblW w:w="0" w:type="auto"/>
        <w:jc w:val="center"/>
        <w:tblBorders>
          <w:top w:val="single" w:sz="18" w:space="0" w:color="000000" w:themeColor="text1"/>
          <w:left w:val="none" w:sz="18" w:space="0" w:color="000000" w:themeColor="text1"/>
          <w:bottom w:val="single" w:sz="18" w:space="0" w:color="000000" w:themeColor="text1"/>
          <w:right w:val="none" w:sz="18" w:space="0" w:color="000000" w:themeColor="text1"/>
          <w:insideH w:val="none" w:sz="18" w:space="0" w:color="000000" w:themeColor="text1"/>
          <w:insideV w:val="none" w:sz="18" w:space="0" w:color="000000" w:themeColor="text1"/>
        </w:tblBorders>
        <w:tblLook w:val="06A0" w:firstRow="1" w:lastRow="0" w:firstColumn="1" w:lastColumn="0" w:noHBand="1" w:noVBand="1"/>
      </w:tblPr>
      <w:tblGrid>
        <w:gridCol w:w="1295"/>
        <w:gridCol w:w="1259"/>
        <w:gridCol w:w="1138"/>
        <w:gridCol w:w="1708"/>
        <w:gridCol w:w="990"/>
        <w:gridCol w:w="720"/>
        <w:gridCol w:w="1916"/>
      </w:tblGrid>
      <w:tr w:rsidR="003058EA" w14:paraId="122E5267" w14:textId="77777777" w:rsidTr="006B04CC">
        <w:trPr>
          <w:trHeight w:val="315"/>
          <w:jc w:val="center"/>
        </w:trPr>
        <w:tc>
          <w:tcPr>
            <w:tcW w:w="1295" w:type="dxa"/>
            <w:vMerge w:val="restart"/>
            <w:tcBorders>
              <w:bottom w:val="single" w:sz="12" w:space="0" w:color="000000" w:themeColor="text1"/>
            </w:tcBorders>
          </w:tcPr>
          <w:p w14:paraId="624DFE67" w14:textId="77777777" w:rsidR="003058EA" w:rsidRPr="00E01CCA" w:rsidRDefault="003058EA" w:rsidP="00794FA2">
            <w:pPr>
              <w:rPr>
                <w:lang w:val="en-US"/>
              </w:rPr>
            </w:pPr>
          </w:p>
        </w:tc>
        <w:tc>
          <w:tcPr>
            <w:tcW w:w="1259" w:type="dxa"/>
            <w:vMerge w:val="restart"/>
            <w:tcBorders>
              <w:bottom w:val="single" w:sz="12" w:space="0" w:color="000000" w:themeColor="text1"/>
            </w:tcBorders>
            <w:vAlign w:val="center"/>
          </w:tcPr>
          <w:p w14:paraId="6525B0AC" w14:textId="77777777" w:rsidR="003058EA" w:rsidRDefault="003058EA" w:rsidP="00794FA2">
            <w:pPr>
              <w:jc w:val="center"/>
              <w:rPr>
                <w:b/>
                <w:bCs/>
              </w:rPr>
            </w:pPr>
            <w:r w:rsidRPr="3404B8DC">
              <w:rPr>
                <w:b/>
                <w:bCs/>
              </w:rPr>
              <w:t>Friedman χ</w:t>
            </w:r>
            <w:r w:rsidRPr="3404B8DC">
              <w:rPr>
                <w:b/>
                <w:bCs/>
                <w:vertAlign w:val="superscript"/>
              </w:rPr>
              <w:t>2</w:t>
            </w:r>
          </w:p>
        </w:tc>
        <w:tc>
          <w:tcPr>
            <w:tcW w:w="1138" w:type="dxa"/>
            <w:vMerge w:val="restart"/>
            <w:tcBorders>
              <w:bottom w:val="single" w:sz="12" w:space="0" w:color="000000" w:themeColor="text1"/>
            </w:tcBorders>
            <w:vAlign w:val="center"/>
          </w:tcPr>
          <w:p w14:paraId="71F7AEF7" w14:textId="77777777" w:rsidR="003058EA" w:rsidRDefault="003058EA" w:rsidP="00794FA2">
            <w:pPr>
              <w:jc w:val="center"/>
              <w:rPr>
                <w:b/>
                <w:bCs/>
              </w:rPr>
            </w:pPr>
            <w:proofErr w:type="gramStart"/>
            <w:r w:rsidRPr="3404B8DC">
              <w:rPr>
                <w:b/>
                <w:bCs/>
              </w:rPr>
              <w:t>p</w:t>
            </w:r>
            <w:proofErr w:type="gramEnd"/>
            <w:r w:rsidRPr="3404B8DC">
              <w:rPr>
                <w:b/>
                <w:bCs/>
              </w:rPr>
              <w:t>-value</w:t>
            </w:r>
          </w:p>
        </w:tc>
        <w:tc>
          <w:tcPr>
            <w:tcW w:w="5334" w:type="dxa"/>
            <w:gridSpan w:val="4"/>
            <w:tcBorders>
              <w:bottom w:val="single" w:sz="8" w:space="0" w:color="000000" w:themeColor="text1"/>
            </w:tcBorders>
            <w:vAlign w:val="center"/>
          </w:tcPr>
          <w:p w14:paraId="46003CEE" w14:textId="77777777" w:rsidR="003058EA" w:rsidRDefault="003058EA" w:rsidP="00794FA2">
            <w:pPr>
              <w:jc w:val="center"/>
              <w:rPr>
                <w:b/>
                <w:bCs/>
              </w:rPr>
            </w:pPr>
            <w:r w:rsidRPr="3404B8DC">
              <w:rPr>
                <w:b/>
                <w:bCs/>
              </w:rPr>
              <w:t xml:space="preserve">Post-hoc </w:t>
            </w:r>
            <w:proofErr w:type="spellStart"/>
            <w:r w:rsidRPr="3404B8DC">
              <w:rPr>
                <w:b/>
                <w:bCs/>
              </w:rPr>
              <w:t>testing</w:t>
            </w:r>
            <w:proofErr w:type="spellEnd"/>
          </w:p>
        </w:tc>
      </w:tr>
      <w:tr w:rsidR="003058EA" w14:paraId="58DA5F30" w14:textId="77777777" w:rsidTr="00D96EDB">
        <w:trPr>
          <w:trHeight w:val="300"/>
          <w:jc w:val="center"/>
        </w:trPr>
        <w:tc>
          <w:tcPr>
            <w:tcW w:w="1295" w:type="dxa"/>
            <w:vMerge/>
          </w:tcPr>
          <w:p w14:paraId="161BE807" w14:textId="77777777" w:rsidR="003058EA" w:rsidRDefault="003058EA" w:rsidP="00794FA2"/>
        </w:tc>
        <w:tc>
          <w:tcPr>
            <w:tcW w:w="1259" w:type="dxa"/>
            <w:vMerge/>
          </w:tcPr>
          <w:p w14:paraId="47A10745" w14:textId="77777777" w:rsidR="003058EA" w:rsidRDefault="003058EA" w:rsidP="00794FA2"/>
        </w:tc>
        <w:tc>
          <w:tcPr>
            <w:tcW w:w="1138" w:type="dxa"/>
            <w:vMerge/>
          </w:tcPr>
          <w:p w14:paraId="07A0BAC9" w14:textId="77777777" w:rsidR="003058EA" w:rsidRDefault="003058EA" w:rsidP="00794FA2"/>
        </w:tc>
        <w:tc>
          <w:tcPr>
            <w:tcW w:w="1708" w:type="dxa"/>
            <w:tcBorders>
              <w:top w:val="single" w:sz="8" w:space="0" w:color="000000" w:themeColor="text1"/>
              <w:bottom w:val="single" w:sz="12" w:space="0" w:color="000000" w:themeColor="text1"/>
            </w:tcBorders>
          </w:tcPr>
          <w:p w14:paraId="3C2A66E5" w14:textId="77777777" w:rsidR="003058EA" w:rsidRDefault="003058EA" w:rsidP="00794FA2">
            <w:pPr>
              <w:rPr>
                <w:sz w:val="20"/>
                <w:szCs w:val="20"/>
              </w:rPr>
            </w:pPr>
            <w:proofErr w:type="spellStart"/>
            <w:r w:rsidRPr="3404B8DC">
              <w:rPr>
                <w:sz w:val="20"/>
                <w:szCs w:val="20"/>
              </w:rPr>
              <w:t>Comparison</w:t>
            </w:r>
            <w:proofErr w:type="spellEnd"/>
          </w:p>
        </w:tc>
        <w:tc>
          <w:tcPr>
            <w:tcW w:w="990" w:type="dxa"/>
            <w:tcBorders>
              <w:top w:val="single" w:sz="8" w:space="0" w:color="000000" w:themeColor="text1"/>
              <w:bottom w:val="single" w:sz="12" w:space="0" w:color="000000" w:themeColor="text1"/>
            </w:tcBorders>
          </w:tcPr>
          <w:p w14:paraId="41BA29AC" w14:textId="77777777" w:rsidR="003058EA" w:rsidRDefault="003058EA" w:rsidP="00794FA2">
            <w:pPr>
              <w:jc w:val="center"/>
              <w:rPr>
                <w:sz w:val="20"/>
                <w:szCs w:val="20"/>
              </w:rPr>
            </w:pPr>
            <w:proofErr w:type="gramStart"/>
            <w:r w:rsidRPr="3404B8DC">
              <w:rPr>
                <w:sz w:val="20"/>
                <w:szCs w:val="20"/>
              </w:rPr>
              <w:t>p</w:t>
            </w:r>
            <w:proofErr w:type="gramEnd"/>
            <w:r w:rsidRPr="3404B8DC">
              <w:rPr>
                <w:sz w:val="20"/>
                <w:szCs w:val="20"/>
              </w:rPr>
              <w:t>-value</w:t>
            </w:r>
          </w:p>
        </w:tc>
        <w:tc>
          <w:tcPr>
            <w:tcW w:w="720" w:type="dxa"/>
            <w:tcBorders>
              <w:top w:val="single" w:sz="8" w:space="0" w:color="000000" w:themeColor="text1"/>
              <w:bottom w:val="single" w:sz="12" w:space="0" w:color="000000" w:themeColor="text1"/>
            </w:tcBorders>
          </w:tcPr>
          <w:p w14:paraId="1DDD7418" w14:textId="77777777" w:rsidR="003058EA" w:rsidRDefault="003058EA" w:rsidP="00794FA2">
            <w:pPr>
              <w:jc w:val="center"/>
              <w:rPr>
                <w:sz w:val="20"/>
                <w:szCs w:val="20"/>
              </w:rPr>
            </w:pPr>
            <w:proofErr w:type="spellStart"/>
            <w:r w:rsidRPr="3404B8DC">
              <w:rPr>
                <w:sz w:val="20"/>
                <w:szCs w:val="20"/>
              </w:rPr>
              <w:t>Eff</w:t>
            </w:r>
            <w:proofErr w:type="spellEnd"/>
            <w:r w:rsidRPr="3404B8DC">
              <w:rPr>
                <w:sz w:val="20"/>
                <w:szCs w:val="20"/>
              </w:rPr>
              <w:t xml:space="preserve">. </w:t>
            </w:r>
            <w:proofErr w:type="gramStart"/>
            <w:r w:rsidRPr="3404B8DC">
              <w:rPr>
                <w:sz w:val="20"/>
                <w:szCs w:val="20"/>
              </w:rPr>
              <w:t>size</w:t>
            </w:r>
            <w:proofErr w:type="gramEnd"/>
          </w:p>
        </w:tc>
        <w:tc>
          <w:tcPr>
            <w:tcW w:w="1916" w:type="dxa"/>
            <w:tcBorders>
              <w:top w:val="single" w:sz="8" w:space="0" w:color="000000" w:themeColor="text1"/>
              <w:bottom w:val="single" w:sz="12" w:space="0" w:color="000000" w:themeColor="text1"/>
            </w:tcBorders>
          </w:tcPr>
          <w:p w14:paraId="53BB7091" w14:textId="77777777" w:rsidR="003058EA" w:rsidRDefault="003058EA" w:rsidP="00794FA2">
            <w:pPr>
              <w:jc w:val="center"/>
              <w:rPr>
                <w:sz w:val="20"/>
                <w:szCs w:val="20"/>
              </w:rPr>
            </w:pPr>
            <w:proofErr w:type="spellStart"/>
            <w:r w:rsidRPr="3404B8DC">
              <w:rPr>
                <w:sz w:val="20"/>
                <w:szCs w:val="20"/>
              </w:rPr>
              <w:t>Median</w:t>
            </w:r>
            <w:proofErr w:type="spellEnd"/>
            <w:r w:rsidRPr="3404B8DC">
              <w:rPr>
                <w:sz w:val="20"/>
                <w:szCs w:val="20"/>
              </w:rPr>
              <w:t xml:space="preserve"> diff.</w:t>
            </w:r>
            <w:r w:rsidRPr="412C4394">
              <w:rPr>
                <w:sz w:val="20"/>
                <w:szCs w:val="20"/>
              </w:rPr>
              <w:t xml:space="preserve"> [</w:t>
            </w:r>
            <w:proofErr w:type="gramStart"/>
            <w:r w:rsidRPr="412C4394">
              <w:rPr>
                <w:sz w:val="20"/>
                <w:szCs w:val="20"/>
              </w:rPr>
              <w:t>cm</w:t>
            </w:r>
            <w:proofErr w:type="gramEnd"/>
            <w:r w:rsidRPr="412C4394">
              <w:rPr>
                <w:sz w:val="20"/>
                <w:szCs w:val="20"/>
                <w:vertAlign w:val="superscript"/>
              </w:rPr>
              <w:t>3</w:t>
            </w:r>
            <w:r w:rsidRPr="412C4394">
              <w:rPr>
                <w:sz w:val="20"/>
                <w:szCs w:val="20"/>
              </w:rPr>
              <w:t>]</w:t>
            </w:r>
          </w:p>
        </w:tc>
      </w:tr>
      <w:tr w:rsidR="003058EA" w14:paraId="2832CB78" w14:textId="77777777" w:rsidTr="00D96EDB">
        <w:trPr>
          <w:trHeight w:val="300"/>
          <w:jc w:val="center"/>
        </w:trPr>
        <w:tc>
          <w:tcPr>
            <w:tcW w:w="1295" w:type="dxa"/>
            <w:vMerge w:val="restart"/>
            <w:tcBorders>
              <w:top w:val="single" w:sz="12" w:space="0" w:color="000000" w:themeColor="text1"/>
              <w:bottom w:val="single" w:sz="8" w:space="0" w:color="000000" w:themeColor="text1"/>
            </w:tcBorders>
            <w:vAlign w:val="center"/>
          </w:tcPr>
          <w:p w14:paraId="4C829F96" w14:textId="4216DD6A" w:rsidR="003058EA" w:rsidRPr="003058EA" w:rsidRDefault="006B04CC" w:rsidP="00794FA2">
            <w:pPr>
              <w:spacing w:line="259" w:lineRule="auto"/>
              <w:jc w:val="center"/>
              <w:rPr>
                <w:b/>
                <w:bCs/>
                <w:sz w:val="20"/>
                <w:szCs w:val="20"/>
              </w:rPr>
            </w:pPr>
            <w:r w:rsidRPr="003058EA">
              <w:rPr>
                <w:b/>
                <w:bCs/>
                <w:sz w:val="20"/>
                <w:szCs w:val="20"/>
              </w:rPr>
              <w:t>E</w:t>
            </w:r>
            <w:r>
              <w:rPr>
                <w:b/>
                <w:bCs/>
                <w:sz w:val="20"/>
                <w:szCs w:val="20"/>
              </w:rPr>
              <w:t>xtra-</w:t>
            </w:r>
            <w:proofErr w:type="spellStart"/>
            <w:r>
              <w:rPr>
                <w:b/>
                <w:bCs/>
                <w:sz w:val="20"/>
                <w:szCs w:val="20"/>
              </w:rPr>
              <w:t>cerebral</w:t>
            </w:r>
            <w:proofErr w:type="spellEnd"/>
            <w:r>
              <w:rPr>
                <w:b/>
                <w:bCs/>
                <w:sz w:val="20"/>
                <w:szCs w:val="20"/>
              </w:rPr>
              <w:t xml:space="preserve"> </w:t>
            </w:r>
            <w:r w:rsidR="003058EA" w:rsidRPr="003058EA">
              <w:rPr>
                <w:b/>
                <w:bCs/>
                <w:sz w:val="20"/>
                <w:szCs w:val="20"/>
              </w:rPr>
              <w:t>CSF</w:t>
            </w:r>
          </w:p>
        </w:tc>
        <w:tc>
          <w:tcPr>
            <w:tcW w:w="1259" w:type="dxa"/>
            <w:vMerge w:val="restart"/>
            <w:tcBorders>
              <w:top w:val="single" w:sz="12" w:space="0" w:color="000000" w:themeColor="text1"/>
              <w:bottom w:val="single" w:sz="8" w:space="0" w:color="000000" w:themeColor="text1"/>
            </w:tcBorders>
            <w:vAlign w:val="center"/>
          </w:tcPr>
          <w:p w14:paraId="4A310D97" w14:textId="77777777" w:rsidR="003058EA" w:rsidRPr="003058EA" w:rsidRDefault="003058EA" w:rsidP="00794FA2">
            <w:pPr>
              <w:spacing w:line="259" w:lineRule="auto"/>
              <w:jc w:val="center"/>
              <w:rPr>
                <w:sz w:val="20"/>
                <w:szCs w:val="20"/>
              </w:rPr>
            </w:pPr>
            <w:r w:rsidRPr="003058EA">
              <w:rPr>
                <w:sz w:val="20"/>
                <w:szCs w:val="20"/>
              </w:rPr>
              <w:t>47.21</w:t>
            </w:r>
          </w:p>
        </w:tc>
        <w:tc>
          <w:tcPr>
            <w:tcW w:w="1138" w:type="dxa"/>
            <w:vMerge w:val="restart"/>
            <w:tcBorders>
              <w:top w:val="single" w:sz="12" w:space="0" w:color="000000" w:themeColor="text1"/>
              <w:bottom w:val="single" w:sz="8" w:space="0" w:color="000000" w:themeColor="text1"/>
            </w:tcBorders>
            <w:shd w:val="clear" w:color="auto" w:fill="C1F0C7" w:themeFill="accent3" w:themeFillTint="33"/>
            <w:vAlign w:val="center"/>
          </w:tcPr>
          <w:p w14:paraId="56E33A5D" w14:textId="77777777" w:rsidR="003058EA" w:rsidRPr="003058EA" w:rsidRDefault="003058EA" w:rsidP="00794FA2">
            <w:pPr>
              <w:spacing w:line="259" w:lineRule="auto"/>
              <w:jc w:val="center"/>
              <w:rPr>
                <w:sz w:val="20"/>
                <w:szCs w:val="20"/>
              </w:rPr>
            </w:pPr>
            <w:r w:rsidRPr="003058EA">
              <w:rPr>
                <w:sz w:val="20"/>
                <w:szCs w:val="20"/>
              </w:rPr>
              <w:t>5.5×10</w:t>
            </w:r>
            <w:r w:rsidRPr="003058EA">
              <w:rPr>
                <w:rFonts w:eastAsiaTheme="minorEastAsia"/>
                <w:sz w:val="20"/>
                <w:szCs w:val="20"/>
                <w:vertAlign w:val="superscript"/>
              </w:rPr>
              <w:t>-11</w:t>
            </w:r>
          </w:p>
        </w:tc>
        <w:tc>
          <w:tcPr>
            <w:tcW w:w="1708" w:type="dxa"/>
            <w:tcBorders>
              <w:bottom w:val="single" w:sz="8" w:space="0" w:color="FFFFFF" w:themeColor="background1"/>
              <w:right w:val="single" w:sz="8" w:space="0" w:color="FFFFFF" w:themeColor="background1"/>
            </w:tcBorders>
          </w:tcPr>
          <w:p w14:paraId="6642D9D3" w14:textId="77777777" w:rsidR="003058EA" w:rsidRPr="003058EA" w:rsidRDefault="003058EA" w:rsidP="00794FA2">
            <w:pPr>
              <w:rPr>
                <w:sz w:val="20"/>
                <w:szCs w:val="20"/>
              </w:rPr>
            </w:pPr>
            <w:proofErr w:type="spellStart"/>
            <w:r w:rsidRPr="003058EA">
              <w:rPr>
                <w:sz w:val="20"/>
                <w:szCs w:val="20"/>
              </w:rPr>
              <w:t>NeSVoR</w:t>
            </w:r>
            <w:proofErr w:type="spellEnd"/>
            <w:r w:rsidRPr="003058EA">
              <w:rPr>
                <w:sz w:val="20"/>
                <w:szCs w:val="20"/>
              </w:rPr>
              <w:t xml:space="preserve"> vs SVRTK</w:t>
            </w:r>
          </w:p>
        </w:tc>
        <w:tc>
          <w:tcPr>
            <w:tcW w:w="990" w:type="dxa"/>
            <w:tcBorders>
              <w:left w:val="single" w:sz="8" w:space="0" w:color="FFFFFF" w:themeColor="background1"/>
              <w:bottom w:val="single" w:sz="8" w:space="0" w:color="FFFFFF" w:themeColor="background1"/>
              <w:right w:val="single" w:sz="8" w:space="0" w:color="FFFFFF" w:themeColor="background1"/>
            </w:tcBorders>
          </w:tcPr>
          <w:p w14:paraId="2DAB5DE7" w14:textId="77777777" w:rsidR="003058EA" w:rsidRPr="003058EA" w:rsidRDefault="003058EA" w:rsidP="00794FA2">
            <w:pPr>
              <w:jc w:val="center"/>
              <w:rPr>
                <w:sz w:val="20"/>
                <w:szCs w:val="20"/>
              </w:rPr>
            </w:pPr>
            <w:r w:rsidRPr="003058EA">
              <w:rPr>
                <w:sz w:val="20"/>
                <w:szCs w:val="20"/>
              </w:rPr>
              <w:t>1×10</w:t>
            </w:r>
            <w:r w:rsidRPr="003058EA">
              <w:rPr>
                <w:rFonts w:eastAsiaTheme="minorEastAsia"/>
                <w:sz w:val="20"/>
                <w:szCs w:val="20"/>
                <w:vertAlign w:val="superscript"/>
              </w:rPr>
              <w:t>-4</w:t>
            </w:r>
          </w:p>
        </w:tc>
        <w:tc>
          <w:tcPr>
            <w:tcW w:w="720" w:type="dxa"/>
            <w:tcBorders>
              <w:left w:val="single" w:sz="8" w:space="0" w:color="FFFFFF" w:themeColor="background1"/>
              <w:bottom w:val="single" w:sz="8" w:space="0" w:color="FFFFFF" w:themeColor="background1"/>
              <w:right w:val="single" w:sz="8" w:space="0" w:color="FFFFFF" w:themeColor="background1"/>
            </w:tcBorders>
          </w:tcPr>
          <w:p w14:paraId="223E3020" w14:textId="77777777" w:rsidR="003058EA" w:rsidRPr="003058EA" w:rsidRDefault="003058EA" w:rsidP="00794FA2">
            <w:pPr>
              <w:jc w:val="center"/>
              <w:rPr>
                <w:sz w:val="20"/>
                <w:szCs w:val="20"/>
              </w:rPr>
            </w:pPr>
            <w:r w:rsidRPr="003058EA">
              <w:rPr>
                <w:sz w:val="20"/>
                <w:szCs w:val="20"/>
              </w:rPr>
              <w:t>0.45</w:t>
            </w:r>
          </w:p>
        </w:tc>
        <w:tc>
          <w:tcPr>
            <w:tcW w:w="1916" w:type="dxa"/>
            <w:tcBorders>
              <w:left w:val="single" w:sz="8" w:space="0" w:color="FFFFFF" w:themeColor="background1"/>
              <w:bottom w:val="single" w:sz="8" w:space="0" w:color="FFFFFF" w:themeColor="background1"/>
            </w:tcBorders>
          </w:tcPr>
          <w:p w14:paraId="46C900DC" w14:textId="77777777" w:rsidR="003058EA" w:rsidRPr="003058EA" w:rsidRDefault="003058EA" w:rsidP="00794FA2">
            <w:pPr>
              <w:jc w:val="center"/>
              <w:rPr>
                <w:sz w:val="20"/>
                <w:szCs w:val="20"/>
              </w:rPr>
            </w:pPr>
            <w:r w:rsidRPr="003058EA">
              <w:rPr>
                <w:sz w:val="20"/>
                <w:szCs w:val="20"/>
              </w:rPr>
              <w:t>-1.82</w:t>
            </w:r>
            <w:r w:rsidRPr="003058EA">
              <w:rPr>
                <w:rFonts w:eastAsiaTheme="minorEastAsia"/>
                <w:sz w:val="20"/>
                <w:szCs w:val="20"/>
              </w:rPr>
              <w:t>[-12.83,2.28]</w:t>
            </w:r>
          </w:p>
        </w:tc>
      </w:tr>
      <w:tr w:rsidR="003058EA" w14:paraId="224CD10C" w14:textId="77777777" w:rsidTr="00D96EDB">
        <w:trPr>
          <w:trHeight w:val="300"/>
          <w:jc w:val="center"/>
        </w:trPr>
        <w:tc>
          <w:tcPr>
            <w:tcW w:w="1295" w:type="dxa"/>
            <w:vMerge/>
          </w:tcPr>
          <w:p w14:paraId="3FB48260" w14:textId="77777777" w:rsidR="003058EA" w:rsidRPr="003058EA" w:rsidRDefault="003058EA" w:rsidP="00794FA2">
            <w:pPr>
              <w:rPr>
                <w:sz w:val="20"/>
                <w:szCs w:val="20"/>
              </w:rPr>
            </w:pPr>
          </w:p>
        </w:tc>
        <w:tc>
          <w:tcPr>
            <w:tcW w:w="1259" w:type="dxa"/>
            <w:vMerge/>
          </w:tcPr>
          <w:p w14:paraId="0AFA772B" w14:textId="77777777" w:rsidR="003058EA" w:rsidRPr="003058EA" w:rsidRDefault="003058EA" w:rsidP="00794FA2">
            <w:pPr>
              <w:rPr>
                <w:sz w:val="20"/>
                <w:szCs w:val="20"/>
              </w:rPr>
            </w:pPr>
          </w:p>
        </w:tc>
        <w:tc>
          <w:tcPr>
            <w:tcW w:w="1138" w:type="dxa"/>
            <w:vMerge/>
          </w:tcPr>
          <w:p w14:paraId="45BA5B60" w14:textId="77777777" w:rsidR="003058EA" w:rsidRPr="003058EA" w:rsidRDefault="003058EA" w:rsidP="00794FA2">
            <w:pPr>
              <w:rPr>
                <w:sz w:val="20"/>
                <w:szCs w:val="20"/>
              </w:rPr>
            </w:pPr>
          </w:p>
        </w:tc>
        <w:tc>
          <w:tcPr>
            <w:tcW w:w="1708" w:type="dxa"/>
            <w:tcBorders>
              <w:top w:val="single" w:sz="8" w:space="0" w:color="FFFFFF" w:themeColor="background1"/>
              <w:bottom w:val="single" w:sz="8" w:space="0" w:color="000000" w:themeColor="text1"/>
              <w:right w:val="single" w:sz="8" w:space="0" w:color="FFFFFF" w:themeColor="background1"/>
            </w:tcBorders>
          </w:tcPr>
          <w:p w14:paraId="195058E7" w14:textId="77777777" w:rsidR="003058EA" w:rsidRPr="003058EA" w:rsidRDefault="003058EA" w:rsidP="00794FA2">
            <w:pPr>
              <w:rPr>
                <w:sz w:val="20"/>
                <w:szCs w:val="20"/>
              </w:rPr>
            </w:pPr>
            <w:proofErr w:type="spellStart"/>
            <w:r w:rsidRPr="003058EA">
              <w:rPr>
                <w:sz w:val="20"/>
                <w:szCs w:val="20"/>
              </w:rPr>
              <w:t>NiftyMIC</w:t>
            </w:r>
            <w:proofErr w:type="spellEnd"/>
            <w:r w:rsidRPr="003058EA">
              <w:rPr>
                <w:sz w:val="20"/>
                <w:szCs w:val="20"/>
              </w:rPr>
              <w:t xml:space="preserve"> vs SVRTK</w:t>
            </w:r>
          </w:p>
        </w:tc>
        <w:tc>
          <w:tcPr>
            <w:tcW w:w="990"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Pr>
          <w:p w14:paraId="3A6F6664" w14:textId="77777777" w:rsidR="003058EA" w:rsidRPr="003058EA" w:rsidRDefault="003058EA" w:rsidP="00794FA2">
            <w:pPr>
              <w:jc w:val="center"/>
              <w:rPr>
                <w:sz w:val="20"/>
                <w:szCs w:val="20"/>
              </w:rPr>
            </w:pPr>
            <w:r w:rsidRPr="003058EA">
              <w:rPr>
                <w:sz w:val="20"/>
                <w:szCs w:val="20"/>
              </w:rPr>
              <w:t>7×10</w:t>
            </w:r>
            <w:r w:rsidRPr="003058EA">
              <w:rPr>
                <w:rFonts w:eastAsiaTheme="minorEastAsia"/>
                <w:sz w:val="20"/>
                <w:szCs w:val="20"/>
                <w:vertAlign w:val="superscript"/>
              </w:rPr>
              <w:t>-13</w:t>
            </w:r>
          </w:p>
        </w:tc>
        <w:tc>
          <w:tcPr>
            <w:tcW w:w="720"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Pr>
          <w:p w14:paraId="5EB7E750" w14:textId="77777777" w:rsidR="003058EA" w:rsidRPr="003058EA" w:rsidRDefault="003058EA" w:rsidP="00794FA2">
            <w:pPr>
              <w:jc w:val="center"/>
              <w:rPr>
                <w:sz w:val="20"/>
                <w:szCs w:val="20"/>
              </w:rPr>
            </w:pPr>
            <w:r w:rsidRPr="003058EA">
              <w:rPr>
                <w:sz w:val="20"/>
                <w:szCs w:val="20"/>
              </w:rPr>
              <w:t>0.80</w:t>
            </w:r>
          </w:p>
        </w:tc>
        <w:tc>
          <w:tcPr>
            <w:tcW w:w="1916" w:type="dxa"/>
            <w:tcBorders>
              <w:top w:val="single" w:sz="8" w:space="0" w:color="FFFFFF" w:themeColor="background1"/>
              <w:left w:val="single" w:sz="8" w:space="0" w:color="FFFFFF" w:themeColor="background1"/>
              <w:bottom w:val="single" w:sz="8" w:space="0" w:color="000000" w:themeColor="text1"/>
            </w:tcBorders>
          </w:tcPr>
          <w:p w14:paraId="5031D1DC" w14:textId="77777777" w:rsidR="003058EA" w:rsidRPr="003058EA" w:rsidRDefault="003058EA" w:rsidP="00794FA2">
            <w:pPr>
              <w:jc w:val="center"/>
              <w:rPr>
                <w:sz w:val="20"/>
                <w:szCs w:val="20"/>
              </w:rPr>
            </w:pPr>
            <w:r w:rsidRPr="003058EA">
              <w:rPr>
                <w:sz w:val="20"/>
                <w:szCs w:val="20"/>
              </w:rPr>
              <w:t>2.11</w:t>
            </w:r>
            <w:r w:rsidRPr="003058EA">
              <w:rPr>
                <w:rFonts w:eastAsiaTheme="minorEastAsia"/>
                <w:sz w:val="20"/>
                <w:szCs w:val="20"/>
              </w:rPr>
              <w:t>[-0.35,10.75]</w:t>
            </w:r>
          </w:p>
        </w:tc>
      </w:tr>
      <w:tr w:rsidR="003058EA" w14:paraId="30FF8EA4" w14:textId="77777777" w:rsidTr="00D96EDB">
        <w:trPr>
          <w:trHeight w:val="300"/>
          <w:jc w:val="center"/>
        </w:trPr>
        <w:tc>
          <w:tcPr>
            <w:tcW w:w="1295" w:type="dxa"/>
            <w:vMerge w:val="restart"/>
            <w:tcBorders>
              <w:top w:val="single" w:sz="8" w:space="0" w:color="000000" w:themeColor="text1"/>
              <w:bottom w:val="single" w:sz="8" w:space="0" w:color="000000" w:themeColor="text1"/>
            </w:tcBorders>
            <w:vAlign w:val="center"/>
          </w:tcPr>
          <w:p w14:paraId="77FC70F4" w14:textId="4FDE451C" w:rsidR="003058EA" w:rsidRPr="003058EA" w:rsidRDefault="006B04CC" w:rsidP="00794FA2">
            <w:pPr>
              <w:spacing w:line="259" w:lineRule="auto"/>
              <w:jc w:val="center"/>
              <w:rPr>
                <w:b/>
                <w:bCs/>
                <w:sz w:val="20"/>
                <w:szCs w:val="20"/>
              </w:rPr>
            </w:pPr>
            <w:r w:rsidRPr="003058EA">
              <w:rPr>
                <w:b/>
                <w:bCs/>
                <w:sz w:val="20"/>
                <w:szCs w:val="20"/>
              </w:rPr>
              <w:t>C</w:t>
            </w:r>
            <w:r>
              <w:rPr>
                <w:b/>
                <w:bCs/>
                <w:sz w:val="20"/>
                <w:szCs w:val="20"/>
              </w:rPr>
              <w:t xml:space="preserve">ortical </w:t>
            </w:r>
            <w:r w:rsidR="003058EA" w:rsidRPr="003058EA">
              <w:rPr>
                <w:b/>
                <w:bCs/>
                <w:sz w:val="20"/>
                <w:szCs w:val="20"/>
              </w:rPr>
              <w:t>GM</w:t>
            </w:r>
          </w:p>
        </w:tc>
        <w:tc>
          <w:tcPr>
            <w:tcW w:w="1259" w:type="dxa"/>
            <w:vMerge w:val="restart"/>
            <w:tcBorders>
              <w:top w:val="single" w:sz="8" w:space="0" w:color="000000" w:themeColor="text1"/>
              <w:bottom w:val="single" w:sz="8" w:space="0" w:color="000000" w:themeColor="text1"/>
            </w:tcBorders>
            <w:vAlign w:val="center"/>
          </w:tcPr>
          <w:p w14:paraId="2A86384E" w14:textId="77777777" w:rsidR="003058EA" w:rsidRPr="003058EA" w:rsidRDefault="003058EA" w:rsidP="00794FA2">
            <w:pPr>
              <w:spacing w:line="259" w:lineRule="auto"/>
              <w:jc w:val="center"/>
              <w:rPr>
                <w:sz w:val="20"/>
                <w:szCs w:val="20"/>
              </w:rPr>
            </w:pPr>
            <w:r w:rsidRPr="003058EA">
              <w:rPr>
                <w:sz w:val="20"/>
                <w:szCs w:val="20"/>
              </w:rPr>
              <w:t>61.31</w:t>
            </w:r>
          </w:p>
        </w:tc>
        <w:tc>
          <w:tcPr>
            <w:tcW w:w="1138" w:type="dxa"/>
            <w:vMerge w:val="restart"/>
            <w:tcBorders>
              <w:top w:val="single" w:sz="8" w:space="0" w:color="000000" w:themeColor="text1"/>
              <w:bottom w:val="single" w:sz="8" w:space="0" w:color="000000" w:themeColor="text1"/>
            </w:tcBorders>
            <w:shd w:val="clear" w:color="auto" w:fill="FFFFFF" w:themeFill="background1"/>
            <w:vAlign w:val="center"/>
          </w:tcPr>
          <w:p w14:paraId="7A2ABEF5" w14:textId="77777777" w:rsidR="003058EA" w:rsidRPr="003058EA" w:rsidRDefault="003058EA" w:rsidP="00794FA2">
            <w:pPr>
              <w:jc w:val="center"/>
              <w:rPr>
                <w:sz w:val="20"/>
                <w:szCs w:val="20"/>
              </w:rPr>
            </w:pPr>
            <w:r w:rsidRPr="003058EA">
              <w:rPr>
                <w:sz w:val="20"/>
                <w:szCs w:val="20"/>
              </w:rPr>
              <w:t>4.9×10</w:t>
            </w:r>
            <w:r w:rsidRPr="003058EA">
              <w:rPr>
                <w:rFonts w:eastAsiaTheme="minorEastAsia"/>
                <w:sz w:val="20"/>
                <w:szCs w:val="20"/>
                <w:vertAlign w:val="superscript"/>
              </w:rPr>
              <w:t>-14</w:t>
            </w:r>
          </w:p>
        </w:tc>
        <w:tc>
          <w:tcPr>
            <w:tcW w:w="1708" w:type="dxa"/>
            <w:tcBorders>
              <w:top w:val="single" w:sz="8" w:space="0" w:color="000000" w:themeColor="text1"/>
              <w:bottom w:val="single" w:sz="8" w:space="0" w:color="FFFFFF" w:themeColor="background1"/>
              <w:right w:val="single" w:sz="8" w:space="0" w:color="FFFFFF" w:themeColor="background1"/>
            </w:tcBorders>
          </w:tcPr>
          <w:p w14:paraId="54ECA6CD" w14:textId="77777777" w:rsidR="003058EA" w:rsidRPr="003058EA" w:rsidRDefault="003058EA" w:rsidP="00794FA2">
            <w:pPr>
              <w:rPr>
                <w:sz w:val="20"/>
                <w:szCs w:val="20"/>
              </w:rPr>
            </w:pPr>
            <w:proofErr w:type="spellStart"/>
            <w:r w:rsidRPr="003058EA">
              <w:rPr>
                <w:sz w:val="20"/>
                <w:szCs w:val="20"/>
              </w:rPr>
              <w:t>NeSVoR</w:t>
            </w:r>
            <w:proofErr w:type="spellEnd"/>
            <w:r w:rsidRPr="003058EA">
              <w:rPr>
                <w:sz w:val="20"/>
                <w:szCs w:val="20"/>
              </w:rPr>
              <w:t xml:space="preserve"> vs </w:t>
            </w:r>
            <w:proofErr w:type="spellStart"/>
            <w:r w:rsidRPr="003058EA">
              <w:rPr>
                <w:sz w:val="20"/>
                <w:szCs w:val="20"/>
              </w:rPr>
              <w:t>NiftyMIC</w:t>
            </w:r>
            <w:proofErr w:type="spellEnd"/>
          </w:p>
        </w:tc>
        <w:tc>
          <w:tcPr>
            <w:tcW w:w="990"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15C7F299" w14:textId="77777777" w:rsidR="003058EA" w:rsidRPr="003058EA" w:rsidRDefault="003058EA" w:rsidP="00794FA2">
            <w:pPr>
              <w:jc w:val="center"/>
              <w:rPr>
                <w:sz w:val="20"/>
                <w:szCs w:val="20"/>
              </w:rPr>
            </w:pPr>
            <w:r w:rsidRPr="003058EA">
              <w:rPr>
                <w:sz w:val="20"/>
                <w:szCs w:val="20"/>
              </w:rPr>
              <w:t>3×10</w:t>
            </w:r>
            <w:r w:rsidRPr="003058EA">
              <w:rPr>
                <w:rFonts w:eastAsiaTheme="minorEastAsia"/>
                <w:sz w:val="20"/>
                <w:szCs w:val="20"/>
                <w:vertAlign w:val="superscript"/>
              </w:rPr>
              <w:t>-9</w:t>
            </w:r>
          </w:p>
        </w:tc>
        <w:tc>
          <w:tcPr>
            <w:tcW w:w="720"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32B28F2E" w14:textId="77777777" w:rsidR="003058EA" w:rsidRPr="003058EA" w:rsidRDefault="003058EA" w:rsidP="00794FA2">
            <w:pPr>
              <w:jc w:val="center"/>
              <w:rPr>
                <w:sz w:val="20"/>
                <w:szCs w:val="20"/>
              </w:rPr>
            </w:pPr>
            <w:r w:rsidRPr="003058EA">
              <w:rPr>
                <w:sz w:val="20"/>
                <w:szCs w:val="20"/>
              </w:rPr>
              <w:t>0.67</w:t>
            </w:r>
          </w:p>
        </w:tc>
        <w:tc>
          <w:tcPr>
            <w:tcW w:w="1916" w:type="dxa"/>
            <w:tcBorders>
              <w:top w:val="single" w:sz="8" w:space="0" w:color="000000" w:themeColor="text1"/>
              <w:left w:val="single" w:sz="8" w:space="0" w:color="FFFFFF" w:themeColor="background1"/>
              <w:bottom w:val="single" w:sz="8" w:space="0" w:color="FFFFFF" w:themeColor="background1"/>
            </w:tcBorders>
          </w:tcPr>
          <w:p w14:paraId="072BA903" w14:textId="77777777" w:rsidR="003058EA" w:rsidRPr="003058EA" w:rsidRDefault="003058EA" w:rsidP="00794FA2">
            <w:pPr>
              <w:jc w:val="center"/>
              <w:rPr>
                <w:sz w:val="20"/>
                <w:szCs w:val="20"/>
              </w:rPr>
            </w:pPr>
            <w:r w:rsidRPr="003058EA">
              <w:rPr>
                <w:sz w:val="20"/>
                <w:szCs w:val="20"/>
              </w:rPr>
              <w:t>0.66</w:t>
            </w:r>
            <w:r w:rsidRPr="003058EA">
              <w:rPr>
                <w:rFonts w:eastAsiaTheme="minorEastAsia"/>
                <w:sz w:val="20"/>
                <w:szCs w:val="20"/>
              </w:rPr>
              <w:t>[-0.74,2.58]</w:t>
            </w:r>
          </w:p>
        </w:tc>
      </w:tr>
      <w:tr w:rsidR="003058EA" w14:paraId="57CDB053" w14:textId="77777777" w:rsidTr="00D96EDB">
        <w:trPr>
          <w:trHeight w:val="300"/>
          <w:jc w:val="center"/>
        </w:trPr>
        <w:tc>
          <w:tcPr>
            <w:tcW w:w="1295" w:type="dxa"/>
            <w:vMerge/>
          </w:tcPr>
          <w:p w14:paraId="570FE60B" w14:textId="77777777" w:rsidR="003058EA" w:rsidRPr="003058EA" w:rsidRDefault="003058EA" w:rsidP="00794FA2">
            <w:pPr>
              <w:rPr>
                <w:sz w:val="20"/>
                <w:szCs w:val="20"/>
              </w:rPr>
            </w:pPr>
          </w:p>
        </w:tc>
        <w:tc>
          <w:tcPr>
            <w:tcW w:w="1259" w:type="dxa"/>
            <w:vMerge/>
          </w:tcPr>
          <w:p w14:paraId="17F9243E" w14:textId="77777777" w:rsidR="003058EA" w:rsidRPr="003058EA" w:rsidRDefault="003058EA" w:rsidP="00794FA2">
            <w:pPr>
              <w:rPr>
                <w:sz w:val="20"/>
                <w:szCs w:val="20"/>
              </w:rPr>
            </w:pPr>
          </w:p>
        </w:tc>
        <w:tc>
          <w:tcPr>
            <w:tcW w:w="1138" w:type="dxa"/>
            <w:vMerge/>
          </w:tcPr>
          <w:p w14:paraId="4BF015BF" w14:textId="77777777" w:rsidR="003058EA" w:rsidRPr="003058EA" w:rsidRDefault="003058EA" w:rsidP="00794FA2">
            <w:pPr>
              <w:rPr>
                <w:sz w:val="20"/>
                <w:szCs w:val="20"/>
              </w:rPr>
            </w:pPr>
          </w:p>
        </w:tc>
        <w:tc>
          <w:tcPr>
            <w:tcW w:w="1708" w:type="dxa"/>
            <w:tcBorders>
              <w:top w:val="single" w:sz="8" w:space="0" w:color="FFFFFF" w:themeColor="background1"/>
              <w:bottom w:val="single" w:sz="8" w:space="0" w:color="FFFFFF" w:themeColor="background1"/>
              <w:right w:val="single" w:sz="8" w:space="0" w:color="FFFFFF" w:themeColor="background1"/>
            </w:tcBorders>
          </w:tcPr>
          <w:p w14:paraId="547F1534" w14:textId="77777777" w:rsidR="003058EA" w:rsidRPr="003058EA" w:rsidRDefault="003058EA" w:rsidP="00794FA2">
            <w:pPr>
              <w:rPr>
                <w:sz w:val="20"/>
                <w:szCs w:val="20"/>
              </w:rPr>
            </w:pPr>
            <w:proofErr w:type="spellStart"/>
            <w:r w:rsidRPr="003058EA">
              <w:rPr>
                <w:sz w:val="20"/>
                <w:szCs w:val="20"/>
              </w:rPr>
              <w:t>NeSVoR</w:t>
            </w:r>
            <w:proofErr w:type="spellEnd"/>
            <w:r w:rsidRPr="003058EA">
              <w:rPr>
                <w:sz w:val="20"/>
                <w:szCs w:val="20"/>
              </w:rPr>
              <w:t xml:space="preserve"> vs SVRTK</w:t>
            </w:r>
          </w:p>
        </w:tc>
        <w:tc>
          <w:tcPr>
            <w:tcW w:w="99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A5D5D69" w14:textId="77777777" w:rsidR="003058EA" w:rsidRPr="003058EA" w:rsidRDefault="003058EA" w:rsidP="00794FA2">
            <w:pPr>
              <w:jc w:val="center"/>
              <w:rPr>
                <w:sz w:val="20"/>
                <w:szCs w:val="20"/>
              </w:rPr>
            </w:pPr>
            <w:r w:rsidRPr="003058EA">
              <w:rPr>
                <w:sz w:val="20"/>
                <w:szCs w:val="20"/>
              </w:rPr>
              <w:t>7×10</w:t>
            </w:r>
            <w:r w:rsidRPr="003058EA">
              <w:rPr>
                <w:rFonts w:eastAsiaTheme="minorEastAsia"/>
                <w:sz w:val="20"/>
                <w:szCs w:val="20"/>
                <w:vertAlign w:val="superscript"/>
              </w:rPr>
              <w:t>-8</w:t>
            </w: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AD53FBD" w14:textId="77777777" w:rsidR="003058EA" w:rsidRPr="003058EA" w:rsidRDefault="003058EA" w:rsidP="00794FA2">
            <w:pPr>
              <w:jc w:val="center"/>
              <w:rPr>
                <w:sz w:val="20"/>
                <w:szCs w:val="20"/>
              </w:rPr>
            </w:pPr>
            <w:r w:rsidRPr="003058EA">
              <w:rPr>
                <w:sz w:val="20"/>
                <w:szCs w:val="20"/>
              </w:rPr>
              <w:t>0.61</w:t>
            </w:r>
          </w:p>
        </w:tc>
        <w:tc>
          <w:tcPr>
            <w:tcW w:w="1916" w:type="dxa"/>
            <w:tcBorders>
              <w:top w:val="single" w:sz="8" w:space="0" w:color="FFFFFF" w:themeColor="background1"/>
              <w:left w:val="single" w:sz="8" w:space="0" w:color="FFFFFF" w:themeColor="background1"/>
              <w:bottom w:val="single" w:sz="8" w:space="0" w:color="FFFFFF" w:themeColor="background1"/>
            </w:tcBorders>
          </w:tcPr>
          <w:p w14:paraId="41FB1126" w14:textId="77777777" w:rsidR="003058EA" w:rsidRPr="003058EA" w:rsidRDefault="003058EA" w:rsidP="00794FA2">
            <w:pPr>
              <w:jc w:val="center"/>
              <w:rPr>
                <w:sz w:val="20"/>
                <w:szCs w:val="20"/>
              </w:rPr>
            </w:pPr>
            <w:r w:rsidRPr="003058EA">
              <w:rPr>
                <w:sz w:val="20"/>
                <w:szCs w:val="20"/>
              </w:rPr>
              <w:t>0.46</w:t>
            </w:r>
            <w:r w:rsidRPr="003058EA">
              <w:rPr>
                <w:rFonts w:eastAsiaTheme="minorEastAsia"/>
                <w:sz w:val="20"/>
                <w:szCs w:val="20"/>
              </w:rPr>
              <w:t>[-0.69,2.23]</w:t>
            </w:r>
          </w:p>
        </w:tc>
      </w:tr>
      <w:tr w:rsidR="003058EA" w14:paraId="564C78B5" w14:textId="77777777" w:rsidTr="00D96EDB">
        <w:trPr>
          <w:trHeight w:val="300"/>
          <w:jc w:val="center"/>
        </w:trPr>
        <w:tc>
          <w:tcPr>
            <w:tcW w:w="1295" w:type="dxa"/>
            <w:vMerge/>
          </w:tcPr>
          <w:p w14:paraId="08F251F9" w14:textId="77777777" w:rsidR="003058EA" w:rsidRPr="003058EA" w:rsidRDefault="003058EA" w:rsidP="00794FA2">
            <w:pPr>
              <w:rPr>
                <w:sz w:val="20"/>
                <w:szCs w:val="20"/>
              </w:rPr>
            </w:pPr>
          </w:p>
        </w:tc>
        <w:tc>
          <w:tcPr>
            <w:tcW w:w="1259" w:type="dxa"/>
            <w:vMerge/>
          </w:tcPr>
          <w:p w14:paraId="533F6D8F" w14:textId="77777777" w:rsidR="003058EA" w:rsidRPr="003058EA" w:rsidRDefault="003058EA" w:rsidP="00794FA2">
            <w:pPr>
              <w:rPr>
                <w:sz w:val="20"/>
                <w:szCs w:val="20"/>
              </w:rPr>
            </w:pPr>
          </w:p>
        </w:tc>
        <w:tc>
          <w:tcPr>
            <w:tcW w:w="1138" w:type="dxa"/>
            <w:vMerge/>
          </w:tcPr>
          <w:p w14:paraId="435AF851" w14:textId="77777777" w:rsidR="003058EA" w:rsidRPr="003058EA" w:rsidRDefault="003058EA" w:rsidP="00794FA2">
            <w:pPr>
              <w:rPr>
                <w:sz w:val="20"/>
                <w:szCs w:val="20"/>
              </w:rPr>
            </w:pPr>
          </w:p>
        </w:tc>
        <w:tc>
          <w:tcPr>
            <w:tcW w:w="1708" w:type="dxa"/>
            <w:tcBorders>
              <w:top w:val="single" w:sz="8" w:space="0" w:color="FFFFFF" w:themeColor="background1"/>
              <w:bottom w:val="single" w:sz="8" w:space="0" w:color="000000" w:themeColor="text1"/>
              <w:right w:val="single" w:sz="8" w:space="0" w:color="FFFFFF" w:themeColor="background1"/>
            </w:tcBorders>
          </w:tcPr>
          <w:p w14:paraId="13F50E73" w14:textId="77777777" w:rsidR="003058EA" w:rsidRPr="003058EA" w:rsidRDefault="003058EA" w:rsidP="00794FA2">
            <w:pPr>
              <w:rPr>
                <w:sz w:val="20"/>
                <w:szCs w:val="20"/>
              </w:rPr>
            </w:pPr>
            <w:proofErr w:type="spellStart"/>
            <w:r w:rsidRPr="003058EA">
              <w:rPr>
                <w:sz w:val="20"/>
                <w:szCs w:val="20"/>
              </w:rPr>
              <w:t>NiftyMIC</w:t>
            </w:r>
            <w:proofErr w:type="spellEnd"/>
            <w:r w:rsidRPr="003058EA">
              <w:rPr>
                <w:sz w:val="20"/>
                <w:szCs w:val="20"/>
              </w:rPr>
              <w:t xml:space="preserve"> vs SVRTK</w:t>
            </w:r>
          </w:p>
        </w:tc>
        <w:tc>
          <w:tcPr>
            <w:tcW w:w="990"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Pr>
          <w:p w14:paraId="3B380F25" w14:textId="77777777" w:rsidR="003058EA" w:rsidRPr="003058EA" w:rsidRDefault="003058EA" w:rsidP="00794FA2">
            <w:pPr>
              <w:jc w:val="center"/>
              <w:rPr>
                <w:sz w:val="20"/>
                <w:szCs w:val="20"/>
              </w:rPr>
            </w:pPr>
            <w:r w:rsidRPr="003058EA">
              <w:rPr>
                <w:sz w:val="20"/>
                <w:szCs w:val="20"/>
              </w:rPr>
              <w:t>0.003</w:t>
            </w:r>
          </w:p>
        </w:tc>
        <w:tc>
          <w:tcPr>
            <w:tcW w:w="720"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Pr>
          <w:p w14:paraId="70A9CF36" w14:textId="77777777" w:rsidR="003058EA" w:rsidRPr="003058EA" w:rsidRDefault="003058EA" w:rsidP="00794FA2">
            <w:pPr>
              <w:jc w:val="center"/>
              <w:rPr>
                <w:sz w:val="20"/>
                <w:szCs w:val="20"/>
              </w:rPr>
            </w:pPr>
            <w:r w:rsidRPr="003058EA">
              <w:rPr>
                <w:sz w:val="20"/>
                <w:szCs w:val="20"/>
              </w:rPr>
              <w:t>0.36</w:t>
            </w:r>
          </w:p>
        </w:tc>
        <w:tc>
          <w:tcPr>
            <w:tcW w:w="1916" w:type="dxa"/>
            <w:tcBorders>
              <w:top w:val="single" w:sz="8" w:space="0" w:color="FFFFFF" w:themeColor="background1"/>
              <w:left w:val="single" w:sz="8" w:space="0" w:color="FFFFFF" w:themeColor="background1"/>
              <w:bottom w:val="single" w:sz="8" w:space="0" w:color="000000" w:themeColor="text1"/>
            </w:tcBorders>
          </w:tcPr>
          <w:p w14:paraId="3D7F437A" w14:textId="77777777" w:rsidR="003058EA" w:rsidRPr="003058EA" w:rsidRDefault="003058EA" w:rsidP="00794FA2">
            <w:pPr>
              <w:jc w:val="center"/>
              <w:rPr>
                <w:sz w:val="20"/>
                <w:szCs w:val="20"/>
              </w:rPr>
            </w:pPr>
            <w:r w:rsidRPr="003058EA">
              <w:rPr>
                <w:sz w:val="20"/>
                <w:szCs w:val="20"/>
              </w:rPr>
              <w:t>0.30</w:t>
            </w:r>
            <w:r w:rsidRPr="003058EA">
              <w:rPr>
                <w:rFonts w:eastAsiaTheme="minorEastAsia"/>
                <w:sz w:val="20"/>
                <w:szCs w:val="20"/>
              </w:rPr>
              <w:t>[-1.54,1.40]</w:t>
            </w:r>
          </w:p>
        </w:tc>
      </w:tr>
      <w:tr w:rsidR="003058EA" w14:paraId="41BD7CB3" w14:textId="77777777" w:rsidTr="00D96EDB">
        <w:trPr>
          <w:trHeight w:val="375"/>
          <w:jc w:val="center"/>
        </w:trPr>
        <w:tc>
          <w:tcPr>
            <w:tcW w:w="1295" w:type="dxa"/>
            <w:vMerge w:val="restart"/>
            <w:tcBorders>
              <w:top w:val="single" w:sz="8" w:space="0" w:color="000000" w:themeColor="text1"/>
              <w:bottom w:val="single" w:sz="8" w:space="0" w:color="000000" w:themeColor="text1"/>
            </w:tcBorders>
            <w:vAlign w:val="center"/>
          </w:tcPr>
          <w:p w14:paraId="4EBFAC57" w14:textId="388FB77B" w:rsidR="003058EA" w:rsidRPr="003058EA" w:rsidRDefault="006B04CC" w:rsidP="00794FA2">
            <w:pPr>
              <w:jc w:val="center"/>
              <w:rPr>
                <w:b/>
                <w:bCs/>
                <w:sz w:val="20"/>
                <w:szCs w:val="20"/>
              </w:rPr>
            </w:pPr>
            <w:proofErr w:type="spellStart"/>
            <w:r>
              <w:rPr>
                <w:b/>
                <w:bCs/>
                <w:sz w:val="20"/>
                <w:szCs w:val="20"/>
              </w:rPr>
              <w:t>Cerebellum</w:t>
            </w:r>
            <w:proofErr w:type="spellEnd"/>
          </w:p>
        </w:tc>
        <w:tc>
          <w:tcPr>
            <w:tcW w:w="1259" w:type="dxa"/>
            <w:vMerge w:val="restart"/>
            <w:tcBorders>
              <w:top w:val="single" w:sz="8" w:space="0" w:color="000000" w:themeColor="text1"/>
              <w:bottom w:val="single" w:sz="8" w:space="0" w:color="000000" w:themeColor="text1"/>
            </w:tcBorders>
            <w:vAlign w:val="center"/>
          </w:tcPr>
          <w:p w14:paraId="2A4377B9" w14:textId="77777777" w:rsidR="003058EA" w:rsidRPr="003058EA" w:rsidRDefault="003058EA" w:rsidP="00794FA2">
            <w:pPr>
              <w:spacing w:line="259" w:lineRule="auto"/>
              <w:jc w:val="center"/>
              <w:rPr>
                <w:sz w:val="20"/>
                <w:szCs w:val="20"/>
              </w:rPr>
            </w:pPr>
            <w:r w:rsidRPr="003058EA">
              <w:rPr>
                <w:sz w:val="20"/>
                <w:szCs w:val="20"/>
              </w:rPr>
              <w:t>23.60</w:t>
            </w:r>
          </w:p>
        </w:tc>
        <w:tc>
          <w:tcPr>
            <w:tcW w:w="1138" w:type="dxa"/>
            <w:vMerge w:val="restart"/>
            <w:tcBorders>
              <w:top w:val="single" w:sz="8" w:space="0" w:color="000000" w:themeColor="text1"/>
              <w:bottom w:val="single" w:sz="8" w:space="0" w:color="000000" w:themeColor="text1"/>
            </w:tcBorders>
            <w:shd w:val="clear" w:color="auto" w:fill="C1F0C7" w:themeFill="accent3" w:themeFillTint="33"/>
            <w:vAlign w:val="center"/>
          </w:tcPr>
          <w:p w14:paraId="7954C02E" w14:textId="77777777" w:rsidR="003058EA" w:rsidRPr="003058EA" w:rsidRDefault="003058EA" w:rsidP="00794FA2">
            <w:pPr>
              <w:jc w:val="center"/>
              <w:rPr>
                <w:sz w:val="20"/>
                <w:szCs w:val="20"/>
              </w:rPr>
            </w:pPr>
            <w:r w:rsidRPr="003058EA">
              <w:rPr>
                <w:sz w:val="20"/>
                <w:szCs w:val="20"/>
              </w:rPr>
              <w:t>7.5 × 10</w:t>
            </w:r>
            <w:r w:rsidRPr="003058EA">
              <w:rPr>
                <w:rFonts w:eastAsiaTheme="minorEastAsia"/>
                <w:sz w:val="20"/>
                <w:szCs w:val="20"/>
                <w:vertAlign w:val="superscript"/>
              </w:rPr>
              <w:t>-6</w:t>
            </w:r>
          </w:p>
        </w:tc>
        <w:tc>
          <w:tcPr>
            <w:tcW w:w="1708" w:type="dxa"/>
            <w:tcBorders>
              <w:top w:val="single" w:sz="8" w:space="0" w:color="000000" w:themeColor="text1"/>
              <w:bottom w:val="single" w:sz="8" w:space="0" w:color="FFFFFF" w:themeColor="background1"/>
              <w:right w:val="single" w:sz="8" w:space="0" w:color="FFFFFF" w:themeColor="background1"/>
            </w:tcBorders>
          </w:tcPr>
          <w:p w14:paraId="435DABF5" w14:textId="77777777" w:rsidR="003058EA" w:rsidRPr="003058EA" w:rsidRDefault="003058EA" w:rsidP="00794FA2">
            <w:pPr>
              <w:rPr>
                <w:sz w:val="20"/>
                <w:szCs w:val="20"/>
              </w:rPr>
            </w:pPr>
            <w:proofErr w:type="spellStart"/>
            <w:r w:rsidRPr="003058EA">
              <w:rPr>
                <w:sz w:val="20"/>
                <w:szCs w:val="20"/>
              </w:rPr>
              <w:t>NeSVoR</w:t>
            </w:r>
            <w:proofErr w:type="spellEnd"/>
            <w:r w:rsidRPr="003058EA">
              <w:rPr>
                <w:sz w:val="20"/>
                <w:szCs w:val="20"/>
              </w:rPr>
              <w:t xml:space="preserve"> vs SVRTK</w:t>
            </w:r>
          </w:p>
        </w:tc>
        <w:tc>
          <w:tcPr>
            <w:tcW w:w="990"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7B9AAA98" w14:textId="77777777" w:rsidR="003058EA" w:rsidRPr="003058EA" w:rsidRDefault="003058EA" w:rsidP="00794FA2">
            <w:pPr>
              <w:jc w:val="center"/>
              <w:rPr>
                <w:sz w:val="20"/>
                <w:szCs w:val="20"/>
              </w:rPr>
            </w:pPr>
            <w:r w:rsidRPr="003058EA">
              <w:rPr>
                <w:sz w:val="20"/>
                <w:szCs w:val="20"/>
              </w:rPr>
              <w:t>3×10</w:t>
            </w:r>
            <w:r w:rsidRPr="003058EA">
              <w:rPr>
                <w:rFonts w:eastAsiaTheme="minorEastAsia"/>
                <w:sz w:val="20"/>
                <w:szCs w:val="20"/>
                <w:vertAlign w:val="superscript"/>
              </w:rPr>
              <w:t>-4</w:t>
            </w:r>
          </w:p>
        </w:tc>
        <w:tc>
          <w:tcPr>
            <w:tcW w:w="720"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778F8C31" w14:textId="77777777" w:rsidR="003058EA" w:rsidRPr="003058EA" w:rsidRDefault="003058EA" w:rsidP="00794FA2">
            <w:pPr>
              <w:jc w:val="center"/>
              <w:rPr>
                <w:sz w:val="20"/>
                <w:szCs w:val="20"/>
              </w:rPr>
            </w:pPr>
            <w:r w:rsidRPr="003058EA">
              <w:rPr>
                <w:sz w:val="20"/>
                <w:szCs w:val="20"/>
              </w:rPr>
              <w:t>0.42</w:t>
            </w:r>
          </w:p>
        </w:tc>
        <w:tc>
          <w:tcPr>
            <w:tcW w:w="1916" w:type="dxa"/>
            <w:tcBorders>
              <w:top w:val="single" w:sz="8" w:space="0" w:color="000000" w:themeColor="text1"/>
              <w:left w:val="single" w:sz="8" w:space="0" w:color="FFFFFF" w:themeColor="background1"/>
              <w:bottom w:val="single" w:sz="8" w:space="0" w:color="FFFFFF" w:themeColor="background1"/>
            </w:tcBorders>
          </w:tcPr>
          <w:p w14:paraId="5902211F" w14:textId="77777777" w:rsidR="003058EA" w:rsidRPr="003058EA" w:rsidRDefault="003058EA" w:rsidP="00794FA2">
            <w:pPr>
              <w:jc w:val="center"/>
              <w:rPr>
                <w:rFonts w:eastAsiaTheme="minorEastAsia"/>
                <w:sz w:val="20"/>
                <w:szCs w:val="20"/>
              </w:rPr>
            </w:pPr>
            <w:r w:rsidRPr="003058EA">
              <w:rPr>
                <w:sz w:val="20"/>
                <w:szCs w:val="20"/>
              </w:rPr>
              <w:t xml:space="preserve"> 0.06</w:t>
            </w:r>
            <w:r w:rsidRPr="003058EA">
              <w:rPr>
                <w:rFonts w:eastAsiaTheme="minorEastAsia"/>
                <w:sz w:val="20"/>
                <w:szCs w:val="20"/>
              </w:rPr>
              <w:t>[-0.16, 0.32]</w:t>
            </w:r>
          </w:p>
        </w:tc>
      </w:tr>
      <w:tr w:rsidR="003058EA" w14:paraId="34DCEF29" w14:textId="77777777" w:rsidTr="00D96EDB">
        <w:trPr>
          <w:trHeight w:val="300"/>
          <w:jc w:val="center"/>
        </w:trPr>
        <w:tc>
          <w:tcPr>
            <w:tcW w:w="1295" w:type="dxa"/>
            <w:vMerge/>
          </w:tcPr>
          <w:p w14:paraId="1D65C216" w14:textId="77777777" w:rsidR="003058EA" w:rsidRPr="003058EA" w:rsidRDefault="003058EA" w:rsidP="00794FA2">
            <w:pPr>
              <w:rPr>
                <w:sz w:val="20"/>
                <w:szCs w:val="20"/>
              </w:rPr>
            </w:pPr>
          </w:p>
        </w:tc>
        <w:tc>
          <w:tcPr>
            <w:tcW w:w="1259" w:type="dxa"/>
            <w:vMerge/>
          </w:tcPr>
          <w:p w14:paraId="63D37E69" w14:textId="77777777" w:rsidR="003058EA" w:rsidRPr="003058EA" w:rsidRDefault="003058EA" w:rsidP="00794FA2">
            <w:pPr>
              <w:rPr>
                <w:sz w:val="20"/>
                <w:szCs w:val="20"/>
              </w:rPr>
            </w:pPr>
          </w:p>
        </w:tc>
        <w:tc>
          <w:tcPr>
            <w:tcW w:w="1138" w:type="dxa"/>
            <w:vMerge/>
          </w:tcPr>
          <w:p w14:paraId="43A579BB" w14:textId="77777777" w:rsidR="003058EA" w:rsidRPr="003058EA" w:rsidRDefault="003058EA" w:rsidP="00794FA2">
            <w:pPr>
              <w:rPr>
                <w:sz w:val="20"/>
                <w:szCs w:val="20"/>
              </w:rPr>
            </w:pPr>
          </w:p>
        </w:tc>
        <w:tc>
          <w:tcPr>
            <w:tcW w:w="1708" w:type="dxa"/>
            <w:tcBorders>
              <w:top w:val="single" w:sz="8" w:space="0" w:color="FFFFFF" w:themeColor="background1"/>
              <w:bottom w:val="single" w:sz="8" w:space="0" w:color="000000" w:themeColor="text1"/>
              <w:right w:val="single" w:sz="8" w:space="0" w:color="FFFFFF" w:themeColor="background1"/>
            </w:tcBorders>
          </w:tcPr>
          <w:p w14:paraId="3E3BD0E0" w14:textId="77777777" w:rsidR="003058EA" w:rsidRPr="003058EA" w:rsidRDefault="003058EA" w:rsidP="00794FA2">
            <w:pPr>
              <w:rPr>
                <w:sz w:val="20"/>
                <w:szCs w:val="20"/>
              </w:rPr>
            </w:pPr>
            <w:proofErr w:type="spellStart"/>
            <w:r w:rsidRPr="003058EA">
              <w:rPr>
                <w:sz w:val="20"/>
                <w:szCs w:val="20"/>
              </w:rPr>
              <w:t>NiftyMIC</w:t>
            </w:r>
            <w:proofErr w:type="spellEnd"/>
            <w:r w:rsidRPr="003058EA">
              <w:rPr>
                <w:sz w:val="20"/>
                <w:szCs w:val="20"/>
              </w:rPr>
              <w:t xml:space="preserve"> vs SVRTK</w:t>
            </w:r>
          </w:p>
        </w:tc>
        <w:tc>
          <w:tcPr>
            <w:tcW w:w="990"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Pr>
          <w:p w14:paraId="17C90854" w14:textId="77777777" w:rsidR="003058EA" w:rsidRPr="003058EA" w:rsidRDefault="003058EA" w:rsidP="00794FA2">
            <w:pPr>
              <w:jc w:val="center"/>
              <w:rPr>
                <w:sz w:val="20"/>
                <w:szCs w:val="20"/>
              </w:rPr>
            </w:pPr>
            <w:r w:rsidRPr="003058EA">
              <w:rPr>
                <w:sz w:val="20"/>
                <w:szCs w:val="20"/>
              </w:rPr>
              <w:t>2×10</w:t>
            </w:r>
            <w:r w:rsidRPr="003058EA">
              <w:rPr>
                <w:rFonts w:eastAsiaTheme="minorEastAsia"/>
                <w:sz w:val="20"/>
                <w:szCs w:val="20"/>
                <w:vertAlign w:val="superscript"/>
              </w:rPr>
              <w:t>-5</w:t>
            </w:r>
          </w:p>
        </w:tc>
        <w:tc>
          <w:tcPr>
            <w:tcW w:w="720"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Pr>
          <w:p w14:paraId="16514806" w14:textId="77777777" w:rsidR="003058EA" w:rsidRPr="003058EA" w:rsidRDefault="003058EA" w:rsidP="00794FA2">
            <w:pPr>
              <w:jc w:val="center"/>
              <w:rPr>
                <w:sz w:val="20"/>
                <w:szCs w:val="20"/>
              </w:rPr>
            </w:pPr>
            <w:r w:rsidRPr="003058EA">
              <w:rPr>
                <w:sz w:val="20"/>
                <w:szCs w:val="20"/>
              </w:rPr>
              <w:t>0.49</w:t>
            </w:r>
          </w:p>
        </w:tc>
        <w:tc>
          <w:tcPr>
            <w:tcW w:w="1916" w:type="dxa"/>
            <w:tcBorders>
              <w:top w:val="single" w:sz="8" w:space="0" w:color="FFFFFF" w:themeColor="background1"/>
              <w:left w:val="single" w:sz="8" w:space="0" w:color="FFFFFF" w:themeColor="background1"/>
              <w:bottom w:val="single" w:sz="8" w:space="0" w:color="000000" w:themeColor="text1"/>
            </w:tcBorders>
          </w:tcPr>
          <w:p w14:paraId="4744C8EC" w14:textId="77777777" w:rsidR="003058EA" w:rsidRPr="003058EA" w:rsidRDefault="003058EA" w:rsidP="00794FA2">
            <w:pPr>
              <w:jc w:val="center"/>
              <w:rPr>
                <w:sz w:val="20"/>
                <w:szCs w:val="20"/>
              </w:rPr>
            </w:pPr>
            <w:r w:rsidRPr="003058EA">
              <w:rPr>
                <w:sz w:val="20"/>
                <w:szCs w:val="20"/>
              </w:rPr>
              <w:t>0.04</w:t>
            </w:r>
            <w:r w:rsidRPr="003058EA">
              <w:rPr>
                <w:rFonts w:eastAsiaTheme="minorEastAsia"/>
                <w:sz w:val="20"/>
                <w:szCs w:val="20"/>
              </w:rPr>
              <w:t>[-0.10,0.33]</w:t>
            </w:r>
          </w:p>
        </w:tc>
      </w:tr>
      <w:tr w:rsidR="003058EA" w14:paraId="5C2D1DD2" w14:textId="77777777" w:rsidTr="00D96EDB">
        <w:trPr>
          <w:trHeight w:val="300"/>
          <w:jc w:val="center"/>
        </w:trPr>
        <w:tc>
          <w:tcPr>
            <w:tcW w:w="1295" w:type="dxa"/>
            <w:vMerge w:val="restart"/>
            <w:tcBorders>
              <w:top w:val="single" w:sz="8" w:space="0" w:color="000000" w:themeColor="text1"/>
              <w:bottom w:val="single" w:sz="8" w:space="0" w:color="000000" w:themeColor="text1"/>
            </w:tcBorders>
            <w:vAlign w:val="center"/>
          </w:tcPr>
          <w:p w14:paraId="1ACFC12D" w14:textId="77777777" w:rsidR="003058EA" w:rsidRPr="003058EA" w:rsidRDefault="003058EA" w:rsidP="00794FA2">
            <w:pPr>
              <w:jc w:val="center"/>
              <w:rPr>
                <w:b/>
                <w:bCs/>
                <w:sz w:val="20"/>
                <w:szCs w:val="20"/>
              </w:rPr>
            </w:pPr>
            <w:r w:rsidRPr="003058EA">
              <w:rPr>
                <w:b/>
                <w:bCs/>
                <w:sz w:val="20"/>
                <w:szCs w:val="20"/>
              </w:rPr>
              <w:t>ST</w:t>
            </w:r>
          </w:p>
        </w:tc>
        <w:tc>
          <w:tcPr>
            <w:tcW w:w="1259" w:type="dxa"/>
            <w:vMerge w:val="restart"/>
            <w:tcBorders>
              <w:top w:val="single" w:sz="8" w:space="0" w:color="000000" w:themeColor="text1"/>
              <w:bottom w:val="single" w:sz="8" w:space="0" w:color="000000" w:themeColor="text1"/>
            </w:tcBorders>
            <w:vAlign w:val="center"/>
          </w:tcPr>
          <w:p w14:paraId="2F32A78D" w14:textId="77777777" w:rsidR="003058EA" w:rsidRPr="003058EA" w:rsidRDefault="003058EA" w:rsidP="00794FA2">
            <w:pPr>
              <w:jc w:val="center"/>
              <w:rPr>
                <w:sz w:val="20"/>
                <w:szCs w:val="20"/>
              </w:rPr>
            </w:pPr>
            <w:r w:rsidRPr="003058EA">
              <w:rPr>
                <w:sz w:val="20"/>
                <w:szCs w:val="20"/>
              </w:rPr>
              <w:t>51.63</w:t>
            </w:r>
          </w:p>
        </w:tc>
        <w:tc>
          <w:tcPr>
            <w:tcW w:w="1138" w:type="dxa"/>
            <w:vMerge w:val="restart"/>
            <w:tcBorders>
              <w:top w:val="single" w:sz="8" w:space="0" w:color="000000" w:themeColor="text1"/>
              <w:bottom w:val="single" w:sz="8" w:space="0" w:color="000000" w:themeColor="text1"/>
            </w:tcBorders>
            <w:shd w:val="clear" w:color="auto" w:fill="C1F0C7" w:themeFill="accent3" w:themeFillTint="33"/>
            <w:vAlign w:val="center"/>
          </w:tcPr>
          <w:p w14:paraId="45529BA6" w14:textId="77777777" w:rsidR="003058EA" w:rsidRPr="003058EA" w:rsidRDefault="003058EA" w:rsidP="00794FA2">
            <w:pPr>
              <w:jc w:val="center"/>
              <w:rPr>
                <w:rFonts w:eastAsiaTheme="minorEastAsia"/>
                <w:sz w:val="20"/>
                <w:szCs w:val="20"/>
                <w:vertAlign w:val="superscript"/>
              </w:rPr>
            </w:pPr>
            <w:r w:rsidRPr="003058EA">
              <w:rPr>
                <w:sz w:val="20"/>
                <w:szCs w:val="20"/>
              </w:rPr>
              <w:t>6.1 × 10</w:t>
            </w:r>
            <w:r w:rsidRPr="003058EA">
              <w:rPr>
                <w:rFonts w:eastAsiaTheme="minorEastAsia"/>
                <w:sz w:val="20"/>
                <w:szCs w:val="20"/>
                <w:vertAlign w:val="superscript"/>
              </w:rPr>
              <w:t>-12</w:t>
            </w:r>
          </w:p>
        </w:tc>
        <w:tc>
          <w:tcPr>
            <w:tcW w:w="1708" w:type="dxa"/>
            <w:tcBorders>
              <w:top w:val="single" w:sz="8" w:space="0" w:color="000000" w:themeColor="text1"/>
              <w:bottom w:val="single" w:sz="8" w:space="0" w:color="FFFFFF" w:themeColor="background1"/>
              <w:right w:val="single" w:sz="8" w:space="0" w:color="FFFFFF" w:themeColor="background1"/>
            </w:tcBorders>
          </w:tcPr>
          <w:p w14:paraId="0D29F777" w14:textId="77777777" w:rsidR="003058EA" w:rsidRPr="003058EA" w:rsidRDefault="003058EA" w:rsidP="00794FA2">
            <w:pPr>
              <w:rPr>
                <w:sz w:val="20"/>
                <w:szCs w:val="20"/>
              </w:rPr>
            </w:pPr>
            <w:proofErr w:type="spellStart"/>
            <w:r w:rsidRPr="003058EA">
              <w:rPr>
                <w:sz w:val="20"/>
                <w:szCs w:val="20"/>
              </w:rPr>
              <w:t>NeSVoR</w:t>
            </w:r>
            <w:proofErr w:type="spellEnd"/>
            <w:r w:rsidRPr="003058EA">
              <w:rPr>
                <w:sz w:val="20"/>
                <w:szCs w:val="20"/>
              </w:rPr>
              <w:t xml:space="preserve"> vs </w:t>
            </w:r>
            <w:proofErr w:type="spellStart"/>
            <w:r w:rsidRPr="003058EA">
              <w:rPr>
                <w:sz w:val="20"/>
                <w:szCs w:val="20"/>
              </w:rPr>
              <w:t>NiftyMIC</w:t>
            </w:r>
            <w:proofErr w:type="spellEnd"/>
          </w:p>
        </w:tc>
        <w:tc>
          <w:tcPr>
            <w:tcW w:w="990"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1E0740A3" w14:textId="77777777" w:rsidR="003058EA" w:rsidRPr="003058EA" w:rsidRDefault="003058EA" w:rsidP="00794FA2">
            <w:pPr>
              <w:jc w:val="center"/>
              <w:rPr>
                <w:rFonts w:eastAsiaTheme="minorEastAsia"/>
                <w:sz w:val="20"/>
                <w:szCs w:val="20"/>
                <w:vertAlign w:val="superscript"/>
              </w:rPr>
            </w:pPr>
            <w:r w:rsidRPr="003058EA">
              <w:rPr>
                <w:sz w:val="20"/>
                <w:szCs w:val="20"/>
              </w:rPr>
              <w:t>3×10</w:t>
            </w:r>
            <w:r w:rsidRPr="003058EA">
              <w:rPr>
                <w:rFonts w:eastAsiaTheme="minorEastAsia"/>
                <w:sz w:val="20"/>
                <w:szCs w:val="20"/>
                <w:vertAlign w:val="superscript"/>
              </w:rPr>
              <w:t>-10</w:t>
            </w:r>
          </w:p>
        </w:tc>
        <w:tc>
          <w:tcPr>
            <w:tcW w:w="720"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17476DBB" w14:textId="77777777" w:rsidR="003058EA" w:rsidRPr="003058EA" w:rsidRDefault="003058EA" w:rsidP="00794FA2">
            <w:pPr>
              <w:jc w:val="center"/>
              <w:rPr>
                <w:sz w:val="20"/>
                <w:szCs w:val="20"/>
              </w:rPr>
            </w:pPr>
            <w:r w:rsidRPr="003058EA">
              <w:rPr>
                <w:sz w:val="20"/>
                <w:szCs w:val="20"/>
              </w:rPr>
              <w:t>0.71</w:t>
            </w:r>
          </w:p>
        </w:tc>
        <w:tc>
          <w:tcPr>
            <w:tcW w:w="1916" w:type="dxa"/>
            <w:tcBorders>
              <w:top w:val="single" w:sz="8" w:space="0" w:color="000000" w:themeColor="text1"/>
              <w:left w:val="single" w:sz="8" w:space="0" w:color="FFFFFF" w:themeColor="background1"/>
              <w:bottom w:val="single" w:sz="8" w:space="0" w:color="FFFFFF" w:themeColor="background1"/>
            </w:tcBorders>
          </w:tcPr>
          <w:p w14:paraId="2A496179" w14:textId="77777777" w:rsidR="003058EA" w:rsidRPr="003058EA" w:rsidRDefault="003058EA" w:rsidP="00794FA2">
            <w:pPr>
              <w:jc w:val="center"/>
              <w:rPr>
                <w:rFonts w:eastAsiaTheme="minorEastAsia"/>
                <w:sz w:val="20"/>
                <w:szCs w:val="20"/>
              </w:rPr>
            </w:pPr>
            <w:r w:rsidRPr="003058EA">
              <w:rPr>
                <w:sz w:val="20"/>
                <w:szCs w:val="20"/>
              </w:rPr>
              <w:t>1.16</w:t>
            </w:r>
            <w:r w:rsidRPr="003058EA">
              <w:rPr>
                <w:rFonts w:eastAsiaTheme="minorEastAsia"/>
                <w:sz w:val="20"/>
                <w:szCs w:val="20"/>
              </w:rPr>
              <w:t>[-0.69, 4.68]</w:t>
            </w:r>
          </w:p>
        </w:tc>
      </w:tr>
      <w:tr w:rsidR="003058EA" w14:paraId="3EB35560" w14:textId="77777777" w:rsidTr="00D96EDB">
        <w:trPr>
          <w:trHeight w:val="300"/>
          <w:jc w:val="center"/>
        </w:trPr>
        <w:tc>
          <w:tcPr>
            <w:tcW w:w="1295" w:type="dxa"/>
            <w:vMerge/>
          </w:tcPr>
          <w:p w14:paraId="49DDEA57" w14:textId="77777777" w:rsidR="003058EA" w:rsidRPr="003058EA" w:rsidRDefault="003058EA" w:rsidP="00794FA2">
            <w:pPr>
              <w:rPr>
                <w:sz w:val="20"/>
                <w:szCs w:val="20"/>
              </w:rPr>
            </w:pPr>
          </w:p>
        </w:tc>
        <w:tc>
          <w:tcPr>
            <w:tcW w:w="1259" w:type="dxa"/>
            <w:vMerge/>
          </w:tcPr>
          <w:p w14:paraId="6173D868" w14:textId="77777777" w:rsidR="003058EA" w:rsidRPr="003058EA" w:rsidRDefault="003058EA" w:rsidP="00794FA2">
            <w:pPr>
              <w:rPr>
                <w:sz w:val="20"/>
                <w:szCs w:val="20"/>
              </w:rPr>
            </w:pPr>
          </w:p>
        </w:tc>
        <w:tc>
          <w:tcPr>
            <w:tcW w:w="1138" w:type="dxa"/>
            <w:vMerge/>
          </w:tcPr>
          <w:p w14:paraId="3441EE97" w14:textId="77777777" w:rsidR="003058EA" w:rsidRPr="003058EA" w:rsidRDefault="003058EA" w:rsidP="00794FA2">
            <w:pPr>
              <w:rPr>
                <w:sz w:val="20"/>
                <w:szCs w:val="20"/>
              </w:rPr>
            </w:pPr>
          </w:p>
        </w:tc>
        <w:tc>
          <w:tcPr>
            <w:tcW w:w="1708" w:type="dxa"/>
            <w:tcBorders>
              <w:top w:val="single" w:sz="8" w:space="0" w:color="FFFFFF" w:themeColor="background1"/>
              <w:bottom w:val="single" w:sz="8" w:space="0" w:color="FFFFFF" w:themeColor="background1"/>
              <w:right w:val="single" w:sz="8" w:space="0" w:color="FFFFFF" w:themeColor="background1"/>
            </w:tcBorders>
          </w:tcPr>
          <w:p w14:paraId="606AE468" w14:textId="77777777" w:rsidR="003058EA" w:rsidRPr="003058EA" w:rsidRDefault="003058EA" w:rsidP="00794FA2">
            <w:pPr>
              <w:rPr>
                <w:sz w:val="20"/>
                <w:szCs w:val="20"/>
              </w:rPr>
            </w:pPr>
            <w:proofErr w:type="spellStart"/>
            <w:r w:rsidRPr="003058EA">
              <w:rPr>
                <w:sz w:val="20"/>
                <w:szCs w:val="20"/>
              </w:rPr>
              <w:t>NeSVoR</w:t>
            </w:r>
            <w:proofErr w:type="spellEnd"/>
            <w:r w:rsidRPr="003058EA">
              <w:rPr>
                <w:sz w:val="20"/>
                <w:szCs w:val="20"/>
              </w:rPr>
              <w:t xml:space="preserve"> vs SVRTK</w:t>
            </w:r>
          </w:p>
        </w:tc>
        <w:tc>
          <w:tcPr>
            <w:tcW w:w="99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FC9438B" w14:textId="77777777" w:rsidR="003058EA" w:rsidRPr="003058EA" w:rsidRDefault="003058EA" w:rsidP="00794FA2">
            <w:pPr>
              <w:jc w:val="center"/>
              <w:rPr>
                <w:rFonts w:eastAsiaTheme="minorEastAsia"/>
                <w:sz w:val="20"/>
                <w:szCs w:val="20"/>
                <w:vertAlign w:val="superscript"/>
              </w:rPr>
            </w:pPr>
            <w:r w:rsidRPr="003058EA">
              <w:rPr>
                <w:sz w:val="20"/>
                <w:szCs w:val="20"/>
              </w:rPr>
              <w:t>0.03</w:t>
            </w: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7311C90" w14:textId="77777777" w:rsidR="003058EA" w:rsidRPr="003058EA" w:rsidRDefault="003058EA" w:rsidP="00794FA2">
            <w:pPr>
              <w:jc w:val="center"/>
              <w:rPr>
                <w:sz w:val="20"/>
                <w:szCs w:val="20"/>
              </w:rPr>
            </w:pPr>
            <w:r w:rsidRPr="003058EA">
              <w:rPr>
                <w:sz w:val="20"/>
                <w:szCs w:val="20"/>
              </w:rPr>
              <w:t>0.29</w:t>
            </w:r>
          </w:p>
        </w:tc>
        <w:tc>
          <w:tcPr>
            <w:tcW w:w="1916" w:type="dxa"/>
            <w:tcBorders>
              <w:top w:val="single" w:sz="8" w:space="0" w:color="FFFFFF" w:themeColor="background1"/>
              <w:left w:val="single" w:sz="8" w:space="0" w:color="FFFFFF" w:themeColor="background1"/>
              <w:bottom w:val="single" w:sz="8" w:space="0" w:color="FFFFFF" w:themeColor="background1"/>
            </w:tcBorders>
          </w:tcPr>
          <w:p w14:paraId="62219DE5" w14:textId="77777777" w:rsidR="003058EA" w:rsidRPr="003058EA" w:rsidRDefault="003058EA" w:rsidP="00794FA2">
            <w:pPr>
              <w:jc w:val="center"/>
              <w:rPr>
                <w:rFonts w:eastAsiaTheme="minorEastAsia"/>
                <w:sz w:val="20"/>
                <w:szCs w:val="20"/>
              </w:rPr>
            </w:pPr>
            <w:r w:rsidRPr="003058EA">
              <w:rPr>
                <w:sz w:val="20"/>
                <w:szCs w:val="20"/>
              </w:rPr>
              <w:t>0.34</w:t>
            </w:r>
            <w:r w:rsidRPr="003058EA">
              <w:rPr>
                <w:rFonts w:eastAsiaTheme="minorEastAsia"/>
                <w:sz w:val="20"/>
                <w:szCs w:val="20"/>
              </w:rPr>
              <w:t>[-1.45,1.84]</w:t>
            </w:r>
          </w:p>
        </w:tc>
      </w:tr>
      <w:tr w:rsidR="003058EA" w14:paraId="725B4490" w14:textId="77777777" w:rsidTr="00D96EDB">
        <w:trPr>
          <w:trHeight w:val="300"/>
          <w:jc w:val="center"/>
        </w:trPr>
        <w:tc>
          <w:tcPr>
            <w:tcW w:w="1295" w:type="dxa"/>
            <w:vMerge/>
          </w:tcPr>
          <w:p w14:paraId="00DF0F08" w14:textId="77777777" w:rsidR="003058EA" w:rsidRPr="003058EA" w:rsidRDefault="003058EA" w:rsidP="00794FA2">
            <w:pPr>
              <w:rPr>
                <w:sz w:val="20"/>
                <w:szCs w:val="20"/>
              </w:rPr>
            </w:pPr>
          </w:p>
        </w:tc>
        <w:tc>
          <w:tcPr>
            <w:tcW w:w="1259" w:type="dxa"/>
            <w:vMerge/>
          </w:tcPr>
          <w:p w14:paraId="08506081" w14:textId="77777777" w:rsidR="003058EA" w:rsidRPr="003058EA" w:rsidRDefault="003058EA" w:rsidP="00794FA2">
            <w:pPr>
              <w:rPr>
                <w:sz w:val="20"/>
                <w:szCs w:val="20"/>
              </w:rPr>
            </w:pPr>
          </w:p>
        </w:tc>
        <w:tc>
          <w:tcPr>
            <w:tcW w:w="1138" w:type="dxa"/>
            <w:vMerge/>
          </w:tcPr>
          <w:p w14:paraId="0E92E9FE" w14:textId="77777777" w:rsidR="003058EA" w:rsidRPr="003058EA" w:rsidRDefault="003058EA" w:rsidP="00794FA2">
            <w:pPr>
              <w:rPr>
                <w:sz w:val="20"/>
                <w:szCs w:val="20"/>
              </w:rPr>
            </w:pPr>
          </w:p>
        </w:tc>
        <w:tc>
          <w:tcPr>
            <w:tcW w:w="1708" w:type="dxa"/>
            <w:tcBorders>
              <w:top w:val="single" w:sz="8" w:space="0" w:color="FFFFFF" w:themeColor="background1"/>
              <w:bottom w:val="single" w:sz="8" w:space="0" w:color="000000" w:themeColor="text1"/>
              <w:right w:val="single" w:sz="8" w:space="0" w:color="FFFFFF" w:themeColor="background1"/>
            </w:tcBorders>
          </w:tcPr>
          <w:p w14:paraId="35276BEF" w14:textId="77777777" w:rsidR="003058EA" w:rsidRPr="003058EA" w:rsidRDefault="003058EA" w:rsidP="00794FA2">
            <w:pPr>
              <w:rPr>
                <w:sz w:val="20"/>
                <w:szCs w:val="20"/>
              </w:rPr>
            </w:pPr>
            <w:proofErr w:type="spellStart"/>
            <w:r w:rsidRPr="003058EA">
              <w:rPr>
                <w:sz w:val="20"/>
                <w:szCs w:val="20"/>
              </w:rPr>
              <w:t>NiftyMIC</w:t>
            </w:r>
            <w:proofErr w:type="spellEnd"/>
            <w:r w:rsidRPr="003058EA">
              <w:rPr>
                <w:sz w:val="20"/>
                <w:szCs w:val="20"/>
              </w:rPr>
              <w:t xml:space="preserve"> vs SVRTK</w:t>
            </w:r>
          </w:p>
        </w:tc>
        <w:tc>
          <w:tcPr>
            <w:tcW w:w="990"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Pr>
          <w:p w14:paraId="446489ED" w14:textId="77777777" w:rsidR="003058EA" w:rsidRPr="003058EA" w:rsidRDefault="003058EA" w:rsidP="00794FA2">
            <w:pPr>
              <w:jc w:val="center"/>
              <w:rPr>
                <w:rFonts w:eastAsiaTheme="minorEastAsia"/>
                <w:sz w:val="20"/>
                <w:szCs w:val="20"/>
                <w:vertAlign w:val="superscript"/>
              </w:rPr>
            </w:pPr>
            <w:r w:rsidRPr="003058EA">
              <w:rPr>
                <w:sz w:val="20"/>
                <w:szCs w:val="20"/>
              </w:rPr>
              <w:t>1×10</w:t>
            </w:r>
            <w:r w:rsidRPr="003058EA">
              <w:rPr>
                <w:rFonts w:eastAsiaTheme="minorEastAsia"/>
                <w:sz w:val="20"/>
                <w:szCs w:val="20"/>
                <w:vertAlign w:val="superscript"/>
              </w:rPr>
              <w:t>-6</w:t>
            </w:r>
          </w:p>
        </w:tc>
        <w:tc>
          <w:tcPr>
            <w:tcW w:w="720"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Pr>
          <w:p w14:paraId="600C1FFA" w14:textId="77777777" w:rsidR="003058EA" w:rsidRPr="003058EA" w:rsidRDefault="003058EA" w:rsidP="00794FA2">
            <w:pPr>
              <w:jc w:val="center"/>
              <w:rPr>
                <w:sz w:val="20"/>
                <w:szCs w:val="20"/>
              </w:rPr>
            </w:pPr>
            <w:r w:rsidRPr="003058EA">
              <w:rPr>
                <w:sz w:val="20"/>
                <w:szCs w:val="20"/>
              </w:rPr>
              <w:t>0.55</w:t>
            </w:r>
          </w:p>
        </w:tc>
        <w:tc>
          <w:tcPr>
            <w:tcW w:w="1916" w:type="dxa"/>
            <w:tcBorders>
              <w:top w:val="single" w:sz="8" w:space="0" w:color="FFFFFF" w:themeColor="background1"/>
              <w:left w:val="single" w:sz="8" w:space="0" w:color="FFFFFF" w:themeColor="background1"/>
              <w:bottom w:val="single" w:sz="8" w:space="0" w:color="000000" w:themeColor="text1"/>
            </w:tcBorders>
          </w:tcPr>
          <w:p w14:paraId="4C339801" w14:textId="77777777" w:rsidR="003058EA" w:rsidRPr="003058EA" w:rsidRDefault="003058EA" w:rsidP="00794FA2">
            <w:pPr>
              <w:jc w:val="center"/>
              <w:rPr>
                <w:rFonts w:eastAsiaTheme="minorEastAsia"/>
                <w:sz w:val="20"/>
                <w:szCs w:val="20"/>
              </w:rPr>
            </w:pPr>
            <w:r w:rsidRPr="003058EA">
              <w:rPr>
                <w:sz w:val="20"/>
                <w:szCs w:val="20"/>
              </w:rPr>
              <w:t>0.48</w:t>
            </w:r>
            <w:r w:rsidRPr="003058EA">
              <w:rPr>
                <w:rFonts w:eastAsiaTheme="minorEastAsia"/>
                <w:sz w:val="20"/>
                <w:szCs w:val="20"/>
              </w:rPr>
              <w:t>[-0.69,3.95]</w:t>
            </w:r>
          </w:p>
        </w:tc>
      </w:tr>
      <w:tr w:rsidR="003058EA" w14:paraId="55DDD9EC" w14:textId="77777777" w:rsidTr="00D96EDB">
        <w:trPr>
          <w:trHeight w:val="300"/>
          <w:jc w:val="center"/>
        </w:trPr>
        <w:tc>
          <w:tcPr>
            <w:tcW w:w="1295" w:type="dxa"/>
            <w:vMerge w:val="restart"/>
            <w:tcBorders>
              <w:top w:val="single" w:sz="8" w:space="0" w:color="000000" w:themeColor="text1"/>
            </w:tcBorders>
            <w:vAlign w:val="center"/>
          </w:tcPr>
          <w:p w14:paraId="32623F3A" w14:textId="4290BE3A" w:rsidR="003058EA" w:rsidRPr="003058EA" w:rsidRDefault="006B04CC" w:rsidP="00794FA2">
            <w:pPr>
              <w:jc w:val="center"/>
              <w:rPr>
                <w:b/>
                <w:bCs/>
                <w:sz w:val="20"/>
                <w:szCs w:val="20"/>
              </w:rPr>
            </w:pPr>
            <w:proofErr w:type="spellStart"/>
            <w:r>
              <w:rPr>
                <w:b/>
                <w:bCs/>
                <w:sz w:val="20"/>
                <w:szCs w:val="20"/>
              </w:rPr>
              <w:t>Lateral</w:t>
            </w:r>
            <w:proofErr w:type="spellEnd"/>
            <w:r>
              <w:rPr>
                <w:b/>
                <w:bCs/>
                <w:sz w:val="20"/>
                <w:szCs w:val="20"/>
              </w:rPr>
              <w:t xml:space="preserve"> </w:t>
            </w:r>
            <w:proofErr w:type="spellStart"/>
            <w:r>
              <w:rPr>
                <w:b/>
                <w:bCs/>
                <w:sz w:val="20"/>
                <w:szCs w:val="20"/>
              </w:rPr>
              <w:t>ventricles</w:t>
            </w:r>
            <w:proofErr w:type="spellEnd"/>
          </w:p>
        </w:tc>
        <w:tc>
          <w:tcPr>
            <w:tcW w:w="1259" w:type="dxa"/>
            <w:vMerge w:val="restart"/>
            <w:tcBorders>
              <w:top w:val="single" w:sz="8" w:space="0" w:color="000000" w:themeColor="text1"/>
            </w:tcBorders>
            <w:vAlign w:val="center"/>
          </w:tcPr>
          <w:p w14:paraId="7E2051BC" w14:textId="77777777" w:rsidR="003058EA" w:rsidRPr="003058EA" w:rsidRDefault="003058EA" w:rsidP="00794FA2">
            <w:pPr>
              <w:jc w:val="center"/>
              <w:rPr>
                <w:sz w:val="20"/>
                <w:szCs w:val="20"/>
              </w:rPr>
            </w:pPr>
            <w:r w:rsidRPr="003058EA">
              <w:rPr>
                <w:sz w:val="20"/>
                <w:szCs w:val="20"/>
              </w:rPr>
              <w:t>30.93</w:t>
            </w:r>
          </w:p>
        </w:tc>
        <w:tc>
          <w:tcPr>
            <w:tcW w:w="1138" w:type="dxa"/>
            <w:vMerge w:val="restart"/>
            <w:tcBorders>
              <w:top w:val="single" w:sz="8" w:space="0" w:color="000000" w:themeColor="text1"/>
            </w:tcBorders>
            <w:shd w:val="clear" w:color="auto" w:fill="C1F0C7" w:themeFill="accent3" w:themeFillTint="33"/>
            <w:vAlign w:val="center"/>
          </w:tcPr>
          <w:p w14:paraId="38EC85F2" w14:textId="77777777" w:rsidR="003058EA" w:rsidRPr="003058EA" w:rsidRDefault="003058EA" w:rsidP="00794FA2">
            <w:pPr>
              <w:jc w:val="center"/>
              <w:rPr>
                <w:sz w:val="20"/>
                <w:szCs w:val="20"/>
              </w:rPr>
            </w:pPr>
            <w:r w:rsidRPr="003058EA">
              <w:rPr>
                <w:sz w:val="20"/>
                <w:szCs w:val="20"/>
              </w:rPr>
              <w:t>1.9 × 10</w:t>
            </w:r>
            <w:r w:rsidRPr="003058EA">
              <w:rPr>
                <w:sz w:val="20"/>
                <w:szCs w:val="20"/>
                <w:vertAlign w:val="superscript"/>
              </w:rPr>
              <w:t>-7</w:t>
            </w:r>
          </w:p>
        </w:tc>
        <w:tc>
          <w:tcPr>
            <w:tcW w:w="1708" w:type="dxa"/>
            <w:tcBorders>
              <w:top w:val="single" w:sz="8" w:space="0" w:color="000000" w:themeColor="text1"/>
              <w:bottom w:val="single" w:sz="8" w:space="0" w:color="FFFFFF" w:themeColor="background1"/>
              <w:right w:val="single" w:sz="8" w:space="0" w:color="FFFFFF" w:themeColor="background1"/>
            </w:tcBorders>
          </w:tcPr>
          <w:p w14:paraId="64DB56ED" w14:textId="77777777" w:rsidR="003058EA" w:rsidRPr="003058EA" w:rsidRDefault="003058EA" w:rsidP="00794FA2">
            <w:pPr>
              <w:rPr>
                <w:sz w:val="20"/>
                <w:szCs w:val="20"/>
              </w:rPr>
            </w:pPr>
            <w:proofErr w:type="spellStart"/>
            <w:r w:rsidRPr="003058EA">
              <w:rPr>
                <w:sz w:val="20"/>
                <w:szCs w:val="20"/>
              </w:rPr>
              <w:t>NeSVoR</w:t>
            </w:r>
            <w:proofErr w:type="spellEnd"/>
            <w:r w:rsidRPr="003058EA">
              <w:rPr>
                <w:sz w:val="20"/>
                <w:szCs w:val="20"/>
              </w:rPr>
              <w:t xml:space="preserve"> vs </w:t>
            </w:r>
            <w:proofErr w:type="spellStart"/>
            <w:r w:rsidRPr="003058EA">
              <w:rPr>
                <w:sz w:val="20"/>
                <w:szCs w:val="20"/>
              </w:rPr>
              <w:t>NiftyMIC</w:t>
            </w:r>
            <w:proofErr w:type="spellEnd"/>
          </w:p>
        </w:tc>
        <w:tc>
          <w:tcPr>
            <w:tcW w:w="990"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4DA29CE9" w14:textId="77777777" w:rsidR="003058EA" w:rsidRPr="003058EA" w:rsidRDefault="003058EA" w:rsidP="00794FA2">
            <w:pPr>
              <w:jc w:val="center"/>
              <w:rPr>
                <w:sz w:val="20"/>
                <w:szCs w:val="20"/>
              </w:rPr>
            </w:pPr>
            <w:r w:rsidRPr="003058EA">
              <w:rPr>
                <w:sz w:val="20"/>
                <w:szCs w:val="20"/>
              </w:rPr>
              <w:t>7×10</w:t>
            </w:r>
            <w:r w:rsidRPr="003058EA">
              <w:rPr>
                <w:rFonts w:eastAsiaTheme="minorEastAsia"/>
                <w:sz w:val="20"/>
                <w:szCs w:val="20"/>
                <w:vertAlign w:val="superscript"/>
              </w:rPr>
              <w:t>-6</w:t>
            </w:r>
          </w:p>
        </w:tc>
        <w:tc>
          <w:tcPr>
            <w:tcW w:w="720" w:type="dxa"/>
            <w:tcBorders>
              <w:top w:val="single" w:sz="8" w:space="0" w:color="000000" w:themeColor="text1"/>
              <w:left w:val="single" w:sz="8" w:space="0" w:color="FFFFFF" w:themeColor="background1"/>
              <w:bottom w:val="single" w:sz="8" w:space="0" w:color="FFFFFF" w:themeColor="background1"/>
              <w:right w:val="single" w:sz="8" w:space="0" w:color="FFFFFF" w:themeColor="background1"/>
            </w:tcBorders>
          </w:tcPr>
          <w:p w14:paraId="726A762D" w14:textId="77777777" w:rsidR="003058EA" w:rsidRPr="003058EA" w:rsidRDefault="003058EA" w:rsidP="00794FA2">
            <w:pPr>
              <w:jc w:val="center"/>
              <w:rPr>
                <w:sz w:val="20"/>
                <w:szCs w:val="20"/>
              </w:rPr>
            </w:pPr>
            <w:r w:rsidRPr="003058EA">
              <w:rPr>
                <w:sz w:val="20"/>
                <w:szCs w:val="20"/>
              </w:rPr>
              <w:t>0.52</w:t>
            </w:r>
          </w:p>
        </w:tc>
        <w:tc>
          <w:tcPr>
            <w:tcW w:w="1916" w:type="dxa"/>
            <w:tcBorders>
              <w:top w:val="single" w:sz="8" w:space="0" w:color="000000" w:themeColor="text1"/>
              <w:left w:val="single" w:sz="8" w:space="0" w:color="FFFFFF" w:themeColor="background1"/>
              <w:bottom w:val="single" w:sz="8" w:space="0" w:color="FFFFFF" w:themeColor="background1"/>
            </w:tcBorders>
          </w:tcPr>
          <w:p w14:paraId="79448CE3" w14:textId="77777777" w:rsidR="003058EA" w:rsidRPr="003058EA" w:rsidRDefault="003058EA" w:rsidP="00794FA2">
            <w:pPr>
              <w:jc w:val="center"/>
              <w:rPr>
                <w:sz w:val="20"/>
                <w:szCs w:val="20"/>
              </w:rPr>
            </w:pPr>
            <w:r w:rsidRPr="003058EA">
              <w:rPr>
                <w:sz w:val="20"/>
                <w:szCs w:val="20"/>
              </w:rPr>
              <w:t xml:space="preserve"> 0.07[-0.18, 0.27]</w:t>
            </w:r>
          </w:p>
        </w:tc>
      </w:tr>
      <w:tr w:rsidR="003058EA" w14:paraId="2EFF3B16" w14:textId="77777777" w:rsidTr="00D96EDB">
        <w:trPr>
          <w:trHeight w:val="300"/>
          <w:jc w:val="center"/>
        </w:trPr>
        <w:tc>
          <w:tcPr>
            <w:tcW w:w="1295" w:type="dxa"/>
            <w:vMerge/>
          </w:tcPr>
          <w:p w14:paraId="3AFE1D82" w14:textId="77777777" w:rsidR="003058EA" w:rsidRPr="003058EA" w:rsidRDefault="003058EA" w:rsidP="00794FA2">
            <w:pPr>
              <w:rPr>
                <w:sz w:val="20"/>
                <w:szCs w:val="20"/>
              </w:rPr>
            </w:pPr>
          </w:p>
        </w:tc>
        <w:tc>
          <w:tcPr>
            <w:tcW w:w="1259" w:type="dxa"/>
            <w:vMerge/>
          </w:tcPr>
          <w:p w14:paraId="41BED7D9" w14:textId="77777777" w:rsidR="003058EA" w:rsidRPr="003058EA" w:rsidRDefault="003058EA" w:rsidP="00794FA2">
            <w:pPr>
              <w:rPr>
                <w:sz w:val="20"/>
                <w:szCs w:val="20"/>
              </w:rPr>
            </w:pPr>
          </w:p>
        </w:tc>
        <w:tc>
          <w:tcPr>
            <w:tcW w:w="1138" w:type="dxa"/>
            <w:vMerge/>
          </w:tcPr>
          <w:p w14:paraId="516B6E95" w14:textId="77777777" w:rsidR="003058EA" w:rsidRPr="003058EA" w:rsidRDefault="003058EA" w:rsidP="00794FA2">
            <w:pPr>
              <w:rPr>
                <w:sz w:val="20"/>
                <w:szCs w:val="20"/>
              </w:rPr>
            </w:pPr>
          </w:p>
        </w:tc>
        <w:tc>
          <w:tcPr>
            <w:tcW w:w="1708" w:type="dxa"/>
            <w:tcBorders>
              <w:top w:val="single" w:sz="8" w:space="0" w:color="FFFFFF" w:themeColor="background1"/>
              <w:right w:val="single" w:sz="8" w:space="0" w:color="FFFFFF" w:themeColor="background1"/>
            </w:tcBorders>
          </w:tcPr>
          <w:p w14:paraId="217E204C" w14:textId="77777777" w:rsidR="003058EA" w:rsidRPr="003058EA" w:rsidRDefault="003058EA" w:rsidP="00794FA2">
            <w:pPr>
              <w:rPr>
                <w:sz w:val="20"/>
                <w:szCs w:val="20"/>
              </w:rPr>
            </w:pPr>
            <w:proofErr w:type="spellStart"/>
            <w:r w:rsidRPr="003058EA">
              <w:rPr>
                <w:sz w:val="20"/>
                <w:szCs w:val="20"/>
              </w:rPr>
              <w:t>NeSVoR</w:t>
            </w:r>
            <w:proofErr w:type="spellEnd"/>
            <w:r w:rsidRPr="003058EA">
              <w:rPr>
                <w:sz w:val="20"/>
                <w:szCs w:val="20"/>
              </w:rPr>
              <w:t xml:space="preserve"> vs SVRTK</w:t>
            </w:r>
          </w:p>
        </w:tc>
        <w:tc>
          <w:tcPr>
            <w:tcW w:w="990" w:type="dxa"/>
            <w:tcBorders>
              <w:top w:val="single" w:sz="8" w:space="0" w:color="FFFFFF" w:themeColor="background1"/>
              <w:left w:val="single" w:sz="8" w:space="0" w:color="FFFFFF" w:themeColor="background1"/>
              <w:right w:val="single" w:sz="8" w:space="0" w:color="FFFFFF" w:themeColor="background1"/>
            </w:tcBorders>
          </w:tcPr>
          <w:p w14:paraId="7EA9D919" w14:textId="77777777" w:rsidR="003058EA" w:rsidRPr="003058EA" w:rsidRDefault="003058EA" w:rsidP="00794FA2">
            <w:pPr>
              <w:jc w:val="center"/>
              <w:rPr>
                <w:sz w:val="20"/>
                <w:szCs w:val="20"/>
              </w:rPr>
            </w:pPr>
            <w:r w:rsidRPr="003058EA">
              <w:rPr>
                <w:sz w:val="20"/>
                <w:szCs w:val="20"/>
              </w:rPr>
              <w:t>0.005</w:t>
            </w:r>
          </w:p>
        </w:tc>
        <w:tc>
          <w:tcPr>
            <w:tcW w:w="720" w:type="dxa"/>
            <w:tcBorders>
              <w:top w:val="single" w:sz="8" w:space="0" w:color="FFFFFF" w:themeColor="background1"/>
              <w:left w:val="single" w:sz="8" w:space="0" w:color="FFFFFF" w:themeColor="background1"/>
              <w:right w:val="single" w:sz="8" w:space="0" w:color="FFFFFF" w:themeColor="background1"/>
            </w:tcBorders>
          </w:tcPr>
          <w:p w14:paraId="54FA9DF3" w14:textId="77777777" w:rsidR="003058EA" w:rsidRPr="003058EA" w:rsidRDefault="003058EA" w:rsidP="00794FA2">
            <w:pPr>
              <w:jc w:val="center"/>
              <w:rPr>
                <w:sz w:val="20"/>
                <w:szCs w:val="20"/>
              </w:rPr>
            </w:pPr>
            <w:r w:rsidRPr="003058EA">
              <w:rPr>
                <w:sz w:val="20"/>
                <w:szCs w:val="20"/>
              </w:rPr>
              <w:t>0.34</w:t>
            </w:r>
          </w:p>
        </w:tc>
        <w:tc>
          <w:tcPr>
            <w:tcW w:w="1916" w:type="dxa"/>
            <w:tcBorders>
              <w:top w:val="single" w:sz="8" w:space="0" w:color="FFFFFF" w:themeColor="background1"/>
              <w:left w:val="single" w:sz="8" w:space="0" w:color="FFFFFF" w:themeColor="background1"/>
            </w:tcBorders>
          </w:tcPr>
          <w:p w14:paraId="2D8A5583" w14:textId="77777777" w:rsidR="003058EA" w:rsidRPr="003058EA" w:rsidRDefault="003058EA" w:rsidP="00794FA2">
            <w:pPr>
              <w:jc w:val="center"/>
              <w:rPr>
                <w:sz w:val="20"/>
                <w:szCs w:val="20"/>
              </w:rPr>
            </w:pPr>
            <w:r w:rsidRPr="003058EA">
              <w:rPr>
                <w:sz w:val="20"/>
                <w:szCs w:val="20"/>
              </w:rPr>
              <w:t xml:space="preserve"> 0.05[-0.14, 0.25]</w:t>
            </w:r>
          </w:p>
        </w:tc>
      </w:tr>
      <w:tr w:rsidR="003058EA" w14:paraId="0D6341A6" w14:textId="77777777" w:rsidTr="00D96EDB">
        <w:trPr>
          <w:trHeight w:val="300"/>
          <w:jc w:val="center"/>
        </w:trPr>
        <w:tc>
          <w:tcPr>
            <w:tcW w:w="1295" w:type="dxa"/>
            <w:vMerge/>
          </w:tcPr>
          <w:p w14:paraId="108A9330" w14:textId="77777777" w:rsidR="003058EA" w:rsidRPr="003058EA" w:rsidRDefault="003058EA" w:rsidP="00794FA2">
            <w:pPr>
              <w:rPr>
                <w:sz w:val="20"/>
                <w:szCs w:val="20"/>
              </w:rPr>
            </w:pPr>
          </w:p>
        </w:tc>
        <w:tc>
          <w:tcPr>
            <w:tcW w:w="1259" w:type="dxa"/>
            <w:vMerge/>
          </w:tcPr>
          <w:p w14:paraId="2F3D43E6" w14:textId="77777777" w:rsidR="003058EA" w:rsidRPr="003058EA" w:rsidRDefault="003058EA" w:rsidP="00794FA2">
            <w:pPr>
              <w:rPr>
                <w:sz w:val="20"/>
                <w:szCs w:val="20"/>
              </w:rPr>
            </w:pPr>
          </w:p>
        </w:tc>
        <w:tc>
          <w:tcPr>
            <w:tcW w:w="1138" w:type="dxa"/>
            <w:vMerge/>
          </w:tcPr>
          <w:p w14:paraId="5C628F84" w14:textId="77777777" w:rsidR="003058EA" w:rsidRPr="003058EA" w:rsidRDefault="003058EA" w:rsidP="00794FA2">
            <w:pPr>
              <w:rPr>
                <w:sz w:val="20"/>
                <w:szCs w:val="20"/>
              </w:rPr>
            </w:pPr>
          </w:p>
        </w:tc>
        <w:tc>
          <w:tcPr>
            <w:tcW w:w="1708" w:type="dxa"/>
            <w:tcBorders>
              <w:top w:val="single" w:sz="8" w:space="0" w:color="FFFFFF" w:themeColor="background1"/>
              <w:right w:val="single" w:sz="8" w:space="0" w:color="FFFFFF" w:themeColor="background1"/>
            </w:tcBorders>
          </w:tcPr>
          <w:p w14:paraId="4C28A74D" w14:textId="77777777" w:rsidR="003058EA" w:rsidRPr="003058EA" w:rsidRDefault="003058EA" w:rsidP="00794FA2">
            <w:pPr>
              <w:rPr>
                <w:sz w:val="20"/>
                <w:szCs w:val="20"/>
              </w:rPr>
            </w:pPr>
            <w:proofErr w:type="spellStart"/>
            <w:r w:rsidRPr="003058EA">
              <w:rPr>
                <w:sz w:val="20"/>
                <w:szCs w:val="20"/>
              </w:rPr>
              <w:t>NiftyMIC</w:t>
            </w:r>
            <w:proofErr w:type="spellEnd"/>
            <w:r w:rsidRPr="003058EA">
              <w:rPr>
                <w:sz w:val="20"/>
                <w:szCs w:val="20"/>
              </w:rPr>
              <w:t xml:space="preserve"> vs SVRTK</w:t>
            </w:r>
          </w:p>
        </w:tc>
        <w:tc>
          <w:tcPr>
            <w:tcW w:w="990" w:type="dxa"/>
            <w:tcBorders>
              <w:top w:val="single" w:sz="8" w:space="0" w:color="FFFFFF" w:themeColor="background1"/>
              <w:left w:val="single" w:sz="8" w:space="0" w:color="FFFFFF" w:themeColor="background1"/>
              <w:right w:val="single" w:sz="8" w:space="0" w:color="FFFFFF" w:themeColor="background1"/>
            </w:tcBorders>
          </w:tcPr>
          <w:p w14:paraId="4EA70179" w14:textId="77777777" w:rsidR="003058EA" w:rsidRPr="003058EA" w:rsidRDefault="003058EA" w:rsidP="00794FA2">
            <w:pPr>
              <w:jc w:val="center"/>
              <w:rPr>
                <w:sz w:val="20"/>
                <w:szCs w:val="20"/>
              </w:rPr>
            </w:pPr>
            <w:r w:rsidRPr="003058EA">
              <w:rPr>
                <w:sz w:val="20"/>
                <w:szCs w:val="20"/>
              </w:rPr>
              <w:t>0.02</w:t>
            </w:r>
          </w:p>
        </w:tc>
        <w:tc>
          <w:tcPr>
            <w:tcW w:w="720" w:type="dxa"/>
            <w:tcBorders>
              <w:top w:val="single" w:sz="8" w:space="0" w:color="FFFFFF" w:themeColor="background1"/>
              <w:left w:val="single" w:sz="8" w:space="0" w:color="FFFFFF" w:themeColor="background1"/>
              <w:right w:val="single" w:sz="8" w:space="0" w:color="FFFFFF" w:themeColor="background1"/>
            </w:tcBorders>
          </w:tcPr>
          <w:p w14:paraId="77F06A40" w14:textId="77777777" w:rsidR="003058EA" w:rsidRPr="003058EA" w:rsidRDefault="003058EA" w:rsidP="00794FA2">
            <w:pPr>
              <w:jc w:val="center"/>
              <w:rPr>
                <w:sz w:val="20"/>
                <w:szCs w:val="20"/>
              </w:rPr>
            </w:pPr>
            <w:r w:rsidRPr="003058EA">
              <w:rPr>
                <w:sz w:val="20"/>
                <w:szCs w:val="20"/>
              </w:rPr>
              <w:t>0.39</w:t>
            </w:r>
          </w:p>
        </w:tc>
        <w:tc>
          <w:tcPr>
            <w:tcW w:w="1916" w:type="dxa"/>
            <w:tcBorders>
              <w:top w:val="single" w:sz="8" w:space="0" w:color="FFFFFF" w:themeColor="background1"/>
              <w:left w:val="single" w:sz="8" w:space="0" w:color="FFFFFF" w:themeColor="background1"/>
            </w:tcBorders>
          </w:tcPr>
          <w:p w14:paraId="5D291DA6" w14:textId="77777777" w:rsidR="003058EA" w:rsidRPr="003058EA" w:rsidRDefault="003058EA" w:rsidP="00794FA2">
            <w:pPr>
              <w:jc w:val="center"/>
              <w:rPr>
                <w:sz w:val="20"/>
                <w:szCs w:val="20"/>
              </w:rPr>
            </w:pPr>
            <w:r w:rsidRPr="003058EA">
              <w:rPr>
                <w:sz w:val="20"/>
                <w:szCs w:val="20"/>
              </w:rPr>
              <w:t xml:space="preserve"> 0.05[-0.22, 0.12]</w:t>
            </w:r>
          </w:p>
        </w:tc>
      </w:tr>
    </w:tbl>
    <w:p w14:paraId="28D37240" w14:textId="64C35B45" w:rsidR="00E01CCA" w:rsidRPr="006B04CC" w:rsidRDefault="006B04CC" w:rsidP="00E01CCA">
      <w:pPr>
        <w:spacing w:line="240" w:lineRule="auto"/>
        <w:jc w:val="both"/>
        <w:rPr>
          <w:sz w:val="20"/>
          <w:szCs w:val="20"/>
          <w:lang w:val="en-US"/>
        </w:rPr>
      </w:pPr>
      <w:r w:rsidRPr="006B04CC">
        <w:rPr>
          <w:i/>
          <w:iCs/>
          <w:sz w:val="20"/>
          <w:szCs w:val="20"/>
          <w:lang w:val="en-US"/>
        </w:rPr>
        <w:t>CSF</w:t>
      </w:r>
      <w:r w:rsidRPr="006B04CC">
        <w:rPr>
          <w:sz w:val="20"/>
          <w:szCs w:val="20"/>
          <w:lang w:val="en-US"/>
        </w:rPr>
        <w:t xml:space="preserve"> cerebrospinal fluid,</w:t>
      </w:r>
      <w:r w:rsidRPr="006B04CC">
        <w:rPr>
          <w:i/>
          <w:iCs/>
          <w:sz w:val="20"/>
          <w:szCs w:val="20"/>
          <w:lang w:val="en-US"/>
        </w:rPr>
        <w:t xml:space="preserve"> </w:t>
      </w:r>
      <w:r w:rsidR="00E01CCA" w:rsidRPr="006B04CC">
        <w:rPr>
          <w:i/>
          <w:iCs/>
          <w:sz w:val="20"/>
          <w:szCs w:val="20"/>
          <w:lang w:val="en-US"/>
        </w:rPr>
        <w:t>GM</w:t>
      </w:r>
      <w:r w:rsidR="00E01CCA" w:rsidRPr="006B04CC">
        <w:rPr>
          <w:sz w:val="20"/>
          <w:szCs w:val="20"/>
          <w:lang w:val="en-US"/>
        </w:rPr>
        <w:t xml:space="preserve"> gray matter</w:t>
      </w:r>
      <w:r w:rsidRPr="006B04CC">
        <w:rPr>
          <w:sz w:val="20"/>
          <w:szCs w:val="20"/>
          <w:lang w:val="en-US"/>
        </w:rPr>
        <w:t>,</w:t>
      </w:r>
      <w:r w:rsidR="00E01CCA" w:rsidRPr="006B04CC">
        <w:rPr>
          <w:sz w:val="20"/>
          <w:szCs w:val="20"/>
          <w:lang w:val="en-US"/>
        </w:rPr>
        <w:t xml:space="preserve"> </w:t>
      </w:r>
      <w:r w:rsidR="00E01CCA" w:rsidRPr="006B04CC">
        <w:rPr>
          <w:i/>
          <w:iCs/>
          <w:sz w:val="20"/>
          <w:szCs w:val="20"/>
          <w:lang w:val="en-US"/>
        </w:rPr>
        <w:t>ST</w:t>
      </w:r>
      <w:r w:rsidR="00E01CCA" w:rsidRPr="006B04CC">
        <w:rPr>
          <w:sz w:val="20"/>
          <w:szCs w:val="20"/>
          <w:lang w:val="en-US"/>
        </w:rPr>
        <w:t xml:space="preserve"> supratentorial brain tissue</w:t>
      </w:r>
    </w:p>
    <w:p w14:paraId="3C182E98" w14:textId="77777777" w:rsidR="003058EA" w:rsidRPr="006B04CC" w:rsidRDefault="003058EA" w:rsidP="003058EA">
      <w:pPr>
        <w:jc w:val="both"/>
        <w:rPr>
          <w:b/>
          <w:bCs/>
          <w:lang w:val="en-US"/>
        </w:rPr>
      </w:pPr>
    </w:p>
    <w:p w14:paraId="1A5D3D32" w14:textId="2E336C6D" w:rsidR="00234802" w:rsidRDefault="00234802">
      <w:pPr>
        <w:rPr>
          <w:b/>
          <w:bCs/>
          <w:lang w:val="en-US"/>
        </w:rPr>
      </w:pPr>
      <w:r>
        <w:rPr>
          <w:b/>
          <w:bCs/>
          <w:lang w:val="en-US"/>
        </w:rPr>
        <w:br w:type="page"/>
      </w:r>
    </w:p>
    <w:p w14:paraId="05D3596C" w14:textId="77777777" w:rsidR="003058EA" w:rsidRPr="006B04CC" w:rsidRDefault="003058EA" w:rsidP="003058EA">
      <w:pPr>
        <w:jc w:val="both"/>
        <w:rPr>
          <w:b/>
          <w:bCs/>
          <w:lang w:val="en-US"/>
        </w:rPr>
      </w:pPr>
    </w:p>
    <w:p w14:paraId="5571501C" w14:textId="6CF6D822" w:rsidR="003058EA" w:rsidRPr="003058EA" w:rsidRDefault="003058EA" w:rsidP="003058EA">
      <w:pPr>
        <w:jc w:val="both"/>
        <w:rPr>
          <w:lang w:val="en-US"/>
        </w:rPr>
      </w:pPr>
      <w:r w:rsidRPr="003058EA">
        <w:rPr>
          <w:b/>
          <w:bCs/>
          <w:lang w:val="en-US"/>
        </w:rPr>
        <w:t xml:space="preserve">Table S5 </w:t>
      </w:r>
      <w:r w:rsidRPr="003058EA">
        <w:rPr>
          <w:lang w:val="en-US"/>
        </w:rPr>
        <w:t>Statistical analyses for volumetry measurements. Multivariate analysis using a t-distributed GAMLSS model</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1295"/>
        <w:gridCol w:w="1935"/>
        <w:gridCol w:w="1395"/>
        <w:gridCol w:w="945"/>
        <w:gridCol w:w="1589"/>
      </w:tblGrid>
      <w:tr w:rsidR="003058EA" w14:paraId="07B91035" w14:textId="77777777" w:rsidTr="006B04CC">
        <w:trPr>
          <w:trHeight w:val="360"/>
        </w:trPr>
        <w:tc>
          <w:tcPr>
            <w:tcW w:w="1295" w:type="dxa"/>
            <w:tcBorders>
              <w:top w:val="single" w:sz="18" w:space="0" w:color="000000" w:themeColor="text1"/>
              <w:left w:val="nil"/>
              <w:bottom w:val="nil"/>
              <w:right w:val="nil"/>
            </w:tcBorders>
          </w:tcPr>
          <w:p w14:paraId="771B2F44" w14:textId="77777777" w:rsidR="003058EA" w:rsidRPr="003058EA" w:rsidRDefault="003058EA" w:rsidP="00794FA2">
            <w:pPr>
              <w:rPr>
                <w:sz w:val="20"/>
                <w:szCs w:val="20"/>
                <w:lang w:val="en-US"/>
              </w:rPr>
            </w:pPr>
          </w:p>
        </w:tc>
        <w:tc>
          <w:tcPr>
            <w:tcW w:w="5864" w:type="dxa"/>
            <w:gridSpan w:val="4"/>
            <w:tcBorders>
              <w:top w:val="single" w:sz="18" w:space="0" w:color="000000" w:themeColor="text1"/>
              <w:left w:val="nil"/>
              <w:bottom w:val="nil"/>
              <w:right w:val="nil"/>
            </w:tcBorders>
          </w:tcPr>
          <w:p w14:paraId="68F12F86" w14:textId="1C1B506E" w:rsidR="003058EA" w:rsidRDefault="006B04CC" w:rsidP="00794FA2">
            <w:pPr>
              <w:jc w:val="center"/>
              <w:rPr>
                <w:b/>
                <w:bCs/>
                <w:sz w:val="20"/>
                <w:szCs w:val="20"/>
              </w:rPr>
            </w:pPr>
            <w:r>
              <w:rPr>
                <w:b/>
                <w:bCs/>
                <w:sz w:val="20"/>
                <w:szCs w:val="20"/>
              </w:rPr>
              <w:t>Super-</w:t>
            </w:r>
            <w:proofErr w:type="spellStart"/>
            <w:r>
              <w:rPr>
                <w:b/>
                <w:bCs/>
                <w:sz w:val="20"/>
                <w:szCs w:val="20"/>
              </w:rPr>
              <w:t>resolution</w:t>
            </w:r>
            <w:proofErr w:type="spellEnd"/>
            <w:r>
              <w:rPr>
                <w:b/>
                <w:bCs/>
                <w:sz w:val="20"/>
                <w:szCs w:val="20"/>
              </w:rPr>
              <w:t xml:space="preserve"> reconstruction</w:t>
            </w:r>
            <w:r w:rsidR="003058EA" w:rsidRPr="3404B8DC">
              <w:rPr>
                <w:b/>
                <w:bCs/>
                <w:sz w:val="20"/>
                <w:szCs w:val="20"/>
              </w:rPr>
              <w:t xml:space="preserve"> </w:t>
            </w:r>
            <w:proofErr w:type="spellStart"/>
            <w:r w:rsidR="003058EA" w:rsidRPr="3404B8DC">
              <w:rPr>
                <w:b/>
                <w:bCs/>
                <w:sz w:val="20"/>
                <w:szCs w:val="20"/>
              </w:rPr>
              <w:t>effect</w:t>
            </w:r>
            <w:proofErr w:type="spellEnd"/>
          </w:p>
        </w:tc>
      </w:tr>
      <w:tr w:rsidR="003058EA" w14:paraId="401C5C82" w14:textId="77777777" w:rsidTr="006B04CC">
        <w:trPr>
          <w:trHeight w:val="300"/>
        </w:trPr>
        <w:tc>
          <w:tcPr>
            <w:tcW w:w="1295" w:type="dxa"/>
            <w:tcBorders>
              <w:top w:val="nil"/>
              <w:left w:val="nil"/>
              <w:bottom w:val="single" w:sz="18" w:space="0" w:color="000000" w:themeColor="text1"/>
              <w:right w:val="nil"/>
            </w:tcBorders>
          </w:tcPr>
          <w:p w14:paraId="61AF83A3" w14:textId="77777777" w:rsidR="003058EA" w:rsidRDefault="003058EA" w:rsidP="00794FA2">
            <w:pPr>
              <w:rPr>
                <w:sz w:val="20"/>
                <w:szCs w:val="20"/>
              </w:rPr>
            </w:pPr>
          </w:p>
        </w:tc>
        <w:tc>
          <w:tcPr>
            <w:tcW w:w="1935" w:type="dxa"/>
            <w:tcBorders>
              <w:top w:val="nil"/>
              <w:left w:val="nil"/>
              <w:bottom w:val="single" w:sz="18" w:space="0" w:color="000000" w:themeColor="text1"/>
              <w:right w:val="nil"/>
            </w:tcBorders>
          </w:tcPr>
          <w:p w14:paraId="255A01DF" w14:textId="77777777" w:rsidR="003058EA" w:rsidRDefault="003058EA" w:rsidP="00794FA2">
            <w:pPr>
              <w:rPr>
                <w:sz w:val="20"/>
                <w:szCs w:val="20"/>
              </w:rPr>
            </w:pPr>
            <w:proofErr w:type="spellStart"/>
            <w:r w:rsidRPr="3404B8DC">
              <w:rPr>
                <w:sz w:val="20"/>
                <w:szCs w:val="20"/>
              </w:rPr>
              <w:t>Comparison</w:t>
            </w:r>
            <w:proofErr w:type="spellEnd"/>
          </w:p>
        </w:tc>
        <w:tc>
          <w:tcPr>
            <w:tcW w:w="1395" w:type="dxa"/>
            <w:tcBorders>
              <w:top w:val="nil"/>
              <w:left w:val="nil"/>
              <w:bottom w:val="single" w:sz="18" w:space="0" w:color="000000" w:themeColor="text1"/>
              <w:right w:val="nil"/>
            </w:tcBorders>
          </w:tcPr>
          <w:p w14:paraId="090692F2" w14:textId="77777777" w:rsidR="003058EA" w:rsidRDefault="003058EA" w:rsidP="00794FA2">
            <w:pPr>
              <w:jc w:val="center"/>
              <w:rPr>
                <w:sz w:val="20"/>
                <w:szCs w:val="20"/>
              </w:rPr>
            </w:pPr>
            <w:r w:rsidRPr="3404B8DC">
              <w:rPr>
                <w:sz w:val="20"/>
                <w:szCs w:val="20"/>
              </w:rPr>
              <w:t xml:space="preserve">Est. </w:t>
            </w:r>
            <w:proofErr w:type="spellStart"/>
            <w:r w:rsidRPr="412C4394">
              <w:rPr>
                <w:sz w:val="20"/>
                <w:szCs w:val="20"/>
              </w:rPr>
              <w:t>Effect</w:t>
            </w:r>
            <w:proofErr w:type="spellEnd"/>
            <w:r w:rsidRPr="412C4394">
              <w:rPr>
                <w:sz w:val="20"/>
                <w:szCs w:val="20"/>
              </w:rPr>
              <w:t xml:space="preserve"> [cm</w:t>
            </w:r>
            <w:r w:rsidRPr="412C4394">
              <w:rPr>
                <w:sz w:val="20"/>
                <w:szCs w:val="20"/>
                <w:vertAlign w:val="superscript"/>
              </w:rPr>
              <w:t>3</w:t>
            </w:r>
            <w:r w:rsidRPr="412C4394">
              <w:rPr>
                <w:sz w:val="20"/>
                <w:szCs w:val="20"/>
              </w:rPr>
              <w:t>]</w:t>
            </w:r>
          </w:p>
        </w:tc>
        <w:tc>
          <w:tcPr>
            <w:tcW w:w="945" w:type="dxa"/>
            <w:tcBorders>
              <w:top w:val="nil"/>
              <w:left w:val="nil"/>
              <w:bottom w:val="single" w:sz="18" w:space="0" w:color="000000" w:themeColor="text1"/>
              <w:right w:val="nil"/>
            </w:tcBorders>
          </w:tcPr>
          <w:p w14:paraId="5C3FF39A" w14:textId="77777777" w:rsidR="003058EA" w:rsidRDefault="003058EA" w:rsidP="00794FA2">
            <w:pPr>
              <w:jc w:val="center"/>
              <w:rPr>
                <w:sz w:val="20"/>
                <w:szCs w:val="20"/>
              </w:rPr>
            </w:pPr>
            <w:proofErr w:type="gramStart"/>
            <w:r w:rsidRPr="3404B8DC">
              <w:rPr>
                <w:sz w:val="20"/>
                <w:szCs w:val="20"/>
              </w:rPr>
              <w:t>t</w:t>
            </w:r>
            <w:proofErr w:type="gramEnd"/>
            <w:r w:rsidRPr="3404B8DC">
              <w:rPr>
                <w:sz w:val="20"/>
                <w:szCs w:val="20"/>
              </w:rPr>
              <w:t>-val.</w:t>
            </w:r>
          </w:p>
        </w:tc>
        <w:tc>
          <w:tcPr>
            <w:tcW w:w="1589" w:type="dxa"/>
            <w:tcBorders>
              <w:top w:val="nil"/>
              <w:left w:val="nil"/>
              <w:bottom w:val="single" w:sz="18" w:space="0" w:color="000000" w:themeColor="text1"/>
              <w:right w:val="nil"/>
            </w:tcBorders>
          </w:tcPr>
          <w:p w14:paraId="1C7142CC" w14:textId="77777777" w:rsidR="003058EA" w:rsidRDefault="003058EA" w:rsidP="00794FA2">
            <w:pPr>
              <w:jc w:val="center"/>
              <w:rPr>
                <w:sz w:val="20"/>
                <w:szCs w:val="20"/>
              </w:rPr>
            </w:pPr>
            <w:proofErr w:type="gramStart"/>
            <w:r w:rsidRPr="3404B8DC">
              <w:rPr>
                <w:sz w:val="20"/>
                <w:szCs w:val="20"/>
              </w:rPr>
              <w:t>p</w:t>
            </w:r>
            <w:proofErr w:type="gramEnd"/>
            <w:r w:rsidRPr="3404B8DC">
              <w:rPr>
                <w:sz w:val="20"/>
                <w:szCs w:val="20"/>
              </w:rPr>
              <w:t>-value</w:t>
            </w:r>
          </w:p>
        </w:tc>
      </w:tr>
      <w:tr w:rsidR="003058EA" w14:paraId="0876D985" w14:textId="77777777" w:rsidTr="006B04CC">
        <w:trPr>
          <w:trHeight w:val="300"/>
        </w:trPr>
        <w:tc>
          <w:tcPr>
            <w:tcW w:w="1295" w:type="dxa"/>
            <w:vMerge w:val="restart"/>
            <w:tcBorders>
              <w:top w:val="single" w:sz="18" w:space="0" w:color="000000" w:themeColor="text1"/>
              <w:bottom w:val="single" w:sz="8" w:space="0" w:color="000000" w:themeColor="text1"/>
            </w:tcBorders>
            <w:vAlign w:val="center"/>
          </w:tcPr>
          <w:p w14:paraId="1B15BD3F" w14:textId="2E1C1EA9" w:rsidR="003058EA" w:rsidRDefault="006B04CC" w:rsidP="00794FA2">
            <w:pPr>
              <w:rPr>
                <w:b/>
                <w:bCs/>
                <w:sz w:val="20"/>
                <w:szCs w:val="20"/>
              </w:rPr>
            </w:pPr>
            <w:r w:rsidRPr="006B04CC">
              <w:rPr>
                <w:b/>
                <w:bCs/>
                <w:sz w:val="20"/>
                <w:szCs w:val="20"/>
              </w:rPr>
              <w:t>Extra-</w:t>
            </w:r>
            <w:proofErr w:type="spellStart"/>
            <w:r w:rsidRPr="006B04CC">
              <w:rPr>
                <w:b/>
                <w:bCs/>
                <w:sz w:val="20"/>
                <w:szCs w:val="20"/>
              </w:rPr>
              <w:t>cerebral</w:t>
            </w:r>
            <w:proofErr w:type="spellEnd"/>
            <w:r w:rsidRPr="006B04CC">
              <w:rPr>
                <w:b/>
                <w:bCs/>
                <w:sz w:val="20"/>
                <w:szCs w:val="20"/>
              </w:rPr>
              <w:t xml:space="preserve"> CSF</w:t>
            </w:r>
          </w:p>
        </w:tc>
        <w:tc>
          <w:tcPr>
            <w:tcW w:w="1935" w:type="dxa"/>
            <w:tcBorders>
              <w:top w:val="single" w:sz="18" w:space="0" w:color="000000" w:themeColor="text1"/>
            </w:tcBorders>
          </w:tcPr>
          <w:p w14:paraId="2C09E172"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w:t>
            </w:r>
            <w:proofErr w:type="spellStart"/>
            <w:r w:rsidRPr="3404B8DC">
              <w:rPr>
                <w:sz w:val="20"/>
                <w:szCs w:val="20"/>
              </w:rPr>
              <w:t>NiftyMIC</w:t>
            </w:r>
            <w:proofErr w:type="spellEnd"/>
          </w:p>
        </w:tc>
        <w:tc>
          <w:tcPr>
            <w:tcW w:w="1395" w:type="dxa"/>
            <w:tcBorders>
              <w:top w:val="single" w:sz="18" w:space="0" w:color="000000" w:themeColor="text1"/>
            </w:tcBorders>
          </w:tcPr>
          <w:p w14:paraId="121A97CD" w14:textId="77777777" w:rsidR="003058EA" w:rsidRDefault="003058EA" w:rsidP="00794FA2">
            <w:pPr>
              <w:rPr>
                <w:sz w:val="20"/>
                <w:szCs w:val="20"/>
              </w:rPr>
            </w:pPr>
            <w:r w:rsidRPr="3404B8DC">
              <w:rPr>
                <w:sz w:val="20"/>
                <w:szCs w:val="20"/>
              </w:rPr>
              <w:t>-1.84±0.16</w:t>
            </w:r>
          </w:p>
        </w:tc>
        <w:tc>
          <w:tcPr>
            <w:tcW w:w="945" w:type="dxa"/>
            <w:tcBorders>
              <w:top w:val="single" w:sz="18" w:space="0" w:color="000000" w:themeColor="text1"/>
            </w:tcBorders>
          </w:tcPr>
          <w:p w14:paraId="213E4E98" w14:textId="77777777" w:rsidR="003058EA" w:rsidRDefault="003058EA" w:rsidP="00794FA2">
            <w:pPr>
              <w:rPr>
                <w:sz w:val="20"/>
                <w:szCs w:val="20"/>
              </w:rPr>
            </w:pPr>
            <w:r w:rsidRPr="3404B8DC">
              <w:rPr>
                <w:sz w:val="20"/>
                <w:szCs w:val="20"/>
              </w:rPr>
              <w:t>-11.32</w:t>
            </w:r>
          </w:p>
        </w:tc>
        <w:tc>
          <w:tcPr>
            <w:tcW w:w="1589" w:type="dxa"/>
            <w:tcBorders>
              <w:top w:val="single" w:sz="18" w:space="0" w:color="000000" w:themeColor="text1"/>
            </w:tcBorders>
            <w:shd w:val="clear" w:color="auto" w:fill="C1F0C7" w:themeFill="accent3" w:themeFillTint="33"/>
          </w:tcPr>
          <w:p w14:paraId="6E59DCC1" w14:textId="77777777" w:rsidR="003058EA" w:rsidRDefault="003058EA" w:rsidP="00794FA2">
            <w:pPr>
              <w:rPr>
                <w:rFonts w:eastAsiaTheme="minorEastAsia"/>
                <w:b/>
                <w:bCs/>
                <w:sz w:val="20"/>
                <w:szCs w:val="20"/>
                <w:vertAlign w:val="superscript"/>
              </w:rPr>
            </w:pPr>
            <w:r w:rsidRPr="3404B8DC">
              <w:rPr>
                <w:b/>
                <w:bCs/>
                <w:sz w:val="20"/>
                <w:szCs w:val="20"/>
              </w:rPr>
              <w:t>&lt; 2 × 10</w:t>
            </w:r>
            <w:r w:rsidRPr="3404B8DC">
              <w:rPr>
                <w:rFonts w:eastAsiaTheme="minorEastAsia"/>
                <w:b/>
                <w:bCs/>
                <w:sz w:val="20"/>
                <w:szCs w:val="20"/>
                <w:vertAlign w:val="superscript"/>
              </w:rPr>
              <w:t>-16</w:t>
            </w:r>
          </w:p>
        </w:tc>
      </w:tr>
      <w:tr w:rsidR="003058EA" w14:paraId="76F73D88" w14:textId="77777777" w:rsidTr="006B04CC">
        <w:trPr>
          <w:trHeight w:val="300"/>
        </w:trPr>
        <w:tc>
          <w:tcPr>
            <w:tcW w:w="1295" w:type="dxa"/>
            <w:vMerge/>
          </w:tcPr>
          <w:p w14:paraId="52836B1A" w14:textId="77777777" w:rsidR="003058EA" w:rsidRDefault="003058EA" w:rsidP="00794FA2"/>
        </w:tc>
        <w:tc>
          <w:tcPr>
            <w:tcW w:w="1935" w:type="dxa"/>
            <w:tcBorders>
              <w:bottom w:val="single" w:sz="8" w:space="0" w:color="000000" w:themeColor="text1"/>
            </w:tcBorders>
          </w:tcPr>
          <w:p w14:paraId="16B0AF98"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SVRTK</w:t>
            </w:r>
          </w:p>
        </w:tc>
        <w:tc>
          <w:tcPr>
            <w:tcW w:w="1395" w:type="dxa"/>
            <w:tcBorders>
              <w:bottom w:val="single" w:sz="8" w:space="0" w:color="000000" w:themeColor="text1"/>
            </w:tcBorders>
          </w:tcPr>
          <w:p w14:paraId="134D2A52" w14:textId="77777777" w:rsidR="003058EA" w:rsidRDefault="003058EA" w:rsidP="00794FA2">
            <w:pPr>
              <w:rPr>
                <w:sz w:val="20"/>
                <w:szCs w:val="20"/>
              </w:rPr>
            </w:pPr>
            <w:r w:rsidRPr="3404B8DC">
              <w:rPr>
                <w:sz w:val="20"/>
                <w:szCs w:val="20"/>
              </w:rPr>
              <w:t>-0.18±0.18</w:t>
            </w:r>
          </w:p>
        </w:tc>
        <w:tc>
          <w:tcPr>
            <w:tcW w:w="945" w:type="dxa"/>
            <w:tcBorders>
              <w:bottom w:val="single" w:sz="8" w:space="0" w:color="000000" w:themeColor="text1"/>
            </w:tcBorders>
          </w:tcPr>
          <w:p w14:paraId="125D45F0" w14:textId="77777777" w:rsidR="003058EA" w:rsidRDefault="003058EA" w:rsidP="00794FA2">
            <w:pPr>
              <w:rPr>
                <w:sz w:val="20"/>
                <w:szCs w:val="20"/>
              </w:rPr>
            </w:pPr>
            <w:r w:rsidRPr="3404B8DC">
              <w:rPr>
                <w:sz w:val="20"/>
                <w:szCs w:val="20"/>
              </w:rPr>
              <w:t>-1.07</w:t>
            </w:r>
          </w:p>
        </w:tc>
        <w:tc>
          <w:tcPr>
            <w:tcW w:w="1589" w:type="dxa"/>
            <w:tcBorders>
              <w:bottom w:val="single" w:sz="8" w:space="0" w:color="000000" w:themeColor="text1"/>
            </w:tcBorders>
          </w:tcPr>
          <w:p w14:paraId="1F50B9DE" w14:textId="77777777" w:rsidR="003058EA" w:rsidRDefault="003058EA" w:rsidP="00794FA2">
            <w:pPr>
              <w:rPr>
                <w:sz w:val="20"/>
                <w:szCs w:val="20"/>
              </w:rPr>
            </w:pPr>
            <w:r w:rsidRPr="3404B8DC">
              <w:rPr>
                <w:sz w:val="20"/>
                <w:szCs w:val="20"/>
              </w:rPr>
              <w:t>0.31</w:t>
            </w:r>
          </w:p>
        </w:tc>
      </w:tr>
      <w:tr w:rsidR="003058EA" w14:paraId="61A1A991" w14:textId="77777777" w:rsidTr="006B04CC">
        <w:trPr>
          <w:trHeight w:val="300"/>
        </w:trPr>
        <w:tc>
          <w:tcPr>
            <w:tcW w:w="1295" w:type="dxa"/>
            <w:vMerge w:val="restart"/>
            <w:tcBorders>
              <w:top w:val="single" w:sz="8" w:space="0" w:color="000000" w:themeColor="text1"/>
              <w:left w:val="none" w:sz="8" w:space="0" w:color="000000" w:themeColor="text1"/>
              <w:bottom w:val="single" w:sz="8" w:space="0" w:color="000000" w:themeColor="text1"/>
              <w:right w:val="none" w:sz="8" w:space="0" w:color="000000" w:themeColor="text1"/>
            </w:tcBorders>
            <w:vAlign w:val="center"/>
          </w:tcPr>
          <w:p w14:paraId="060079FA" w14:textId="44E06B9A" w:rsidR="003058EA" w:rsidRDefault="006B04CC" w:rsidP="00794FA2">
            <w:pPr>
              <w:rPr>
                <w:b/>
                <w:bCs/>
                <w:sz w:val="20"/>
                <w:szCs w:val="20"/>
              </w:rPr>
            </w:pPr>
            <w:r>
              <w:rPr>
                <w:b/>
                <w:bCs/>
                <w:sz w:val="20"/>
                <w:szCs w:val="20"/>
              </w:rPr>
              <w:t xml:space="preserve">Cortical </w:t>
            </w:r>
            <w:r w:rsidR="003058EA" w:rsidRPr="3404B8DC">
              <w:rPr>
                <w:b/>
                <w:bCs/>
                <w:sz w:val="20"/>
                <w:szCs w:val="20"/>
              </w:rPr>
              <w:t>GM</w:t>
            </w:r>
          </w:p>
        </w:tc>
        <w:tc>
          <w:tcPr>
            <w:tcW w:w="1935"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5B543121"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w:t>
            </w:r>
            <w:proofErr w:type="spellStart"/>
            <w:r w:rsidRPr="3404B8DC">
              <w:rPr>
                <w:sz w:val="20"/>
                <w:szCs w:val="20"/>
              </w:rPr>
              <w:t>NiftyMIC</w:t>
            </w:r>
            <w:proofErr w:type="spellEnd"/>
          </w:p>
        </w:tc>
        <w:tc>
          <w:tcPr>
            <w:tcW w:w="1395"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47ED9980" w14:textId="77777777" w:rsidR="003058EA" w:rsidRDefault="003058EA" w:rsidP="00794FA2">
            <w:pPr>
              <w:rPr>
                <w:sz w:val="20"/>
                <w:szCs w:val="20"/>
              </w:rPr>
            </w:pPr>
            <w:r w:rsidRPr="3404B8DC">
              <w:rPr>
                <w:sz w:val="20"/>
                <w:szCs w:val="20"/>
              </w:rPr>
              <w:t>-0.68±0.03</w:t>
            </w:r>
          </w:p>
        </w:tc>
        <w:tc>
          <w:tcPr>
            <w:tcW w:w="945"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0126AD87" w14:textId="77777777" w:rsidR="003058EA" w:rsidRDefault="003058EA" w:rsidP="00794FA2">
            <w:pPr>
              <w:rPr>
                <w:sz w:val="20"/>
                <w:szCs w:val="20"/>
              </w:rPr>
            </w:pPr>
            <w:r w:rsidRPr="3404B8DC">
              <w:rPr>
                <w:sz w:val="20"/>
                <w:szCs w:val="20"/>
              </w:rPr>
              <w:t>-19.87</w:t>
            </w:r>
          </w:p>
        </w:tc>
        <w:tc>
          <w:tcPr>
            <w:tcW w:w="1589" w:type="dxa"/>
            <w:tcBorders>
              <w:top w:val="single" w:sz="8" w:space="0" w:color="000000" w:themeColor="text1"/>
              <w:left w:val="none" w:sz="8" w:space="0" w:color="000000" w:themeColor="text1"/>
              <w:bottom w:val="none" w:sz="8" w:space="0" w:color="000000" w:themeColor="text1"/>
              <w:right w:val="none" w:sz="8" w:space="0" w:color="000000" w:themeColor="text1"/>
            </w:tcBorders>
            <w:shd w:val="clear" w:color="auto" w:fill="C1F0C7" w:themeFill="accent3" w:themeFillTint="33"/>
          </w:tcPr>
          <w:p w14:paraId="43DBC858" w14:textId="77777777" w:rsidR="003058EA" w:rsidRDefault="003058EA" w:rsidP="00794FA2">
            <w:pPr>
              <w:rPr>
                <w:rFonts w:eastAsiaTheme="minorEastAsia"/>
                <w:b/>
                <w:bCs/>
                <w:sz w:val="20"/>
                <w:szCs w:val="20"/>
                <w:vertAlign w:val="superscript"/>
              </w:rPr>
            </w:pPr>
            <w:r w:rsidRPr="3404B8DC">
              <w:rPr>
                <w:b/>
                <w:bCs/>
                <w:sz w:val="20"/>
                <w:szCs w:val="20"/>
              </w:rPr>
              <w:t>&lt; 2 × 10</w:t>
            </w:r>
            <w:r w:rsidRPr="3404B8DC">
              <w:rPr>
                <w:rFonts w:eastAsiaTheme="minorEastAsia"/>
                <w:b/>
                <w:bCs/>
                <w:sz w:val="20"/>
                <w:szCs w:val="20"/>
                <w:vertAlign w:val="superscript"/>
              </w:rPr>
              <w:t>-16</w:t>
            </w:r>
          </w:p>
        </w:tc>
      </w:tr>
      <w:tr w:rsidR="003058EA" w14:paraId="4BD40128" w14:textId="77777777" w:rsidTr="006B04CC">
        <w:trPr>
          <w:trHeight w:val="300"/>
        </w:trPr>
        <w:tc>
          <w:tcPr>
            <w:tcW w:w="1295" w:type="dxa"/>
            <w:vMerge/>
          </w:tcPr>
          <w:p w14:paraId="11F2FD90" w14:textId="77777777" w:rsidR="003058EA" w:rsidRDefault="003058EA" w:rsidP="00794FA2"/>
        </w:tc>
        <w:tc>
          <w:tcPr>
            <w:tcW w:w="1935"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31F647A4"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SVRTK</w:t>
            </w:r>
          </w:p>
        </w:tc>
        <w:tc>
          <w:tcPr>
            <w:tcW w:w="1395"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50273F9C" w14:textId="77777777" w:rsidR="003058EA" w:rsidRDefault="003058EA" w:rsidP="00794FA2">
            <w:pPr>
              <w:rPr>
                <w:rFonts w:eastAsiaTheme="minorEastAsia"/>
                <w:sz w:val="20"/>
                <w:szCs w:val="20"/>
              </w:rPr>
            </w:pPr>
            <w:r w:rsidRPr="3404B8DC">
              <w:rPr>
                <w:sz w:val="20"/>
                <w:szCs w:val="20"/>
              </w:rPr>
              <w:t>-0.39±0.03</w:t>
            </w:r>
          </w:p>
        </w:tc>
        <w:tc>
          <w:tcPr>
            <w:tcW w:w="945"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0CC02622" w14:textId="77777777" w:rsidR="003058EA" w:rsidRDefault="003058EA" w:rsidP="00794FA2">
            <w:pPr>
              <w:rPr>
                <w:sz w:val="20"/>
                <w:szCs w:val="20"/>
              </w:rPr>
            </w:pPr>
            <w:r w:rsidRPr="3404B8DC">
              <w:rPr>
                <w:sz w:val="20"/>
                <w:szCs w:val="20"/>
              </w:rPr>
              <w:t>-11.42</w:t>
            </w:r>
          </w:p>
        </w:tc>
        <w:tc>
          <w:tcPr>
            <w:tcW w:w="1589" w:type="dxa"/>
            <w:tcBorders>
              <w:top w:val="none" w:sz="8" w:space="0" w:color="000000" w:themeColor="text1"/>
              <w:left w:val="none" w:sz="8" w:space="0" w:color="000000" w:themeColor="text1"/>
              <w:bottom w:val="single" w:sz="8" w:space="0" w:color="000000" w:themeColor="text1"/>
              <w:right w:val="none" w:sz="8" w:space="0" w:color="000000" w:themeColor="text1"/>
            </w:tcBorders>
            <w:shd w:val="clear" w:color="auto" w:fill="C1F0C7" w:themeFill="accent3" w:themeFillTint="33"/>
          </w:tcPr>
          <w:p w14:paraId="42838D64" w14:textId="77777777" w:rsidR="003058EA" w:rsidRDefault="003058EA" w:rsidP="00794FA2">
            <w:pPr>
              <w:rPr>
                <w:rFonts w:eastAsiaTheme="minorEastAsia"/>
                <w:b/>
                <w:bCs/>
                <w:sz w:val="20"/>
                <w:szCs w:val="20"/>
                <w:vertAlign w:val="superscript"/>
              </w:rPr>
            </w:pPr>
            <w:r w:rsidRPr="3404B8DC">
              <w:rPr>
                <w:b/>
                <w:bCs/>
                <w:sz w:val="20"/>
                <w:szCs w:val="20"/>
              </w:rPr>
              <w:t>&lt; 2 × 10</w:t>
            </w:r>
            <w:r w:rsidRPr="3404B8DC">
              <w:rPr>
                <w:rFonts w:eastAsiaTheme="minorEastAsia"/>
                <w:b/>
                <w:bCs/>
                <w:sz w:val="20"/>
                <w:szCs w:val="20"/>
                <w:vertAlign w:val="superscript"/>
              </w:rPr>
              <w:t>-16</w:t>
            </w:r>
          </w:p>
        </w:tc>
      </w:tr>
      <w:tr w:rsidR="003058EA" w14:paraId="1D0A1690" w14:textId="77777777" w:rsidTr="006B04CC">
        <w:trPr>
          <w:trHeight w:val="300"/>
        </w:trPr>
        <w:tc>
          <w:tcPr>
            <w:tcW w:w="1295" w:type="dxa"/>
            <w:vMerge w:val="restart"/>
            <w:tcBorders>
              <w:top w:val="single" w:sz="8" w:space="0" w:color="000000" w:themeColor="text1"/>
              <w:bottom w:val="single" w:sz="8" w:space="0" w:color="000000" w:themeColor="text1"/>
            </w:tcBorders>
            <w:vAlign w:val="center"/>
          </w:tcPr>
          <w:p w14:paraId="1F3D2E7B" w14:textId="1802D028" w:rsidR="003058EA" w:rsidRDefault="006B04CC" w:rsidP="00794FA2">
            <w:pPr>
              <w:rPr>
                <w:b/>
                <w:bCs/>
                <w:sz w:val="20"/>
                <w:szCs w:val="20"/>
              </w:rPr>
            </w:pPr>
            <w:proofErr w:type="spellStart"/>
            <w:r>
              <w:rPr>
                <w:b/>
                <w:bCs/>
                <w:sz w:val="20"/>
                <w:szCs w:val="20"/>
              </w:rPr>
              <w:t>Cerebellum</w:t>
            </w:r>
            <w:proofErr w:type="spellEnd"/>
          </w:p>
        </w:tc>
        <w:tc>
          <w:tcPr>
            <w:tcW w:w="1935" w:type="dxa"/>
            <w:tcBorders>
              <w:top w:val="single" w:sz="8" w:space="0" w:color="000000" w:themeColor="text1"/>
            </w:tcBorders>
          </w:tcPr>
          <w:p w14:paraId="092CDB16"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w:t>
            </w:r>
            <w:proofErr w:type="spellStart"/>
            <w:r w:rsidRPr="3404B8DC">
              <w:rPr>
                <w:sz w:val="20"/>
                <w:szCs w:val="20"/>
              </w:rPr>
              <w:t>NiftyMIC</w:t>
            </w:r>
            <w:proofErr w:type="spellEnd"/>
          </w:p>
        </w:tc>
        <w:tc>
          <w:tcPr>
            <w:tcW w:w="1395" w:type="dxa"/>
            <w:tcBorders>
              <w:top w:val="single" w:sz="8" w:space="0" w:color="000000" w:themeColor="text1"/>
            </w:tcBorders>
          </w:tcPr>
          <w:p w14:paraId="18DD8986" w14:textId="77777777" w:rsidR="003058EA" w:rsidRDefault="003058EA" w:rsidP="00794FA2">
            <w:pPr>
              <w:rPr>
                <w:sz w:val="20"/>
                <w:szCs w:val="20"/>
              </w:rPr>
            </w:pPr>
            <w:r w:rsidRPr="3404B8DC">
              <w:rPr>
                <w:sz w:val="20"/>
                <w:szCs w:val="20"/>
              </w:rPr>
              <w:t>-0.04±0.01</w:t>
            </w:r>
          </w:p>
        </w:tc>
        <w:tc>
          <w:tcPr>
            <w:tcW w:w="945" w:type="dxa"/>
            <w:tcBorders>
              <w:top w:val="single" w:sz="8" w:space="0" w:color="000000" w:themeColor="text1"/>
            </w:tcBorders>
          </w:tcPr>
          <w:p w14:paraId="05F1ABCE" w14:textId="77777777" w:rsidR="003058EA" w:rsidRDefault="003058EA" w:rsidP="00794FA2">
            <w:pPr>
              <w:rPr>
                <w:sz w:val="20"/>
                <w:szCs w:val="20"/>
              </w:rPr>
            </w:pPr>
            <w:r w:rsidRPr="3404B8DC">
              <w:rPr>
                <w:sz w:val="20"/>
                <w:szCs w:val="20"/>
              </w:rPr>
              <w:t>-8.15</w:t>
            </w:r>
          </w:p>
        </w:tc>
        <w:tc>
          <w:tcPr>
            <w:tcW w:w="1589" w:type="dxa"/>
            <w:tcBorders>
              <w:top w:val="single" w:sz="8" w:space="0" w:color="000000" w:themeColor="text1"/>
            </w:tcBorders>
            <w:shd w:val="clear" w:color="auto" w:fill="C1F0C7" w:themeFill="accent3" w:themeFillTint="33"/>
          </w:tcPr>
          <w:p w14:paraId="2358B450" w14:textId="77777777" w:rsidR="003058EA" w:rsidRDefault="003058EA" w:rsidP="00794FA2">
            <w:pPr>
              <w:rPr>
                <w:rFonts w:eastAsiaTheme="minorEastAsia"/>
                <w:b/>
                <w:bCs/>
                <w:sz w:val="20"/>
                <w:szCs w:val="20"/>
                <w:vertAlign w:val="superscript"/>
              </w:rPr>
            </w:pPr>
            <w:r w:rsidRPr="3404B8DC">
              <w:rPr>
                <w:b/>
                <w:bCs/>
                <w:sz w:val="20"/>
                <w:szCs w:val="20"/>
              </w:rPr>
              <w:t>9 × 10</w:t>
            </w:r>
            <w:r w:rsidRPr="3404B8DC">
              <w:rPr>
                <w:rFonts w:eastAsiaTheme="minorEastAsia"/>
                <w:b/>
                <w:bCs/>
                <w:sz w:val="20"/>
                <w:szCs w:val="20"/>
                <w:vertAlign w:val="superscript"/>
              </w:rPr>
              <w:t>-14</w:t>
            </w:r>
          </w:p>
        </w:tc>
      </w:tr>
      <w:tr w:rsidR="003058EA" w14:paraId="51616DE4" w14:textId="77777777" w:rsidTr="006B04CC">
        <w:trPr>
          <w:trHeight w:val="300"/>
        </w:trPr>
        <w:tc>
          <w:tcPr>
            <w:tcW w:w="1295" w:type="dxa"/>
            <w:vMerge/>
          </w:tcPr>
          <w:p w14:paraId="27106051" w14:textId="77777777" w:rsidR="003058EA" w:rsidRDefault="003058EA" w:rsidP="00794FA2"/>
        </w:tc>
        <w:tc>
          <w:tcPr>
            <w:tcW w:w="1935" w:type="dxa"/>
            <w:tcBorders>
              <w:bottom w:val="single" w:sz="8" w:space="0" w:color="000000" w:themeColor="text1"/>
            </w:tcBorders>
          </w:tcPr>
          <w:p w14:paraId="3A4BBA46"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SVRTK</w:t>
            </w:r>
          </w:p>
        </w:tc>
        <w:tc>
          <w:tcPr>
            <w:tcW w:w="1395" w:type="dxa"/>
            <w:tcBorders>
              <w:bottom w:val="single" w:sz="8" w:space="0" w:color="000000" w:themeColor="text1"/>
            </w:tcBorders>
          </w:tcPr>
          <w:p w14:paraId="0635E7C6" w14:textId="77777777" w:rsidR="003058EA" w:rsidRDefault="003058EA" w:rsidP="00794FA2">
            <w:pPr>
              <w:rPr>
                <w:sz w:val="20"/>
                <w:szCs w:val="20"/>
              </w:rPr>
            </w:pPr>
            <w:r w:rsidRPr="3404B8DC">
              <w:rPr>
                <w:sz w:val="20"/>
                <w:szCs w:val="20"/>
              </w:rPr>
              <w:t>-0.02±0.01</w:t>
            </w:r>
          </w:p>
        </w:tc>
        <w:tc>
          <w:tcPr>
            <w:tcW w:w="945" w:type="dxa"/>
            <w:tcBorders>
              <w:bottom w:val="single" w:sz="8" w:space="0" w:color="000000" w:themeColor="text1"/>
            </w:tcBorders>
          </w:tcPr>
          <w:p w14:paraId="5D095053" w14:textId="77777777" w:rsidR="003058EA" w:rsidRDefault="003058EA" w:rsidP="00794FA2">
            <w:pPr>
              <w:rPr>
                <w:sz w:val="20"/>
                <w:szCs w:val="20"/>
              </w:rPr>
            </w:pPr>
            <w:r w:rsidRPr="3404B8DC">
              <w:rPr>
                <w:sz w:val="20"/>
                <w:szCs w:val="20"/>
              </w:rPr>
              <w:t>-3.33</w:t>
            </w:r>
          </w:p>
        </w:tc>
        <w:tc>
          <w:tcPr>
            <w:tcW w:w="1589" w:type="dxa"/>
            <w:tcBorders>
              <w:bottom w:val="single" w:sz="8" w:space="0" w:color="000000" w:themeColor="text1"/>
            </w:tcBorders>
            <w:shd w:val="clear" w:color="auto" w:fill="C1F0C7" w:themeFill="accent3" w:themeFillTint="33"/>
          </w:tcPr>
          <w:p w14:paraId="495B5F3C" w14:textId="77777777" w:rsidR="003058EA" w:rsidRDefault="003058EA" w:rsidP="00794FA2">
            <w:pPr>
              <w:rPr>
                <w:b/>
                <w:bCs/>
                <w:sz w:val="20"/>
                <w:szCs w:val="20"/>
              </w:rPr>
            </w:pPr>
            <w:r w:rsidRPr="3404B8DC">
              <w:rPr>
                <w:b/>
                <w:bCs/>
                <w:sz w:val="20"/>
                <w:szCs w:val="20"/>
              </w:rPr>
              <w:t>0.001</w:t>
            </w:r>
          </w:p>
        </w:tc>
      </w:tr>
      <w:tr w:rsidR="003058EA" w14:paraId="427D39DC" w14:textId="77777777" w:rsidTr="006B04CC">
        <w:trPr>
          <w:trHeight w:val="300"/>
        </w:trPr>
        <w:tc>
          <w:tcPr>
            <w:tcW w:w="1295" w:type="dxa"/>
            <w:vMerge w:val="restart"/>
            <w:tcBorders>
              <w:top w:val="single" w:sz="8" w:space="0" w:color="000000" w:themeColor="text1"/>
              <w:bottom w:val="single" w:sz="8" w:space="0" w:color="000000" w:themeColor="text1"/>
            </w:tcBorders>
            <w:vAlign w:val="center"/>
          </w:tcPr>
          <w:p w14:paraId="21C1AFA7" w14:textId="77777777" w:rsidR="003058EA" w:rsidRDefault="003058EA" w:rsidP="00794FA2">
            <w:pPr>
              <w:rPr>
                <w:b/>
                <w:bCs/>
                <w:sz w:val="20"/>
                <w:szCs w:val="20"/>
              </w:rPr>
            </w:pPr>
            <w:r w:rsidRPr="3404B8DC">
              <w:rPr>
                <w:b/>
                <w:bCs/>
                <w:sz w:val="20"/>
                <w:szCs w:val="20"/>
              </w:rPr>
              <w:t>ST</w:t>
            </w:r>
          </w:p>
        </w:tc>
        <w:tc>
          <w:tcPr>
            <w:tcW w:w="1935" w:type="dxa"/>
            <w:tcBorders>
              <w:top w:val="single" w:sz="8" w:space="0" w:color="000000" w:themeColor="text1"/>
            </w:tcBorders>
          </w:tcPr>
          <w:p w14:paraId="1E7C5BC2"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w:t>
            </w:r>
            <w:proofErr w:type="spellStart"/>
            <w:r w:rsidRPr="3404B8DC">
              <w:rPr>
                <w:sz w:val="20"/>
                <w:szCs w:val="20"/>
              </w:rPr>
              <w:t>NiftyMIC</w:t>
            </w:r>
            <w:proofErr w:type="spellEnd"/>
          </w:p>
        </w:tc>
        <w:tc>
          <w:tcPr>
            <w:tcW w:w="1395" w:type="dxa"/>
            <w:tcBorders>
              <w:top w:val="single" w:sz="8" w:space="0" w:color="000000" w:themeColor="text1"/>
            </w:tcBorders>
          </w:tcPr>
          <w:p w14:paraId="23D8DCE6" w14:textId="77777777" w:rsidR="003058EA" w:rsidRDefault="003058EA" w:rsidP="00794FA2">
            <w:pPr>
              <w:rPr>
                <w:rFonts w:eastAsiaTheme="minorEastAsia"/>
                <w:sz w:val="20"/>
                <w:szCs w:val="20"/>
              </w:rPr>
            </w:pPr>
            <w:r w:rsidRPr="3404B8DC">
              <w:rPr>
                <w:sz w:val="20"/>
                <w:szCs w:val="20"/>
              </w:rPr>
              <w:t>-0.84±0.07</w:t>
            </w:r>
          </w:p>
        </w:tc>
        <w:tc>
          <w:tcPr>
            <w:tcW w:w="945" w:type="dxa"/>
            <w:tcBorders>
              <w:top w:val="single" w:sz="8" w:space="0" w:color="000000" w:themeColor="text1"/>
            </w:tcBorders>
          </w:tcPr>
          <w:p w14:paraId="519F189A" w14:textId="77777777" w:rsidR="003058EA" w:rsidRDefault="003058EA" w:rsidP="00794FA2">
            <w:pPr>
              <w:rPr>
                <w:sz w:val="20"/>
                <w:szCs w:val="20"/>
              </w:rPr>
            </w:pPr>
            <w:r w:rsidRPr="3404B8DC">
              <w:rPr>
                <w:sz w:val="20"/>
                <w:szCs w:val="20"/>
              </w:rPr>
              <w:t xml:space="preserve"> -11.88</w:t>
            </w:r>
          </w:p>
        </w:tc>
        <w:tc>
          <w:tcPr>
            <w:tcW w:w="1589" w:type="dxa"/>
            <w:tcBorders>
              <w:top w:val="single" w:sz="8" w:space="0" w:color="000000" w:themeColor="text1"/>
            </w:tcBorders>
            <w:shd w:val="clear" w:color="auto" w:fill="C1F0C7" w:themeFill="accent3" w:themeFillTint="33"/>
          </w:tcPr>
          <w:p w14:paraId="5F7FBCDC" w14:textId="77777777" w:rsidR="003058EA" w:rsidRDefault="003058EA" w:rsidP="00794FA2">
            <w:pPr>
              <w:rPr>
                <w:rFonts w:eastAsiaTheme="minorEastAsia"/>
                <w:b/>
                <w:bCs/>
                <w:sz w:val="20"/>
                <w:szCs w:val="20"/>
                <w:vertAlign w:val="superscript"/>
              </w:rPr>
            </w:pPr>
            <w:r w:rsidRPr="3404B8DC">
              <w:rPr>
                <w:b/>
                <w:bCs/>
                <w:sz w:val="20"/>
                <w:szCs w:val="20"/>
              </w:rPr>
              <w:t>&lt; 2 × 10</w:t>
            </w:r>
            <w:r w:rsidRPr="3404B8DC">
              <w:rPr>
                <w:rFonts w:eastAsiaTheme="minorEastAsia"/>
                <w:b/>
                <w:bCs/>
                <w:sz w:val="20"/>
                <w:szCs w:val="20"/>
                <w:vertAlign w:val="superscript"/>
              </w:rPr>
              <w:t>-16</w:t>
            </w:r>
          </w:p>
        </w:tc>
      </w:tr>
      <w:tr w:rsidR="003058EA" w14:paraId="66344419" w14:textId="77777777" w:rsidTr="006B04CC">
        <w:trPr>
          <w:trHeight w:val="300"/>
        </w:trPr>
        <w:tc>
          <w:tcPr>
            <w:tcW w:w="1295" w:type="dxa"/>
            <w:vMerge/>
            <w:tcBorders>
              <w:bottom w:val="single" w:sz="8" w:space="0" w:color="000000" w:themeColor="text1"/>
            </w:tcBorders>
          </w:tcPr>
          <w:p w14:paraId="59218303" w14:textId="77777777" w:rsidR="003058EA" w:rsidRDefault="003058EA" w:rsidP="00794FA2"/>
        </w:tc>
        <w:tc>
          <w:tcPr>
            <w:tcW w:w="1935" w:type="dxa"/>
            <w:tcBorders>
              <w:bottom w:val="single" w:sz="8" w:space="0" w:color="000000" w:themeColor="text1"/>
            </w:tcBorders>
          </w:tcPr>
          <w:p w14:paraId="75ABFEFA"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SVRTK</w:t>
            </w:r>
          </w:p>
        </w:tc>
        <w:tc>
          <w:tcPr>
            <w:tcW w:w="1395" w:type="dxa"/>
            <w:tcBorders>
              <w:bottom w:val="single" w:sz="8" w:space="0" w:color="000000" w:themeColor="text1"/>
            </w:tcBorders>
          </w:tcPr>
          <w:p w14:paraId="6261A472" w14:textId="77777777" w:rsidR="003058EA" w:rsidRDefault="003058EA" w:rsidP="00794FA2">
            <w:pPr>
              <w:rPr>
                <w:rFonts w:eastAsiaTheme="minorEastAsia"/>
                <w:sz w:val="20"/>
                <w:szCs w:val="20"/>
              </w:rPr>
            </w:pPr>
            <w:r w:rsidRPr="3404B8DC">
              <w:rPr>
                <w:sz w:val="20"/>
                <w:szCs w:val="20"/>
              </w:rPr>
              <w:t>-0.43±0.06</w:t>
            </w:r>
          </w:p>
        </w:tc>
        <w:tc>
          <w:tcPr>
            <w:tcW w:w="945" w:type="dxa"/>
            <w:tcBorders>
              <w:bottom w:val="single" w:sz="8" w:space="0" w:color="000000" w:themeColor="text1"/>
            </w:tcBorders>
          </w:tcPr>
          <w:p w14:paraId="56EE8B58" w14:textId="77777777" w:rsidR="003058EA" w:rsidRDefault="003058EA" w:rsidP="00794FA2">
            <w:pPr>
              <w:rPr>
                <w:sz w:val="20"/>
                <w:szCs w:val="20"/>
              </w:rPr>
            </w:pPr>
            <w:r w:rsidRPr="3404B8DC">
              <w:rPr>
                <w:sz w:val="20"/>
                <w:szCs w:val="20"/>
              </w:rPr>
              <w:t xml:space="preserve"> -7.40</w:t>
            </w:r>
          </w:p>
        </w:tc>
        <w:tc>
          <w:tcPr>
            <w:tcW w:w="1589" w:type="dxa"/>
            <w:tcBorders>
              <w:bottom w:val="single" w:sz="8" w:space="0" w:color="000000" w:themeColor="text1"/>
            </w:tcBorders>
            <w:shd w:val="clear" w:color="auto" w:fill="C1F0C7" w:themeFill="accent3" w:themeFillTint="33"/>
          </w:tcPr>
          <w:p w14:paraId="18649852" w14:textId="77777777" w:rsidR="003058EA" w:rsidRDefault="003058EA" w:rsidP="00794FA2">
            <w:pPr>
              <w:rPr>
                <w:rFonts w:eastAsiaTheme="minorEastAsia"/>
                <w:b/>
                <w:bCs/>
                <w:sz w:val="20"/>
                <w:szCs w:val="20"/>
                <w:vertAlign w:val="superscript"/>
              </w:rPr>
            </w:pPr>
            <w:r w:rsidRPr="3404B8DC">
              <w:rPr>
                <w:b/>
                <w:bCs/>
                <w:sz w:val="20"/>
                <w:szCs w:val="20"/>
              </w:rPr>
              <w:t>8 × 10</w:t>
            </w:r>
            <w:r w:rsidRPr="3404B8DC">
              <w:rPr>
                <w:rFonts w:eastAsiaTheme="minorEastAsia"/>
                <w:b/>
                <w:bCs/>
                <w:sz w:val="20"/>
                <w:szCs w:val="20"/>
                <w:vertAlign w:val="superscript"/>
              </w:rPr>
              <w:t>-12</w:t>
            </w:r>
          </w:p>
        </w:tc>
      </w:tr>
      <w:tr w:rsidR="003058EA" w14:paraId="1226D491" w14:textId="77777777" w:rsidTr="006B04CC">
        <w:trPr>
          <w:trHeight w:val="300"/>
        </w:trPr>
        <w:tc>
          <w:tcPr>
            <w:tcW w:w="1295" w:type="dxa"/>
            <w:vMerge w:val="restart"/>
            <w:tcBorders>
              <w:top w:val="single" w:sz="8" w:space="0" w:color="000000" w:themeColor="text1"/>
              <w:left w:val="nil"/>
              <w:bottom w:val="single" w:sz="12" w:space="0" w:color="000000" w:themeColor="text1"/>
              <w:right w:val="nil"/>
            </w:tcBorders>
            <w:vAlign w:val="center"/>
          </w:tcPr>
          <w:p w14:paraId="7E2569C4" w14:textId="5283F328" w:rsidR="003058EA" w:rsidRDefault="006B04CC" w:rsidP="00794FA2">
            <w:pPr>
              <w:rPr>
                <w:b/>
                <w:bCs/>
                <w:sz w:val="20"/>
                <w:szCs w:val="20"/>
              </w:rPr>
            </w:pPr>
            <w:proofErr w:type="spellStart"/>
            <w:r>
              <w:rPr>
                <w:b/>
                <w:bCs/>
                <w:sz w:val="20"/>
                <w:szCs w:val="20"/>
              </w:rPr>
              <w:t>Lateral</w:t>
            </w:r>
            <w:proofErr w:type="spellEnd"/>
            <w:r>
              <w:rPr>
                <w:b/>
                <w:bCs/>
                <w:sz w:val="20"/>
                <w:szCs w:val="20"/>
              </w:rPr>
              <w:t xml:space="preserve"> </w:t>
            </w:r>
            <w:proofErr w:type="spellStart"/>
            <w:r>
              <w:rPr>
                <w:b/>
                <w:bCs/>
                <w:sz w:val="20"/>
                <w:szCs w:val="20"/>
              </w:rPr>
              <w:t>Ventricles</w:t>
            </w:r>
            <w:proofErr w:type="spellEnd"/>
          </w:p>
        </w:tc>
        <w:tc>
          <w:tcPr>
            <w:tcW w:w="1935" w:type="dxa"/>
            <w:tcBorders>
              <w:top w:val="single" w:sz="8" w:space="0" w:color="000000" w:themeColor="text1"/>
              <w:left w:val="nil"/>
              <w:right w:val="nil"/>
            </w:tcBorders>
          </w:tcPr>
          <w:p w14:paraId="7C57799D"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w:t>
            </w:r>
            <w:proofErr w:type="spellStart"/>
            <w:r w:rsidRPr="3404B8DC">
              <w:rPr>
                <w:sz w:val="20"/>
                <w:szCs w:val="20"/>
              </w:rPr>
              <w:t>NiftyMIC</w:t>
            </w:r>
            <w:proofErr w:type="spellEnd"/>
          </w:p>
        </w:tc>
        <w:tc>
          <w:tcPr>
            <w:tcW w:w="1395" w:type="dxa"/>
            <w:tcBorders>
              <w:top w:val="single" w:sz="8" w:space="0" w:color="000000" w:themeColor="text1"/>
              <w:left w:val="nil"/>
              <w:right w:val="nil"/>
            </w:tcBorders>
          </w:tcPr>
          <w:p w14:paraId="42E16E27" w14:textId="77777777" w:rsidR="003058EA" w:rsidRDefault="003058EA" w:rsidP="00794FA2">
            <w:pPr>
              <w:rPr>
                <w:sz w:val="20"/>
                <w:szCs w:val="20"/>
              </w:rPr>
            </w:pPr>
            <w:r w:rsidRPr="3404B8DC">
              <w:rPr>
                <w:sz w:val="20"/>
                <w:szCs w:val="20"/>
              </w:rPr>
              <w:t>-0.06±0.01</w:t>
            </w:r>
          </w:p>
        </w:tc>
        <w:tc>
          <w:tcPr>
            <w:tcW w:w="945" w:type="dxa"/>
            <w:tcBorders>
              <w:top w:val="single" w:sz="8" w:space="0" w:color="000000" w:themeColor="text1"/>
              <w:left w:val="nil"/>
              <w:right w:val="nil"/>
            </w:tcBorders>
          </w:tcPr>
          <w:p w14:paraId="5D4B9A38" w14:textId="77777777" w:rsidR="003058EA" w:rsidRDefault="003058EA" w:rsidP="00794FA2">
            <w:pPr>
              <w:rPr>
                <w:sz w:val="20"/>
                <w:szCs w:val="20"/>
              </w:rPr>
            </w:pPr>
            <w:r w:rsidRPr="3404B8DC">
              <w:rPr>
                <w:sz w:val="20"/>
                <w:szCs w:val="20"/>
              </w:rPr>
              <w:t>-11.81</w:t>
            </w:r>
          </w:p>
        </w:tc>
        <w:tc>
          <w:tcPr>
            <w:tcW w:w="1589" w:type="dxa"/>
            <w:tcBorders>
              <w:top w:val="single" w:sz="8" w:space="0" w:color="000000" w:themeColor="text1"/>
              <w:left w:val="nil"/>
              <w:right w:val="nil"/>
            </w:tcBorders>
            <w:shd w:val="clear" w:color="auto" w:fill="C1F0C7" w:themeFill="accent3" w:themeFillTint="33"/>
          </w:tcPr>
          <w:p w14:paraId="38683E32" w14:textId="77777777" w:rsidR="003058EA" w:rsidRDefault="003058EA" w:rsidP="00794FA2">
            <w:pPr>
              <w:rPr>
                <w:rFonts w:eastAsiaTheme="minorEastAsia"/>
                <w:b/>
                <w:bCs/>
                <w:sz w:val="20"/>
                <w:szCs w:val="20"/>
                <w:vertAlign w:val="superscript"/>
              </w:rPr>
            </w:pPr>
            <w:r w:rsidRPr="3404B8DC">
              <w:rPr>
                <w:b/>
                <w:bCs/>
                <w:sz w:val="20"/>
                <w:szCs w:val="20"/>
              </w:rPr>
              <w:t>&lt; 2 × 10</w:t>
            </w:r>
            <w:r w:rsidRPr="3404B8DC">
              <w:rPr>
                <w:rFonts w:eastAsiaTheme="minorEastAsia"/>
                <w:b/>
                <w:bCs/>
                <w:sz w:val="20"/>
                <w:szCs w:val="20"/>
                <w:vertAlign w:val="superscript"/>
              </w:rPr>
              <w:t>-16</w:t>
            </w:r>
          </w:p>
        </w:tc>
      </w:tr>
      <w:tr w:rsidR="003058EA" w14:paraId="179A4316" w14:textId="77777777" w:rsidTr="006B04CC">
        <w:trPr>
          <w:trHeight w:val="300"/>
        </w:trPr>
        <w:tc>
          <w:tcPr>
            <w:tcW w:w="1295" w:type="dxa"/>
            <w:vMerge/>
            <w:tcBorders>
              <w:left w:val="nil"/>
              <w:bottom w:val="single" w:sz="18" w:space="0" w:color="000000" w:themeColor="text1"/>
              <w:right w:val="nil"/>
            </w:tcBorders>
          </w:tcPr>
          <w:p w14:paraId="76B56E54" w14:textId="77777777" w:rsidR="003058EA" w:rsidRDefault="003058EA" w:rsidP="00794FA2"/>
        </w:tc>
        <w:tc>
          <w:tcPr>
            <w:tcW w:w="1935" w:type="dxa"/>
            <w:tcBorders>
              <w:left w:val="nil"/>
              <w:bottom w:val="single" w:sz="18" w:space="0" w:color="000000" w:themeColor="text1"/>
              <w:right w:val="nil"/>
            </w:tcBorders>
          </w:tcPr>
          <w:p w14:paraId="29567A70" w14:textId="77777777" w:rsidR="003058EA" w:rsidRDefault="003058EA" w:rsidP="00794FA2">
            <w:pPr>
              <w:rPr>
                <w:sz w:val="20"/>
                <w:szCs w:val="20"/>
              </w:rPr>
            </w:pPr>
            <w:proofErr w:type="spellStart"/>
            <w:r w:rsidRPr="3404B8DC">
              <w:rPr>
                <w:sz w:val="20"/>
                <w:szCs w:val="20"/>
              </w:rPr>
              <w:t>NeSVoR</w:t>
            </w:r>
            <w:proofErr w:type="spellEnd"/>
            <w:r w:rsidRPr="3404B8DC">
              <w:rPr>
                <w:sz w:val="20"/>
                <w:szCs w:val="20"/>
              </w:rPr>
              <w:t xml:space="preserve"> vs SVRTK</w:t>
            </w:r>
          </w:p>
        </w:tc>
        <w:tc>
          <w:tcPr>
            <w:tcW w:w="1395" w:type="dxa"/>
            <w:tcBorders>
              <w:left w:val="nil"/>
              <w:bottom w:val="single" w:sz="18" w:space="0" w:color="000000" w:themeColor="text1"/>
              <w:right w:val="nil"/>
            </w:tcBorders>
          </w:tcPr>
          <w:p w14:paraId="75A3E025" w14:textId="77777777" w:rsidR="003058EA" w:rsidRDefault="003058EA" w:rsidP="00794FA2">
            <w:pPr>
              <w:rPr>
                <w:sz w:val="20"/>
                <w:szCs w:val="20"/>
              </w:rPr>
            </w:pPr>
            <w:r w:rsidRPr="3404B8DC">
              <w:rPr>
                <w:sz w:val="20"/>
                <w:szCs w:val="20"/>
              </w:rPr>
              <w:t>-0.03±0.01</w:t>
            </w:r>
          </w:p>
        </w:tc>
        <w:tc>
          <w:tcPr>
            <w:tcW w:w="945" w:type="dxa"/>
            <w:tcBorders>
              <w:left w:val="nil"/>
              <w:bottom w:val="single" w:sz="18" w:space="0" w:color="000000" w:themeColor="text1"/>
              <w:right w:val="nil"/>
            </w:tcBorders>
          </w:tcPr>
          <w:p w14:paraId="2ADAD3E5" w14:textId="77777777" w:rsidR="003058EA" w:rsidRDefault="003058EA" w:rsidP="00794FA2">
            <w:pPr>
              <w:rPr>
                <w:sz w:val="20"/>
                <w:szCs w:val="20"/>
              </w:rPr>
            </w:pPr>
            <w:r w:rsidRPr="3404B8DC">
              <w:rPr>
                <w:sz w:val="20"/>
                <w:szCs w:val="20"/>
              </w:rPr>
              <w:t>-5.11</w:t>
            </w:r>
          </w:p>
        </w:tc>
        <w:tc>
          <w:tcPr>
            <w:tcW w:w="1589" w:type="dxa"/>
            <w:tcBorders>
              <w:left w:val="nil"/>
              <w:bottom w:val="single" w:sz="18" w:space="0" w:color="000000" w:themeColor="text1"/>
              <w:right w:val="nil"/>
            </w:tcBorders>
            <w:shd w:val="clear" w:color="auto" w:fill="C1F0C7" w:themeFill="accent3" w:themeFillTint="33"/>
          </w:tcPr>
          <w:p w14:paraId="27FFB39D" w14:textId="77777777" w:rsidR="003058EA" w:rsidRDefault="003058EA" w:rsidP="00794FA2">
            <w:pPr>
              <w:rPr>
                <w:rFonts w:eastAsiaTheme="minorEastAsia"/>
                <w:b/>
                <w:bCs/>
                <w:sz w:val="20"/>
                <w:szCs w:val="20"/>
                <w:vertAlign w:val="superscript"/>
              </w:rPr>
            </w:pPr>
            <w:r w:rsidRPr="3404B8DC">
              <w:rPr>
                <w:b/>
                <w:bCs/>
                <w:sz w:val="20"/>
                <w:szCs w:val="20"/>
              </w:rPr>
              <w:t>9 × 10</w:t>
            </w:r>
            <w:r w:rsidRPr="3404B8DC">
              <w:rPr>
                <w:rFonts w:eastAsiaTheme="minorEastAsia"/>
                <w:b/>
                <w:bCs/>
                <w:sz w:val="20"/>
                <w:szCs w:val="20"/>
                <w:vertAlign w:val="superscript"/>
              </w:rPr>
              <w:t>-7</w:t>
            </w:r>
          </w:p>
        </w:tc>
      </w:tr>
    </w:tbl>
    <w:p w14:paraId="4927B6F8" w14:textId="02B66170" w:rsidR="003058EA" w:rsidRDefault="006B04CC" w:rsidP="64EEE300">
      <w:pPr>
        <w:keepNext/>
        <w:keepLines/>
        <w:spacing w:before="40" w:line="480" w:lineRule="auto"/>
        <w:rPr>
          <w:rFonts w:ascii="Calibri Light" w:eastAsia="Calibri Light" w:hAnsi="Calibri Light" w:cs="Calibri Light"/>
          <w:color w:val="1F3763"/>
          <w:lang w:val="en-US"/>
        </w:rPr>
      </w:pPr>
      <w:r w:rsidRPr="000D13E4">
        <w:rPr>
          <w:i/>
          <w:iCs/>
          <w:sz w:val="20"/>
          <w:szCs w:val="20"/>
          <w:lang w:val="en-US"/>
        </w:rPr>
        <w:t>CSF</w:t>
      </w:r>
      <w:r w:rsidRPr="006B04CC">
        <w:rPr>
          <w:sz w:val="20"/>
          <w:szCs w:val="20"/>
          <w:lang w:val="en-US"/>
        </w:rPr>
        <w:t xml:space="preserve"> cerebrospinal fluid, </w:t>
      </w:r>
      <w:r w:rsidRPr="000D13E4">
        <w:rPr>
          <w:i/>
          <w:iCs/>
          <w:sz w:val="20"/>
          <w:szCs w:val="20"/>
          <w:lang w:val="en-US"/>
        </w:rPr>
        <w:t>GM</w:t>
      </w:r>
      <w:r w:rsidRPr="006B04CC">
        <w:rPr>
          <w:sz w:val="20"/>
          <w:szCs w:val="20"/>
          <w:lang w:val="en-US"/>
        </w:rPr>
        <w:t xml:space="preserve"> gray matter, </w:t>
      </w:r>
      <w:r w:rsidRPr="000D13E4">
        <w:rPr>
          <w:i/>
          <w:iCs/>
          <w:sz w:val="20"/>
          <w:szCs w:val="20"/>
          <w:lang w:val="en-US"/>
        </w:rPr>
        <w:t>ST</w:t>
      </w:r>
      <w:r w:rsidRPr="006B04CC">
        <w:rPr>
          <w:sz w:val="20"/>
          <w:szCs w:val="20"/>
          <w:lang w:val="en-US"/>
        </w:rPr>
        <w:t xml:space="preserve"> supratentorial brain tissue</w:t>
      </w:r>
    </w:p>
    <w:p w14:paraId="797EBC9A" w14:textId="1B87F0A5" w:rsidR="00EC1A85" w:rsidRPr="00E60C31" w:rsidRDefault="469B0943" w:rsidP="64EEE300">
      <w:pPr>
        <w:keepNext/>
        <w:keepLines/>
        <w:spacing w:before="40" w:line="480" w:lineRule="auto"/>
        <w:rPr>
          <w:rFonts w:ascii="Calibri Light" w:eastAsia="Calibri Light" w:hAnsi="Calibri Light" w:cs="Calibri Light"/>
          <w:color w:val="1F3763"/>
          <w:lang w:val="en-US"/>
        </w:rPr>
      </w:pPr>
      <w:r w:rsidRPr="64EEE300">
        <w:rPr>
          <w:rFonts w:ascii="Calibri Light" w:eastAsia="Calibri Light" w:hAnsi="Calibri Light" w:cs="Calibri Light"/>
          <w:color w:val="1F3763"/>
          <w:lang w:val="en-US"/>
        </w:rPr>
        <w:t>Single-site multi-rater analysis</w:t>
      </w:r>
    </w:p>
    <w:p w14:paraId="33FFB3A6" w14:textId="3BD36BEC" w:rsidR="00EC1A85" w:rsidRPr="00D60591" w:rsidRDefault="469B0943" w:rsidP="64EEE300">
      <w:pPr>
        <w:spacing w:line="480" w:lineRule="auto"/>
        <w:rPr>
          <w:rFonts w:ascii="Calibri" w:eastAsia="Calibri" w:hAnsi="Calibri" w:cs="Calibri"/>
          <w:color w:val="000000" w:themeColor="text1"/>
          <w:sz w:val="22"/>
          <w:szCs w:val="22"/>
          <w:lang w:val="en-US"/>
        </w:rPr>
      </w:pPr>
      <w:r w:rsidRPr="64EEE300">
        <w:rPr>
          <w:rFonts w:ascii="Calibri" w:eastAsia="Calibri" w:hAnsi="Calibri" w:cs="Calibri"/>
          <w:color w:val="000000" w:themeColor="text1"/>
          <w:sz w:val="22"/>
          <w:szCs w:val="22"/>
          <w:lang w:val="en-US"/>
        </w:rPr>
        <w:t xml:space="preserve">As the data were rated twice at </w:t>
      </w:r>
      <w:r w:rsidR="152FE58B" w:rsidRPr="64EEE300">
        <w:rPr>
          <w:rFonts w:ascii="Calibri" w:eastAsia="Calibri" w:hAnsi="Calibri" w:cs="Calibri"/>
          <w:color w:val="000000" w:themeColor="text1"/>
          <w:sz w:val="22"/>
          <w:szCs w:val="22"/>
          <w:lang w:val="en-US"/>
        </w:rPr>
        <w:t>H3</w:t>
      </w:r>
      <w:r w:rsidRPr="64EEE300">
        <w:rPr>
          <w:rFonts w:ascii="Calibri" w:eastAsia="Calibri" w:hAnsi="Calibri" w:cs="Calibri"/>
          <w:color w:val="000000" w:themeColor="text1"/>
          <w:sz w:val="22"/>
          <w:szCs w:val="22"/>
          <w:lang w:val="en-US"/>
        </w:rPr>
        <w:t xml:space="preserve">, this allowed us to carry out a more in-depth, single site analysis, removing potential confounders introduced by the nested design of the study. Tables S6, S7 and S8 respectively show the intra- and inter-rater reliability, the univariate biometric analysis and the multivariate analysis. The results are in line with the ones in the main paper, except that in this mono-centric evaluation, the effect of </w:t>
      </w:r>
      <w:r w:rsidR="006B04CC">
        <w:rPr>
          <w:rFonts w:ascii="Calibri" w:eastAsia="Calibri" w:hAnsi="Calibri" w:cs="Calibri"/>
          <w:color w:val="000000" w:themeColor="text1"/>
          <w:sz w:val="22"/>
          <w:szCs w:val="22"/>
          <w:lang w:val="en-US"/>
        </w:rPr>
        <w:t>Super-resolution reconstruction</w:t>
      </w:r>
      <w:r w:rsidRPr="64EEE300">
        <w:rPr>
          <w:rFonts w:ascii="Calibri" w:eastAsia="Calibri" w:hAnsi="Calibri" w:cs="Calibri"/>
          <w:color w:val="000000" w:themeColor="text1"/>
          <w:sz w:val="22"/>
          <w:szCs w:val="22"/>
          <w:lang w:val="en-US"/>
        </w:rPr>
        <w:t xml:space="preserve"> is non-significant (the effect size remains the same). </w:t>
      </w:r>
    </w:p>
    <w:p w14:paraId="2AB4D52B" w14:textId="31A8F0C5" w:rsidR="00D3115D" w:rsidRDefault="469B0943" w:rsidP="64EEE300">
      <w:pPr>
        <w:spacing w:line="480" w:lineRule="auto"/>
        <w:rPr>
          <w:rFonts w:ascii="Calibri" w:eastAsia="Calibri" w:hAnsi="Calibri" w:cs="Calibri"/>
          <w:color w:val="000000" w:themeColor="text1"/>
          <w:sz w:val="22"/>
          <w:szCs w:val="22"/>
          <w:lang w:val="en-US"/>
        </w:rPr>
      </w:pPr>
      <w:r w:rsidRPr="64EEE300">
        <w:rPr>
          <w:rFonts w:ascii="Calibri" w:eastAsia="Calibri" w:hAnsi="Calibri" w:cs="Calibri"/>
          <w:color w:val="000000" w:themeColor="text1"/>
          <w:sz w:val="22"/>
          <w:szCs w:val="22"/>
          <w:lang w:val="en-US"/>
        </w:rPr>
        <w:t xml:space="preserve">The only additional result is the inter-rater reliability between </w:t>
      </w:r>
      <w:proofErr w:type="spellStart"/>
      <w:r w:rsidR="001010C9">
        <w:rPr>
          <w:rFonts w:ascii="Calibri" w:eastAsia="Calibri" w:hAnsi="Calibri" w:cs="Calibri"/>
          <w:color w:val="000000" w:themeColor="text1"/>
          <w:sz w:val="22"/>
          <w:szCs w:val="22"/>
          <w:lang w:val="en-US"/>
        </w:rPr>
        <w:t>A.Ma</w:t>
      </w:r>
      <w:proofErr w:type="spellEnd"/>
      <w:r w:rsidR="001010C9">
        <w:rPr>
          <w:rFonts w:ascii="Calibri" w:eastAsia="Calibri" w:hAnsi="Calibri" w:cs="Calibri"/>
          <w:color w:val="000000" w:themeColor="text1"/>
          <w:sz w:val="22"/>
          <w:szCs w:val="22"/>
          <w:lang w:val="en-US"/>
        </w:rPr>
        <w:t>.</w:t>
      </w:r>
      <w:r w:rsidR="7AD87641" w:rsidRPr="64EEE300">
        <w:rPr>
          <w:rFonts w:ascii="Calibri" w:eastAsia="Calibri" w:hAnsi="Calibri" w:cs="Calibri"/>
          <w:color w:val="000000" w:themeColor="text1"/>
          <w:sz w:val="22"/>
          <w:szCs w:val="22"/>
          <w:lang w:val="en-US"/>
        </w:rPr>
        <w:t xml:space="preserve"> </w:t>
      </w:r>
      <w:r w:rsidRPr="64EEE300">
        <w:rPr>
          <w:rFonts w:ascii="Calibri" w:eastAsia="Calibri" w:hAnsi="Calibri" w:cs="Calibri"/>
          <w:color w:val="000000" w:themeColor="text1"/>
          <w:sz w:val="22"/>
          <w:szCs w:val="22"/>
          <w:lang w:val="en-US"/>
        </w:rPr>
        <w:t xml:space="preserve">and </w:t>
      </w:r>
      <w:r w:rsidR="001010C9">
        <w:rPr>
          <w:rFonts w:ascii="Calibri" w:eastAsia="Calibri" w:hAnsi="Calibri" w:cs="Calibri"/>
          <w:color w:val="000000" w:themeColor="text1"/>
          <w:sz w:val="22"/>
          <w:szCs w:val="22"/>
          <w:lang w:val="en-US"/>
        </w:rPr>
        <w:t>N.G.</w:t>
      </w:r>
      <w:r w:rsidRPr="64EEE300">
        <w:rPr>
          <w:rFonts w:ascii="Calibri" w:eastAsia="Calibri" w:hAnsi="Calibri" w:cs="Calibri"/>
          <w:color w:val="000000" w:themeColor="text1"/>
          <w:sz w:val="22"/>
          <w:szCs w:val="22"/>
          <w:lang w:val="en-US"/>
        </w:rPr>
        <w:t>, which remains very high overall, although it is slightly lower on median structures, especially in LR vermis height.</w:t>
      </w:r>
    </w:p>
    <w:p w14:paraId="6F99F96D" w14:textId="77777777" w:rsidR="00D3115D" w:rsidRDefault="00D3115D">
      <w:pPr>
        <w:rPr>
          <w:rFonts w:ascii="Calibri" w:eastAsia="Calibri" w:hAnsi="Calibri" w:cs="Calibri"/>
          <w:color w:val="000000" w:themeColor="text1"/>
          <w:sz w:val="22"/>
          <w:szCs w:val="22"/>
          <w:lang w:val="en-US"/>
        </w:rPr>
      </w:pPr>
      <w:r>
        <w:rPr>
          <w:rFonts w:ascii="Calibri" w:eastAsia="Calibri" w:hAnsi="Calibri" w:cs="Calibri"/>
          <w:color w:val="000000" w:themeColor="text1"/>
          <w:sz w:val="22"/>
          <w:szCs w:val="22"/>
          <w:lang w:val="en-US"/>
        </w:rPr>
        <w:br w:type="page"/>
      </w:r>
    </w:p>
    <w:p w14:paraId="0102BE97" w14:textId="47F13243" w:rsidR="00D3115D" w:rsidRPr="00DF3F17" w:rsidRDefault="00D3115D" w:rsidP="00D3115D">
      <w:pPr>
        <w:rPr>
          <w:sz w:val="20"/>
          <w:szCs w:val="20"/>
          <w:lang w:val="en-US"/>
        </w:rPr>
      </w:pPr>
      <w:r w:rsidRPr="00DF3F17">
        <w:rPr>
          <w:b/>
          <w:bCs/>
          <w:sz w:val="20"/>
          <w:szCs w:val="20"/>
          <w:lang w:val="en-US"/>
        </w:rPr>
        <w:lastRenderedPageBreak/>
        <w:t>Table S6</w:t>
      </w:r>
      <w:r w:rsidRPr="00DF3F17">
        <w:rPr>
          <w:sz w:val="20"/>
          <w:szCs w:val="20"/>
          <w:lang w:val="en-US"/>
        </w:rPr>
        <w:t xml:space="preserve"> Intra and inter-rater reliability. Intra-rater reliability was evaluated using Lin’s Concordance Correlation Coefficient (CC) and inter-rater reliability was evaluated using two-way Intraclass Correlation Coefficient (ICC)</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727"/>
        <w:gridCol w:w="848"/>
        <w:gridCol w:w="873"/>
        <w:gridCol w:w="747"/>
        <w:gridCol w:w="863"/>
        <w:gridCol w:w="862"/>
        <w:gridCol w:w="780"/>
        <w:gridCol w:w="776"/>
        <w:gridCol w:w="863"/>
        <w:gridCol w:w="902"/>
        <w:gridCol w:w="785"/>
      </w:tblGrid>
      <w:tr w:rsidR="00D3115D" w14:paraId="54A30621" w14:textId="77777777" w:rsidTr="00794FA2">
        <w:trPr>
          <w:trHeight w:val="375"/>
        </w:trPr>
        <w:tc>
          <w:tcPr>
            <w:tcW w:w="727" w:type="dxa"/>
            <w:tcBorders>
              <w:top w:val="single" w:sz="12" w:space="0" w:color="000000" w:themeColor="text1"/>
              <w:left w:val="none" w:sz="6" w:space="0" w:color="CCCCCC"/>
              <w:bottom w:val="none" w:sz="8" w:space="0" w:color="CCCCCC"/>
              <w:right w:val="none" w:sz="6" w:space="0" w:color="CCCCCC"/>
            </w:tcBorders>
            <w:tcMar>
              <w:top w:w="30" w:type="dxa"/>
              <w:left w:w="45" w:type="dxa"/>
              <w:bottom w:w="30" w:type="dxa"/>
              <w:right w:w="45" w:type="dxa"/>
            </w:tcMar>
            <w:vAlign w:val="bottom"/>
          </w:tcPr>
          <w:p w14:paraId="61566139" w14:textId="77777777" w:rsidR="00D3115D" w:rsidRPr="00D3115D" w:rsidRDefault="00D3115D" w:rsidP="00794FA2">
            <w:pPr>
              <w:rPr>
                <w:rFonts w:cstheme="minorHAnsi"/>
                <w:lang w:val="en-US"/>
              </w:rPr>
            </w:pPr>
          </w:p>
        </w:tc>
        <w:tc>
          <w:tcPr>
            <w:tcW w:w="4973" w:type="dxa"/>
            <w:gridSpan w:val="6"/>
            <w:tcBorders>
              <w:top w:val="single" w:sz="12" w:space="0" w:color="000000" w:themeColor="text1"/>
              <w:left w:val="none" w:sz="6" w:space="0" w:color="CCCCCC"/>
              <w:bottom w:val="none" w:sz="8" w:space="0" w:color="CCCCCC"/>
              <w:right w:val="none" w:sz="6" w:space="0" w:color="CCCCCC"/>
            </w:tcBorders>
            <w:tcMar>
              <w:top w:w="30" w:type="dxa"/>
              <w:left w:w="45" w:type="dxa"/>
              <w:bottom w:w="30" w:type="dxa"/>
              <w:right w:w="45" w:type="dxa"/>
            </w:tcMar>
            <w:vAlign w:val="bottom"/>
          </w:tcPr>
          <w:p w14:paraId="49DCB4A7" w14:textId="07C91756" w:rsidR="00D3115D" w:rsidRPr="00D3115D" w:rsidRDefault="00D3115D" w:rsidP="00794FA2">
            <w:pPr>
              <w:spacing w:line="259" w:lineRule="auto"/>
              <w:jc w:val="center"/>
              <w:rPr>
                <w:rFonts w:eastAsia="Arial" w:cstheme="minorHAnsi"/>
                <w:b/>
                <w:bCs/>
                <w:sz w:val="20"/>
                <w:szCs w:val="20"/>
                <w:lang w:val="en-US"/>
              </w:rPr>
            </w:pPr>
            <w:r w:rsidRPr="00D3115D">
              <w:rPr>
                <w:rFonts w:eastAsia="Arial" w:cstheme="minorHAnsi"/>
                <w:b/>
                <w:bCs/>
                <w:sz w:val="20"/>
                <w:szCs w:val="20"/>
                <w:lang w:val="en-US"/>
              </w:rPr>
              <w:t>Intra-rater reliability (LR-</w:t>
            </w:r>
            <w:r w:rsidR="006B04CC">
              <w:rPr>
                <w:rFonts w:eastAsia="Arial" w:cstheme="minorHAnsi"/>
                <w:b/>
                <w:bCs/>
                <w:sz w:val="20"/>
                <w:szCs w:val="20"/>
                <w:lang w:val="en-US"/>
              </w:rPr>
              <w:t>Super-resolution reconstruction</w:t>
            </w:r>
            <w:r w:rsidRPr="00D3115D">
              <w:rPr>
                <w:rFonts w:eastAsia="Arial" w:cstheme="minorHAnsi"/>
                <w:b/>
                <w:bCs/>
                <w:sz w:val="20"/>
                <w:szCs w:val="20"/>
                <w:lang w:val="en-US"/>
              </w:rPr>
              <w:t>)</w:t>
            </w:r>
          </w:p>
        </w:tc>
        <w:tc>
          <w:tcPr>
            <w:tcW w:w="3326" w:type="dxa"/>
            <w:gridSpan w:val="4"/>
            <w:vMerge w:val="restart"/>
            <w:tcBorders>
              <w:top w:val="single" w:sz="12" w:space="0" w:color="000000" w:themeColor="text1"/>
              <w:left w:val="none" w:sz="6" w:space="0" w:color="CCCCCC"/>
              <w:bottom w:val="none" w:sz="8" w:space="0" w:color="CCCCCC"/>
            </w:tcBorders>
            <w:tcMar>
              <w:top w:w="30" w:type="dxa"/>
              <w:left w:w="45" w:type="dxa"/>
              <w:bottom w:w="30" w:type="dxa"/>
              <w:right w:w="45" w:type="dxa"/>
            </w:tcMar>
            <w:vAlign w:val="center"/>
          </w:tcPr>
          <w:p w14:paraId="330B5405" w14:textId="77777777" w:rsidR="00D3115D" w:rsidRPr="00E2201F" w:rsidRDefault="00D3115D" w:rsidP="00794FA2">
            <w:pPr>
              <w:spacing w:line="259" w:lineRule="auto"/>
              <w:jc w:val="center"/>
              <w:rPr>
                <w:rFonts w:eastAsia="Arial" w:cstheme="minorHAnsi"/>
                <w:b/>
                <w:bCs/>
                <w:sz w:val="20"/>
                <w:szCs w:val="20"/>
              </w:rPr>
            </w:pPr>
            <w:r w:rsidRPr="00E2201F">
              <w:rPr>
                <w:rFonts w:eastAsia="Arial" w:cstheme="minorHAnsi"/>
                <w:b/>
                <w:bCs/>
                <w:sz w:val="20"/>
                <w:szCs w:val="20"/>
              </w:rPr>
              <w:t xml:space="preserve">Inter-rater </w:t>
            </w:r>
            <w:proofErr w:type="spellStart"/>
            <w:r w:rsidRPr="00E2201F">
              <w:rPr>
                <w:rFonts w:eastAsia="Arial" w:cstheme="minorHAnsi"/>
                <w:b/>
                <w:bCs/>
                <w:sz w:val="20"/>
                <w:szCs w:val="20"/>
              </w:rPr>
              <w:t>reliability</w:t>
            </w:r>
            <w:proofErr w:type="spellEnd"/>
          </w:p>
        </w:tc>
      </w:tr>
      <w:tr w:rsidR="00D3115D" w14:paraId="04E7B8EB" w14:textId="77777777" w:rsidTr="00794FA2">
        <w:trPr>
          <w:trHeight w:val="345"/>
        </w:trPr>
        <w:tc>
          <w:tcPr>
            <w:tcW w:w="727" w:type="dxa"/>
            <w:tcBorders>
              <w:top w:val="none" w:sz="12" w:space="0" w:color="000000" w:themeColor="text1"/>
              <w:left w:val="none" w:sz="6" w:space="0" w:color="CCCCCC"/>
              <w:bottom w:val="none" w:sz="8" w:space="0" w:color="CCCCCC"/>
              <w:right w:val="none" w:sz="6" w:space="0" w:color="CCCCCC"/>
            </w:tcBorders>
            <w:tcMar>
              <w:top w:w="30" w:type="dxa"/>
              <w:left w:w="45" w:type="dxa"/>
              <w:bottom w:w="30" w:type="dxa"/>
              <w:right w:w="45" w:type="dxa"/>
            </w:tcMar>
            <w:vAlign w:val="bottom"/>
          </w:tcPr>
          <w:p w14:paraId="0D2EF051" w14:textId="77777777" w:rsidR="00D3115D" w:rsidRPr="00E2201F" w:rsidRDefault="00D3115D" w:rsidP="00794FA2">
            <w:pPr>
              <w:rPr>
                <w:rFonts w:cstheme="minorHAnsi"/>
              </w:rPr>
            </w:pPr>
          </w:p>
        </w:tc>
        <w:tc>
          <w:tcPr>
            <w:tcW w:w="2468" w:type="dxa"/>
            <w:gridSpan w:val="3"/>
            <w:tcBorders>
              <w:top w:val="none" w:sz="12" w:space="0" w:color="000000" w:themeColor="text1"/>
              <w:left w:val="none" w:sz="6" w:space="0" w:color="CCCCCC"/>
              <w:bottom w:val="single" w:sz="4" w:space="0" w:color="000000" w:themeColor="text1"/>
              <w:right w:val="none" w:sz="6" w:space="0" w:color="CCCCCC"/>
            </w:tcBorders>
            <w:tcMar>
              <w:top w:w="30" w:type="dxa"/>
              <w:left w:w="45" w:type="dxa"/>
              <w:bottom w:w="30" w:type="dxa"/>
              <w:right w:w="45" w:type="dxa"/>
            </w:tcMar>
            <w:vAlign w:val="bottom"/>
          </w:tcPr>
          <w:p w14:paraId="5CC5FC1C" w14:textId="07BA99A0" w:rsidR="00D3115D" w:rsidRPr="00E2201F" w:rsidRDefault="001010C9" w:rsidP="00794FA2">
            <w:pPr>
              <w:spacing w:line="259" w:lineRule="auto"/>
              <w:jc w:val="center"/>
              <w:rPr>
                <w:rFonts w:eastAsia="Arial" w:cstheme="minorHAnsi"/>
                <w:b/>
                <w:bCs/>
                <w:sz w:val="20"/>
                <w:szCs w:val="20"/>
              </w:rPr>
            </w:pPr>
            <w:proofErr w:type="spellStart"/>
            <w:r>
              <w:rPr>
                <w:rFonts w:eastAsia="Arial" w:cstheme="minorHAnsi"/>
                <w:b/>
                <w:bCs/>
                <w:sz w:val="20"/>
                <w:szCs w:val="20"/>
              </w:rPr>
              <w:t>A.Ma</w:t>
            </w:r>
            <w:proofErr w:type="spellEnd"/>
            <w:r>
              <w:rPr>
                <w:rFonts w:eastAsia="Arial" w:cstheme="minorHAnsi"/>
                <w:b/>
                <w:bCs/>
                <w:sz w:val="20"/>
                <w:szCs w:val="20"/>
              </w:rPr>
              <w:t>.</w:t>
            </w:r>
          </w:p>
        </w:tc>
        <w:tc>
          <w:tcPr>
            <w:tcW w:w="2505" w:type="dxa"/>
            <w:gridSpan w:val="3"/>
            <w:tcBorders>
              <w:top w:val="none" w:sz="12" w:space="0" w:color="000000" w:themeColor="text1"/>
              <w:left w:val="none" w:sz="6" w:space="0" w:color="CCCCCC"/>
              <w:bottom w:val="single" w:sz="4" w:space="0" w:color="000000" w:themeColor="text1"/>
              <w:right w:val="none" w:sz="6" w:space="0" w:color="CCCCCC"/>
            </w:tcBorders>
            <w:tcMar>
              <w:top w:w="30" w:type="dxa"/>
              <w:left w:w="45" w:type="dxa"/>
              <w:bottom w:w="30" w:type="dxa"/>
              <w:right w:w="45" w:type="dxa"/>
            </w:tcMar>
            <w:vAlign w:val="bottom"/>
          </w:tcPr>
          <w:p w14:paraId="3265B037" w14:textId="74E0542F" w:rsidR="00D3115D" w:rsidRPr="00E2201F" w:rsidRDefault="001010C9" w:rsidP="00794FA2">
            <w:pPr>
              <w:jc w:val="center"/>
              <w:rPr>
                <w:rFonts w:eastAsia="Arial" w:cstheme="minorHAnsi"/>
                <w:b/>
                <w:bCs/>
                <w:sz w:val="20"/>
                <w:szCs w:val="20"/>
              </w:rPr>
            </w:pPr>
            <w:r>
              <w:rPr>
                <w:rFonts w:eastAsia="Arial" w:cstheme="minorHAnsi"/>
                <w:b/>
                <w:bCs/>
                <w:sz w:val="20"/>
                <w:szCs w:val="20"/>
              </w:rPr>
              <w:t>N.G.</w:t>
            </w:r>
          </w:p>
        </w:tc>
        <w:tc>
          <w:tcPr>
            <w:tcW w:w="3326" w:type="dxa"/>
            <w:gridSpan w:val="4"/>
            <w:vMerge/>
          </w:tcPr>
          <w:p w14:paraId="0225F2FE" w14:textId="77777777" w:rsidR="00D3115D" w:rsidRPr="00E2201F" w:rsidRDefault="00D3115D" w:rsidP="00794FA2">
            <w:pPr>
              <w:rPr>
                <w:rFonts w:cstheme="minorHAnsi"/>
              </w:rPr>
            </w:pPr>
          </w:p>
        </w:tc>
      </w:tr>
      <w:tr w:rsidR="00D3115D" w14:paraId="32C8F77E" w14:textId="77777777" w:rsidTr="00794FA2">
        <w:trPr>
          <w:trHeight w:val="315"/>
        </w:trPr>
        <w:tc>
          <w:tcPr>
            <w:tcW w:w="727" w:type="dxa"/>
            <w:tcBorders>
              <w:top w:val="none" w:sz="8" w:space="0" w:color="CCCCCC"/>
              <w:left w:val="none" w:sz="8" w:space="0" w:color="CCCCCC"/>
              <w:bottom w:val="single" w:sz="4" w:space="0" w:color="000000" w:themeColor="text1"/>
              <w:right w:val="none" w:sz="8" w:space="0" w:color="CCCCCC"/>
            </w:tcBorders>
            <w:tcMar>
              <w:top w:w="30" w:type="dxa"/>
              <w:left w:w="45" w:type="dxa"/>
              <w:bottom w:w="30" w:type="dxa"/>
              <w:right w:w="45" w:type="dxa"/>
            </w:tcMar>
            <w:vAlign w:val="bottom"/>
          </w:tcPr>
          <w:p w14:paraId="48ADBD28" w14:textId="77777777" w:rsidR="00D3115D" w:rsidRPr="00E2201F" w:rsidRDefault="00D3115D" w:rsidP="00794FA2">
            <w:pPr>
              <w:rPr>
                <w:rFonts w:cstheme="minorHAnsi"/>
              </w:rPr>
            </w:pPr>
          </w:p>
        </w:tc>
        <w:tc>
          <w:tcPr>
            <w:tcW w:w="848" w:type="dxa"/>
            <w:tcBorders>
              <w:top w:val="single" w:sz="4" w:space="0" w:color="000000" w:themeColor="text1"/>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4C3E7155" w14:textId="77777777" w:rsidR="00D3115D" w:rsidRPr="00E2201F" w:rsidRDefault="00D3115D" w:rsidP="00794FA2">
            <w:pPr>
              <w:jc w:val="center"/>
              <w:rPr>
                <w:rFonts w:eastAsia="Arial" w:cstheme="minorHAnsi"/>
                <w:sz w:val="16"/>
                <w:szCs w:val="16"/>
              </w:rPr>
            </w:pPr>
            <w:proofErr w:type="spellStart"/>
            <w:r w:rsidRPr="00E2201F">
              <w:rPr>
                <w:rFonts w:eastAsia="Arial" w:cstheme="minorHAnsi"/>
                <w:sz w:val="16"/>
                <w:szCs w:val="16"/>
              </w:rPr>
              <w:t>NeSVoR</w:t>
            </w:r>
            <w:proofErr w:type="spellEnd"/>
          </w:p>
        </w:tc>
        <w:tc>
          <w:tcPr>
            <w:tcW w:w="873" w:type="dxa"/>
            <w:tcBorders>
              <w:top w:val="single" w:sz="4" w:space="0" w:color="000000" w:themeColor="text1"/>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128E98DB" w14:textId="77777777" w:rsidR="00D3115D" w:rsidRPr="00E2201F" w:rsidRDefault="00D3115D" w:rsidP="00794FA2">
            <w:pPr>
              <w:jc w:val="center"/>
              <w:rPr>
                <w:rFonts w:eastAsia="Arial" w:cstheme="minorHAnsi"/>
                <w:sz w:val="16"/>
                <w:szCs w:val="16"/>
              </w:rPr>
            </w:pPr>
            <w:proofErr w:type="spellStart"/>
            <w:r w:rsidRPr="00E2201F">
              <w:rPr>
                <w:rFonts w:eastAsia="Arial" w:cstheme="minorHAnsi"/>
                <w:sz w:val="16"/>
                <w:szCs w:val="16"/>
              </w:rPr>
              <w:t>NiftyMIC</w:t>
            </w:r>
            <w:proofErr w:type="spellEnd"/>
          </w:p>
        </w:tc>
        <w:tc>
          <w:tcPr>
            <w:tcW w:w="747" w:type="dxa"/>
            <w:tcBorders>
              <w:top w:val="single" w:sz="4" w:space="0" w:color="000000" w:themeColor="text1"/>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038ACE46" w14:textId="77777777" w:rsidR="00D3115D" w:rsidRPr="00E2201F" w:rsidRDefault="00D3115D" w:rsidP="00794FA2">
            <w:pPr>
              <w:jc w:val="center"/>
              <w:rPr>
                <w:rFonts w:eastAsia="Arial" w:cstheme="minorHAnsi"/>
                <w:sz w:val="16"/>
                <w:szCs w:val="16"/>
              </w:rPr>
            </w:pPr>
            <w:r w:rsidRPr="00E2201F">
              <w:rPr>
                <w:rFonts w:eastAsia="Arial" w:cstheme="minorHAnsi"/>
                <w:sz w:val="16"/>
                <w:szCs w:val="16"/>
              </w:rPr>
              <w:t>SVRTK</w:t>
            </w:r>
          </w:p>
        </w:tc>
        <w:tc>
          <w:tcPr>
            <w:tcW w:w="863" w:type="dxa"/>
            <w:tcBorders>
              <w:top w:val="single" w:sz="4" w:space="0" w:color="000000" w:themeColor="text1"/>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7F17F631" w14:textId="77777777" w:rsidR="00D3115D" w:rsidRPr="00E2201F" w:rsidRDefault="00D3115D" w:rsidP="00794FA2">
            <w:pPr>
              <w:jc w:val="center"/>
              <w:rPr>
                <w:rFonts w:eastAsia="Arial" w:cstheme="minorHAnsi"/>
                <w:sz w:val="16"/>
                <w:szCs w:val="16"/>
              </w:rPr>
            </w:pPr>
            <w:proofErr w:type="spellStart"/>
            <w:r w:rsidRPr="00E2201F">
              <w:rPr>
                <w:rFonts w:eastAsia="Arial" w:cstheme="minorHAnsi"/>
                <w:sz w:val="16"/>
                <w:szCs w:val="16"/>
              </w:rPr>
              <w:t>NeSVoR</w:t>
            </w:r>
            <w:proofErr w:type="spellEnd"/>
          </w:p>
        </w:tc>
        <w:tc>
          <w:tcPr>
            <w:tcW w:w="862" w:type="dxa"/>
            <w:tcBorders>
              <w:top w:val="single" w:sz="4" w:space="0" w:color="000000" w:themeColor="text1"/>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554CC0CB" w14:textId="77777777" w:rsidR="00D3115D" w:rsidRPr="00E2201F" w:rsidRDefault="00D3115D" w:rsidP="00794FA2">
            <w:pPr>
              <w:jc w:val="center"/>
              <w:rPr>
                <w:rFonts w:eastAsia="Arial" w:cstheme="minorHAnsi"/>
                <w:sz w:val="16"/>
                <w:szCs w:val="16"/>
              </w:rPr>
            </w:pPr>
            <w:proofErr w:type="spellStart"/>
            <w:r w:rsidRPr="00E2201F">
              <w:rPr>
                <w:rFonts w:eastAsia="Arial" w:cstheme="minorHAnsi"/>
                <w:sz w:val="16"/>
                <w:szCs w:val="16"/>
              </w:rPr>
              <w:t>NiftyMIC</w:t>
            </w:r>
            <w:proofErr w:type="spellEnd"/>
          </w:p>
        </w:tc>
        <w:tc>
          <w:tcPr>
            <w:tcW w:w="780" w:type="dxa"/>
            <w:tcBorders>
              <w:top w:val="single" w:sz="4" w:space="0" w:color="000000" w:themeColor="text1"/>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7C8D037C" w14:textId="77777777" w:rsidR="00D3115D" w:rsidRPr="00E2201F" w:rsidRDefault="00D3115D" w:rsidP="00794FA2">
            <w:pPr>
              <w:jc w:val="center"/>
              <w:rPr>
                <w:rFonts w:eastAsia="Arial" w:cstheme="minorHAnsi"/>
                <w:sz w:val="16"/>
                <w:szCs w:val="16"/>
              </w:rPr>
            </w:pPr>
            <w:r w:rsidRPr="00E2201F">
              <w:rPr>
                <w:rFonts w:eastAsia="Arial" w:cstheme="minorHAnsi"/>
                <w:sz w:val="16"/>
                <w:szCs w:val="16"/>
              </w:rPr>
              <w:t>SVRTK</w:t>
            </w:r>
          </w:p>
        </w:tc>
        <w:tc>
          <w:tcPr>
            <w:tcW w:w="776" w:type="dxa"/>
            <w:tcBorders>
              <w:top w:val="none" w:sz="8" w:space="0" w:color="CCCCCC"/>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48CBA0C9" w14:textId="77777777" w:rsidR="00D3115D" w:rsidRPr="00E2201F" w:rsidRDefault="00D3115D" w:rsidP="00794FA2">
            <w:pPr>
              <w:spacing w:line="259" w:lineRule="auto"/>
              <w:jc w:val="center"/>
              <w:rPr>
                <w:rFonts w:eastAsia="Arial" w:cstheme="minorHAnsi"/>
                <w:sz w:val="16"/>
                <w:szCs w:val="16"/>
              </w:rPr>
            </w:pPr>
            <w:r w:rsidRPr="00E2201F">
              <w:rPr>
                <w:rFonts w:eastAsia="Arial" w:cstheme="minorHAnsi"/>
                <w:sz w:val="16"/>
                <w:szCs w:val="16"/>
              </w:rPr>
              <w:t>LR</w:t>
            </w:r>
          </w:p>
        </w:tc>
        <w:tc>
          <w:tcPr>
            <w:tcW w:w="863" w:type="dxa"/>
            <w:tcBorders>
              <w:top w:val="none" w:sz="8" w:space="0" w:color="CCCCCC"/>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46E418B5" w14:textId="77777777" w:rsidR="00D3115D" w:rsidRPr="00E2201F" w:rsidRDefault="00D3115D" w:rsidP="00794FA2">
            <w:pPr>
              <w:jc w:val="center"/>
              <w:rPr>
                <w:rFonts w:eastAsia="Arial" w:cstheme="minorHAnsi"/>
                <w:sz w:val="16"/>
                <w:szCs w:val="16"/>
              </w:rPr>
            </w:pPr>
            <w:proofErr w:type="spellStart"/>
            <w:r w:rsidRPr="00E2201F">
              <w:rPr>
                <w:rFonts w:eastAsia="Arial" w:cstheme="minorHAnsi"/>
                <w:sz w:val="16"/>
                <w:szCs w:val="16"/>
              </w:rPr>
              <w:t>NeSVoR</w:t>
            </w:r>
            <w:proofErr w:type="spellEnd"/>
          </w:p>
        </w:tc>
        <w:tc>
          <w:tcPr>
            <w:tcW w:w="902" w:type="dxa"/>
            <w:tcBorders>
              <w:top w:val="none" w:sz="8" w:space="0" w:color="CCCCCC"/>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3794C1DA" w14:textId="77777777" w:rsidR="00D3115D" w:rsidRPr="00E2201F" w:rsidRDefault="00D3115D" w:rsidP="00794FA2">
            <w:pPr>
              <w:jc w:val="center"/>
              <w:rPr>
                <w:rFonts w:eastAsia="Arial" w:cstheme="minorHAnsi"/>
                <w:sz w:val="16"/>
                <w:szCs w:val="16"/>
              </w:rPr>
            </w:pPr>
            <w:proofErr w:type="spellStart"/>
            <w:r w:rsidRPr="00E2201F">
              <w:rPr>
                <w:rFonts w:eastAsia="Arial" w:cstheme="minorHAnsi"/>
                <w:sz w:val="16"/>
                <w:szCs w:val="16"/>
              </w:rPr>
              <w:t>NiftyMIC</w:t>
            </w:r>
            <w:proofErr w:type="spellEnd"/>
          </w:p>
        </w:tc>
        <w:tc>
          <w:tcPr>
            <w:tcW w:w="785" w:type="dxa"/>
            <w:tcBorders>
              <w:top w:val="none" w:sz="8" w:space="0" w:color="CCCCCC"/>
              <w:left w:val="none" w:sz="8" w:space="0" w:color="CCCCCC"/>
              <w:bottom w:val="single" w:sz="4" w:space="0" w:color="000000" w:themeColor="text1"/>
              <w:right w:val="none" w:sz="8" w:space="0" w:color="CCCCCC"/>
            </w:tcBorders>
            <w:tcMar>
              <w:top w:w="30" w:type="dxa"/>
              <w:left w:w="45" w:type="dxa"/>
              <w:bottom w:w="30" w:type="dxa"/>
              <w:right w:w="45" w:type="dxa"/>
            </w:tcMar>
            <w:vAlign w:val="center"/>
          </w:tcPr>
          <w:p w14:paraId="60DDA9D3" w14:textId="77777777" w:rsidR="00D3115D" w:rsidRPr="00E2201F" w:rsidRDefault="00D3115D" w:rsidP="00794FA2">
            <w:pPr>
              <w:jc w:val="center"/>
              <w:rPr>
                <w:rFonts w:eastAsia="Arial" w:cstheme="minorHAnsi"/>
                <w:sz w:val="16"/>
                <w:szCs w:val="16"/>
              </w:rPr>
            </w:pPr>
            <w:r w:rsidRPr="00E2201F">
              <w:rPr>
                <w:rFonts w:eastAsia="Arial" w:cstheme="minorHAnsi"/>
                <w:sz w:val="16"/>
                <w:szCs w:val="16"/>
              </w:rPr>
              <w:t>SVRTK</w:t>
            </w:r>
          </w:p>
        </w:tc>
      </w:tr>
      <w:tr w:rsidR="00D3115D" w14:paraId="17157339" w14:textId="77777777" w:rsidTr="00DF3F17">
        <w:trPr>
          <w:trHeight w:val="60"/>
        </w:trPr>
        <w:tc>
          <w:tcPr>
            <w:tcW w:w="727" w:type="dxa"/>
            <w:tcBorders>
              <w:top w:val="single" w:sz="4" w:space="0" w:color="000000" w:themeColor="text1"/>
              <w:left w:val="none" w:sz="6" w:space="0" w:color="CCCCCC"/>
              <w:bottom w:val="none" w:sz="6" w:space="0" w:color="CCCCCC"/>
              <w:right w:val="none" w:sz="6" w:space="0" w:color="CCCCCC"/>
            </w:tcBorders>
            <w:tcMar>
              <w:top w:w="30" w:type="dxa"/>
              <w:left w:w="45" w:type="dxa"/>
              <w:bottom w:w="30" w:type="dxa"/>
              <w:right w:w="45" w:type="dxa"/>
            </w:tcMar>
            <w:vAlign w:val="bottom"/>
          </w:tcPr>
          <w:p w14:paraId="62CB6F91" w14:textId="77777777" w:rsidR="00D3115D" w:rsidRPr="00DF3F17" w:rsidRDefault="00D3115D" w:rsidP="00794FA2">
            <w:pPr>
              <w:rPr>
                <w:rFonts w:eastAsia="Arial" w:cstheme="minorHAnsi"/>
                <w:b/>
                <w:bCs/>
                <w:sz w:val="18"/>
                <w:szCs w:val="18"/>
              </w:rPr>
            </w:pPr>
            <w:r w:rsidRPr="00DF3F17">
              <w:rPr>
                <w:rFonts w:eastAsia="Arial" w:cstheme="minorHAnsi"/>
                <w:b/>
                <w:bCs/>
                <w:sz w:val="18"/>
                <w:szCs w:val="18"/>
              </w:rPr>
              <w:t>LCC</w:t>
            </w:r>
          </w:p>
        </w:tc>
        <w:tc>
          <w:tcPr>
            <w:tcW w:w="848"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318402DD"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0.95</w:t>
            </w:r>
          </w:p>
        </w:tc>
        <w:tc>
          <w:tcPr>
            <w:tcW w:w="873"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306EB56C"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0.93</w:t>
            </w:r>
          </w:p>
        </w:tc>
        <w:tc>
          <w:tcPr>
            <w:tcW w:w="747"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232C19C"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0.95</w:t>
            </w:r>
          </w:p>
        </w:tc>
        <w:tc>
          <w:tcPr>
            <w:tcW w:w="863"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103A3B31"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0.93</w:t>
            </w:r>
          </w:p>
        </w:tc>
        <w:tc>
          <w:tcPr>
            <w:tcW w:w="862"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4FD7F26"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0.92</w:t>
            </w:r>
          </w:p>
        </w:tc>
        <w:tc>
          <w:tcPr>
            <w:tcW w:w="780"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C039F0F"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0.92</w:t>
            </w:r>
          </w:p>
        </w:tc>
        <w:tc>
          <w:tcPr>
            <w:tcW w:w="776"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1F9DC84"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0.96</w:t>
            </w:r>
          </w:p>
        </w:tc>
        <w:tc>
          <w:tcPr>
            <w:tcW w:w="863"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098D742C"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0.96</w:t>
            </w:r>
          </w:p>
        </w:tc>
        <w:tc>
          <w:tcPr>
            <w:tcW w:w="902"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12AE62A7"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0.97</w:t>
            </w:r>
          </w:p>
        </w:tc>
        <w:tc>
          <w:tcPr>
            <w:tcW w:w="785" w:type="dxa"/>
            <w:tcBorders>
              <w:top w:val="single" w:sz="4"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470B49A7"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0.93</w:t>
            </w:r>
          </w:p>
        </w:tc>
      </w:tr>
      <w:tr w:rsidR="00D3115D" w14:paraId="3865D2BE" w14:textId="77777777" w:rsidTr="00DF3F17">
        <w:trPr>
          <w:trHeight w:val="70"/>
        </w:trPr>
        <w:tc>
          <w:tcPr>
            <w:tcW w:w="727" w:type="dxa"/>
            <w:tcBorders>
              <w:top w:val="none" w:sz="8" w:space="0" w:color="000000" w:themeColor="text1"/>
              <w:left w:val="none" w:sz="6" w:space="0" w:color="CCCCCC"/>
              <w:bottom w:val="none" w:sz="6" w:space="0" w:color="CCCCCC"/>
              <w:right w:val="none" w:sz="6" w:space="0" w:color="CCCCCC"/>
            </w:tcBorders>
            <w:tcMar>
              <w:top w:w="30" w:type="dxa"/>
              <w:left w:w="45" w:type="dxa"/>
              <w:bottom w:w="30" w:type="dxa"/>
              <w:right w:w="45" w:type="dxa"/>
            </w:tcMar>
            <w:vAlign w:val="bottom"/>
          </w:tcPr>
          <w:p w14:paraId="2CF2063C" w14:textId="77777777" w:rsidR="00D3115D" w:rsidRPr="00DF3F17" w:rsidRDefault="00D3115D" w:rsidP="00794FA2">
            <w:pPr>
              <w:rPr>
                <w:rFonts w:eastAsia="Arial" w:cstheme="minorHAnsi"/>
                <w:b/>
                <w:bCs/>
                <w:sz w:val="18"/>
                <w:szCs w:val="18"/>
              </w:rPr>
            </w:pPr>
            <w:r w:rsidRPr="00DF3F17">
              <w:rPr>
                <w:rFonts w:eastAsia="Arial" w:cstheme="minorHAnsi"/>
                <w:b/>
                <w:bCs/>
                <w:sz w:val="18"/>
                <w:szCs w:val="18"/>
              </w:rPr>
              <w:t>HV</w:t>
            </w:r>
          </w:p>
        </w:tc>
        <w:tc>
          <w:tcPr>
            <w:tcW w:w="848"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5BE5EBEF"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0.97</w:t>
            </w:r>
          </w:p>
        </w:tc>
        <w:tc>
          <w:tcPr>
            <w:tcW w:w="873"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1E991C3F"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0.98</w:t>
            </w:r>
          </w:p>
        </w:tc>
        <w:tc>
          <w:tcPr>
            <w:tcW w:w="747"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72DD705B"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0.95</w:t>
            </w:r>
          </w:p>
        </w:tc>
        <w:tc>
          <w:tcPr>
            <w:tcW w:w="863"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342C3A3C"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0.87</w:t>
            </w:r>
          </w:p>
        </w:tc>
        <w:tc>
          <w:tcPr>
            <w:tcW w:w="862"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1FC2EE49"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0.90</w:t>
            </w:r>
          </w:p>
        </w:tc>
        <w:tc>
          <w:tcPr>
            <w:tcW w:w="780"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143C1BDF"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0.90</w:t>
            </w:r>
          </w:p>
        </w:tc>
        <w:tc>
          <w:tcPr>
            <w:tcW w:w="776"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6105FA13"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0.89</w:t>
            </w:r>
          </w:p>
        </w:tc>
        <w:tc>
          <w:tcPr>
            <w:tcW w:w="863"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3D57905B"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0.95</w:t>
            </w:r>
          </w:p>
        </w:tc>
        <w:tc>
          <w:tcPr>
            <w:tcW w:w="902"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6349CAA6"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0.95</w:t>
            </w:r>
          </w:p>
        </w:tc>
        <w:tc>
          <w:tcPr>
            <w:tcW w:w="785"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0F0291C"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0.94</w:t>
            </w:r>
          </w:p>
        </w:tc>
      </w:tr>
      <w:tr w:rsidR="00D3115D" w14:paraId="2B3E44BB" w14:textId="77777777" w:rsidTr="00DF3F17">
        <w:trPr>
          <w:trHeight w:val="70"/>
        </w:trPr>
        <w:tc>
          <w:tcPr>
            <w:tcW w:w="727" w:type="dxa"/>
            <w:tcBorders>
              <w:top w:val="none" w:sz="8" w:space="0" w:color="000000" w:themeColor="text1"/>
              <w:left w:val="none" w:sz="6" w:space="0" w:color="CCCCCC"/>
              <w:bottom w:val="none" w:sz="6" w:space="0" w:color="CCCCCC"/>
              <w:right w:val="none" w:sz="6" w:space="0" w:color="CCCCCC"/>
            </w:tcBorders>
            <w:tcMar>
              <w:top w:w="30" w:type="dxa"/>
              <w:left w:w="45" w:type="dxa"/>
              <w:bottom w:w="30" w:type="dxa"/>
              <w:right w:w="45" w:type="dxa"/>
            </w:tcMar>
            <w:vAlign w:val="bottom"/>
          </w:tcPr>
          <w:p w14:paraId="35528603" w14:textId="77777777" w:rsidR="00D3115D" w:rsidRPr="00DF3F17" w:rsidRDefault="00D3115D" w:rsidP="00794FA2">
            <w:pPr>
              <w:rPr>
                <w:rFonts w:eastAsia="Arial" w:cstheme="minorHAnsi"/>
                <w:b/>
                <w:bCs/>
                <w:sz w:val="18"/>
                <w:szCs w:val="18"/>
              </w:rPr>
            </w:pPr>
            <w:proofErr w:type="spellStart"/>
            <w:proofErr w:type="gramStart"/>
            <w:r w:rsidRPr="00DF3F17">
              <w:rPr>
                <w:rFonts w:eastAsia="Arial" w:cstheme="minorHAnsi"/>
                <w:b/>
                <w:bCs/>
                <w:sz w:val="18"/>
                <w:szCs w:val="18"/>
              </w:rPr>
              <w:t>bBIP</w:t>
            </w:r>
            <w:proofErr w:type="spellEnd"/>
            <w:proofErr w:type="gramEnd"/>
          </w:p>
        </w:tc>
        <w:tc>
          <w:tcPr>
            <w:tcW w:w="848"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39EBE367"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873"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97FB6BE"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747"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3926613"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863"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4262B295"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0.98</w:t>
            </w:r>
          </w:p>
        </w:tc>
        <w:tc>
          <w:tcPr>
            <w:tcW w:w="862"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5F69C323"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0.98</w:t>
            </w:r>
          </w:p>
        </w:tc>
        <w:tc>
          <w:tcPr>
            <w:tcW w:w="780"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776FFAB7"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0.98</w:t>
            </w:r>
          </w:p>
        </w:tc>
        <w:tc>
          <w:tcPr>
            <w:tcW w:w="776"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1DF238FE"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0.99</w:t>
            </w:r>
          </w:p>
        </w:tc>
        <w:tc>
          <w:tcPr>
            <w:tcW w:w="863"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70811B26"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0.99</w:t>
            </w:r>
          </w:p>
        </w:tc>
        <w:tc>
          <w:tcPr>
            <w:tcW w:w="902"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3FB6775"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0.99</w:t>
            </w:r>
          </w:p>
        </w:tc>
        <w:tc>
          <w:tcPr>
            <w:tcW w:w="785" w:type="dxa"/>
            <w:tcBorders>
              <w:top w:val="none" w:sz="8" w:space="0" w:color="000000" w:themeColor="text1"/>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7EBCC77F"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0.99</w:t>
            </w:r>
          </w:p>
        </w:tc>
      </w:tr>
      <w:tr w:rsidR="00D3115D" w14:paraId="5FC6962C" w14:textId="77777777" w:rsidTr="00DF3F17">
        <w:trPr>
          <w:trHeight w:val="70"/>
        </w:trPr>
        <w:tc>
          <w:tcPr>
            <w:tcW w:w="727" w:type="dxa"/>
            <w:tcBorders>
              <w:top w:val="none" w:sz="6" w:space="0" w:color="CCCCCC"/>
              <w:left w:val="none" w:sz="6" w:space="0" w:color="CCCCCC"/>
              <w:bottom w:val="none" w:sz="6" w:space="0" w:color="CCCCCC"/>
              <w:right w:val="none" w:sz="6" w:space="0" w:color="CCCCCC"/>
            </w:tcBorders>
            <w:tcMar>
              <w:top w:w="30" w:type="dxa"/>
              <w:left w:w="45" w:type="dxa"/>
              <w:bottom w:w="30" w:type="dxa"/>
              <w:right w:w="45" w:type="dxa"/>
            </w:tcMar>
            <w:vAlign w:val="bottom"/>
          </w:tcPr>
          <w:p w14:paraId="0EDF7B80" w14:textId="77777777" w:rsidR="00D3115D" w:rsidRPr="00DF3F17" w:rsidRDefault="00D3115D" w:rsidP="00794FA2">
            <w:pPr>
              <w:rPr>
                <w:rFonts w:eastAsia="Arial" w:cstheme="minorHAnsi"/>
                <w:b/>
                <w:bCs/>
                <w:sz w:val="18"/>
                <w:szCs w:val="18"/>
              </w:rPr>
            </w:pPr>
            <w:proofErr w:type="spellStart"/>
            <w:proofErr w:type="gramStart"/>
            <w:r w:rsidRPr="00DF3F17">
              <w:rPr>
                <w:rFonts w:eastAsia="Arial" w:cstheme="minorHAnsi"/>
                <w:b/>
                <w:bCs/>
                <w:sz w:val="18"/>
                <w:szCs w:val="18"/>
              </w:rPr>
              <w:t>sBIP</w:t>
            </w:r>
            <w:proofErr w:type="spellEnd"/>
            <w:proofErr w:type="gramEnd"/>
          </w:p>
        </w:tc>
        <w:tc>
          <w:tcPr>
            <w:tcW w:w="848"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E918E81"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873"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114BCC3"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1.00</w:t>
            </w:r>
          </w:p>
        </w:tc>
        <w:tc>
          <w:tcPr>
            <w:tcW w:w="747"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339A4CC6"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1.00</w:t>
            </w:r>
          </w:p>
        </w:tc>
        <w:tc>
          <w:tcPr>
            <w:tcW w:w="863"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418009CB"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862"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68047D9F"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780"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0F54248A"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776"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2A0A8B90"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1.00</w:t>
            </w:r>
          </w:p>
        </w:tc>
        <w:tc>
          <w:tcPr>
            <w:tcW w:w="863"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7198ED73"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0.99</w:t>
            </w:r>
          </w:p>
        </w:tc>
        <w:tc>
          <w:tcPr>
            <w:tcW w:w="902"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12DA4253"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0.99</w:t>
            </w:r>
          </w:p>
        </w:tc>
        <w:tc>
          <w:tcPr>
            <w:tcW w:w="785" w:type="dxa"/>
            <w:tcBorders>
              <w:top w:val="none" w:sz="6" w:space="0" w:color="CCCCCC"/>
              <w:left w:val="none" w:sz="6" w:space="0" w:color="CCCCCC"/>
              <w:bottom w:val="none" w:sz="6" w:space="0" w:color="CCCCCC"/>
              <w:right w:val="none" w:sz="6" w:space="0" w:color="CCCCCC"/>
            </w:tcBorders>
            <w:shd w:val="clear" w:color="auto" w:fill="FFFFFF" w:themeFill="background1"/>
            <w:tcMar>
              <w:top w:w="30" w:type="dxa"/>
              <w:left w:w="45" w:type="dxa"/>
              <w:bottom w:w="30" w:type="dxa"/>
              <w:right w:w="45" w:type="dxa"/>
            </w:tcMar>
            <w:vAlign w:val="center"/>
          </w:tcPr>
          <w:p w14:paraId="5A2F330E"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1.00</w:t>
            </w:r>
          </w:p>
        </w:tc>
      </w:tr>
      <w:tr w:rsidR="00D3115D" w14:paraId="0D9F2900" w14:textId="77777777" w:rsidTr="00DF3F17">
        <w:trPr>
          <w:trHeight w:val="70"/>
        </w:trPr>
        <w:tc>
          <w:tcPr>
            <w:tcW w:w="727" w:type="dxa"/>
            <w:tcBorders>
              <w:top w:val="none" w:sz="6" w:space="0" w:color="CCCCCC"/>
              <w:left w:val="none" w:sz="6" w:space="0" w:color="CCCCCC"/>
              <w:bottom w:val="single" w:sz="12" w:space="0" w:color="000000" w:themeColor="text1"/>
              <w:right w:val="none" w:sz="6" w:space="0" w:color="CCCCCC"/>
            </w:tcBorders>
            <w:tcMar>
              <w:top w:w="30" w:type="dxa"/>
              <w:left w:w="45" w:type="dxa"/>
              <w:bottom w:w="30" w:type="dxa"/>
              <w:right w:w="45" w:type="dxa"/>
            </w:tcMar>
            <w:vAlign w:val="bottom"/>
          </w:tcPr>
          <w:p w14:paraId="607BFA03" w14:textId="77777777" w:rsidR="00D3115D" w:rsidRPr="00DF3F17" w:rsidRDefault="00D3115D" w:rsidP="00794FA2">
            <w:pPr>
              <w:rPr>
                <w:rFonts w:eastAsia="Arial" w:cstheme="minorHAnsi"/>
                <w:b/>
                <w:bCs/>
                <w:sz w:val="18"/>
                <w:szCs w:val="18"/>
              </w:rPr>
            </w:pPr>
            <w:r w:rsidRPr="00DF3F17">
              <w:rPr>
                <w:rFonts w:eastAsia="Arial" w:cstheme="minorHAnsi"/>
                <w:b/>
                <w:bCs/>
                <w:sz w:val="18"/>
                <w:szCs w:val="18"/>
              </w:rPr>
              <w:t>TCD</w:t>
            </w:r>
          </w:p>
        </w:tc>
        <w:tc>
          <w:tcPr>
            <w:tcW w:w="848"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0F3331BD"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873"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3A07E1AC"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747"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5B695E4C"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0.99</w:t>
            </w:r>
          </w:p>
        </w:tc>
        <w:tc>
          <w:tcPr>
            <w:tcW w:w="863"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74536924"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0.97</w:t>
            </w:r>
          </w:p>
        </w:tc>
        <w:tc>
          <w:tcPr>
            <w:tcW w:w="862"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3EF57A9F"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0.98</w:t>
            </w:r>
          </w:p>
        </w:tc>
        <w:tc>
          <w:tcPr>
            <w:tcW w:w="780"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6A6DF8DB" w14:textId="77777777" w:rsidR="00D3115D" w:rsidRPr="00DF3F17" w:rsidRDefault="00D3115D" w:rsidP="00794FA2">
            <w:pPr>
              <w:jc w:val="center"/>
              <w:rPr>
                <w:rFonts w:eastAsia="system-ui" w:cstheme="minorHAnsi"/>
                <w:sz w:val="18"/>
                <w:szCs w:val="18"/>
              </w:rPr>
            </w:pPr>
            <w:r w:rsidRPr="00DF3F17">
              <w:rPr>
                <w:rFonts w:eastAsia="system-ui" w:cstheme="minorHAnsi"/>
                <w:sz w:val="18"/>
                <w:szCs w:val="18"/>
              </w:rPr>
              <w:t>0.98</w:t>
            </w:r>
          </w:p>
        </w:tc>
        <w:tc>
          <w:tcPr>
            <w:tcW w:w="776"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17F0D442"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0.98</w:t>
            </w:r>
          </w:p>
        </w:tc>
        <w:tc>
          <w:tcPr>
            <w:tcW w:w="863"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0D0BB4A2"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0.99</w:t>
            </w:r>
          </w:p>
        </w:tc>
        <w:tc>
          <w:tcPr>
            <w:tcW w:w="902"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151D575D"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0.99</w:t>
            </w:r>
          </w:p>
        </w:tc>
        <w:tc>
          <w:tcPr>
            <w:tcW w:w="785" w:type="dxa"/>
            <w:tcBorders>
              <w:top w:val="none" w:sz="6" w:space="0" w:color="CCCCCC"/>
              <w:left w:val="none" w:sz="6" w:space="0" w:color="CCCCCC"/>
              <w:bottom w:val="single" w:sz="12" w:space="0" w:color="000000" w:themeColor="text1"/>
              <w:right w:val="none" w:sz="6" w:space="0" w:color="CCCCCC"/>
            </w:tcBorders>
            <w:shd w:val="clear" w:color="auto" w:fill="FFFFFF" w:themeFill="background1"/>
            <w:tcMar>
              <w:top w:w="30" w:type="dxa"/>
              <w:left w:w="45" w:type="dxa"/>
              <w:bottom w:w="30" w:type="dxa"/>
              <w:right w:w="45" w:type="dxa"/>
            </w:tcMar>
            <w:vAlign w:val="center"/>
          </w:tcPr>
          <w:p w14:paraId="21AD3A38" w14:textId="77777777" w:rsidR="00D3115D" w:rsidRPr="00DF3F17" w:rsidRDefault="00D3115D" w:rsidP="00794FA2">
            <w:pPr>
              <w:jc w:val="center"/>
              <w:rPr>
                <w:rFonts w:eastAsia="system-ui" w:cstheme="minorHAnsi"/>
                <w:color w:val="000000" w:themeColor="text1"/>
                <w:sz w:val="18"/>
                <w:szCs w:val="18"/>
              </w:rPr>
            </w:pPr>
            <w:r w:rsidRPr="00DF3F17">
              <w:rPr>
                <w:rFonts w:eastAsia="system-ui" w:cstheme="minorHAnsi"/>
                <w:color w:val="000000" w:themeColor="text1"/>
                <w:sz w:val="18"/>
                <w:szCs w:val="18"/>
              </w:rPr>
              <w:t>0.99</w:t>
            </w:r>
          </w:p>
        </w:tc>
      </w:tr>
    </w:tbl>
    <w:p w14:paraId="2EB1106B" w14:textId="77777777" w:rsidR="006B04CC" w:rsidRDefault="006B04CC" w:rsidP="00D3115D">
      <w:pPr>
        <w:jc w:val="both"/>
        <w:rPr>
          <w:sz w:val="20"/>
          <w:szCs w:val="20"/>
          <w:lang w:val="en-US"/>
        </w:rPr>
      </w:pPr>
      <w:proofErr w:type="spellStart"/>
      <w:r w:rsidRPr="000D13E4">
        <w:rPr>
          <w:i/>
          <w:iCs/>
          <w:sz w:val="20"/>
          <w:szCs w:val="20"/>
          <w:lang w:val="en-US"/>
        </w:rPr>
        <w:t>bBIP</w:t>
      </w:r>
      <w:proofErr w:type="spellEnd"/>
      <w:r w:rsidRPr="006B04CC">
        <w:rPr>
          <w:sz w:val="20"/>
          <w:szCs w:val="20"/>
          <w:lang w:val="en-US"/>
        </w:rPr>
        <w:t xml:space="preserve"> brain biparietal diameters, </w:t>
      </w:r>
      <w:r w:rsidRPr="000D13E4">
        <w:rPr>
          <w:i/>
          <w:iCs/>
          <w:sz w:val="20"/>
          <w:szCs w:val="20"/>
          <w:lang w:val="en-US"/>
        </w:rPr>
        <w:t>HV</w:t>
      </w:r>
      <w:r w:rsidRPr="006B04CC">
        <w:rPr>
          <w:sz w:val="20"/>
          <w:szCs w:val="20"/>
          <w:lang w:val="en-US"/>
        </w:rPr>
        <w:t xml:space="preserve"> height of the vermis, </w:t>
      </w:r>
      <w:r w:rsidRPr="000D13E4">
        <w:rPr>
          <w:i/>
          <w:iCs/>
          <w:sz w:val="20"/>
          <w:szCs w:val="20"/>
          <w:lang w:val="en-US"/>
        </w:rPr>
        <w:t>LCC</w:t>
      </w:r>
      <w:r w:rsidRPr="006B04CC">
        <w:rPr>
          <w:sz w:val="20"/>
          <w:szCs w:val="20"/>
          <w:lang w:val="en-US"/>
        </w:rPr>
        <w:t xml:space="preserve"> length of the corpus callosum, </w:t>
      </w:r>
      <w:proofErr w:type="spellStart"/>
      <w:r w:rsidRPr="000D13E4">
        <w:rPr>
          <w:i/>
          <w:iCs/>
          <w:sz w:val="20"/>
          <w:szCs w:val="20"/>
          <w:lang w:val="en-US"/>
        </w:rPr>
        <w:t>sBIP</w:t>
      </w:r>
      <w:proofErr w:type="spellEnd"/>
      <w:r w:rsidRPr="006B04CC">
        <w:rPr>
          <w:sz w:val="20"/>
          <w:szCs w:val="20"/>
          <w:lang w:val="en-US"/>
        </w:rPr>
        <w:t xml:space="preserve"> skull biparietal diameters, </w:t>
      </w:r>
      <w:r w:rsidRPr="000D13E4">
        <w:rPr>
          <w:i/>
          <w:iCs/>
          <w:sz w:val="20"/>
          <w:szCs w:val="20"/>
          <w:lang w:val="en-US"/>
        </w:rPr>
        <w:t>TCD</w:t>
      </w:r>
      <w:r w:rsidRPr="006B04CC">
        <w:rPr>
          <w:sz w:val="20"/>
          <w:szCs w:val="20"/>
          <w:lang w:val="en-US"/>
        </w:rPr>
        <w:t xml:space="preserve"> transverse cerebellar diameter</w:t>
      </w:r>
    </w:p>
    <w:p w14:paraId="1A53DFF6" w14:textId="7B20A6EF" w:rsidR="00D3115D" w:rsidRPr="00DF3F17" w:rsidRDefault="00D3115D" w:rsidP="00D3115D">
      <w:pPr>
        <w:jc w:val="both"/>
        <w:rPr>
          <w:sz w:val="20"/>
          <w:szCs w:val="20"/>
          <w:lang w:val="en-US"/>
        </w:rPr>
      </w:pPr>
      <w:r w:rsidRPr="00DF3F17">
        <w:rPr>
          <w:b/>
          <w:bCs/>
          <w:sz w:val="20"/>
          <w:szCs w:val="20"/>
          <w:lang w:val="en-US"/>
        </w:rPr>
        <w:t>Table S7.</w:t>
      </w:r>
      <w:r w:rsidRPr="00DF3F17">
        <w:rPr>
          <w:sz w:val="20"/>
          <w:szCs w:val="20"/>
          <w:lang w:val="en-US"/>
        </w:rPr>
        <w:t xml:space="preserve"> Univariate analysis – Single site and two raters - N=156, </w:t>
      </w:r>
      <w:proofErr w:type="spellStart"/>
      <w:r w:rsidRPr="00DF3F17">
        <w:rPr>
          <w:sz w:val="20"/>
          <w:szCs w:val="20"/>
          <w:lang w:val="en-US"/>
        </w:rPr>
        <w:t>df</w:t>
      </w:r>
      <w:proofErr w:type="spellEnd"/>
      <w:r w:rsidRPr="00DF3F17">
        <w:rPr>
          <w:sz w:val="20"/>
          <w:szCs w:val="20"/>
          <w:lang w:val="en-US"/>
        </w:rPr>
        <w:t xml:space="preserve"> =2. A Kruskal-</w:t>
      </w:r>
      <w:proofErr w:type="gramStart"/>
      <w:r w:rsidRPr="00DF3F17">
        <w:rPr>
          <w:sz w:val="20"/>
          <w:szCs w:val="20"/>
          <w:lang w:val="en-US"/>
        </w:rPr>
        <w:t>Wallis</w:t>
      </w:r>
      <w:proofErr w:type="gramEnd"/>
      <w:r w:rsidRPr="00DF3F17">
        <w:rPr>
          <w:sz w:val="20"/>
          <w:szCs w:val="20"/>
          <w:lang w:val="en-US"/>
        </w:rPr>
        <w:t xml:space="preserve"> test was chosen as Friedman test does not allow for replicated measurements.</w:t>
      </w:r>
    </w:p>
    <w:tbl>
      <w:tblPr>
        <w:tblStyle w:val="TableGrid"/>
        <w:tblW w:w="0" w:type="auto"/>
        <w:jc w:val="center"/>
        <w:tblBorders>
          <w:top w:val="single" w:sz="18" w:space="0" w:color="000000" w:themeColor="text1"/>
          <w:left w:val="none" w:sz="18" w:space="0" w:color="000000" w:themeColor="text1"/>
          <w:bottom w:val="single" w:sz="18" w:space="0" w:color="000000" w:themeColor="text1"/>
          <w:right w:val="none" w:sz="18" w:space="0" w:color="000000" w:themeColor="text1"/>
          <w:insideH w:val="none" w:sz="18" w:space="0" w:color="000000" w:themeColor="text1"/>
          <w:insideV w:val="none" w:sz="18" w:space="0" w:color="000000" w:themeColor="text1"/>
        </w:tblBorders>
        <w:tblLook w:val="06A0" w:firstRow="1" w:lastRow="0" w:firstColumn="1" w:lastColumn="0" w:noHBand="1" w:noVBand="1"/>
      </w:tblPr>
      <w:tblGrid>
        <w:gridCol w:w="750"/>
        <w:gridCol w:w="2025"/>
        <w:gridCol w:w="1215"/>
      </w:tblGrid>
      <w:tr w:rsidR="00D3115D" w14:paraId="1A8E7C0F" w14:textId="77777777" w:rsidTr="00DF3F17">
        <w:trPr>
          <w:trHeight w:val="234"/>
          <w:jc w:val="center"/>
        </w:trPr>
        <w:tc>
          <w:tcPr>
            <w:tcW w:w="750" w:type="dxa"/>
            <w:tcBorders>
              <w:bottom w:val="single" w:sz="12" w:space="0" w:color="000000" w:themeColor="text1"/>
            </w:tcBorders>
          </w:tcPr>
          <w:p w14:paraId="1EC3AA79" w14:textId="77777777" w:rsidR="00D3115D" w:rsidRPr="00DF3F17" w:rsidRDefault="00D3115D" w:rsidP="00794FA2">
            <w:pPr>
              <w:rPr>
                <w:sz w:val="22"/>
                <w:szCs w:val="22"/>
                <w:lang w:val="en-US"/>
              </w:rPr>
            </w:pPr>
          </w:p>
        </w:tc>
        <w:tc>
          <w:tcPr>
            <w:tcW w:w="2025" w:type="dxa"/>
            <w:tcBorders>
              <w:bottom w:val="single" w:sz="12" w:space="0" w:color="000000" w:themeColor="text1"/>
            </w:tcBorders>
            <w:vAlign w:val="center"/>
          </w:tcPr>
          <w:p w14:paraId="536FB015" w14:textId="77777777" w:rsidR="00D3115D" w:rsidRPr="00DF3F17" w:rsidRDefault="00D3115D" w:rsidP="00794FA2">
            <w:pPr>
              <w:jc w:val="center"/>
              <w:rPr>
                <w:b/>
                <w:bCs/>
                <w:sz w:val="22"/>
                <w:szCs w:val="22"/>
              </w:rPr>
            </w:pPr>
            <w:proofErr w:type="spellStart"/>
            <w:r w:rsidRPr="00DF3F17">
              <w:rPr>
                <w:b/>
                <w:bCs/>
                <w:sz w:val="22"/>
                <w:szCs w:val="22"/>
              </w:rPr>
              <w:t>Kruskal</w:t>
            </w:r>
            <w:proofErr w:type="spellEnd"/>
            <w:r w:rsidRPr="00DF3F17">
              <w:rPr>
                <w:b/>
                <w:bCs/>
                <w:sz w:val="22"/>
                <w:szCs w:val="22"/>
              </w:rPr>
              <w:t>-Wallis χ</w:t>
            </w:r>
            <w:r w:rsidRPr="00DF3F17">
              <w:rPr>
                <w:b/>
                <w:bCs/>
                <w:sz w:val="22"/>
                <w:szCs w:val="22"/>
                <w:vertAlign w:val="superscript"/>
              </w:rPr>
              <w:t>2</w:t>
            </w:r>
          </w:p>
        </w:tc>
        <w:tc>
          <w:tcPr>
            <w:tcW w:w="1215" w:type="dxa"/>
            <w:tcBorders>
              <w:bottom w:val="single" w:sz="12" w:space="0" w:color="000000" w:themeColor="text1"/>
            </w:tcBorders>
            <w:vAlign w:val="center"/>
          </w:tcPr>
          <w:p w14:paraId="7EC30472" w14:textId="77777777" w:rsidR="00D3115D" w:rsidRPr="00DF3F17" w:rsidRDefault="00D3115D" w:rsidP="00794FA2">
            <w:pPr>
              <w:jc w:val="center"/>
              <w:rPr>
                <w:b/>
                <w:bCs/>
                <w:sz w:val="22"/>
                <w:szCs w:val="22"/>
              </w:rPr>
            </w:pPr>
            <w:proofErr w:type="gramStart"/>
            <w:r w:rsidRPr="00DF3F17">
              <w:rPr>
                <w:b/>
                <w:bCs/>
                <w:sz w:val="22"/>
                <w:szCs w:val="22"/>
              </w:rPr>
              <w:t>p</w:t>
            </w:r>
            <w:proofErr w:type="gramEnd"/>
            <w:r w:rsidRPr="00DF3F17">
              <w:rPr>
                <w:b/>
                <w:bCs/>
                <w:sz w:val="22"/>
                <w:szCs w:val="22"/>
              </w:rPr>
              <w:t>-value</w:t>
            </w:r>
          </w:p>
        </w:tc>
      </w:tr>
      <w:tr w:rsidR="00D3115D" w14:paraId="4B18F4E7" w14:textId="77777777" w:rsidTr="00794FA2">
        <w:trPr>
          <w:trHeight w:val="300"/>
          <w:jc w:val="center"/>
        </w:trPr>
        <w:tc>
          <w:tcPr>
            <w:tcW w:w="750" w:type="dxa"/>
            <w:tcBorders>
              <w:top w:val="single" w:sz="12" w:space="0" w:color="000000" w:themeColor="text1"/>
              <w:left w:val="nil"/>
              <w:bottom w:val="nil"/>
              <w:right w:val="nil"/>
            </w:tcBorders>
            <w:vAlign w:val="center"/>
          </w:tcPr>
          <w:p w14:paraId="6739FB7A" w14:textId="77777777" w:rsidR="00D3115D" w:rsidRPr="00DF3F17" w:rsidRDefault="00D3115D" w:rsidP="00794FA2">
            <w:pPr>
              <w:jc w:val="center"/>
              <w:rPr>
                <w:b/>
                <w:bCs/>
                <w:sz w:val="22"/>
                <w:szCs w:val="22"/>
              </w:rPr>
            </w:pPr>
            <w:r w:rsidRPr="00DF3F17">
              <w:rPr>
                <w:b/>
                <w:bCs/>
                <w:sz w:val="22"/>
                <w:szCs w:val="22"/>
              </w:rPr>
              <w:t>LCC</w:t>
            </w:r>
          </w:p>
        </w:tc>
        <w:tc>
          <w:tcPr>
            <w:tcW w:w="2025" w:type="dxa"/>
            <w:tcBorders>
              <w:top w:val="single" w:sz="12" w:space="0" w:color="000000" w:themeColor="text1"/>
              <w:left w:val="nil"/>
              <w:bottom w:val="nil"/>
              <w:right w:val="nil"/>
            </w:tcBorders>
            <w:vAlign w:val="center"/>
          </w:tcPr>
          <w:p w14:paraId="367161B8" w14:textId="77777777" w:rsidR="00D3115D" w:rsidRPr="00DF3F17" w:rsidRDefault="00D3115D" w:rsidP="00794FA2">
            <w:pPr>
              <w:jc w:val="center"/>
              <w:rPr>
                <w:sz w:val="22"/>
                <w:szCs w:val="22"/>
              </w:rPr>
            </w:pPr>
            <w:r w:rsidRPr="00DF3F17">
              <w:rPr>
                <w:sz w:val="22"/>
                <w:szCs w:val="22"/>
              </w:rPr>
              <w:t>0.26</w:t>
            </w:r>
          </w:p>
        </w:tc>
        <w:tc>
          <w:tcPr>
            <w:tcW w:w="1215" w:type="dxa"/>
            <w:tcBorders>
              <w:top w:val="single" w:sz="12" w:space="0" w:color="000000" w:themeColor="text1"/>
              <w:left w:val="nil"/>
              <w:bottom w:val="nil"/>
              <w:right w:val="nil"/>
            </w:tcBorders>
            <w:shd w:val="clear" w:color="auto" w:fill="FFFFFF" w:themeFill="background1"/>
            <w:vAlign w:val="center"/>
          </w:tcPr>
          <w:p w14:paraId="36BEA6FC" w14:textId="77777777" w:rsidR="00D3115D" w:rsidRPr="00DF3F17" w:rsidRDefault="00D3115D" w:rsidP="00794FA2">
            <w:pPr>
              <w:jc w:val="center"/>
              <w:rPr>
                <w:sz w:val="22"/>
                <w:szCs w:val="22"/>
              </w:rPr>
            </w:pPr>
            <w:r w:rsidRPr="00DF3F17">
              <w:rPr>
                <w:sz w:val="22"/>
                <w:szCs w:val="22"/>
              </w:rPr>
              <w:t>0.88</w:t>
            </w:r>
          </w:p>
        </w:tc>
      </w:tr>
      <w:tr w:rsidR="00D3115D" w14:paraId="260C2776" w14:textId="77777777" w:rsidTr="00794FA2">
        <w:trPr>
          <w:trHeight w:val="300"/>
          <w:jc w:val="center"/>
        </w:trPr>
        <w:tc>
          <w:tcPr>
            <w:tcW w:w="750" w:type="dxa"/>
            <w:tcBorders>
              <w:top w:val="nil"/>
              <w:left w:val="nil"/>
              <w:bottom w:val="nil"/>
              <w:right w:val="nil"/>
            </w:tcBorders>
            <w:vAlign w:val="center"/>
          </w:tcPr>
          <w:p w14:paraId="17781637" w14:textId="77777777" w:rsidR="00D3115D" w:rsidRPr="00DF3F17" w:rsidRDefault="00D3115D" w:rsidP="00794FA2">
            <w:pPr>
              <w:jc w:val="center"/>
              <w:rPr>
                <w:b/>
                <w:bCs/>
                <w:sz w:val="22"/>
                <w:szCs w:val="22"/>
              </w:rPr>
            </w:pPr>
            <w:r w:rsidRPr="00DF3F17">
              <w:rPr>
                <w:b/>
                <w:bCs/>
                <w:sz w:val="22"/>
                <w:szCs w:val="22"/>
              </w:rPr>
              <w:t>HV</w:t>
            </w:r>
          </w:p>
        </w:tc>
        <w:tc>
          <w:tcPr>
            <w:tcW w:w="2025" w:type="dxa"/>
            <w:tcBorders>
              <w:top w:val="nil"/>
              <w:left w:val="nil"/>
              <w:bottom w:val="nil"/>
              <w:right w:val="nil"/>
            </w:tcBorders>
            <w:vAlign w:val="center"/>
          </w:tcPr>
          <w:p w14:paraId="74F8FCB7" w14:textId="77777777" w:rsidR="00D3115D" w:rsidRPr="00DF3F17" w:rsidRDefault="00D3115D" w:rsidP="00794FA2">
            <w:pPr>
              <w:jc w:val="center"/>
              <w:rPr>
                <w:sz w:val="22"/>
                <w:szCs w:val="22"/>
              </w:rPr>
            </w:pPr>
            <w:r w:rsidRPr="00DF3F17">
              <w:rPr>
                <w:sz w:val="22"/>
                <w:szCs w:val="22"/>
              </w:rPr>
              <w:t>0.21</w:t>
            </w:r>
          </w:p>
        </w:tc>
        <w:tc>
          <w:tcPr>
            <w:tcW w:w="1215" w:type="dxa"/>
            <w:tcBorders>
              <w:top w:val="nil"/>
              <w:left w:val="nil"/>
              <w:bottom w:val="nil"/>
              <w:right w:val="nil"/>
            </w:tcBorders>
            <w:shd w:val="clear" w:color="auto" w:fill="FFFFFF" w:themeFill="background1"/>
            <w:vAlign w:val="center"/>
          </w:tcPr>
          <w:p w14:paraId="0F03F64A" w14:textId="77777777" w:rsidR="00D3115D" w:rsidRPr="00DF3F17" w:rsidRDefault="00D3115D" w:rsidP="00794FA2">
            <w:pPr>
              <w:jc w:val="center"/>
              <w:rPr>
                <w:sz w:val="22"/>
                <w:szCs w:val="22"/>
              </w:rPr>
            </w:pPr>
            <w:r w:rsidRPr="00DF3F17">
              <w:rPr>
                <w:sz w:val="22"/>
                <w:szCs w:val="22"/>
              </w:rPr>
              <w:t>0.90</w:t>
            </w:r>
          </w:p>
        </w:tc>
      </w:tr>
      <w:tr w:rsidR="00D3115D" w14:paraId="1E742D62" w14:textId="77777777" w:rsidTr="00794FA2">
        <w:trPr>
          <w:trHeight w:val="300"/>
          <w:jc w:val="center"/>
        </w:trPr>
        <w:tc>
          <w:tcPr>
            <w:tcW w:w="750" w:type="dxa"/>
            <w:tcBorders>
              <w:top w:val="nil"/>
              <w:left w:val="nil"/>
              <w:bottom w:val="nil"/>
              <w:right w:val="nil"/>
            </w:tcBorders>
            <w:vAlign w:val="center"/>
          </w:tcPr>
          <w:p w14:paraId="3B52A4A5" w14:textId="77777777" w:rsidR="00D3115D" w:rsidRPr="00DF3F17" w:rsidRDefault="00D3115D" w:rsidP="00794FA2">
            <w:pPr>
              <w:jc w:val="center"/>
              <w:rPr>
                <w:b/>
                <w:bCs/>
                <w:sz w:val="22"/>
                <w:szCs w:val="22"/>
              </w:rPr>
            </w:pPr>
            <w:proofErr w:type="spellStart"/>
            <w:proofErr w:type="gramStart"/>
            <w:r w:rsidRPr="00DF3F17">
              <w:rPr>
                <w:b/>
                <w:bCs/>
                <w:sz w:val="22"/>
                <w:szCs w:val="22"/>
              </w:rPr>
              <w:t>bBIP</w:t>
            </w:r>
            <w:proofErr w:type="spellEnd"/>
            <w:proofErr w:type="gramEnd"/>
          </w:p>
        </w:tc>
        <w:tc>
          <w:tcPr>
            <w:tcW w:w="2025" w:type="dxa"/>
            <w:tcBorders>
              <w:top w:val="nil"/>
              <w:left w:val="nil"/>
              <w:bottom w:val="nil"/>
              <w:right w:val="nil"/>
            </w:tcBorders>
            <w:vAlign w:val="center"/>
          </w:tcPr>
          <w:p w14:paraId="6C83326B" w14:textId="77777777" w:rsidR="00D3115D" w:rsidRPr="00DF3F17" w:rsidRDefault="00D3115D" w:rsidP="00794FA2">
            <w:pPr>
              <w:jc w:val="center"/>
              <w:rPr>
                <w:sz w:val="22"/>
                <w:szCs w:val="22"/>
              </w:rPr>
            </w:pPr>
            <w:r w:rsidRPr="00DF3F17">
              <w:rPr>
                <w:sz w:val="22"/>
                <w:szCs w:val="22"/>
              </w:rPr>
              <w:t>0.02</w:t>
            </w:r>
          </w:p>
        </w:tc>
        <w:tc>
          <w:tcPr>
            <w:tcW w:w="1215" w:type="dxa"/>
            <w:tcBorders>
              <w:top w:val="nil"/>
              <w:left w:val="nil"/>
              <w:bottom w:val="nil"/>
              <w:right w:val="nil"/>
            </w:tcBorders>
            <w:shd w:val="clear" w:color="auto" w:fill="FFFFFF" w:themeFill="background1"/>
            <w:vAlign w:val="center"/>
          </w:tcPr>
          <w:p w14:paraId="003222F8" w14:textId="77777777" w:rsidR="00D3115D" w:rsidRPr="00DF3F17" w:rsidRDefault="00D3115D" w:rsidP="00794FA2">
            <w:pPr>
              <w:spacing w:line="259" w:lineRule="auto"/>
              <w:jc w:val="center"/>
              <w:rPr>
                <w:sz w:val="22"/>
                <w:szCs w:val="22"/>
              </w:rPr>
            </w:pPr>
            <w:r w:rsidRPr="00DF3F17">
              <w:rPr>
                <w:sz w:val="22"/>
                <w:szCs w:val="22"/>
              </w:rPr>
              <w:t>0.99</w:t>
            </w:r>
          </w:p>
        </w:tc>
      </w:tr>
      <w:tr w:rsidR="00D3115D" w14:paraId="5A2E6BB7" w14:textId="77777777" w:rsidTr="00794FA2">
        <w:trPr>
          <w:trHeight w:val="300"/>
          <w:jc w:val="center"/>
        </w:trPr>
        <w:tc>
          <w:tcPr>
            <w:tcW w:w="750" w:type="dxa"/>
            <w:tcBorders>
              <w:top w:val="nil"/>
              <w:left w:val="nil"/>
              <w:bottom w:val="nil"/>
              <w:right w:val="nil"/>
            </w:tcBorders>
            <w:vAlign w:val="center"/>
          </w:tcPr>
          <w:p w14:paraId="69FDBF4C" w14:textId="77777777" w:rsidR="00D3115D" w:rsidRPr="00DF3F17" w:rsidRDefault="00D3115D" w:rsidP="00794FA2">
            <w:pPr>
              <w:jc w:val="center"/>
              <w:rPr>
                <w:b/>
                <w:bCs/>
                <w:sz w:val="22"/>
                <w:szCs w:val="22"/>
              </w:rPr>
            </w:pPr>
            <w:proofErr w:type="spellStart"/>
            <w:proofErr w:type="gramStart"/>
            <w:r w:rsidRPr="00DF3F17">
              <w:rPr>
                <w:b/>
                <w:bCs/>
                <w:sz w:val="22"/>
                <w:szCs w:val="22"/>
              </w:rPr>
              <w:t>sBIP</w:t>
            </w:r>
            <w:proofErr w:type="spellEnd"/>
            <w:proofErr w:type="gramEnd"/>
          </w:p>
        </w:tc>
        <w:tc>
          <w:tcPr>
            <w:tcW w:w="2025" w:type="dxa"/>
            <w:tcBorders>
              <w:top w:val="nil"/>
              <w:left w:val="nil"/>
              <w:bottom w:val="nil"/>
              <w:right w:val="nil"/>
            </w:tcBorders>
            <w:vAlign w:val="center"/>
          </w:tcPr>
          <w:p w14:paraId="46A0C5C3" w14:textId="77777777" w:rsidR="00D3115D" w:rsidRPr="00DF3F17" w:rsidRDefault="00D3115D" w:rsidP="00794FA2">
            <w:pPr>
              <w:jc w:val="center"/>
              <w:rPr>
                <w:sz w:val="22"/>
                <w:szCs w:val="22"/>
              </w:rPr>
            </w:pPr>
            <w:r w:rsidRPr="00DF3F17">
              <w:rPr>
                <w:sz w:val="22"/>
                <w:szCs w:val="22"/>
              </w:rPr>
              <w:t>0.10</w:t>
            </w:r>
          </w:p>
        </w:tc>
        <w:tc>
          <w:tcPr>
            <w:tcW w:w="1215" w:type="dxa"/>
            <w:tcBorders>
              <w:top w:val="nil"/>
              <w:left w:val="nil"/>
              <w:bottom w:val="nil"/>
              <w:right w:val="nil"/>
            </w:tcBorders>
            <w:shd w:val="clear" w:color="auto" w:fill="FFFFFF" w:themeFill="background1"/>
            <w:vAlign w:val="center"/>
          </w:tcPr>
          <w:p w14:paraId="20CFAD0C" w14:textId="77777777" w:rsidR="00D3115D" w:rsidRPr="00DF3F17" w:rsidRDefault="00D3115D" w:rsidP="00794FA2">
            <w:pPr>
              <w:spacing w:line="259" w:lineRule="auto"/>
              <w:jc w:val="center"/>
              <w:rPr>
                <w:sz w:val="22"/>
                <w:szCs w:val="22"/>
              </w:rPr>
            </w:pPr>
            <w:r w:rsidRPr="00DF3F17">
              <w:rPr>
                <w:sz w:val="22"/>
                <w:szCs w:val="22"/>
              </w:rPr>
              <w:t>0.95</w:t>
            </w:r>
          </w:p>
        </w:tc>
      </w:tr>
      <w:tr w:rsidR="00D3115D" w14:paraId="01FCF066" w14:textId="77777777" w:rsidTr="00794FA2">
        <w:trPr>
          <w:trHeight w:val="300"/>
          <w:jc w:val="center"/>
        </w:trPr>
        <w:tc>
          <w:tcPr>
            <w:tcW w:w="750" w:type="dxa"/>
            <w:tcBorders>
              <w:top w:val="nil"/>
              <w:left w:val="nil"/>
              <w:bottom w:val="single" w:sz="18" w:space="0" w:color="000000" w:themeColor="text1"/>
              <w:right w:val="nil"/>
            </w:tcBorders>
            <w:vAlign w:val="center"/>
          </w:tcPr>
          <w:p w14:paraId="41E73AD3" w14:textId="77777777" w:rsidR="00D3115D" w:rsidRPr="00DF3F17" w:rsidRDefault="00D3115D" w:rsidP="00794FA2">
            <w:pPr>
              <w:jc w:val="center"/>
              <w:rPr>
                <w:b/>
                <w:bCs/>
                <w:sz w:val="22"/>
                <w:szCs w:val="22"/>
              </w:rPr>
            </w:pPr>
            <w:r w:rsidRPr="00DF3F17">
              <w:rPr>
                <w:b/>
                <w:bCs/>
                <w:sz w:val="22"/>
                <w:szCs w:val="22"/>
              </w:rPr>
              <w:t>TCD</w:t>
            </w:r>
          </w:p>
        </w:tc>
        <w:tc>
          <w:tcPr>
            <w:tcW w:w="2025" w:type="dxa"/>
            <w:tcBorders>
              <w:top w:val="nil"/>
              <w:left w:val="nil"/>
              <w:bottom w:val="single" w:sz="18" w:space="0" w:color="000000" w:themeColor="text1"/>
              <w:right w:val="nil"/>
            </w:tcBorders>
            <w:vAlign w:val="center"/>
          </w:tcPr>
          <w:p w14:paraId="5EC88758" w14:textId="77777777" w:rsidR="00D3115D" w:rsidRPr="00DF3F17" w:rsidRDefault="00D3115D" w:rsidP="00794FA2">
            <w:pPr>
              <w:spacing w:line="259" w:lineRule="auto"/>
              <w:jc w:val="center"/>
              <w:rPr>
                <w:sz w:val="22"/>
                <w:szCs w:val="22"/>
              </w:rPr>
            </w:pPr>
            <w:r w:rsidRPr="00DF3F17">
              <w:rPr>
                <w:sz w:val="22"/>
                <w:szCs w:val="22"/>
              </w:rPr>
              <w:t>0.16</w:t>
            </w:r>
          </w:p>
        </w:tc>
        <w:tc>
          <w:tcPr>
            <w:tcW w:w="1215" w:type="dxa"/>
            <w:tcBorders>
              <w:top w:val="nil"/>
              <w:left w:val="nil"/>
              <w:bottom w:val="single" w:sz="18" w:space="0" w:color="000000" w:themeColor="text1"/>
              <w:right w:val="nil"/>
            </w:tcBorders>
            <w:shd w:val="clear" w:color="auto" w:fill="FFFFFF" w:themeFill="background1"/>
            <w:vAlign w:val="center"/>
          </w:tcPr>
          <w:p w14:paraId="4DFD1AE0" w14:textId="77777777" w:rsidR="00D3115D" w:rsidRPr="00DF3F17" w:rsidRDefault="00D3115D" w:rsidP="00794FA2">
            <w:pPr>
              <w:spacing w:line="259" w:lineRule="auto"/>
              <w:jc w:val="center"/>
              <w:rPr>
                <w:sz w:val="22"/>
                <w:szCs w:val="22"/>
              </w:rPr>
            </w:pPr>
            <w:r w:rsidRPr="00DF3F17">
              <w:rPr>
                <w:sz w:val="22"/>
                <w:szCs w:val="22"/>
              </w:rPr>
              <w:t>0.92</w:t>
            </w:r>
          </w:p>
        </w:tc>
      </w:tr>
    </w:tbl>
    <w:p w14:paraId="5F9F378B" w14:textId="0C23481A" w:rsidR="00D3115D" w:rsidRDefault="00D3115D" w:rsidP="00D3115D">
      <w:pPr>
        <w:jc w:val="both"/>
        <w:rPr>
          <w:sz w:val="20"/>
          <w:szCs w:val="20"/>
          <w:lang w:val="en-US"/>
        </w:rPr>
      </w:pPr>
      <w:r w:rsidRPr="00DF3F17">
        <w:rPr>
          <w:sz w:val="20"/>
          <w:szCs w:val="20"/>
          <w:lang w:val="en-US"/>
        </w:rPr>
        <w:t>All median differences are below the voxel resolution (0.8mm isotropic)</w:t>
      </w:r>
    </w:p>
    <w:p w14:paraId="7A22BC11" w14:textId="1A3D9BCF" w:rsidR="00D3115D" w:rsidRPr="00D3115D" w:rsidRDefault="006B04CC" w:rsidP="00D3115D">
      <w:pPr>
        <w:jc w:val="both"/>
        <w:rPr>
          <w:b/>
          <w:bCs/>
          <w:lang w:val="en-US"/>
        </w:rPr>
      </w:pPr>
      <w:proofErr w:type="spellStart"/>
      <w:r w:rsidRPr="006B04CC">
        <w:rPr>
          <w:sz w:val="20"/>
          <w:szCs w:val="20"/>
          <w:lang w:val="en-US"/>
        </w:rPr>
        <w:t>bBIP</w:t>
      </w:r>
      <w:proofErr w:type="spellEnd"/>
      <w:r w:rsidRPr="006B04CC">
        <w:rPr>
          <w:sz w:val="20"/>
          <w:szCs w:val="20"/>
          <w:lang w:val="en-US"/>
        </w:rPr>
        <w:t xml:space="preserve"> brain biparietal diameters, HV height of the vermis, LCC length of the corpus callosum, </w:t>
      </w:r>
      <w:proofErr w:type="spellStart"/>
      <w:r w:rsidRPr="006B04CC">
        <w:rPr>
          <w:sz w:val="20"/>
          <w:szCs w:val="20"/>
          <w:lang w:val="en-US"/>
        </w:rPr>
        <w:t>sBIP</w:t>
      </w:r>
      <w:proofErr w:type="spellEnd"/>
      <w:r w:rsidRPr="006B04CC">
        <w:rPr>
          <w:sz w:val="20"/>
          <w:szCs w:val="20"/>
          <w:lang w:val="en-US"/>
        </w:rPr>
        <w:t xml:space="preserve"> skull biparietal diameters, TCD transverse cerebellar diameter</w:t>
      </w:r>
    </w:p>
    <w:p w14:paraId="33F4A261" w14:textId="5A746133" w:rsidR="000D40F5" w:rsidRPr="00DF3F17" w:rsidRDefault="000D40F5" w:rsidP="000D40F5">
      <w:pPr>
        <w:jc w:val="both"/>
        <w:rPr>
          <w:sz w:val="20"/>
          <w:szCs w:val="20"/>
          <w:lang w:val="en-US"/>
        </w:rPr>
      </w:pPr>
      <w:r w:rsidRPr="00DF3F17">
        <w:rPr>
          <w:b/>
          <w:bCs/>
          <w:sz w:val="20"/>
          <w:szCs w:val="20"/>
          <w:lang w:val="en-US"/>
        </w:rPr>
        <w:t>Table S8</w:t>
      </w:r>
      <w:r w:rsidRPr="00DF3F17">
        <w:rPr>
          <w:sz w:val="20"/>
          <w:szCs w:val="20"/>
          <w:lang w:val="en-US"/>
        </w:rPr>
        <w:t xml:space="preserve"> Multivariate analysis – Single site and two raters – t-distributed GAMLSS model</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675"/>
        <w:gridCol w:w="1740"/>
        <w:gridCol w:w="1095"/>
        <w:gridCol w:w="720"/>
        <w:gridCol w:w="90"/>
        <w:gridCol w:w="810"/>
        <w:gridCol w:w="90"/>
        <w:gridCol w:w="810"/>
        <w:gridCol w:w="1170"/>
        <w:gridCol w:w="736"/>
        <w:gridCol w:w="960"/>
      </w:tblGrid>
      <w:tr w:rsidR="000D40F5" w14:paraId="191DF08D" w14:textId="77777777" w:rsidTr="00581D5A">
        <w:trPr>
          <w:trHeight w:val="300"/>
        </w:trPr>
        <w:tc>
          <w:tcPr>
            <w:tcW w:w="675" w:type="dxa"/>
            <w:tcBorders>
              <w:top w:val="single" w:sz="18" w:space="0" w:color="000000" w:themeColor="text1"/>
              <w:left w:val="nil"/>
              <w:bottom w:val="nil"/>
              <w:right w:val="nil"/>
            </w:tcBorders>
          </w:tcPr>
          <w:p w14:paraId="4B0620D4" w14:textId="77777777" w:rsidR="000D40F5" w:rsidRPr="000D40F5" w:rsidRDefault="000D40F5" w:rsidP="00794FA2">
            <w:pPr>
              <w:rPr>
                <w:sz w:val="18"/>
                <w:szCs w:val="18"/>
                <w:lang w:val="en-US"/>
              </w:rPr>
            </w:pPr>
          </w:p>
        </w:tc>
        <w:tc>
          <w:tcPr>
            <w:tcW w:w="4455" w:type="dxa"/>
            <w:gridSpan w:val="5"/>
            <w:tcBorders>
              <w:top w:val="single" w:sz="18" w:space="0" w:color="000000" w:themeColor="text1"/>
              <w:left w:val="nil"/>
              <w:bottom w:val="nil"/>
              <w:right w:val="nil"/>
            </w:tcBorders>
          </w:tcPr>
          <w:p w14:paraId="45264AB1" w14:textId="57F07482" w:rsidR="000D40F5" w:rsidRDefault="006B04CC" w:rsidP="00794FA2">
            <w:pPr>
              <w:jc w:val="center"/>
              <w:rPr>
                <w:b/>
                <w:bCs/>
                <w:sz w:val="18"/>
                <w:szCs w:val="18"/>
              </w:rPr>
            </w:pPr>
            <w:r>
              <w:rPr>
                <w:b/>
                <w:bCs/>
                <w:sz w:val="18"/>
                <w:szCs w:val="18"/>
              </w:rPr>
              <w:t>Super-</w:t>
            </w:r>
            <w:proofErr w:type="spellStart"/>
            <w:r>
              <w:rPr>
                <w:b/>
                <w:bCs/>
                <w:sz w:val="18"/>
                <w:szCs w:val="18"/>
              </w:rPr>
              <w:t>resolution</w:t>
            </w:r>
            <w:proofErr w:type="spellEnd"/>
            <w:r>
              <w:rPr>
                <w:b/>
                <w:bCs/>
                <w:sz w:val="18"/>
                <w:szCs w:val="18"/>
              </w:rPr>
              <w:t xml:space="preserve"> reconstruction</w:t>
            </w:r>
            <w:r w:rsidR="000D40F5" w:rsidRPr="4586CC7A">
              <w:rPr>
                <w:b/>
                <w:bCs/>
                <w:sz w:val="18"/>
                <w:szCs w:val="18"/>
              </w:rPr>
              <w:t xml:space="preserve"> </w:t>
            </w:r>
            <w:proofErr w:type="spellStart"/>
            <w:r w:rsidR="000D40F5" w:rsidRPr="4586CC7A">
              <w:rPr>
                <w:b/>
                <w:bCs/>
                <w:sz w:val="18"/>
                <w:szCs w:val="18"/>
              </w:rPr>
              <w:t>effect</w:t>
            </w:r>
            <w:proofErr w:type="spellEnd"/>
          </w:p>
        </w:tc>
        <w:tc>
          <w:tcPr>
            <w:tcW w:w="3766" w:type="dxa"/>
            <w:gridSpan w:val="5"/>
            <w:tcBorders>
              <w:top w:val="single" w:sz="18" w:space="0" w:color="000000" w:themeColor="text1"/>
              <w:left w:val="nil"/>
              <w:bottom w:val="nil"/>
              <w:right w:val="nil"/>
            </w:tcBorders>
          </w:tcPr>
          <w:p w14:paraId="690C54CB" w14:textId="77777777" w:rsidR="000D40F5" w:rsidRDefault="000D40F5" w:rsidP="00794FA2">
            <w:pPr>
              <w:jc w:val="center"/>
              <w:rPr>
                <w:b/>
                <w:bCs/>
                <w:sz w:val="18"/>
                <w:szCs w:val="18"/>
              </w:rPr>
            </w:pPr>
            <w:r w:rsidRPr="4586CC7A">
              <w:rPr>
                <w:b/>
                <w:bCs/>
                <w:sz w:val="18"/>
                <w:szCs w:val="18"/>
              </w:rPr>
              <w:t xml:space="preserve">Rater </w:t>
            </w:r>
            <w:proofErr w:type="spellStart"/>
            <w:r w:rsidRPr="4586CC7A">
              <w:rPr>
                <w:b/>
                <w:bCs/>
                <w:sz w:val="18"/>
                <w:szCs w:val="18"/>
              </w:rPr>
              <w:t>effect</w:t>
            </w:r>
            <w:proofErr w:type="spellEnd"/>
          </w:p>
        </w:tc>
      </w:tr>
      <w:tr w:rsidR="000D40F5" w14:paraId="43F76976" w14:textId="77777777" w:rsidTr="00581D5A">
        <w:trPr>
          <w:trHeight w:val="300"/>
        </w:trPr>
        <w:tc>
          <w:tcPr>
            <w:tcW w:w="675" w:type="dxa"/>
            <w:tcBorders>
              <w:top w:val="nil"/>
              <w:left w:val="nil"/>
              <w:bottom w:val="single" w:sz="18" w:space="0" w:color="000000" w:themeColor="text1"/>
              <w:right w:val="nil"/>
            </w:tcBorders>
          </w:tcPr>
          <w:p w14:paraId="2CA20DEB" w14:textId="77777777" w:rsidR="000D40F5" w:rsidRDefault="000D40F5" w:rsidP="00794FA2">
            <w:pPr>
              <w:rPr>
                <w:sz w:val="18"/>
                <w:szCs w:val="18"/>
              </w:rPr>
            </w:pPr>
          </w:p>
        </w:tc>
        <w:tc>
          <w:tcPr>
            <w:tcW w:w="1740" w:type="dxa"/>
            <w:tcBorders>
              <w:top w:val="nil"/>
              <w:left w:val="nil"/>
              <w:bottom w:val="single" w:sz="18" w:space="0" w:color="000000" w:themeColor="text1"/>
              <w:right w:val="nil"/>
            </w:tcBorders>
          </w:tcPr>
          <w:p w14:paraId="5FFCA8CA" w14:textId="77777777" w:rsidR="000D40F5" w:rsidRDefault="000D40F5" w:rsidP="00794FA2">
            <w:pPr>
              <w:rPr>
                <w:sz w:val="18"/>
                <w:szCs w:val="18"/>
              </w:rPr>
            </w:pPr>
            <w:proofErr w:type="spellStart"/>
            <w:r w:rsidRPr="4586CC7A">
              <w:rPr>
                <w:sz w:val="18"/>
                <w:szCs w:val="18"/>
              </w:rPr>
              <w:t>Comparison</w:t>
            </w:r>
            <w:proofErr w:type="spellEnd"/>
          </w:p>
        </w:tc>
        <w:tc>
          <w:tcPr>
            <w:tcW w:w="1095" w:type="dxa"/>
            <w:tcBorders>
              <w:top w:val="nil"/>
              <w:left w:val="nil"/>
              <w:bottom w:val="single" w:sz="18" w:space="0" w:color="000000" w:themeColor="text1"/>
              <w:right w:val="nil"/>
            </w:tcBorders>
          </w:tcPr>
          <w:p w14:paraId="7AE444F7" w14:textId="77777777" w:rsidR="000D40F5" w:rsidRDefault="000D40F5" w:rsidP="00794FA2">
            <w:pPr>
              <w:jc w:val="center"/>
              <w:rPr>
                <w:sz w:val="18"/>
                <w:szCs w:val="18"/>
              </w:rPr>
            </w:pPr>
            <w:r w:rsidRPr="4586CC7A">
              <w:rPr>
                <w:sz w:val="18"/>
                <w:szCs w:val="18"/>
              </w:rPr>
              <w:t xml:space="preserve">Est. </w:t>
            </w:r>
            <w:proofErr w:type="spellStart"/>
            <w:proofErr w:type="gramStart"/>
            <w:r w:rsidRPr="4586CC7A">
              <w:rPr>
                <w:sz w:val="18"/>
                <w:szCs w:val="18"/>
              </w:rPr>
              <w:t>effect</w:t>
            </w:r>
            <w:proofErr w:type="spellEnd"/>
            <w:proofErr w:type="gramEnd"/>
          </w:p>
        </w:tc>
        <w:tc>
          <w:tcPr>
            <w:tcW w:w="720" w:type="dxa"/>
            <w:tcBorders>
              <w:top w:val="nil"/>
              <w:left w:val="nil"/>
              <w:bottom w:val="single" w:sz="18" w:space="0" w:color="000000" w:themeColor="text1"/>
              <w:right w:val="nil"/>
            </w:tcBorders>
          </w:tcPr>
          <w:p w14:paraId="2236B40A" w14:textId="77777777" w:rsidR="000D40F5" w:rsidRDefault="000D40F5" w:rsidP="00794FA2">
            <w:pPr>
              <w:jc w:val="center"/>
              <w:rPr>
                <w:sz w:val="18"/>
                <w:szCs w:val="18"/>
              </w:rPr>
            </w:pPr>
            <w:proofErr w:type="gramStart"/>
            <w:r w:rsidRPr="4586CC7A">
              <w:rPr>
                <w:sz w:val="18"/>
                <w:szCs w:val="18"/>
              </w:rPr>
              <w:t>t</w:t>
            </w:r>
            <w:proofErr w:type="gramEnd"/>
            <w:r w:rsidRPr="4586CC7A">
              <w:rPr>
                <w:sz w:val="18"/>
                <w:szCs w:val="18"/>
              </w:rPr>
              <w:t>-val.</w:t>
            </w:r>
          </w:p>
        </w:tc>
        <w:tc>
          <w:tcPr>
            <w:tcW w:w="990" w:type="dxa"/>
            <w:gridSpan w:val="3"/>
            <w:tcBorders>
              <w:top w:val="nil"/>
              <w:left w:val="nil"/>
              <w:bottom w:val="single" w:sz="18" w:space="0" w:color="000000" w:themeColor="text1"/>
              <w:right w:val="nil"/>
            </w:tcBorders>
          </w:tcPr>
          <w:p w14:paraId="27A5A44C" w14:textId="77777777" w:rsidR="000D40F5" w:rsidRDefault="000D40F5" w:rsidP="00794FA2">
            <w:pPr>
              <w:jc w:val="center"/>
              <w:rPr>
                <w:sz w:val="18"/>
                <w:szCs w:val="18"/>
              </w:rPr>
            </w:pPr>
            <w:proofErr w:type="gramStart"/>
            <w:r w:rsidRPr="4586CC7A">
              <w:rPr>
                <w:sz w:val="18"/>
                <w:szCs w:val="18"/>
              </w:rPr>
              <w:t>p</w:t>
            </w:r>
            <w:proofErr w:type="gramEnd"/>
            <w:r w:rsidRPr="4586CC7A">
              <w:rPr>
                <w:sz w:val="18"/>
                <w:szCs w:val="18"/>
              </w:rPr>
              <w:t>-value</w:t>
            </w:r>
          </w:p>
        </w:tc>
        <w:tc>
          <w:tcPr>
            <w:tcW w:w="810" w:type="dxa"/>
            <w:tcBorders>
              <w:top w:val="nil"/>
              <w:left w:val="nil"/>
              <w:bottom w:val="single" w:sz="18" w:space="0" w:color="000000" w:themeColor="text1"/>
              <w:right w:val="nil"/>
            </w:tcBorders>
          </w:tcPr>
          <w:p w14:paraId="189CC816" w14:textId="77777777" w:rsidR="000D40F5" w:rsidRDefault="000D40F5" w:rsidP="00794FA2">
            <w:pPr>
              <w:rPr>
                <w:sz w:val="18"/>
                <w:szCs w:val="18"/>
              </w:rPr>
            </w:pPr>
            <w:proofErr w:type="spellStart"/>
            <w:r w:rsidRPr="4586CC7A">
              <w:rPr>
                <w:sz w:val="18"/>
                <w:szCs w:val="18"/>
              </w:rPr>
              <w:t>Comp</w:t>
            </w:r>
            <w:proofErr w:type="spellEnd"/>
            <w:r w:rsidRPr="4586CC7A">
              <w:rPr>
                <w:sz w:val="18"/>
                <w:szCs w:val="18"/>
              </w:rPr>
              <w:t>.</w:t>
            </w:r>
          </w:p>
        </w:tc>
        <w:tc>
          <w:tcPr>
            <w:tcW w:w="1170" w:type="dxa"/>
            <w:tcBorders>
              <w:top w:val="nil"/>
              <w:left w:val="nil"/>
              <w:bottom w:val="single" w:sz="18" w:space="0" w:color="000000" w:themeColor="text1"/>
              <w:right w:val="nil"/>
            </w:tcBorders>
          </w:tcPr>
          <w:p w14:paraId="51B4AA9D" w14:textId="77777777" w:rsidR="000D40F5" w:rsidRDefault="000D40F5" w:rsidP="00794FA2">
            <w:pPr>
              <w:jc w:val="center"/>
              <w:rPr>
                <w:sz w:val="18"/>
                <w:szCs w:val="18"/>
              </w:rPr>
            </w:pPr>
            <w:r w:rsidRPr="4586CC7A">
              <w:rPr>
                <w:sz w:val="18"/>
                <w:szCs w:val="18"/>
              </w:rPr>
              <w:t xml:space="preserve">Est. </w:t>
            </w:r>
            <w:proofErr w:type="spellStart"/>
            <w:proofErr w:type="gramStart"/>
            <w:r w:rsidRPr="4586CC7A">
              <w:rPr>
                <w:sz w:val="18"/>
                <w:szCs w:val="18"/>
              </w:rPr>
              <w:t>effect</w:t>
            </w:r>
            <w:proofErr w:type="spellEnd"/>
            <w:proofErr w:type="gramEnd"/>
          </w:p>
        </w:tc>
        <w:tc>
          <w:tcPr>
            <w:tcW w:w="736" w:type="dxa"/>
            <w:tcBorders>
              <w:top w:val="nil"/>
              <w:left w:val="nil"/>
              <w:bottom w:val="single" w:sz="18" w:space="0" w:color="000000" w:themeColor="text1"/>
              <w:right w:val="nil"/>
            </w:tcBorders>
          </w:tcPr>
          <w:p w14:paraId="1B0232D6" w14:textId="77777777" w:rsidR="000D40F5" w:rsidRDefault="000D40F5" w:rsidP="00794FA2">
            <w:pPr>
              <w:jc w:val="center"/>
              <w:rPr>
                <w:sz w:val="18"/>
                <w:szCs w:val="18"/>
              </w:rPr>
            </w:pPr>
            <w:proofErr w:type="gramStart"/>
            <w:r w:rsidRPr="4586CC7A">
              <w:rPr>
                <w:sz w:val="18"/>
                <w:szCs w:val="18"/>
              </w:rPr>
              <w:t>t</w:t>
            </w:r>
            <w:proofErr w:type="gramEnd"/>
            <w:r w:rsidRPr="4586CC7A">
              <w:rPr>
                <w:sz w:val="18"/>
                <w:szCs w:val="18"/>
              </w:rPr>
              <w:t>-val.</w:t>
            </w:r>
          </w:p>
        </w:tc>
        <w:tc>
          <w:tcPr>
            <w:tcW w:w="960" w:type="dxa"/>
            <w:tcBorders>
              <w:top w:val="nil"/>
              <w:left w:val="nil"/>
              <w:bottom w:val="single" w:sz="18" w:space="0" w:color="000000" w:themeColor="text1"/>
              <w:right w:val="nil"/>
            </w:tcBorders>
          </w:tcPr>
          <w:p w14:paraId="3E650180" w14:textId="77777777" w:rsidR="000D40F5" w:rsidRDefault="000D40F5" w:rsidP="00794FA2">
            <w:pPr>
              <w:jc w:val="center"/>
              <w:rPr>
                <w:sz w:val="18"/>
                <w:szCs w:val="18"/>
              </w:rPr>
            </w:pPr>
            <w:proofErr w:type="gramStart"/>
            <w:r w:rsidRPr="4586CC7A">
              <w:rPr>
                <w:sz w:val="18"/>
                <w:szCs w:val="18"/>
              </w:rPr>
              <w:t>p</w:t>
            </w:r>
            <w:proofErr w:type="gramEnd"/>
            <w:r w:rsidRPr="4586CC7A">
              <w:rPr>
                <w:sz w:val="18"/>
                <w:szCs w:val="18"/>
              </w:rPr>
              <w:t>-value</w:t>
            </w:r>
          </w:p>
        </w:tc>
      </w:tr>
      <w:tr w:rsidR="00581D5A" w:rsidRPr="00581D5A" w14:paraId="5AFD9E3E" w14:textId="77777777" w:rsidTr="00581D5A">
        <w:trPr>
          <w:trHeight w:val="300"/>
        </w:trPr>
        <w:tc>
          <w:tcPr>
            <w:tcW w:w="675" w:type="dxa"/>
            <w:vMerge w:val="restart"/>
            <w:tcBorders>
              <w:top w:val="single" w:sz="18" w:space="0" w:color="000000" w:themeColor="text1"/>
              <w:bottom w:val="single" w:sz="8" w:space="0" w:color="000000" w:themeColor="text1"/>
            </w:tcBorders>
            <w:vAlign w:val="center"/>
          </w:tcPr>
          <w:p w14:paraId="0595A52B" w14:textId="77777777" w:rsidR="000D40F5" w:rsidRPr="00581D5A" w:rsidRDefault="000D40F5" w:rsidP="00794FA2">
            <w:pPr>
              <w:rPr>
                <w:b/>
                <w:bCs/>
                <w:sz w:val="15"/>
                <w:szCs w:val="15"/>
              </w:rPr>
            </w:pPr>
            <w:r w:rsidRPr="00581D5A">
              <w:rPr>
                <w:b/>
                <w:bCs/>
                <w:sz w:val="15"/>
                <w:szCs w:val="15"/>
              </w:rPr>
              <w:t>LCC</w:t>
            </w:r>
          </w:p>
        </w:tc>
        <w:tc>
          <w:tcPr>
            <w:tcW w:w="1740" w:type="dxa"/>
            <w:tcBorders>
              <w:top w:val="single" w:sz="18" w:space="0" w:color="000000" w:themeColor="text1"/>
            </w:tcBorders>
          </w:tcPr>
          <w:p w14:paraId="58EE192B"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w:t>
            </w:r>
            <w:proofErr w:type="spellStart"/>
            <w:r w:rsidRPr="00581D5A">
              <w:rPr>
                <w:sz w:val="15"/>
                <w:szCs w:val="15"/>
              </w:rPr>
              <w:t>NiftyMIC</w:t>
            </w:r>
            <w:proofErr w:type="spellEnd"/>
          </w:p>
        </w:tc>
        <w:tc>
          <w:tcPr>
            <w:tcW w:w="1095" w:type="dxa"/>
            <w:tcBorders>
              <w:top w:val="single" w:sz="18" w:space="0" w:color="000000" w:themeColor="text1"/>
            </w:tcBorders>
          </w:tcPr>
          <w:p w14:paraId="41486974" w14:textId="77777777" w:rsidR="000D40F5" w:rsidRPr="00581D5A" w:rsidRDefault="000D40F5" w:rsidP="00794FA2">
            <w:pPr>
              <w:rPr>
                <w:sz w:val="15"/>
                <w:szCs w:val="15"/>
              </w:rPr>
            </w:pPr>
            <w:r w:rsidRPr="00581D5A">
              <w:rPr>
                <w:sz w:val="15"/>
                <w:szCs w:val="15"/>
              </w:rPr>
              <w:t>-0.26±0.14</w:t>
            </w:r>
          </w:p>
        </w:tc>
        <w:tc>
          <w:tcPr>
            <w:tcW w:w="810" w:type="dxa"/>
            <w:gridSpan w:val="2"/>
            <w:tcBorders>
              <w:top w:val="single" w:sz="18" w:space="0" w:color="000000" w:themeColor="text1"/>
            </w:tcBorders>
          </w:tcPr>
          <w:p w14:paraId="12025106" w14:textId="77777777" w:rsidR="000D40F5" w:rsidRPr="00581D5A" w:rsidRDefault="000D40F5" w:rsidP="00794FA2">
            <w:pPr>
              <w:rPr>
                <w:sz w:val="15"/>
                <w:szCs w:val="15"/>
              </w:rPr>
            </w:pPr>
            <w:r w:rsidRPr="00581D5A">
              <w:rPr>
                <w:sz w:val="15"/>
                <w:szCs w:val="15"/>
              </w:rPr>
              <w:t>-1.82</w:t>
            </w:r>
          </w:p>
        </w:tc>
        <w:tc>
          <w:tcPr>
            <w:tcW w:w="810" w:type="dxa"/>
            <w:tcBorders>
              <w:top w:val="single" w:sz="18" w:space="0" w:color="000000" w:themeColor="text1"/>
            </w:tcBorders>
            <w:shd w:val="clear" w:color="auto" w:fill="FFFFFF" w:themeFill="background1"/>
          </w:tcPr>
          <w:p w14:paraId="7DEB0A66" w14:textId="77777777" w:rsidR="000D40F5" w:rsidRPr="00581D5A" w:rsidRDefault="000D40F5" w:rsidP="00794FA2">
            <w:pPr>
              <w:rPr>
                <w:sz w:val="15"/>
                <w:szCs w:val="15"/>
              </w:rPr>
            </w:pPr>
            <w:r w:rsidRPr="00581D5A">
              <w:rPr>
                <w:rFonts w:eastAsiaTheme="minorEastAsia"/>
                <w:sz w:val="15"/>
                <w:szCs w:val="15"/>
              </w:rPr>
              <w:t>0.07</w:t>
            </w:r>
          </w:p>
        </w:tc>
        <w:tc>
          <w:tcPr>
            <w:tcW w:w="900" w:type="dxa"/>
            <w:gridSpan w:val="2"/>
            <w:vMerge w:val="restart"/>
            <w:tcBorders>
              <w:top w:val="single" w:sz="18" w:space="0" w:color="000000" w:themeColor="text1"/>
              <w:bottom w:val="single" w:sz="8" w:space="0" w:color="000000" w:themeColor="text1"/>
            </w:tcBorders>
            <w:vAlign w:val="center"/>
          </w:tcPr>
          <w:p w14:paraId="3CFAE63D" w14:textId="75088108" w:rsidR="000D40F5" w:rsidRPr="00581D5A" w:rsidRDefault="00D96EDB" w:rsidP="00794FA2">
            <w:pPr>
              <w:spacing w:line="259" w:lineRule="auto"/>
              <w:rPr>
                <w:sz w:val="15"/>
                <w:szCs w:val="15"/>
              </w:rPr>
            </w:pPr>
            <w:proofErr w:type="gramStart"/>
            <w:r>
              <w:rPr>
                <w:sz w:val="15"/>
                <w:szCs w:val="15"/>
              </w:rPr>
              <w:t>A.M.</w:t>
            </w:r>
            <w:r w:rsidR="001010C9">
              <w:rPr>
                <w:sz w:val="15"/>
                <w:szCs w:val="15"/>
              </w:rPr>
              <w:t>.</w:t>
            </w:r>
            <w:proofErr w:type="gramEnd"/>
            <w:r w:rsidR="000D40F5" w:rsidRPr="00581D5A">
              <w:rPr>
                <w:sz w:val="15"/>
                <w:szCs w:val="15"/>
              </w:rPr>
              <w:t xml:space="preserve"> vs </w:t>
            </w:r>
            <w:r w:rsidR="001010C9">
              <w:rPr>
                <w:sz w:val="15"/>
                <w:szCs w:val="15"/>
              </w:rPr>
              <w:t>N.G.</w:t>
            </w:r>
          </w:p>
        </w:tc>
        <w:tc>
          <w:tcPr>
            <w:tcW w:w="1170" w:type="dxa"/>
            <w:vMerge w:val="restart"/>
            <w:tcBorders>
              <w:top w:val="single" w:sz="18" w:space="0" w:color="000000" w:themeColor="text1"/>
              <w:bottom w:val="single" w:sz="8" w:space="0" w:color="000000" w:themeColor="text1"/>
            </w:tcBorders>
            <w:vAlign w:val="center"/>
          </w:tcPr>
          <w:p w14:paraId="005F7D51" w14:textId="77777777" w:rsidR="000D40F5" w:rsidRPr="00581D5A" w:rsidRDefault="000D40F5" w:rsidP="00794FA2">
            <w:pPr>
              <w:rPr>
                <w:sz w:val="15"/>
                <w:szCs w:val="15"/>
              </w:rPr>
            </w:pPr>
            <w:r w:rsidRPr="00581D5A">
              <w:rPr>
                <w:sz w:val="15"/>
                <w:szCs w:val="15"/>
              </w:rPr>
              <w:t xml:space="preserve"> 0.61±0.12</w:t>
            </w:r>
          </w:p>
        </w:tc>
        <w:tc>
          <w:tcPr>
            <w:tcW w:w="736" w:type="dxa"/>
            <w:vMerge w:val="restart"/>
            <w:tcBorders>
              <w:top w:val="single" w:sz="18" w:space="0" w:color="000000" w:themeColor="text1"/>
              <w:bottom w:val="single" w:sz="8" w:space="0" w:color="000000" w:themeColor="text1"/>
            </w:tcBorders>
            <w:vAlign w:val="center"/>
          </w:tcPr>
          <w:p w14:paraId="6A574704" w14:textId="77777777" w:rsidR="000D40F5" w:rsidRPr="00581D5A" w:rsidRDefault="000D40F5" w:rsidP="00794FA2">
            <w:pPr>
              <w:rPr>
                <w:sz w:val="15"/>
                <w:szCs w:val="15"/>
              </w:rPr>
            </w:pPr>
            <w:r w:rsidRPr="00581D5A">
              <w:rPr>
                <w:sz w:val="15"/>
                <w:szCs w:val="15"/>
              </w:rPr>
              <w:t xml:space="preserve"> 5.26</w:t>
            </w:r>
          </w:p>
        </w:tc>
        <w:tc>
          <w:tcPr>
            <w:tcW w:w="960" w:type="dxa"/>
            <w:vMerge w:val="restart"/>
            <w:tcBorders>
              <w:top w:val="single" w:sz="18" w:space="0" w:color="000000" w:themeColor="text1"/>
              <w:bottom w:val="single" w:sz="8" w:space="0" w:color="000000" w:themeColor="text1"/>
            </w:tcBorders>
            <w:shd w:val="clear" w:color="auto" w:fill="C1F0C7" w:themeFill="accent3" w:themeFillTint="33"/>
            <w:vAlign w:val="center"/>
          </w:tcPr>
          <w:p w14:paraId="314C664E" w14:textId="77777777" w:rsidR="000D40F5" w:rsidRPr="00581D5A" w:rsidRDefault="000D40F5" w:rsidP="00794FA2">
            <w:pPr>
              <w:rPr>
                <w:b/>
                <w:bCs/>
                <w:sz w:val="15"/>
                <w:szCs w:val="15"/>
                <w:vertAlign w:val="superscript"/>
              </w:rPr>
            </w:pPr>
            <w:r w:rsidRPr="00581D5A">
              <w:rPr>
                <w:b/>
                <w:bCs/>
                <w:sz w:val="15"/>
                <w:szCs w:val="15"/>
              </w:rPr>
              <w:t>6.1 × 10</w:t>
            </w:r>
            <w:r w:rsidRPr="00581D5A">
              <w:rPr>
                <w:b/>
                <w:bCs/>
                <w:sz w:val="15"/>
                <w:szCs w:val="15"/>
                <w:vertAlign w:val="superscript"/>
              </w:rPr>
              <w:t>-7</w:t>
            </w:r>
          </w:p>
        </w:tc>
      </w:tr>
      <w:tr w:rsidR="000D40F5" w:rsidRPr="00581D5A" w14:paraId="4156FFAF" w14:textId="77777777" w:rsidTr="00581D5A">
        <w:trPr>
          <w:trHeight w:val="300"/>
        </w:trPr>
        <w:tc>
          <w:tcPr>
            <w:tcW w:w="675" w:type="dxa"/>
            <w:vMerge/>
          </w:tcPr>
          <w:p w14:paraId="4EAC9D8B" w14:textId="77777777" w:rsidR="000D40F5" w:rsidRPr="00581D5A" w:rsidRDefault="000D40F5" w:rsidP="00794FA2">
            <w:pPr>
              <w:rPr>
                <w:sz w:val="15"/>
                <w:szCs w:val="15"/>
              </w:rPr>
            </w:pPr>
          </w:p>
        </w:tc>
        <w:tc>
          <w:tcPr>
            <w:tcW w:w="1740" w:type="dxa"/>
            <w:tcBorders>
              <w:bottom w:val="single" w:sz="8" w:space="0" w:color="000000" w:themeColor="text1"/>
            </w:tcBorders>
          </w:tcPr>
          <w:p w14:paraId="4F24C259"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SVRTK</w:t>
            </w:r>
          </w:p>
        </w:tc>
        <w:tc>
          <w:tcPr>
            <w:tcW w:w="1095" w:type="dxa"/>
            <w:tcBorders>
              <w:bottom w:val="single" w:sz="8" w:space="0" w:color="000000" w:themeColor="text1"/>
            </w:tcBorders>
          </w:tcPr>
          <w:p w14:paraId="5040BCE7" w14:textId="77777777" w:rsidR="000D40F5" w:rsidRPr="00581D5A" w:rsidRDefault="000D40F5" w:rsidP="00794FA2">
            <w:pPr>
              <w:rPr>
                <w:rFonts w:eastAsiaTheme="minorEastAsia"/>
                <w:sz w:val="15"/>
                <w:szCs w:val="15"/>
              </w:rPr>
            </w:pPr>
            <w:r w:rsidRPr="00581D5A">
              <w:rPr>
                <w:sz w:val="15"/>
                <w:szCs w:val="15"/>
              </w:rPr>
              <w:t>0.04</w:t>
            </w:r>
            <w:r w:rsidRPr="00581D5A">
              <w:rPr>
                <w:rFonts w:eastAsiaTheme="minorEastAsia"/>
                <w:sz w:val="15"/>
                <w:szCs w:val="15"/>
              </w:rPr>
              <w:t>±0.14</w:t>
            </w:r>
          </w:p>
        </w:tc>
        <w:tc>
          <w:tcPr>
            <w:tcW w:w="810" w:type="dxa"/>
            <w:gridSpan w:val="2"/>
            <w:tcBorders>
              <w:bottom w:val="single" w:sz="8" w:space="0" w:color="000000" w:themeColor="text1"/>
            </w:tcBorders>
          </w:tcPr>
          <w:p w14:paraId="5E9BCB53" w14:textId="77777777" w:rsidR="000D40F5" w:rsidRPr="00581D5A" w:rsidRDefault="000D40F5" w:rsidP="00794FA2">
            <w:pPr>
              <w:rPr>
                <w:sz w:val="15"/>
                <w:szCs w:val="15"/>
              </w:rPr>
            </w:pPr>
            <w:r w:rsidRPr="00581D5A">
              <w:rPr>
                <w:sz w:val="15"/>
                <w:szCs w:val="15"/>
              </w:rPr>
              <w:t>0.29</w:t>
            </w:r>
          </w:p>
        </w:tc>
        <w:tc>
          <w:tcPr>
            <w:tcW w:w="810" w:type="dxa"/>
            <w:tcBorders>
              <w:bottom w:val="single" w:sz="8" w:space="0" w:color="000000" w:themeColor="text1"/>
            </w:tcBorders>
            <w:shd w:val="clear" w:color="auto" w:fill="FFFFFF" w:themeFill="background1"/>
          </w:tcPr>
          <w:p w14:paraId="19D40E17" w14:textId="77777777" w:rsidR="000D40F5" w:rsidRPr="00581D5A" w:rsidRDefault="000D40F5" w:rsidP="00794FA2">
            <w:pPr>
              <w:rPr>
                <w:sz w:val="15"/>
                <w:szCs w:val="15"/>
              </w:rPr>
            </w:pPr>
            <w:r w:rsidRPr="00581D5A">
              <w:rPr>
                <w:rFonts w:eastAsiaTheme="minorEastAsia"/>
                <w:sz w:val="15"/>
                <w:szCs w:val="15"/>
              </w:rPr>
              <w:t>0.77</w:t>
            </w:r>
          </w:p>
        </w:tc>
        <w:tc>
          <w:tcPr>
            <w:tcW w:w="900" w:type="dxa"/>
            <w:gridSpan w:val="2"/>
            <w:vMerge/>
          </w:tcPr>
          <w:p w14:paraId="772D4126" w14:textId="77777777" w:rsidR="000D40F5" w:rsidRPr="00581D5A" w:rsidRDefault="000D40F5" w:rsidP="00794FA2">
            <w:pPr>
              <w:rPr>
                <w:sz w:val="15"/>
                <w:szCs w:val="15"/>
              </w:rPr>
            </w:pPr>
          </w:p>
        </w:tc>
        <w:tc>
          <w:tcPr>
            <w:tcW w:w="1170" w:type="dxa"/>
            <w:vMerge/>
          </w:tcPr>
          <w:p w14:paraId="1E2942DF" w14:textId="77777777" w:rsidR="000D40F5" w:rsidRPr="00581D5A" w:rsidRDefault="000D40F5" w:rsidP="00794FA2">
            <w:pPr>
              <w:rPr>
                <w:sz w:val="15"/>
                <w:szCs w:val="15"/>
              </w:rPr>
            </w:pPr>
          </w:p>
        </w:tc>
        <w:tc>
          <w:tcPr>
            <w:tcW w:w="736" w:type="dxa"/>
            <w:vMerge/>
          </w:tcPr>
          <w:p w14:paraId="2FF7266D" w14:textId="77777777" w:rsidR="000D40F5" w:rsidRPr="00581D5A" w:rsidRDefault="000D40F5" w:rsidP="00794FA2">
            <w:pPr>
              <w:rPr>
                <w:sz w:val="15"/>
                <w:szCs w:val="15"/>
              </w:rPr>
            </w:pPr>
          </w:p>
        </w:tc>
        <w:tc>
          <w:tcPr>
            <w:tcW w:w="960" w:type="dxa"/>
            <w:vMerge/>
          </w:tcPr>
          <w:p w14:paraId="3789ED07" w14:textId="77777777" w:rsidR="000D40F5" w:rsidRPr="00581D5A" w:rsidRDefault="000D40F5" w:rsidP="00794FA2">
            <w:pPr>
              <w:rPr>
                <w:sz w:val="15"/>
                <w:szCs w:val="15"/>
              </w:rPr>
            </w:pPr>
          </w:p>
        </w:tc>
      </w:tr>
      <w:tr w:rsidR="00581D5A" w:rsidRPr="00581D5A" w14:paraId="0AB9740F" w14:textId="77777777" w:rsidTr="00581D5A">
        <w:trPr>
          <w:trHeight w:val="300"/>
        </w:trPr>
        <w:tc>
          <w:tcPr>
            <w:tcW w:w="675" w:type="dxa"/>
            <w:vMerge w:val="restart"/>
            <w:tcBorders>
              <w:top w:val="single" w:sz="8" w:space="0" w:color="000000" w:themeColor="text1"/>
              <w:left w:val="none" w:sz="8" w:space="0" w:color="000000" w:themeColor="text1"/>
              <w:bottom w:val="single" w:sz="8" w:space="0" w:color="000000" w:themeColor="text1"/>
              <w:right w:val="none" w:sz="8" w:space="0" w:color="000000" w:themeColor="text1"/>
            </w:tcBorders>
            <w:vAlign w:val="center"/>
          </w:tcPr>
          <w:p w14:paraId="419BA3C2" w14:textId="77777777" w:rsidR="000D40F5" w:rsidRPr="00581D5A" w:rsidRDefault="000D40F5" w:rsidP="00794FA2">
            <w:pPr>
              <w:rPr>
                <w:b/>
                <w:bCs/>
                <w:sz w:val="15"/>
                <w:szCs w:val="15"/>
              </w:rPr>
            </w:pPr>
            <w:r w:rsidRPr="00581D5A">
              <w:rPr>
                <w:b/>
                <w:bCs/>
                <w:sz w:val="15"/>
                <w:szCs w:val="15"/>
              </w:rPr>
              <w:t>HV</w:t>
            </w:r>
          </w:p>
        </w:tc>
        <w:tc>
          <w:tcPr>
            <w:tcW w:w="1740"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0AE61263"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w:t>
            </w:r>
            <w:proofErr w:type="spellStart"/>
            <w:r w:rsidRPr="00581D5A">
              <w:rPr>
                <w:sz w:val="15"/>
                <w:szCs w:val="15"/>
              </w:rPr>
              <w:t>NiftyMIC</w:t>
            </w:r>
            <w:proofErr w:type="spellEnd"/>
          </w:p>
        </w:tc>
        <w:tc>
          <w:tcPr>
            <w:tcW w:w="1095" w:type="dxa"/>
            <w:tcBorders>
              <w:top w:val="single" w:sz="8" w:space="0" w:color="000000" w:themeColor="text1"/>
              <w:left w:val="none" w:sz="8" w:space="0" w:color="000000" w:themeColor="text1"/>
              <w:bottom w:val="none" w:sz="8" w:space="0" w:color="000000" w:themeColor="text1"/>
              <w:right w:val="none" w:sz="8" w:space="0" w:color="000000" w:themeColor="text1"/>
            </w:tcBorders>
          </w:tcPr>
          <w:p w14:paraId="375C0953" w14:textId="77777777" w:rsidR="000D40F5" w:rsidRPr="00581D5A" w:rsidRDefault="000D40F5" w:rsidP="00794FA2">
            <w:pPr>
              <w:rPr>
                <w:rFonts w:eastAsiaTheme="minorEastAsia"/>
                <w:sz w:val="15"/>
                <w:szCs w:val="15"/>
              </w:rPr>
            </w:pPr>
            <w:r w:rsidRPr="00581D5A">
              <w:rPr>
                <w:sz w:val="15"/>
                <w:szCs w:val="15"/>
              </w:rPr>
              <w:t>-0.03</w:t>
            </w:r>
            <w:r w:rsidRPr="00581D5A">
              <w:rPr>
                <w:rFonts w:eastAsiaTheme="minorEastAsia"/>
                <w:sz w:val="15"/>
                <w:szCs w:val="15"/>
              </w:rPr>
              <w:t>±0.10</w:t>
            </w:r>
          </w:p>
        </w:tc>
        <w:tc>
          <w:tcPr>
            <w:tcW w:w="810" w:type="dxa"/>
            <w:gridSpan w:val="2"/>
            <w:tcBorders>
              <w:top w:val="single" w:sz="8" w:space="0" w:color="000000" w:themeColor="text1"/>
              <w:left w:val="none" w:sz="8" w:space="0" w:color="000000" w:themeColor="text1"/>
              <w:bottom w:val="none" w:sz="8" w:space="0" w:color="000000" w:themeColor="text1"/>
              <w:right w:val="none" w:sz="8" w:space="0" w:color="000000" w:themeColor="text1"/>
            </w:tcBorders>
          </w:tcPr>
          <w:p w14:paraId="60DE992E" w14:textId="77777777" w:rsidR="000D40F5" w:rsidRPr="00581D5A" w:rsidRDefault="000D40F5" w:rsidP="00794FA2">
            <w:pPr>
              <w:rPr>
                <w:sz w:val="15"/>
                <w:szCs w:val="15"/>
              </w:rPr>
            </w:pPr>
            <w:r w:rsidRPr="00581D5A">
              <w:rPr>
                <w:sz w:val="15"/>
                <w:szCs w:val="15"/>
              </w:rPr>
              <w:t>-0.35</w:t>
            </w:r>
          </w:p>
        </w:tc>
        <w:tc>
          <w:tcPr>
            <w:tcW w:w="810" w:type="dxa"/>
            <w:tcBorders>
              <w:top w:val="single" w:sz="8" w:space="0" w:color="000000" w:themeColor="text1"/>
              <w:left w:val="none" w:sz="8" w:space="0" w:color="000000" w:themeColor="text1"/>
              <w:bottom w:val="none" w:sz="8" w:space="0" w:color="000000" w:themeColor="text1"/>
              <w:right w:val="none" w:sz="8" w:space="0" w:color="000000" w:themeColor="text1"/>
            </w:tcBorders>
            <w:shd w:val="clear" w:color="auto" w:fill="FFFFFF" w:themeFill="background1"/>
          </w:tcPr>
          <w:p w14:paraId="56A7665B" w14:textId="77777777" w:rsidR="000D40F5" w:rsidRPr="00581D5A" w:rsidRDefault="000D40F5" w:rsidP="00794FA2">
            <w:pPr>
              <w:rPr>
                <w:sz w:val="15"/>
                <w:szCs w:val="15"/>
              </w:rPr>
            </w:pPr>
            <w:r w:rsidRPr="00581D5A">
              <w:rPr>
                <w:rFonts w:eastAsiaTheme="minorEastAsia"/>
                <w:sz w:val="15"/>
                <w:szCs w:val="15"/>
              </w:rPr>
              <w:t>0.73</w:t>
            </w:r>
          </w:p>
        </w:tc>
        <w:tc>
          <w:tcPr>
            <w:tcW w:w="900" w:type="dxa"/>
            <w:gridSpan w:val="2"/>
            <w:vMerge w:val="restart"/>
            <w:tcBorders>
              <w:top w:val="single" w:sz="8" w:space="0" w:color="000000" w:themeColor="text1"/>
              <w:left w:val="none" w:sz="8" w:space="0" w:color="000000" w:themeColor="text1"/>
              <w:bottom w:val="single" w:sz="8" w:space="0" w:color="000000" w:themeColor="text1"/>
              <w:right w:val="none" w:sz="8" w:space="0" w:color="000000" w:themeColor="text1"/>
            </w:tcBorders>
            <w:vAlign w:val="center"/>
          </w:tcPr>
          <w:p w14:paraId="6F0E996E" w14:textId="5545AA78" w:rsidR="000D40F5" w:rsidRPr="00581D5A" w:rsidRDefault="00D96EDB" w:rsidP="00794FA2">
            <w:pPr>
              <w:spacing w:line="259" w:lineRule="auto"/>
              <w:rPr>
                <w:sz w:val="15"/>
                <w:szCs w:val="15"/>
              </w:rPr>
            </w:pPr>
            <w:r>
              <w:rPr>
                <w:sz w:val="15"/>
                <w:szCs w:val="15"/>
              </w:rPr>
              <w:t>A.M.</w:t>
            </w:r>
            <w:r w:rsidR="000D40F5" w:rsidRPr="00581D5A">
              <w:rPr>
                <w:sz w:val="15"/>
                <w:szCs w:val="15"/>
              </w:rPr>
              <w:t xml:space="preserve"> vs </w:t>
            </w:r>
            <w:r w:rsidR="001010C9">
              <w:rPr>
                <w:sz w:val="15"/>
                <w:szCs w:val="15"/>
              </w:rPr>
              <w:t>N.G.</w:t>
            </w:r>
          </w:p>
        </w:tc>
        <w:tc>
          <w:tcPr>
            <w:tcW w:w="1170" w:type="dxa"/>
            <w:vMerge w:val="restart"/>
            <w:tcBorders>
              <w:top w:val="single" w:sz="8" w:space="0" w:color="000000" w:themeColor="text1"/>
              <w:left w:val="none" w:sz="8" w:space="0" w:color="000000" w:themeColor="text1"/>
              <w:bottom w:val="single" w:sz="8" w:space="0" w:color="000000" w:themeColor="text1"/>
              <w:right w:val="none" w:sz="8" w:space="0" w:color="000000" w:themeColor="text1"/>
            </w:tcBorders>
            <w:vAlign w:val="center"/>
          </w:tcPr>
          <w:p w14:paraId="1E211224" w14:textId="77777777" w:rsidR="000D40F5" w:rsidRPr="00581D5A" w:rsidRDefault="000D40F5" w:rsidP="00794FA2">
            <w:pPr>
              <w:rPr>
                <w:rFonts w:eastAsiaTheme="minorEastAsia"/>
                <w:sz w:val="15"/>
                <w:szCs w:val="15"/>
              </w:rPr>
            </w:pPr>
            <w:r w:rsidRPr="00581D5A">
              <w:rPr>
                <w:sz w:val="15"/>
                <w:szCs w:val="15"/>
              </w:rPr>
              <w:t>-0.34</w:t>
            </w:r>
            <w:r w:rsidRPr="00581D5A">
              <w:rPr>
                <w:rFonts w:eastAsiaTheme="minorEastAsia"/>
                <w:sz w:val="15"/>
                <w:szCs w:val="15"/>
              </w:rPr>
              <w:t>±0.07</w:t>
            </w:r>
          </w:p>
        </w:tc>
        <w:tc>
          <w:tcPr>
            <w:tcW w:w="736" w:type="dxa"/>
            <w:vMerge w:val="restart"/>
            <w:tcBorders>
              <w:top w:val="single" w:sz="8" w:space="0" w:color="000000" w:themeColor="text1"/>
              <w:left w:val="none" w:sz="8" w:space="0" w:color="000000" w:themeColor="text1"/>
              <w:bottom w:val="single" w:sz="8" w:space="0" w:color="000000" w:themeColor="text1"/>
              <w:right w:val="none" w:sz="8" w:space="0" w:color="000000" w:themeColor="text1"/>
            </w:tcBorders>
            <w:vAlign w:val="center"/>
          </w:tcPr>
          <w:p w14:paraId="75C1A83F" w14:textId="77777777" w:rsidR="000D40F5" w:rsidRPr="00581D5A" w:rsidRDefault="000D40F5" w:rsidP="00794FA2">
            <w:pPr>
              <w:rPr>
                <w:sz w:val="15"/>
                <w:szCs w:val="15"/>
              </w:rPr>
            </w:pPr>
            <w:r w:rsidRPr="00581D5A">
              <w:rPr>
                <w:sz w:val="15"/>
                <w:szCs w:val="15"/>
              </w:rPr>
              <w:t xml:space="preserve"> -4.29</w:t>
            </w:r>
          </w:p>
        </w:tc>
        <w:tc>
          <w:tcPr>
            <w:tcW w:w="960" w:type="dxa"/>
            <w:vMerge w:val="restart"/>
            <w:tcBorders>
              <w:top w:val="single" w:sz="8" w:space="0" w:color="000000" w:themeColor="text1"/>
              <w:left w:val="none" w:sz="8" w:space="0" w:color="000000" w:themeColor="text1"/>
              <w:bottom w:val="single" w:sz="8" w:space="0" w:color="000000" w:themeColor="text1"/>
              <w:right w:val="none" w:sz="8" w:space="0" w:color="000000" w:themeColor="text1"/>
            </w:tcBorders>
            <w:shd w:val="clear" w:color="auto" w:fill="C1F0C7" w:themeFill="accent3" w:themeFillTint="33"/>
            <w:vAlign w:val="center"/>
          </w:tcPr>
          <w:p w14:paraId="2160696E" w14:textId="77777777" w:rsidR="000D40F5" w:rsidRPr="00581D5A" w:rsidRDefault="000D40F5" w:rsidP="00794FA2">
            <w:pPr>
              <w:rPr>
                <w:b/>
                <w:bCs/>
                <w:sz w:val="15"/>
                <w:szCs w:val="15"/>
              </w:rPr>
            </w:pPr>
            <w:r w:rsidRPr="00581D5A">
              <w:rPr>
                <w:b/>
                <w:bCs/>
                <w:sz w:val="15"/>
                <w:szCs w:val="15"/>
              </w:rPr>
              <w:t>3.5× 10</w:t>
            </w:r>
            <w:r w:rsidRPr="00581D5A">
              <w:rPr>
                <w:rFonts w:eastAsiaTheme="minorEastAsia"/>
                <w:b/>
                <w:bCs/>
                <w:sz w:val="15"/>
                <w:szCs w:val="15"/>
                <w:vertAlign w:val="superscript"/>
              </w:rPr>
              <w:t>-5</w:t>
            </w:r>
          </w:p>
        </w:tc>
      </w:tr>
      <w:tr w:rsidR="000D40F5" w:rsidRPr="00581D5A" w14:paraId="7EF1F55D" w14:textId="77777777" w:rsidTr="00581D5A">
        <w:trPr>
          <w:trHeight w:val="300"/>
        </w:trPr>
        <w:tc>
          <w:tcPr>
            <w:tcW w:w="675" w:type="dxa"/>
            <w:vMerge/>
          </w:tcPr>
          <w:p w14:paraId="07A627CA" w14:textId="77777777" w:rsidR="000D40F5" w:rsidRPr="00581D5A" w:rsidRDefault="000D40F5" w:rsidP="00794FA2">
            <w:pPr>
              <w:rPr>
                <w:sz w:val="15"/>
                <w:szCs w:val="15"/>
              </w:rPr>
            </w:pPr>
          </w:p>
        </w:tc>
        <w:tc>
          <w:tcPr>
            <w:tcW w:w="1740"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0C5116AD"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SVRTK</w:t>
            </w:r>
          </w:p>
        </w:tc>
        <w:tc>
          <w:tcPr>
            <w:tcW w:w="1095"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DDF975C" w14:textId="77777777" w:rsidR="000D40F5" w:rsidRPr="00581D5A" w:rsidRDefault="000D40F5" w:rsidP="00794FA2">
            <w:pPr>
              <w:rPr>
                <w:rFonts w:eastAsiaTheme="minorEastAsia"/>
                <w:sz w:val="15"/>
                <w:szCs w:val="15"/>
              </w:rPr>
            </w:pPr>
            <w:r w:rsidRPr="00581D5A">
              <w:rPr>
                <w:sz w:val="15"/>
                <w:szCs w:val="15"/>
              </w:rPr>
              <w:t>0.07</w:t>
            </w:r>
            <w:r w:rsidRPr="00581D5A">
              <w:rPr>
                <w:rFonts w:eastAsiaTheme="minorEastAsia"/>
                <w:sz w:val="15"/>
                <w:szCs w:val="15"/>
              </w:rPr>
              <w:t>±0.10</w:t>
            </w:r>
          </w:p>
        </w:tc>
        <w:tc>
          <w:tcPr>
            <w:tcW w:w="810" w:type="dxa"/>
            <w:gridSpan w:val="2"/>
            <w:tcBorders>
              <w:top w:val="none" w:sz="8" w:space="0" w:color="000000" w:themeColor="text1"/>
              <w:left w:val="none" w:sz="8" w:space="0" w:color="000000" w:themeColor="text1"/>
              <w:bottom w:val="single" w:sz="8" w:space="0" w:color="000000" w:themeColor="text1"/>
              <w:right w:val="none" w:sz="8" w:space="0" w:color="000000" w:themeColor="text1"/>
            </w:tcBorders>
          </w:tcPr>
          <w:p w14:paraId="25BE53DA" w14:textId="77777777" w:rsidR="000D40F5" w:rsidRPr="00581D5A" w:rsidRDefault="000D40F5" w:rsidP="00794FA2">
            <w:pPr>
              <w:rPr>
                <w:sz w:val="15"/>
                <w:szCs w:val="15"/>
              </w:rPr>
            </w:pPr>
            <w:r w:rsidRPr="00581D5A">
              <w:rPr>
                <w:sz w:val="15"/>
                <w:szCs w:val="15"/>
              </w:rPr>
              <w:t>0.79</w:t>
            </w:r>
          </w:p>
        </w:tc>
        <w:tc>
          <w:tcPr>
            <w:tcW w:w="810" w:type="dxa"/>
            <w:tcBorders>
              <w:top w:val="none" w:sz="8" w:space="0" w:color="000000" w:themeColor="text1"/>
              <w:left w:val="none" w:sz="8" w:space="0" w:color="000000" w:themeColor="text1"/>
              <w:bottom w:val="single" w:sz="8" w:space="0" w:color="000000" w:themeColor="text1"/>
              <w:right w:val="none" w:sz="8" w:space="0" w:color="000000" w:themeColor="text1"/>
            </w:tcBorders>
            <w:shd w:val="clear" w:color="auto" w:fill="FFFFFF" w:themeFill="background1"/>
          </w:tcPr>
          <w:p w14:paraId="11A3AB37" w14:textId="77777777" w:rsidR="000D40F5" w:rsidRPr="00581D5A" w:rsidRDefault="000D40F5" w:rsidP="00794FA2">
            <w:pPr>
              <w:rPr>
                <w:sz w:val="15"/>
                <w:szCs w:val="15"/>
              </w:rPr>
            </w:pPr>
            <w:r w:rsidRPr="00581D5A">
              <w:rPr>
                <w:rFonts w:eastAsiaTheme="minorEastAsia"/>
                <w:sz w:val="15"/>
                <w:szCs w:val="15"/>
              </w:rPr>
              <w:t>0.42</w:t>
            </w:r>
          </w:p>
        </w:tc>
        <w:tc>
          <w:tcPr>
            <w:tcW w:w="900" w:type="dxa"/>
            <w:gridSpan w:val="2"/>
            <w:vMerge/>
          </w:tcPr>
          <w:p w14:paraId="4EEC085D" w14:textId="77777777" w:rsidR="000D40F5" w:rsidRPr="00581D5A" w:rsidRDefault="000D40F5" w:rsidP="00794FA2">
            <w:pPr>
              <w:rPr>
                <w:sz w:val="15"/>
                <w:szCs w:val="15"/>
              </w:rPr>
            </w:pPr>
          </w:p>
        </w:tc>
        <w:tc>
          <w:tcPr>
            <w:tcW w:w="1170" w:type="dxa"/>
            <w:vMerge/>
          </w:tcPr>
          <w:p w14:paraId="5009B824" w14:textId="77777777" w:rsidR="000D40F5" w:rsidRPr="00581D5A" w:rsidRDefault="000D40F5" w:rsidP="00794FA2">
            <w:pPr>
              <w:rPr>
                <w:sz w:val="15"/>
                <w:szCs w:val="15"/>
              </w:rPr>
            </w:pPr>
          </w:p>
        </w:tc>
        <w:tc>
          <w:tcPr>
            <w:tcW w:w="736" w:type="dxa"/>
            <w:vMerge/>
          </w:tcPr>
          <w:p w14:paraId="1FEA2D8C" w14:textId="77777777" w:rsidR="000D40F5" w:rsidRPr="00581D5A" w:rsidRDefault="000D40F5" w:rsidP="00794FA2">
            <w:pPr>
              <w:rPr>
                <w:sz w:val="15"/>
                <w:szCs w:val="15"/>
              </w:rPr>
            </w:pPr>
          </w:p>
        </w:tc>
        <w:tc>
          <w:tcPr>
            <w:tcW w:w="960" w:type="dxa"/>
            <w:vMerge/>
          </w:tcPr>
          <w:p w14:paraId="75E21FFC" w14:textId="77777777" w:rsidR="000D40F5" w:rsidRPr="00581D5A" w:rsidRDefault="000D40F5" w:rsidP="00794FA2">
            <w:pPr>
              <w:rPr>
                <w:sz w:val="15"/>
                <w:szCs w:val="15"/>
              </w:rPr>
            </w:pPr>
          </w:p>
        </w:tc>
      </w:tr>
      <w:tr w:rsidR="00581D5A" w:rsidRPr="00581D5A" w14:paraId="22005870" w14:textId="77777777" w:rsidTr="00581D5A">
        <w:trPr>
          <w:trHeight w:val="300"/>
        </w:trPr>
        <w:tc>
          <w:tcPr>
            <w:tcW w:w="675" w:type="dxa"/>
            <w:vMerge w:val="restart"/>
            <w:tcBorders>
              <w:top w:val="single" w:sz="8" w:space="0" w:color="000000" w:themeColor="text1"/>
              <w:bottom w:val="single" w:sz="8" w:space="0" w:color="000000" w:themeColor="text1"/>
            </w:tcBorders>
            <w:vAlign w:val="center"/>
          </w:tcPr>
          <w:p w14:paraId="235EE381" w14:textId="77777777" w:rsidR="000D40F5" w:rsidRPr="00581D5A" w:rsidRDefault="000D40F5" w:rsidP="00794FA2">
            <w:pPr>
              <w:rPr>
                <w:b/>
                <w:bCs/>
                <w:sz w:val="15"/>
                <w:szCs w:val="15"/>
              </w:rPr>
            </w:pPr>
            <w:proofErr w:type="spellStart"/>
            <w:proofErr w:type="gramStart"/>
            <w:r w:rsidRPr="00581D5A">
              <w:rPr>
                <w:b/>
                <w:bCs/>
                <w:sz w:val="15"/>
                <w:szCs w:val="15"/>
              </w:rPr>
              <w:t>bBIP</w:t>
            </w:r>
            <w:proofErr w:type="spellEnd"/>
            <w:proofErr w:type="gramEnd"/>
          </w:p>
        </w:tc>
        <w:tc>
          <w:tcPr>
            <w:tcW w:w="1740" w:type="dxa"/>
            <w:tcBorders>
              <w:top w:val="single" w:sz="8" w:space="0" w:color="000000" w:themeColor="text1"/>
            </w:tcBorders>
          </w:tcPr>
          <w:p w14:paraId="0A4A82F0"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w:t>
            </w:r>
            <w:proofErr w:type="spellStart"/>
            <w:r w:rsidRPr="00581D5A">
              <w:rPr>
                <w:sz w:val="15"/>
                <w:szCs w:val="15"/>
              </w:rPr>
              <w:t>NiftyMIC</w:t>
            </w:r>
            <w:proofErr w:type="spellEnd"/>
          </w:p>
        </w:tc>
        <w:tc>
          <w:tcPr>
            <w:tcW w:w="1095" w:type="dxa"/>
            <w:tcBorders>
              <w:top w:val="single" w:sz="8" w:space="0" w:color="000000" w:themeColor="text1"/>
            </w:tcBorders>
          </w:tcPr>
          <w:p w14:paraId="678DF811" w14:textId="77777777" w:rsidR="000D40F5" w:rsidRPr="00581D5A" w:rsidRDefault="000D40F5" w:rsidP="00794FA2">
            <w:pPr>
              <w:rPr>
                <w:rFonts w:eastAsiaTheme="minorEastAsia"/>
                <w:sz w:val="15"/>
                <w:szCs w:val="15"/>
              </w:rPr>
            </w:pPr>
            <w:r w:rsidRPr="00581D5A">
              <w:rPr>
                <w:sz w:val="15"/>
                <w:szCs w:val="15"/>
              </w:rPr>
              <w:t>-0.13</w:t>
            </w:r>
            <w:r w:rsidRPr="00581D5A">
              <w:rPr>
                <w:rFonts w:eastAsiaTheme="minorEastAsia"/>
                <w:sz w:val="15"/>
                <w:szCs w:val="15"/>
              </w:rPr>
              <w:t>±0.22</w:t>
            </w:r>
          </w:p>
        </w:tc>
        <w:tc>
          <w:tcPr>
            <w:tcW w:w="810" w:type="dxa"/>
            <w:gridSpan w:val="2"/>
            <w:tcBorders>
              <w:top w:val="single" w:sz="8" w:space="0" w:color="000000" w:themeColor="text1"/>
            </w:tcBorders>
          </w:tcPr>
          <w:p w14:paraId="4C729DEF" w14:textId="77777777" w:rsidR="000D40F5" w:rsidRPr="00581D5A" w:rsidRDefault="000D40F5" w:rsidP="00794FA2">
            <w:pPr>
              <w:rPr>
                <w:sz w:val="15"/>
                <w:szCs w:val="15"/>
              </w:rPr>
            </w:pPr>
            <w:r w:rsidRPr="00581D5A">
              <w:rPr>
                <w:sz w:val="15"/>
                <w:szCs w:val="15"/>
              </w:rPr>
              <w:t>-0.57</w:t>
            </w:r>
          </w:p>
        </w:tc>
        <w:tc>
          <w:tcPr>
            <w:tcW w:w="810" w:type="dxa"/>
            <w:tcBorders>
              <w:top w:val="single" w:sz="8" w:space="0" w:color="000000" w:themeColor="text1"/>
            </w:tcBorders>
            <w:shd w:val="clear" w:color="auto" w:fill="FFFFFF" w:themeFill="background1"/>
          </w:tcPr>
          <w:p w14:paraId="6421BA08" w14:textId="77777777" w:rsidR="000D40F5" w:rsidRPr="00581D5A" w:rsidRDefault="000D40F5" w:rsidP="00794FA2">
            <w:pPr>
              <w:spacing w:line="259" w:lineRule="auto"/>
              <w:rPr>
                <w:sz w:val="15"/>
                <w:szCs w:val="15"/>
              </w:rPr>
            </w:pPr>
            <w:r w:rsidRPr="00581D5A">
              <w:rPr>
                <w:rFonts w:eastAsiaTheme="minorEastAsia"/>
                <w:sz w:val="15"/>
                <w:szCs w:val="15"/>
              </w:rPr>
              <w:t>0.57</w:t>
            </w:r>
          </w:p>
        </w:tc>
        <w:tc>
          <w:tcPr>
            <w:tcW w:w="900" w:type="dxa"/>
            <w:gridSpan w:val="2"/>
            <w:vMerge w:val="restart"/>
            <w:tcBorders>
              <w:top w:val="single" w:sz="8" w:space="0" w:color="000000" w:themeColor="text1"/>
              <w:bottom w:val="single" w:sz="8" w:space="0" w:color="000000" w:themeColor="text1"/>
            </w:tcBorders>
            <w:vAlign w:val="center"/>
          </w:tcPr>
          <w:p w14:paraId="7CEAA76F" w14:textId="41DB46B8" w:rsidR="000D40F5" w:rsidRPr="00581D5A" w:rsidRDefault="00D96EDB" w:rsidP="00794FA2">
            <w:pPr>
              <w:spacing w:line="259" w:lineRule="auto"/>
              <w:rPr>
                <w:sz w:val="15"/>
                <w:szCs w:val="15"/>
              </w:rPr>
            </w:pPr>
            <w:r>
              <w:rPr>
                <w:sz w:val="15"/>
                <w:szCs w:val="15"/>
              </w:rPr>
              <w:t>A.M.</w:t>
            </w:r>
            <w:r w:rsidR="000D40F5" w:rsidRPr="00581D5A">
              <w:rPr>
                <w:sz w:val="15"/>
                <w:szCs w:val="15"/>
              </w:rPr>
              <w:t xml:space="preserve"> vs </w:t>
            </w:r>
            <w:r w:rsidR="001010C9">
              <w:rPr>
                <w:sz w:val="15"/>
                <w:szCs w:val="15"/>
              </w:rPr>
              <w:t>N.G.</w:t>
            </w:r>
          </w:p>
        </w:tc>
        <w:tc>
          <w:tcPr>
            <w:tcW w:w="1170" w:type="dxa"/>
            <w:vMerge w:val="restart"/>
            <w:tcBorders>
              <w:top w:val="single" w:sz="8" w:space="0" w:color="000000" w:themeColor="text1"/>
              <w:bottom w:val="single" w:sz="8" w:space="0" w:color="000000" w:themeColor="text1"/>
            </w:tcBorders>
            <w:vAlign w:val="center"/>
          </w:tcPr>
          <w:p w14:paraId="5126480E" w14:textId="77777777" w:rsidR="000D40F5" w:rsidRPr="00581D5A" w:rsidRDefault="000D40F5" w:rsidP="00794FA2">
            <w:pPr>
              <w:rPr>
                <w:rFonts w:eastAsiaTheme="minorEastAsia"/>
                <w:sz w:val="15"/>
                <w:szCs w:val="15"/>
              </w:rPr>
            </w:pPr>
            <w:r w:rsidRPr="00581D5A">
              <w:rPr>
                <w:sz w:val="15"/>
                <w:szCs w:val="15"/>
              </w:rPr>
              <w:t xml:space="preserve"> -0.46</w:t>
            </w:r>
            <w:r w:rsidRPr="00581D5A">
              <w:rPr>
                <w:rFonts w:eastAsiaTheme="minorEastAsia"/>
                <w:sz w:val="15"/>
                <w:szCs w:val="15"/>
              </w:rPr>
              <w:t>±0.18</w:t>
            </w:r>
          </w:p>
        </w:tc>
        <w:tc>
          <w:tcPr>
            <w:tcW w:w="736" w:type="dxa"/>
            <w:vMerge w:val="restart"/>
            <w:tcBorders>
              <w:top w:val="single" w:sz="8" w:space="0" w:color="000000" w:themeColor="text1"/>
              <w:bottom w:val="single" w:sz="8" w:space="0" w:color="000000" w:themeColor="text1"/>
            </w:tcBorders>
            <w:vAlign w:val="center"/>
          </w:tcPr>
          <w:p w14:paraId="44A72F28" w14:textId="77777777" w:rsidR="000D40F5" w:rsidRPr="00581D5A" w:rsidRDefault="000D40F5" w:rsidP="00794FA2">
            <w:pPr>
              <w:rPr>
                <w:sz w:val="15"/>
                <w:szCs w:val="15"/>
              </w:rPr>
            </w:pPr>
            <w:r w:rsidRPr="00581D5A">
              <w:rPr>
                <w:sz w:val="15"/>
                <w:szCs w:val="15"/>
              </w:rPr>
              <w:t>-2.26</w:t>
            </w:r>
          </w:p>
        </w:tc>
        <w:tc>
          <w:tcPr>
            <w:tcW w:w="960" w:type="dxa"/>
            <w:vMerge w:val="restart"/>
            <w:tcBorders>
              <w:top w:val="single" w:sz="8" w:space="0" w:color="000000" w:themeColor="text1"/>
              <w:bottom w:val="single" w:sz="8" w:space="0" w:color="000000" w:themeColor="text1"/>
            </w:tcBorders>
            <w:shd w:val="clear" w:color="auto" w:fill="C1F0C7" w:themeFill="accent3" w:themeFillTint="33"/>
            <w:vAlign w:val="center"/>
          </w:tcPr>
          <w:p w14:paraId="5CC8E4DA" w14:textId="77777777" w:rsidR="000D40F5" w:rsidRPr="00581D5A" w:rsidRDefault="000D40F5" w:rsidP="00794FA2">
            <w:pPr>
              <w:rPr>
                <w:rFonts w:eastAsiaTheme="minorEastAsia"/>
                <w:b/>
                <w:bCs/>
                <w:sz w:val="15"/>
                <w:szCs w:val="15"/>
              </w:rPr>
            </w:pPr>
            <w:r w:rsidRPr="00581D5A">
              <w:rPr>
                <w:rFonts w:eastAsiaTheme="minorEastAsia"/>
                <w:b/>
                <w:bCs/>
                <w:sz w:val="15"/>
                <w:szCs w:val="15"/>
              </w:rPr>
              <w:t>0.01</w:t>
            </w:r>
          </w:p>
        </w:tc>
      </w:tr>
      <w:tr w:rsidR="000D40F5" w:rsidRPr="00581D5A" w14:paraId="1D3C84A7" w14:textId="77777777" w:rsidTr="00581D5A">
        <w:trPr>
          <w:trHeight w:val="300"/>
        </w:trPr>
        <w:tc>
          <w:tcPr>
            <w:tcW w:w="675" w:type="dxa"/>
            <w:vMerge/>
          </w:tcPr>
          <w:p w14:paraId="024D80FB" w14:textId="77777777" w:rsidR="000D40F5" w:rsidRPr="00581D5A" w:rsidRDefault="000D40F5" w:rsidP="00794FA2">
            <w:pPr>
              <w:rPr>
                <w:sz w:val="15"/>
                <w:szCs w:val="15"/>
              </w:rPr>
            </w:pPr>
          </w:p>
        </w:tc>
        <w:tc>
          <w:tcPr>
            <w:tcW w:w="1740" w:type="dxa"/>
            <w:tcBorders>
              <w:bottom w:val="single" w:sz="8" w:space="0" w:color="000000" w:themeColor="text1"/>
            </w:tcBorders>
          </w:tcPr>
          <w:p w14:paraId="7259CAD0"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SVRTK</w:t>
            </w:r>
          </w:p>
        </w:tc>
        <w:tc>
          <w:tcPr>
            <w:tcW w:w="1095" w:type="dxa"/>
            <w:tcBorders>
              <w:bottom w:val="single" w:sz="8" w:space="0" w:color="000000" w:themeColor="text1"/>
            </w:tcBorders>
          </w:tcPr>
          <w:p w14:paraId="79C67F27" w14:textId="77777777" w:rsidR="000D40F5" w:rsidRPr="00581D5A" w:rsidRDefault="000D40F5" w:rsidP="00794FA2">
            <w:pPr>
              <w:rPr>
                <w:rFonts w:eastAsiaTheme="minorEastAsia"/>
                <w:sz w:val="15"/>
                <w:szCs w:val="15"/>
              </w:rPr>
            </w:pPr>
            <w:r w:rsidRPr="00581D5A">
              <w:rPr>
                <w:sz w:val="15"/>
                <w:szCs w:val="15"/>
              </w:rPr>
              <w:t>-0.04</w:t>
            </w:r>
            <w:r w:rsidRPr="00581D5A">
              <w:rPr>
                <w:rFonts w:eastAsiaTheme="minorEastAsia"/>
                <w:sz w:val="15"/>
                <w:szCs w:val="15"/>
              </w:rPr>
              <w:t>±0.22</w:t>
            </w:r>
          </w:p>
        </w:tc>
        <w:tc>
          <w:tcPr>
            <w:tcW w:w="810" w:type="dxa"/>
            <w:gridSpan w:val="2"/>
            <w:tcBorders>
              <w:bottom w:val="single" w:sz="8" w:space="0" w:color="000000" w:themeColor="text1"/>
            </w:tcBorders>
          </w:tcPr>
          <w:p w14:paraId="4F08FA05" w14:textId="77777777" w:rsidR="000D40F5" w:rsidRPr="00581D5A" w:rsidRDefault="000D40F5" w:rsidP="00794FA2">
            <w:pPr>
              <w:rPr>
                <w:sz w:val="15"/>
                <w:szCs w:val="15"/>
              </w:rPr>
            </w:pPr>
            <w:r w:rsidRPr="00581D5A">
              <w:rPr>
                <w:sz w:val="15"/>
                <w:szCs w:val="15"/>
              </w:rPr>
              <w:t>0.16</w:t>
            </w:r>
          </w:p>
        </w:tc>
        <w:tc>
          <w:tcPr>
            <w:tcW w:w="810" w:type="dxa"/>
            <w:tcBorders>
              <w:bottom w:val="single" w:sz="8" w:space="0" w:color="000000" w:themeColor="text1"/>
            </w:tcBorders>
            <w:shd w:val="clear" w:color="auto" w:fill="FFFFFF" w:themeFill="background1"/>
          </w:tcPr>
          <w:p w14:paraId="266C7F97" w14:textId="77777777" w:rsidR="000D40F5" w:rsidRPr="00581D5A" w:rsidRDefault="000D40F5" w:rsidP="00794FA2">
            <w:pPr>
              <w:spacing w:line="259" w:lineRule="auto"/>
              <w:rPr>
                <w:sz w:val="15"/>
                <w:szCs w:val="15"/>
              </w:rPr>
            </w:pPr>
            <w:r w:rsidRPr="00581D5A">
              <w:rPr>
                <w:rFonts w:eastAsiaTheme="minorEastAsia"/>
                <w:sz w:val="15"/>
                <w:szCs w:val="15"/>
              </w:rPr>
              <w:t>0.87</w:t>
            </w:r>
          </w:p>
        </w:tc>
        <w:tc>
          <w:tcPr>
            <w:tcW w:w="900" w:type="dxa"/>
            <w:gridSpan w:val="2"/>
            <w:vMerge/>
          </w:tcPr>
          <w:p w14:paraId="2B677B4E" w14:textId="77777777" w:rsidR="000D40F5" w:rsidRPr="00581D5A" w:rsidRDefault="000D40F5" w:rsidP="00794FA2">
            <w:pPr>
              <w:rPr>
                <w:sz w:val="15"/>
                <w:szCs w:val="15"/>
              </w:rPr>
            </w:pPr>
          </w:p>
        </w:tc>
        <w:tc>
          <w:tcPr>
            <w:tcW w:w="1170" w:type="dxa"/>
            <w:vMerge/>
          </w:tcPr>
          <w:p w14:paraId="3BF222B2" w14:textId="77777777" w:rsidR="000D40F5" w:rsidRPr="00581D5A" w:rsidRDefault="000D40F5" w:rsidP="00794FA2">
            <w:pPr>
              <w:rPr>
                <w:sz w:val="15"/>
                <w:szCs w:val="15"/>
              </w:rPr>
            </w:pPr>
          </w:p>
        </w:tc>
        <w:tc>
          <w:tcPr>
            <w:tcW w:w="736" w:type="dxa"/>
            <w:vMerge/>
          </w:tcPr>
          <w:p w14:paraId="5329EBD1" w14:textId="77777777" w:rsidR="000D40F5" w:rsidRPr="00581D5A" w:rsidRDefault="000D40F5" w:rsidP="00794FA2">
            <w:pPr>
              <w:rPr>
                <w:sz w:val="15"/>
                <w:szCs w:val="15"/>
              </w:rPr>
            </w:pPr>
          </w:p>
        </w:tc>
        <w:tc>
          <w:tcPr>
            <w:tcW w:w="960" w:type="dxa"/>
            <w:vMerge/>
          </w:tcPr>
          <w:p w14:paraId="0A489303" w14:textId="77777777" w:rsidR="000D40F5" w:rsidRPr="00581D5A" w:rsidRDefault="000D40F5" w:rsidP="00794FA2">
            <w:pPr>
              <w:rPr>
                <w:sz w:val="15"/>
                <w:szCs w:val="15"/>
              </w:rPr>
            </w:pPr>
          </w:p>
        </w:tc>
      </w:tr>
      <w:tr w:rsidR="00581D5A" w:rsidRPr="00581D5A" w14:paraId="51139E94" w14:textId="77777777" w:rsidTr="00581D5A">
        <w:trPr>
          <w:trHeight w:val="315"/>
        </w:trPr>
        <w:tc>
          <w:tcPr>
            <w:tcW w:w="675" w:type="dxa"/>
            <w:vMerge w:val="restart"/>
            <w:tcBorders>
              <w:top w:val="single" w:sz="8" w:space="0" w:color="000000" w:themeColor="text1"/>
              <w:bottom w:val="single" w:sz="8" w:space="0" w:color="000000" w:themeColor="text1"/>
            </w:tcBorders>
            <w:vAlign w:val="center"/>
          </w:tcPr>
          <w:p w14:paraId="35B9B4BD" w14:textId="77777777" w:rsidR="000D40F5" w:rsidRPr="00581D5A" w:rsidRDefault="000D40F5" w:rsidP="00794FA2">
            <w:pPr>
              <w:rPr>
                <w:b/>
                <w:bCs/>
                <w:sz w:val="15"/>
                <w:szCs w:val="15"/>
              </w:rPr>
            </w:pPr>
            <w:proofErr w:type="spellStart"/>
            <w:proofErr w:type="gramStart"/>
            <w:r w:rsidRPr="00581D5A">
              <w:rPr>
                <w:b/>
                <w:bCs/>
                <w:sz w:val="15"/>
                <w:szCs w:val="15"/>
              </w:rPr>
              <w:t>sBIP</w:t>
            </w:r>
            <w:proofErr w:type="spellEnd"/>
            <w:proofErr w:type="gramEnd"/>
          </w:p>
        </w:tc>
        <w:tc>
          <w:tcPr>
            <w:tcW w:w="1740" w:type="dxa"/>
            <w:tcBorders>
              <w:top w:val="single" w:sz="8" w:space="0" w:color="000000" w:themeColor="text1"/>
            </w:tcBorders>
          </w:tcPr>
          <w:p w14:paraId="305787BC"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w:t>
            </w:r>
            <w:proofErr w:type="spellStart"/>
            <w:r w:rsidRPr="00581D5A">
              <w:rPr>
                <w:sz w:val="15"/>
                <w:szCs w:val="15"/>
              </w:rPr>
              <w:t>NiftyMIC</w:t>
            </w:r>
            <w:proofErr w:type="spellEnd"/>
          </w:p>
        </w:tc>
        <w:tc>
          <w:tcPr>
            <w:tcW w:w="1095" w:type="dxa"/>
            <w:tcBorders>
              <w:top w:val="single" w:sz="8" w:space="0" w:color="000000" w:themeColor="text1"/>
            </w:tcBorders>
          </w:tcPr>
          <w:p w14:paraId="28FEFF4E" w14:textId="77777777" w:rsidR="000D40F5" w:rsidRPr="00581D5A" w:rsidRDefault="000D40F5" w:rsidP="00794FA2">
            <w:pPr>
              <w:rPr>
                <w:rFonts w:eastAsiaTheme="minorEastAsia"/>
                <w:sz w:val="15"/>
                <w:szCs w:val="15"/>
              </w:rPr>
            </w:pPr>
            <w:r w:rsidRPr="00581D5A">
              <w:rPr>
                <w:sz w:val="15"/>
                <w:szCs w:val="15"/>
              </w:rPr>
              <w:t>0.36</w:t>
            </w:r>
            <w:r w:rsidRPr="00581D5A">
              <w:rPr>
                <w:rFonts w:eastAsiaTheme="minorEastAsia"/>
                <w:sz w:val="15"/>
                <w:szCs w:val="15"/>
              </w:rPr>
              <w:t>±0.14</w:t>
            </w:r>
          </w:p>
        </w:tc>
        <w:tc>
          <w:tcPr>
            <w:tcW w:w="810" w:type="dxa"/>
            <w:gridSpan w:val="2"/>
            <w:tcBorders>
              <w:top w:val="single" w:sz="8" w:space="0" w:color="000000" w:themeColor="text1"/>
            </w:tcBorders>
          </w:tcPr>
          <w:p w14:paraId="59951C2A" w14:textId="77777777" w:rsidR="000D40F5" w:rsidRPr="00581D5A" w:rsidRDefault="000D40F5" w:rsidP="00794FA2">
            <w:pPr>
              <w:spacing w:line="259" w:lineRule="auto"/>
              <w:rPr>
                <w:sz w:val="15"/>
                <w:szCs w:val="15"/>
              </w:rPr>
            </w:pPr>
            <w:r w:rsidRPr="00581D5A">
              <w:rPr>
                <w:sz w:val="15"/>
                <w:szCs w:val="15"/>
              </w:rPr>
              <w:t>2.49</w:t>
            </w:r>
          </w:p>
        </w:tc>
        <w:tc>
          <w:tcPr>
            <w:tcW w:w="810" w:type="dxa"/>
            <w:tcBorders>
              <w:top w:val="single" w:sz="8" w:space="0" w:color="000000" w:themeColor="text1"/>
            </w:tcBorders>
            <w:shd w:val="clear" w:color="auto" w:fill="C1F0C7" w:themeFill="accent3" w:themeFillTint="33"/>
          </w:tcPr>
          <w:p w14:paraId="48666660" w14:textId="77777777" w:rsidR="000D40F5" w:rsidRPr="00581D5A" w:rsidRDefault="000D40F5" w:rsidP="00794FA2">
            <w:pPr>
              <w:spacing w:line="259" w:lineRule="auto"/>
              <w:rPr>
                <w:sz w:val="15"/>
                <w:szCs w:val="15"/>
              </w:rPr>
            </w:pPr>
            <w:r w:rsidRPr="00581D5A">
              <w:rPr>
                <w:b/>
                <w:bCs/>
                <w:sz w:val="15"/>
                <w:szCs w:val="15"/>
              </w:rPr>
              <w:t>0.01</w:t>
            </w:r>
          </w:p>
        </w:tc>
        <w:tc>
          <w:tcPr>
            <w:tcW w:w="900" w:type="dxa"/>
            <w:gridSpan w:val="2"/>
            <w:vMerge w:val="restart"/>
            <w:tcBorders>
              <w:top w:val="single" w:sz="8" w:space="0" w:color="000000" w:themeColor="text1"/>
              <w:bottom w:val="single" w:sz="8" w:space="0" w:color="000000" w:themeColor="text1"/>
            </w:tcBorders>
            <w:vAlign w:val="center"/>
          </w:tcPr>
          <w:p w14:paraId="1B725907" w14:textId="4B5CF5BF" w:rsidR="000D40F5" w:rsidRPr="00581D5A" w:rsidRDefault="00D96EDB" w:rsidP="00794FA2">
            <w:pPr>
              <w:spacing w:line="259" w:lineRule="auto"/>
              <w:rPr>
                <w:sz w:val="15"/>
                <w:szCs w:val="15"/>
              </w:rPr>
            </w:pPr>
            <w:r>
              <w:rPr>
                <w:sz w:val="15"/>
                <w:szCs w:val="15"/>
              </w:rPr>
              <w:t>A.M.</w:t>
            </w:r>
            <w:r w:rsidR="000D40F5" w:rsidRPr="00581D5A">
              <w:rPr>
                <w:sz w:val="15"/>
                <w:szCs w:val="15"/>
              </w:rPr>
              <w:t xml:space="preserve"> vs </w:t>
            </w:r>
            <w:r w:rsidR="001010C9">
              <w:rPr>
                <w:sz w:val="15"/>
                <w:szCs w:val="15"/>
              </w:rPr>
              <w:t>N.G.</w:t>
            </w:r>
          </w:p>
        </w:tc>
        <w:tc>
          <w:tcPr>
            <w:tcW w:w="1170" w:type="dxa"/>
            <w:vMerge w:val="restart"/>
            <w:tcBorders>
              <w:top w:val="single" w:sz="8" w:space="0" w:color="000000" w:themeColor="text1"/>
              <w:bottom w:val="single" w:sz="8" w:space="0" w:color="000000" w:themeColor="text1"/>
            </w:tcBorders>
            <w:vAlign w:val="center"/>
          </w:tcPr>
          <w:p w14:paraId="0CCE2774" w14:textId="77777777" w:rsidR="000D40F5" w:rsidRPr="00581D5A" w:rsidRDefault="000D40F5" w:rsidP="00794FA2">
            <w:pPr>
              <w:rPr>
                <w:rFonts w:eastAsiaTheme="minorEastAsia"/>
                <w:sz w:val="15"/>
                <w:szCs w:val="15"/>
              </w:rPr>
            </w:pPr>
            <w:r w:rsidRPr="00581D5A">
              <w:rPr>
                <w:sz w:val="15"/>
                <w:szCs w:val="15"/>
              </w:rPr>
              <w:t xml:space="preserve"> -0.41</w:t>
            </w:r>
            <w:r w:rsidRPr="00581D5A">
              <w:rPr>
                <w:rFonts w:eastAsiaTheme="minorEastAsia"/>
                <w:sz w:val="15"/>
                <w:szCs w:val="15"/>
              </w:rPr>
              <w:t>±0.12</w:t>
            </w:r>
          </w:p>
        </w:tc>
        <w:tc>
          <w:tcPr>
            <w:tcW w:w="736" w:type="dxa"/>
            <w:vMerge w:val="restart"/>
            <w:tcBorders>
              <w:top w:val="single" w:sz="8" w:space="0" w:color="000000" w:themeColor="text1"/>
              <w:bottom w:val="single" w:sz="8" w:space="0" w:color="000000" w:themeColor="text1"/>
            </w:tcBorders>
            <w:vAlign w:val="center"/>
          </w:tcPr>
          <w:p w14:paraId="5BCC52AC" w14:textId="77777777" w:rsidR="000D40F5" w:rsidRPr="00581D5A" w:rsidRDefault="000D40F5" w:rsidP="00794FA2">
            <w:pPr>
              <w:spacing w:line="259" w:lineRule="auto"/>
              <w:rPr>
                <w:sz w:val="15"/>
                <w:szCs w:val="15"/>
              </w:rPr>
            </w:pPr>
            <w:r w:rsidRPr="00581D5A">
              <w:rPr>
                <w:sz w:val="15"/>
                <w:szCs w:val="15"/>
              </w:rPr>
              <w:t>-3.53</w:t>
            </w:r>
          </w:p>
        </w:tc>
        <w:tc>
          <w:tcPr>
            <w:tcW w:w="960" w:type="dxa"/>
            <w:vMerge w:val="restart"/>
            <w:tcBorders>
              <w:top w:val="single" w:sz="8" w:space="0" w:color="000000" w:themeColor="text1"/>
              <w:bottom w:val="single" w:sz="8" w:space="0" w:color="000000" w:themeColor="text1"/>
            </w:tcBorders>
            <w:shd w:val="clear" w:color="auto" w:fill="C1F0C7" w:themeFill="accent3" w:themeFillTint="33"/>
            <w:vAlign w:val="center"/>
          </w:tcPr>
          <w:p w14:paraId="488C7FE7" w14:textId="77777777" w:rsidR="000D40F5" w:rsidRPr="00581D5A" w:rsidRDefault="000D40F5" w:rsidP="00794FA2">
            <w:pPr>
              <w:rPr>
                <w:rFonts w:eastAsiaTheme="minorEastAsia"/>
                <w:b/>
                <w:bCs/>
                <w:sz w:val="15"/>
                <w:szCs w:val="15"/>
              </w:rPr>
            </w:pPr>
            <w:r w:rsidRPr="00581D5A">
              <w:rPr>
                <w:rFonts w:eastAsiaTheme="minorEastAsia"/>
                <w:b/>
                <w:bCs/>
                <w:sz w:val="15"/>
                <w:szCs w:val="15"/>
              </w:rPr>
              <w:t>5.9 × 10</w:t>
            </w:r>
            <w:r w:rsidRPr="00581D5A">
              <w:rPr>
                <w:rFonts w:eastAsiaTheme="minorEastAsia"/>
                <w:b/>
                <w:bCs/>
                <w:sz w:val="15"/>
                <w:szCs w:val="15"/>
                <w:vertAlign w:val="superscript"/>
              </w:rPr>
              <w:t>-4</w:t>
            </w:r>
          </w:p>
        </w:tc>
      </w:tr>
      <w:tr w:rsidR="000D40F5" w:rsidRPr="00581D5A" w14:paraId="20A25CF6" w14:textId="77777777" w:rsidTr="00581D5A">
        <w:trPr>
          <w:trHeight w:val="300"/>
        </w:trPr>
        <w:tc>
          <w:tcPr>
            <w:tcW w:w="675" w:type="dxa"/>
            <w:vMerge/>
            <w:tcBorders>
              <w:bottom w:val="single" w:sz="8" w:space="0" w:color="000000" w:themeColor="text1"/>
            </w:tcBorders>
          </w:tcPr>
          <w:p w14:paraId="78B76F8D" w14:textId="77777777" w:rsidR="000D40F5" w:rsidRPr="00581D5A" w:rsidRDefault="000D40F5" w:rsidP="00794FA2">
            <w:pPr>
              <w:rPr>
                <w:sz w:val="15"/>
                <w:szCs w:val="15"/>
              </w:rPr>
            </w:pPr>
          </w:p>
        </w:tc>
        <w:tc>
          <w:tcPr>
            <w:tcW w:w="1740" w:type="dxa"/>
            <w:tcBorders>
              <w:bottom w:val="single" w:sz="8" w:space="0" w:color="000000" w:themeColor="text1"/>
            </w:tcBorders>
          </w:tcPr>
          <w:p w14:paraId="303F619F"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SVRTK</w:t>
            </w:r>
          </w:p>
        </w:tc>
        <w:tc>
          <w:tcPr>
            <w:tcW w:w="1095" w:type="dxa"/>
            <w:tcBorders>
              <w:bottom w:val="single" w:sz="8" w:space="0" w:color="000000" w:themeColor="text1"/>
            </w:tcBorders>
          </w:tcPr>
          <w:p w14:paraId="0A90CBBC" w14:textId="77777777" w:rsidR="000D40F5" w:rsidRPr="00581D5A" w:rsidRDefault="000D40F5" w:rsidP="00794FA2">
            <w:pPr>
              <w:rPr>
                <w:rFonts w:eastAsiaTheme="minorEastAsia"/>
                <w:sz w:val="15"/>
                <w:szCs w:val="15"/>
              </w:rPr>
            </w:pPr>
            <w:r w:rsidRPr="00581D5A">
              <w:rPr>
                <w:sz w:val="15"/>
                <w:szCs w:val="15"/>
              </w:rPr>
              <w:t>0.32</w:t>
            </w:r>
            <w:r w:rsidRPr="00581D5A">
              <w:rPr>
                <w:rFonts w:eastAsiaTheme="minorEastAsia"/>
                <w:sz w:val="15"/>
                <w:szCs w:val="15"/>
              </w:rPr>
              <w:t>±0.14</w:t>
            </w:r>
          </w:p>
        </w:tc>
        <w:tc>
          <w:tcPr>
            <w:tcW w:w="810" w:type="dxa"/>
            <w:gridSpan w:val="2"/>
            <w:tcBorders>
              <w:bottom w:val="single" w:sz="8" w:space="0" w:color="000000" w:themeColor="text1"/>
            </w:tcBorders>
          </w:tcPr>
          <w:p w14:paraId="6FE49CE6" w14:textId="77777777" w:rsidR="000D40F5" w:rsidRPr="00581D5A" w:rsidRDefault="000D40F5" w:rsidP="00794FA2">
            <w:pPr>
              <w:rPr>
                <w:sz w:val="15"/>
                <w:szCs w:val="15"/>
              </w:rPr>
            </w:pPr>
            <w:r w:rsidRPr="00581D5A">
              <w:rPr>
                <w:sz w:val="15"/>
                <w:szCs w:val="15"/>
              </w:rPr>
              <w:t xml:space="preserve"> 2.25</w:t>
            </w:r>
          </w:p>
        </w:tc>
        <w:tc>
          <w:tcPr>
            <w:tcW w:w="810" w:type="dxa"/>
            <w:tcBorders>
              <w:bottom w:val="single" w:sz="8" w:space="0" w:color="000000" w:themeColor="text1"/>
            </w:tcBorders>
            <w:shd w:val="clear" w:color="auto" w:fill="C1F0C7" w:themeFill="accent3" w:themeFillTint="33"/>
          </w:tcPr>
          <w:p w14:paraId="306406D6" w14:textId="77777777" w:rsidR="000D40F5" w:rsidRPr="00581D5A" w:rsidRDefault="000D40F5" w:rsidP="00794FA2">
            <w:pPr>
              <w:spacing w:line="259" w:lineRule="auto"/>
              <w:rPr>
                <w:sz w:val="15"/>
                <w:szCs w:val="15"/>
              </w:rPr>
            </w:pPr>
            <w:r w:rsidRPr="00581D5A">
              <w:rPr>
                <w:b/>
                <w:bCs/>
                <w:sz w:val="15"/>
                <w:szCs w:val="15"/>
              </w:rPr>
              <w:t>0.03</w:t>
            </w:r>
          </w:p>
        </w:tc>
        <w:tc>
          <w:tcPr>
            <w:tcW w:w="900" w:type="dxa"/>
            <w:gridSpan w:val="2"/>
            <w:vMerge/>
            <w:tcBorders>
              <w:bottom w:val="single" w:sz="8" w:space="0" w:color="000000" w:themeColor="text1"/>
            </w:tcBorders>
          </w:tcPr>
          <w:p w14:paraId="08670D26" w14:textId="77777777" w:rsidR="000D40F5" w:rsidRPr="00581D5A" w:rsidRDefault="000D40F5" w:rsidP="00794FA2">
            <w:pPr>
              <w:rPr>
                <w:sz w:val="15"/>
                <w:szCs w:val="15"/>
              </w:rPr>
            </w:pPr>
          </w:p>
        </w:tc>
        <w:tc>
          <w:tcPr>
            <w:tcW w:w="1170" w:type="dxa"/>
            <w:vMerge/>
            <w:tcBorders>
              <w:bottom w:val="single" w:sz="8" w:space="0" w:color="000000" w:themeColor="text1"/>
            </w:tcBorders>
          </w:tcPr>
          <w:p w14:paraId="74701044" w14:textId="77777777" w:rsidR="000D40F5" w:rsidRPr="00581D5A" w:rsidRDefault="000D40F5" w:rsidP="00794FA2">
            <w:pPr>
              <w:rPr>
                <w:sz w:val="15"/>
                <w:szCs w:val="15"/>
              </w:rPr>
            </w:pPr>
          </w:p>
        </w:tc>
        <w:tc>
          <w:tcPr>
            <w:tcW w:w="736" w:type="dxa"/>
            <w:vMerge/>
            <w:tcBorders>
              <w:bottom w:val="single" w:sz="8" w:space="0" w:color="000000" w:themeColor="text1"/>
            </w:tcBorders>
          </w:tcPr>
          <w:p w14:paraId="0A2CFA04" w14:textId="77777777" w:rsidR="000D40F5" w:rsidRPr="00581D5A" w:rsidRDefault="000D40F5" w:rsidP="00794FA2">
            <w:pPr>
              <w:rPr>
                <w:sz w:val="15"/>
                <w:szCs w:val="15"/>
              </w:rPr>
            </w:pPr>
          </w:p>
        </w:tc>
        <w:tc>
          <w:tcPr>
            <w:tcW w:w="960" w:type="dxa"/>
            <w:vMerge/>
            <w:tcBorders>
              <w:bottom w:val="single" w:sz="8" w:space="0" w:color="000000" w:themeColor="text1"/>
            </w:tcBorders>
          </w:tcPr>
          <w:p w14:paraId="7A8021EC" w14:textId="77777777" w:rsidR="000D40F5" w:rsidRPr="00581D5A" w:rsidRDefault="000D40F5" w:rsidP="00794FA2">
            <w:pPr>
              <w:rPr>
                <w:sz w:val="15"/>
                <w:szCs w:val="15"/>
              </w:rPr>
            </w:pPr>
          </w:p>
        </w:tc>
      </w:tr>
      <w:tr w:rsidR="00581D5A" w:rsidRPr="00581D5A" w14:paraId="078E6A78" w14:textId="77777777" w:rsidTr="00581D5A">
        <w:trPr>
          <w:trHeight w:val="315"/>
        </w:trPr>
        <w:tc>
          <w:tcPr>
            <w:tcW w:w="675" w:type="dxa"/>
            <w:vMerge w:val="restart"/>
            <w:tcBorders>
              <w:top w:val="single" w:sz="8" w:space="0" w:color="000000" w:themeColor="text1"/>
              <w:left w:val="nil"/>
              <w:bottom w:val="single" w:sz="18" w:space="0" w:color="000000" w:themeColor="text1"/>
              <w:right w:val="nil"/>
            </w:tcBorders>
            <w:vAlign w:val="center"/>
          </w:tcPr>
          <w:p w14:paraId="0FD5175F" w14:textId="77777777" w:rsidR="000D40F5" w:rsidRPr="00581D5A" w:rsidRDefault="000D40F5" w:rsidP="00794FA2">
            <w:pPr>
              <w:rPr>
                <w:b/>
                <w:bCs/>
                <w:sz w:val="15"/>
                <w:szCs w:val="15"/>
              </w:rPr>
            </w:pPr>
            <w:r w:rsidRPr="00581D5A">
              <w:rPr>
                <w:b/>
                <w:bCs/>
                <w:sz w:val="15"/>
                <w:szCs w:val="15"/>
              </w:rPr>
              <w:t>TCD</w:t>
            </w:r>
          </w:p>
        </w:tc>
        <w:tc>
          <w:tcPr>
            <w:tcW w:w="1740" w:type="dxa"/>
            <w:tcBorders>
              <w:top w:val="single" w:sz="8" w:space="0" w:color="000000" w:themeColor="text1"/>
              <w:left w:val="nil"/>
              <w:right w:val="nil"/>
            </w:tcBorders>
          </w:tcPr>
          <w:p w14:paraId="7CEE4E5B"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w:t>
            </w:r>
            <w:proofErr w:type="spellStart"/>
            <w:r w:rsidRPr="00581D5A">
              <w:rPr>
                <w:sz w:val="15"/>
                <w:szCs w:val="15"/>
              </w:rPr>
              <w:t>NiftyMIC</w:t>
            </w:r>
            <w:proofErr w:type="spellEnd"/>
          </w:p>
        </w:tc>
        <w:tc>
          <w:tcPr>
            <w:tcW w:w="1095" w:type="dxa"/>
            <w:tcBorders>
              <w:top w:val="single" w:sz="8" w:space="0" w:color="000000" w:themeColor="text1"/>
              <w:left w:val="nil"/>
              <w:right w:val="nil"/>
            </w:tcBorders>
          </w:tcPr>
          <w:p w14:paraId="5D40F7C3" w14:textId="77777777" w:rsidR="000D40F5" w:rsidRPr="00581D5A" w:rsidRDefault="000D40F5" w:rsidP="00794FA2">
            <w:pPr>
              <w:rPr>
                <w:rFonts w:eastAsiaTheme="minorEastAsia"/>
                <w:sz w:val="15"/>
                <w:szCs w:val="15"/>
              </w:rPr>
            </w:pPr>
            <w:r w:rsidRPr="00581D5A">
              <w:rPr>
                <w:sz w:val="15"/>
                <w:szCs w:val="15"/>
              </w:rPr>
              <w:t>-0.16</w:t>
            </w:r>
            <w:r w:rsidRPr="00581D5A">
              <w:rPr>
                <w:rFonts w:eastAsiaTheme="minorEastAsia"/>
                <w:sz w:val="15"/>
                <w:szCs w:val="15"/>
              </w:rPr>
              <w:t>±0.08</w:t>
            </w:r>
          </w:p>
        </w:tc>
        <w:tc>
          <w:tcPr>
            <w:tcW w:w="810" w:type="dxa"/>
            <w:gridSpan w:val="2"/>
            <w:tcBorders>
              <w:top w:val="single" w:sz="8" w:space="0" w:color="000000" w:themeColor="text1"/>
              <w:left w:val="nil"/>
              <w:right w:val="nil"/>
            </w:tcBorders>
            <w:shd w:val="clear" w:color="auto" w:fill="FFFFFF" w:themeFill="background1"/>
          </w:tcPr>
          <w:p w14:paraId="206DD3AD" w14:textId="77777777" w:rsidR="000D40F5" w:rsidRPr="00581D5A" w:rsidRDefault="000D40F5" w:rsidP="00794FA2">
            <w:pPr>
              <w:rPr>
                <w:sz w:val="15"/>
                <w:szCs w:val="15"/>
              </w:rPr>
            </w:pPr>
            <w:r w:rsidRPr="00581D5A">
              <w:rPr>
                <w:sz w:val="15"/>
                <w:szCs w:val="15"/>
              </w:rPr>
              <w:t>-1.92</w:t>
            </w:r>
          </w:p>
        </w:tc>
        <w:tc>
          <w:tcPr>
            <w:tcW w:w="810" w:type="dxa"/>
            <w:tcBorders>
              <w:top w:val="single" w:sz="8" w:space="0" w:color="000000" w:themeColor="text1"/>
              <w:left w:val="nil"/>
              <w:right w:val="nil"/>
            </w:tcBorders>
            <w:shd w:val="clear" w:color="auto" w:fill="FFFFFF" w:themeFill="background1"/>
          </w:tcPr>
          <w:p w14:paraId="305E538A" w14:textId="77777777" w:rsidR="000D40F5" w:rsidRPr="00581D5A" w:rsidRDefault="000D40F5" w:rsidP="00794FA2">
            <w:pPr>
              <w:spacing w:line="259" w:lineRule="auto"/>
              <w:rPr>
                <w:rFonts w:eastAsiaTheme="minorEastAsia"/>
                <w:sz w:val="15"/>
                <w:szCs w:val="15"/>
              </w:rPr>
            </w:pPr>
            <w:r w:rsidRPr="00581D5A">
              <w:rPr>
                <w:rFonts w:eastAsiaTheme="minorEastAsia"/>
                <w:sz w:val="15"/>
                <w:szCs w:val="15"/>
              </w:rPr>
              <w:t>0.06</w:t>
            </w:r>
          </w:p>
        </w:tc>
        <w:tc>
          <w:tcPr>
            <w:tcW w:w="900" w:type="dxa"/>
            <w:gridSpan w:val="2"/>
            <w:vMerge w:val="restart"/>
            <w:tcBorders>
              <w:top w:val="single" w:sz="8" w:space="0" w:color="000000" w:themeColor="text1"/>
              <w:left w:val="nil"/>
              <w:bottom w:val="single" w:sz="12" w:space="0" w:color="000000" w:themeColor="text1"/>
              <w:right w:val="nil"/>
            </w:tcBorders>
            <w:vAlign w:val="center"/>
          </w:tcPr>
          <w:p w14:paraId="2DB797BF" w14:textId="379564C8" w:rsidR="000D40F5" w:rsidRPr="00581D5A" w:rsidRDefault="00D96EDB" w:rsidP="00794FA2">
            <w:pPr>
              <w:spacing w:line="259" w:lineRule="auto"/>
              <w:rPr>
                <w:sz w:val="15"/>
                <w:szCs w:val="15"/>
              </w:rPr>
            </w:pPr>
            <w:r>
              <w:rPr>
                <w:sz w:val="15"/>
                <w:szCs w:val="15"/>
              </w:rPr>
              <w:t>A.M.</w:t>
            </w:r>
            <w:r w:rsidR="000D40F5" w:rsidRPr="00581D5A">
              <w:rPr>
                <w:sz w:val="15"/>
                <w:szCs w:val="15"/>
              </w:rPr>
              <w:t xml:space="preserve"> vs </w:t>
            </w:r>
            <w:r w:rsidR="001010C9">
              <w:rPr>
                <w:sz w:val="15"/>
                <w:szCs w:val="15"/>
              </w:rPr>
              <w:t>N.G.</w:t>
            </w:r>
          </w:p>
        </w:tc>
        <w:tc>
          <w:tcPr>
            <w:tcW w:w="1170" w:type="dxa"/>
            <w:vMerge w:val="restart"/>
            <w:tcBorders>
              <w:top w:val="single" w:sz="8" w:space="0" w:color="000000" w:themeColor="text1"/>
              <w:left w:val="nil"/>
              <w:bottom w:val="single" w:sz="12" w:space="0" w:color="000000" w:themeColor="text1"/>
              <w:right w:val="nil"/>
            </w:tcBorders>
            <w:vAlign w:val="center"/>
          </w:tcPr>
          <w:p w14:paraId="77454038" w14:textId="77777777" w:rsidR="000D40F5" w:rsidRPr="00581D5A" w:rsidRDefault="000D40F5" w:rsidP="00794FA2">
            <w:pPr>
              <w:rPr>
                <w:rFonts w:eastAsiaTheme="minorEastAsia"/>
                <w:sz w:val="15"/>
                <w:szCs w:val="15"/>
              </w:rPr>
            </w:pPr>
            <w:r w:rsidRPr="00581D5A">
              <w:rPr>
                <w:sz w:val="15"/>
                <w:szCs w:val="15"/>
              </w:rPr>
              <w:t xml:space="preserve"> -0.57</w:t>
            </w:r>
            <w:r w:rsidRPr="00581D5A">
              <w:rPr>
                <w:rFonts w:eastAsiaTheme="minorEastAsia"/>
                <w:sz w:val="15"/>
                <w:szCs w:val="15"/>
              </w:rPr>
              <w:t>±0.07</w:t>
            </w:r>
          </w:p>
        </w:tc>
        <w:tc>
          <w:tcPr>
            <w:tcW w:w="736" w:type="dxa"/>
            <w:vMerge w:val="restart"/>
            <w:tcBorders>
              <w:top w:val="single" w:sz="8" w:space="0" w:color="000000" w:themeColor="text1"/>
              <w:left w:val="nil"/>
              <w:bottom w:val="single" w:sz="12" w:space="0" w:color="000000" w:themeColor="text1"/>
              <w:right w:val="nil"/>
            </w:tcBorders>
            <w:vAlign w:val="center"/>
          </w:tcPr>
          <w:p w14:paraId="36BD8946" w14:textId="77777777" w:rsidR="000D40F5" w:rsidRPr="00581D5A" w:rsidRDefault="000D40F5" w:rsidP="00794FA2">
            <w:pPr>
              <w:rPr>
                <w:sz w:val="15"/>
                <w:szCs w:val="15"/>
              </w:rPr>
            </w:pPr>
            <w:r w:rsidRPr="00581D5A">
              <w:rPr>
                <w:sz w:val="15"/>
                <w:szCs w:val="15"/>
              </w:rPr>
              <w:t xml:space="preserve"> -6.05</w:t>
            </w:r>
          </w:p>
        </w:tc>
        <w:tc>
          <w:tcPr>
            <w:tcW w:w="960" w:type="dxa"/>
            <w:vMerge w:val="restart"/>
            <w:tcBorders>
              <w:top w:val="single" w:sz="8" w:space="0" w:color="000000" w:themeColor="text1"/>
              <w:left w:val="nil"/>
              <w:bottom w:val="single" w:sz="12" w:space="0" w:color="000000" w:themeColor="text1"/>
              <w:right w:val="nil"/>
            </w:tcBorders>
            <w:shd w:val="clear" w:color="auto" w:fill="C1F0C7" w:themeFill="accent3" w:themeFillTint="33"/>
            <w:vAlign w:val="center"/>
          </w:tcPr>
          <w:p w14:paraId="20480FAF" w14:textId="77777777" w:rsidR="000D40F5" w:rsidRPr="00581D5A" w:rsidRDefault="000D40F5" w:rsidP="00794FA2">
            <w:pPr>
              <w:rPr>
                <w:rFonts w:eastAsiaTheme="minorEastAsia"/>
                <w:b/>
                <w:bCs/>
                <w:sz w:val="15"/>
                <w:szCs w:val="15"/>
              </w:rPr>
            </w:pPr>
            <w:r w:rsidRPr="00581D5A">
              <w:rPr>
                <w:rFonts w:eastAsiaTheme="minorEastAsia"/>
                <w:b/>
                <w:bCs/>
                <w:sz w:val="15"/>
                <w:szCs w:val="15"/>
              </w:rPr>
              <w:t>1.6 × 10</w:t>
            </w:r>
            <w:r w:rsidRPr="00581D5A">
              <w:rPr>
                <w:rFonts w:eastAsiaTheme="minorEastAsia"/>
                <w:b/>
                <w:bCs/>
                <w:sz w:val="15"/>
                <w:szCs w:val="15"/>
                <w:vertAlign w:val="superscript"/>
              </w:rPr>
              <w:t>-8</w:t>
            </w:r>
          </w:p>
        </w:tc>
      </w:tr>
      <w:tr w:rsidR="000D40F5" w:rsidRPr="00581D5A" w14:paraId="3D6F3264" w14:textId="77777777" w:rsidTr="00581D5A">
        <w:trPr>
          <w:trHeight w:val="300"/>
        </w:trPr>
        <w:tc>
          <w:tcPr>
            <w:tcW w:w="675" w:type="dxa"/>
            <w:vMerge/>
            <w:tcBorders>
              <w:left w:val="nil"/>
              <w:bottom w:val="single" w:sz="18" w:space="0" w:color="000000" w:themeColor="text1"/>
              <w:right w:val="nil"/>
            </w:tcBorders>
          </w:tcPr>
          <w:p w14:paraId="7D97326A" w14:textId="77777777" w:rsidR="000D40F5" w:rsidRPr="00581D5A" w:rsidRDefault="000D40F5" w:rsidP="00794FA2">
            <w:pPr>
              <w:rPr>
                <w:sz w:val="15"/>
                <w:szCs w:val="15"/>
              </w:rPr>
            </w:pPr>
          </w:p>
        </w:tc>
        <w:tc>
          <w:tcPr>
            <w:tcW w:w="1740" w:type="dxa"/>
            <w:tcBorders>
              <w:left w:val="nil"/>
              <w:bottom w:val="single" w:sz="18" w:space="0" w:color="000000" w:themeColor="text1"/>
              <w:right w:val="nil"/>
            </w:tcBorders>
          </w:tcPr>
          <w:p w14:paraId="2C760EE2" w14:textId="77777777" w:rsidR="000D40F5" w:rsidRPr="00581D5A" w:rsidRDefault="000D40F5" w:rsidP="00794FA2">
            <w:pPr>
              <w:rPr>
                <w:sz w:val="15"/>
                <w:szCs w:val="15"/>
              </w:rPr>
            </w:pPr>
            <w:proofErr w:type="spellStart"/>
            <w:r w:rsidRPr="00581D5A">
              <w:rPr>
                <w:sz w:val="15"/>
                <w:szCs w:val="15"/>
              </w:rPr>
              <w:t>NeSVoR</w:t>
            </w:r>
            <w:proofErr w:type="spellEnd"/>
            <w:r w:rsidRPr="00581D5A">
              <w:rPr>
                <w:sz w:val="15"/>
                <w:szCs w:val="15"/>
              </w:rPr>
              <w:t xml:space="preserve"> vs SVRTK</w:t>
            </w:r>
          </w:p>
        </w:tc>
        <w:tc>
          <w:tcPr>
            <w:tcW w:w="1095" w:type="dxa"/>
            <w:tcBorders>
              <w:left w:val="nil"/>
              <w:bottom w:val="single" w:sz="18" w:space="0" w:color="000000" w:themeColor="text1"/>
              <w:right w:val="nil"/>
            </w:tcBorders>
          </w:tcPr>
          <w:p w14:paraId="4825D00A" w14:textId="77777777" w:rsidR="000D40F5" w:rsidRPr="00581D5A" w:rsidRDefault="000D40F5" w:rsidP="00794FA2">
            <w:pPr>
              <w:rPr>
                <w:rFonts w:eastAsiaTheme="minorEastAsia"/>
                <w:sz w:val="15"/>
                <w:szCs w:val="15"/>
              </w:rPr>
            </w:pPr>
            <w:r w:rsidRPr="00581D5A">
              <w:rPr>
                <w:sz w:val="15"/>
                <w:szCs w:val="15"/>
              </w:rPr>
              <w:t>-0.37</w:t>
            </w:r>
            <w:r w:rsidRPr="00581D5A">
              <w:rPr>
                <w:rFonts w:eastAsiaTheme="minorEastAsia"/>
                <w:sz w:val="15"/>
                <w:szCs w:val="15"/>
              </w:rPr>
              <w:t>±0.08</w:t>
            </w:r>
          </w:p>
        </w:tc>
        <w:tc>
          <w:tcPr>
            <w:tcW w:w="810" w:type="dxa"/>
            <w:gridSpan w:val="2"/>
            <w:tcBorders>
              <w:left w:val="nil"/>
              <w:bottom w:val="single" w:sz="18" w:space="0" w:color="000000" w:themeColor="text1"/>
              <w:right w:val="nil"/>
            </w:tcBorders>
          </w:tcPr>
          <w:p w14:paraId="6DAAE499" w14:textId="77777777" w:rsidR="000D40F5" w:rsidRPr="00581D5A" w:rsidRDefault="000D40F5" w:rsidP="00794FA2">
            <w:pPr>
              <w:rPr>
                <w:sz w:val="15"/>
                <w:szCs w:val="15"/>
              </w:rPr>
            </w:pPr>
            <w:r w:rsidRPr="00581D5A">
              <w:rPr>
                <w:sz w:val="15"/>
                <w:szCs w:val="15"/>
              </w:rPr>
              <w:t>-4.55</w:t>
            </w:r>
          </w:p>
        </w:tc>
        <w:tc>
          <w:tcPr>
            <w:tcW w:w="810" w:type="dxa"/>
            <w:tcBorders>
              <w:left w:val="nil"/>
              <w:bottom w:val="single" w:sz="18" w:space="0" w:color="000000" w:themeColor="text1"/>
              <w:right w:val="nil"/>
            </w:tcBorders>
            <w:shd w:val="clear" w:color="auto" w:fill="C1F0C7" w:themeFill="accent3" w:themeFillTint="33"/>
          </w:tcPr>
          <w:p w14:paraId="5010C109" w14:textId="77777777" w:rsidR="000D40F5" w:rsidRPr="00581D5A" w:rsidRDefault="000D40F5" w:rsidP="00794FA2">
            <w:pPr>
              <w:rPr>
                <w:rFonts w:eastAsiaTheme="minorEastAsia"/>
                <w:b/>
                <w:bCs/>
                <w:sz w:val="15"/>
                <w:szCs w:val="15"/>
                <w:vertAlign w:val="superscript"/>
              </w:rPr>
            </w:pPr>
            <w:r w:rsidRPr="00581D5A">
              <w:rPr>
                <w:b/>
                <w:bCs/>
                <w:sz w:val="15"/>
                <w:szCs w:val="15"/>
              </w:rPr>
              <w:t>1.3 × 10</w:t>
            </w:r>
            <w:r w:rsidRPr="00581D5A">
              <w:rPr>
                <w:rFonts w:eastAsiaTheme="minorEastAsia"/>
                <w:b/>
                <w:bCs/>
                <w:sz w:val="15"/>
                <w:szCs w:val="15"/>
                <w:vertAlign w:val="superscript"/>
              </w:rPr>
              <w:t>-5</w:t>
            </w:r>
          </w:p>
        </w:tc>
        <w:tc>
          <w:tcPr>
            <w:tcW w:w="900" w:type="dxa"/>
            <w:gridSpan w:val="2"/>
            <w:vMerge/>
            <w:tcBorders>
              <w:left w:val="nil"/>
              <w:bottom w:val="single" w:sz="18" w:space="0" w:color="000000" w:themeColor="text1"/>
              <w:right w:val="nil"/>
            </w:tcBorders>
          </w:tcPr>
          <w:p w14:paraId="2DCA4F10" w14:textId="77777777" w:rsidR="000D40F5" w:rsidRPr="00581D5A" w:rsidRDefault="000D40F5" w:rsidP="00794FA2">
            <w:pPr>
              <w:rPr>
                <w:sz w:val="15"/>
                <w:szCs w:val="15"/>
              </w:rPr>
            </w:pPr>
          </w:p>
        </w:tc>
        <w:tc>
          <w:tcPr>
            <w:tcW w:w="1170" w:type="dxa"/>
            <w:vMerge/>
            <w:tcBorders>
              <w:left w:val="nil"/>
              <w:bottom w:val="single" w:sz="18" w:space="0" w:color="000000" w:themeColor="text1"/>
              <w:right w:val="nil"/>
            </w:tcBorders>
          </w:tcPr>
          <w:p w14:paraId="4547D5A7" w14:textId="77777777" w:rsidR="000D40F5" w:rsidRPr="00581D5A" w:rsidRDefault="000D40F5" w:rsidP="00794FA2">
            <w:pPr>
              <w:rPr>
                <w:sz w:val="15"/>
                <w:szCs w:val="15"/>
              </w:rPr>
            </w:pPr>
          </w:p>
        </w:tc>
        <w:tc>
          <w:tcPr>
            <w:tcW w:w="736" w:type="dxa"/>
            <w:vMerge/>
            <w:tcBorders>
              <w:left w:val="nil"/>
              <w:bottom w:val="single" w:sz="18" w:space="0" w:color="000000" w:themeColor="text1"/>
              <w:right w:val="nil"/>
            </w:tcBorders>
          </w:tcPr>
          <w:p w14:paraId="6FDC5463" w14:textId="77777777" w:rsidR="000D40F5" w:rsidRPr="00581D5A" w:rsidRDefault="000D40F5" w:rsidP="00794FA2">
            <w:pPr>
              <w:rPr>
                <w:sz w:val="15"/>
                <w:szCs w:val="15"/>
              </w:rPr>
            </w:pPr>
          </w:p>
        </w:tc>
        <w:tc>
          <w:tcPr>
            <w:tcW w:w="960" w:type="dxa"/>
            <w:vMerge/>
            <w:tcBorders>
              <w:left w:val="nil"/>
              <w:bottom w:val="single" w:sz="18" w:space="0" w:color="000000" w:themeColor="text1"/>
              <w:right w:val="nil"/>
            </w:tcBorders>
          </w:tcPr>
          <w:p w14:paraId="729E494E" w14:textId="77777777" w:rsidR="000D40F5" w:rsidRPr="00581D5A" w:rsidRDefault="000D40F5" w:rsidP="00794FA2">
            <w:pPr>
              <w:rPr>
                <w:sz w:val="15"/>
                <w:szCs w:val="15"/>
              </w:rPr>
            </w:pPr>
          </w:p>
        </w:tc>
      </w:tr>
    </w:tbl>
    <w:p w14:paraId="53B2CB6C" w14:textId="633F3248" w:rsidR="00EC1A85" w:rsidRPr="00581D5A" w:rsidRDefault="006B04CC" w:rsidP="006E5B8E">
      <w:pPr>
        <w:spacing w:line="240" w:lineRule="auto"/>
        <w:rPr>
          <w:rFonts w:ascii="Calibri" w:eastAsia="Calibri" w:hAnsi="Calibri" w:cs="Calibri"/>
          <w:color w:val="000000" w:themeColor="text1"/>
          <w:sz w:val="15"/>
          <w:szCs w:val="15"/>
          <w:lang w:val="en-US"/>
        </w:rPr>
      </w:pPr>
      <w:proofErr w:type="spellStart"/>
      <w:r w:rsidRPr="006E5B8E">
        <w:rPr>
          <w:i/>
          <w:iCs/>
          <w:sz w:val="20"/>
          <w:szCs w:val="20"/>
          <w:lang w:val="en-US"/>
        </w:rPr>
        <w:t>bBIP</w:t>
      </w:r>
      <w:proofErr w:type="spellEnd"/>
      <w:r w:rsidRPr="006B04CC">
        <w:rPr>
          <w:sz w:val="20"/>
          <w:szCs w:val="20"/>
          <w:lang w:val="en-US"/>
        </w:rPr>
        <w:t xml:space="preserve"> brain biparietal diameters, </w:t>
      </w:r>
      <w:r w:rsidRPr="006E5B8E">
        <w:rPr>
          <w:i/>
          <w:iCs/>
          <w:sz w:val="20"/>
          <w:szCs w:val="20"/>
          <w:lang w:val="en-US"/>
        </w:rPr>
        <w:t>HV</w:t>
      </w:r>
      <w:r w:rsidRPr="006B04CC">
        <w:rPr>
          <w:sz w:val="20"/>
          <w:szCs w:val="20"/>
          <w:lang w:val="en-US"/>
        </w:rPr>
        <w:t xml:space="preserve"> height of the vermis, </w:t>
      </w:r>
      <w:r w:rsidRPr="006E5B8E">
        <w:rPr>
          <w:i/>
          <w:iCs/>
          <w:sz w:val="20"/>
          <w:szCs w:val="20"/>
          <w:lang w:val="en-US"/>
        </w:rPr>
        <w:t>LCC</w:t>
      </w:r>
      <w:r w:rsidRPr="006B04CC">
        <w:rPr>
          <w:sz w:val="20"/>
          <w:szCs w:val="20"/>
          <w:lang w:val="en-US"/>
        </w:rPr>
        <w:t xml:space="preserve"> length of the corpus callosum, </w:t>
      </w:r>
      <w:proofErr w:type="spellStart"/>
      <w:r w:rsidRPr="006E5B8E">
        <w:rPr>
          <w:i/>
          <w:iCs/>
          <w:sz w:val="20"/>
          <w:szCs w:val="20"/>
          <w:lang w:val="en-US"/>
        </w:rPr>
        <w:t>sBIP</w:t>
      </w:r>
      <w:proofErr w:type="spellEnd"/>
      <w:r w:rsidRPr="006B04CC">
        <w:rPr>
          <w:sz w:val="20"/>
          <w:szCs w:val="20"/>
          <w:lang w:val="en-US"/>
        </w:rPr>
        <w:t xml:space="preserve"> skull</w:t>
      </w:r>
      <w:r w:rsidR="006E5B8E">
        <w:rPr>
          <w:sz w:val="20"/>
          <w:szCs w:val="20"/>
          <w:lang w:val="en-US"/>
        </w:rPr>
        <w:br/>
      </w:r>
      <w:r w:rsidRPr="006B04CC">
        <w:rPr>
          <w:sz w:val="20"/>
          <w:szCs w:val="20"/>
          <w:lang w:val="en-US"/>
        </w:rPr>
        <w:t xml:space="preserve">biparietal diameters, </w:t>
      </w:r>
      <w:r w:rsidRPr="006E5B8E">
        <w:rPr>
          <w:i/>
          <w:iCs/>
          <w:sz w:val="20"/>
          <w:szCs w:val="20"/>
          <w:lang w:val="en-US"/>
        </w:rPr>
        <w:t>TCD</w:t>
      </w:r>
      <w:r w:rsidRPr="006B04CC">
        <w:rPr>
          <w:sz w:val="20"/>
          <w:szCs w:val="20"/>
          <w:lang w:val="en-US"/>
        </w:rPr>
        <w:t xml:space="preserve"> transverse cerebellar diameter</w:t>
      </w:r>
    </w:p>
    <w:p w14:paraId="5B1DCDFE" w14:textId="78BFA02B" w:rsidR="00EC1A85" w:rsidRPr="00D60591" w:rsidRDefault="469B0943" w:rsidP="64EEE300">
      <w:pPr>
        <w:pStyle w:val="Heading4"/>
        <w:spacing w:line="480" w:lineRule="auto"/>
        <w:rPr>
          <w:rFonts w:ascii="Calibri Light" w:eastAsia="Calibri Light" w:hAnsi="Calibri Light" w:cs="Calibri Light"/>
          <w:color w:val="2F5496"/>
          <w:sz w:val="22"/>
          <w:szCs w:val="22"/>
          <w:lang w:val="en-US"/>
        </w:rPr>
      </w:pPr>
      <w:r w:rsidRPr="64EEE300">
        <w:rPr>
          <w:rFonts w:ascii="Calibri Light" w:eastAsia="Calibri Light" w:hAnsi="Calibri Light" w:cs="Calibri Light"/>
          <w:color w:val="2F5496"/>
          <w:sz w:val="22"/>
          <w:szCs w:val="22"/>
          <w:lang w:val="en-US"/>
        </w:rPr>
        <w:lastRenderedPageBreak/>
        <w:t xml:space="preserve">Rater-wise, </w:t>
      </w:r>
      <w:r w:rsidR="00E2480B">
        <w:rPr>
          <w:rFonts w:ascii="Calibri Light" w:eastAsia="Calibri Light" w:hAnsi="Calibri Light" w:cs="Calibri Light"/>
          <w:color w:val="2F5496"/>
          <w:sz w:val="22"/>
          <w:szCs w:val="22"/>
          <w:lang w:val="en-US"/>
        </w:rPr>
        <w:t>s</w:t>
      </w:r>
      <w:r w:rsidR="006B04CC">
        <w:rPr>
          <w:rFonts w:ascii="Calibri Light" w:eastAsia="Calibri Light" w:hAnsi="Calibri Light" w:cs="Calibri Light"/>
          <w:color w:val="2F5496"/>
          <w:sz w:val="22"/>
          <w:szCs w:val="22"/>
          <w:lang w:val="en-US"/>
        </w:rPr>
        <w:t>uper-resolution reconstruction</w:t>
      </w:r>
      <w:r w:rsidRPr="64EEE300">
        <w:rPr>
          <w:rFonts w:ascii="Calibri Light" w:eastAsia="Calibri Light" w:hAnsi="Calibri Light" w:cs="Calibri Light"/>
          <w:color w:val="2F5496"/>
          <w:sz w:val="22"/>
          <w:szCs w:val="22"/>
          <w:lang w:val="en-US"/>
        </w:rPr>
        <w:t>-wise regression predictions</w:t>
      </w:r>
    </w:p>
    <w:p w14:paraId="53325E90" w14:textId="14F61EFC" w:rsidR="00EC1A85" w:rsidRDefault="469B0943" w:rsidP="64EEE300">
      <w:pPr>
        <w:spacing w:line="480" w:lineRule="auto"/>
        <w:rPr>
          <w:rFonts w:ascii="Calibri" w:eastAsia="Calibri" w:hAnsi="Calibri" w:cs="Calibri"/>
          <w:color w:val="000000" w:themeColor="text1"/>
          <w:sz w:val="22"/>
          <w:szCs w:val="22"/>
          <w:lang w:val="en-US"/>
        </w:rPr>
      </w:pPr>
      <w:r w:rsidRPr="64EEE300">
        <w:rPr>
          <w:rFonts w:ascii="Calibri" w:eastAsia="Calibri" w:hAnsi="Calibri" w:cs="Calibri"/>
          <w:color w:val="000000" w:themeColor="text1"/>
          <w:sz w:val="22"/>
          <w:szCs w:val="22"/>
          <w:lang w:val="en-US"/>
        </w:rPr>
        <w:t xml:space="preserve">In Figure S2, we present a visual representation of the fits obtained using the data from different raters and the different </w:t>
      </w:r>
      <w:r w:rsidR="006B04CC">
        <w:rPr>
          <w:rFonts w:ascii="Calibri" w:eastAsia="Calibri" w:hAnsi="Calibri" w:cs="Calibri"/>
          <w:color w:val="000000" w:themeColor="text1"/>
          <w:sz w:val="22"/>
          <w:szCs w:val="22"/>
          <w:lang w:val="en-US"/>
        </w:rPr>
        <w:t>Super-resolution reconstruction</w:t>
      </w:r>
      <w:r w:rsidRPr="64EEE300">
        <w:rPr>
          <w:rFonts w:ascii="Calibri" w:eastAsia="Calibri" w:hAnsi="Calibri" w:cs="Calibri"/>
          <w:color w:val="000000" w:themeColor="text1"/>
          <w:sz w:val="22"/>
          <w:szCs w:val="22"/>
          <w:lang w:val="en-US"/>
        </w:rPr>
        <w:t xml:space="preserve"> methods. It shows visually how more variability in the prediction originates from the rater rather than the </w:t>
      </w:r>
      <w:r w:rsidR="006B04CC">
        <w:rPr>
          <w:rFonts w:ascii="Calibri" w:eastAsia="Calibri" w:hAnsi="Calibri" w:cs="Calibri"/>
          <w:color w:val="000000" w:themeColor="text1"/>
          <w:sz w:val="22"/>
          <w:szCs w:val="22"/>
          <w:lang w:val="en-US"/>
        </w:rPr>
        <w:t>Super-resolution reconstruction</w:t>
      </w:r>
      <w:r w:rsidRPr="64EEE300">
        <w:rPr>
          <w:rFonts w:ascii="Calibri" w:eastAsia="Calibri" w:hAnsi="Calibri" w:cs="Calibri"/>
          <w:color w:val="000000" w:themeColor="text1"/>
          <w:sz w:val="22"/>
          <w:szCs w:val="22"/>
          <w:lang w:val="en-US"/>
        </w:rPr>
        <w:t xml:space="preserve"> method.</w:t>
      </w:r>
    </w:p>
    <w:p w14:paraId="6C9EA79B" w14:textId="0844E044" w:rsidR="00A62E71" w:rsidRDefault="00A62E71" w:rsidP="00A62E71">
      <w:pPr>
        <w:rPr>
          <w:lang w:val="en-US"/>
        </w:rPr>
      </w:pPr>
      <w:r>
        <w:rPr>
          <w:noProof/>
        </w:rPr>
        <w:drawing>
          <wp:inline distT="0" distB="0" distL="0" distR="0" wp14:anchorId="1D90D4BB" wp14:editId="542DB017">
            <wp:extent cx="5724524" cy="3952875"/>
            <wp:effectExtent l="0" t="0" r="0" b="0"/>
            <wp:docPr id="295794384" name="Picture 1145421279"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94384" name="Picture 1145421279" descr="A collage of graph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724524" cy="3952875"/>
                    </a:xfrm>
                    <a:prstGeom prst="rect">
                      <a:avLst/>
                    </a:prstGeom>
                  </pic:spPr>
                </pic:pic>
              </a:graphicData>
            </a:graphic>
          </wp:inline>
        </w:drawing>
      </w:r>
      <w:r w:rsidR="00377DF3">
        <w:rPr>
          <w:b/>
          <w:bCs/>
          <w:lang w:val="en-US"/>
        </w:rPr>
        <w:t xml:space="preserve">Fig. </w:t>
      </w:r>
      <w:r w:rsidRPr="00C10783">
        <w:rPr>
          <w:b/>
          <w:bCs/>
          <w:lang w:val="en-US"/>
        </w:rPr>
        <w:t>S2</w:t>
      </w:r>
      <w:r w:rsidRPr="00C10783">
        <w:rPr>
          <w:b/>
          <w:lang w:val="en-US"/>
        </w:rPr>
        <w:t xml:space="preserve"> </w:t>
      </w:r>
      <w:r w:rsidRPr="00C10783">
        <w:rPr>
          <w:lang w:val="en-US"/>
        </w:rPr>
        <w:t xml:space="preserve">Quadratic fit split by rater (first row), by </w:t>
      </w:r>
      <w:r w:rsidR="006B04CC">
        <w:rPr>
          <w:lang w:val="en-US"/>
        </w:rPr>
        <w:t>Super-resolution reconstruction</w:t>
      </w:r>
      <w:r w:rsidRPr="00C10783">
        <w:rPr>
          <w:lang w:val="en-US"/>
        </w:rPr>
        <w:t xml:space="preserve"> method (second row) and global trend (third row). This visually illustrates the sources of variability in the fitting from different sources</w:t>
      </w:r>
    </w:p>
    <w:p w14:paraId="390DBDE2" w14:textId="77777777" w:rsidR="006B04CC" w:rsidRPr="00E01CCA" w:rsidRDefault="006B04CC" w:rsidP="006B04CC">
      <w:pPr>
        <w:rPr>
          <w:sz w:val="20"/>
          <w:szCs w:val="20"/>
          <w:lang w:val="en-US"/>
        </w:rPr>
      </w:pPr>
      <w:proofErr w:type="spellStart"/>
      <w:r w:rsidRPr="00E01CCA">
        <w:rPr>
          <w:i/>
          <w:iCs/>
          <w:sz w:val="20"/>
          <w:szCs w:val="20"/>
          <w:lang w:val="en-US"/>
        </w:rPr>
        <w:t>bBIP</w:t>
      </w:r>
      <w:proofErr w:type="spellEnd"/>
      <w:r w:rsidRPr="00E01CCA">
        <w:rPr>
          <w:sz w:val="20"/>
          <w:szCs w:val="20"/>
          <w:lang w:val="en-US"/>
        </w:rPr>
        <w:t xml:space="preserve"> brain biparietal diameters</w:t>
      </w:r>
      <w:r>
        <w:rPr>
          <w:sz w:val="20"/>
          <w:szCs w:val="20"/>
          <w:lang w:val="en-US"/>
        </w:rPr>
        <w:t>,</w:t>
      </w:r>
      <w:r w:rsidRPr="00E01CCA">
        <w:rPr>
          <w:sz w:val="20"/>
          <w:szCs w:val="20"/>
          <w:lang w:val="en-US"/>
        </w:rPr>
        <w:t xml:space="preserve"> </w:t>
      </w:r>
      <w:r w:rsidRPr="00E01CCA">
        <w:rPr>
          <w:i/>
          <w:iCs/>
          <w:sz w:val="20"/>
          <w:szCs w:val="20"/>
          <w:lang w:val="en-US"/>
        </w:rPr>
        <w:t>HV</w:t>
      </w:r>
      <w:r w:rsidRPr="00E01CCA">
        <w:rPr>
          <w:sz w:val="20"/>
          <w:szCs w:val="20"/>
          <w:lang w:val="en-US"/>
        </w:rPr>
        <w:t xml:space="preserve"> height of the vermis</w:t>
      </w:r>
      <w:r>
        <w:rPr>
          <w:sz w:val="20"/>
          <w:szCs w:val="20"/>
          <w:lang w:val="en-US"/>
        </w:rPr>
        <w:t>,</w:t>
      </w:r>
      <w:r w:rsidRPr="00E01CCA">
        <w:rPr>
          <w:sz w:val="20"/>
          <w:szCs w:val="20"/>
          <w:lang w:val="en-US"/>
        </w:rPr>
        <w:t xml:space="preserve"> </w:t>
      </w:r>
      <w:r w:rsidRPr="00E01CCA">
        <w:rPr>
          <w:i/>
          <w:iCs/>
          <w:sz w:val="20"/>
          <w:szCs w:val="20"/>
          <w:lang w:val="en-US"/>
        </w:rPr>
        <w:t>LCC</w:t>
      </w:r>
      <w:r w:rsidRPr="00E01CCA">
        <w:rPr>
          <w:sz w:val="20"/>
          <w:szCs w:val="20"/>
          <w:lang w:val="en-US"/>
        </w:rPr>
        <w:t xml:space="preserve"> length of the corpus callosum</w:t>
      </w:r>
      <w:r>
        <w:rPr>
          <w:sz w:val="20"/>
          <w:szCs w:val="20"/>
          <w:lang w:val="en-US"/>
        </w:rPr>
        <w:t>,</w:t>
      </w:r>
      <w:r w:rsidRPr="00E01CCA">
        <w:rPr>
          <w:sz w:val="20"/>
          <w:szCs w:val="20"/>
          <w:lang w:val="en-US"/>
        </w:rPr>
        <w:t xml:space="preserve"> </w:t>
      </w:r>
      <w:proofErr w:type="spellStart"/>
      <w:r w:rsidRPr="00E01CCA">
        <w:rPr>
          <w:i/>
          <w:iCs/>
          <w:sz w:val="20"/>
          <w:szCs w:val="20"/>
          <w:lang w:val="en-US"/>
        </w:rPr>
        <w:t>sBIP</w:t>
      </w:r>
      <w:proofErr w:type="spellEnd"/>
      <w:r w:rsidRPr="00E01CCA">
        <w:rPr>
          <w:sz w:val="20"/>
          <w:szCs w:val="20"/>
          <w:lang w:val="en-US"/>
        </w:rPr>
        <w:t xml:space="preserve"> skull biparietal diameters</w:t>
      </w:r>
      <w:r>
        <w:rPr>
          <w:sz w:val="20"/>
          <w:szCs w:val="20"/>
          <w:lang w:val="en-US"/>
        </w:rPr>
        <w:t>,</w:t>
      </w:r>
      <w:r w:rsidRPr="00E01CCA">
        <w:rPr>
          <w:sz w:val="20"/>
          <w:szCs w:val="20"/>
          <w:lang w:val="en-US"/>
        </w:rPr>
        <w:t xml:space="preserve"> </w:t>
      </w:r>
      <w:r w:rsidRPr="00E01CCA">
        <w:rPr>
          <w:i/>
          <w:iCs/>
          <w:sz w:val="20"/>
          <w:szCs w:val="20"/>
          <w:lang w:val="en-US"/>
        </w:rPr>
        <w:t>TCD</w:t>
      </w:r>
      <w:r w:rsidRPr="00E01CCA">
        <w:rPr>
          <w:sz w:val="20"/>
          <w:szCs w:val="20"/>
          <w:lang w:val="en-US"/>
        </w:rPr>
        <w:t xml:space="preserve"> transverse cerebellar diameter</w:t>
      </w:r>
    </w:p>
    <w:p w14:paraId="09C0807C" w14:textId="77777777" w:rsidR="006B04CC" w:rsidRPr="00C10783" w:rsidRDefault="006B04CC" w:rsidP="00A62E71">
      <w:pPr>
        <w:rPr>
          <w:lang w:val="en-US"/>
        </w:rPr>
      </w:pPr>
    </w:p>
    <w:p w14:paraId="70CFF5EF" w14:textId="6B0C8256" w:rsidR="00A62E71" w:rsidRPr="00D60591" w:rsidRDefault="006F0620" w:rsidP="006F0620">
      <w:pPr>
        <w:rPr>
          <w:rFonts w:ascii="Calibri" w:eastAsia="Calibri" w:hAnsi="Calibri" w:cs="Calibri"/>
          <w:color w:val="000000" w:themeColor="text1"/>
          <w:sz w:val="22"/>
          <w:szCs w:val="22"/>
          <w:lang w:val="en-US"/>
        </w:rPr>
      </w:pPr>
      <w:r>
        <w:rPr>
          <w:rFonts w:ascii="Calibri" w:eastAsia="Calibri" w:hAnsi="Calibri" w:cs="Calibri"/>
          <w:color w:val="000000" w:themeColor="text1"/>
          <w:sz w:val="22"/>
          <w:szCs w:val="22"/>
          <w:lang w:val="en-US"/>
        </w:rPr>
        <w:br w:type="page"/>
      </w:r>
    </w:p>
    <w:p w14:paraId="1E29F90F" w14:textId="130B9034" w:rsidR="00EC1A85" w:rsidRPr="00D60591" w:rsidRDefault="469B0943" w:rsidP="64EEE300">
      <w:pPr>
        <w:keepNext/>
        <w:keepLines/>
        <w:spacing w:before="40" w:after="0" w:line="480" w:lineRule="auto"/>
        <w:rPr>
          <w:rFonts w:ascii="Calibri Light" w:eastAsia="Calibri Light" w:hAnsi="Calibri Light" w:cs="Calibri Light"/>
          <w:color w:val="1F3763"/>
          <w:lang w:val="en-US"/>
        </w:rPr>
      </w:pPr>
      <w:r w:rsidRPr="64EEE300">
        <w:rPr>
          <w:rFonts w:ascii="Calibri Light" w:eastAsia="Calibri Light" w:hAnsi="Calibri Light" w:cs="Calibri Light"/>
          <w:color w:val="1F3763"/>
          <w:lang w:val="en-US"/>
        </w:rPr>
        <w:lastRenderedPageBreak/>
        <w:t>Additional results of the subjective rating experiment</w:t>
      </w:r>
    </w:p>
    <w:p w14:paraId="2F0F1C30" w14:textId="2FA6F9D5" w:rsidR="00C10783" w:rsidRPr="00C10783" w:rsidRDefault="00C10783" w:rsidP="00C10783">
      <w:pPr>
        <w:jc w:val="both"/>
        <w:rPr>
          <w:lang w:val="en-US"/>
        </w:rPr>
      </w:pPr>
      <w:r w:rsidRPr="00C10783">
        <w:rPr>
          <w:b/>
          <w:bCs/>
          <w:lang w:val="en-US"/>
        </w:rPr>
        <w:t xml:space="preserve">Table S9 </w:t>
      </w:r>
      <w:r w:rsidRPr="00C10783">
        <w:rPr>
          <w:lang w:val="en-US"/>
        </w:rPr>
        <w:t>Details of the qualitative ratings asked to the raters in the first stage of the subjective evaluation</w:t>
      </w:r>
    </w:p>
    <w:tbl>
      <w:tblPr>
        <w:tblW w:w="0" w:type="auto"/>
        <w:tblBorders>
          <w:top w:val="single" w:sz="12" w:space="0" w:color="000000" w:themeColor="text1"/>
          <w:bottom w:val="single" w:sz="12" w:space="0" w:color="000000" w:themeColor="text1"/>
        </w:tblBorders>
        <w:tblLayout w:type="fixed"/>
        <w:tblCellMar>
          <w:left w:w="57" w:type="dxa"/>
          <w:right w:w="57" w:type="dxa"/>
        </w:tblCellMar>
        <w:tblLook w:val="06A0" w:firstRow="1" w:lastRow="0" w:firstColumn="1" w:lastColumn="0" w:noHBand="1" w:noVBand="1"/>
      </w:tblPr>
      <w:tblGrid>
        <w:gridCol w:w="7035"/>
        <w:gridCol w:w="1980"/>
      </w:tblGrid>
      <w:tr w:rsidR="00C10783" w:rsidRPr="00E2201F" w14:paraId="65F85997" w14:textId="77777777" w:rsidTr="00794FA2">
        <w:trPr>
          <w:trHeight w:val="315"/>
        </w:trPr>
        <w:tc>
          <w:tcPr>
            <w:tcW w:w="9015" w:type="dxa"/>
            <w:gridSpan w:val="2"/>
            <w:tcBorders>
              <w:bottom w:val="single" w:sz="8" w:space="0" w:color="000000" w:themeColor="text1"/>
            </w:tcBorders>
          </w:tcPr>
          <w:p w14:paraId="71B91F72" w14:textId="77777777" w:rsidR="00C10783" w:rsidRPr="00E2201F" w:rsidRDefault="00C10783" w:rsidP="00794FA2">
            <w:pPr>
              <w:spacing w:after="0"/>
              <w:rPr>
                <w:sz w:val="18"/>
              </w:rPr>
            </w:pPr>
            <w:r w:rsidRPr="00E2201F">
              <w:rPr>
                <w:rFonts w:ascii="Calibri" w:eastAsia="Calibri" w:hAnsi="Calibri" w:cs="Calibri"/>
                <w:b/>
                <w:bCs/>
                <w:color w:val="000000" w:themeColor="text1"/>
                <w:sz w:val="18"/>
              </w:rPr>
              <w:t>CORTEX</w:t>
            </w:r>
          </w:p>
        </w:tc>
      </w:tr>
      <w:tr w:rsidR="00C10783" w:rsidRPr="00E2201F" w14:paraId="765C7952" w14:textId="77777777" w:rsidTr="00794FA2">
        <w:trPr>
          <w:trHeight w:val="315"/>
        </w:trPr>
        <w:tc>
          <w:tcPr>
            <w:tcW w:w="7035" w:type="dxa"/>
            <w:tcBorders>
              <w:top w:val="single" w:sz="8" w:space="0" w:color="000000" w:themeColor="text1"/>
            </w:tcBorders>
          </w:tcPr>
          <w:p w14:paraId="0391D565" w14:textId="77777777" w:rsidR="00C10783" w:rsidRPr="006F0620" w:rsidRDefault="00C10783" w:rsidP="00794FA2">
            <w:pPr>
              <w:spacing w:after="0"/>
              <w:rPr>
                <w:rFonts w:ascii="Calibri" w:eastAsia="Calibri" w:hAnsi="Calibri" w:cs="Calibri"/>
                <w:color w:val="000000" w:themeColor="text1"/>
                <w:sz w:val="18"/>
                <w:lang w:val="en-US"/>
              </w:rPr>
            </w:pPr>
            <w:r w:rsidRPr="006F0620">
              <w:rPr>
                <w:rFonts w:ascii="Calibri" w:eastAsia="Calibri" w:hAnsi="Calibri" w:cs="Calibri"/>
                <w:color w:val="000000" w:themeColor="text1"/>
                <w:sz w:val="18"/>
                <w:lang w:val="en-US"/>
              </w:rPr>
              <w:t>0 (much broken cortical plate), 1 (some broken), 2 (always visible)</w:t>
            </w:r>
          </w:p>
        </w:tc>
        <w:tc>
          <w:tcPr>
            <w:tcW w:w="1980" w:type="dxa"/>
            <w:tcBorders>
              <w:top w:val="single" w:sz="8" w:space="0" w:color="000000" w:themeColor="text1"/>
            </w:tcBorders>
            <w:vAlign w:val="center"/>
          </w:tcPr>
          <w:p w14:paraId="0CB42783"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Continuity</w:t>
            </w:r>
            <w:proofErr w:type="spellEnd"/>
          </w:p>
        </w:tc>
      </w:tr>
      <w:tr w:rsidR="00C10783" w:rsidRPr="00E2201F" w14:paraId="1B37D1B0" w14:textId="77777777" w:rsidTr="00794FA2">
        <w:trPr>
          <w:trHeight w:val="315"/>
        </w:trPr>
        <w:tc>
          <w:tcPr>
            <w:tcW w:w="7035" w:type="dxa"/>
          </w:tcPr>
          <w:p w14:paraId="54A7297C" w14:textId="77777777" w:rsidR="00C10783" w:rsidRPr="006F0620" w:rsidRDefault="00C10783" w:rsidP="00794FA2">
            <w:pPr>
              <w:spacing w:after="0"/>
              <w:rPr>
                <w:sz w:val="18"/>
                <w:lang w:val="en-US"/>
              </w:rPr>
            </w:pPr>
            <w:r w:rsidRPr="006F0620">
              <w:rPr>
                <w:rFonts w:ascii="Calibri" w:eastAsia="Calibri" w:hAnsi="Calibri" w:cs="Calibri"/>
                <w:color w:val="000000" w:themeColor="text1"/>
                <w:sz w:val="18"/>
                <w:lang w:val="en-US"/>
              </w:rPr>
              <w:t>0 (overall blurry cortex), 1 (blurry at some areas), 2 (sharp and good cortical contrast)</w:t>
            </w:r>
          </w:p>
        </w:tc>
        <w:tc>
          <w:tcPr>
            <w:tcW w:w="1980" w:type="dxa"/>
            <w:vAlign w:val="center"/>
          </w:tcPr>
          <w:p w14:paraId="2BEF6D10"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Sharpness</w:t>
            </w:r>
            <w:proofErr w:type="spellEnd"/>
          </w:p>
        </w:tc>
      </w:tr>
      <w:tr w:rsidR="00C10783" w:rsidRPr="00E2201F" w14:paraId="3272CC01" w14:textId="77777777" w:rsidTr="00794FA2">
        <w:trPr>
          <w:trHeight w:val="315"/>
        </w:trPr>
        <w:tc>
          <w:tcPr>
            <w:tcW w:w="7035" w:type="dxa"/>
            <w:tcBorders>
              <w:bottom w:val="single" w:sz="8" w:space="0" w:color="000000" w:themeColor="text1"/>
            </w:tcBorders>
          </w:tcPr>
          <w:p w14:paraId="4773FC5E" w14:textId="77777777" w:rsidR="00C10783" w:rsidRPr="006F0620" w:rsidRDefault="00C10783" w:rsidP="00794FA2">
            <w:pPr>
              <w:spacing w:after="0"/>
              <w:rPr>
                <w:sz w:val="18"/>
                <w:lang w:val="en-US"/>
              </w:rPr>
            </w:pPr>
            <w:r w:rsidRPr="006F0620">
              <w:rPr>
                <w:rFonts w:ascii="Calibri" w:eastAsia="Calibri" w:hAnsi="Calibri" w:cs="Calibri"/>
                <w:color w:val="000000" w:themeColor="text1"/>
                <w:sz w:val="18"/>
                <w:lang w:val="en-US"/>
              </w:rPr>
              <w:t>Does the folding pattern correspond to the estimated GA? 0 (no) 1(yes)</w:t>
            </w:r>
          </w:p>
        </w:tc>
        <w:tc>
          <w:tcPr>
            <w:tcW w:w="1980" w:type="dxa"/>
            <w:tcBorders>
              <w:bottom w:val="single" w:sz="8" w:space="0" w:color="000000" w:themeColor="text1"/>
            </w:tcBorders>
            <w:vAlign w:val="center"/>
          </w:tcPr>
          <w:p w14:paraId="47A57B2A"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Folding</w:t>
            </w:r>
            <w:proofErr w:type="spellEnd"/>
            <w:r w:rsidRPr="00E2201F">
              <w:rPr>
                <w:rFonts w:ascii="Calibri" w:eastAsia="Calibri" w:hAnsi="Calibri" w:cs="Calibri"/>
                <w:b/>
                <w:bCs/>
                <w:color w:val="000000" w:themeColor="text1"/>
                <w:sz w:val="18"/>
              </w:rPr>
              <w:t xml:space="preserve"> pattern</w:t>
            </w:r>
          </w:p>
        </w:tc>
      </w:tr>
      <w:tr w:rsidR="00C10783" w:rsidRPr="00E2201F" w14:paraId="6E85DD4F" w14:textId="77777777" w:rsidTr="00794FA2">
        <w:trPr>
          <w:trHeight w:val="315"/>
        </w:trPr>
        <w:tc>
          <w:tcPr>
            <w:tcW w:w="9015" w:type="dxa"/>
            <w:gridSpan w:val="2"/>
            <w:tcBorders>
              <w:top w:val="single" w:sz="8" w:space="0" w:color="000000" w:themeColor="text1"/>
              <w:bottom w:val="single" w:sz="8" w:space="0" w:color="000000" w:themeColor="text1"/>
            </w:tcBorders>
            <w:vAlign w:val="center"/>
          </w:tcPr>
          <w:p w14:paraId="790922B8"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WHITE MATTER</w:t>
            </w:r>
          </w:p>
        </w:tc>
      </w:tr>
      <w:tr w:rsidR="00C10783" w:rsidRPr="00E2201F" w14:paraId="4A8FBC04" w14:textId="77777777" w:rsidTr="00794FA2">
        <w:trPr>
          <w:trHeight w:val="315"/>
        </w:trPr>
        <w:tc>
          <w:tcPr>
            <w:tcW w:w="7035" w:type="dxa"/>
            <w:tcBorders>
              <w:top w:val="single" w:sz="8" w:space="0" w:color="000000" w:themeColor="text1"/>
            </w:tcBorders>
          </w:tcPr>
          <w:p w14:paraId="20881244"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 xml:space="preserve">Layering appearance visible and according to GA: </w:t>
            </w:r>
            <w:r w:rsidRPr="006F0620">
              <w:rPr>
                <w:sz w:val="18"/>
                <w:lang w:val="en-US"/>
              </w:rPr>
              <w:br/>
            </w:r>
            <w:r w:rsidRPr="006F0620">
              <w:rPr>
                <w:rFonts w:ascii="Calibri" w:eastAsia="Calibri" w:hAnsi="Calibri" w:cs="Calibri"/>
                <w:color w:val="000000" w:themeColor="text1"/>
                <w:sz w:val="18"/>
                <w:lang w:val="en-US"/>
              </w:rPr>
              <w:t>0 (not visible), 1 (partially visible), 2 (perfectly visible)</w:t>
            </w:r>
          </w:p>
        </w:tc>
        <w:tc>
          <w:tcPr>
            <w:tcW w:w="1980" w:type="dxa"/>
            <w:tcBorders>
              <w:top w:val="single" w:sz="8" w:space="0" w:color="000000" w:themeColor="text1"/>
            </w:tcBorders>
            <w:vAlign w:val="center"/>
          </w:tcPr>
          <w:p w14:paraId="1F318A34"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Layering</w:t>
            </w:r>
          </w:p>
        </w:tc>
      </w:tr>
      <w:tr w:rsidR="00C10783" w:rsidRPr="00E2201F" w14:paraId="56BE6841" w14:textId="77777777" w:rsidTr="00794FA2">
        <w:trPr>
          <w:trHeight w:val="600"/>
        </w:trPr>
        <w:tc>
          <w:tcPr>
            <w:tcW w:w="7035" w:type="dxa"/>
            <w:tcBorders>
              <w:bottom w:val="single" w:sz="8" w:space="0" w:color="000000" w:themeColor="text1"/>
            </w:tcBorders>
          </w:tcPr>
          <w:p w14:paraId="072CB81A"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Overall appearance of WM intensity:</w:t>
            </w:r>
            <w:r w:rsidRPr="006F0620">
              <w:rPr>
                <w:rFonts w:ascii="Calibri" w:eastAsia="Calibri" w:hAnsi="Calibri" w:cs="Calibri"/>
                <w:color w:val="000000" w:themeColor="text1"/>
                <w:sz w:val="18"/>
                <w:lang w:val="en-US"/>
              </w:rPr>
              <w:t xml:space="preserve"> 0 (poor quality, geometric artifacts like lines, dots, pixelization, checkerboard, etc.), 1 (partially unusual appearance), 2 (looks good as clinical series)</w:t>
            </w:r>
          </w:p>
        </w:tc>
        <w:tc>
          <w:tcPr>
            <w:tcW w:w="1980" w:type="dxa"/>
            <w:tcBorders>
              <w:bottom w:val="single" w:sz="8" w:space="0" w:color="000000" w:themeColor="text1"/>
            </w:tcBorders>
            <w:vAlign w:val="center"/>
          </w:tcPr>
          <w:p w14:paraId="599F7E55"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Intensity</w:t>
            </w:r>
            <w:proofErr w:type="spellEnd"/>
          </w:p>
        </w:tc>
      </w:tr>
      <w:tr w:rsidR="00C10783" w:rsidRPr="00E2201F" w14:paraId="1762E482" w14:textId="77777777" w:rsidTr="00794FA2">
        <w:trPr>
          <w:trHeight w:val="315"/>
        </w:trPr>
        <w:tc>
          <w:tcPr>
            <w:tcW w:w="9015" w:type="dxa"/>
            <w:gridSpan w:val="2"/>
            <w:tcBorders>
              <w:top w:val="single" w:sz="8" w:space="0" w:color="000000" w:themeColor="text1"/>
              <w:bottom w:val="single" w:sz="8" w:space="0" w:color="000000" w:themeColor="text1"/>
            </w:tcBorders>
            <w:vAlign w:val="center"/>
          </w:tcPr>
          <w:p w14:paraId="61B27C99" w14:textId="77777777" w:rsidR="00C10783" w:rsidRPr="00E2201F" w:rsidRDefault="00C10783" w:rsidP="00794FA2">
            <w:pPr>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CORPUS CALLOSUM (CC)</w:t>
            </w:r>
          </w:p>
        </w:tc>
      </w:tr>
      <w:tr w:rsidR="00C10783" w:rsidRPr="00E2201F" w14:paraId="42432AF1" w14:textId="77777777" w:rsidTr="00794FA2">
        <w:trPr>
          <w:trHeight w:val="315"/>
        </w:trPr>
        <w:tc>
          <w:tcPr>
            <w:tcW w:w="7035" w:type="dxa"/>
            <w:tcBorders>
              <w:top w:val="single" w:sz="8" w:space="0" w:color="000000" w:themeColor="text1"/>
            </w:tcBorders>
          </w:tcPr>
          <w:p w14:paraId="47E50A6B" w14:textId="77777777" w:rsidR="00C10783" w:rsidRPr="006F0620" w:rsidRDefault="00C10783" w:rsidP="00794FA2">
            <w:pPr>
              <w:spacing w:after="0"/>
              <w:rPr>
                <w:sz w:val="18"/>
                <w:lang w:val="en-US"/>
              </w:rPr>
            </w:pPr>
            <w:r w:rsidRPr="006F0620">
              <w:rPr>
                <w:rFonts w:ascii="Calibri" w:eastAsia="Calibri" w:hAnsi="Calibri" w:cs="Calibri"/>
                <w:color w:val="000000" w:themeColor="text1"/>
                <w:sz w:val="18"/>
                <w:lang w:val="en-US"/>
              </w:rPr>
              <w:t>0 (overall blurry CC), 1 (blurry in some regions), 2 (sharp and good CC intensity contrast)</w:t>
            </w:r>
          </w:p>
        </w:tc>
        <w:tc>
          <w:tcPr>
            <w:tcW w:w="1980" w:type="dxa"/>
            <w:tcBorders>
              <w:top w:val="single" w:sz="8" w:space="0" w:color="000000" w:themeColor="text1"/>
            </w:tcBorders>
            <w:vAlign w:val="center"/>
          </w:tcPr>
          <w:p w14:paraId="38CD97BE"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Sharpness</w:t>
            </w:r>
            <w:proofErr w:type="spellEnd"/>
          </w:p>
        </w:tc>
      </w:tr>
      <w:tr w:rsidR="00C10783" w:rsidRPr="00E2201F" w14:paraId="45D89102" w14:textId="77777777" w:rsidTr="00794FA2">
        <w:trPr>
          <w:trHeight w:val="315"/>
        </w:trPr>
        <w:tc>
          <w:tcPr>
            <w:tcW w:w="7035" w:type="dxa"/>
          </w:tcPr>
          <w:p w14:paraId="25D32E01"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Thickness appears as expected:</w:t>
            </w:r>
            <w:r w:rsidRPr="006F0620">
              <w:rPr>
                <w:rFonts w:ascii="Calibri" w:eastAsia="Calibri" w:hAnsi="Calibri" w:cs="Calibri"/>
                <w:color w:val="000000" w:themeColor="text1"/>
                <w:sz w:val="18"/>
                <w:lang w:val="en-US"/>
              </w:rPr>
              <w:t xml:space="preserve"> 0 (no), 1 (yes)</w:t>
            </w:r>
          </w:p>
        </w:tc>
        <w:tc>
          <w:tcPr>
            <w:tcW w:w="1980" w:type="dxa"/>
            <w:vAlign w:val="center"/>
          </w:tcPr>
          <w:p w14:paraId="319896A9"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Thickness</w:t>
            </w:r>
            <w:proofErr w:type="spellEnd"/>
          </w:p>
        </w:tc>
      </w:tr>
      <w:tr w:rsidR="00C10783" w:rsidRPr="00E2201F" w14:paraId="694DCCCD" w14:textId="77777777" w:rsidTr="00794FA2">
        <w:trPr>
          <w:trHeight w:val="600"/>
        </w:trPr>
        <w:tc>
          <w:tcPr>
            <w:tcW w:w="7035" w:type="dxa"/>
          </w:tcPr>
          <w:p w14:paraId="203FDBBC"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Confidence of distinguishing the subsegments of the CC:</w:t>
            </w:r>
            <w:r w:rsidRPr="006F0620">
              <w:rPr>
                <w:rFonts w:ascii="Calibri" w:eastAsia="Calibri" w:hAnsi="Calibri" w:cs="Calibri"/>
                <w:color w:val="000000" w:themeColor="text1"/>
                <w:sz w:val="18"/>
                <w:lang w:val="en-US"/>
              </w:rPr>
              <w:t xml:space="preserve"> </w:t>
            </w:r>
            <w:r w:rsidRPr="006F0620">
              <w:rPr>
                <w:sz w:val="18"/>
                <w:lang w:val="en-US"/>
              </w:rPr>
              <w:br/>
            </w:r>
            <w:r w:rsidRPr="006F0620">
              <w:rPr>
                <w:rFonts w:ascii="Calibri" w:eastAsia="Calibri" w:hAnsi="Calibri" w:cs="Calibri"/>
                <w:color w:val="000000" w:themeColor="text1"/>
                <w:sz w:val="18"/>
                <w:lang w:val="en-US"/>
              </w:rPr>
              <w:t>0 (not visible), 1 (somewhat confident), 2 (highly confident)</w:t>
            </w:r>
          </w:p>
        </w:tc>
        <w:tc>
          <w:tcPr>
            <w:tcW w:w="1980" w:type="dxa"/>
            <w:vAlign w:val="center"/>
          </w:tcPr>
          <w:p w14:paraId="4CDD8540"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Rostrum</w:t>
            </w:r>
            <w:proofErr w:type="spellEnd"/>
          </w:p>
        </w:tc>
      </w:tr>
      <w:tr w:rsidR="00C10783" w:rsidRPr="00E2201F" w14:paraId="08E9CB0C" w14:textId="77777777" w:rsidTr="00794FA2">
        <w:trPr>
          <w:trHeight w:val="600"/>
        </w:trPr>
        <w:tc>
          <w:tcPr>
            <w:tcW w:w="7035" w:type="dxa"/>
          </w:tcPr>
          <w:p w14:paraId="68B6CB88"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Confidence of distinguishing the subsegments of the CC:</w:t>
            </w:r>
            <w:r w:rsidRPr="006F0620">
              <w:rPr>
                <w:rFonts w:ascii="Calibri" w:eastAsia="Calibri" w:hAnsi="Calibri" w:cs="Calibri"/>
                <w:color w:val="000000" w:themeColor="text1"/>
                <w:sz w:val="18"/>
                <w:lang w:val="en-US"/>
              </w:rPr>
              <w:t xml:space="preserve"> </w:t>
            </w:r>
            <w:r w:rsidRPr="006F0620">
              <w:rPr>
                <w:sz w:val="18"/>
                <w:lang w:val="en-US"/>
              </w:rPr>
              <w:br/>
            </w:r>
            <w:r w:rsidRPr="006F0620">
              <w:rPr>
                <w:rFonts w:ascii="Calibri" w:eastAsia="Calibri" w:hAnsi="Calibri" w:cs="Calibri"/>
                <w:color w:val="000000" w:themeColor="text1"/>
                <w:sz w:val="18"/>
                <w:lang w:val="en-US"/>
              </w:rPr>
              <w:t>0 (not visible), 1 (somewhat confident), 2 (highly confident)</w:t>
            </w:r>
          </w:p>
        </w:tc>
        <w:tc>
          <w:tcPr>
            <w:tcW w:w="1980" w:type="dxa"/>
            <w:vAlign w:val="center"/>
          </w:tcPr>
          <w:p w14:paraId="47AB124C"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Genu</w:t>
            </w:r>
            <w:proofErr w:type="spellEnd"/>
          </w:p>
        </w:tc>
      </w:tr>
      <w:tr w:rsidR="00C10783" w:rsidRPr="00E2201F" w14:paraId="0CA80295" w14:textId="77777777" w:rsidTr="00794FA2">
        <w:trPr>
          <w:trHeight w:val="600"/>
        </w:trPr>
        <w:tc>
          <w:tcPr>
            <w:tcW w:w="7035" w:type="dxa"/>
          </w:tcPr>
          <w:p w14:paraId="0C1F523F"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Confidence of distinguishing the subsegments of the CC:</w:t>
            </w:r>
            <w:r w:rsidRPr="006F0620">
              <w:rPr>
                <w:rFonts w:ascii="Calibri" w:eastAsia="Calibri" w:hAnsi="Calibri" w:cs="Calibri"/>
                <w:color w:val="000000" w:themeColor="text1"/>
                <w:sz w:val="18"/>
                <w:lang w:val="en-US"/>
              </w:rPr>
              <w:t xml:space="preserve"> </w:t>
            </w:r>
            <w:r w:rsidRPr="006F0620">
              <w:rPr>
                <w:sz w:val="18"/>
                <w:lang w:val="en-US"/>
              </w:rPr>
              <w:br/>
            </w:r>
            <w:r w:rsidRPr="006F0620">
              <w:rPr>
                <w:rFonts w:ascii="Calibri" w:eastAsia="Calibri" w:hAnsi="Calibri" w:cs="Calibri"/>
                <w:color w:val="000000" w:themeColor="text1"/>
                <w:sz w:val="18"/>
                <w:lang w:val="en-US"/>
              </w:rPr>
              <w:t>0 (not visible), 1 (somewhat confident), 2 (highly confident)</w:t>
            </w:r>
          </w:p>
        </w:tc>
        <w:tc>
          <w:tcPr>
            <w:tcW w:w="1980" w:type="dxa"/>
            <w:vAlign w:val="center"/>
          </w:tcPr>
          <w:p w14:paraId="28A2E7EC"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Body</w:t>
            </w:r>
          </w:p>
        </w:tc>
      </w:tr>
      <w:tr w:rsidR="00C10783" w:rsidRPr="00E2201F" w14:paraId="5357F9E4" w14:textId="77777777" w:rsidTr="00794FA2">
        <w:trPr>
          <w:trHeight w:val="600"/>
        </w:trPr>
        <w:tc>
          <w:tcPr>
            <w:tcW w:w="7035" w:type="dxa"/>
          </w:tcPr>
          <w:p w14:paraId="2477CA4C"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Confidence of distinguishing the subsegments of the CC:</w:t>
            </w:r>
            <w:r w:rsidRPr="006F0620">
              <w:rPr>
                <w:rFonts w:ascii="Calibri" w:eastAsia="Calibri" w:hAnsi="Calibri" w:cs="Calibri"/>
                <w:color w:val="000000" w:themeColor="text1"/>
                <w:sz w:val="18"/>
                <w:lang w:val="en-US"/>
              </w:rPr>
              <w:t xml:space="preserve"> </w:t>
            </w:r>
            <w:r w:rsidRPr="006F0620">
              <w:rPr>
                <w:sz w:val="18"/>
                <w:lang w:val="en-US"/>
              </w:rPr>
              <w:br/>
            </w:r>
            <w:r w:rsidRPr="006F0620">
              <w:rPr>
                <w:rFonts w:ascii="Calibri" w:eastAsia="Calibri" w:hAnsi="Calibri" w:cs="Calibri"/>
                <w:color w:val="000000" w:themeColor="text1"/>
                <w:sz w:val="18"/>
                <w:lang w:val="en-US"/>
              </w:rPr>
              <w:t>0 (not visible), 1 (somewhat confident), 2 (highly confident)</w:t>
            </w:r>
          </w:p>
        </w:tc>
        <w:tc>
          <w:tcPr>
            <w:tcW w:w="1980" w:type="dxa"/>
            <w:vAlign w:val="center"/>
          </w:tcPr>
          <w:p w14:paraId="229899FB"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Splenium</w:t>
            </w:r>
          </w:p>
        </w:tc>
      </w:tr>
      <w:tr w:rsidR="00C10783" w:rsidRPr="00E2201F" w14:paraId="531856B9" w14:textId="77777777" w:rsidTr="00794FA2">
        <w:trPr>
          <w:trHeight w:val="315"/>
        </w:trPr>
        <w:tc>
          <w:tcPr>
            <w:tcW w:w="7035" w:type="dxa"/>
            <w:tcBorders>
              <w:bottom w:val="single" w:sz="8" w:space="0" w:color="000000" w:themeColor="text1"/>
            </w:tcBorders>
          </w:tcPr>
          <w:p w14:paraId="711A7325"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Confidence of distinguishing the subsegments of the CC:</w:t>
            </w:r>
            <w:r w:rsidRPr="006F0620">
              <w:rPr>
                <w:rFonts w:ascii="Calibri" w:eastAsia="Calibri" w:hAnsi="Calibri" w:cs="Calibri"/>
                <w:color w:val="000000" w:themeColor="text1"/>
                <w:sz w:val="18"/>
                <w:lang w:val="en-US"/>
              </w:rPr>
              <w:t xml:space="preserve"> </w:t>
            </w:r>
            <w:r w:rsidRPr="006F0620">
              <w:rPr>
                <w:sz w:val="18"/>
                <w:lang w:val="en-US"/>
              </w:rPr>
              <w:br/>
            </w:r>
            <w:r w:rsidRPr="006F0620">
              <w:rPr>
                <w:rFonts w:ascii="Calibri" w:eastAsia="Calibri" w:hAnsi="Calibri" w:cs="Calibri"/>
                <w:color w:val="000000" w:themeColor="text1"/>
                <w:sz w:val="18"/>
                <w:lang w:val="en-US"/>
              </w:rPr>
              <w:t>0 (not visible), 1 (somewhat confident), 2 (highly confident)</w:t>
            </w:r>
          </w:p>
        </w:tc>
        <w:tc>
          <w:tcPr>
            <w:tcW w:w="1980" w:type="dxa"/>
            <w:tcBorders>
              <w:bottom w:val="single" w:sz="8" w:space="0" w:color="000000" w:themeColor="text1"/>
            </w:tcBorders>
            <w:vAlign w:val="center"/>
          </w:tcPr>
          <w:p w14:paraId="1EC0520C"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 xml:space="preserve">Total </w:t>
            </w:r>
            <w:proofErr w:type="spellStart"/>
            <w:r w:rsidRPr="00E2201F">
              <w:rPr>
                <w:rFonts w:ascii="Calibri" w:eastAsia="Calibri" w:hAnsi="Calibri" w:cs="Calibri"/>
                <w:b/>
                <w:bCs/>
                <w:color w:val="000000" w:themeColor="text1"/>
                <w:sz w:val="18"/>
              </w:rPr>
              <w:t>length</w:t>
            </w:r>
            <w:proofErr w:type="spellEnd"/>
            <w:r w:rsidRPr="00E2201F">
              <w:rPr>
                <w:rFonts w:ascii="Calibri" w:eastAsia="Calibri" w:hAnsi="Calibri" w:cs="Calibri"/>
                <w:b/>
                <w:bCs/>
                <w:color w:val="000000" w:themeColor="text1"/>
                <w:sz w:val="18"/>
              </w:rPr>
              <w:t xml:space="preserve"> of CC</w:t>
            </w:r>
          </w:p>
        </w:tc>
      </w:tr>
      <w:tr w:rsidR="00C10783" w:rsidRPr="00E2201F" w14:paraId="5E62A917" w14:textId="77777777" w:rsidTr="00794FA2">
        <w:trPr>
          <w:trHeight w:val="315"/>
        </w:trPr>
        <w:tc>
          <w:tcPr>
            <w:tcW w:w="9015" w:type="dxa"/>
            <w:gridSpan w:val="2"/>
            <w:tcBorders>
              <w:top w:val="single" w:sz="8" w:space="0" w:color="000000" w:themeColor="text1"/>
              <w:bottom w:val="single" w:sz="8" w:space="0" w:color="000000" w:themeColor="text1"/>
            </w:tcBorders>
            <w:vAlign w:val="center"/>
          </w:tcPr>
          <w:p w14:paraId="67C3D22B"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VENTRICLES</w:t>
            </w:r>
          </w:p>
        </w:tc>
      </w:tr>
      <w:tr w:rsidR="00C10783" w:rsidRPr="00E2201F" w14:paraId="4B3A6C07" w14:textId="77777777" w:rsidTr="00794FA2">
        <w:trPr>
          <w:trHeight w:val="315"/>
        </w:trPr>
        <w:tc>
          <w:tcPr>
            <w:tcW w:w="7035" w:type="dxa"/>
            <w:tcBorders>
              <w:top w:val="single" w:sz="8" w:space="0" w:color="000000" w:themeColor="text1"/>
            </w:tcBorders>
          </w:tcPr>
          <w:p w14:paraId="09FDBFA9" w14:textId="77777777" w:rsidR="00C10783" w:rsidRPr="006F0620" w:rsidRDefault="00C10783" w:rsidP="00794FA2">
            <w:pPr>
              <w:spacing w:after="0"/>
              <w:rPr>
                <w:sz w:val="18"/>
                <w:lang w:val="en-US"/>
              </w:rPr>
            </w:pPr>
            <w:r w:rsidRPr="006F0620">
              <w:rPr>
                <w:rFonts w:ascii="Calibri" w:eastAsia="Calibri" w:hAnsi="Calibri" w:cs="Calibri"/>
                <w:color w:val="000000" w:themeColor="text1"/>
                <w:sz w:val="18"/>
                <w:lang w:val="en-US"/>
              </w:rPr>
              <w:t>Structure is 0 (incompatible with age), 1 (compatible with age)</w:t>
            </w:r>
          </w:p>
        </w:tc>
        <w:tc>
          <w:tcPr>
            <w:tcW w:w="1980" w:type="dxa"/>
            <w:tcBorders>
              <w:top w:val="single" w:sz="8" w:space="0" w:color="000000" w:themeColor="text1"/>
            </w:tcBorders>
            <w:vAlign w:val="center"/>
          </w:tcPr>
          <w:p w14:paraId="66AE63E0"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 xml:space="preserve">Germinal Matrix &amp; </w:t>
            </w:r>
            <w:proofErr w:type="spellStart"/>
            <w:r w:rsidRPr="00E2201F">
              <w:rPr>
                <w:rFonts w:ascii="Calibri" w:eastAsia="Calibri" w:hAnsi="Calibri" w:cs="Calibri"/>
                <w:b/>
                <w:bCs/>
                <w:color w:val="000000" w:themeColor="text1"/>
                <w:sz w:val="18"/>
              </w:rPr>
              <w:t>Ependyma</w:t>
            </w:r>
            <w:proofErr w:type="spellEnd"/>
          </w:p>
        </w:tc>
      </w:tr>
      <w:tr w:rsidR="00C10783" w:rsidRPr="00E2201F" w14:paraId="226E293D" w14:textId="77777777" w:rsidTr="00794FA2">
        <w:trPr>
          <w:trHeight w:val="315"/>
        </w:trPr>
        <w:tc>
          <w:tcPr>
            <w:tcW w:w="7035" w:type="dxa"/>
          </w:tcPr>
          <w:p w14:paraId="1B4F38B7" w14:textId="77777777" w:rsidR="00C10783" w:rsidRPr="00E2201F" w:rsidRDefault="00C10783" w:rsidP="00794FA2">
            <w:pPr>
              <w:spacing w:after="0"/>
              <w:rPr>
                <w:sz w:val="18"/>
              </w:rPr>
            </w:pPr>
            <w:r w:rsidRPr="00E2201F">
              <w:rPr>
                <w:rFonts w:ascii="Calibri" w:eastAsia="Calibri" w:hAnsi="Calibri" w:cs="Calibri"/>
                <w:color w:val="000000" w:themeColor="text1"/>
                <w:sz w:val="18"/>
              </w:rPr>
              <w:t xml:space="preserve">Structure </w:t>
            </w:r>
            <w:proofErr w:type="spellStart"/>
            <w:r w:rsidRPr="00E2201F">
              <w:rPr>
                <w:rFonts w:ascii="Calibri" w:eastAsia="Calibri" w:hAnsi="Calibri" w:cs="Calibri"/>
                <w:color w:val="000000" w:themeColor="text1"/>
                <w:sz w:val="18"/>
              </w:rPr>
              <w:t>is</w:t>
            </w:r>
            <w:proofErr w:type="spellEnd"/>
            <w:r w:rsidRPr="00E2201F">
              <w:rPr>
                <w:rFonts w:ascii="Calibri" w:eastAsia="Calibri" w:hAnsi="Calibri" w:cs="Calibri"/>
                <w:color w:val="000000" w:themeColor="text1"/>
                <w:sz w:val="18"/>
              </w:rPr>
              <w:t xml:space="preserve"> 0 (absent) 1(</w:t>
            </w:r>
            <w:proofErr w:type="spellStart"/>
            <w:r w:rsidRPr="00E2201F">
              <w:rPr>
                <w:rFonts w:ascii="Calibri" w:eastAsia="Calibri" w:hAnsi="Calibri" w:cs="Calibri"/>
                <w:color w:val="000000" w:themeColor="text1"/>
                <w:sz w:val="18"/>
              </w:rPr>
              <w:t>present</w:t>
            </w:r>
            <w:proofErr w:type="spellEnd"/>
            <w:r w:rsidRPr="00E2201F">
              <w:rPr>
                <w:rFonts w:ascii="Calibri" w:eastAsia="Calibri" w:hAnsi="Calibri" w:cs="Calibri"/>
                <w:color w:val="000000" w:themeColor="text1"/>
                <w:sz w:val="18"/>
              </w:rPr>
              <w:t>)</w:t>
            </w:r>
          </w:p>
        </w:tc>
        <w:tc>
          <w:tcPr>
            <w:tcW w:w="1980" w:type="dxa"/>
            <w:vAlign w:val="center"/>
          </w:tcPr>
          <w:p w14:paraId="493F74BC"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 xml:space="preserve">Cavum septum pellucidum </w:t>
            </w:r>
            <w:proofErr w:type="spellStart"/>
            <w:r w:rsidRPr="00E2201F">
              <w:rPr>
                <w:rFonts w:ascii="Calibri" w:eastAsia="Calibri" w:hAnsi="Calibri" w:cs="Calibri"/>
                <w:b/>
                <w:bCs/>
                <w:color w:val="000000" w:themeColor="text1"/>
                <w:sz w:val="18"/>
              </w:rPr>
              <w:t>leaves</w:t>
            </w:r>
            <w:proofErr w:type="spellEnd"/>
          </w:p>
        </w:tc>
      </w:tr>
      <w:tr w:rsidR="00C10783" w:rsidRPr="00E2201F" w14:paraId="4A84A3ED" w14:textId="77777777" w:rsidTr="00794FA2">
        <w:trPr>
          <w:trHeight w:val="315"/>
        </w:trPr>
        <w:tc>
          <w:tcPr>
            <w:tcW w:w="7035" w:type="dxa"/>
            <w:tcBorders>
              <w:bottom w:val="single" w:sz="8" w:space="0" w:color="000000" w:themeColor="text1"/>
            </w:tcBorders>
          </w:tcPr>
          <w:p w14:paraId="7730D3F0" w14:textId="77777777" w:rsidR="00C10783" w:rsidRPr="006F0620" w:rsidRDefault="00C10783" w:rsidP="00794FA2">
            <w:pPr>
              <w:spacing w:after="0"/>
              <w:rPr>
                <w:sz w:val="18"/>
                <w:lang w:val="en-US"/>
              </w:rPr>
            </w:pPr>
            <w:r w:rsidRPr="006F0620">
              <w:rPr>
                <w:rFonts w:ascii="Calibri" w:eastAsia="Calibri" w:hAnsi="Calibri" w:cs="Calibri"/>
                <w:color w:val="000000" w:themeColor="text1"/>
                <w:sz w:val="18"/>
                <w:lang w:val="en-US"/>
              </w:rPr>
              <w:t>Ventricular wall regularity: 0 (all irregular), 1 (focally irregular), 2 (normal)</w:t>
            </w:r>
          </w:p>
        </w:tc>
        <w:tc>
          <w:tcPr>
            <w:tcW w:w="1980" w:type="dxa"/>
            <w:tcBorders>
              <w:bottom w:val="single" w:sz="8" w:space="0" w:color="000000" w:themeColor="text1"/>
            </w:tcBorders>
            <w:vAlign w:val="center"/>
          </w:tcPr>
          <w:p w14:paraId="273F82AB"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Ventricular</w:t>
            </w:r>
            <w:proofErr w:type="spellEnd"/>
            <w:r w:rsidRPr="00E2201F">
              <w:rPr>
                <w:rFonts w:ascii="Calibri" w:eastAsia="Calibri" w:hAnsi="Calibri" w:cs="Calibri"/>
                <w:b/>
                <w:bCs/>
                <w:color w:val="000000" w:themeColor="text1"/>
                <w:sz w:val="18"/>
              </w:rPr>
              <w:t xml:space="preserve"> </w:t>
            </w:r>
            <w:proofErr w:type="spellStart"/>
            <w:r w:rsidRPr="00E2201F">
              <w:rPr>
                <w:rFonts w:ascii="Calibri" w:eastAsia="Calibri" w:hAnsi="Calibri" w:cs="Calibri"/>
                <w:b/>
                <w:bCs/>
                <w:color w:val="000000" w:themeColor="text1"/>
                <w:sz w:val="18"/>
              </w:rPr>
              <w:t>wall</w:t>
            </w:r>
            <w:proofErr w:type="spellEnd"/>
            <w:r w:rsidRPr="00E2201F">
              <w:rPr>
                <w:rFonts w:ascii="Calibri" w:eastAsia="Calibri" w:hAnsi="Calibri" w:cs="Calibri"/>
                <w:b/>
                <w:bCs/>
                <w:color w:val="000000" w:themeColor="text1"/>
                <w:sz w:val="18"/>
              </w:rPr>
              <w:t xml:space="preserve"> </w:t>
            </w:r>
            <w:proofErr w:type="spellStart"/>
            <w:r w:rsidRPr="00E2201F">
              <w:rPr>
                <w:rFonts w:ascii="Calibri" w:eastAsia="Calibri" w:hAnsi="Calibri" w:cs="Calibri"/>
                <w:b/>
                <w:bCs/>
                <w:color w:val="000000" w:themeColor="text1"/>
                <w:sz w:val="18"/>
              </w:rPr>
              <w:t>regularity</w:t>
            </w:r>
            <w:proofErr w:type="spellEnd"/>
          </w:p>
        </w:tc>
      </w:tr>
      <w:tr w:rsidR="00C10783" w:rsidRPr="00E2201F" w14:paraId="348FF26C" w14:textId="77777777" w:rsidTr="00794FA2">
        <w:trPr>
          <w:trHeight w:val="315"/>
        </w:trPr>
        <w:tc>
          <w:tcPr>
            <w:tcW w:w="9015" w:type="dxa"/>
            <w:gridSpan w:val="2"/>
            <w:tcBorders>
              <w:top w:val="single" w:sz="8" w:space="0" w:color="000000" w:themeColor="text1"/>
              <w:bottom w:val="single" w:sz="8" w:space="0" w:color="000000" w:themeColor="text1"/>
            </w:tcBorders>
            <w:vAlign w:val="center"/>
          </w:tcPr>
          <w:p w14:paraId="5D9191B7"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INTERNAL CAPSULE</w:t>
            </w:r>
          </w:p>
        </w:tc>
      </w:tr>
      <w:tr w:rsidR="00C10783" w:rsidRPr="00E2201F" w14:paraId="101749C6" w14:textId="77777777" w:rsidTr="00794FA2">
        <w:trPr>
          <w:trHeight w:val="315"/>
        </w:trPr>
        <w:tc>
          <w:tcPr>
            <w:tcW w:w="7035" w:type="dxa"/>
            <w:tcBorders>
              <w:top w:val="single" w:sz="8" w:space="0" w:color="000000" w:themeColor="text1"/>
              <w:bottom w:val="single" w:sz="8" w:space="0" w:color="000000" w:themeColor="text1"/>
            </w:tcBorders>
          </w:tcPr>
          <w:p w14:paraId="1153E404"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Can you distinguish BG &amp;Thalami from surrounding WM?</w:t>
            </w:r>
            <w:r w:rsidRPr="006F0620">
              <w:rPr>
                <w:rFonts w:ascii="Calibri" w:eastAsia="Calibri" w:hAnsi="Calibri" w:cs="Calibri"/>
                <w:color w:val="000000" w:themeColor="text1"/>
                <w:sz w:val="18"/>
                <w:lang w:val="en-US"/>
              </w:rPr>
              <w:t xml:space="preserve"> </w:t>
            </w:r>
            <w:r w:rsidRPr="006F0620">
              <w:rPr>
                <w:sz w:val="18"/>
                <w:lang w:val="en-US"/>
              </w:rPr>
              <w:br/>
            </w:r>
            <w:r w:rsidRPr="006F0620">
              <w:rPr>
                <w:rFonts w:ascii="Calibri" w:eastAsia="Calibri" w:hAnsi="Calibri" w:cs="Calibri"/>
                <w:color w:val="000000" w:themeColor="text1"/>
                <w:sz w:val="18"/>
                <w:lang w:val="en-US"/>
              </w:rPr>
              <w:t>0 (not at all), 1 (partially), 2 (clear distinction)</w:t>
            </w:r>
          </w:p>
        </w:tc>
        <w:tc>
          <w:tcPr>
            <w:tcW w:w="1980" w:type="dxa"/>
            <w:tcBorders>
              <w:top w:val="single" w:sz="8" w:space="0" w:color="000000" w:themeColor="text1"/>
              <w:bottom w:val="single" w:sz="8" w:space="0" w:color="000000" w:themeColor="text1"/>
            </w:tcBorders>
            <w:vAlign w:val="center"/>
          </w:tcPr>
          <w:p w14:paraId="5A5F2B91"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Internal</w:t>
            </w:r>
            <w:proofErr w:type="spellEnd"/>
            <w:r w:rsidRPr="00E2201F">
              <w:rPr>
                <w:rFonts w:ascii="Calibri" w:eastAsia="Calibri" w:hAnsi="Calibri" w:cs="Calibri"/>
                <w:b/>
                <w:bCs/>
                <w:color w:val="000000" w:themeColor="text1"/>
                <w:sz w:val="18"/>
              </w:rPr>
              <w:t xml:space="preserve"> capsule</w:t>
            </w:r>
          </w:p>
        </w:tc>
      </w:tr>
      <w:tr w:rsidR="00C10783" w:rsidRPr="00E2201F" w14:paraId="0C414D0B" w14:textId="77777777" w:rsidTr="00794FA2">
        <w:trPr>
          <w:trHeight w:val="315"/>
        </w:trPr>
        <w:tc>
          <w:tcPr>
            <w:tcW w:w="9015" w:type="dxa"/>
            <w:gridSpan w:val="2"/>
            <w:tcBorders>
              <w:top w:val="single" w:sz="8" w:space="0" w:color="000000" w:themeColor="text1"/>
              <w:bottom w:val="single" w:sz="8" w:space="0" w:color="000000" w:themeColor="text1"/>
            </w:tcBorders>
            <w:vAlign w:val="center"/>
          </w:tcPr>
          <w:p w14:paraId="6875DA37"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POSTERIOR FOSSA</w:t>
            </w:r>
          </w:p>
        </w:tc>
      </w:tr>
      <w:tr w:rsidR="00C10783" w:rsidRPr="00E2201F" w14:paraId="5307356B" w14:textId="77777777" w:rsidTr="00794FA2">
        <w:trPr>
          <w:trHeight w:val="315"/>
        </w:trPr>
        <w:tc>
          <w:tcPr>
            <w:tcW w:w="7035" w:type="dxa"/>
            <w:tcBorders>
              <w:top w:val="single" w:sz="8" w:space="0" w:color="000000" w:themeColor="text1"/>
            </w:tcBorders>
          </w:tcPr>
          <w:p w14:paraId="40356966" w14:textId="77777777" w:rsidR="00C10783" w:rsidRPr="006F0620" w:rsidRDefault="00C10783" w:rsidP="00794FA2">
            <w:pPr>
              <w:spacing w:after="0"/>
              <w:rPr>
                <w:sz w:val="18"/>
                <w:lang w:val="en-US"/>
              </w:rPr>
            </w:pPr>
            <w:r w:rsidRPr="006F0620">
              <w:rPr>
                <w:rFonts w:ascii="Calibri" w:eastAsia="Calibri" w:hAnsi="Calibri" w:cs="Calibri"/>
                <w:i/>
                <w:iCs/>
                <w:color w:val="000000" w:themeColor="text1"/>
                <w:sz w:val="18"/>
                <w:lang w:val="en-US"/>
              </w:rPr>
              <w:t xml:space="preserve">Is cerebellar foliation visible? </w:t>
            </w:r>
            <w:r w:rsidRPr="006F0620">
              <w:rPr>
                <w:sz w:val="18"/>
                <w:lang w:val="en-US"/>
              </w:rPr>
              <w:br/>
            </w:r>
            <w:r w:rsidRPr="006F0620">
              <w:rPr>
                <w:rFonts w:ascii="Calibri" w:eastAsia="Calibri" w:hAnsi="Calibri" w:cs="Calibri"/>
                <w:color w:val="000000" w:themeColor="text1"/>
                <w:sz w:val="18"/>
                <w:lang w:val="en-US"/>
              </w:rPr>
              <w:t>0 (not at all), 1 (partially), 2 (clear distinction)</w:t>
            </w:r>
          </w:p>
        </w:tc>
        <w:tc>
          <w:tcPr>
            <w:tcW w:w="1980" w:type="dxa"/>
            <w:tcBorders>
              <w:top w:val="single" w:sz="8" w:space="0" w:color="000000" w:themeColor="text1"/>
            </w:tcBorders>
            <w:vAlign w:val="center"/>
          </w:tcPr>
          <w:p w14:paraId="5C19560E"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Cerebellar</w:t>
            </w:r>
            <w:proofErr w:type="spellEnd"/>
            <w:r w:rsidRPr="00E2201F">
              <w:rPr>
                <w:rFonts w:ascii="Calibri" w:eastAsia="Calibri" w:hAnsi="Calibri" w:cs="Calibri"/>
                <w:b/>
                <w:bCs/>
                <w:color w:val="000000" w:themeColor="text1"/>
                <w:sz w:val="18"/>
              </w:rPr>
              <w:t xml:space="preserve"> foliation </w:t>
            </w:r>
            <w:proofErr w:type="spellStart"/>
            <w:r w:rsidRPr="00E2201F">
              <w:rPr>
                <w:rFonts w:ascii="Calibri" w:eastAsia="Calibri" w:hAnsi="Calibri" w:cs="Calibri"/>
                <w:b/>
                <w:bCs/>
                <w:color w:val="000000" w:themeColor="text1"/>
                <w:sz w:val="18"/>
              </w:rPr>
              <w:t>visibility</w:t>
            </w:r>
            <w:proofErr w:type="spellEnd"/>
            <w:r w:rsidRPr="00E2201F">
              <w:rPr>
                <w:rFonts w:ascii="Calibri" w:eastAsia="Calibri" w:hAnsi="Calibri" w:cs="Calibri"/>
                <w:b/>
                <w:bCs/>
                <w:color w:val="000000" w:themeColor="text1"/>
                <w:sz w:val="18"/>
              </w:rPr>
              <w:t xml:space="preserve"> </w:t>
            </w:r>
          </w:p>
        </w:tc>
      </w:tr>
      <w:tr w:rsidR="00C10783" w:rsidRPr="00E2201F" w14:paraId="4FECC165" w14:textId="77777777" w:rsidTr="00794FA2">
        <w:trPr>
          <w:trHeight w:val="315"/>
        </w:trPr>
        <w:tc>
          <w:tcPr>
            <w:tcW w:w="9015" w:type="dxa"/>
            <w:gridSpan w:val="2"/>
            <w:tcBorders>
              <w:top w:val="single" w:sz="8" w:space="0" w:color="000000" w:themeColor="text1"/>
              <w:bottom w:val="single" w:sz="8" w:space="0" w:color="000000" w:themeColor="text1"/>
            </w:tcBorders>
            <w:vAlign w:val="center"/>
          </w:tcPr>
          <w:p w14:paraId="56993E02"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OVERALL SUBJECTIVE QUALITY ASSESSMENT</w:t>
            </w:r>
          </w:p>
        </w:tc>
      </w:tr>
      <w:tr w:rsidR="00C10783" w:rsidRPr="00E2201F" w14:paraId="68FFFACD" w14:textId="77777777" w:rsidTr="00794FA2">
        <w:trPr>
          <w:trHeight w:val="600"/>
        </w:trPr>
        <w:tc>
          <w:tcPr>
            <w:tcW w:w="7035" w:type="dxa"/>
            <w:tcBorders>
              <w:top w:val="single" w:sz="8" w:space="0" w:color="000000" w:themeColor="text1"/>
            </w:tcBorders>
          </w:tcPr>
          <w:p w14:paraId="48C42465" w14:textId="77777777" w:rsidR="00C10783" w:rsidRPr="006F0620" w:rsidRDefault="00C10783" w:rsidP="00794FA2">
            <w:pPr>
              <w:spacing w:after="0"/>
              <w:rPr>
                <w:rFonts w:ascii="Calibri" w:eastAsia="Calibri" w:hAnsi="Calibri" w:cs="Calibri"/>
                <w:color w:val="000000" w:themeColor="text1"/>
                <w:sz w:val="18"/>
                <w:lang w:val="en-US"/>
              </w:rPr>
            </w:pPr>
            <w:r w:rsidRPr="006F0620">
              <w:rPr>
                <w:rFonts w:ascii="Calibri" w:eastAsia="Calibri" w:hAnsi="Calibri" w:cs="Calibri"/>
                <w:i/>
                <w:iCs/>
                <w:color w:val="000000" w:themeColor="text1"/>
                <w:sz w:val="18"/>
                <w:lang w:val="en-US"/>
              </w:rPr>
              <w:t xml:space="preserve">Overall perceived blurring of the image: </w:t>
            </w:r>
            <w:r w:rsidRPr="006F0620">
              <w:rPr>
                <w:rFonts w:ascii="Calibri" w:eastAsia="Calibri" w:hAnsi="Calibri" w:cs="Calibri"/>
                <w:color w:val="000000" w:themeColor="text1"/>
                <w:sz w:val="18"/>
                <w:lang w:val="en-US"/>
              </w:rPr>
              <w:t xml:space="preserve">0 (multiple areas are blurred), </w:t>
            </w:r>
            <w:r w:rsidRPr="006F0620">
              <w:rPr>
                <w:sz w:val="18"/>
                <w:lang w:val="en-US"/>
              </w:rPr>
              <w:br/>
            </w:r>
            <w:r w:rsidRPr="006F0620">
              <w:rPr>
                <w:rFonts w:ascii="Calibri" w:eastAsia="Calibri" w:hAnsi="Calibri" w:cs="Calibri"/>
                <w:color w:val="000000" w:themeColor="text1"/>
                <w:sz w:val="18"/>
                <w:lang w:val="en-US"/>
              </w:rPr>
              <w:t>1 (few areas are blurred), 2 (no visible blurring)</w:t>
            </w:r>
          </w:p>
        </w:tc>
        <w:tc>
          <w:tcPr>
            <w:tcW w:w="1980" w:type="dxa"/>
            <w:tcBorders>
              <w:top w:val="single" w:sz="8" w:space="0" w:color="000000" w:themeColor="text1"/>
            </w:tcBorders>
            <w:vAlign w:val="center"/>
          </w:tcPr>
          <w:p w14:paraId="27B51554" w14:textId="77777777" w:rsidR="00C10783" w:rsidRPr="00E2201F" w:rsidRDefault="00C10783" w:rsidP="00794FA2">
            <w:pPr>
              <w:spacing w:after="0"/>
              <w:rPr>
                <w:rFonts w:ascii="Calibri" w:eastAsia="Calibri" w:hAnsi="Calibri" w:cs="Calibri"/>
                <w:b/>
                <w:bCs/>
                <w:color w:val="000000" w:themeColor="text1"/>
                <w:sz w:val="18"/>
              </w:rPr>
            </w:pPr>
            <w:proofErr w:type="spellStart"/>
            <w:r w:rsidRPr="00E2201F">
              <w:rPr>
                <w:rFonts w:ascii="Calibri" w:eastAsia="Calibri" w:hAnsi="Calibri" w:cs="Calibri"/>
                <w:b/>
                <w:bCs/>
                <w:color w:val="000000" w:themeColor="text1"/>
                <w:sz w:val="18"/>
              </w:rPr>
              <w:t>Blurring</w:t>
            </w:r>
            <w:proofErr w:type="spellEnd"/>
          </w:p>
        </w:tc>
      </w:tr>
      <w:tr w:rsidR="00C10783" w:rsidRPr="00E2201F" w14:paraId="22035D59" w14:textId="77777777" w:rsidTr="00794FA2">
        <w:trPr>
          <w:trHeight w:val="600"/>
        </w:trPr>
        <w:tc>
          <w:tcPr>
            <w:tcW w:w="7035" w:type="dxa"/>
          </w:tcPr>
          <w:p w14:paraId="3F4568A8" w14:textId="77777777" w:rsidR="00C10783" w:rsidRPr="006F0620" w:rsidRDefault="00C10783" w:rsidP="00794FA2">
            <w:pPr>
              <w:spacing w:after="0"/>
              <w:rPr>
                <w:rFonts w:ascii="Calibri" w:eastAsia="Calibri" w:hAnsi="Calibri" w:cs="Calibri"/>
                <w:color w:val="000000" w:themeColor="text1"/>
                <w:sz w:val="18"/>
                <w:lang w:val="en-US"/>
              </w:rPr>
            </w:pPr>
            <w:r w:rsidRPr="006F0620">
              <w:rPr>
                <w:rFonts w:ascii="Calibri" w:eastAsia="Calibri" w:hAnsi="Calibri" w:cs="Calibri"/>
                <w:i/>
                <w:iCs/>
                <w:color w:val="000000" w:themeColor="text1"/>
                <w:sz w:val="18"/>
                <w:lang w:val="en-US"/>
              </w:rPr>
              <w:t>Overall quality of the image:</w:t>
            </w:r>
            <w:r w:rsidRPr="006F0620">
              <w:rPr>
                <w:rFonts w:ascii="Calibri" w:eastAsia="Calibri" w:hAnsi="Calibri" w:cs="Calibri"/>
                <w:color w:val="000000" w:themeColor="text1"/>
                <w:sz w:val="18"/>
                <w:lang w:val="en-US"/>
              </w:rPr>
              <w:t xml:space="preserve"> 0 (I do not like this image), 1(I think that the quality is acceptable, but I would not use it for radiological assessment), </w:t>
            </w:r>
            <w:r w:rsidRPr="006F0620">
              <w:rPr>
                <w:sz w:val="18"/>
                <w:lang w:val="en-US"/>
              </w:rPr>
              <w:br/>
            </w:r>
            <w:r w:rsidRPr="006F0620">
              <w:rPr>
                <w:rFonts w:ascii="Calibri" w:eastAsia="Calibri" w:hAnsi="Calibri" w:cs="Calibri"/>
                <w:color w:val="000000" w:themeColor="text1"/>
                <w:sz w:val="18"/>
                <w:lang w:val="en-US"/>
              </w:rPr>
              <w:t>2 (Excellent image quality, I would like to use it for radiological assessment)</w:t>
            </w:r>
          </w:p>
        </w:tc>
        <w:tc>
          <w:tcPr>
            <w:tcW w:w="1980" w:type="dxa"/>
            <w:vAlign w:val="center"/>
          </w:tcPr>
          <w:p w14:paraId="64CCDB3B" w14:textId="77777777" w:rsidR="00C10783" w:rsidRPr="00E2201F" w:rsidRDefault="00C10783" w:rsidP="00794FA2">
            <w:pPr>
              <w:spacing w:after="0"/>
              <w:rPr>
                <w:rFonts w:ascii="Calibri" w:eastAsia="Calibri" w:hAnsi="Calibri" w:cs="Calibri"/>
                <w:b/>
                <w:bCs/>
                <w:color w:val="000000" w:themeColor="text1"/>
                <w:sz w:val="18"/>
              </w:rPr>
            </w:pPr>
            <w:r w:rsidRPr="00E2201F">
              <w:rPr>
                <w:rFonts w:ascii="Calibri" w:eastAsia="Calibri" w:hAnsi="Calibri" w:cs="Calibri"/>
                <w:b/>
                <w:bCs/>
                <w:color w:val="000000" w:themeColor="text1"/>
                <w:sz w:val="18"/>
              </w:rPr>
              <w:t xml:space="preserve">Subjective </w:t>
            </w:r>
            <w:proofErr w:type="spellStart"/>
            <w:r w:rsidRPr="00E2201F">
              <w:rPr>
                <w:rFonts w:ascii="Calibri" w:eastAsia="Calibri" w:hAnsi="Calibri" w:cs="Calibri"/>
                <w:b/>
                <w:bCs/>
                <w:color w:val="000000" w:themeColor="text1"/>
                <w:sz w:val="18"/>
              </w:rPr>
              <w:t>quality</w:t>
            </w:r>
            <w:proofErr w:type="spellEnd"/>
          </w:p>
        </w:tc>
      </w:tr>
    </w:tbl>
    <w:p w14:paraId="5FE7FA53" w14:textId="1A0EDC44" w:rsidR="00EC1A85" w:rsidRPr="00D60591" w:rsidRDefault="469B0943" w:rsidP="64EEE300">
      <w:pPr>
        <w:pStyle w:val="Heading4"/>
        <w:spacing w:line="480" w:lineRule="auto"/>
        <w:rPr>
          <w:rFonts w:ascii="Calibri Light" w:eastAsia="Calibri Light" w:hAnsi="Calibri Light" w:cs="Calibri Light"/>
          <w:color w:val="2F5496"/>
          <w:sz w:val="22"/>
          <w:szCs w:val="22"/>
          <w:lang w:val="en-US"/>
        </w:rPr>
      </w:pPr>
      <w:r w:rsidRPr="64EEE300">
        <w:rPr>
          <w:rFonts w:ascii="Calibri Light" w:eastAsia="Calibri Light" w:hAnsi="Calibri Light" w:cs="Calibri Light"/>
          <w:color w:val="2F5496"/>
          <w:sz w:val="22"/>
          <w:szCs w:val="22"/>
          <w:lang w:val="en-US"/>
        </w:rPr>
        <w:lastRenderedPageBreak/>
        <w:t>Corpus callosum subjective rating</w:t>
      </w:r>
    </w:p>
    <w:p w14:paraId="751E2C68" w14:textId="09186CA6" w:rsidR="00EC1A85" w:rsidRDefault="469B0943" w:rsidP="64EEE300">
      <w:pPr>
        <w:spacing w:line="480" w:lineRule="auto"/>
        <w:jc w:val="both"/>
        <w:rPr>
          <w:rFonts w:ascii="Calibri" w:eastAsia="Calibri" w:hAnsi="Calibri" w:cs="Calibri"/>
          <w:color w:val="000000" w:themeColor="text1"/>
          <w:sz w:val="22"/>
          <w:szCs w:val="22"/>
          <w:lang w:val="en-US"/>
        </w:rPr>
      </w:pPr>
      <w:r w:rsidRPr="64EEE300">
        <w:rPr>
          <w:rFonts w:ascii="Calibri" w:eastAsia="Calibri" w:hAnsi="Calibri" w:cs="Calibri"/>
          <w:color w:val="000000" w:themeColor="text1"/>
          <w:sz w:val="22"/>
          <w:szCs w:val="22"/>
          <w:lang w:val="en-US"/>
        </w:rPr>
        <w:t xml:space="preserve">For the corpus callosum, all methods led to a good perception of sharpness and thickness. On the substructures (Table S10A), there was a consistent ordering in the rating quality for all methods (rostrum – genu – splenium/body), independently of the reconstruction method used. On the ventricles, internal capsule and posterior fossa (Table S10B), there was also a consistent hierarchy of </w:t>
      </w:r>
      <w:proofErr w:type="spellStart"/>
      <w:r w:rsidRPr="64EEE300">
        <w:rPr>
          <w:rFonts w:ascii="Calibri" w:eastAsia="Calibri" w:hAnsi="Calibri" w:cs="Calibri"/>
          <w:color w:val="000000" w:themeColor="text1"/>
          <w:sz w:val="22"/>
          <w:szCs w:val="22"/>
          <w:lang w:val="en-US"/>
        </w:rPr>
        <w:t>NeSVoR</w:t>
      </w:r>
      <w:proofErr w:type="spellEnd"/>
      <w:r w:rsidRPr="64EEE300">
        <w:rPr>
          <w:rFonts w:ascii="Calibri" w:eastAsia="Calibri" w:hAnsi="Calibri" w:cs="Calibri"/>
          <w:color w:val="000000" w:themeColor="text1"/>
          <w:sz w:val="22"/>
          <w:szCs w:val="22"/>
          <w:lang w:val="en-US"/>
        </w:rPr>
        <w:t xml:space="preserve"> &lt; </w:t>
      </w:r>
      <w:proofErr w:type="spellStart"/>
      <w:r w:rsidRPr="64EEE300">
        <w:rPr>
          <w:rFonts w:ascii="Calibri" w:eastAsia="Calibri" w:hAnsi="Calibri" w:cs="Calibri"/>
          <w:color w:val="000000" w:themeColor="text1"/>
          <w:sz w:val="22"/>
          <w:szCs w:val="22"/>
          <w:lang w:val="en-US"/>
        </w:rPr>
        <w:t>NiftyMIC</w:t>
      </w:r>
      <w:proofErr w:type="spellEnd"/>
      <w:r w:rsidRPr="64EEE300">
        <w:rPr>
          <w:rFonts w:ascii="Calibri" w:eastAsia="Calibri" w:hAnsi="Calibri" w:cs="Calibri"/>
          <w:color w:val="000000" w:themeColor="text1"/>
          <w:sz w:val="22"/>
          <w:szCs w:val="22"/>
          <w:lang w:val="en-US"/>
        </w:rPr>
        <w:t xml:space="preserve"> &lt; SVRTK.</w:t>
      </w:r>
    </w:p>
    <w:p w14:paraId="3876AC61" w14:textId="19B7268B" w:rsidR="006F0620" w:rsidRPr="006F0620" w:rsidRDefault="006F0620" w:rsidP="006F0620">
      <w:pPr>
        <w:jc w:val="both"/>
        <w:rPr>
          <w:sz w:val="20"/>
          <w:szCs w:val="20"/>
          <w:lang w:val="en-US"/>
        </w:rPr>
      </w:pPr>
      <w:r w:rsidRPr="006F0620">
        <w:rPr>
          <w:b/>
          <w:bCs/>
          <w:sz w:val="20"/>
          <w:szCs w:val="20"/>
          <w:lang w:val="en-US"/>
        </w:rPr>
        <w:t>Table S10</w:t>
      </w:r>
      <w:r w:rsidR="00C71F53">
        <w:rPr>
          <w:b/>
          <w:bCs/>
          <w:sz w:val="20"/>
          <w:szCs w:val="20"/>
          <w:lang w:val="en-US"/>
        </w:rPr>
        <w:t xml:space="preserve"> </w:t>
      </w:r>
      <w:r w:rsidRPr="00C71F53">
        <w:rPr>
          <w:sz w:val="20"/>
          <w:szCs w:val="20"/>
          <w:lang w:val="en-US"/>
        </w:rPr>
        <w:t>Subjective structural quality assessment, additional results.</w:t>
      </w:r>
      <w:r w:rsidRPr="006F0620">
        <w:rPr>
          <w:b/>
          <w:bCs/>
          <w:sz w:val="20"/>
          <w:szCs w:val="20"/>
          <w:lang w:val="en-US"/>
        </w:rPr>
        <w:t xml:space="preserve"> (A) </w:t>
      </w:r>
      <w:r w:rsidRPr="006F0620">
        <w:rPr>
          <w:sz w:val="20"/>
          <w:szCs w:val="20"/>
          <w:lang w:val="en-US"/>
        </w:rPr>
        <w:t xml:space="preserve">Assessment of the corpus callosum and the clarity of its substructures on the images. </w:t>
      </w:r>
      <w:r w:rsidRPr="006F0620">
        <w:rPr>
          <w:b/>
          <w:bCs/>
          <w:sz w:val="20"/>
          <w:szCs w:val="20"/>
          <w:lang w:val="en-US"/>
        </w:rPr>
        <w:t>(B)</w:t>
      </w:r>
      <w:r w:rsidRPr="006F0620">
        <w:rPr>
          <w:sz w:val="20"/>
          <w:szCs w:val="20"/>
          <w:lang w:val="en-US"/>
        </w:rPr>
        <w:t xml:space="preserve"> Assessment of the ventricles (Is the germinal matrix presence compatible with age; are the cavum septum pellucidum leaves present or absence; is the ventricular wall regular), the internal capsule (Are the basal ganglia (BG) and thalami clearly discernable from the white matter) and the posterior fossa (is the cerebellar foliation clear visible)</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1115"/>
        <w:gridCol w:w="1194"/>
        <w:gridCol w:w="373"/>
        <w:gridCol w:w="736"/>
        <w:gridCol w:w="905"/>
        <w:gridCol w:w="200"/>
        <w:gridCol w:w="1050"/>
        <w:gridCol w:w="72"/>
        <w:gridCol w:w="1079"/>
        <w:gridCol w:w="659"/>
        <w:gridCol w:w="438"/>
        <w:gridCol w:w="1205"/>
      </w:tblGrid>
      <w:tr w:rsidR="006F0620" w14:paraId="339C046E" w14:textId="77777777" w:rsidTr="00794FA2">
        <w:trPr>
          <w:trHeight w:val="300"/>
        </w:trPr>
        <w:tc>
          <w:tcPr>
            <w:tcW w:w="1148" w:type="dxa"/>
            <w:vMerge w:val="restart"/>
            <w:tcBorders>
              <w:top w:val="single" w:sz="12" w:space="0" w:color="000000" w:themeColor="text1"/>
              <w:bottom w:val="single" w:sz="12" w:space="0" w:color="000000" w:themeColor="text1"/>
            </w:tcBorders>
            <w:vAlign w:val="center"/>
          </w:tcPr>
          <w:p w14:paraId="3BBFCF6B" w14:textId="77777777" w:rsidR="006F0620" w:rsidRPr="006F0620" w:rsidRDefault="006F0620" w:rsidP="00794FA2">
            <w:pPr>
              <w:spacing w:line="259" w:lineRule="auto"/>
              <w:jc w:val="center"/>
              <w:rPr>
                <w:sz w:val="20"/>
                <w:szCs w:val="20"/>
              </w:rPr>
            </w:pPr>
            <w:r w:rsidRPr="006F0620">
              <w:rPr>
                <w:b/>
                <w:bCs/>
                <w:sz w:val="20"/>
                <w:szCs w:val="20"/>
              </w:rPr>
              <w:t>(A)</w:t>
            </w:r>
          </w:p>
        </w:tc>
        <w:tc>
          <w:tcPr>
            <w:tcW w:w="7825" w:type="dxa"/>
            <w:gridSpan w:val="11"/>
            <w:tcBorders>
              <w:top w:val="single" w:sz="12" w:space="0" w:color="000000" w:themeColor="text1"/>
            </w:tcBorders>
          </w:tcPr>
          <w:p w14:paraId="48850EF7" w14:textId="77777777" w:rsidR="006F0620" w:rsidRPr="006F0620" w:rsidRDefault="006F0620" w:rsidP="00794FA2">
            <w:pPr>
              <w:spacing w:line="259" w:lineRule="auto"/>
              <w:jc w:val="center"/>
              <w:rPr>
                <w:sz w:val="20"/>
                <w:szCs w:val="20"/>
              </w:rPr>
            </w:pPr>
            <w:r w:rsidRPr="006F0620">
              <w:rPr>
                <w:b/>
                <w:bCs/>
                <w:sz w:val="20"/>
                <w:szCs w:val="20"/>
              </w:rPr>
              <w:t xml:space="preserve">Corpus </w:t>
            </w:r>
            <w:proofErr w:type="spellStart"/>
            <w:r w:rsidRPr="006F0620">
              <w:rPr>
                <w:b/>
                <w:bCs/>
                <w:sz w:val="20"/>
                <w:szCs w:val="20"/>
              </w:rPr>
              <w:t>callosum</w:t>
            </w:r>
            <w:proofErr w:type="spellEnd"/>
          </w:p>
        </w:tc>
      </w:tr>
      <w:tr w:rsidR="006F0620" w14:paraId="5B8456BA" w14:textId="77777777" w:rsidTr="00794FA2">
        <w:trPr>
          <w:trHeight w:val="300"/>
        </w:trPr>
        <w:tc>
          <w:tcPr>
            <w:tcW w:w="1148" w:type="dxa"/>
            <w:vMerge/>
          </w:tcPr>
          <w:p w14:paraId="0362BC9E" w14:textId="77777777" w:rsidR="006F0620" w:rsidRPr="006F0620" w:rsidRDefault="006F0620" w:rsidP="00794FA2">
            <w:pPr>
              <w:rPr>
                <w:sz w:val="20"/>
                <w:szCs w:val="20"/>
              </w:rPr>
            </w:pPr>
          </w:p>
        </w:tc>
        <w:tc>
          <w:tcPr>
            <w:tcW w:w="1213" w:type="dxa"/>
            <w:tcBorders>
              <w:bottom w:val="single" w:sz="12" w:space="0" w:color="000000" w:themeColor="text1"/>
            </w:tcBorders>
            <w:vAlign w:val="center"/>
          </w:tcPr>
          <w:p w14:paraId="7DEAA5E7" w14:textId="77777777" w:rsidR="006F0620" w:rsidRPr="006F0620" w:rsidRDefault="006F0620" w:rsidP="00794FA2">
            <w:pPr>
              <w:spacing w:line="259" w:lineRule="auto"/>
              <w:jc w:val="center"/>
              <w:rPr>
                <w:sz w:val="20"/>
                <w:szCs w:val="20"/>
              </w:rPr>
            </w:pPr>
            <w:proofErr w:type="spellStart"/>
            <w:r w:rsidRPr="006F0620">
              <w:rPr>
                <w:sz w:val="20"/>
                <w:szCs w:val="20"/>
              </w:rPr>
              <w:t>Sharpness</w:t>
            </w:r>
            <w:proofErr w:type="spellEnd"/>
          </w:p>
        </w:tc>
        <w:tc>
          <w:tcPr>
            <w:tcW w:w="1117" w:type="dxa"/>
            <w:gridSpan w:val="2"/>
            <w:tcBorders>
              <w:bottom w:val="single" w:sz="12" w:space="0" w:color="000000" w:themeColor="text1"/>
            </w:tcBorders>
            <w:vAlign w:val="center"/>
          </w:tcPr>
          <w:p w14:paraId="2DEB8B13" w14:textId="77777777" w:rsidR="006F0620" w:rsidRPr="006F0620" w:rsidRDefault="006F0620" w:rsidP="00794FA2">
            <w:pPr>
              <w:spacing w:line="259" w:lineRule="auto"/>
              <w:jc w:val="center"/>
              <w:rPr>
                <w:sz w:val="20"/>
                <w:szCs w:val="20"/>
              </w:rPr>
            </w:pPr>
            <w:proofErr w:type="spellStart"/>
            <w:r w:rsidRPr="006F0620">
              <w:rPr>
                <w:sz w:val="20"/>
                <w:szCs w:val="20"/>
              </w:rPr>
              <w:t>Thickness</w:t>
            </w:r>
            <w:proofErr w:type="spellEnd"/>
          </w:p>
        </w:tc>
        <w:tc>
          <w:tcPr>
            <w:tcW w:w="1062" w:type="dxa"/>
            <w:gridSpan w:val="2"/>
            <w:tcBorders>
              <w:bottom w:val="single" w:sz="12" w:space="0" w:color="000000" w:themeColor="text1"/>
            </w:tcBorders>
            <w:vAlign w:val="center"/>
          </w:tcPr>
          <w:p w14:paraId="404330FE" w14:textId="77777777" w:rsidR="006F0620" w:rsidRPr="006F0620" w:rsidRDefault="006F0620" w:rsidP="00794FA2">
            <w:pPr>
              <w:spacing w:line="259" w:lineRule="auto"/>
              <w:jc w:val="center"/>
              <w:rPr>
                <w:sz w:val="20"/>
                <w:szCs w:val="20"/>
              </w:rPr>
            </w:pPr>
            <w:proofErr w:type="spellStart"/>
            <w:r w:rsidRPr="006F0620">
              <w:rPr>
                <w:sz w:val="20"/>
                <w:szCs w:val="20"/>
              </w:rPr>
              <w:t>Rostrum</w:t>
            </w:r>
            <w:proofErr w:type="spellEnd"/>
          </w:p>
        </w:tc>
        <w:tc>
          <w:tcPr>
            <w:tcW w:w="1136" w:type="dxa"/>
            <w:gridSpan w:val="2"/>
            <w:tcBorders>
              <w:bottom w:val="single" w:sz="12" w:space="0" w:color="000000" w:themeColor="text1"/>
            </w:tcBorders>
            <w:vAlign w:val="center"/>
          </w:tcPr>
          <w:p w14:paraId="6CBB58FC" w14:textId="77777777" w:rsidR="006F0620" w:rsidRPr="006F0620" w:rsidRDefault="006F0620" w:rsidP="00794FA2">
            <w:pPr>
              <w:jc w:val="center"/>
              <w:rPr>
                <w:sz w:val="20"/>
                <w:szCs w:val="20"/>
              </w:rPr>
            </w:pPr>
            <w:proofErr w:type="spellStart"/>
            <w:r w:rsidRPr="006F0620">
              <w:rPr>
                <w:sz w:val="20"/>
                <w:szCs w:val="20"/>
              </w:rPr>
              <w:t>Genu</w:t>
            </w:r>
            <w:proofErr w:type="spellEnd"/>
          </w:p>
        </w:tc>
        <w:tc>
          <w:tcPr>
            <w:tcW w:w="1007" w:type="dxa"/>
            <w:tcBorders>
              <w:bottom w:val="single" w:sz="12" w:space="0" w:color="000000" w:themeColor="text1"/>
            </w:tcBorders>
            <w:vAlign w:val="center"/>
          </w:tcPr>
          <w:p w14:paraId="6A51BE25" w14:textId="77777777" w:rsidR="006F0620" w:rsidRPr="006F0620" w:rsidRDefault="006F0620" w:rsidP="00794FA2">
            <w:pPr>
              <w:spacing w:line="259" w:lineRule="auto"/>
              <w:jc w:val="center"/>
              <w:rPr>
                <w:sz w:val="20"/>
                <w:szCs w:val="20"/>
              </w:rPr>
            </w:pPr>
            <w:r w:rsidRPr="006F0620">
              <w:rPr>
                <w:sz w:val="20"/>
                <w:szCs w:val="20"/>
              </w:rPr>
              <w:t>Body</w:t>
            </w:r>
          </w:p>
        </w:tc>
        <w:tc>
          <w:tcPr>
            <w:tcW w:w="1115" w:type="dxa"/>
            <w:gridSpan w:val="2"/>
            <w:tcBorders>
              <w:bottom w:val="single" w:sz="12" w:space="0" w:color="000000" w:themeColor="text1"/>
            </w:tcBorders>
            <w:vAlign w:val="center"/>
          </w:tcPr>
          <w:p w14:paraId="5CF8825B" w14:textId="77777777" w:rsidR="006F0620" w:rsidRPr="006F0620" w:rsidRDefault="006F0620" w:rsidP="00794FA2">
            <w:pPr>
              <w:spacing w:line="259" w:lineRule="auto"/>
              <w:jc w:val="center"/>
              <w:rPr>
                <w:sz w:val="20"/>
                <w:szCs w:val="20"/>
              </w:rPr>
            </w:pPr>
            <w:r w:rsidRPr="006F0620">
              <w:rPr>
                <w:sz w:val="20"/>
                <w:szCs w:val="20"/>
              </w:rPr>
              <w:t>Splenium</w:t>
            </w:r>
          </w:p>
        </w:tc>
        <w:tc>
          <w:tcPr>
            <w:tcW w:w="1175" w:type="dxa"/>
            <w:tcBorders>
              <w:bottom w:val="single" w:sz="12" w:space="0" w:color="000000" w:themeColor="text1"/>
            </w:tcBorders>
            <w:vAlign w:val="center"/>
          </w:tcPr>
          <w:p w14:paraId="44ADD2FF" w14:textId="77777777" w:rsidR="006F0620" w:rsidRPr="006F0620" w:rsidRDefault="006F0620" w:rsidP="00794FA2">
            <w:pPr>
              <w:spacing w:line="259" w:lineRule="auto"/>
              <w:jc w:val="center"/>
              <w:rPr>
                <w:sz w:val="20"/>
                <w:szCs w:val="20"/>
              </w:rPr>
            </w:pPr>
            <w:r w:rsidRPr="006F0620">
              <w:rPr>
                <w:sz w:val="20"/>
                <w:szCs w:val="20"/>
              </w:rPr>
              <w:t xml:space="preserve">Total </w:t>
            </w:r>
            <w:proofErr w:type="spellStart"/>
            <w:r w:rsidRPr="006F0620">
              <w:rPr>
                <w:sz w:val="20"/>
                <w:szCs w:val="20"/>
              </w:rPr>
              <w:t>length</w:t>
            </w:r>
            <w:proofErr w:type="spellEnd"/>
            <w:r w:rsidRPr="006F0620">
              <w:rPr>
                <w:sz w:val="20"/>
                <w:szCs w:val="20"/>
              </w:rPr>
              <w:t xml:space="preserve"> CC</w:t>
            </w:r>
          </w:p>
        </w:tc>
      </w:tr>
      <w:tr w:rsidR="006F0620" w14:paraId="565BC2A1" w14:textId="77777777" w:rsidTr="00794FA2">
        <w:trPr>
          <w:trHeight w:val="300"/>
        </w:trPr>
        <w:tc>
          <w:tcPr>
            <w:tcW w:w="1148" w:type="dxa"/>
            <w:tcBorders>
              <w:top w:val="single" w:sz="12" w:space="0" w:color="000000" w:themeColor="text1"/>
            </w:tcBorders>
          </w:tcPr>
          <w:p w14:paraId="7F001274" w14:textId="77777777" w:rsidR="006F0620" w:rsidRPr="006F0620" w:rsidRDefault="006F0620" w:rsidP="00794FA2">
            <w:pPr>
              <w:rPr>
                <w:b/>
                <w:bCs/>
                <w:sz w:val="20"/>
                <w:szCs w:val="20"/>
              </w:rPr>
            </w:pPr>
            <w:proofErr w:type="spellStart"/>
            <w:r w:rsidRPr="006F0620">
              <w:rPr>
                <w:b/>
                <w:bCs/>
                <w:sz w:val="20"/>
                <w:szCs w:val="20"/>
              </w:rPr>
              <w:t>NeSVoR</w:t>
            </w:r>
            <w:proofErr w:type="spellEnd"/>
          </w:p>
        </w:tc>
        <w:tc>
          <w:tcPr>
            <w:tcW w:w="1213" w:type="dxa"/>
            <w:tcBorders>
              <w:top w:val="single" w:sz="12" w:space="0" w:color="000000" w:themeColor="text1"/>
            </w:tcBorders>
          </w:tcPr>
          <w:p w14:paraId="40D0FA21" w14:textId="77777777" w:rsidR="006F0620" w:rsidRPr="006F0620" w:rsidRDefault="006F0620" w:rsidP="00794FA2">
            <w:pPr>
              <w:rPr>
                <w:rFonts w:eastAsiaTheme="minorEastAsia"/>
                <w:sz w:val="20"/>
                <w:szCs w:val="20"/>
              </w:rPr>
            </w:pPr>
            <w:r w:rsidRPr="006F0620">
              <w:rPr>
                <w:rFonts w:eastAsiaTheme="minorEastAsia"/>
                <w:sz w:val="20"/>
                <w:szCs w:val="20"/>
              </w:rPr>
              <w:t>1.04±0.69</w:t>
            </w:r>
          </w:p>
        </w:tc>
        <w:tc>
          <w:tcPr>
            <w:tcW w:w="1117" w:type="dxa"/>
            <w:gridSpan w:val="2"/>
            <w:tcBorders>
              <w:top w:val="single" w:sz="12" w:space="0" w:color="000000" w:themeColor="text1"/>
            </w:tcBorders>
          </w:tcPr>
          <w:p w14:paraId="2C18A5EC" w14:textId="77777777" w:rsidR="006F0620" w:rsidRPr="006F0620" w:rsidRDefault="006F0620" w:rsidP="00794FA2">
            <w:pPr>
              <w:jc w:val="center"/>
              <w:rPr>
                <w:rFonts w:eastAsiaTheme="minorEastAsia"/>
                <w:sz w:val="20"/>
                <w:szCs w:val="20"/>
              </w:rPr>
            </w:pPr>
            <w:r w:rsidRPr="006F0620">
              <w:rPr>
                <w:rFonts w:eastAsiaTheme="minorEastAsia"/>
                <w:sz w:val="20"/>
                <w:szCs w:val="20"/>
              </w:rPr>
              <w:t>0.92±0.28</w:t>
            </w:r>
          </w:p>
        </w:tc>
        <w:tc>
          <w:tcPr>
            <w:tcW w:w="1062" w:type="dxa"/>
            <w:gridSpan w:val="2"/>
            <w:tcBorders>
              <w:top w:val="single" w:sz="12" w:space="0" w:color="000000" w:themeColor="text1"/>
            </w:tcBorders>
          </w:tcPr>
          <w:p w14:paraId="48A211B8" w14:textId="77777777" w:rsidR="006F0620" w:rsidRPr="006F0620" w:rsidRDefault="006F0620" w:rsidP="00794FA2">
            <w:pPr>
              <w:jc w:val="center"/>
              <w:rPr>
                <w:rFonts w:eastAsiaTheme="minorEastAsia"/>
                <w:sz w:val="20"/>
                <w:szCs w:val="20"/>
              </w:rPr>
            </w:pPr>
            <w:r w:rsidRPr="006F0620">
              <w:rPr>
                <w:rFonts w:eastAsiaTheme="minorEastAsia"/>
                <w:sz w:val="20"/>
                <w:szCs w:val="20"/>
              </w:rPr>
              <w:t xml:space="preserve">0.88±0.90  </w:t>
            </w:r>
          </w:p>
        </w:tc>
        <w:tc>
          <w:tcPr>
            <w:tcW w:w="1136" w:type="dxa"/>
            <w:gridSpan w:val="2"/>
            <w:tcBorders>
              <w:top w:val="single" w:sz="12" w:space="0" w:color="000000" w:themeColor="text1"/>
            </w:tcBorders>
          </w:tcPr>
          <w:p w14:paraId="0C8EA886" w14:textId="77777777" w:rsidR="006F0620" w:rsidRPr="006F0620" w:rsidRDefault="006F0620" w:rsidP="00794FA2">
            <w:pPr>
              <w:jc w:val="center"/>
              <w:rPr>
                <w:rFonts w:eastAsiaTheme="minorEastAsia"/>
                <w:sz w:val="20"/>
                <w:szCs w:val="20"/>
              </w:rPr>
            </w:pPr>
            <w:r w:rsidRPr="006F0620">
              <w:rPr>
                <w:rFonts w:eastAsiaTheme="minorEastAsia"/>
                <w:sz w:val="20"/>
                <w:szCs w:val="20"/>
              </w:rPr>
              <w:t xml:space="preserve">1.25±0.85  </w:t>
            </w:r>
          </w:p>
        </w:tc>
        <w:tc>
          <w:tcPr>
            <w:tcW w:w="1007" w:type="dxa"/>
            <w:tcBorders>
              <w:top w:val="single" w:sz="12" w:space="0" w:color="000000" w:themeColor="text1"/>
            </w:tcBorders>
          </w:tcPr>
          <w:p w14:paraId="57E3C6A3" w14:textId="77777777" w:rsidR="006F0620" w:rsidRPr="006F0620" w:rsidRDefault="006F0620" w:rsidP="00794FA2">
            <w:pPr>
              <w:jc w:val="center"/>
              <w:rPr>
                <w:rFonts w:eastAsiaTheme="minorEastAsia"/>
                <w:sz w:val="20"/>
                <w:szCs w:val="20"/>
              </w:rPr>
            </w:pPr>
            <w:r w:rsidRPr="006F0620">
              <w:rPr>
                <w:rFonts w:eastAsiaTheme="minorEastAsia"/>
                <w:sz w:val="20"/>
                <w:szCs w:val="20"/>
              </w:rPr>
              <w:t xml:space="preserve">1.46±0.72 </w:t>
            </w:r>
          </w:p>
        </w:tc>
        <w:tc>
          <w:tcPr>
            <w:tcW w:w="1115" w:type="dxa"/>
            <w:gridSpan w:val="2"/>
            <w:tcBorders>
              <w:top w:val="single" w:sz="12" w:space="0" w:color="000000" w:themeColor="text1"/>
            </w:tcBorders>
            <w:shd w:val="clear" w:color="auto" w:fill="FFFFFF" w:themeFill="background1"/>
          </w:tcPr>
          <w:p w14:paraId="584850A0" w14:textId="77777777" w:rsidR="006F0620" w:rsidRPr="006F0620" w:rsidRDefault="006F0620" w:rsidP="00794FA2">
            <w:pPr>
              <w:jc w:val="center"/>
              <w:rPr>
                <w:sz w:val="20"/>
                <w:szCs w:val="20"/>
              </w:rPr>
            </w:pPr>
            <w:r w:rsidRPr="006F0620">
              <w:rPr>
                <w:rFonts w:ascii="Calibri" w:eastAsia="Calibri" w:hAnsi="Calibri" w:cs="Calibri"/>
                <w:sz w:val="20"/>
                <w:szCs w:val="20"/>
              </w:rPr>
              <w:t>1.33±0.70</w:t>
            </w:r>
          </w:p>
        </w:tc>
        <w:tc>
          <w:tcPr>
            <w:tcW w:w="1175" w:type="dxa"/>
            <w:tcBorders>
              <w:top w:val="single" w:sz="12" w:space="0" w:color="000000" w:themeColor="text1"/>
            </w:tcBorders>
            <w:shd w:val="clear" w:color="auto" w:fill="FFFFFF" w:themeFill="background1"/>
          </w:tcPr>
          <w:p w14:paraId="6949FC2A" w14:textId="77777777" w:rsidR="006F0620" w:rsidRPr="006F0620" w:rsidRDefault="006F0620" w:rsidP="00794FA2">
            <w:pPr>
              <w:jc w:val="center"/>
              <w:rPr>
                <w:rFonts w:eastAsiaTheme="minorEastAsia"/>
                <w:sz w:val="20"/>
                <w:szCs w:val="20"/>
              </w:rPr>
            </w:pPr>
            <w:r w:rsidRPr="006F0620">
              <w:rPr>
                <w:rFonts w:eastAsiaTheme="minorEastAsia"/>
                <w:sz w:val="20"/>
                <w:szCs w:val="20"/>
              </w:rPr>
              <w:t>1.29±0.69</w:t>
            </w:r>
          </w:p>
        </w:tc>
      </w:tr>
      <w:tr w:rsidR="006F0620" w14:paraId="10C68D22" w14:textId="77777777" w:rsidTr="00794FA2">
        <w:trPr>
          <w:trHeight w:val="300"/>
        </w:trPr>
        <w:tc>
          <w:tcPr>
            <w:tcW w:w="1148" w:type="dxa"/>
            <w:tcBorders>
              <w:bottom w:val="nil"/>
            </w:tcBorders>
          </w:tcPr>
          <w:p w14:paraId="19467F7F" w14:textId="77777777" w:rsidR="006F0620" w:rsidRPr="006F0620" w:rsidRDefault="006F0620" w:rsidP="00794FA2">
            <w:pPr>
              <w:rPr>
                <w:b/>
                <w:bCs/>
                <w:sz w:val="20"/>
                <w:szCs w:val="20"/>
              </w:rPr>
            </w:pPr>
            <w:proofErr w:type="spellStart"/>
            <w:r w:rsidRPr="006F0620">
              <w:rPr>
                <w:b/>
                <w:bCs/>
                <w:sz w:val="20"/>
                <w:szCs w:val="20"/>
              </w:rPr>
              <w:t>NiftyMIC</w:t>
            </w:r>
            <w:proofErr w:type="spellEnd"/>
          </w:p>
        </w:tc>
        <w:tc>
          <w:tcPr>
            <w:tcW w:w="1213" w:type="dxa"/>
            <w:tcBorders>
              <w:bottom w:val="nil"/>
            </w:tcBorders>
          </w:tcPr>
          <w:p w14:paraId="4095D8EB" w14:textId="77777777" w:rsidR="006F0620" w:rsidRPr="006F0620" w:rsidRDefault="006F0620" w:rsidP="00794FA2">
            <w:pPr>
              <w:rPr>
                <w:rFonts w:eastAsiaTheme="minorEastAsia"/>
                <w:sz w:val="20"/>
                <w:szCs w:val="20"/>
              </w:rPr>
            </w:pPr>
            <w:r w:rsidRPr="006F0620">
              <w:rPr>
                <w:rFonts w:eastAsiaTheme="minorEastAsia"/>
                <w:sz w:val="20"/>
                <w:szCs w:val="20"/>
              </w:rPr>
              <w:t>1.38±0.71</w:t>
            </w:r>
          </w:p>
        </w:tc>
        <w:tc>
          <w:tcPr>
            <w:tcW w:w="1117" w:type="dxa"/>
            <w:gridSpan w:val="2"/>
            <w:tcBorders>
              <w:bottom w:val="nil"/>
            </w:tcBorders>
          </w:tcPr>
          <w:p w14:paraId="4FAF8889" w14:textId="77777777" w:rsidR="006F0620" w:rsidRPr="006F0620" w:rsidRDefault="006F0620" w:rsidP="00794FA2">
            <w:pPr>
              <w:jc w:val="center"/>
              <w:rPr>
                <w:rFonts w:eastAsiaTheme="minorEastAsia"/>
                <w:sz w:val="20"/>
                <w:szCs w:val="20"/>
              </w:rPr>
            </w:pPr>
            <w:r w:rsidRPr="006F0620">
              <w:rPr>
                <w:rFonts w:eastAsiaTheme="minorEastAsia"/>
                <w:sz w:val="20"/>
                <w:szCs w:val="20"/>
              </w:rPr>
              <w:t>0.83±0.38</w:t>
            </w:r>
          </w:p>
        </w:tc>
        <w:tc>
          <w:tcPr>
            <w:tcW w:w="1062" w:type="dxa"/>
            <w:gridSpan w:val="2"/>
            <w:tcBorders>
              <w:bottom w:val="nil"/>
            </w:tcBorders>
          </w:tcPr>
          <w:p w14:paraId="1C15CF75" w14:textId="77777777" w:rsidR="006F0620" w:rsidRPr="006F0620" w:rsidRDefault="006F0620" w:rsidP="00794FA2">
            <w:pPr>
              <w:jc w:val="center"/>
              <w:rPr>
                <w:rFonts w:eastAsiaTheme="minorEastAsia"/>
                <w:sz w:val="20"/>
                <w:szCs w:val="20"/>
              </w:rPr>
            </w:pPr>
            <w:r w:rsidRPr="006F0620">
              <w:rPr>
                <w:rFonts w:eastAsiaTheme="minorEastAsia"/>
                <w:sz w:val="20"/>
                <w:szCs w:val="20"/>
              </w:rPr>
              <w:t>1.04±0.86</w:t>
            </w:r>
          </w:p>
        </w:tc>
        <w:tc>
          <w:tcPr>
            <w:tcW w:w="1136" w:type="dxa"/>
            <w:gridSpan w:val="2"/>
            <w:tcBorders>
              <w:bottom w:val="nil"/>
            </w:tcBorders>
          </w:tcPr>
          <w:p w14:paraId="0BC46D43" w14:textId="77777777" w:rsidR="006F0620" w:rsidRPr="006F0620" w:rsidRDefault="006F0620" w:rsidP="00794FA2">
            <w:pPr>
              <w:jc w:val="center"/>
              <w:rPr>
                <w:rFonts w:eastAsiaTheme="minorEastAsia"/>
                <w:sz w:val="20"/>
                <w:szCs w:val="20"/>
              </w:rPr>
            </w:pPr>
            <w:r w:rsidRPr="006F0620">
              <w:rPr>
                <w:rFonts w:eastAsiaTheme="minorEastAsia"/>
                <w:sz w:val="20"/>
                <w:szCs w:val="20"/>
              </w:rPr>
              <w:t>1.42±0.83</w:t>
            </w:r>
          </w:p>
        </w:tc>
        <w:tc>
          <w:tcPr>
            <w:tcW w:w="1007" w:type="dxa"/>
            <w:tcBorders>
              <w:bottom w:val="nil"/>
            </w:tcBorders>
          </w:tcPr>
          <w:p w14:paraId="09A047D5" w14:textId="77777777" w:rsidR="006F0620" w:rsidRPr="006F0620" w:rsidRDefault="006F0620" w:rsidP="00794FA2">
            <w:pPr>
              <w:jc w:val="center"/>
              <w:rPr>
                <w:rFonts w:eastAsiaTheme="minorEastAsia"/>
                <w:sz w:val="20"/>
                <w:szCs w:val="20"/>
              </w:rPr>
            </w:pPr>
            <w:r w:rsidRPr="006F0620">
              <w:rPr>
                <w:rFonts w:eastAsiaTheme="minorEastAsia"/>
                <w:sz w:val="20"/>
                <w:szCs w:val="20"/>
              </w:rPr>
              <w:t>1.63±0.58</w:t>
            </w:r>
          </w:p>
        </w:tc>
        <w:tc>
          <w:tcPr>
            <w:tcW w:w="1115" w:type="dxa"/>
            <w:gridSpan w:val="2"/>
            <w:tcBorders>
              <w:bottom w:val="nil"/>
            </w:tcBorders>
            <w:shd w:val="clear" w:color="auto" w:fill="FFFFFF" w:themeFill="background1"/>
          </w:tcPr>
          <w:p w14:paraId="64F07B76" w14:textId="77777777" w:rsidR="006F0620" w:rsidRPr="006F0620" w:rsidRDefault="006F0620" w:rsidP="00794FA2">
            <w:pPr>
              <w:jc w:val="center"/>
              <w:rPr>
                <w:sz w:val="20"/>
                <w:szCs w:val="20"/>
              </w:rPr>
            </w:pPr>
            <w:r w:rsidRPr="006F0620">
              <w:rPr>
                <w:rFonts w:ascii="Calibri" w:eastAsia="Calibri" w:hAnsi="Calibri" w:cs="Calibri"/>
                <w:sz w:val="20"/>
                <w:szCs w:val="20"/>
              </w:rPr>
              <w:t>1.67±0.56</w:t>
            </w:r>
          </w:p>
        </w:tc>
        <w:tc>
          <w:tcPr>
            <w:tcW w:w="1175" w:type="dxa"/>
            <w:tcBorders>
              <w:bottom w:val="nil"/>
            </w:tcBorders>
            <w:shd w:val="clear" w:color="auto" w:fill="FFFFFF" w:themeFill="background1"/>
          </w:tcPr>
          <w:p w14:paraId="78BD49D6" w14:textId="77777777" w:rsidR="006F0620" w:rsidRPr="006F0620" w:rsidRDefault="006F0620" w:rsidP="00794FA2">
            <w:pPr>
              <w:jc w:val="center"/>
              <w:rPr>
                <w:rFonts w:eastAsiaTheme="minorEastAsia"/>
                <w:sz w:val="20"/>
                <w:szCs w:val="20"/>
              </w:rPr>
            </w:pPr>
            <w:r w:rsidRPr="006F0620">
              <w:rPr>
                <w:rFonts w:eastAsiaTheme="minorEastAsia"/>
                <w:sz w:val="20"/>
                <w:szCs w:val="20"/>
              </w:rPr>
              <w:t>1.46±0.66</w:t>
            </w:r>
          </w:p>
        </w:tc>
      </w:tr>
      <w:tr w:rsidR="006F0620" w14:paraId="0324F670" w14:textId="77777777" w:rsidTr="00794FA2">
        <w:trPr>
          <w:trHeight w:val="300"/>
        </w:trPr>
        <w:tc>
          <w:tcPr>
            <w:tcW w:w="1148" w:type="dxa"/>
            <w:tcBorders>
              <w:top w:val="nil"/>
              <w:left w:val="nil"/>
              <w:bottom w:val="double" w:sz="4" w:space="0" w:color="000000" w:themeColor="text1"/>
              <w:right w:val="nil"/>
            </w:tcBorders>
          </w:tcPr>
          <w:p w14:paraId="2C210487" w14:textId="77777777" w:rsidR="006F0620" w:rsidRPr="006F0620" w:rsidRDefault="006F0620" w:rsidP="00794FA2">
            <w:pPr>
              <w:rPr>
                <w:b/>
                <w:bCs/>
                <w:sz w:val="20"/>
                <w:szCs w:val="20"/>
              </w:rPr>
            </w:pPr>
            <w:r w:rsidRPr="006F0620">
              <w:rPr>
                <w:b/>
                <w:bCs/>
                <w:sz w:val="20"/>
                <w:szCs w:val="20"/>
              </w:rPr>
              <w:t>SVRTK</w:t>
            </w:r>
          </w:p>
        </w:tc>
        <w:tc>
          <w:tcPr>
            <w:tcW w:w="1213" w:type="dxa"/>
            <w:tcBorders>
              <w:top w:val="nil"/>
              <w:left w:val="nil"/>
              <w:bottom w:val="double" w:sz="4" w:space="0" w:color="000000" w:themeColor="text1"/>
              <w:right w:val="nil"/>
            </w:tcBorders>
          </w:tcPr>
          <w:p w14:paraId="09B78B35" w14:textId="77777777" w:rsidR="006F0620" w:rsidRPr="006F0620" w:rsidRDefault="006F0620" w:rsidP="00794FA2">
            <w:pPr>
              <w:rPr>
                <w:rFonts w:eastAsiaTheme="minorEastAsia"/>
                <w:sz w:val="20"/>
                <w:szCs w:val="20"/>
              </w:rPr>
            </w:pPr>
            <w:r w:rsidRPr="006F0620">
              <w:rPr>
                <w:rFonts w:eastAsiaTheme="minorEastAsia"/>
                <w:sz w:val="20"/>
                <w:szCs w:val="20"/>
              </w:rPr>
              <w:t>1.42±0.58</w:t>
            </w:r>
          </w:p>
        </w:tc>
        <w:tc>
          <w:tcPr>
            <w:tcW w:w="1117" w:type="dxa"/>
            <w:gridSpan w:val="2"/>
            <w:tcBorders>
              <w:top w:val="nil"/>
              <w:left w:val="nil"/>
              <w:bottom w:val="double" w:sz="4" w:space="0" w:color="000000" w:themeColor="text1"/>
              <w:right w:val="nil"/>
            </w:tcBorders>
          </w:tcPr>
          <w:p w14:paraId="616433C3" w14:textId="77777777" w:rsidR="006F0620" w:rsidRPr="006F0620" w:rsidRDefault="006F0620" w:rsidP="00794FA2">
            <w:pPr>
              <w:jc w:val="center"/>
              <w:rPr>
                <w:rFonts w:eastAsiaTheme="minorEastAsia"/>
                <w:sz w:val="20"/>
                <w:szCs w:val="20"/>
              </w:rPr>
            </w:pPr>
            <w:r w:rsidRPr="006F0620">
              <w:rPr>
                <w:rFonts w:eastAsiaTheme="minorEastAsia"/>
                <w:sz w:val="20"/>
                <w:szCs w:val="20"/>
              </w:rPr>
              <w:t>0.83±0.38</w:t>
            </w:r>
          </w:p>
        </w:tc>
        <w:tc>
          <w:tcPr>
            <w:tcW w:w="1062" w:type="dxa"/>
            <w:gridSpan w:val="2"/>
            <w:tcBorders>
              <w:top w:val="nil"/>
              <w:left w:val="nil"/>
              <w:bottom w:val="double" w:sz="4" w:space="0" w:color="000000" w:themeColor="text1"/>
              <w:right w:val="nil"/>
            </w:tcBorders>
          </w:tcPr>
          <w:p w14:paraId="5C22B2EE" w14:textId="77777777" w:rsidR="006F0620" w:rsidRPr="006F0620" w:rsidRDefault="006F0620" w:rsidP="00794FA2">
            <w:pPr>
              <w:jc w:val="center"/>
              <w:rPr>
                <w:rFonts w:eastAsiaTheme="minorEastAsia"/>
                <w:sz w:val="20"/>
                <w:szCs w:val="20"/>
              </w:rPr>
            </w:pPr>
            <w:r w:rsidRPr="006F0620">
              <w:rPr>
                <w:rFonts w:eastAsiaTheme="minorEastAsia"/>
                <w:sz w:val="20"/>
                <w:szCs w:val="20"/>
              </w:rPr>
              <w:t>1.08±0.83</w:t>
            </w:r>
          </w:p>
        </w:tc>
        <w:tc>
          <w:tcPr>
            <w:tcW w:w="1136" w:type="dxa"/>
            <w:gridSpan w:val="2"/>
            <w:tcBorders>
              <w:top w:val="nil"/>
              <w:left w:val="nil"/>
              <w:bottom w:val="double" w:sz="4" w:space="0" w:color="000000" w:themeColor="text1"/>
              <w:right w:val="nil"/>
            </w:tcBorders>
          </w:tcPr>
          <w:p w14:paraId="3A372E4D" w14:textId="77777777" w:rsidR="006F0620" w:rsidRPr="006F0620" w:rsidRDefault="006F0620" w:rsidP="00794FA2">
            <w:pPr>
              <w:jc w:val="center"/>
              <w:rPr>
                <w:rFonts w:eastAsiaTheme="minorEastAsia"/>
                <w:sz w:val="20"/>
                <w:szCs w:val="20"/>
              </w:rPr>
            </w:pPr>
            <w:r w:rsidRPr="006F0620">
              <w:rPr>
                <w:rFonts w:eastAsiaTheme="minorEastAsia"/>
                <w:sz w:val="20"/>
                <w:szCs w:val="20"/>
              </w:rPr>
              <w:t>1.79±0.51</w:t>
            </w:r>
          </w:p>
        </w:tc>
        <w:tc>
          <w:tcPr>
            <w:tcW w:w="1007" w:type="dxa"/>
            <w:tcBorders>
              <w:top w:val="nil"/>
              <w:left w:val="nil"/>
              <w:bottom w:val="double" w:sz="4" w:space="0" w:color="000000" w:themeColor="text1"/>
              <w:right w:val="nil"/>
            </w:tcBorders>
          </w:tcPr>
          <w:p w14:paraId="71F811A4" w14:textId="77777777" w:rsidR="006F0620" w:rsidRPr="006F0620" w:rsidRDefault="006F0620" w:rsidP="00794FA2">
            <w:pPr>
              <w:jc w:val="center"/>
              <w:rPr>
                <w:rFonts w:eastAsiaTheme="minorEastAsia"/>
                <w:sz w:val="20"/>
                <w:szCs w:val="20"/>
              </w:rPr>
            </w:pPr>
            <w:r w:rsidRPr="006F0620">
              <w:rPr>
                <w:rFonts w:eastAsiaTheme="minorEastAsia"/>
                <w:sz w:val="20"/>
                <w:szCs w:val="20"/>
              </w:rPr>
              <w:t>1.71±0.46</w:t>
            </w:r>
          </w:p>
        </w:tc>
        <w:tc>
          <w:tcPr>
            <w:tcW w:w="1115" w:type="dxa"/>
            <w:gridSpan w:val="2"/>
            <w:tcBorders>
              <w:top w:val="nil"/>
              <w:left w:val="nil"/>
              <w:bottom w:val="double" w:sz="4" w:space="0" w:color="000000" w:themeColor="text1"/>
              <w:right w:val="nil"/>
            </w:tcBorders>
            <w:shd w:val="clear" w:color="auto" w:fill="FFFFFF" w:themeFill="background1"/>
          </w:tcPr>
          <w:p w14:paraId="54C9C054" w14:textId="77777777" w:rsidR="006F0620" w:rsidRPr="006F0620" w:rsidRDefault="006F0620" w:rsidP="00794FA2">
            <w:pPr>
              <w:jc w:val="center"/>
              <w:rPr>
                <w:rFonts w:ascii="Calibri" w:eastAsia="Calibri" w:hAnsi="Calibri" w:cs="Calibri"/>
                <w:sz w:val="20"/>
                <w:szCs w:val="20"/>
              </w:rPr>
            </w:pPr>
            <w:r w:rsidRPr="006F0620">
              <w:rPr>
                <w:rFonts w:ascii="Calibri" w:eastAsia="Calibri" w:hAnsi="Calibri" w:cs="Calibri"/>
                <w:sz w:val="20"/>
                <w:szCs w:val="20"/>
              </w:rPr>
              <w:t>1.67±0.64</w:t>
            </w:r>
          </w:p>
        </w:tc>
        <w:tc>
          <w:tcPr>
            <w:tcW w:w="1175" w:type="dxa"/>
            <w:tcBorders>
              <w:top w:val="nil"/>
              <w:left w:val="nil"/>
              <w:bottom w:val="double" w:sz="4" w:space="0" w:color="000000" w:themeColor="text1"/>
              <w:right w:val="nil"/>
            </w:tcBorders>
            <w:shd w:val="clear" w:color="auto" w:fill="FFFFFF" w:themeFill="background1"/>
          </w:tcPr>
          <w:p w14:paraId="5AE44B2D" w14:textId="77777777" w:rsidR="006F0620" w:rsidRPr="006F0620" w:rsidRDefault="006F0620" w:rsidP="00794FA2">
            <w:pPr>
              <w:jc w:val="center"/>
              <w:rPr>
                <w:rFonts w:eastAsiaTheme="minorEastAsia"/>
                <w:sz w:val="20"/>
                <w:szCs w:val="20"/>
              </w:rPr>
            </w:pPr>
            <w:r w:rsidRPr="006F0620">
              <w:rPr>
                <w:rFonts w:eastAsiaTheme="minorEastAsia"/>
                <w:sz w:val="20"/>
                <w:szCs w:val="20"/>
              </w:rPr>
              <w:t>1.67±0.48</w:t>
            </w:r>
          </w:p>
        </w:tc>
      </w:tr>
      <w:tr w:rsidR="006F0620" w14:paraId="742264DC" w14:textId="77777777" w:rsidTr="00794FA2">
        <w:trPr>
          <w:trHeight w:val="300"/>
        </w:trPr>
        <w:tc>
          <w:tcPr>
            <w:tcW w:w="1130" w:type="dxa"/>
            <w:vMerge w:val="restart"/>
            <w:tcBorders>
              <w:top w:val="single" w:sz="12" w:space="0" w:color="000000" w:themeColor="text1"/>
              <w:bottom w:val="single" w:sz="12" w:space="0" w:color="000000" w:themeColor="text1"/>
            </w:tcBorders>
            <w:vAlign w:val="center"/>
          </w:tcPr>
          <w:p w14:paraId="3C0EC82E" w14:textId="77777777" w:rsidR="006F0620" w:rsidRPr="006F0620" w:rsidRDefault="006F0620" w:rsidP="00794FA2">
            <w:pPr>
              <w:spacing w:line="259" w:lineRule="auto"/>
              <w:jc w:val="center"/>
              <w:rPr>
                <w:b/>
                <w:bCs/>
                <w:sz w:val="20"/>
                <w:szCs w:val="20"/>
              </w:rPr>
            </w:pPr>
            <w:r w:rsidRPr="006F0620">
              <w:rPr>
                <w:b/>
                <w:bCs/>
                <w:sz w:val="20"/>
                <w:szCs w:val="20"/>
              </w:rPr>
              <w:t>(B)</w:t>
            </w:r>
          </w:p>
        </w:tc>
        <w:tc>
          <w:tcPr>
            <w:tcW w:w="4447" w:type="dxa"/>
            <w:gridSpan w:val="6"/>
            <w:tcBorders>
              <w:top w:val="single" w:sz="12" w:space="0" w:color="000000" w:themeColor="text1"/>
            </w:tcBorders>
          </w:tcPr>
          <w:p w14:paraId="1E226DF9" w14:textId="77777777" w:rsidR="006F0620" w:rsidRPr="006F0620" w:rsidRDefault="006F0620" w:rsidP="00794FA2">
            <w:pPr>
              <w:spacing w:line="259" w:lineRule="auto"/>
              <w:jc w:val="center"/>
              <w:rPr>
                <w:sz w:val="20"/>
                <w:szCs w:val="20"/>
              </w:rPr>
            </w:pPr>
            <w:proofErr w:type="spellStart"/>
            <w:r w:rsidRPr="006F0620">
              <w:rPr>
                <w:b/>
                <w:bCs/>
                <w:sz w:val="20"/>
                <w:szCs w:val="20"/>
              </w:rPr>
              <w:t>Ventricles</w:t>
            </w:r>
            <w:proofErr w:type="spellEnd"/>
          </w:p>
        </w:tc>
        <w:tc>
          <w:tcPr>
            <w:tcW w:w="1747" w:type="dxa"/>
            <w:gridSpan w:val="3"/>
            <w:tcBorders>
              <w:top w:val="single" w:sz="12" w:space="0" w:color="000000" w:themeColor="text1"/>
            </w:tcBorders>
          </w:tcPr>
          <w:p w14:paraId="29E1AB19" w14:textId="77777777" w:rsidR="006F0620" w:rsidRPr="006F0620" w:rsidRDefault="006F0620" w:rsidP="00794FA2">
            <w:pPr>
              <w:jc w:val="center"/>
              <w:rPr>
                <w:b/>
                <w:bCs/>
                <w:sz w:val="20"/>
                <w:szCs w:val="20"/>
              </w:rPr>
            </w:pPr>
            <w:proofErr w:type="spellStart"/>
            <w:r w:rsidRPr="006F0620">
              <w:rPr>
                <w:b/>
                <w:bCs/>
                <w:sz w:val="20"/>
                <w:szCs w:val="20"/>
              </w:rPr>
              <w:t>Internal</w:t>
            </w:r>
            <w:proofErr w:type="spellEnd"/>
            <w:r w:rsidRPr="006F0620">
              <w:rPr>
                <w:b/>
                <w:bCs/>
                <w:sz w:val="20"/>
                <w:szCs w:val="20"/>
              </w:rPr>
              <w:t xml:space="preserve"> capsule</w:t>
            </w:r>
          </w:p>
        </w:tc>
        <w:tc>
          <w:tcPr>
            <w:tcW w:w="1702" w:type="dxa"/>
            <w:gridSpan w:val="2"/>
            <w:tcBorders>
              <w:top w:val="single" w:sz="12" w:space="0" w:color="000000" w:themeColor="text1"/>
            </w:tcBorders>
          </w:tcPr>
          <w:p w14:paraId="516D960D" w14:textId="77777777" w:rsidR="006F0620" w:rsidRPr="006F0620" w:rsidRDefault="006F0620" w:rsidP="00794FA2">
            <w:pPr>
              <w:spacing w:line="259" w:lineRule="auto"/>
              <w:jc w:val="center"/>
              <w:rPr>
                <w:sz w:val="20"/>
                <w:szCs w:val="20"/>
              </w:rPr>
            </w:pPr>
            <w:proofErr w:type="spellStart"/>
            <w:r w:rsidRPr="006F0620">
              <w:rPr>
                <w:b/>
                <w:bCs/>
                <w:sz w:val="20"/>
                <w:szCs w:val="20"/>
              </w:rPr>
              <w:t>Posterior</w:t>
            </w:r>
            <w:proofErr w:type="spellEnd"/>
            <w:r w:rsidRPr="006F0620">
              <w:rPr>
                <w:b/>
                <w:bCs/>
                <w:sz w:val="20"/>
                <w:szCs w:val="20"/>
              </w:rPr>
              <w:t xml:space="preserve"> </w:t>
            </w:r>
            <w:proofErr w:type="spellStart"/>
            <w:r w:rsidRPr="006F0620">
              <w:rPr>
                <w:b/>
                <w:bCs/>
                <w:sz w:val="20"/>
                <w:szCs w:val="20"/>
              </w:rPr>
              <w:t>Fossa</w:t>
            </w:r>
            <w:proofErr w:type="spellEnd"/>
          </w:p>
        </w:tc>
      </w:tr>
      <w:tr w:rsidR="006F0620" w14:paraId="00A71623" w14:textId="77777777" w:rsidTr="00794FA2">
        <w:trPr>
          <w:trHeight w:val="975"/>
        </w:trPr>
        <w:tc>
          <w:tcPr>
            <w:tcW w:w="1130" w:type="dxa"/>
            <w:vMerge/>
          </w:tcPr>
          <w:p w14:paraId="66843A97" w14:textId="77777777" w:rsidR="006F0620" w:rsidRPr="006F0620" w:rsidRDefault="006F0620" w:rsidP="00794FA2">
            <w:pPr>
              <w:rPr>
                <w:sz w:val="20"/>
                <w:szCs w:val="20"/>
              </w:rPr>
            </w:pPr>
          </w:p>
        </w:tc>
        <w:tc>
          <w:tcPr>
            <w:tcW w:w="1586" w:type="dxa"/>
            <w:gridSpan w:val="2"/>
            <w:tcBorders>
              <w:bottom w:val="single" w:sz="12" w:space="0" w:color="000000" w:themeColor="text1"/>
            </w:tcBorders>
            <w:vAlign w:val="center"/>
          </w:tcPr>
          <w:p w14:paraId="79C897A1" w14:textId="77777777" w:rsidR="006F0620" w:rsidRPr="006F0620" w:rsidRDefault="006F0620" w:rsidP="00794FA2">
            <w:pPr>
              <w:spacing w:line="259" w:lineRule="auto"/>
              <w:jc w:val="center"/>
              <w:rPr>
                <w:sz w:val="20"/>
                <w:szCs w:val="20"/>
              </w:rPr>
            </w:pPr>
            <w:r w:rsidRPr="006F0620">
              <w:rPr>
                <w:sz w:val="20"/>
                <w:szCs w:val="20"/>
              </w:rPr>
              <w:t xml:space="preserve">Germinal Matrix &amp; </w:t>
            </w:r>
            <w:proofErr w:type="spellStart"/>
            <w:r w:rsidRPr="006F0620">
              <w:rPr>
                <w:sz w:val="20"/>
                <w:szCs w:val="20"/>
              </w:rPr>
              <w:t>Ependyma</w:t>
            </w:r>
            <w:proofErr w:type="spellEnd"/>
          </w:p>
        </w:tc>
        <w:tc>
          <w:tcPr>
            <w:tcW w:w="1598" w:type="dxa"/>
            <w:gridSpan w:val="2"/>
            <w:tcBorders>
              <w:bottom w:val="single" w:sz="12" w:space="0" w:color="000000" w:themeColor="text1"/>
            </w:tcBorders>
            <w:vAlign w:val="center"/>
          </w:tcPr>
          <w:p w14:paraId="1F6E0775" w14:textId="77777777" w:rsidR="006F0620" w:rsidRPr="006F0620" w:rsidRDefault="006F0620" w:rsidP="00794FA2">
            <w:pPr>
              <w:spacing w:line="259" w:lineRule="auto"/>
              <w:jc w:val="center"/>
              <w:rPr>
                <w:sz w:val="20"/>
                <w:szCs w:val="20"/>
              </w:rPr>
            </w:pPr>
            <w:r w:rsidRPr="006F0620">
              <w:rPr>
                <w:sz w:val="20"/>
                <w:szCs w:val="20"/>
              </w:rPr>
              <w:t xml:space="preserve">Cavum septum pellucidum </w:t>
            </w:r>
            <w:proofErr w:type="spellStart"/>
            <w:r w:rsidRPr="006F0620">
              <w:rPr>
                <w:sz w:val="20"/>
                <w:szCs w:val="20"/>
              </w:rPr>
              <w:t>leaves</w:t>
            </w:r>
            <w:proofErr w:type="spellEnd"/>
          </w:p>
        </w:tc>
        <w:tc>
          <w:tcPr>
            <w:tcW w:w="1263" w:type="dxa"/>
            <w:gridSpan w:val="2"/>
            <w:tcBorders>
              <w:bottom w:val="single" w:sz="12" w:space="0" w:color="000000" w:themeColor="text1"/>
            </w:tcBorders>
            <w:vAlign w:val="center"/>
          </w:tcPr>
          <w:p w14:paraId="5B20D2AB" w14:textId="77777777" w:rsidR="006F0620" w:rsidRPr="006F0620" w:rsidRDefault="006F0620" w:rsidP="00794FA2">
            <w:pPr>
              <w:spacing w:line="259" w:lineRule="auto"/>
              <w:jc w:val="center"/>
              <w:rPr>
                <w:sz w:val="20"/>
                <w:szCs w:val="20"/>
              </w:rPr>
            </w:pPr>
            <w:proofErr w:type="spellStart"/>
            <w:r w:rsidRPr="006F0620">
              <w:rPr>
                <w:sz w:val="20"/>
                <w:szCs w:val="20"/>
              </w:rPr>
              <w:t>Ventricular</w:t>
            </w:r>
            <w:proofErr w:type="spellEnd"/>
            <w:r w:rsidRPr="006F0620">
              <w:rPr>
                <w:sz w:val="20"/>
                <w:szCs w:val="20"/>
              </w:rPr>
              <w:t xml:space="preserve"> </w:t>
            </w:r>
            <w:proofErr w:type="spellStart"/>
            <w:r w:rsidRPr="006F0620">
              <w:rPr>
                <w:sz w:val="20"/>
                <w:szCs w:val="20"/>
              </w:rPr>
              <w:t>wall</w:t>
            </w:r>
            <w:proofErr w:type="spellEnd"/>
            <w:r w:rsidRPr="006F0620">
              <w:rPr>
                <w:sz w:val="20"/>
                <w:szCs w:val="20"/>
              </w:rPr>
              <w:t xml:space="preserve"> </w:t>
            </w:r>
            <w:proofErr w:type="spellStart"/>
            <w:r w:rsidRPr="006F0620">
              <w:rPr>
                <w:sz w:val="20"/>
                <w:szCs w:val="20"/>
              </w:rPr>
              <w:t>regularity</w:t>
            </w:r>
            <w:proofErr w:type="spellEnd"/>
          </w:p>
        </w:tc>
        <w:tc>
          <w:tcPr>
            <w:tcW w:w="1747" w:type="dxa"/>
            <w:gridSpan w:val="3"/>
            <w:tcBorders>
              <w:bottom w:val="single" w:sz="12" w:space="0" w:color="000000" w:themeColor="text1"/>
            </w:tcBorders>
            <w:vAlign w:val="center"/>
          </w:tcPr>
          <w:p w14:paraId="153EC8AF" w14:textId="77777777" w:rsidR="006F0620" w:rsidRPr="006F0620" w:rsidRDefault="006F0620" w:rsidP="00794FA2">
            <w:pPr>
              <w:spacing w:line="259" w:lineRule="auto"/>
              <w:jc w:val="center"/>
              <w:rPr>
                <w:sz w:val="20"/>
                <w:szCs w:val="20"/>
              </w:rPr>
            </w:pPr>
            <w:proofErr w:type="spellStart"/>
            <w:r w:rsidRPr="006F0620">
              <w:rPr>
                <w:sz w:val="20"/>
                <w:szCs w:val="20"/>
              </w:rPr>
              <w:t>BG&amp;Thalami</w:t>
            </w:r>
            <w:proofErr w:type="spellEnd"/>
            <w:r w:rsidRPr="006F0620">
              <w:rPr>
                <w:sz w:val="20"/>
                <w:szCs w:val="20"/>
              </w:rPr>
              <w:t xml:space="preserve"> </w:t>
            </w:r>
            <w:proofErr w:type="spellStart"/>
            <w:r w:rsidRPr="006F0620">
              <w:rPr>
                <w:sz w:val="20"/>
                <w:szCs w:val="20"/>
              </w:rPr>
              <w:t>visibility</w:t>
            </w:r>
            <w:proofErr w:type="spellEnd"/>
          </w:p>
        </w:tc>
        <w:tc>
          <w:tcPr>
            <w:tcW w:w="1702" w:type="dxa"/>
            <w:gridSpan w:val="2"/>
            <w:tcBorders>
              <w:bottom w:val="single" w:sz="12" w:space="0" w:color="000000" w:themeColor="text1"/>
            </w:tcBorders>
            <w:vAlign w:val="center"/>
          </w:tcPr>
          <w:p w14:paraId="24A59DE5" w14:textId="77777777" w:rsidR="006F0620" w:rsidRPr="006F0620" w:rsidRDefault="006F0620" w:rsidP="00794FA2">
            <w:pPr>
              <w:spacing w:line="259" w:lineRule="auto"/>
              <w:jc w:val="center"/>
              <w:rPr>
                <w:sz w:val="20"/>
                <w:szCs w:val="20"/>
              </w:rPr>
            </w:pPr>
            <w:proofErr w:type="spellStart"/>
            <w:r w:rsidRPr="006F0620">
              <w:rPr>
                <w:sz w:val="20"/>
                <w:szCs w:val="20"/>
              </w:rPr>
              <w:t>Cerebellar</w:t>
            </w:r>
            <w:proofErr w:type="spellEnd"/>
            <w:r w:rsidRPr="006F0620">
              <w:rPr>
                <w:sz w:val="20"/>
                <w:szCs w:val="20"/>
              </w:rPr>
              <w:t xml:space="preserve"> foliation </w:t>
            </w:r>
            <w:proofErr w:type="spellStart"/>
            <w:r w:rsidRPr="006F0620">
              <w:rPr>
                <w:sz w:val="20"/>
                <w:szCs w:val="20"/>
              </w:rPr>
              <w:t>visibility</w:t>
            </w:r>
            <w:proofErr w:type="spellEnd"/>
          </w:p>
        </w:tc>
      </w:tr>
      <w:tr w:rsidR="006F0620" w14:paraId="0A5EB0FD" w14:textId="77777777" w:rsidTr="00794FA2">
        <w:trPr>
          <w:trHeight w:val="300"/>
        </w:trPr>
        <w:tc>
          <w:tcPr>
            <w:tcW w:w="1130" w:type="dxa"/>
            <w:tcBorders>
              <w:top w:val="single" w:sz="12" w:space="0" w:color="000000" w:themeColor="text1"/>
            </w:tcBorders>
          </w:tcPr>
          <w:p w14:paraId="2508FC2E" w14:textId="77777777" w:rsidR="006F0620" w:rsidRPr="006F0620" w:rsidRDefault="006F0620" w:rsidP="00794FA2">
            <w:pPr>
              <w:rPr>
                <w:b/>
                <w:bCs/>
                <w:sz w:val="20"/>
                <w:szCs w:val="20"/>
              </w:rPr>
            </w:pPr>
            <w:proofErr w:type="spellStart"/>
            <w:r w:rsidRPr="006F0620">
              <w:rPr>
                <w:b/>
                <w:bCs/>
                <w:sz w:val="20"/>
                <w:szCs w:val="20"/>
              </w:rPr>
              <w:t>NeSVoR</w:t>
            </w:r>
            <w:proofErr w:type="spellEnd"/>
          </w:p>
        </w:tc>
        <w:tc>
          <w:tcPr>
            <w:tcW w:w="1586" w:type="dxa"/>
            <w:gridSpan w:val="2"/>
            <w:tcBorders>
              <w:top w:val="single" w:sz="12" w:space="0" w:color="000000" w:themeColor="text1"/>
            </w:tcBorders>
          </w:tcPr>
          <w:p w14:paraId="64BF44C8" w14:textId="77777777" w:rsidR="006F0620" w:rsidRPr="006F0620" w:rsidRDefault="006F0620" w:rsidP="00794FA2">
            <w:pPr>
              <w:rPr>
                <w:rFonts w:ascii="Calibri" w:eastAsia="Calibri" w:hAnsi="Calibri" w:cs="Calibri"/>
                <w:sz w:val="20"/>
                <w:szCs w:val="20"/>
              </w:rPr>
            </w:pPr>
            <w:r w:rsidRPr="006F0620">
              <w:rPr>
                <w:rFonts w:ascii="Calibri" w:eastAsia="Calibri" w:hAnsi="Calibri" w:cs="Calibri"/>
                <w:sz w:val="20"/>
                <w:szCs w:val="20"/>
              </w:rPr>
              <w:t>0.88±0.34</w:t>
            </w:r>
          </w:p>
        </w:tc>
        <w:tc>
          <w:tcPr>
            <w:tcW w:w="1598" w:type="dxa"/>
            <w:gridSpan w:val="2"/>
            <w:tcBorders>
              <w:top w:val="single" w:sz="12" w:space="0" w:color="000000" w:themeColor="text1"/>
            </w:tcBorders>
          </w:tcPr>
          <w:p w14:paraId="18BE8A5B" w14:textId="77777777" w:rsidR="006F0620" w:rsidRPr="006F0620" w:rsidRDefault="006F0620" w:rsidP="00794FA2">
            <w:pPr>
              <w:jc w:val="center"/>
              <w:rPr>
                <w:sz w:val="20"/>
                <w:szCs w:val="20"/>
              </w:rPr>
            </w:pPr>
            <w:r w:rsidRPr="006F0620">
              <w:rPr>
                <w:rFonts w:ascii="Calibri" w:eastAsia="Calibri" w:hAnsi="Calibri" w:cs="Calibri"/>
                <w:sz w:val="20"/>
                <w:szCs w:val="20"/>
              </w:rPr>
              <w:t xml:space="preserve">0.83±0.38  </w:t>
            </w:r>
          </w:p>
        </w:tc>
        <w:tc>
          <w:tcPr>
            <w:tcW w:w="1263" w:type="dxa"/>
            <w:gridSpan w:val="2"/>
            <w:tcBorders>
              <w:top w:val="single" w:sz="12" w:space="0" w:color="000000" w:themeColor="text1"/>
            </w:tcBorders>
          </w:tcPr>
          <w:p w14:paraId="60CE912F" w14:textId="77777777" w:rsidR="006F0620" w:rsidRPr="006F0620" w:rsidRDefault="006F0620" w:rsidP="00794FA2">
            <w:pPr>
              <w:jc w:val="center"/>
              <w:rPr>
                <w:sz w:val="20"/>
                <w:szCs w:val="20"/>
              </w:rPr>
            </w:pPr>
            <w:r w:rsidRPr="006F0620">
              <w:rPr>
                <w:rFonts w:ascii="Calibri" w:eastAsia="Calibri" w:hAnsi="Calibri" w:cs="Calibri"/>
                <w:sz w:val="20"/>
                <w:szCs w:val="20"/>
              </w:rPr>
              <w:t xml:space="preserve">1.25±0.79  </w:t>
            </w:r>
          </w:p>
        </w:tc>
        <w:tc>
          <w:tcPr>
            <w:tcW w:w="1747" w:type="dxa"/>
            <w:gridSpan w:val="3"/>
            <w:tcBorders>
              <w:top w:val="single" w:sz="12" w:space="0" w:color="000000" w:themeColor="text1"/>
            </w:tcBorders>
          </w:tcPr>
          <w:p w14:paraId="6FA4A6E4" w14:textId="77777777" w:rsidR="006F0620" w:rsidRPr="006F0620" w:rsidRDefault="006F0620" w:rsidP="00794FA2">
            <w:pPr>
              <w:jc w:val="center"/>
              <w:rPr>
                <w:sz w:val="20"/>
                <w:szCs w:val="20"/>
              </w:rPr>
            </w:pPr>
            <w:r w:rsidRPr="006F0620">
              <w:rPr>
                <w:rFonts w:ascii="Calibri" w:eastAsia="Calibri" w:hAnsi="Calibri" w:cs="Calibri"/>
                <w:sz w:val="20"/>
                <w:szCs w:val="20"/>
              </w:rPr>
              <w:t xml:space="preserve">0.79±0.83  </w:t>
            </w:r>
          </w:p>
        </w:tc>
        <w:tc>
          <w:tcPr>
            <w:tcW w:w="1702" w:type="dxa"/>
            <w:gridSpan w:val="2"/>
            <w:tcBorders>
              <w:top w:val="single" w:sz="12" w:space="0" w:color="000000" w:themeColor="text1"/>
            </w:tcBorders>
          </w:tcPr>
          <w:p w14:paraId="1AA36B79" w14:textId="77777777" w:rsidR="006F0620" w:rsidRPr="006F0620" w:rsidRDefault="006F0620" w:rsidP="00794FA2">
            <w:pPr>
              <w:jc w:val="center"/>
              <w:rPr>
                <w:sz w:val="20"/>
                <w:szCs w:val="20"/>
              </w:rPr>
            </w:pPr>
            <w:r w:rsidRPr="006F0620">
              <w:rPr>
                <w:rFonts w:ascii="Calibri" w:eastAsia="Calibri" w:hAnsi="Calibri" w:cs="Calibri"/>
                <w:sz w:val="20"/>
                <w:szCs w:val="20"/>
              </w:rPr>
              <w:t xml:space="preserve">0.88±0.61  </w:t>
            </w:r>
          </w:p>
        </w:tc>
      </w:tr>
      <w:tr w:rsidR="006F0620" w14:paraId="75B3006A" w14:textId="77777777" w:rsidTr="00794FA2">
        <w:trPr>
          <w:trHeight w:val="300"/>
        </w:trPr>
        <w:tc>
          <w:tcPr>
            <w:tcW w:w="1130" w:type="dxa"/>
          </w:tcPr>
          <w:p w14:paraId="6DB89DF1" w14:textId="77777777" w:rsidR="006F0620" w:rsidRPr="006F0620" w:rsidRDefault="006F0620" w:rsidP="00794FA2">
            <w:pPr>
              <w:rPr>
                <w:b/>
                <w:bCs/>
                <w:sz w:val="20"/>
                <w:szCs w:val="20"/>
              </w:rPr>
            </w:pPr>
            <w:proofErr w:type="spellStart"/>
            <w:r w:rsidRPr="006F0620">
              <w:rPr>
                <w:b/>
                <w:bCs/>
                <w:sz w:val="20"/>
                <w:szCs w:val="20"/>
              </w:rPr>
              <w:t>NiftyMIC</w:t>
            </w:r>
            <w:proofErr w:type="spellEnd"/>
          </w:p>
        </w:tc>
        <w:tc>
          <w:tcPr>
            <w:tcW w:w="1586" w:type="dxa"/>
            <w:gridSpan w:val="2"/>
          </w:tcPr>
          <w:p w14:paraId="5E90240E" w14:textId="77777777" w:rsidR="006F0620" w:rsidRPr="006F0620" w:rsidRDefault="006F0620" w:rsidP="00794FA2">
            <w:pPr>
              <w:rPr>
                <w:sz w:val="20"/>
                <w:szCs w:val="20"/>
              </w:rPr>
            </w:pPr>
            <w:r w:rsidRPr="006F0620">
              <w:rPr>
                <w:rFonts w:ascii="Calibri" w:eastAsia="Calibri" w:hAnsi="Calibri" w:cs="Calibri"/>
                <w:sz w:val="20"/>
                <w:szCs w:val="20"/>
              </w:rPr>
              <w:t>0.83±0.38</w:t>
            </w:r>
          </w:p>
        </w:tc>
        <w:tc>
          <w:tcPr>
            <w:tcW w:w="1598" w:type="dxa"/>
            <w:gridSpan w:val="2"/>
          </w:tcPr>
          <w:p w14:paraId="5AC41084" w14:textId="77777777" w:rsidR="006F0620" w:rsidRPr="006F0620" w:rsidRDefault="006F0620" w:rsidP="00794FA2">
            <w:pPr>
              <w:jc w:val="center"/>
              <w:rPr>
                <w:sz w:val="20"/>
                <w:szCs w:val="20"/>
              </w:rPr>
            </w:pPr>
            <w:r w:rsidRPr="006F0620">
              <w:rPr>
                <w:rFonts w:ascii="Calibri" w:eastAsia="Calibri" w:hAnsi="Calibri" w:cs="Calibri"/>
                <w:sz w:val="20"/>
                <w:szCs w:val="20"/>
              </w:rPr>
              <w:t>0.83±0.38</w:t>
            </w:r>
          </w:p>
        </w:tc>
        <w:tc>
          <w:tcPr>
            <w:tcW w:w="1263" w:type="dxa"/>
            <w:gridSpan w:val="2"/>
          </w:tcPr>
          <w:p w14:paraId="2EBA7338" w14:textId="77777777" w:rsidR="006F0620" w:rsidRPr="006F0620" w:rsidRDefault="006F0620" w:rsidP="00794FA2">
            <w:pPr>
              <w:jc w:val="center"/>
              <w:rPr>
                <w:sz w:val="20"/>
                <w:szCs w:val="20"/>
              </w:rPr>
            </w:pPr>
            <w:r w:rsidRPr="006F0620">
              <w:rPr>
                <w:rFonts w:ascii="Calibri" w:eastAsia="Calibri" w:hAnsi="Calibri" w:cs="Calibri"/>
                <w:sz w:val="20"/>
                <w:szCs w:val="20"/>
              </w:rPr>
              <w:t>1.33±0.64</w:t>
            </w:r>
          </w:p>
        </w:tc>
        <w:tc>
          <w:tcPr>
            <w:tcW w:w="1747" w:type="dxa"/>
            <w:gridSpan w:val="3"/>
          </w:tcPr>
          <w:p w14:paraId="41E2E7F6" w14:textId="77777777" w:rsidR="006F0620" w:rsidRPr="006F0620" w:rsidRDefault="006F0620" w:rsidP="00794FA2">
            <w:pPr>
              <w:jc w:val="center"/>
              <w:rPr>
                <w:sz w:val="20"/>
                <w:szCs w:val="20"/>
              </w:rPr>
            </w:pPr>
            <w:r w:rsidRPr="006F0620">
              <w:rPr>
                <w:rFonts w:ascii="Calibri" w:eastAsia="Calibri" w:hAnsi="Calibri" w:cs="Calibri"/>
                <w:sz w:val="20"/>
                <w:szCs w:val="20"/>
              </w:rPr>
              <w:t>1.08±0.78</w:t>
            </w:r>
          </w:p>
        </w:tc>
        <w:tc>
          <w:tcPr>
            <w:tcW w:w="1702" w:type="dxa"/>
            <w:gridSpan w:val="2"/>
          </w:tcPr>
          <w:p w14:paraId="38E9A02F" w14:textId="77777777" w:rsidR="006F0620" w:rsidRPr="006F0620" w:rsidRDefault="006F0620" w:rsidP="00794FA2">
            <w:pPr>
              <w:jc w:val="center"/>
              <w:rPr>
                <w:sz w:val="20"/>
                <w:szCs w:val="20"/>
              </w:rPr>
            </w:pPr>
            <w:r w:rsidRPr="006F0620">
              <w:rPr>
                <w:rFonts w:ascii="Calibri" w:eastAsia="Calibri" w:hAnsi="Calibri" w:cs="Calibri"/>
                <w:sz w:val="20"/>
                <w:szCs w:val="20"/>
              </w:rPr>
              <w:t>1.00±0.78</w:t>
            </w:r>
          </w:p>
        </w:tc>
      </w:tr>
      <w:tr w:rsidR="006F0620" w14:paraId="1E181A97" w14:textId="77777777" w:rsidTr="00794FA2">
        <w:trPr>
          <w:trHeight w:val="300"/>
        </w:trPr>
        <w:tc>
          <w:tcPr>
            <w:tcW w:w="1130" w:type="dxa"/>
            <w:tcBorders>
              <w:bottom w:val="single" w:sz="12" w:space="0" w:color="000000" w:themeColor="text1"/>
            </w:tcBorders>
          </w:tcPr>
          <w:p w14:paraId="6F23DE70" w14:textId="77777777" w:rsidR="006F0620" w:rsidRPr="006F0620" w:rsidRDefault="006F0620" w:rsidP="00794FA2">
            <w:pPr>
              <w:rPr>
                <w:b/>
                <w:bCs/>
                <w:sz w:val="20"/>
                <w:szCs w:val="20"/>
              </w:rPr>
            </w:pPr>
            <w:r w:rsidRPr="006F0620">
              <w:rPr>
                <w:b/>
                <w:bCs/>
                <w:sz w:val="20"/>
                <w:szCs w:val="20"/>
              </w:rPr>
              <w:t>SVRTK</w:t>
            </w:r>
          </w:p>
        </w:tc>
        <w:tc>
          <w:tcPr>
            <w:tcW w:w="1586" w:type="dxa"/>
            <w:gridSpan w:val="2"/>
            <w:tcBorders>
              <w:bottom w:val="single" w:sz="12" w:space="0" w:color="000000" w:themeColor="text1"/>
            </w:tcBorders>
          </w:tcPr>
          <w:p w14:paraId="4E195929" w14:textId="77777777" w:rsidR="006F0620" w:rsidRPr="006F0620" w:rsidRDefault="006F0620" w:rsidP="00794FA2">
            <w:pPr>
              <w:rPr>
                <w:sz w:val="20"/>
                <w:szCs w:val="20"/>
              </w:rPr>
            </w:pPr>
            <w:r w:rsidRPr="006F0620">
              <w:rPr>
                <w:rFonts w:ascii="Calibri" w:eastAsia="Calibri" w:hAnsi="Calibri" w:cs="Calibri"/>
                <w:sz w:val="20"/>
                <w:szCs w:val="20"/>
              </w:rPr>
              <w:t>0.83±0.38</w:t>
            </w:r>
          </w:p>
        </w:tc>
        <w:tc>
          <w:tcPr>
            <w:tcW w:w="1598" w:type="dxa"/>
            <w:gridSpan w:val="2"/>
            <w:tcBorders>
              <w:bottom w:val="single" w:sz="12" w:space="0" w:color="000000" w:themeColor="text1"/>
            </w:tcBorders>
          </w:tcPr>
          <w:p w14:paraId="3D7E5814" w14:textId="77777777" w:rsidR="006F0620" w:rsidRPr="006F0620" w:rsidRDefault="006F0620" w:rsidP="00794FA2">
            <w:pPr>
              <w:jc w:val="center"/>
              <w:rPr>
                <w:sz w:val="20"/>
                <w:szCs w:val="20"/>
              </w:rPr>
            </w:pPr>
            <w:r w:rsidRPr="006F0620">
              <w:rPr>
                <w:rFonts w:ascii="Calibri" w:eastAsia="Calibri" w:hAnsi="Calibri" w:cs="Calibri"/>
                <w:sz w:val="20"/>
                <w:szCs w:val="20"/>
              </w:rPr>
              <w:t>0.96±0.20</w:t>
            </w:r>
          </w:p>
        </w:tc>
        <w:tc>
          <w:tcPr>
            <w:tcW w:w="1263" w:type="dxa"/>
            <w:gridSpan w:val="2"/>
            <w:tcBorders>
              <w:bottom w:val="single" w:sz="12" w:space="0" w:color="000000" w:themeColor="text1"/>
            </w:tcBorders>
          </w:tcPr>
          <w:p w14:paraId="3305DD78" w14:textId="77777777" w:rsidR="006F0620" w:rsidRPr="006F0620" w:rsidRDefault="006F0620" w:rsidP="00794FA2">
            <w:pPr>
              <w:jc w:val="center"/>
              <w:rPr>
                <w:sz w:val="20"/>
                <w:szCs w:val="20"/>
              </w:rPr>
            </w:pPr>
            <w:r w:rsidRPr="006F0620">
              <w:rPr>
                <w:rFonts w:ascii="Calibri" w:eastAsia="Calibri" w:hAnsi="Calibri" w:cs="Calibri"/>
                <w:sz w:val="20"/>
                <w:szCs w:val="20"/>
              </w:rPr>
              <w:t>1.46±0.66</w:t>
            </w:r>
          </w:p>
        </w:tc>
        <w:tc>
          <w:tcPr>
            <w:tcW w:w="1747" w:type="dxa"/>
            <w:gridSpan w:val="3"/>
            <w:tcBorders>
              <w:bottom w:val="single" w:sz="12" w:space="0" w:color="000000" w:themeColor="text1"/>
            </w:tcBorders>
          </w:tcPr>
          <w:p w14:paraId="030E1525" w14:textId="77777777" w:rsidR="006F0620" w:rsidRPr="006F0620" w:rsidRDefault="006F0620" w:rsidP="00794FA2">
            <w:pPr>
              <w:jc w:val="center"/>
              <w:rPr>
                <w:sz w:val="20"/>
                <w:szCs w:val="20"/>
              </w:rPr>
            </w:pPr>
            <w:r w:rsidRPr="006F0620">
              <w:rPr>
                <w:rFonts w:ascii="Calibri" w:eastAsia="Calibri" w:hAnsi="Calibri" w:cs="Calibri"/>
                <w:sz w:val="20"/>
                <w:szCs w:val="20"/>
              </w:rPr>
              <w:t>1.13±0.80</w:t>
            </w:r>
          </w:p>
        </w:tc>
        <w:tc>
          <w:tcPr>
            <w:tcW w:w="1702" w:type="dxa"/>
            <w:gridSpan w:val="2"/>
            <w:tcBorders>
              <w:bottom w:val="single" w:sz="12" w:space="0" w:color="000000" w:themeColor="text1"/>
            </w:tcBorders>
          </w:tcPr>
          <w:p w14:paraId="4E4DEA08" w14:textId="77777777" w:rsidR="006F0620" w:rsidRPr="006F0620" w:rsidRDefault="006F0620" w:rsidP="00794FA2">
            <w:pPr>
              <w:jc w:val="center"/>
              <w:rPr>
                <w:sz w:val="20"/>
                <w:szCs w:val="20"/>
              </w:rPr>
            </w:pPr>
            <w:r w:rsidRPr="006F0620">
              <w:rPr>
                <w:rFonts w:ascii="Calibri" w:eastAsia="Calibri" w:hAnsi="Calibri" w:cs="Calibri"/>
                <w:sz w:val="20"/>
                <w:szCs w:val="20"/>
              </w:rPr>
              <w:t>1.21±0.78</w:t>
            </w:r>
          </w:p>
        </w:tc>
      </w:tr>
    </w:tbl>
    <w:p w14:paraId="0803F6DD" w14:textId="11A9218E" w:rsidR="00E60C31" w:rsidRPr="006E5B8E" w:rsidRDefault="006B04CC" w:rsidP="006F0620">
      <w:pPr>
        <w:rPr>
          <w:sz w:val="20"/>
          <w:szCs w:val="20"/>
          <w:lang w:val="en-US"/>
        </w:rPr>
      </w:pPr>
      <w:proofErr w:type="spellStart"/>
      <w:r w:rsidRPr="006E5B8E">
        <w:rPr>
          <w:i/>
          <w:iCs/>
          <w:sz w:val="20"/>
          <w:szCs w:val="20"/>
          <w:lang w:val="en-US"/>
        </w:rPr>
        <w:t>NeSVoR</w:t>
      </w:r>
      <w:proofErr w:type="spellEnd"/>
      <w:r w:rsidRPr="006E5B8E">
        <w:rPr>
          <w:sz w:val="20"/>
          <w:szCs w:val="20"/>
          <w:lang w:val="en-US"/>
        </w:rPr>
        <w:t xml:space="preserve"> Neural Slice-to-Volume Reconstruction, </w:t>
      </w:r>
      <w:r w:rsidRPr="006E5B8E">
        <w:rPr>
          <w:i/>
          <w:iCs/>
          <w:sz w:val="20"/>
          <w:szCs w:val="20"/>
          <w:lang w:val="en-US"/>
        </w:rPr>
        <w:t>SVRTK</w:t>
      </w:r>
      <w:r w:rsidRPr="006E5B8E">
        <w:rPr>
          <w:sz w:val="20"/>
          <w:szCs w:val="20"/>
          <w:lang w:val="en-US"/>
        </w:rPr>
        <w:t>,</w:t>
      </w:r>
      <w:r w:rsidRPr="006E5B8E">
        <w:rPr>
          <w:i/>
          <w:iCs/>
          <w:sz w:val="20"/>
          <w:szCs w:val="20"/>
          <w:lang w:val="en-US"/>
        </w:rPr>
        <w:t xml:space="preserve"> </w:t>
      </w:r>
      <w:r w:rsidRPr="006E5B8E">
        <w:rPr>
          <w:sz w:val="20"/>
          <w:szCs w:val="20"/>
          <w:lang w:val="en-US"/>
        </w:rPr>
        <w:t xml:space="preserve">Slice-to-Volume Reconstruction </w:t>
      </w:r>
      <w:proofErr w:type="spellStart"/>
      <w:r w:rsidRPr="006E5B8E">
        <w:rPr>
          <w:sz w:val="20"/>
          <w:szCs w:val="20"/>
          <w:lang w:val="en-US"/>
        </w:rPr>
        <w:t>ToolKit</w:t>
      </w:r>
      <w:proofErr w:type="spellEnd"/>
      <w:r w:rsidRPr="006E5B8E">
        <w:rPr>
          <w:sz w:val="20"/>
          <w:szCs w:val="20"/>
          <w:lang w:val="en-US"/>
        </w:rPr>
        <w:t xml:space="preserve">  </w:t>
      </w:r>
      <w:r w:rsidR="006F0620" w:rsidRPr="006E5B8E">
        <w:rPr>
          <w:sz w:val="20"/>
          <w:szCs w:val="20"/>
          <w:lang w:val="en-US"/>
        </w:rPr>
        <w:br/>
      </w:r>
    </w:p>
    <w:p w14:paraId="5D71953C" w14:textId="77777777" w:rsidR="00E60C31" w:rsidRPr="006B04CC" w:rsidRDefault="00E60C31">
      <w:pPr>
        <w:rPr>
          <w:lang w:val="en-US"/>
        </w:rPr>
      </w:pPr>
      <w:r w:rsidRPr="006B04CC">
        <w:rPr>
          <w:lang w:val="en-US"/>
        </w:rPr>
        <w:br w:type="page"/>
      </w:r>
    </w:p>
    <w:p w14:paraId="15A0F8BE" w14:textId="0FE0720F" w:rsidR="00E60C31" w:rsidRPr="00E60C31" w:rsidRDefault="00642B97" w:rsidP="00E60C31">
      <w:pPr>
        <w:spacing w:after="0" w:line="240" w:lineRule="auto"/>
        <w:rPr>
          <w:rFonts w:ascii="Times New Roman" w:eastAsia="Times New Roman" w:hAnsi="Times New Roman" w:cs="Times New Roman"/>
          <w:lang w:val="en-US"/>
        </w:rPr>
      </w:pPr>
      <w:r>
        <w:rPr>
          <w:rFonts w:ascii="Times New Roman" w:eastAsia="Times New Roman" w:hAnsi="Times New Roman" w:cs="Times New Roman"/>
          <w:noProof/>
          <w:lang w:val="en-US"/>
        </w:rPr>
        <w:lastRenderedPageBreak/>
        <w:drawing>
          <wp:inline distT="0" distB="0" distL="0" distR="0" wp14:anchorId="30845F66" wp14:editId="1795261A">
            <wp:extent cx="5707626" cy="4561857"/>
            <wp:effectExtent l="0" t="0" r="0" b="0"/>
            <wp:docPr id="2044395794" name="Picture 1" descr="A collage of images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95794" name="Picture 1" descr="A collage of images of a brai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740470" cy="4588108"/>
                    </a:xfrm>
                    <a:prstGeom prst="rect">
                      <a:avLst/>
                    </a:prstGeom>
                  </pic:spPr>
                </pic:pic>
              </a:graphicData>
            </a:graphic>
          </wp:inline>
        </w:drawing>
      </w:r>
    </w:p>
    <w:p w14:paraId="3B6FFE61" w14:textId="22B01BA0" w:rsidR="006F0620" w:rsidRPr="00E60C31" w:rsidRDefault="00E60C31" w:rsidP="00E60C31">
      <w:pPr>
        <w:rPr>
          <w:lang w:val="en-US"/>
        </w:rPr>
      </w:pPr>
      <w:r w:rsidRPr="00E60C31">
        <w:rPr>
          <w:rFonts w:ascii="Roboto" w:eastAsia="Times New Roman" w:hAnsi="Roboto" w:cs="Times New Roman"/>
          <w:b/>
          <w:bCs/>
          <w:color w:val="000000"/>
          <w:sz w:val="22"/>
          <w:szCs w:val="22"/>
          <w:shd w:val="clear" w:color="auto" w:fill="FFFFFF"/>
          <w:lang w:val="en-US"/>
        </w:rPr>
        <w:t xml:space="preserve">Fig. </w:t>
      </w:r>
      <w:r>
        <w:rPr>
          <w:rFonts w:ascii="Roboto" w:eastAsia="Times New Roman" w:hAnsi="Roboto" w:cs="Times New Roman"/>
          <w:b/>
          <w:bCs/>
          <w:color w:val="000000"/>
          <w:sz w:val="22"/>
          <w:szCs w:val="22"/>
          <w:shd w:val="clear" w:color="auto" w:fill="FFFFFF"/>
          <w:lang w:val="en-US"/>
        </w:rPr>
        <w:t>S3</w:t>
      </w:r>
      <w:r w:rsidRPr="00E60C31">
        <w:rPr>
          <w:rFonts w:ascii="Roboto" w:eastAsia="Times New Roman" w:hAnsi="Roboto" w:cs="Times New Roman"/>
          <w:b/>
          <w:bCs/>
          <w:color w:val="000000"/>
          <w:sz w:val="22"/>
          <w:szCs w:val="22"/>
          <w:shd w:val="clear" w:color="auto" w:fill="FFFFFF"/>
          <w:lang w:val="en-US"/>
        </w:rPr>
        <w:t xml:space="preserve"> </w:t>
      </w:r>
      <w:r w:rsidRPr="00E60C31">
        <w:rPr>
          <w:rFonts w:ascii="Roboto" w:eastAsia="Times New Roman" w:hAnsi="Roboto" w:cs="Times New Roman"/>
          <w:color w:val="000000"/>
          <w:sz w:val="22"/>
          <w:szCs w:val="22"/>
          <w:shd w:val="clear" w:color="auto" w:fill="FFFFFF"/>
          <w:lang w:val="en-US"/>
        </w:rPr>
        <w:t>Subjects from the three different hospitals reconstructed using the different methods presented in the work. The image from H1 was acquired at 3T, from H2 at 1.5T and from H3 at 1.5 T.</w:t>
      </w:r>
      <w:r w:rsidR="006B04CC">
        <w:rPr>
          <w:rFonts w:ascii="Roboto" w:eastAsia="Times New Roman" w:hAnsi="Roboto" w:cs="Times New Roman"/>
          <w:color w:val="000000"/>
          <w:sz w:val="22"/>
          <w:szCs w:val="22"/>
          <w:shd w:val="clear" w:color="auto" w:fill="FFFFFF"/>
          <w:lang w:val="en-US"/>
        </w:rPr>
        <w:br/>
      </w:r>
      <w:proofErr w:type="spellStart"/>
      <w:r w:rsidR="006B04CC" w:rsidRPr="006E5B8E">
        <w:rPr>
          <w:i/>
          <w:iCs/>
          <w:sz w:val="20"/>
          <w:szCs w:val="20"/>
          <w:lang w:val="en-US"/>
        </w:rPr>
        <w:t>NeSVoR</w:t>
      </w:r>
      <w:proofErr w:type="spellEnd"/>
      <w:r w:rsidR="006B04CC" w:rsidRPr="006E5B8E">
        <w:rPr>
          <w:sz w:val="20"/>
          <w:szCs w:val="20"/>
          <w:lang w:val="en-US"/>
        </w:rPr>
        <w:t xml:space="preserve"> Neural Slice-to-Volume Reconstruction, </w:t>
      </w:r>
      <w:r w:rsidR="006B04CC" w:rsidRPr="006E5B8E">
        <w:rPr>
          <w:i/>
          <w:iCs/>
          <w:sz w:val="20"/>
          <w:szCs w:val="20"/>
          <w:lang w:val="en-US"/>
        </w:rPr>
        <w:t>SVRTK</w:t>
      </w:r>
      <w:r w:rsidR="006B04CC" w:rsidRPr="006E5B8E">
        <w:rPr>
          <w:sz w:val="20"/>
          <w:szCs w:val="20"/>
          <w:lang w:val="en-US"/>
        </w:rPr>
        <w:t>,</w:t>
      </w:r>
      <w:r w:rsidR="006B04CC" w:rsidRPr="006E5B8E">
        <w:rPr>
          <w:i/>
          <w:iCs/>
          <w:sz w:val="20"/>
          <w:szCs w:val="20"/>
          <w:lang w:val="en-US"/>
        </w:rPr>
        <w:t xml:space="preserve"> </w:t>
      </w:r>
      <w:r w:rsidR="006B04CC" w:rsidRPr="006E5B8E">
        <w:rPr>
          <w:sz w:val="20"/>
          <w:szCs w:val="20"/>
          <w:lang w:val="en-US"/>
        </w:rPr>
        <w:t xml:space="preserve">Slice-to-Volume Reconstruction </w:t>
      </w:r>
      <w:proofErr w:type="spellStart"/>
      <w:r w:rsidR="006B04CC" w:rsidRPr="006E5B8E">
        <w:rPr>
          <w:sz w:val="20"/>
          <w:szCs w:val="20"/>
          <w:lang w:val="en-US"/>
        </w:rPr>
        <w:t>ToolKit</w:t>
      </w:r>
      <w:proofErr w:type="spellEnd"/>
      <w:r w:rsidR="006B04CC">
        <w:rPr>
          <w:lang w:val="en-US"/>
        </w:rPr>
        <w:t xml:space="preserve">  </w:t>
      </w:r>
    </w:p>
    <w:p w14:paraId="0BC29583" w14:textId="77777777" w:rsidR="006F0620" w:rsidRPr="00D60591" w:rsidRDefault="006F0620" w:rsidP="64EEE300">
      <w:pPr>
        <w:spacing w:line="480" w:lineRule="auto"/>
        <w:jc w:val="both"/>
        <w:rPr>
          <w:rFonts w:ascii="Calibri" w:eastAsia="Calibri" w:hAnsi="Calibri" w:cs="Calibri"/>
          <w:color w:val="000000" w:themeColor="text1"/>
          <w:sz w:val="22"/>
          <w:szCs w:val="22"/>
          <w:lang w:val="en-US"/>
        </w:rPr>
      </w:pPr>
    </w:p>
    <w:p w14:paraId="250619E8" w14:textId="17FC4856" w:rsidR="00EC1A85" w:rsidRPr="00D60591" w:rsidRDefault="00EC1A85" w:rsidP="626A9A13">
      <w:pPr>
        <w:spacing w:line="259" w:lineRule="auto"/>
        <w:rPr>
          <w:rFonts w:ascii="Calibri" w:eastAsia="Calibri" w:hAnsi="Calibri" w:cs="Calibri"/>
          <w:color w:val="000000" w:themeColor="text1"/>
          <w:sz w:val="22"/>
          <w:szCs w:val="22"/>
          <w:lang w:val="en-US"/>
        </w:rPr>
      </w:pPr>
    </w:p>
    <w:p w14:paraId="619672A2" w14:textId="01C2AA71" w:rsidR="00EC1A85" w:rsidRPr="00D60591" w:rsidRDefault="006F0620" w:rsidP="626A9A13">
      <w:pPr>
        <w:spacing w:line="259" w:lineRule="auto"/>
        <w:rPr>
          <w:rFonts w:ascii="Calibri" w:eastAsia="Calibri" w:hAnsi="Calibri" w:cs="Calibri"/>
          <w:color w:val="000000" w:themeColor="text1"/>
          <w:sz w:val="22"/>
          <w:szCs w:val="22"/>
          <w:lang w:val="en-US"/>
        </w:rPr>
      </w:pPr>
      <w:r w:rsidRPr="00D60591">
        <w:rPr>
          <w:lang w:val="en-US"/>
        </w:rPr>
        <w:br/>
      </w:r>
    </w:p>
    <w:p w14:paraId="07BB1C9A" w14:textId="16DCFA2D" w:rsidR="64EEE300" w:rsidRPr="00D60591" w:rsidRDefault="64EEE300">
      <w:pPr>
        <w:rPr>
          <w:lang w:val="en-US"/>
        </w:rPr>
      </w:pPr>
    </w:p>
    <w:sectPr w:rsidR="64EEE300" w:rsidRPr="00D6059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stem-ui">
    <w:altName w:val="Cambria"/>
    <w:panose1 w:val="020B0604020202020204"/>
    <w:charset w:val="00"/>
    <w:family w:val="roman"/>
    <w:pitch w:val="default"/>
  </w:font>
  <w:font w:name="Roboto">
    <w:panose1 w:val="02000000000000000000"/>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667F09"/>
    <w:rsid w:val="000D13E4"/>
    <w:rsid w:val="000D40F5"/>
    <w:rsid w:val="001010C9"/>
    <w:rsid w:val="001211EF"/>
    <w:rsid w:val="001A7F31"/>
    <w:rsid w:val="001D7CAB"/>
    <w:rsid w:val="002218CB"/>
    <w:rsid w:val="00234802"/>
    <w:rsid w:val="002768A7"/>
    <w:rsid w:val="002F370B"/>
    <w:rsid w:val="003058EA"/>
    <w:rsid w:val="00377DF3"/>
    <w:rsid w:val="003F509D"/>
    <w:rsid w:val="00401E40"/>
    <w:rsid w:val="00581D5A"/>
    <w:rsid w:val="00642B97"/>
    <w:rsid w:val="00665D31"/>
    <w:rsid w:val="006B04CC"/>
    <w:rsid w:val="006E5B8E"/>
    <w:rsid w:val="006F0620"/>
    <w:rsid w:val="00824857"/>
    <w:rsid w:val="00A62E71"/>
    <w:rsid w:val="00A74EAF"/>
    <w:rsid w:val="00A85061"/>
    <w:rsid w:val="00A95027"/>
    <w:rsid w:val="00B02507"/>
    <w:rsid w:val="00C10783"/>
    <w:rsid w:val="00C71F53"/>
    <w:rsid w:val="00C73428"/>
    <w:rsid w:val="00D10BD0"/>
    <w:rsid w:val="00D3115D"/>
    <w:rsid w:val="00D60591"/>
    <w:rsid w:val="00D96EDB"/>
    <w:rsid w:val="00DF3F17"/>
    <w:rsid w:val="00E00EE0"/>
    <w:rsid w:val="00E01CCA"/>
    <w:rsid w:val="00E2480B"/>
    <w:rsid w:val="00E60C31"/>
    <w:rsid w:val="00E91267"/>
    <w:rsid w:val="00EC1A85"/>
    <w:rsid w:val="00F2662A"/>
    <w:rsid w:val="04B61CF7"/>
    <w:rsid w:val="0611E96C"/>
    <w:rsid w:val="0A9C4775"/>
    <w:rsid w:val="13A8B4B4"/>
    <w:rsid w:val="14667F09"/>
    <w:rsid w:val="152FE58B"/>
    <w:rsid w:val="17F426A1"/>
    <w:rsid w:val="188BA0C8"/>
    <w:rsid w:val="1CD60ED7"/>
    <w:rsid w:val="21ACA79D"/>
    <w:rsid w:val="237144B2"/>
    <w:rsid w:val="24B0F356"/>
    <w:rsid w:val="27E72DF0"/>
    <w:rsid w:val="2830F786"/>
    <w:rsid w:val="2D1A0851"/>
    <w:rsid w:val="30F1F00A"/>
    <w:rsid w:val="36DEAAE8"/>
    <w:rsid w:val="3B1AB017"/>
    <w:rsid w:val="3DAD2897"/>
    <w:rsid w:val="436FC367"/>
    <w:rsid w:val="44E41B12"/>
    <w:rsid w:val="469B0943"/>
    <w:rsid w:val="4AD6CB32"/>
    <w:rsid w:val="4AF487BF"/>
    <w:rsid w:val="4DA30F1A"/>
    <w:rsid w:val="55293D86"/>
    <w:rsid w:val="59BFAF4D"/>
    <w:rsid w:val="5AAF3A0D"/>
    <w:rsid w:val="5C5EC29C"/>
    <w:rsid w:val="5DB69F6C"/>
    <w:rsid w:val="5E03312E"/>
    <w:rsid w:val="626A9A13"/>
    <w:rsid w:val="64ED76BD"/>
    <w:rsid w:val="64EEE300"/>
    <w:rsid w:val="6A38FD94"/>
    <w:rsid w:val="6E274DF9"/>
    <w:rsid w:val="6F0871B1"/>
    <w:rsid w:val="70D191F1"/>
    <w:rsid w:val="72F197BB"/>
    <w:rsid w:val="7486E38C"/>
    <w:rsid w:val="7AD87641"/>
    <w:rsid w:val="7FADFB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67F09"/>
  <w15:chartTrackingRefBased/>
  <w15:docId w15:val="{AD697956-5727-4DC9-8997-F1FC23BF6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4CC"/>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0783"/>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0F4761" w:themeColor="accent1" w:themeShade="BF"/>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semiHidden/>
    <w:rsid w:val="00C10783"/>
    <w:rPr>
      <w:rFonts w:asciiTheme="majorHAnsi" w:eastAsiaTheme="majorEastAsia" w:hAnsiTheme="majorHAnsi" w:cstheme="majorBidi"/>
      <w:color w:val="0A2F40" w:themeColor="accent1" w:themeShade="7F"/>
    </w:rPr>
  </w:style>
  <w:style w:type="paragraph" w:styleId="NormalWeb">
    <w:name w:val="Normal (Web)"/>
    <w:basedOn w:val="Normal"/>
    <w:uiPriority w:val="99"/>
    <w:semiHidden/>
    <w:unhideWhenUsed/>
    <w:rsid w:val="00E60C31"/>
    <w:pPr>
      <w:spacing w:before="100" w:beforeAutospacing="1" w:after="100" w:afterAutospacing="1"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01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10</Pages>
  <Words>2210</Words>
  <Characters>12598</Characters>
  <Application>Microsoft Office Word</Application>
  <DocSecurity>0</DocSecurity>
  <Lines>104</Lines>
  <Paragraphs>29</Paragraphs>
  <ScaleCrop>false</ScaleCrop>
  <Company/>
  <LinksUpToDate>false</LinksUpToDate>
  <CharactersWithSpaces>14779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Sanchez</dc:creator>
  <cp:keywords/>
  <dc:description/>
  <cp:lastModifiedBy>Thomas Sanchez</cp:lastModifiedBy>
  <cp:revision>43</cp:revision>
  <dcterms:created xsi:type="dcterms:W3CDTF">2024-09-24T06:53:00Z</dcterms:created>
  <dcterms:modified xsi:type="dcterms:W3CDTF">2025-07-23T06:48:00Z</dcterms:modified>
</cp:coreProperties>
</file>