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C3B4" w14:textId="30AE3038" w:rsidR="00793602" w:rsidRPr="00622405" w:rsidRDefault="00793602" w:rsidP="00793602">
      <w:pPr>
        <w:rPr>
          <w:rFonts w:asciiTheme="majorBidi" w:hAnsiTheme="majorBidi" w:cstheme="majorBidi"/>
          <w:sz w:val="24"/>
          <w:szCs w:val="24"/>
        </w:rPr>
      </w:pPr>
      <w:r w:rsidRPr="00622405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="00557F7D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62240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22405">
        <w:rPr>
          <w:rFonts w:asciiTheme="majorBidi" w:hAnsiTheme="majorBidi" w:cstheme="majorBidi"/>
          <w:sz w:val="24"/>
          <w:szCs w:val="24"/>
        </w:rPr>
        <w:t xml:space="preserve"> Location of the radiographic signs within the metaphysis in the tibias</w:t>
      </w:r>
      <w:r w:rsidR="00674E2F">
        <w:rPr>
          <w:rFonts w:asciiTheme="majorBidi" w:hAnsiTheme="majorBidi" w:cstheme="majorBidi"/>
          <w:sz w:val="24"/>
          <w:szCs w:val="24"/>
        </w:rPr>
        <w:t xml:space="preserve">. </w:t>
      </w:r>
      <w:r w:rsidR="00674E2F" w:rsidRPr="00674E2F">
        <w:rPr>
          <w:rFonts w:asciiTheme="majorBidi" w:hAnsiTheme="majorBidi" w:cstheme="majorBidi"/>
          <w:sz w:val="24"/>
          <w:szCs w:val="24"/>
        </w:rPr>
        <w:t>N (%, 95% CI for %).</w:t>
      </w:r>
    </w:p>
    <w:tbl>
      <w:tblPr>
        <w:tblW w:w="0" w:type="auto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720"/>
        <w:gridCol w:w="432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236D95" w:rsidRPr="0045519C" w14:paraId="77832117" w14:textId="77777777" w:rsidTr="004A11ED">
        <w:trPr>
          <w:trHeight w:hRule="exact"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10BA24B" w14:textId="6D29E895" w:rsidR="00236D95" w:rsidRPr="0045519C" w:rsidRDefault="00236D95" w:rsidP="004E6CE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5DB8D1" w14:textId="08E5A64F" w:rsidR="00236D95" w:rsidRPr="0045519C" w:rsidRDefault="00236D95" w:rsidP="004E6CE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76D2" w14:textId="7A2D4888" w:rsidR="00236D95" w:rsidRPr="0045519C" w:rsidRDefault="00236D95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F6A9" w14:textId="56196C01" w:rsidR="00236D95" w:rsidRPr="0045519C" w:rsidRDefault="00236D95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One location</w:t>
            </w:r>
          </w:p>
        </w:tc>
        <w:tc>
          <w:tcPr>
            <w:tcW w:w="665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76DA" w14:textId="03431B0B" w:rsidR="00236D95" w:rsidRPr="0045519C" w:rsidRDefault="00236D95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Two locations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02C88A5" w14:textId="77777777" w:rsidR="00236D95" w:rsidRPr="0045519C" w:rsidRDefault="00236D95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≥ 3 locations</w:t>
            </w:r>
          </w:p>
        </w:tc>
      </w:tr>
      <w:tr w:rsidR="0045519C" w:rsidRPr="0045519C" w14:paraId="2A6C6EBD" w14:textId="77777777" w:rsidTr="004A11ED">
        <w:trPr>
          <w:trHeight w:hRule="exact" w:val="576"/>
        </w:trPr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14:paraId="7C9978FF" w14:textId="1AA65E4E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Radiographic sign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6C3C267" w14:textId="7B7C9C3E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Examiner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05B552" w14:textId="1FFB20E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09E4B4" w14:textId="6E1F7B2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Anterior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7A607" w14:textId="29FEE49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Posterior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9562D" w14:textId="44ECD40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Lateral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DFBCB19" w14:textId="396223B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Medial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B5440" w14:textId="7777777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Anterior medial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ACBF0BD" w14:textId="7777777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Anterior lateral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CDF8C86" w14:textId="7777777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Posterior medial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71EF947" w14:textId="7777777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Posterior lateral</w:t>
            </w:r>
          </w:p>
        </w:tc>
        <w:tc>
          <w:tcPr>
            <w:tcW w:w="11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DD15D" w14:textId="7777777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Anterior posterior</w:t>
            </w:r>
          </w:p>
        </w:tc>
        <w:tc>
          <w:tcPr>
            <w:tcW w:w="11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65BBF2" w14:textId="7777777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Medial lateral</w:t>
            </w:r>
          </w:p>
        </w:tc>
        <w:tc>
          <w:tcPr>
            <w:tcW w:w="11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E8009D" w14:textId="7777777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519C" w:rsidRPr="0045519C" w14:paraId="5A142830" w14:textId="77777777" w:rsidTr="004A11ED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748287" w14:textId="1D853E2E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Spur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0C0157D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40528D7" w14:textId="0900DEA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C8993" w14:textId="4165B0C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3696D8" w14:textId="6EEC180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45B4BB" w14:textId="6613BF7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336917" w14:textId="28F2FD3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(33.3%, 0.8%-90.6%)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535446" w14:textId="5377AF3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D4CEC1" w14:textId="2D7BEC9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CAD56" w14:textId="5FE5ECF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(33.3%, 0.8%-90.6%)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2934F" w14:textId="230CC8E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A1A16" w14:textId="399FA3A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79668" w14:textId="3C12F43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0%-70.8%)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1FA82" w14:textId="636040C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(33.3%, 0.8%-90.6%)</w:t>
            </w:r>
          </w:p>
        </w:tc>
      </w:tr>
      <w:tr w:rsidR="0045519C" w:rsidRPr="0045519C" w14:paraId="25E519E6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5256A6E8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614DFA94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792F9FA" w14:textId="357FABE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A91D" w14:textId="178A402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08757" w14:textId="2C87B64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4EB38" w14:textId="0E39A06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10C2A6" w14:textId="47E663A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(50.0%, 1.3%-98.7%)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082516" w14:textId="1708147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37B1B" w14:textId="4E55510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16AAE7" w14:textId="72709F1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(50.0%, 1.3%-98.7%)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A72F92" w14:textId="662CBF5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8AABD" w14:textId="248975A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1ADF11" w14:textId="23756C4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EC50D1" w14:textId="1E5410C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</w:tr>
      <w:tr w:rsidR="0045519C" w:rsidRPr="0045519C" w14:paraId="3E9266B7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611F5A54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93730" w14:textId="2FA50FC2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6EAC7" w14:textId="5D6C8DE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9B2ED" w14:textId="0B7E15C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217BF" w14:textId="77DE397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F5D893" w14:textId="4B8D742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23F3D" w14:textId="07DD4F8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FE13" w14:textId="58DAAFF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DC93" w14:textId="5D6D3D6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9352" w14:textId="1A7CBDE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992B" w14:textId="56952C9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D212" w14:textId="57D4C0B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F95F" w14:textId="53F648E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0%-97.5%)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7CAA" w14:textId="2E7C5F9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(100%, 2.5%-100%)</w:t>
            </w:r>
          </w:p>
        </w:tc>
      </w:tr>
      <w:tr w:rsidR="0045519C" w:rsidRPr="0045519C" w14:paraId="70E28A2D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hideMark/>
          </w:tcPr>
          <w:p w14:paraId="1A2564DB" w14:textId="5A2DB68A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Step Off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79AD5AA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A03A5C2" w14:textId="7EBA27F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AFCDB" w14:textId="55FD1B3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C367A7" w14:textId="715CDF7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6C4285" w14:textId="5BE163A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409B6B" w14:textId="6226CAD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 (100%, 54.1%-100%)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972D11" w14:textId="7EF596B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8ACCF" w14:textId="48F4A74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A4D8D" w14:textId="4961F8E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DF796" w14:textId="5D38B43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8FF567" w14:textId="6E32F2C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66E4B" w14:textId="5C4EC08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823970" w14:textId="2259C3D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0%-45.9%)</w:t>
            </w:r>
          </w:p>
        </w:tc>
      </w:tr>
      <w:tr w:rsidR="0045519C" w:rsidRPr="0045519C" w14:paraId="7BDBC3A5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3DDBD05E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4D56EE8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B0C7C11" w14:textId="091BB11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8473" w14:textId="461F674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F564" w14:textId="367E913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A6FC" w14:textId="56AA53B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2A1173" w14:textId="3FE3A55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 (100%, 39.8%-100%)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C4503" w14:textId="1D1EB51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074EF" w14:textId="16B09FE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2BD6D" w14:textId="034F69F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9FF2D" w14:textId="5EBC40C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F2F7F" w14:textId="4599A22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0649" w14:textId="04478FF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EEC4" w14:textId="44070BC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0%-60.2%)</w:t>
            </w:r>
          </w:p>
        </w:tc>
      </w:tr>
      <w:tr w:rsidR="0045519C" w:rsidRPr="0045519C" w14:paraId="4FF93D32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38ED8741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A9B43" w14:textId="24EE1BCB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D31A3B" w14:textId="639EC34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20873" w14:textId="0CAD704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AF466" w14:textId="62AFF8B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ED7FA" w14:textId="65C70EC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7373" w14:textId="0DC8F2B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(100%, 15.8%-100%)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F69E" w14:textId="044AF23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DE58" w14:textId="7EE2C1B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B2BA" w14:textId="114DCD8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84D4" w14:textId="0319DF4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8B36" w14:textId="55B9405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7A6C" w14:textId="38C9489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58FA" w14:textId="3FACB20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0%-84.2%)</w:t>
            </w:r>
          </w:p>
        </w:tc>
      </w:tr>
      <w:tr w:rsidR="0045519C" w:rsidRPr="0045519C" w14:paraId="35BDEBF1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635154B" w14:textId="1F55C61F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Fragmentation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D7EBFE0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293E838" w14:textId="37B0423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4058EC" w14:textId="67D5E8A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058DC" w14:textId="2848B0B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(1.7%, &lt;0.1%-8.9%)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7DDBE5" w14:textId="3889B0F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69B037" w14:textId="6D8FA90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54 (90.0%, 79.5%-96.2%)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A0785" w14:textId="4DDF988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F557A" w14:textId="196E3AB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F1332" w14:textId="72535A5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 (8.3%, 2.8%-18.4%)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3031E4" w14:textId="3E96A2A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F6D1AA" w14:textId="6FF69A5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65ECB" w14:textId="1AFAEFC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F6B22" w14:textId="028FD9F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</w:tr>
      <w:tr w:rsidR="0045519C" w:rsidRPr="0045519C" w14:paraId="12C84A56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5211484D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C0FA44F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F1F71F1" w14:textId="10F2ADB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2581" w14:textId="4FFA682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C8EA" w14:textId="1072A9D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(2.4%, 0.1%-12.6%)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8701" w14:textId="7AAD294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0234EF" w14:textId="0E9AED0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36 (85.7%, 71.5%-94.6%)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5B386" w14:textId="0B36715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B521CD" w14:textId="37835C1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E94B5" w14:textId="260B8DD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 (11.9%, 4.0%-25.6%)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BB86D" w14:textId="51B77C8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EEAD1" w14:textId="7E1E657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316C3" w14:textId="35636C0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D1195" w14:textId="54629BB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</w:tr>
      <w:tr w:rsidR="0045519C" w:rsidRPr="0045519C" w14:paraId="77DE531A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8D88A7A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53DDE" w14:textId="51E4E838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63356D" w14:textId="6152CEF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5973F" w14:textId="1F4249C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84771" w14:textId="5F16DCF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29A81E" w14:textId="76B61FD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38095" w14:textId="1E1ECB3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18 (100%, 81.5%-100%)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AD5E" w14:textId="47F8B34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D5CD" w14:textId="4ACFC1D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ED77" w14:textId="4FEA186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DFD2" w14:textId="497AA8B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6336" w14:textId="7CB32FE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0C59" w14:textId="310C165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8462" w14:textId="3585453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</w:tr>
      <w:tr w:rsidR="0045519C" w:rsidRPr="0045519C" w14:paraId="67D5FB88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108C373" w14:textId="7A8C1DE6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Corner Fracture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683ED41D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D5C455C" w14:textId="526F36F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DDB8AE" w14:textId="56CDEE4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0%-3.7%)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02D862" w14:textId="5F23B35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8 (8.2%, 3.6%-15.6%)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33F407" w14:textId="0C62539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0%-3.7%)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2594E0" w14:textId="64FA9DA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26 (26.8%, 18.3%-36.8%)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CD112C" w14:textId="0E6E313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(1.0%, &lt;0.1%-5.6%)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87684" w14:textId="6F4DC04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75BE6" w14:textId="6604E80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16 (16.5%, 9.7%-25.4%)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DD7E5D" w14:textId="7C19205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5A0A2" w14:textId="11DD183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7 (7.2%, 3.0%-14.3%)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304197" w14:textId="480EF88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51166B" w14:textId="0DB22A5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39 (40.2%, 30.4%-50.7%)</w:t>
            </w:r>
          </w:p>
        </w:tc>
      </w:tr>
      <w:tr w:rsidR="0045519C" w:rsidRPr="0045519C" w14:paraId="3D40F1F5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171F897E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FEA6EA2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FA2F7BF" w14:textId="0179FD2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2B63" w14:textId="63403E1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3601" w14:textId="1E3D372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(3.6%, 0.4%-12.5%)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C9150" w14:textId="2452BD2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BF98CE" w14:textId="27213AF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9 (16.4%, 7.8%-28.8%)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602A8" w14:textId="7E605A9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(1.8%, &lt;0.1%-9.7%)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0CF7B" w14:textId="46FE8A2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14839E" w14:textId="5C5584F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 (10.9%, 4.1%-22.2%)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0A0763" w14:textId="062FBFF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A2346" w14:textId="6E79D76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 (5.5%, 1.1%-15.1%)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B82B1E" w14:textId="5504E9F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AECF2" w14:textId="3F52299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34 (61.8%, 47.7%-74.6%)</w:t>
            </w:r>
          </w:p>
        </w:tc>
      </w:tr>
      <w:tr w:rsidR="0045519C" w:rsidRPr="0045519C" w14:paraId="2DEECA66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7F8F0902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599D18" w14:textId="7CD38CD0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EC75DD" w14:textId="0BD0B73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727873" w14:textId="0E7B399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83B377" w14:textId="42E919F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 (14.3%, 5.4%-28.5%)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88DFC" w14:textId="0A8A2D2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C766" w14:textId="1FAA76C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17 (40.5%, 25.6%-56.7%)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7F80" w14:textId="0481059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3D78" w14:textId="3FF0FFA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1B0E" w14:textId="096A226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10 (23.8%, 12.1%-39.5%)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C8AC" w14:textId="68C40C7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2722" w14:textId="08F8286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 (9.5%, 2.7%-22.6%)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031D" w14:textId="2FA69A0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5F7B" w14:textId="5658A25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 (11.9%, 4.0%-25.6%)</w:t>
            </w:r>
          </w:p>
        </w:tc>
      </w:tr>
      <w:tr w:rsidR="0045519C" w:rsidRPr="0045519C" w14:paraId="7BED2E70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36E12BA" w14:textId="18682656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Bucket Handle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0D1322E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47EC290" w14:textId="5D94CB3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FADC76" w14:textId="0B818DC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0%-2.8%)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E88603" w14:textId="29DAE0D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(1.6%, 0.2%-5.5%)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6A178E" w14:textId="5C0917C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(0.8%, &lt;0.1%-4.3%)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165CCE" w14:textId="66E3EC0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12 (9.4%, 4.9%-15.8%)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329D9" w14:textId="7DEFB4B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92999" w14:textId="1E7515A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DD9C29" w14:textId="7CA219B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CB8F9" w14:textId="0DB4528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0E766" w14:textId="0C61523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9FDB5" w14:textId="3D76015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0%-2.8%)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6F7CC" w14:textId="649C2C2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113 (88.3%, 81.4%-93.3%)</w:t>
            </w:r>
          </w:p>
        </w:tc>
      </w:tr>
      <w:tr w:rsidR="0045519C" w:rsidRPr="0045519C" w14:paraId="1643CC64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551B7D04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A97E5E3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05AEA5D" w14:textId="6586375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D4C4" w14:textId="4CE4418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3B05" w14:textId="61DDC68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(2.4%, 0.3%-8.5%)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0428" w14:textId="099BEFD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D56E76" w14:textId="0A10F67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 (7.3%, 2.7%-15.2%)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B8F7D" w14:textId="02B25A6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C9A89" w14:textId="1CF4E7D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1315D" w14:textId="37BB6B7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FB473" w14:textId="1804ED4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CA5666" w14:textId="1DAE2E2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170DB" w14:textId="78143DA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34751" w14:textId="476D97F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74 (90.2%, 81.7%-95.7%)</w:t>
            </w:r>
          </w:p>
        </w:tc>
      </w:tr>
      <w:tr w:rsidR="0045519C" w:rsidRPr="0045519C" w14:paraId="0F1DBF1F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4204C343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3BE40" w14:textId="2B5D8F5A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68015" w14:textId="2AD6D18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C6F83" w14:textId="7AF8D2F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EABD0" w14:textId="4FFC4EA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21F62" w14:textId="5C2B06E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(2.2%, 0.1%-11.5%)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ABDC1" w14:textId="0F11926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 (13.0%, 4.9%-26.3%)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7612" w14:textId="0410DD5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6C06" w14:textId="3F0304E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1A11" w14:textId="228A27C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C9A1" w14:textId="219E3FA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FBF6" w14:textId="3F023D6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B103" w14:textId="6A99A81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6CC0" w14:textId="5168D3B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39 (84.8%, 71.1%-93.7%)</w:t>
            </w:r>
          </w:p>
        </w:tc>
      </w:tr>
      <w:tr w:rsidR="0045519C" w:rsidRPr="0045519C" w14:paraId="5A065DE9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78842FB" w14:textId="103CD79B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lastRenderedPageBreak/>
              <w:t>Subphyseal Lucency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17E7081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AAEBCC3" w14:textId="40B2C4C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C4BA5" w14:textId="3B032C6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3EEBBB" w14:textId="338F838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 (13.8%, 3.9%-31.7%)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E64943" w14:textId="74ECD37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957180" w14:textId="41508E5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6 (20.7%, 8.0%-39.7%)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FED08" w14:textId="555993B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501DB" w14:textId="6611175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0002" w14:textId="3241F3C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E1136" w14:textId="2068D73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71F34" w14:textId="3EC2578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C4FEE2" w14:textId="7B1B629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0%-11.9%)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72FAA5" w14:textId="65A0007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19 (65.5%, 45.7%-82.1%)</w:t>
            </w:r>
          </w:p>
        </w:tc>
      </w:tr>
      <w:tr w:rsidR="0045519C" w:rsidRPr="0045519C" w14:paraId="0BCE16BA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414DA8E8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B55B062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15C9338" w14:textId="06859D2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8893C" w14:textId="752422C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9DFD" w14:textId="3BAB4B8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(10.5%, 1.3%-33.1%)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AB405" w14:textId="0796BE5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291E19" w14:textId="6458DD6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(10.5%, 1.3%-33.1%)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48FB4" w14:textId="75C4933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9D86F" w14:textId="5B00CEB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117D5" w14:textId="3E8649D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C0372" w14:textId="3568C06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D07AD" w14:textId="0269FBE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C5AD5" w14:textId="3FE7376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0%-17.6%)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54ED5" w14:textId="097EF88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15 (78.9%, 54.4%-93.9%)</w:t>
            </w:r>
          </w:p>
        </w:tc>
      </w:tr>
      <w:tr w:rsidR="0045519C" w:rsidRPr="0045519C" w14:paraId="27658B5C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7C4A8CC6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77267" w14:textId="285FEDE8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CB79A" w14:textId="3A7E18B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C7525" w14:textId="276A053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7035A" w14:textId="72CD312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(20.0%, 2.5%-55.6%)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9877A7" w14:textId="0B5519C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300FB" w14:textId="535708C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 (40.0%, 12.2%-73.8%)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89AF" w14:textId="0DDB0AB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B2A6" w14:textId="0F78D6D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6D5D" w14:textId="064C13E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415B" w14:textId="44D0290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1F37" w14:textId="3CE14E7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750C" w14:textId="681BCED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0%-30.8%)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0EC6" w14:textId="33AD750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 (40.0%, 12.2%-73.8%)</w:t>
            </w:r>
          </w:p>
        </w:tc>
      </w:tr>
      <w:tr w:rsidR="0045519C" w:rsidRPr="0045519C" w14:paraId="0DCDE62B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5AB580" w14:textId="7661B153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Deformed Corner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9F19231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3823F76" w14:textId="5940866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C96DA7" w14:textId="6C53F27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08D10" w14:textId="3095C6D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 (6.5%, 1.4%-17.9%)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B08025" w14:textId="362360F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30E369" w14:textId="3DF7A1B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24 (52.2%, 36.9%-67.1%)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0F00F" w14:textId="00E0ABC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66323" w14:textId="65D03E0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620EF" w14:textId="530AA5E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CA6E41" w14:textId="1FB1E1C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49026" w14:textId="39CB73B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AE828" w14:textId="74FCA14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92504" w14:textId="0665B43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19 (41.3%, 27.0%-56.8%)</w:t>
            </w:r>
          </w:p>
        </w:tc>
      </w:tr>
      <w:tr w:rsidR="0045519C" w:rsidRPr="0045519C" w14:paraId="1414159A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F03BFB0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DDD8207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5D21E22" w14:textId="2B67EB6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AE528" w14:textId="7D0C014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EB1A" w14:textId="524A0BC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 (7.3%, 1.5%-19.9%)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9076F" w14:textId="7765A24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4EEFA4" w14:textId="3212A08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19 (46.3%, 30.7%-62.6%)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C108A" w14:textId="305A5F4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234D2F" w14:textId="2D092A0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4E6C1" w14:textId="04DF383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55C6C" w14:textId="0BAF7B1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75AB4" w14:textId="6BE731A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F5919" w14:textId="7EDA927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0%-8.6%)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49E648" w14:textId="1388AA8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19 (46.3%, 30.7%-62.6%)</w:t>
            </w:r>
          </w:p>
        </w:tc>
      </w:tr>
      <w:tr w:rsidR="0045519C" w:rsidRPr="0045519C" w14:paraId="605CD8E1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618D6652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B4C88" w14:textId="61BAB8DC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D3B0BB" w14:textId="01B0046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FE007" w14:textId="02CC408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27489" w14:textId="257A0FA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2D9FB0" w14:textId="7719491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3D656" w14:textId="30DF4A5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 (100%, 47.8%-100%)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250" w14:textId="3F409D8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CCAC" w14:textId="39711E2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B282" w14:textId="29CF256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FEC3" w14:textId="30FB436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815E" w14:textId="785F185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B6CF" w14:textId="60222EB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FDDC" w14:textId="5B15A19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0%-52.2%)</w:t>
            </w:r>
          </w:p>
        </w:tc>
      </w:tr>
      <w:tr w:rsidR="0045519C" w:rsidRPr="0045519C" w14:paraId="20045A95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5974EE6" w14:textId="4E613356" w:rsidR="0045519C" w:rsidRPr="0045519C" w:rsidRDefault="0045519C" w:rsidP="00367469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Metaphyseal Irregularity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8BA94CF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8EBBF71" w14:textId="6EB33B6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1BF74A" w14:textId="7342284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(0.7%, &lt;0.1%-4.1%)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EAB649" w14:textId="51B7928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 (3.0%, 0.8%-7.5%)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FF7A5" w14:textId="2E7B7CD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(0.7%, &lt;0.1%-4.1%)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AC48B6" w14:textId="035B91F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18 (13.4%, 8.2%-20.4%)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E4ACE" w14:textId="6AB335A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(0.7%, &lt;0.1%-4.1%)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88EC2" w14:textId="481AC48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9A516" w14:textId="17FD889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(0.7%, &lt;0.1%-4.1%)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EF317" w14:textId="0BCB459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5098BE" w14:textId="0330D3B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06D44" w14:textId="7D04BEA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(1.5%, 0.2%-5.3%)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6CA50A" w14:textId="62D0B5B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106 (79.1%, 71.2%-85.6%)</w:t>
            </w:r>
          </w:p>
        </w:tc>
      </w:tr>
      <w:tr w:rsidR="0045519C" w:rsidRPr="0045519C" w14:paraId="04E79A1A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6213D9D2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E98495F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343938F" w14:textId="191A796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0AAD0" w14:textId="430C618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(1.0%, &lt;0.1%-5.4%)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5F3E9" w14:textId="15E7EB5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 (3.0%, 0.6%-8.4%)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FF58" w14:textId="09893B3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(1.0%, &lt;0.1%-5.4%)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F2BAAB" w14:textId="5E024EDE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17 (16.8%, 10.1%-25.6%)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01AF3" w14:textId="09C2253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(1.0%, &lt;0.1%-5.4%)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6943F" w14:textId="7F9CFCB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22907" w14:textId="73C1A43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(1.0%, &lt;0.1%-5.4%)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CB9FF" w14:textId="2ACCDDA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85E47" w14:textId="2D03949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5A02F" w14:textId="30C1C88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(2.0%, 0.2%-7.0%)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F1578" w14:textId="451FE94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75 (74.3%, 64.6%-82.4%)</w:t>
            </w:r>
          </w:p>
        </w:tc>
      </w:tr>
      <w:tr w:rsidR="0045519C" w:rsidRPr="0045519C" w14:paraId="5221FCB9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440F9483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C140DB" w14:textId="2721D12E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E1CE2D" w14:textId="2C54E2B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F6C2B" w14:textId="2089F64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55C9A" w14:textId="4305774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(3.0%, 0.1%-15.8%)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4E5583" w14:textId="3D0DC76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36D10" w14:textId="1ED4C8D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(3.0%, 0.1%-15.8%)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DCED" w14:textId="4F00A35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28F7" w14:textId="48D7409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86C3" w14:textId="36B8DC2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CA6B" w14:textId="34D898A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5413" w14:textId="50FA704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1146" w14:textId="6FEDD4D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0%-10.6%)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A95C" w14:textId="56E4141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31 (93.9%, 79.8%-99.3%)</w:t>
            </w:r>
          </w:p>
        </w:tc>
      </w:tr>
      <w:tr w:rsidR="0045519C" w:rsidRPr="0045519C" w14:paraId="1345004E" w14:textId="77777777" w:rsidTr="004A11ED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E917ED" w14:textId="01FB47AF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Subperiosteal New Bone Formation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547CD52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E9C7DC1" w14:textId="4D20056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915371" w14:textId="076CDDB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AF97B" w14:textId="193CFC2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(3.6%, 0.4%-12.5%)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1BEF1" w14:textId="635EFFA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(1.8%, &lt;0.1%-9.7%)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872CE5" w14:textId="335D941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(1.8%, &lt;0.1%-9.7%)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D22514" w14:textId="45B6FD0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572F0" w14:textId="6D0B203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758FF" w14:textId="5C6D154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E198F" w14:textId="2331248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(1.8%, &lt;0.1%-9.7%)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76481" w14:textId="1B6CBE5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795BC" w14:textId="4D9F2738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0%-6.5%)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8244B" w14:textId="2635856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50 (90.9%, 80.0%-97.0%)</w:t>
            </w:r>
          </w:p>
        </w:tc>
      </w:tr>
      <w:tr w:rsidR="0045519C" w:rsidRPr="0045519C" w14:paraId="06AE3530" w14:textId="77777777" w:rsidTr="004A11ED">
        <w:tc>
          <w:tcPr>
            <w:tcW w:w="100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59296682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44E7B15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1D49B5C" w14:textId="5482DB5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9043F" w14:textId="04D47DC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4A70C" w14:textId="56A5663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2 (4.3%, 0.5%-14.8%)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9601C" w14:textId="672D8053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(2.2%, 0.1%-11.5%)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38E977" w14:textId="531231AA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14528" w14:textId="5D4AB11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701F2" w14:textId="5EC52A9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288C4" w14:textId="22B06D9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5979A" w14:textId="5FB6D99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(2.2%, 0.1%-11.5%)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5C4F7" w14:textId="2747DDC7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1FF49" w14:textId="15FAFEAF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0%-7.7%)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B7F44" w14:textId="52C9F671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42 (91.3%, 79.2%-97.6%)</w:t>
            </w:r>
          </w:p>
        </w:tc>
      </w:tr>
      <w:tr w:rsidR="0045519C" w:rsidRPr="0045519C" w14:paraId="19FD1440" w14:textId="77777777" w:rsidTr="004A11ED"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3B31FA" w14:textId="77777777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F91EDC" w14:textId="79C4924C" w:rsidR="0045519C" w:rsidRPr="0045519C" w:rsidRDefault="0045519C" w:rsidP="0045519C">
            <w:pPr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ABFF" w14:textId="23D4D2D4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039D1" w14:textId="093F23B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6DB26" w14:textId="5CEA1AE2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51FA93" w14:textId="19DDCE0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6B4F8" w14:textId="2F525F0B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1 (11.1%, 0.3%-48.2%)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4038" w14:textId="6AA850A0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920A" w14:textId="2323697D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6079" w14:textId="32293E2C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EFCE" w14:textId="6A49F56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7067" w14:textId="0DC17AE9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EC97" w14:textId="359BF4A5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0 (0%, 0%-33.6%)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6080" w14:textId="4EA1EEB6" w:rsidR="0045519C" w:rsidRPr="0045519C" w:rsidRDefault="0045519C" w:rsidP="004551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19C">
              <w:rPr>
                <w:rFonts w:ascii="Times New Roman" w:hAnsi="Times New Roman"/>
                <w:color w:val="000000"/>
                <w:sz w:val="16"/>
                <w:szCs w:val="16"/>
              </w:rPr>
              <w:t>8 (88.9%, 51.8%-99.7%)</w:t>
            </w:r>
          </w:p>
        </w:tc>
      </w:tr>
    </w:tbl>
    <w:p w14:paraId="4252A9ED" w14:textId="25DCF064" w:rsidR="00EA0973" w:rsidRDefault="00793602">
      <w:r w:rsidRPr="00D101A6">
        <w:rPr>
          <w:rFonts w:asciiTheme="majorBidi" w:hAnsiTheme="majorBidi" w:cstheme="majorBidi"/>
          <w:sz w:val="20"/>
          <w:szCs w:val="20"/>
        </w:rPr>
        <w:t xml:space="preserve">N- Overall number of </w:t>
      </w:r>
      <w:r w:rsidR="006E3C8A">
        <w:rPr>
          <w:rFonts w:asciiTheme="majorBidi" w:hAnsiTheme="majorBidi" w:cstheme="majorBidi"/>
          <w:sz w:val="20"/>
          <w:szCs w:val="20"/>
        </w:rPr>
        <w:t>tibias</w:t>
      </w:r>
      <w:r w:rsidRPr="00D101A6">
        <w:rPr>
          <w:rFonts w:asciiTheme="majorBidi" w:hAnsiTheme="majorBidi" w:cstheme="majorBidi"/>
          <w:sz w:val="20"/>
          <w:szCs w:val="20"/>
        </w:rPr>
        <w:t xml:space="preserve"> reviewed by all 8 radiologists and 4 pediatric and </w:t>
      </w:r>
      <w:r w:rsidR="00CC22AB">
        <w:rPr>
          <w:rFonts w:asciiTheme="majorBidi" w:hAnsiTheme="majorBidi" w:cstheme="majorBidi"/>
          <w:sz w:val="20"/>
          <w:szCs w:val="20"/>
        </w:rPr>
        <w:t>adult</w:t>
      </w:r>
      <w:r w:rsidRPr="00D101A6">
        <w:rPr>
          <w:rFonts w:asciiTheme="majorBidi" w:hAnsiTheme="majorBidi" w:cstheme="majorBidi"/>
          <w:sz w:val="20"/>
          <w:szCs w:val="20"/>
        </w:rPr>
        <w:t xml:space="preserve"> radiologists when the radiologist indicated </w:t>
      </w:r>
      <w:r w:rsidR="008D0FBF" w:rsidRPr="008D0FBF">
        <w:rPr>
          <w:rFonts w:asciiTheme="majorBidi" w:hAnsiTheme="majorBidi" w:cstheme="majorBidi"/>
          <w:sz w:val="20"/>
          <w:szCs w:val="20"/>
        </w:rPr>
        <w:t>a) presence of only 1 sign or b) presence of multiple signs but all signs had the same single location identifier specified.</w:t>
      </w:r>
    </w:p>
    <w:sectPr w:rsidR="00EA0973" w:rsidSect="00793602">
      <w:pgSz w:w="15840" w:h="12240" w:orient="landscape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02"/>
    <w:rsid w:val="000520C6"/>
    <w:rsid w:val="001A04D5"/>
    <w:rsid w:val="00236D95"/>
    <w:rsid w:val="00244F50"/>
    <w:rsid w:val="00366118"/>
    <w:rsid w:val="00367469"/>
    <w:rsid w:val="004035ED"/>
    <w:rsid w:val="00432D9F"/>
    <w:rsid w:val="0045519C"/>
    <w:rsid w:val="004A11ED"/>
    <w:rsid w:val="0055181D"/>
    <w:rsid w:val="00557F7D"/>
    <w:rsid w:val="00674E2F"/>
    <w:rsid w:val="006E254A"/>
    <w:rsid w:val="006E3C8A"/>
    <w:rsid w:val="00793602"/>
    <w:rsid w:val="007E08BA"/>
    <w:rsid w:val="008D0FBF"/>
    <w:rsid w:val="008F2503"/>
    <w:rsid w:val="00AE0F98"/>
    <w:rsid w:val="00B032A5"/>
    <w:rsid w:val="00B110BF"/>
    <w:rsid w:val="00B314CE"/>
    <w:rsid w:val="00C23C19"/>
    <w:rsid w:val="00C84352"/>
    <w:rsid w:val="00CC22AB"/>
    <w:rsid w:val="00EA0973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B1C6"/>
  <w15:chartTrackingRefBased/>
  <w15:docId w15:val="{FDEEEF44-D66C-4271-AD76-A29F32D2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60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6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6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6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6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6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60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60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60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60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6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6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3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6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3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6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3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6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3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6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Karmazyn, Boaz</dc:creator>
  <cp:keywords/>
  <dc:description/>
  <cp:lastModifiedBy>Karmazyn, Boaz</cp:lastModifiedBy>
  <cp:revision>15</cp:revision>
  <dcterms:created xsi:type="dcterms:W3CDTF">2025-07-29T20:01:00Z</dcterms:created>
  <dcterms:modified xsi:type="dcterms:W3CDTF">2025-08-26T15:30:00Z</dcterms:modified>
</cp:coreProperties>
</file>