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8FED5" w14:textId="77777777" w:rsidR="00B12F83" w:rsidRPr="00D97A9A" w:rsidRDefault="00B12F83" w:rsidP="00B12F83">
      <w:pPr>
        <w:spacing w:after="0"/>
        <w:jc w:val="center"/>
        <w:rPr>
          <w:rFonts w:cs="Arial"/>
          <w:b/>
          <w:color w:val="000000" w:themeColor="text1"/>
          <w:sz w:val="32"/>
          <w:szCs w:val="32"/>
          <w:u w:val="single"/>
          <w:lang w:val="en-US"/>
        </w:rPr>
      </w:pPr>
      <w:r w:rsidRPr="00D97A9A">
        <w:rPr>
          <w:rFonts w:cs="Arial"/>
          <w:b/>
          <w:color w:val="000000" w:themeColor="text1"/>
          <w:sz w:val="32"/>
          <w:szCs w:val="32"/>
          <w:u w:val="single"/>
          <w:lang w:val="en-US"/>
        </w:rPr>
        <w:t>Supplementary Material</w:t>
      </w:r>
    </w:p>
    <w:p w14:paraId="36CC993E" w14:textId="77777777" w:rsidR="00553063" w:rsidRDefault="00553063" w:rsidP="00553063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Impact of cultivation and origin on the fruit microbiome of </w:t>
      </w:r>
      <w:r w:rsidRPr="0034745C">
        <w:rPr>
          <w:rFonts w:eastAsia="Times New Roman"/>
          <w:b/>
          <w:sz w:val="28"/>
          <w:szCs w:val="28"/>
        </w:rPr>
        <w:t xml:space="preserve">apples and blueberries </w:t>
      </w:r>
      <w:r>
        <w:rPr>
          <w:rFonts w:eastAsia="Times New Roman"/>
          <w:b/>
          <w:sz w:val="28"/>
          <w:szCs w:val="28"/>
        </w:rPr>
        <w:t>and implications for the exposome</w:t>
      </w:r>
    </w:p>
    <w:p w14:paraId="6AB3CB3C" w14:textId="77777777" w:rsidR="00C802B2" w:rsidRPr="00400B73" w:rsidRDefault="00C802B2" w:rsidP="00C802B2">
      <w:pPr>
        <w:spacing w:after="0"/>
        <w:jc w:val="center"/>
        <w:rPr>
          <w:rFonts w:cs="Arial"/>
          <w:b/>
          <w:color w:val="000000" w:themeColor="text1"/>
          <w:sz w:val="24"/>
          <w:szCs w:val="24"/>
        </w:rPr>
      </w:pPr>
    </w:p>
    <w:p w14:paraId="0E889E82" w14:textId="5FE122D3" w:rsidR="00C802B2" w:rsidRPr="00F47DC6" w:rsidRDefault="00C802B2" w:rsidP="00C802B2">
      <w:pPr>
        <w:spacing w:after="0"/>
        <w:rPr>
          <w:rFonts w:cs="Arial"/>
          <w:color w:val="000000" w:themeColor="text1"/>
        </w:rPr>
      </w:pPr>
      <w:r w:rsidRPr="00F47DC6">
        <w:rPr>
          <w:rFonts w:cs="Arial"/>
          <w:color w:val="000000" w:themeColor="text1"/>
        </w:rPr>
        <w:t>Wisnu Adi Wicaksono</w:t>
      </w:r>
      <w:r w:rsidRPr="00F47DC6">
        <w:rPr>
          <w:rFonts w:cs="Arial"/>
          <w:color w:val="000000" w:themeColor="text1"/>
          <w:vertAlign w:val="superscript"/>
        </w:rPr>
        <w:t>1#</w:t>
      </w:r>
      <w:r w:rsidRPr="00F47DC6">
        <w:rPr>
          <w:rFonts w:cs="Arial"/>
          <w:color w:val="000000" w:themeColor="text1"/>
        </w:rPr>
        <w:t>, Aisa Buko</w:t>
      </w:r>
      <w:r w:rsidRPr="00F47DC6">
        <w:rPr>
          <w:rFonts w:cs="Arial"/>
          <w:color w:val="000000" w:themeColor="text1"/>
          <w:vertAlign w:val="superscript"/>
        </w:rPr>
        <w:t>1</w:t>
      </w:r>
      <w:r w:rsidRPr="00F47DC6">
        <w:rPr>
          <w:rFonts w:cs="Arial"/>
          <w:color w:val="000000" w:themeColor="text1"/>
        </w:rPr>
        <w:t>, Peter Kusstatscher</w:t>
      </w:r>
      <w:r w:rsidRPr="00F47DC6">
        <w:rPr>
          <w:rFonts w:cs="Arial"/>
          <w:color w:val="000000" w:themeColor="text1"/>
          <w:vertAlign w:val="superscript"/>
        </w:rPr>
        <w:t>1</w:t>
      </w:r>
      <w:r w:rsidRPr="00F47DC6">
        <w:rPr>
          <w:rFonts w:cs="Arial"/>
          <w:color w:val="000000" w:themeColor="text1"/>
        </w:rPr>
        <w:t xml:space="preserve">, </w:t>
      </w:r>
      <w:r>
        <w:rPr>
          <w:rFonts w:cs="Arial"/>
          <w:color w:val="000000" w:themeColor="text1"/>
        </w:rPr>
        <w:t>Tomislav Cernava</w:t>
      </w:r>
      <w:r w:rsidRPr="00B54322">
        <w:rPr>
          <w:rFonts w:cs="Arial"/>
          <w:color w:val="000000" w:themeColor="text1"/>
          <w:vertAlign w:val="superscript"/>
        </w:rPr>
        <w:t>1</w:t>
      </w:r>
      <w:r>
        <w:rPr>
          <w:rFonts w:cs="Arial"/>
          <w:color w:val="000000" w:themeColor="text1"/>
        </w:rPr>
        <w:t xml:space="preserve">, </w:t>
      </w:r>
      <w:r w:rsidRPr="00F47DC6">
        <w:rPr>
          <w:rFonts w:cs="Arial"/>
          <w:color w:val="000000" w:themeColor="text1"/>
          <w:lang w:eastAsia="en-GB"/>
        </w:rPr>
        <w:t>Aki Sinkkonen</w:t>
      </w:r>
      <w:r w:rsidRPr="00F47DC6">
        <w:rPr>
          <w:rFonts w:cs="Arial"/>
          <w:color w:val="000000" w:themeColor="text1"/>
          <w:vertAlign w:val="superscript"/>
          <w:lang w:eastAsia="en-GB"/>
        </w:rPr>
        <w:t>2</w:t>
      </w:r>
      <w:r w:rsidRPr="00F47DC6">
        <w:rPr>
          <w:rFonts w:cs="Arial"/>
          <w:color w:val="000000" w:themeColor="text1"/>
          <w:lang w:eastAsia="en-GB"/>
        </w:rPr>
        <w:t>, Olli H Laitinen</w:t>
      </w:r>
      <w:r w:rsidRPr="00F47DC6">
        <w:rPr>
          <w:rFonts w:cs="Arial"/>
          <w:color w:val="000000" w:themeColor="text1"/>
          <w:vertAlign w:val="superscript"/>
          <w:lang w:eastAsia="en-GB"/>
        </w:rPr>
        <w:t>3</w:t>
      </w:r>
      <w:r w:rsidRPr="00F47DC6">
        <w:rPr>
          <w:rFonts w:cs="Arial"/>
          <w:color w:val="000000" w:themeColor="text1"/>
          <w:lang w:eastAsia="en-GB"/>
        </w:rPr>
        <w:t>, Suvi M. Virtanen</w:t>
      </w:r>
      <w:r w:rsidRPr="00F47DC6">
        <w:rPr>
          <w:rFonts w:cs="Arial"/>
          <w:color w:val="000000" w:themeColor="text1"/>
          <w:vertAlign w:val="superscript"/>
        </w:rPr>
        <w:t>4</w:t>
      </w:r>
      <w:r>
        <w:rPr>
          <w:rFonts w:cs="Arial"/>
          <w:color w:val="000000" w:themeColor="text1"/>
          <w:vertAlign w:val="superscript"/>
        </w:rPr>
        <w:t>,5,6,7</w:t>
      </w:r>
      <w:r w:rsidRPr="00F47DC6">
        <w:rPr>
          <w:rFonts w:cs="Arial"/>
          <w:color w:val="000000" w:themeColor="text1"/>
          <w:lang w:eastAsia="en-GB"/>
        </w:rPr>
        <w:t>, Heikki Hyöty</w:t>
      </w:r>
      <w:r w:rsidRPr="00F47DC6">
        <w:rPr>
          <w:rFonts w:cs="Arial"/>
          <w:color w:val="000000" w:themeColor="text1"/>
          <w:vertAlign w:val="superscript"/>
        </w:rPr>
        <w:t>3,</w:t>
      </w:r>
      <w:r>
        <w:rPr>
          <w:rFonts w:cs="Arial"/>
          <w:color w:val="000000" w:themeColor="text1"/>
          <w:vertAlign w:val="superscript"/>
        </w:rPr>
        <w:t>8</w:t>
      </w:r>
      <w:r w:rsidRPr="00F47DC6">
        <w:rPr>
          <w:rFonts w:cs="Arial"/>
          <w:color w:val="000000" w:themeColor="text1"/>
          <w:lang w:eastAsia="en-GB"/>
        </w:rPr>
        <w:t xml:space="preserve">, </w:t>
      </w:r>
      <w:r w:rsidRPr="00F47DC6">
        <w:rPr>
          <w:rFonts w:cs="Arial"/>
          <w:color w:val="000000" w:themeColor="text1"/>
        </w:rPr>
        <w:t>Gabriele Berg</w:t>
      </w:r>
      <w:r w:rsidRPr="00F47DC6">
        <w:rPr>
          <w:rFonts w:cs="Arial"/>
          <w:color w:val="000000" w:themeColor="text1"/>
          <w:vertAlign w:val="superscript"/>
        </w:rPr>
        <w:t>1,</w:t>
      </w:r>
      <w:r>
        <w:rPr>
          <w:rFonts w:cs="Arial"/>
          <w:color w:val="000000" w:themeColor="text1"/>
          <w:vertAlign w:val="superscript"/>
        </w:rPr>
        <w:t>9</w:t>
      </w:r>
      <w:r w:rsidRPr="00F47DC6">
        <w:rPr>
          <w:rFonts w:cs="Arial"/>
          <w:color w:val="000000" w:themeColor="text1"/>
          <w:vertAlign w:val="superscript"/>
        </w:rPr>
        <w:t>,</w:t>
      </w:r>
      <w:r>
        <w:rPr>
          <w:rFonts w:cs="Arial"/>
          <w:color w:val="000000" w:themeColor="text1"/>
          <w:vertAlign w:val="superscript"/>
        </w:rPr>
        <w:t>10</w:t>
      </w:r>
      <w:r w:rsidR="00AC7029">
        <w:rPr>
          <w:rFonts w:cs="Arial"/>
          <w:color w:val="000000" w:themeColor="text1"/>
          <w:vertAlign w:val="superscript"/>
        </w:rPr>
        <w:t>#</w:t>
      </w:r>
    </w:p>
    <w:p w14:paraId="2A358F4F" w14:textId="77777777" w:rsidR="00C802B2" w:rsidRPr="00F47DC6" w:rsidRDefault="00C802B2" w:rsidP="00C802B2">
      <w:pPr>
        <w:spacing w:after="0" w:line="240" w:lineRule="auto"/>
        <w:rPr>
          <w:rFonts w:cs="Arial"/>
          <w:color w:val="000000" w:themeColor="text1"/>
        </w:rPr>
      </w:pPr>
      <w:r w:rsidRPr="00F47DC6">
        <w:rPr>
          <w:rFonts w:cs="Arial"/>
          <w:color w:val="000000" w:themeColor="text1"/>
          <w:vertAlign w:val="superscript"/>
        </w:rPr>
        <w:t>1</w:t>
      </w:r>
      <w:r w:rsidRPr="00F47DC6">
        <w:rPr>
          <w:rFonts w:cs="Arial"/>
          <w:color w:val="000000" w:themeColor="text1"/>
        </w:rPr>
        <w:t>Institute of Environmental Biotechnology, Graz University of Technology, Graz, Austria</w:t>
      </w:r>
    </w:p>
    <w:p w14:paraId="63C7985F" w14:textId="77777777" w:rsidR="00C802B2" w:rsidRPr="00F47DC6" w:rsidRDefault="00C802B2" w:rsidP="00C802B2">
      <w:pPr>
        <w:spacing w:after="0" w:line="240" w:lineRule="auto"/>
        <w:rPr>
          <w:rFonts w:cs="Arial"/>
          <w:iCs/>
          <w:color w:val="000000" w:themeColor="text1"/>
          <w:shd w:val="clear" w:color="auto" w:fill="FFFFFF"/>
        </w:rPr>
      </w:pPr>
      <w:r w:rsidRPr="00F47DC6">
        <w:rPr>
          <w:rFonts w:cs="Arial"/>
          <w:iCs/>
          <w:color w:val="000000" w:themeColor="text1"/>
          <w:shd w:val="clear" w:color="auto" w:fill="FFFFFF"/>
          <w:vertAlign w:val="superscript"/>
        </w:rPr>
        <w:t xml:space="preserve">2 </w:t>
      </w:r>
      <w:r w:rsidRPr="00F47DC6">
        <w:rPr>
          <w:rFonts w:cs="Arial"/>
          <w:iCs/>
          <w:color w:val="000000" w:themeColor="text1"/>
          <w:shd w:val="clear" w:color="auto" w:fill="FFFFFF"/>
        </w:rPr>
        <w:t>Natural Resources Institute Finland Luke, Turku, Finland</w:t>
      </w:r>
    </w:p>
    <w:p w14:paraId="7B2D6A12" w14:textId="77777777" w:rsidR="00C802B2" w:rsidRPr="00F47DC6" w:rsidRDefault="00C802B2" w:rsidP="00C802B2">
      <w:pPr>
        <w:spacing w:after="0" w:line="240" w:lineRule="auto"/>
        <w:rPr>
          <w:rFonts w:cs="Arial"/>
          <w:iCs/>
          <w:color w:val="000000" w:themeColor="text1"/>
          <w:shd w:val="clear" w:color="auto" w:fill="FFFFFF"/>
        </w:rPr>
      </w:pPr>
      <w:r w:rsidRPr="00F47DC6">
        <w:rPr>
          <w:rFonts w:cs="Arial"/>
          <w:color w:val="000000" w:themeColor="text1"/>
          <w:vertAlign w:val="superscript"/>
        </w:rPr>
        <w:t xml:space="preserve">3 </w:t>
      </w:r>
      <w:r w:rsidRPr="00F47DC6">
        <w:rPr>
          <w:rFonts w:cs="Arial"/>
          <w:iCs/>
          <w:color w:val="000000" w:themeColor="text1"/>
          <w:shd w:val="clear" w:color="auto" w:fill="FFFFFF"/>
        </w:rPr>
        <w:t>Faculty of Medicine and Health Technology, Tampere University, Tampere, Finland</w:t>
      </w:r>
    </w:p>
    <w:p w14:paraId="184B3485" w14:textId="77777777" w:rsidR="00C802B2" w:rsidRDefault="00C802B2" w:rsidP="00C802B2">
      <w:pPr>
        <w:spacing w:after="0" w:line="240" w:lineRule="auto"/>
        <w:rPr>
          <w:rFonts w:cs="Arial"/>
          <w:color w:val="000000" w:themeColor="text1"/>
        </w:rPr>
      </w:pPr>
      <w:r w:rsidRPr="00F47DC6">
        <w:rPr>
          <w:rFonts w:cs="Arial"/>
          <w:color w:val="000000" w:themeColor="text1"/>
          <w:vertAlign w:val="superscript"/>
        </w:rPr>
        <w:t>4</w:t>
      </w:r>
      <w:r w:rsidRPr="00F47DC6">
        <w:rPr>
          <w:rFonts w:cs="Arial"/>
          <w:color w:val="000000" w:themeColor="text1"/>
        </w:rPr>
        <w:t xml:space="preserve"> Health and Well-Being Promotion Unit, Finnish Institute for Health and Welfare, Helsinki, Finland </w:t>
      </w:r>
    </w:p>
    <w:p w14:paraId="182A8F16" w14:textId="77777777" w:rsidR="00C802B2" w:rsidRDefault="00C802B2" w:rsidP="00C802B2">
      <w:p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  <w:vertAlign w:val="superscript"/>
        </w:rPr>
        <w:t xml:space="preserve">5 </w:t>
      </w:r>
      <w:r w:rsidRPr="00F47DC6">
        <w:rPr>
          <w:rFonts w:cs="Arial"/>
          <w:color w:val="000000" w:themeColor="text1"/>
        </w:rPr>
        <w:t xml:space="preserve">Faculty of Social Sciences, Unit of Health Sciences, Tampere University, Tampere, Finland </w:t>
      </w:r>
      <w:r>
        <w:rPr>
          <w:rFonts w:cs="Arial"/>
          <w:color w:val="000000" w:themeColor="text1"/>
          <w:vertAlign w:val="superscript"/>
        </w:rPr>
        <w:t xml:space="preserve">6 </w:t>
      </w:r>
      <w:r w:rsidRPr="00F47DC6">
        <w:rPr>
          <w:rFonts w:cs="Arial"/>
          <w:color w:val="000000" w:themeColor="text1"/>
        </w:rPr>
        <w:t>Research, Development and Innovation Centre, Tampere University Hospital, Tampere, Finland</w:t>
      </w:r>
    </w:p>
    <w:p w14:paraId="33BFFE62" w14:textId="77777777" w:rsidR="00C802B2" w:rsidRPr="00F47DC6" w:rsidRDefault="00C802B2" w:rsidP="00C802B2">
      <w:p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  <w:vertAlign w:val="superscript"/>
        </w:rPr>
        <w:t xml:space="preserve">7 </w:t>
      </w:r>
      <w:r w:rsidRPr="00F47DC6">
        <w:rPr>
          <w:rFonts w:eastAsia="Times New Roman" w:cs="Arial"/>
          <w:color w:val="000000" w:themeColor="text1"/>
          <w:lang w:eastAsia="fi-FI"/>
        </w:rPr>
        <w:t>Center for Child Health Research, Tampere University and Tampere University Hospital, Tampere, Finland</w:t>
      </w:r>
    </w:p>
    <w:p w14:paraId="678EC2B3" w14:textId="77777777" w:rsidR="00C802B2" w:rsidRPr="00F47DC6" w:rsidRDefault="00C802B2" w:rsidP="00C802B2">
      <w:pPr>
        <w:spacing w:after="0" w:line="24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  <w:vertAlign w:val="superscript"/>
        </w:rPr>
        <w:t>8</w:t>
      </w:r>
      <w:r w:rsidRPr="00F47DC6">
        <w:rPr>
          <w:rFonts w:cs="Arial"/>
          <w:color w:val="000000" w:themeColor="text1"/>
          <w:vertAlign w:val="superscript"/>
        </w:rPr>
        <w:t xml:space="preserve"> </w:t>
      </w:r>
      <w:r w:rsidRPr="00F47DC6">
        <w:rPr>
          <w:rFonts w:cs="Arial"/>
          <w:color w:val="000000" w:themeColor="text1"/>
        </w:rPr>
        <w:t>Fimlab Laboratories, Pirkanmaa Hospital District, Tampere, Finland</w:t>
      </w:r>
    </w:p>
    <w:p w14:paraId="6AD049B5" w14:textId="77777777" w:rsidR="00C802B2" w:rsidRPr="00F47DC6" w:rsidRDefault="00C802B2" w:rsidP="00C802B2">
      <w:pPr>
        <w:spacing w:after="0" w:line="240" w:lineRule="auto"/>
        <w:textAlignment w:val="top"/>
        <w:rPr>
          <w:rFonts w:eastAsia="Times New Roman" w:cs="Arial"/>
          <w:color w:val="000000" w:themeColor="text1"/>
          <w:lang w:eastAsia="en-GB"/>
        </w:rPr>
      </w:pPr>
      <w:r>
        <w:rPr>
          <w:rFonts w:cs="Arial"/>
          <w:color w:val="000000" w:themeColor="text1"/>
          <w:vertAlign w:val="superscript"/>
        </w:rPr>
        <w:t>9</w:t>
      </w:r>
      <w:r w:rsidRPr="00F47DC6">
        <w:rPr>
          <w:rFonts w:cs="Arial"/>
          <w:color w:val="000000" w:themeColor="text1"/>
          <w:vertAlign w:val="superscript"/>
        </w:rPr>
        <w:t xml:space="preserve"> </w:t>
      </w:r>
      <w:r w:rsidRPr="00F47DC6">
        <w:rPr>
          <w:rFonts w:eastAsia="Times New Roman" w:cs="Arial"/>
          <w:color w:val="000000" w:themeColor="text1"/>
          <w:lang w:eastAsia="en-GB"/>
        </w:rPr>
        <w:t>Leibniz Institute for Agricultural Engineering and Bioeconomy (ATB), Potsdam, Germany</w:t>
      </w:r>
    </w:p>
    <w:p w14:paraId="53A8882F" w14:textId="77777777" w:rsidR="00C802B2" w:rsidRPr="00F47DC6" w:rsidRDefault="00C802B2" w:rsidP="00C802B2">
      <w:pPr>
        <w:spacing w:after="0"/>
        <w:textAlignment w:val="top"/>
        <w:rPr>
          <w:rFonts w:eastAsia="Times New Roman" w:cs="Arial"/>
          <w:color w:val="000000" w:themeColor="text1"/>
          <w:lang w:eastAsia="en-GB"/>
        </w:rPr>
      </w:pPr>
      <w:r>
        <w:rPr>
          <w:rFonts w:cs="Arial"/>
          <w:color w:val="000000" w:themeColor="text1"/>
          <w:vertAlign w:val="superscript"/>
        </w:rPr>
        <w:t>10</w:t>
      </w:r>
      <w:r w:rsidRPr="00F47DC6">
        <w:rPr>
          <w:rFonts w:cs="Arial"/>
          <w:color w:val="000000" w:themeColor="text1"/>
          <w:vertAlign w:val="superscript"/>
        </w:rPr>
        <w:t xml:space="preserve"> </w:t>
      </w:r>
      <w:r w:rsidRPr="00F47DC6">
        <w:rPr>
          <w:rFonts w:eastAsia="Times New Roman" w:cs="Arial"/>
          <w:color w:val="000000" w:themeColor="text1"/>
          <w:lang w:eastAsia="en-GB"/>
        </w:rPr>
        <w:t>Institute for Biochemistry and Biology, University of Potsdam, Potsdam, Germany</w:t>
      </w:r>
    </w:p>
    <w:p w14:paraId="037D4E6A" w14:textId="77777777" w:rsidR="00C802B2" w:rsidRPr="00F47DC6" w:rsidRDefault="00C802B2" w:rsidP="00C802B2">
      <w:pPr>
        <w:spacing w:after="0" w:line="240" w:lineRule="auto"/>
        <w:rPr>
          <w:rFonts w:cs="Arial"/>
          <w:color w:val="000000" w:themeColor="text1"/>
        </w:rPr>
      </w:pPr>
    </w:p>
    <w:p w14:paraId="47CA85F5" w14:textId="77777777" w:rsidR="00E5162E" w:rsidRDefault="00E5162E" w:rsidP="00E5162E">
      <w:pPr>
        <w:spacing w:after="0"/>
        <w:rPr>
          <w:rFonts w:cs="Arial"/>
          <w:color w:val="000000" w:themeColor="text1"/>
          <w:u w:val="single"/>
        </w:rPr>
      </w:pPr>
      <w:r>
        <w:rPr>
          <w:rFonts w:cs="Arial"/>
          <w:color w:val="000000" w:themeColor="text1"/>
          <w:u w:val="single"/>
          <w:vertAlign w:val="superscript"/>
        </w:rPr>
        <w:t>#</w:t>
      </w:r>
      <w:r>
        <w:rPr>
          <w:rFonts w:cs="Arial"/>
          <w:color w:val="000000" w:themeColor="text1"/>
          <w:u w:val="single"/>
        </w:rPr>
        <w:t xml:space="preserve">Corresponding author: </w:t>
      </w:r>
    </w:p>
    <w:p w14:paraId="3F81D961" w14:textId="418809D2" w:rsidR="00E5162E" w:rsidRDefault="00E5162E" w:rsidP="00E5162E">
      <w:pPr>
        <w:spacing w:after="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Wisnu Adi Wicaksono</w:t>
      </w:r>
    </w:p>
    <w:p w14:paraId="737D32C1" w14:textId="77777777" w:rsidR="00E5162E" w:rsidRPr="00E5162E" w:rsidRDefault="00E5162E" w:rsidP="00E5162E">
      <w:pPr>
        <w:spacing w:after="0"/>
        <w:rPr>
          <w:rStyle w:val="Hyperlink"/>
          <w:color w:val="000000" w:themeColor="text1"/>
          <w:u w:val="none"/>
          <w:lang w:val="fr-FR"/>
        </w:rPr>
      </w:pPr>
      <w:r w:rsidRPr="00E5162E">
        <w:rPr>
          <w:rFonts w:cs="Arial"/>
          <w:color w:val="000000" w:themeColor="text1"/>
          <w:lang w:val="fr-FR"/>
        </w:rPr>
        <w:t xml:space="preserve">Email: </w:t>
      </w:r>
      <w:hyperlink r:id="rId5" w:history="1">
        <w:r w:rsidRPr="00E5162E">
          <w:rPr>
            <w:rStyle w:val="Hyperlink"/>
            <w:rFonts w:cs="Arial"/>
            <w:color w:val="000000" w:themeColor="text1"/>
            <w:u w:val="none"/>
            <w:lang w:val="fr-FR"/>
          </w:rPr>
          <w:t>wisnu.wicaksono@tugraz.at</w:t>
        </w:r>
      </w:hyperlink>
    </w:p>
    <w:p w14:paraId="2511121F" w14:textId="77777777" w:rsidR="00E5162E" w:rsidRPr="00E5162E" w:rsidRDefault="00E5162E" w:rsidP="00E5162E">
      <w:pPr>
        <w:spacing w:after="0"/>
        <w:rPr>
          <w:rStyle w:val="Hyperlink"/>
          <w:rFonts w:cs="Arial"/>
          <w:color w:val="000000" w:themeColor="text1"/>
          <w:u w:val="none"/>
          <w:lang w:val="fr-FR"/>
        </w:rPr>
      </w:pPr>
      <w:r w:rsidRPr="00E5162E">
        <w:rPr>
          <w:rStyle w:val="Hyperlink"/>
          <w:rFonts w:cs="Arial"/>
          <w:color w:val="000000" w:themeColor="text1"/>
          <w:u w:val="none"/>
          <w:lang w:val="fr-FR"/>
        </w:rPr>
        <w:t>Gabriele Berg</w:t>
      </w:r>
    </w:p>
    <w:p w14:paraId="1AF0FA6B" w14:textId="77777777" w:rsidR="00E5162E" w:rsidRPr="00E5162E" w:rsidRDefault="00E5162E" w:rsidP="00E5162E">
      <w:pPr>
        <w:spacing w:after="0"/>
      </w:pPr>
      <w:r w:rsidRPr="00E5162E">
        <w:rPr>
          <w:rStyle w:val="Hyperlink"/>
          <w:rFonts w:cs="Arial"/>
          <w:color w:val="000000" w:themeColor="text1"/>
          <w:u w:val="none"/>
          <w:lang w:val="fr-FR"/>
        </w:rPr>
        <w:t xml:space="preserve">Email: </w:t>
      </w:r>
      <w:r w:rsidRPr="00E5162E">
        <w:rPr>
          <w:rFonts w:cs="Arial"/>
          <w:lang w:val="fr-FR"/>
        </w:rPr>
        <w:t>gabriele.berg@tugraz.at</w:t>
      </w:r>
    </w:p>
    <w:p w14:paraId="4974F591" w14:textId="6A65F2FC" w:rsidR="00C802B2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6427A5A8" w14:textId="600AFE63" w:rsidR="00C802B2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20CE0C6F" w14:textId="1BBFCA74" w:rsidR="00C802B2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27C68C99" w14:textId="070C95DD" w:rsidR="00C802B2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08DDEF51" w14:textId="4532BA76" w:rsidR="00C802B2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46281802" w14:textId="0B2DE816" w:rsidR="00C802B2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7B2D41EC" w14:textId="1246E1D7" w:rsidR="00C802B2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4452A62F" w14:textId="31BE31F1" w:rsidR="00C802B2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688EAE5C" w14:textId="44C3E806" w:rsidR="00C802B2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2AA8F789" w14:textId="2F2D15F1" w:rsidR="00C802B2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6FAF89DA" w14:textId="77777777" w:rsidR="00C802B2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3380EC81" w14:textId="4766AFD9" w:rsidR="00C802B2" w:rsidRPr="00241698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  <w:r w:rsidRPr="00241698">
        <w:rPr>
          <w:rFonts w:cs="Arial"/>
          <w:b/>
          <w:color w:val="000000" w:themeColor="text1"/>
          <w:sz w:val="24"/>
          <w:szCs w:val="24"/>
          <w:lang w:val="en-US"/>
        </w:rPr>
        <w:t>Supplementary Materials</w:t>
      </w:r>
    </w:p>
    <w:p w14:paraId="73FDCE27" w14:textId="77777777" w:rsidR="00C802B2" w:rsidRPr="00241698" w:rsidRDefault="00C802B2" w:rsidP="00C802B2">
      <w:pPr>
        <w:spacing w:after="0" w:line="240" w:lineRule="auto"/>
        <w:rPr>
          <w:rFonts w:cs="Arial"/>
          <w:b/>
          <w:color w:val="000000" w:themeColor="text1"/>
          <w:lang w:val="en-US"/>
        </w:rPr>
      </w:pPr>
      <w:r w:rsidRPr="00241698">
        <w:rPr>
          <w:rFonts w:cs="Arial"/>
          <w:b/>
          <w:color w:val="000000" w:themeColor="text1"/>
          <w:lang w:val="en-US"/>
        </w:rPr>
        <w:t xml:space="preserve">Supplementary Table S1. </w:t>
      </w:r>
      <w:r>
        <w:rPr>
          <w:rFonts w:cs="Arial"/>
          <w:b/>
          <w:color w:val="000000" w:themeColor="text1"/>
          <w:lang w:val="en-US"/>
        </w:rPr>
        <w:t>Detailed sample description for apples and blueberries obtained in Austria and Finland.</w:t>
      </w:r>
    </w:p>
    <w:p w14:paraId="6ADA9E55" w14:textId="77777777" w:rsidR="00C802B2" w:rsidRPr="00241698" w:rsidRDefault="00C802B2" w:rsidP="00C802B2">
      <w:pPr>
        <w:spacing w:after="0" w:line="240" w:lineRule="auto"/>
        <w:rPr>
          <w:rFonts w:cs="Arial"/>
          <w:b/>
          <w:color w:val="000000" w:themeColor="text1"/>
          <w:lang w:val="en-US"/>
        </w:rPr>
      </w:pPr>
    </w:p>
    <w:tbl>
      <w:tblPr>
        <w:tblW w:w="10167" w:type="dxa"/>
        <w:tblLook w:val="04A0" w:firstRow="1" w:lastRow="0" w:firstColumn="1" w:lastColumn="0" w:noHBand="0" w:noVBand="1"/>
      </w:tblPr>
      <w:tblGrid>
        <w:gridCol w:w="1160"/>
        <w:gridCol w:w="1158"/>
        <w:gridCol w:w="2564"/>
        <w:gridCol w:w="987"/>
        <w:gridCol w:w="2235"/>
        <w:gridCol w:w="2063"/>
      </w:tblGrid>
      <w:tr w:rsidR="00C802B2" w:rsidRPr="00241698" w14:paraId="049041B8" w14:textId="77777777" w:rsidTr="00C03787">
        <w:trPr>
          <w:trHeight w:val="227"/>
        </w:trPr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91FE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Sample ID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AF3C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Fruit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819D4" w14:textId="77777777" w:rsidR="00C802B2" w:rsidRPr="00042ECD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>
              <w:rPr>
                <w:rFonts w:eastAsia="Times New Roman" w:cs="Arial"/>
                <w:color w:val="000000" w:themeColor="text1"/>
                <w:lang w:eastAsia="en-GB"/>
              </w:rPr>
              <w:t>Growing system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3946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Country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0608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Location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4B8B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Species/Cultivar</w:t>
            </w:r>
          </w:p>
        </w:tc>
      </w:tr>
      <w:tr w:rsidR="00C802B2" w:rsidRPr="00241698" w14:paraId="782AEA3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5EA8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2860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47C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6CFA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9A61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4B6F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649A3CB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8B97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0EB8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8118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4409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E48E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EB4C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1DFFC75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80D1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A6E8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E84E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DB90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F5DD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ED78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245A41C2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346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6CA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DE15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9F1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83A5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2524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00864B3D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878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0BD3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73D1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FAD5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CFF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F4B3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5A16110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221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091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FE9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EC00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95FA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7495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0BB2D8BF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4C1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C666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3E0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9560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56A0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1B6E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062995B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1D18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267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FCDA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1BC1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A77B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F263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5A003F2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A55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9B6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2B3B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5B81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43C2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53A7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7667493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3417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32F9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D15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628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ABAE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Graz_4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0F72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0AF81400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DB4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A4A2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C908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EE9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2FF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Graz_4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67AF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0386D7F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3F54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78B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2EED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4B1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B151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Graz_4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3E0E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6DE410B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778A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D077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46E2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5C5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CE91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Graz_5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70AB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2D4743B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E3D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BD6D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EF71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EB2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FCB3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Graz_5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36A0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1C10AC0D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A88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974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FA25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4914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5C27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Graz_5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2CE4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705718F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526E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E80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D1D0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F7B5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CBF9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Graz_6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E895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633FE3E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546B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DBD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816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60C0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70E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Graz_6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08AF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3AE86A0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7A56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25ED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DAEA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43B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056B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Graz_6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ABB8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48A95C1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9704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541C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9AEB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14B2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D326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Weiz_1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1A7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Summered</w:t>
            </w:r>
          </w:p>
        </w:tc>
      </w:tr>
      <w:tr w:rsidR="00C802B2" w:rsidRPr="00241698" w14:paraId="40BC3AF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E19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AP20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49A3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6F4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29FE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E3C9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Weiz_1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7192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Summered</w:t>
            </w:r>
          </w:p>
        </w:tc>
      </w:tr>
      <w:tr w:rsidR="00C802B2" w:rsidRPr="00241698" w14:paraId="3FB0F57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FB1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AP21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431C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23A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38C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E119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Weiz_1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5A0A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Summered</w:t>
            </w:r>
          </w:p>
        </w:tc>
      </w:tr>
      <w:tr w:rsidR="00C802B2" w:rsidRPr="00241698" w14:paraId="0E67A28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6BFE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AP22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1F0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BC05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729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F27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Weiz_2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3A8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Mantet</w:t>
            </w:r>
          </w:p>
        </w:tc>
      </w:tr>
      <w:tr w:rsidR="00C802B2" w:rsidRPr="00241698" w14:paraId="5207477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686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AP23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6DE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47C9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C1A3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E79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Weiz_2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C6F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Mantet</w:t>
            </w:r>
          </w:p>
        </w:tc>
      </w:tr>
      <w:tr w:rsidR="00C802B2" w:rsidRPr="00241698" w14:paraId="24409CF0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DB5B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AP24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0EF4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F01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CF1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B30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Weiz_2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995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Mantet</w:t>
            </w:r>
          </w:p>
        </w:tc>
      </w:tr>
      <w:tr w:rsidR="00C802B2" w:rsidRPr="00241698" w14:paraId="7E37324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601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AP25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B92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389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6367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475F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Weiz_2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EF69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Gloster</w:t>
            </w:r>
          </w:p>
        </w:tc>
      </w:tr>
      <w:tr w:rsidR="00C802B2" w:rsidRPr="00241698" w14:paraId="3DC9C02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1DBA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AP26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D00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CF95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5D71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7E4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Weiz_3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501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Gloster</w:t>
            </w:r>
          </w:p>
        </w:tc>
      </w:tr>
      <w:tr w:rsidR="00C802B2" w:rsidRPr="00241698" w14:paraId="543AFA3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D4F5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AP27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A44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3072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D7A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E165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Weiz_3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D477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Gloster</w:t>
            </w:r>
          </w:p>
        </w:tc>
      </w:tr>
      <w:tr w:rsidR="00C802B2" w:rsidRPr="00241698" w14:paraId="5067706D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EF2E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AP28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9E56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9DE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14A2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7088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EB94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1896DC6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DAF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AP29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251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DA6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E4CA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E4EF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9614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1B12A9D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C65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06C3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4191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D65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1C7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F4FB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30B4FDF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DFD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AP31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A3E8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B1D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3A3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94D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FB02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63CB74E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0B37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AP32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2C7C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729C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CD9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E4EA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C685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69F9ABB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0643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AP33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32F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913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B02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F21A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AF5E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7174656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E4A4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AP34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413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4B61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BB1D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FC4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5AC0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6F86D9F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3CFE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AP35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CE0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632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E474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2C1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337F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10AB81B9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5C84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AP36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03D8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45A2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441C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F3A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CC8A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27548489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46C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AP37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3754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7788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2C4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CFE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Murtal_4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3529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46D91803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D442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AP38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517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E8FE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A84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5BF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Murtal_4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4316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2E2C064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AF6C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AP39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9A89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4F46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10DE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164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Murtal_4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2E80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4B20B77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A5C7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AP40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065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1170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844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0AC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Südoststeiermark_1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F9D4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Grafensteiner</w:t>
            </w:r>
          </w:p>
        </w:tc>
      </w:tr>
      <w:tr w:rsidR="00C802B2" w:rsidRPr="00241698" w14:paraId="437A561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CC1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AP41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5286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2C1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83FA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FECD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Südoststeiermark_1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D22B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Grafensteiner</w:t>
            </w:r>
          </w:p>
        </w:tc>
      </w:tr>
      <w:tr w:rsidR="00C802B2" w:rsidRPr="00241698" w14:paraId="08F0599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C1B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5720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3791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24D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A3F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Südoststeiermark_1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46F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Grafensteiner</w:t>
            </w:r>
          </w:p>
        </w:tc>
      </w:tr>
      <w:tr w:rsidR="00C802B2" w:rsidRPr="00241698" w14:paraId="3C6BBF0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9798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lastRenderedPageBreak/>
              <w:t>AP43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8061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D5B5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710E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02A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Güssing_1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666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Grafensteiner</w:t>
            </w:r>
          </w:p>
        </w:tc>
      </w:tr>
      <w:tr w:rsidR="00C802B2" w:rsidRPr="00241698" w14:paraId="129A89F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B577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AP44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47D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FE3D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9BC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234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Güssing_1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D3B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Grafensteiner</w:t>
            </w:r>
          </w:p>
        </w:tc>
      </w:tr>
      <w:tr w:rsidR="00C802B2" w:rsidRPr="00241698" w14:paraId="2FB0432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9FF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AP45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F13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A815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0815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53F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Güssing_1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887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Grafensteiner</w:t>
            </w:r>
          </w:p>
        </w:tc>
      </w:tr>
      <w:tr w:rsidR="00C802B2" w:rsidRPr="00241698" w14:paraId="1E801D8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CD0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AP46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111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2B6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18B1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44A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Hirvensalmi_1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2771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Valkea kuulas</w:t>
            </w:r>
          </w:p>
        </w:tc>
      </w:tr>
      <w:tr w:rsidR="00C802B2" w:rsidRPr="00241698" w14:paraId="7CF3B640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976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AP47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5DC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C665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6AB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1C9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Hirvensalmi_1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91F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Valkea kuulas</w:t>
            </w:r>
          </w:p>
        </w:tc>
      </w:tr>
      <w:tr w:rsidR="00C802B2" w:rsidRPr="00241698" w14:paraId="25CC6A3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3A95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AP48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349D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4868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0FE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124D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Hirvensalmi_1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EA21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Valkea kuulas</w:t>
            </w:r>
          </w:p>
        </w:tc>
      </w:tr>
      <w:tr w:rsidR="00C802B2" w:rsidRPr="00241698" w14:paraId="34EBF57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025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AP49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CA47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DFDD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D2B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34D0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Hirvensalmi_2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F1F9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Petteri</w:t>
            </w:r>
          </w:p>
        </w:tc>
      </w:tr>
      <w:tr w:rsidR="00C802B2" w:rsidRPr="00241698" w14:paraId="6FC04A2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3C73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AP50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862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080D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B05D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B746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Hirvensalmi_2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E4E5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Petteri</w:t>
            </w:r>
          </w:p>
        </w:tc>
      </w:tr>
      <w:tr w:rsidR="00C802B2" w:rsidRPr="00241698" w14:paraId="7C82B64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9F3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AP51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F0F1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227E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217F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D73E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Hirvensalmi_2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37E5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Petteri</w:t>
            </w:r>
          </w:p>
        </w:tc>
      </w:tr>
      <w:tr w:rsidR="00C802B2" w:rsidRPr="00241698" w14:paraId="49D1068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6D5F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AP52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7CC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E0D6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C8C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8CC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Hirvensalmi_3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662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Sarso</w:t>
            </w:r>
          </w:p>
        </w:tc>
      </w:tr>
      <w:tr w:rsidR="00C802B2" w:rsidRPr="00241698" w14:paraId="1C33BAD3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3C4B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AP53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E039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B5A9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F444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BF19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Hirvensalmi_3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05A4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Sarso</w:t>
            </w:r>
          </w:p>
        </w:tc>
      </w:tr>
      <w:tr w:rsidR="00C802B2" w:rsidRPr="00241698" w14:paraId="7ADBD83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E09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AP54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F7DB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796E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BEB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24A4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Hirvensalmi_3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91AF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Sarso</w:t>
            </w:r>
          </w:p>
        </w:tc>
      </w:tr>
      <w:tr w:rsidR="00C802B2" w:rsidRPr="00241698" w14:paraId="496BFAC9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253B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AP55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2E4C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EA65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41F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2D16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Vantaa_1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8ED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Huvitus</w:t>
            </w:r>
          </w:p>
        </w:tc>
      </w:tr>
      <w:tr w:rsidR="00C802B2" w:rsidRPr="00241698" w14:paraId="082B98F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0CB7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AP56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2A8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F8EB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938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2B4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Vantaa_1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B69E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Huvitus</w:t>
            </w:r>
          </w:p>
        </w:tc>
      </w:tr>
      <w:tr w:rsidR="00C802B2" w:rsidRPr="00241698" w14:paraId="7D30FC5F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81CD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AP57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272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665E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1B1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D43C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Vantaa_1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D5EF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Huvitus</w:t>
            </w:r>
          </w:p>
        </w:tc>
      </w:tr>
      <w:tr w:rsidR="00C802B2" w:rsidRPr="00241698" w14:paraId="0E4810F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D63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AP58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4EF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D93C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9EDB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4B7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Vantaa_2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8E0E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1579C03F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FF66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8E0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AC6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1F44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4F5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Vantaa_2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186B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2F699A6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0F95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AP60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7CB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0907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3005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050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Vantaa_2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A242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N. A</w:t>
            </w:r>
          </w:p>
        </w:tc>
      </w:tr>
      <w:tr w:rsidR="00C802B2" w:rsidRPr="00241698" w14:paraId="07B0D75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17A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AP61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9C21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753A2" w14:textId="77777777" w:rsidR="00C802B2" w:rsidRPr="008D3946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2F0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6D8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6DD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Pirja</w:t>
            </w:r>
          </w:p>
        </w:tc>
      </w:tr>
      <w:tr w:rsidR="00C802B2" w:rsidRPr="00241698" w14:paraId="0558527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244C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AP62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653A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3E5B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0723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ADF4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3A5B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Pirja</w:t>
            </w:r>
          </w:p>
        </w:tc>
      </w:tr>
      <w:tr w:rsidR="00C802B2" w:rsidRPr="00241698" w14:paraId="285319F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616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AP63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3482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494F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2DB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37A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9B78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Pirja</w:t>
            </w:r>
          </w:p>
        </w:tc>
      </w:tr>
      <w:tr w:rsidR="00C802B2" w:rsidRPr="00241698" w14:paraId="1E202289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8549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AP64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1738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AD47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6D1A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67C8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497C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Royal Gala</w:t>
            </w:r>
          </w:p>
        </w:tc>
      </w:tr>
      <w:tr w:rsidR="00C802B2" w:rsidRPr="00241698" w14:paraId="2D38B3C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A8C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AP65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DA1C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533C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122C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137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99AE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Royal Gala</w:t>
            </w:r>
          </w:p>
        </w:tc>
      </w:tr>
      <w:tr w:rsidR="00C802B2" w:rsidRPr="00241698" w14:paraId="2253EFB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6095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AP66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27C2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264C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1C48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F71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E4F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Royal Gala</w:t>
            </w:r>
          </w:p>
        </w:tc>
      </w:tr>
      <w:tr w:rsidR="00C802B2" w:rsidRPr="00241698" w14:paraId="282477F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1AA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AP67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EE2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B6A4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6DD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81D6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E11F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Royal Gala</w:t>
            </w:r>
          </w:p>
        </w:tc>
      </w:tr>
      <w:tr w:rsidR="00C802B2" w:rsidRPr="00241698" w14:paraId="6DDF6B49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17E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AP68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976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C24A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672D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0A0B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1B52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Royal Gala</w:t>
            </w:r>
          </w:p>
        </w:tc>
      </w:tr>
      <w:tr w:rsidR="00C802B2" w:rsidRPr="00241698" w14:paraId="39D9EA6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3D2B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AP69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B8C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8A5A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C43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4AB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6AE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Royal Gala</w:t>
            </w:r>
          </w:p>
        </w:tc>
      </w:tr>
      <w:tr w:rsidR="00C802B2" w:rsidRPr="00241698" w14:paraId="72C80B8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13A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AP70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149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872D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CD7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B28C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A4D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Golden delicious</w:t>
            </w:r>
          </w:p>
        </w:tc>
      </w:tr>
      <w:tr w:rsidR="00C802B2" w:rsidRPr="00241698" w14:paraId="6C6F680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EB11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AP71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014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4B75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B8D8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61F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8061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Golden delicious</w:t>
            </w:r>
          </w:p>
        </w:tc>
      </w:tr>
      <w:tr w:rsidR="00C802B2" w:rsidRPr="00241698" w14:paraId="1CA83BD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6475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AP72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C491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D122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E6CD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161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D52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Golden delicious</w:t>
            </w:r>
          </w:p>
        </w:tc>
      </w:tr>
      <w:tr w:rsidR="00C802B2" w:rsidRPr="00241698" w14:paraId="1AC5002F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C9EE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AP73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961D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BE94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1E12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49C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3F7C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Granny smith</w:t>
            </w:r>
          </w:p>
        </w:tc>
      </w:tr>
      <w:tr w:rsidR="00C802B2" w:rsidRPr="00241698" w14:paraId="0A1C4E9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4C6B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AP74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84AC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A58A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8427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4E1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464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Granny smith</w:t>
            </w:r>
          </w:p>
        </w:tc>
      </w:tr>
      <w:tr w:rsidR="00C802B2" w:rsidRPr="00241698" w14:paraId="70167DD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0ACA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AP75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D92A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F41C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AF22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252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D78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Granny smith</w:t>
            </w:r>
          </w:p>
        </w:tc>
      </w:tr>
      <w:tr w:rsidR="00C802B2" w:rsidRPr="00241698" w14:paraId="709BF63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6F62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AP76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130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0A30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A299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96F1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8009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Red melba</w:t>
            </w:r>
          </w:p>
        </w:tc>
      </w:tr>
      <w:tr w:rsidR="00C802B2" w:rsidRPr="00241698" w14:paraId="4974D3A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6B1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AP77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BD7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EF26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5CBB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4AF6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8E0C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Red melba</w:t>
            </w:r>
          </w:p>
        </w:tc>
      </w:tr>
      <w:tr w:rsidR="00C802B2" w:rsidRPr="00241698" w14:paraId="034383ED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90DA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AP78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B06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8543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3C1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2245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B2E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Red melba</w:t>
            </w:r>
          </w:p>
        </w:tc>
      </w:tr>
      <w:tr w:rsidR="00C802B2" w:rsidRPr="00241698" w14:paraId="63E21029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8C19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AP79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8657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8CD3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61B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18B4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1E8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Ida red</w:t>
            </w:r>
          </w:p>
        </w:tc>
      </w:tr>
      <w:tr w:rsidR="00C802B2" w:rsidRPr="00241698" w14:paraId="36ED0D6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DD0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AP80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DB4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6ABA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DBD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3D38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A47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Ida red</w:t>
            </w:r>
          </w:p>
        </w:tc>
      </w:tr>
      <w:tr w:rsidR="00C802B2" w:rsidRPr="00241698" w14:paraId="0E4756AF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B7C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AP81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0564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B49C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F23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D23A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C69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Ida red</w:t>
            </w:r>
          </w:p>
        </w:tc>
      </w:tr>
      <w:tr w:rsidR="00C802B2" w:rsidRPr="00241698" w14:paraId="7642763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53F4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AP82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9807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2A19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D19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1D4F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ECC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Gala</w:t>
            </w:r>
          </w:p>
        </w:tc>
      </w:tr>
      <w:tr w:rsidR="00C802B2" w:rsidRPr="00241698" w14:paraId="457590E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19B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AP83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D2D2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A7A3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DD7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813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FEF8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Gala</w:t>
            </w:r>
          </w:p>
        </w:tc>
      </w:tr>
      <w:tr w:rsidR="00C802B2" w:rsidRPr="00241698" w14:paraId="3D39D37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5770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AP84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A0A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71C7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B7CA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A362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A9C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Gala</w:t>
            </w:r>
          </w:p>
        </w:tc>
      </w:tr>
      <w:tr w:rsidR="00C802B2" w:rsidRPr="00241698" w14:paraId="0F4C4E8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2617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AP85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AE8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24A8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2588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854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74CD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Golden delicious</w:t>
            </w:r>
          </w:p>
        </w:tc>
      </w:tr>
      <w:tr w:rsidR="00C802B2" w:rsidRPr="00241698" w14:paraId="090E8E5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F97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AP86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A359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613D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8F0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CA8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A2FF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Golden delicious</w:t>
            </w:r>
          </w:p>
        </w:tc>
      </w:tr>
      <w:tr w:rsidR="00C802B2" w:rsidRPr="00241698" w14:paraId="7A20693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76C4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AP87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F2D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1449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872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741D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51C0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Golden delicious</w:t>
            </w:r>
          </w:p>
        </w:tc>
      </w:tr>
      <w:tr w:rsidR="00C802B2" w:rsidRPr="00241698" w14:paraId="660FB11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06F4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AP88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58B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9BDA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1F8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CEF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0970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Summer</w:t>
            </w:r>
          </w:p>
        </w:tc>
      </w:tr>
      <w:tr w:rsidR="00C802B2" w:rsidRPr="00241698" w14:paraId="2C30834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937A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AP89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84D3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7317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789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9C6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4348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Summer</w:t>
            </w:r>
          </w:p>
        </w:tc>
      </w:tr>
      <w:tr w:rsidR="00C802B2" w:rsidRPr="00241698" w14:paraId="78C5F2E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8F8E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AP90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CC6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A4E8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347B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40E6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A539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Summer</w:t>
            </w:r>
          </w:p>
        </w:tc>
      </w:tr>
      <w:tr w:rsidR="00C802B2" w:rsidRPr="00241698" w14:paraId="01391D8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4EF2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AP91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74D4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BCF9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8B6C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94DC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C8C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Red Jonaprinz</w:t>
            </w:r>
          </w:p>
        </w:tc>
      </w:tr>
      <w:tr w:rsidR="00C802B2" w:rsidRPr="00241698" w14:paraId="1BF8057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126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AP92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18FA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19CC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487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D35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E5A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Red Jonaprinz</w:t>
            </w:r>
          </w:p>
        </w:tc>
      </w:tr>
      <w:tr w:rsidR="00C802B2" w:rsidRPr="00241698" w14:paraId="210FD900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6D4E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AP93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1F1D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6A13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4717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2711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997C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Red Jonaprinz</w:t>
            </w:r>
          </w:p>
        </w:tc>
      </w:tr>
      <w:tr w:rsidR="00C802B2" w:rsidRPr="00241698" w14:paraId="4951C74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4A19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AP94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776A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0581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109C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10EC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C3C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Gala</w:t>
            </w:r>
          </w:p>
        </w:tc>
      </w:tr>
      <w:tr w:rsidR="00C802B2" w:rsidRPr="00241698" w14:paraId="23E68E8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6918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AP95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AFF9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BA86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71B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CF0B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92B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Gala</w:t>
            </w:r>
          </w:p>
        </w:tc>
      </w:tr>
      <w:tr w:rsidR="00C802B2" w:rsidRPr="00241698" w14:paraId="7823AA5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7263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AP96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DCE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46A5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CFC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F80B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A0FF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Gala</w:t>
            </w:r>
          </w:p>
        </w:tc>
      </w:tr>
      <w:tr w:rsidR="00C802B2" w:rsidRPr="00241698" w14:paraId="6B56C39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A7EC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AP97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9AE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90DA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E481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749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4D33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Golden delicious</w:t>
            </w:r>
          </w:p>
        </w:tc>
      </w:tr>
      <w:tr w:rsidR="00C802B2" w:rsidRPr="00241698" w14:paraId="75BCD9BD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A219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AP98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7E7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A6DC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0BA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63E3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DAC6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Golden delicious</w:t>
            </w:r>
          </w:p>
        </w:tc>
      </w:tr>
      <w:tr w:rsidR="00C802B2" w:rsidRPr="00241698" w14:paraId="17294013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A296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lastRenderedPageBreak/>
              <w:t>AP99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4783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5B21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E3F2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6FE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2A5A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Golden delicious</w:t>
            </w:r>
          </w:p>
        </w:tc>
      </w:tr>
      <w:tr w:rsidR="00C802B2" w:rsidRPr="00241698" w14:paraId="1D2B5F5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D4E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AP100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4282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5C99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B89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118F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322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Gala</w:t>
            </w:r>
          </w:p>
        </w:tc>
      </w:tr>
      <w:tr w:rsidR="00C802B2" w:rsidRPr="00241698" w14:paraId="3489D78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E19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F7A6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6C63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D45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1368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236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Gala</w:t>
            </w:r>
          </w:p>
        </w:tc>
      </w:tr>
      <w:tr w:rsidR="00C802B2" w:rsidRPr="00241698" w14:paraId="062D38E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221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AP102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DA9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3E37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15B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2885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42A7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Gala</w:t>
            </w:r>
          </w:p>
        </w:tc>
      </w:tr>
      <w:tr w:rsidR="00C802B2" w:rsidRPr="00241698" w14:paraId="27AC762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C8F1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AP103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A66C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4EE8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07B6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AFE1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3038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Ida red</w:t>
            </w:r>
          </w:p>
        </w:tc>
      </w:tr>
      <w:tr w:rsidR="00C802B2" w:rsidRPr="00241698" w14:paraId="0183CA2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E14C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AP104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0093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F0EB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3C2F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A703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DD1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Ida red</w:t>
            </w:r>
          </w:p>
        </w:tc>
      </w:tr>
      <w:tr w:rsidR="00C802B2" w:rsidRPr="00241698" w14:paraId="5D0DE239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8F4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AP105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CA76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03B8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924C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D11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A06A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Ida red</w:t>
            </w:r>
          </w:p>
        </w:tc>
      </w:tr>
      <w:tr w:rsidR="00C802B2" w:rsidRPr="00241698" w14:paraId="29A2F54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C8F5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AP106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759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1EC7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017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B396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7181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Golden delicious</w:t>
            </w:r>
          </w:p>
        </w:tc>
      </w:tr>
      <w:tr w:rsidR="00C802B2" w:rsidRPr="00241698" w14:paraId="479E0D2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7977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AP107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B0D7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1837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CA31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EB7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3E4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Golden delicious</w:t>
            </w:r>
          </w:p>
        </w:tc>
      </w:tr>
      <w:tr w:rsidR="00C802B2" w:rsidRPr="00241698" w14:paraId="7CCF20C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B3F1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AP108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892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BA78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64BD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77B1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A56C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Golden delicious</w:t>
            </w:r>
          </w:p>
        </w:tc>
      </w:tr>
      <w:tr w:rsidR="00C802B2" w:rsidRPr="00241698" w14:paraId="321D1EC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278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0B6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26D4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03D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BD1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A7DE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95DC7A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591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BCA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E974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E709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E72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A1B1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26C6AD40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10F0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A9D0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7817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F981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A719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563E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66507A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2E4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CD0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AB6C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3675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FFCB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E2A2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6E42BB72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4069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603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D299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68D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DD7C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CB46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2B988A89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DFC4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E16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8E91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1FC2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43B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740A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6BE5C70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7616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946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93B4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A91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A791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39DB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01538CE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119B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F73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FD73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2C5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E854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CE5A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37A9A7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C4E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87D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82CA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52CA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EC86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BE70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50BE77CF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6D1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1AF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C3DE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F043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324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0E99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5058D25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294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490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D588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26F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55EC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1766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7B84DFB2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9596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76E1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6CEC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8910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878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E969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4EB6069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A7A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9779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EE81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A0E8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FA8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C7E55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867E5E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7630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E3E9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4BC5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93A8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6410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88A8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46615850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C1FA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BEE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3B7A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492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641A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26D2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81D60D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5E04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A279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D81E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C6D3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37C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3310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4AF9998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8FCE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4FB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091E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AC30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7E71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91C2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70FA9DD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7A9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466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FC84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46D1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145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F494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4FE65F9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6A07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6ECB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5040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38B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673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0C08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5DE9A17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1E5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BL20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AF52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C7A7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30D2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BAC6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1467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023AB103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448B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BL21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58EC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4733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5D56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8E65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9CFE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748F827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5618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BL22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A928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3BE1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FBCD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3B9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3A00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46FB053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D91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BL23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1E4E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77B0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7F1B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02F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DCA1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98B755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285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BL24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357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6FD1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DDB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64F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4BE0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303696E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1D0D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BL25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69FF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31C2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973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284B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9D82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639D070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7047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BL26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4059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6D44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CB8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EFC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5CCC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242A6F4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FF4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BL27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5D95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F59B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262A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E927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54F9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7500554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BFF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BL28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CB7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61CD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D866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E18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DD63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6D55D10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2EF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BL29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B10D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2417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6CDD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C04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4DB8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B4F9AD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12B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71AF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3646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0A7D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4328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276A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616D40C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C69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BL31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7667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1C05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C816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E18C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A410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5D07C8CF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AAB3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BL32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8560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8D84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18A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836E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F338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528E30D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F8B1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BL33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955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84BD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199D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6E1A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BD81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0F2C8FE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4885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BL34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479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D669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5768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245B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910F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5900441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3EE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BL35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FD1C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09F2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9AC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C69A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F2A8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683255B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945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BL36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302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8600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7C05DB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8D5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F37E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Store_A3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0DD9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19514F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FB94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BL37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3CA8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B96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F1B0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ED2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Murtal_5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69BD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4F04DF3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238B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BL38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E7C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82B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4C21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69E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Murtal_5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7034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6FA0FE7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4B5C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BL39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E308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80BA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B50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793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Murtal_5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B92F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4096118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100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BL40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56B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70A8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47D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FCD6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Murtal_5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8FC5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7754E0A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C25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BL41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E8E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91F6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DBF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2080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B825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3511A2B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A7F3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718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7775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9BF7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1F11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A210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073E750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C47E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BL43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E772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EDD8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563C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F0A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D151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2DFF9DB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C3B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BL44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106B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BB19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ACA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23E1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Murtal_1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5D37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7892A80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ECA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BL45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3EE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F00A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C20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7D88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Südoststeiermark_2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AEBB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35BCD48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ADE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BL46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D2CC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C323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A3A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6FE1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Südoststeiermark_2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D79F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52001162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1B95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BL47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6CA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58DB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AD57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E9B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Südoststeiermark_2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FBC8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4058A6D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B8F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BL48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9A5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48E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1BAB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4528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Südoststeiermark_2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DD17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0B55FFC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4F77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BL49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78CD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3F04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670B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020C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Graz_7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5965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361F9EC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1F2D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BL50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D535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4BA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589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7C74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Graz_7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4103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692B5D3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BB92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BL51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AB3C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EE1E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E5A1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36DD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Graz_7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9952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627BDF7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10C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BL52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4573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1D5C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317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C44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Graz_7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0939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4D0F798F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254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BL53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9274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5D2D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69DC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0D2E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7FDC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7B4537F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73A9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BL54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086C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06AA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25A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CFE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9FFB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585871B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3E93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BL55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675B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DF8D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F4AE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89B9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5C16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5AF729E2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E69C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BL56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759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7350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642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097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BAC8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44E922E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EB7B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BL57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9CD0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C5E1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16CB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3BD3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D89B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5EB6108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D9D3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BL58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53F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431A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DF1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EA3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7312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5803BF6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865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1E6F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71A4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8E41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4658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7FE4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5BA7E5A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3D1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BL60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D719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AB0F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3C1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E6D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C76D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415EFFC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1A4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BL61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4F0D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90F8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4FB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D01D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D41B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3BC4A748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7E15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BL62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BC0B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CC95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472B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25A4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D662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7DA3D131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491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BL63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A488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D28B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0559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F680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6B1E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57D9F0F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D42A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BL64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ED0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9A50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A67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8B6D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A4C9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052184E2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DE39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BL65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B42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85BB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41DE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024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F61A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C1FA29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37D5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BL66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C1EA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1321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C012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5DF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E8F6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72E363B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CEAE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BL67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C38F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1690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94D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90CD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F77C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321B3739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1DF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BL68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800D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4305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27F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DD91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E52C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3C5EF2E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5AC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BL69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57D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574C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E6C5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FCC6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07FA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305EBE63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66B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BL70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5D89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3D4F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E61C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9B26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F3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F2D6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3CF70762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A55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BL71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0DF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561A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CC0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F88B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C0D4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67526AD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30E3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BL72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6F7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1B1B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CC8D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217A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348F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2405D22D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AEC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BL73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8E4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974B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057E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9A35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D348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47B93AF2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D0B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BL74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05B3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9340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274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642E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1B63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740D72A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7284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BL75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05DB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82B5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39E1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D15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0C40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33494CDD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41AE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BL76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E10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A5E5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5F364A">
              <w:rPr>
                <w:rFonts w:eastAsia="Times New Roman" w:cs="Arial"/>
                <w:color w:val="000000" w:themeColor="text1"/>
                <w:lang w:eastAsia="en-GB"/>
              </w:rPr>
              <w:t>Horticultural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34F6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9398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Store F2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071C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245C056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679E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BL77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F4E8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5B44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1794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5A9A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Deutschlandsberg_1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B28E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63368E6F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8D73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BL78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A17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114F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D6E5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EE51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Deutschlandsberg_1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6480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807B920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1A4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BL79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18F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17E0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D3C6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2C4C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Deutschlandsberg_1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4218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1D0B7E3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5BC3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BL80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8D2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0D3A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3A5C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7D8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Deutschlandsberg_1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FA36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7BA8B5A6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5730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BL81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6B4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E529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2FC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F105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Deutschlandsberg_2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21AB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2A00AA0E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D9E3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BL82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B4FA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02A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941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C3C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Deutschlandsberg_2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F49D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7D7ACCD9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8929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BL83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D350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7220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6F7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CF00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Deutschlandsberg_2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2372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3F712B2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1A06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BL84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4A90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32C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30E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F653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Deutschlandsberg_2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9B6A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corymbosum</w:t>
            </w:r>
          </w:p>
        </w:tc>
      </w:tr>
      <w:tr w:rsidR="00C802B2" w:rsidRPr="00241698" w14:paraId="48943122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1C5E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BL89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1C1A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EE70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DCB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C7AC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Hietasaari_1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DC24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3A3C8954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DB66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BL90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3B9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7723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77B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E186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Hietasaari_1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BAD8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03725A09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365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BL91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140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000E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F710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6AD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Hietasaari_1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B373E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10F7115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4BB1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BL92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99D6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0F3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BD36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9A88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Hietasaari_1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4016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1A3C20AD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0AAD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BL93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6E67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3BCC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8A9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A53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Korpisaari_1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621D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2CD70DCA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E46D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BL94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969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518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D96D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1689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Korpisaari_1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532B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3E783C7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D58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BL95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4590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8829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5B56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7AF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Korpisaari_1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2A09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46B028FD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4792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BL96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769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B6D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F8DA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B26C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Korpisaari_1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C511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797D752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43E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BL97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040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4582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7B0E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7A9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Mainrenniemi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AF4C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5ECA8E9D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FA2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BL98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E78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206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000E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F80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Mainrenniemi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D1BA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07D827D5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F8A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BL99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BDF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B02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92D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2C6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Mainrenniemi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C482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03FD02D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C3F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BL100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927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0B7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850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F811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Mainrenniemi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7D6E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77CF55DB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A33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B1AF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5535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D90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848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Ryökäsvesi_1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64EF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4724F9E7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986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BL102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E21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255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B33E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3E33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Ryökäsvesi_1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07FD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6401136C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DF7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BL103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1D70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374A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DD77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088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Ryökäsvesi_1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7144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  <w:tr w:rsidR="00C802B2" w:rsidRPr="00241698" w14:paraId="267B6F6D" w14:textId="77777777" w:rsidTr="00C03787">
        <w:trPr>
          <w:trHeight w:val="227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3023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BL104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87B4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E2C5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7950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Finland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D8A8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Ryökäsvesi_1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076A0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cs="Arial"/>
                <w:i/>
                <w:iCs/>
                <w:color w:val="000000" w:themeColor="text1"/>
                <w:lang w:val="en-US"/>
              </w:rPr>
              <w:t>V. myrtillus</w:t>
            </w:r>
          </w:p>
        </w:tc>
      </w:tr>
    </w:tbl>
    <w:p w14:paraId="686E7D1D" w14:textId="77777777" w:rsidR="00C802B2" w:rsidRPr="00241698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71C2BD8A" w14:textId="77777777" w:rsidR="00C802B2" w:rsidRPr="00241698" w:rsidRDefault="00C802B2" w:rsidP="00C802B2">
      <w:pPr>
        <w:spacing w:after="0" w:line="240" w:lineRule="auto"/>
        <w:rPr>
          <w:rFonts w:cs="Arial"/>
          <w:b/>
          <w:color w:val="000000" w:themeColor="text1"/>
          <w:lang w:val="en-US"/>
        </w:rPr>
      </w:pPr>
      <w:r w:rsidRPr="00241698">
        <w:rPr>
          <w:rFonts w:cs="Arial"/>
          <w:b/>
          <w:color w:val="000000" w:themeColor="text1"/>
          <w:lang w:val="en-US"/>
        </w:rPr>
        <w:t xml:space="preserve">Supplementary Table S2. </w:t>
      </w:r>
      <w:r>
        <w:rPr>
          <w:rFonts w:cs="Arial"/>
          <w:b/>
          <w:color w:val="000000" w:themeColor="text1"/>
          <w:lang w:val="en-US"/>
        </w:rPr>
        <w:t xml:space="preserve">Pairwise comparisons of community compositions of apples and blueberries from different growing systems and countries of origin. </w:t>
      </w:r>
    </w:p>
    <w:tbl>
      <w:tblPr>
        <w:tblW w:w="941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1158"/>
        <w:gridCol w:w="6100"/>
        <w:gridCol w:w="1134"/>
      </w:tblGrid>
      <w:tr w:rsidR="00C802B2" w:rsidRPr="00241698" w14:paraId="10A01AA0" w14:textId="77777777" w:rsidTr="00C03787">
        <w:trPr>
          <w:trHeight w:val="227"/>
        </w:trPr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E4893" w14:textId="77777777" w:rsidR="00C802B2" w:rsidRPr="00241698" w:rsidRDefault="00C802B2" w:rsidP="00C03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098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Fruit</w:t>
            </w:r>
          </w:p>
        </w:tc>
        <w:tc>
          <w:tcPr>
            <w:tcW w:w="61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1E0A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Pairwise comparison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53C1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P</w:t>
            </w:r>
            <w:r w:rsidRPr="00241698">
              <w:rPr>
                <w:rFonts w:eastAsia="Times New Roman" w:cs="Arial"/>
                <w:color w:val="000000" w:themeColor="text1"/>
                <w:vertAlign w:val="subscript"/>
                <w:lang w:val="en-US" w:eastAsia="en-GB"/>
              </w:rPr>
              <w:t>adj</w:t>
            </w:r>
          </w:p>
        </w:tc>
      </w:tr>
      <w:tr w:rsidR="00C802B2" w:rsidRPr="00241698" w14:paraId="338FD9DA" w14:textId="77777777" w:rsidTr="00C03787">
        <w:trPr>
          <w:trHeight w:val="227"/>
        </w:trPr>
        <w:tc>
          <w:tcPr>
            <w:tcW w:w="102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92A29C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Bacteria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192170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6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C8A4FEB" w14:textId="77777777" w:rsidR="00C802B2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Naturally grown Austria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</w:p>
          <w:p w14:paraId="5128C52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Austria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4217B9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27A0B7D6" w14:textId="77777777" w:rsidTr="00C03787">
        <w:trPr>
          <w:trHeight w:val="227"/>
        </w:trPr>
        <w:tc>
          <w:tcPr>
            <w:tcW w:w="102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0A5534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179289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16A8C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Naturally grown Finland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Finland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55D38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0.079</w:t>
            </w:r>
          </w:p>
        </w:tc>
      </w:tr>
      <w:tr w:rsidR="00C802B2" w:rsidRPr="00241698" w14:paraId="6DD17785" w14:textId="77777777" w:rsidTr="00C03787">
        <w:trPr>
          <w:trHeight w:val="227"/>
        </w:trPr>
        <w:tc>
          <w:tcPr>
            <w:tcW w:w="102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BB965D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284751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8CF5F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Naturally grown Finland vs Naturally grown Austria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C4828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0.092</w:t>
            </w:r>
          </w:p>
        </w:tc>
      </w:tr>
      <w:tr w:rsidR="00C802B2" w:rsidRPr="00241698" w14:paraId="2980056C" w14:textId="77777777" w:rsidTr="00C03787">
        <w:trPr>
          <w:trHeight w:val="227"/>
        </w:trPr>
        <w:tc>
          <w:tcPr>
            <w:tcW w:w="102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17E325C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02CEB8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5488A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Austria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Finland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0AB2F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2648B6AF" w14:textId="77777777" w:rsidTr="00C03787">
        <w:trPr>
          <w:trHeight w:val="227"/>
        </w:trPr>
        <w:tc>
          <w:tcPr>
            <w:tcW w:w="102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F5CBE5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  <w:vAlign w:val="center"/>
            <w:hideMark/>
          </w:tcPr>
          <w:p w14:paraId="13FF4C6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23C13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Austria vs Naturally grown Finland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B96AF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44539020" w14:textId="77777777" w:rsidTr="00C03787">
        <w:trPr>
          <w:trHeight w:val="227"/>
        </w:trPr>
        <w:tc>
          <w:tcPr>
            <w:tcW w:w="102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E95193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8F50AF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006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Naturally grown Austria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Finland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D12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0.010*</w:t>
            </w:r>
          </w:p>
        </w:tc>
      </w:tr>
      <w:tr w:rsidR="00C802B2" w:rsidRPr="00241698" w14:paraId="7C108226" w14:textId="77777777" w:rsidTr="00C03787">
        <w:trPr>
          <w:trHeight w:val="227"/>
        </w:trPr>
        <w:tc>
          <w:tcPr>
            <w:tcW w:w="102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4CD014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7B7D37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6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2387D0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Naturally grown Austria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Austria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C217EF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0DF60AE6" w14:textId="77777777" w:rsidTr="00C03787">
        <w:trPr>
          <w:trHeight w:val="227"/>
        </w:trPr>
        <w:tc>
          <w:tcPr>
            <w:tcW w:w="102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05DE36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CE9494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ACC30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Naturally grown Finland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Finland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C2605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3BF4E6FB" w14:textId="77777777" w:rsidTr="00C03787">
        <w:trPr>
          <w:trHeight w:val="227"/>
        </w:trPr>
        <w:tc>
          <w:tcPr>
            <w:tcW w:w="102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30CDC9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F7862A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6E796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Naturally grown Finland vs Naturally grown Austria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34A6E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0.011*</w:t>
            </w:r>
          </w:p>
        </w:tc>
      </w:tr>
      <w:tr w:rsidR="00C802B2" w:rsidRPr="00241698" w14:paraId="35095478" w14:textId="77777777" w:rsidTr="00C03787">
        <w:trPr>
          <w:trHeight w:val="227"/>
        </w:trPr>
        <w:tc>
          <w:tcPr>
            <w:tcW w:w="102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D4E01F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4ADAE2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FEF71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Austria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Finland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592C6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03C0991E" w14:textId="77777777" w:rsidTr="00C03787">
        <w:trPr>
          <w:trHeight w:val="227"/>
        </w:trPr>
        <w:tc>
          <w:tcPr>
            <w:tcW w:w="102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1FA4C6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A519F8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60BF0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Austria vs Naturally grown Finland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8E2F7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4D15ED3A" w14:textId="77777777" w:rsidTr="00C03787">
        <w:trPr>
          <w:trHeight w:val="227"/>
        </w:trPr>
        <w:tc>
          <w:tcPr>
            <w:tcW w:w="102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EBECB0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880593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3BE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Naturally grown Austria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Finland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7A6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0.011*</w:t>
            </w:r>
          </w:p>
        </w:tc>
      </w:tr>
      <w:tr w:rsidR="00C802B2" w:rsidRPr="00241698" w14:paraId="463F14C1" w14:textId="77777777" w:rsidTr="00C03787">
        <w:trPr>
          <w:trHeight w:val="227"/>
        </w:trPr>
        <w:tc>
          <w:tcPr>
            <w:tcW w:w="102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B72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Fungi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091B21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6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06991B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Naturally grown Austria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Austria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D07FB4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3C0ACF68" w14:textId="77777777" w:rsidTr="00C03787">
        <w:trPr>
          <w:trHeight w:val="227"/>
        </w:trPr>
        <w:tc>
          <w:tcPr>
            <w:tcW w:w="1024" w:type="dxa"/>
            <w:vMerge/>
            <w:vAlign w:val="center"/>
            <w:hideMark/>
          </w:tcPr>
          <w:p w14:paraId="7D0BFAA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F9C41B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911FE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Naturally grown Finland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Finland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81E3B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0.010*</w:t>
            </w:r>
          </w:p>
        </w:tc>
      </w:tr>
      <w:tr w:rsidR="00C802B2" w:rsidRPr="00241698" w14:paraId="1E5C79AE" w14:textId="77777777" w:rsidTr="00C03787">
        <w:trPr>
          <w:trHeight w:val="227"/>
        </w:trPr>
        <w:tc>
          <w:tcPr>
            <w:tcW w:w="1024" w:type="dxa"/>
            <w:vMerge/>
            <w:vAlign w:val="center"/>
            <w:hideMark/>
          </w:tcPr>
          <w:p w14:paraId="05C3AB6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E92D04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4E03E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Naturally grown Finland vs Naturally grown Austria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F9486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0.003*</w:t>
            </w:r>
          </w:p>
        </w:tc>
      </w:tr>
      <w:tr w:rsidR="00C802B2" w:rsidRPr="00241698" w14:paraId="65BC97EF" w14:textId="77777777" w:rsidTr="00C03787">
        <w:trPr>
          <w:trHeight w:val="227"/>
        </w:trPr>
        <w:tc>
          <w:tcPr>
            <w:tcW w:w="1024" w:type="dxa"/>
            <w:vMerge/>
            <w:vAlign w:val="center"/>
            <w:hideMark/>
          </w:tcPr>
          <w:p w14:paraId="5CB4DA4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125EBD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D59D7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Austria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Finland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0638C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0.004*</w:t>
            </w:r>
          </w:p>
        </w:tc>
      </w:tr>
      <w:tr w:rsidR="00C802B2" w:rsidRPr="00241698" w14:paraId="6CAC5B94" w14:textId="77777777" w:rsidTr="00C03787">
        <w:trPr>
          <w:trHeight w:val="227"/>
        </w:trPr>
        <w:tc>
          <w:tcPr>
            <w:tcW w:w="1024" w:type="dxa"/>
            <w:vMerge/>
            <w:vAlign w:val="center"/>
            <w:hideMark/>
          </w:tcPr>
          <w:p w14:paraId="0F1D98C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D7A9B7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AA7B7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Austria vs Naturally grown Finland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4F8BA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29F0861E" w14:textId="77777777" w:rsidTr="00C03787">
        <w:trPr>
          <w:trHeight w:val="227"/>
        </w:trPr>
        <w:tc>
          <w:tcPr>
            <w:tcW w:w="1024" w:type="dxa"/>
            <w:vMerge/>
            <w:vAlign w:val="center"/>
            <w:hideMark/>
          </w:tcPr>
          <w:p w14:paraId="2B42308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54C9D5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B99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Naturally grown Austria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Finland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4C94A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0A2A8886" w14:textId="77777777" w:rsidTr="00C03787">
        <w:trPr>
          <w:trHeight w:val="227"/>
        </w:trPr>
        <w:tc>
          <w:tcPr>
            <w:tcW w:w="1024" w:type="dxa"/>
            <w:vMerge/>
            <w:vAlign w:val="center"/>
            <w:hideMark/>
          </w:tcPr>
          <w:p w14:paraId="0B55FB8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25B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6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54A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Naturally grown Austria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Austria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F2F06F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3049C7CF" w14:textId="77777777" w:rsidTr="00C03787">
        <w:trPr>
          <w:trHeight w:val="227"/>
        </w:trPr>
        <w:tc>
          <w:tcPr>
            <w:tcW w:w="1024" w:type="dxa"/>
            <w:vMerge/>
            <w:vAlign w:val="center"/>
            <w:hideMark/>
          </w:tcPr>
          <w:p w14:paraId="1CC433E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vAlign w:val="center"/>
            <w:hideMark/>
          </w:tcPr>
          <w:p w14:paraId="2E07F9B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030492D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Naturally grown Finland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Finland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181168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4209CE42" w14:textId="77777777" w:rsidTr="00C03787">
        <w:trPr>
          <w:trHeight w:val="227"/>
        </w:trPr>
        <w:tc>
          <w:tcPr>
            <w:tcW w:w="1024" w:type="dxa"/>
            <w:vMerge/>
            <w:vAlign w:val="center"/>
            <w:hideMark/>
          </w:tcPr>
          <w:p w14:paraId="1983125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vAlign w:val="center"/>
            <w:hideMark/>
          </w:tcPr>
          <w:p w14:paraId="54643C2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24653B4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Naturally grown Finland vs Naturally grown Austria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A9FDDB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0.006*</w:t>
            </w:r>
          </w:p>
        </w:tc>
      </w:tr>
      <w:tr w:rsidR="00C802B2" w:rsidRPr="00241698" w14:paraId="50BD6554" w14:textId="77777777" w:rsidTr="00C03787">
        <w:trPr>
          <w:trHeight w:val="227"/>
        </w:trPr>
        <w:tc>
          <w:tcPr>
            <w:tcW w:w="1024" w:type="dxa"/>
            <w:vMerge/>
            <w:vAlign w:val="center"/>
            <w:hideMark/>
          </w:tcPr>
          <w:p w14:paraId="0D3AA1D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vAlign w:val="center"/>
            <w:hideMark/>
          </w:tcPr>
          <w:p w14:paraId="1D5F126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6352428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Austria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Finland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5CEFC9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5CC5F6A0" w14:textId="77777777" w:rsidTr="00C03787">
        <w:trPr>
          <w:trHeight w:val="227"/>
        </w:trPr>
        <w:tc>
          <w:tcPr>
            <w:tcW w:w="1024" w:type="dxa"/>
            <w:vMerge/>
            <w:vAlign w:val="center"/>
            <w:hideMark/>
          </w:tcPr>
          <w:p w14:paraId="0CE5290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vAlign w:val="center"/>
            <w:hideMark/>
          </w:tcPr>
          <w:p w14:paraId="4E62A48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394F1D2C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Austria vs Naturally grown Finland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B1EEF1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  <w:tr w:rsidR="00C802B2" w:rsidRPr="00241698" w14:paraId="058FDE59" w14:textId="77777777" w:rsidTr="00C03787">
        <w:trPr>
          <w:trHeight w:val="227"/>
        </w:trPr>
        <w:tc>
          <w:tcPr>
            <w:tcW w:w="1024" w:type="dxa"/>
            <w:vMerge/>
            <w:vAlign w:val="center"/>
            <w:hideMark/>
          </w:tcPr>
          <w:p w14:paraId="319352B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158" w:type="dxa"/>
            <w:vMerge/>
            <w:vAlign w:val="center"/>
            <w:hideMark/>
          </w:tcPr>
          <w:p w14:paraId="7BD8C9E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46C5E50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Naturally grown Austria vs </w:t>
            </w: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Finland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0F0162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0.002*</w:t>
            </w:r>
          </w:p>
        </w:tc>
      </w:tr>
    </w:tbl>
    <w:p w14:paraId="7B51A491" w14:textId="77777777" w:rsidR="00C802B2" w:rsidRPr="00241698" w:rsidRDefault="00C802B2" w:rsidP="00C802B2">
      <w:pPr>
        <w:spacing w:after="0"/>
        <w:ind w:firstLine="720"/>
        <w:rPr>
          <w:rFonts w:cs="Arial"/>
          <w:color w:val="000000" w:themeColor="text1"/>
          <w:lang w:val="en-US"/>
        </w:rPr>
      </w:pPr>
    </w:p>
    <w:p w14:paraId="06233D46" w14:textId="77777777" w:rsidR="00C802B2" w:rsidRPr="00241698" w:rsidRDefault="00C802B2" w:rsidP="00C802B2">
      <w:pPr>
        <w:spacing w:after="0"/>
        <w:ind w:firstLine="720"/>
        <w:rPr>
          <w:rFonts w:cs="Arial"/>
          <w:color w:val="000000" w:themeColor="text1"/>
          <w:lang w:val="en-US"/>
        </w:rPr>
      </w:pPr>
    </w:p>
    <w:p w14:paraId="10F25DCE" w14:textId="77777777" w:rsidR="00C802B2" w:rsidRPr="00241698" w:rsidRDefault="00C802B2" w:rsidP="00C802B2">
      <w:pPr>
        <w:spacing w:after="0"/>
        <w:ind w:firstLine="720"/>
        <w:rPr>
          <w:rFonts w:cs="Arial"/>
          <w:color w:val="000000" w:themeColor="text1"/>
          <w:lang w:val="en-US"/>
        </w:rPr>
        <w:sectPr w:rsidR="00C802B2" w:rsidRPr="00241698" w:rsidSect="00B05A3D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3D05643B" w14:textId="77777777" w:rsidR="00C802B2" w:rsidRPr="00241698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  <w:r w:rsidRPr="00241698">
        <w:rPr>
          <w:rFonts w:cs="Arial"/>
          <w:b/>
          <w:color w:val="000000" w:themeColor="text1"/>
          <w:sz w:val="24"/>
          <w:szCs w:val="24"/>
          <w:lang w:val="en-US"/>
        </w:rPr>
        <w:t>Supplementary Table S3.</w:t>
      </w:r>
      <w:r>
        <w:rPr>
          <w:rFonts w:cs="Arial"/>
          <w:b/>
          <w:color w:val="000000" w:themeColor="text1"/>
          <w:sz w:val="24"/>
          <w:szCs w:val="24"/>
          <w:lang w:val="en-US"/>
        </w:rPr>
        <w:t xml:space="preserve"> Identification of specific bacterial ASVs based on BLAST analysis.</w:t>
      </w:r>
    </w:p>
    <w:tbl>
      <w:tblPr>
        <w:tblW w:w="15106" w:type="dxa"/>
        <w:tblLook w:val="04A0" w:firstRow="1" w:lastRow="0" w:firstColumn="1" w:lastColumn="0" w:noHBand="0" w:noVBand="1"/>
      </w:tblPr>
      <w:tblGrid>
        <w:gridCol w:w="1216"/>
        <w:gridCol w:w="3656"/>
        <w:gridCol w:w="1073"/>
        <w:gridCol w:w="877"/>
        <w:gridCol w:w="3323"/>
        <w:gridCol w:w="1701"/>
        <w:gridCol w:w="1559"/>
        <w:gridCol w:w="1701"/>
      </w:tblGrid>
      <w:tr w:rsidR="00C802B2" w:rsidRPr="00241698" w14:paraId="0B8F7751" w14:textId="77777777" w:rsidTr="00C03787">
        <w:trPr>
          <w:trHeight w:val="227"/>
        </w:trPr>
        <w:tc>
          <w:tcPr>
            <w:tcW w:w="121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E2EE5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Dataset</w:t>
            </w:r>
          </w:p>
        </w:tc>
        <w:tc>
          <w:tcPr>
            <w:tcW w:w="365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DE87A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ASV ID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07CC4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color w:val="000000" w:themeColor="text1"/>
                <w:lang w:val="en-US" w:eastAsia="en-GB"/>
              </w:rPr>
              <w:t>P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value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3527E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LDA</w:t>
            </w:r>
          </w:p>
          <w:p w14:paraId="524957E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score</w:t>
            </w:r>
          </w:p>
        </w:tc>
        <w:tc>
          <w:tcPr>
            <w:tcW w:w="332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BF457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NCBI BLAST match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D7BCD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Accession no.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383A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Relative abundance (%)</w:t>
            </w:r>
          </w:p>
        </w:tc>
      </w:tr>
      <w:tr w:rsidR="00C802B2" w:rsidRPr="00241698" w14:paraId="5B939592" w14:textId="77777777" w:rsidTr="00C03787">
        <w:trPr>
          <w:trHeight w:val="227"/>
        </w:trPr>
        <w:tc>
          <w:tcPr>
            <w:tcW w:w="12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E10E6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F182A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2EB56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F1539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32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20530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1DC32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9A6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7F2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Naturally grown</w:t>
            </w:r>
          </w:p>
        </w:tc>
      </w:tr>
      <w:tr w:rsidR="00C802B2" w:rsidRPr="00241698" w14:paraId="6A724474" w14:textId="77777777" w:rsidTr="00C03787">
        <w:trPr>
          <w:trHeight w:val="227"/>
        </w:trPr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DDF30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507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Pseudomonas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1DC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1DA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2.1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4D6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 xml:space="preserve">Pseudomonas mandeli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826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OK135852.1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40F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51.9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5F1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27.8</w:t>
            </w:r>
          </w:p>
        </w:tc>
      </w:tr>
      <w:tr w:rsidR="00C802B2" w:rsidRPr="00241698" w14:paraId="601013FA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B9187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7C0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Ralstonia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ASV2 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A4E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310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1.5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482E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Ralstonia insidiosa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95D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MT394016.1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BB2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8.7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148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2.7</w:t>
            </w:r>
          </w:p>
        </w:tc>
      </w:tr>
      <w:tr w:rsidR="00C802B2" w:rsidRPr="00241698" w14:paraId="0AE49D0A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DB44D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094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Stenotrophomonas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D25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7DA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1.0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AF7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Stenotrophomonas maltophilia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101E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MT533812.1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332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4.2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09F1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2.3</w:t>
            </w:r>
          </w:p>
        </w:tc>
      </w:tr>
      <w:tr w:rsidR="00C802B2" w:rsidRPr="00241698" w14:paraId="35B18F1F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692E0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682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Pseudomonas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3A78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21C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-1.1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C5B8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Pseudomonas viridiflava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551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MT605451.1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CBB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3.4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F13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5.8</w:t>
            </w:r>
          </w:p>
        </w:tc>
      </w:tr>
      <w:tr w:rsidR="00C802B2" w:rsidRPr="00241698" w14:paraId="743CCE9E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CC698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6FD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Pseudomonas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2DC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0.012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0F1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-1.2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E3B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Pseudomonas gingeri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4DA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KX817286.1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0B7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458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5.0</w:t>
            </w:r>
          </w:p>
        </w:tc>
      </w:tr>
      <w:tr w:rsidR="00C802B2" w:rsidRPr="00241698" w14:paraId="107ED3BE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CF7D8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A73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Pantoea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ASV7 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D16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90F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-1.2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310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 xml:space="preserve">Pantoea agglomerans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45C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MT635441.1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257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98D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4.4</w:t>
            </w:r>
          </w:p>
        </w:tc>
      </w:tr>
      <w:tr w:rsidR="00C802B2" w:rsidRPr="00241698" w14:paraId="57D44E52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8DCCC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4F2D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Unc. </w:t>
            </w: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Enterobacteriaceae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13E23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A2AD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-1.6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AC2F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Tatumella ptyseos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73D0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MK720714.1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C01B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AA5B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8.1</w:t>
            </w:r>
          </w:p>
        </w:tc>
      </w:tr>
      <w:tr w:rsidR="00C802B2" w:rsidRPr="00241698" w14:paraId="357E8DDF" w14:textId="77777777" w:rsidTr="00C03787">
        <w:trPr>
          <w:trHeight w:val="227"/>
        </w:trPr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CD8EC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82B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Unc. </w:t>
            </w: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Enterobacteriaceae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48E7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BCE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1.9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A03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Tatumella ptyseos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7EB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MK720714.1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446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7.8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BCD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0.8</w:t>
            </w:r>
          </w:p>
        </w:tc>
      </w:tr>
      <w:tr w:rsidR="00C802B2" w:rsidRPr="00241698" w14:paraId="1B161289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1565B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4F8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Unc. </w:t>
            </w: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Enterobacteriaceae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1E3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0.041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1FA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1.6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6BEB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Serratia sp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D1D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MT626726.1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110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7.8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1C6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3.7</w:t>
            </w:r>
          </w:p>
        </w:tc>
      </w:tr>
      <w:tr w:rsidR="00C802B2" w:rsidRPr="00241698" w14:paraId="55BE2FA9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D1C73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903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Ralstonia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ASV2 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AF7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731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1.2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8FB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Ralstonia insidiosa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9FE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MT394016.1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FF6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3.3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5CA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1.9</w:t>
            </w:r>
          </w:p>
        </w:tc>
      </w:tr>
      <w:tr w:rsidR="00C802B2" w:rsidRPr="00241698" w14:paraId="0164A008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373AA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3590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Sphingomonas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ASV10 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BAC1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2DD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1.1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C8240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Sphingomonas aerolata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8F5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LR722768.1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D2E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3.0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D16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1.8</w:t>
            </w:r>
          </w:p>
        </w:tc>
      </w:tr>
      <w:tr w:rsidR="00C802B2" w:rsidRPr="00241698" w14:paraId="5304959B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5BF6F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89E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Unc. </w:t>
            </w: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Enterobacteriaceae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ASV11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BFD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9DE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-1.1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92F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Enterobacter hormaechei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0AD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CP044335.1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C70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F58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1.6</w:t>
            </w:r>
          </w:p>
        </w:tc>
      </w:tr>
      <w:tr w:rsidR="00C802B2" w:rsidRPr="00241698" w14:paraId="03767F9A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EC2E2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708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Komagataeibacter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ASV12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DDF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B25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-1.1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294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Komagataeibacter intermedius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1EB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MK099873.1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ADF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B182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1.4</w:t>
            </w:r>
          </w:p>
        </w:tc>
      </w:tr>
      <w:tr w:rsidR="00C802B2" w:rsidRPr="00241698" w14:paraId="2A0CAB7C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09F35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1384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Unc. </w:t>
            </w: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Burkholderiaceae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ASV13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E90B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0.024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57B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-1.3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ABA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Robbsia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B50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MT012253.1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D68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6F7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2.6</w:t>
            </w:r>
          </w:p>
        </w:tc>
      </w:tr>
      <w:tr w:rsidR="00C802B2" w:rsidRPr="00241698" w14:paraId="31C10D5F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1B79CE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B1C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Dyella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ASV14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B06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0.029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62B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-1.4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032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Dyella japonica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F93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KC241898.1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2A0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D6A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3.3</w:t>
            </w:r>
          </w:p>
        </w:tc>
      </w:tr>
      <w:tr w:rsidR="00C802B2" w:rsidRPr="00241698" w14:paraId="40C5DC49" w14:textId="77777777" w:rsidTr="00C03787">
        <w:trPr>
          <w:trHeight w:val="227"/>
        </w:trPr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2ACD6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6C4B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Gluconobacter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ASV15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60B6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F731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-1.8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9EED95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Gluconobacter cerinus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D37C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MN367105.1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0E40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865CB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7.6</w:t>
            </w:r>
          </w:p>
        </w:tc>
      </w:tr>
    </w:tbl>
    <w:p w14:paraId="01A0B790" w14:textId="77777777" w:rsidR="00C802B2" w:rsidRPr="00241698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0DAEB707" w14:textId="77777777" w:rsidR="00C802B2" w:rsidRPr="00241698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  <w:r w:rsidRPr="00241698">
        <w:rPr>
          <w:rFonts w:cs="Arial"/>
          <w:b/>
          <w:color w:val="000000" w:themeColor="text1"/>
          <w:sz w:val="24"/>
          <w:szCs w:val="24"/>
          <w:lang w:val="en-US"/>
        </w:rPr>
        <w:t>Supplementary Table S4.</w:t>
      </w:r>
      <w:r w:rsidRPr="007E6E98">
        <w:rPr>
          <w:rFonts w:cs="Arial"/>
          <w:b/>
          <w:color w:val="000000" w:themeColor="text1"/>
          <w:sz w:val="24"/>
          <w:szCs w:val="24"/>
          <w:lang w:val="en-US"/>
        </w:rPr>
        <w:t xml:space="preserve"> </w:t>
      </w:r>
      <w:r>
        <w:rPr>
          <w:rFonts w:cs="Arial"/>
          <w:b/>
          <w:color w:val="000000" w:themeColor="text1"/>
          <w:sz w:val="24"/>
          <w:szCs w:val="24"/>
          <w:lang w:val="en-US"/>
        </w:rPr>
        <w:t>Identification of specific fungal ASVs based on BLAST analysis.</w:t>
      </w:r>
    </w:p>
    <w:tbl>
      <w:tblPr>
        <w:tblW w:w="14884" w:type="dxa"/>
        <w:tblLook w:val="04A0" w:firstRow="1" w:lastRow="0" w:firstColumn="1" w:lastColumn="0" w:noHBand="0" w:noVBand="1"/>
      </w:tblPr>
      <w:tblGrid>
        <w:gridCol w:w="1200"/>
        <w:gridCol w:w="2980"/>
        <w:gridCol w:w="1260"/>
        <w:gridCol w:w="1081"/>
        <w:gridCol w:w="3444"/>
        <w:gridCol w:w="1659"/>
        <w:gridCol w:w="1559"/>
        <w:gridCol w:w="1701"/>
      </w:tblGrid>
      <w:tr w:rsidR="00C802B2" w:rsidRPr="00241698" w14:paraId="7711D982" w14:textId="77777777" w:rsidTr="00C03787">
        <w:trPr>
          <w:trHeight w:val="227"/>
        </w:trPr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B0455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Dataset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61BA2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ASV ID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2EE5DD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Pvalues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351BD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LDA score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7AB93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NCBI BLAST match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1F405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Accession no.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4955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Relative abundance (%)</w:t>
            </w:r>
          </w:p>
        </w:tc>
      </w:tr>
      <w:tr w:rsidR="00C802B2" w:rsidRPr="00241698" w14:paraId="47AD6D21" w14:textId="77777777" w:rsidTr="00C03787">
        <w:trPr>
          <w:trHeight w:val="227"/>
        </w:trPr>
        <w:tc>
          <w:tcPr>
            <w:tcW w:w="12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D24532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B5311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29BD8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58403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34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A4D1A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0BD2AD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E1CF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>
              <w:rPr>
                <w:rFonts w:eastAsia="Times New Roman" w:cs="Arial"/>
                <w:color w:val="000000" w:themeColor="text1"/>
                <w:lang w:val="en-US" w:eastAsia="en-GB"/>
              </w:rPr>
              <w:t>Horticultural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A6C6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Naturally grown</w:t>
            </w:r>
          </w:p>
        </w:tc>
      </w:tr>
      <w:tr w:rsidR="00C802B2" w:rsidRPr="00241698" w14:paraId="661CCEB5" w14:textId="77777777" w:rsidTr="00C03787">
        <w:trPr>
          <w:trHeight w:val="227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0704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Apple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0B6E7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Cladosporium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5849A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0.016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CC2C4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8A33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Cladosporium cladosporioides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AF9F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MT609901.1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3F8A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16.6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717E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11.8</w:t>
            </w:r>
          </w:p>
        </w:tc>
      </w:tr>
      <w:tr w:rsidR="00C802B2" w:rsidRPr="00241698" w14:paraId="7123BA9F" w14:textId="77777777" w:rsidTr="00C03787">
        <w:trPr>
          <w:trHeight w:val="227"/>
        </w:trPr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32F52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Blueberry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EB1A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Unc. </w:t>
            </w: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Sclerotiniaceae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1FE8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DF0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1.3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1D7B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Botrytis cinerea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C4C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MT573470.1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86A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6AA9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1.4</w:t>
            </w:r>
          </w:p>
        </w:tc>
      </w:tr>
      <w:tr w:rsidR="00C802B2" w:rsidRPr="00241698" w14:paraId="2070634E" w14:textId="77777777" w:rsidTr="00C03787">
        <w:trPr>
          <w:trHeight w:val="227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BB4ED1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4E8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Cladosporium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E657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44D8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1.3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1209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Cladosporium allicinum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A7C0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MT573471.1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71B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12.5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D11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3.7</w:t>
            </w:r>
          </w:p>
        </w:tc>
      </w:tr>
      <w:tr w:rsidR="00C802B2" w:rsidRPr="00241698" w14:paraId="5C0CD545" w14:textId="77777777" w:rsidTr="00C03787">
        <w:trPr>
          <w:trHeight w:val="227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9E7C28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D5A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Unc. </w:t>
            </w: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Didymellaceae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7B88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&lt;0.001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EBE5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1.1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81B6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Epicoccum layuense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14E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MT573479.1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EB4C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5.4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3673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0.6</w:t>
            </w:r>
          </w:p>
        </w:tc>
      </w:tr>
      <w:tr w:rsidR="00C802B2" w:rsidRPr="00241698" w14:paraId="2C99F3B1" w14:textId="77777777" w:rsidTr="00C03787">
        <w:trPr>
          <w:trHeight w:val="227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5E9BCB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BB1E3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Cladosporium</w:t>
            </w: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 xml:space="preserve"> ASV1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3FDBE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0.003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A6FA3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1.1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9A5BF" w14:textId="77777777" w:rsidR="00C802B2" w:rsidRPr="00241698" w:rsidRDefault="00C802B2" w:rsidP="00C03787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i/>
                <w:iCs/>
                <w:color w:val="000000" w:themeColor="text1"/>
                <w:lang w:val="en-US" w:eastAsia="en-GB"/>
              </w:rPr>
              <w:t>Cladosporium cladosporioides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84896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MT609901.1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55ECF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14.3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30D81" w14:textId="77777777" w:rsidR="00C802B2" w:rsidRPr="00241698" w:rsidRDefault="00C802B2" w:rsidP="00C03787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lang w:val="en-US" w:eastAsia="en-GB"/>
              </w:rPr>
            </w:pPr>
            <w:r w:rsidRPr="00241698">
              <w:rPr>
                <w:rFonts w:eastAsia="Times New Roman" w:cs="Arial"/>
                <w:color w:val="000000" w:themeColor="text1"/>
                <w:lang w:val="en-US" w:eastAsia="en-GB"/>
              </w:rPr>
              <w:t>9.3</w:t>
            </w:r>
          </w:p>
        </w:tc>
      </w:tr>
    </w:tbl>
    <w:p w14:paraId="2926A15F" w14:textId="77777777" w:rsidR="00C802B2" w:rsidRPr="00241698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4A098BB5" w14:textId="77777777" w:rsidR="00C802B2" w:rsidRPr="00241698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  <w:sectPr w:rsidR="00C802B2" w:rsidRPr="00241698" w:rsidSect="008B38EB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337CCD7D" w14:textId="1EF8F8E8" w:rsidR="00CF5BCD" w:rsidRDefault="00A42A5D" w:rsidP="00CF5BCD">
      <w:pPr>
        <w:spacing w:after="0" w:line="240" w:lineRule="auto"/>
        <w:jc w:val="center"/>
        <w:rPr>
          <w:rFonts w:cs="Arial"/>
          <w:b/>
          <w:color w:val="000000" w:themeColor="text1"/>
          <w:sz w:val="24"/>
          <w:szCs w:val="24"/>
          <w:lang w:val="en-US"/>
        </w:rPr>
      </w:pPr>
      <w:bookmarkStart w:id="0" w:name="_Hlk90566213"/>
      <w:r>
        <w:rPr>
          <w:rFonts w:cs="Arial"/>
          <w:b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660D218C" wp14:editId="5CD1B238">
            <wp:extent cx="5682620" cy="620670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12" cy="62125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306CC7" w14:textId="7C73EB80" w:rsidR="00CF5BCD" w:rsidRPr="001A1637" w:rsidRDefault="001A1637" w:rsidP="00CF5BCD">
      <w:pPr>
        <w:spacing w:line="240" w:lineRule="auto"/>
        <w:rPr>
          <w:rFonts w:cs="Arial"/>
          <w:bCs/>
          <w:iCs/>
          <w:sz w:val="24"/>
          <w:szCs w:val="24"/>
        </w:rPr>
      </w:pPr>
      <w:r w:rsidRPr="001A1637">
        <w:rPr>
          <w:rFonts w:cs="Arial"/>
          <w:b/>
          <w:color w:val="000000" w:themeColor="text1"/>
          <w:sz w:val="24"/>
          <w:szCs w:val="24"/>
          <w:lang w:val="en-US"/>
        </w:rPr>
        <w:t>Supplementary</w:t>
      </w:r>
      <w:r w:rsidRPr="001A1637">
        <w:rPr>
          <w:rFonts w:cs="Arial"/>
          <w:bCs/>
          <w:color w:val="000000" w:themeColor="text1"/>
          <w:sz w:val="24"/>
          <w:szCs w:val="24"/>
          <w:lang w:val="en-US"/>
        </w:rPr>
        <w:t xml:space="preserve"> </w:t>
      </w:r>
      <w:r w:rsidR="00CF5BCD" w:rsidRPr="001A1637">
        <w:rPr>
          <w:rFonts w:cs="Arial"/>
          <w:b/>
          <w:bCs/>
          <w:sz w:val="24"/>
          <w:szCs w:val="24"/>
        </w:rPr>
        <w:t>Fig</w:t>
      </w:r>
      <w:r w:rsidR="00FE7A1F" w:rsidRPr="001A1637">
        <w:rPr>
          <w:rFonts w:cs="Arial"/>
          <w:b/>
          <w:bCs/>
          <w:sz w:val="24"/>
          <w:szCs w:val="24"/>
        </w:rPr>
        <w:t>ure</w:t>
      </w:r>
      <w:r w:rsidR="00CF5BCD" w:rsidRPr="001A1637">
        <w:rPr>
          <w:rFonts w:cs="Arial"/>
          <w:b/>
          <w:bCs/>
          <w:sz w:val="24"/>
          <w:szCs w:val="24"/>
        </w:rPr>
        <w:t xml:space="preserve"> S1. </w:t>
      </w:r>
      <w:r w:rsidR="00A42A5D" w:rsidRPr="001A1637">
        <w:rPr>
          <w:sz w:val="24"/>
          <w:szCs w:val="24"/>
        </w:rPr>
        <w:t xml:space="preserve">Rarefaction curves for 16S rRNA and ITS gene amplicon libraries of </w:t>
      </w:r>
      <w:r w:rsidR="00A42A5D" w:rsidRPr="001A1637">
        <w:rPr>
          <w:iCs/>
          <w:sz w:val="24"/>
          <w:szCs w:val="24"/>
        </w:rPr>
        <w:t>naturally grown and horticultural fruits.</w:t>
      </w:r>
    </w:p>
    <w:p w14:paraId="50FC3ACC" w14:textId="77777777" w:rsidR="00CF5BCD" w:rsidRPr="001A1637" w:rsidRDefault="00CF5BCD" w:rsidP="00CF5BCD">
      <w:pPr>
        <w:spacing w:after="0" w:line="240" w:lineRule="auto"/>
        <w:jc w:val="center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6002037C" w14:textId="73AEE76E" w:rsidR="00CF5BCD" w:rsidRPr="001A1637" w:rsidRDefault="00C802B2" w:rsidP="00CF5BCD">
      <w:pPr>
        <w:spacing w:after="0" w:line="240" w:lineRule="auto"/>
        <w:jc w:val="center"/>
        <w:rPr>
          <w:rFonts w:cs="Arial"/>
          <w:b/>
          <w:color w:val="000000" w:themeColor="text1"/>
          <w:sz w:val="24"/>
          <w:szCs w:val="24"/>
          <w:lang w:val="en-US"/>
        </w:rPr>
      </w:pPr>
      <w:r w:rsidRPr="001A1637">
        <w:rPr>
          <w:rFonts w:cs="Arial"/>
          <w:b/>
          <w:noProof/>
          <w:color w:val="000000" w:themeColor="text1"/>
          <w:sz w:val="24"/>
          <w:szCs w:val="24"/>
          <w:lang w:val="de-AT" w:eastAsia="de-AT"/>
        </w:rPr>
        <w:drawing>
          <wp:inline distT="0" distB="0" distL="0" distR="0" wp14:anchorId="6D454C7B" wp14:editId="1693FB01">
            <wp:extent cx="5873307" cy="4875534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292" cy="4882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D8C5B7" w14:textId="77777777" w:rsidR="00CF5BCD" w:rsidRPr="001A1637" w:rsidRDefault="00CF5BCD" w:rsidP="00C802B2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2AA5A344" w14:textId="77777777" w:rsidR="00CF5BCD" w:rsidRPr="001A1637" w:rsidRDefault="00CF5BCD" w:rsidP="00C802B2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6B41828E" w14:textId="1F578AC8" w:rsidR="00C802B2" w:rsidRPr="001A1637" w:rsidRDefault="001A1637" w:rsidP="00C802B2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 w:val="en-US"/>
        </w:rPr>
      </w:pPr>
      <w:r w:rsidRPr="001A1637">
        <w:rPr>
          <w:rFonts w:cs="Arial"/>
          <w:b/>
          <w:color w:val="000000" w:themeColor="text1"/>
          <w:sz w:val="24"/>
          <w:szCs w:val="24"/>
          <w:lang w:val="en-US"/>
        </w:rPr>
        <w:t>Supplementary</w:t>
      </w:r>
      <w:r w:rsidRPr="001A1637">
        <w:rPr>
          <w:rFonts w:cs="Arial"/>
          <w:bCs/>
          <w:color w:val="000000" w:themeColor="text1"/>
          <w:sz w:val="24"/>
          <w:szCs w:val="24"/>
          <w:lang w:val="en-US"/>
        </w:rPr>
        <w:t xml:space="preserve"> </w:t>
      </w:r>
      <w:r w:rsidR="00C802B2" w:rsidRPr="001A1637">
        <w:rPr>
          <w:rFonts w:cs="Arial"/>
          <w:b/>
          <w:color w:val="000000" w:themeColor="text1"/>
          <w:sz w:val="24"/>
          <w:szCs w:val="24"/>
          <w:lang w:val="en-US"/>
        </w:rPr>
        <w:t>Fig</w:t>
      </w:r>
      <w:r w:rsidR="00FE7A1F" w:rsidRPr="001A1637">
        <w:rPr>
          <w:rFonts w:cs="Arial"/>
          <w:b/>
          <w:color w:val="000000" w:themeColor="text1"/>
          <w:sz w:val="24"/>
          <w:szCs w:val="24"/>
          <w:lang w:val="en-US"/>
        </w:rPr>
        <w:t>ure</w:t>
      </w:r>
      <w:r w:rsidR="00C802B2" w:rsidRPr="001A1637">
        <w:rPr>
          <w:rFonts w:cs="Arial"/>
          <w:b/>
          <w:color w:val="000000" w:themeColor="text1"/>
          <w:sz w:val="24"/>
          <w:szCs w:val="24"/>
          <w:lang w:val="en-US"/>
        </w:rPr>
        <w:t xml:space="preserve"> S</w:t>
      </w:r>
      <w:r w:rsidR="00FE7A1F" w:rsidRPr="001A1637">
        <w:rPr>
          <w:rFonts w:cs="Arial"/>
          <w:b/>
          <w:color w:val="000000" w:themeColor="text1"/>
          <w:sz w:val="24"/>
          <w:szCs w:val="24"/>
          <w:lang w:val="en-US"/>
        </w:rPr>
        <w:t>2</w:t>
      </w:r>
      <w:r w:rsidR="00C802B2" w:rsidRPr="001A1637">
        <w:rPr>
          <w:rFonts w:cs="Arial"/>
          <w:b/>
          <w:color w:val="000000" w:themeColor="text1"/>
          <w:sz w:val="24"/>
          <w:szCs w:val="24"/>
          <w:lang w:val="en-US"/>
        </w:rPr>
        <w:t xml:space="preserve">. </w:t>
      </w:r>
      <w:r w:rsidR="00C802B2" w:rsidRPr="001A1637">
        <w:rPr>
          <w:rFonts w:cs="Arial"/>
          <w:b/>
          <w:color w:val="000000" w:themeColor="text1"/>
          <w:sz w:val="24"/>
          <w:szCs w:val="24"/>
        </w:rPr>
        <w:t xml:space="preserve">Community clustering of bacterial composition </w:t>
      </w:r>
      <w:r w:rsidR="00C802B2" w:rsidRPr="001A1637">
        <w:rPr>
          <w:rFonts w:cs="Arial"/>
          <w:b/>
          <w:bCs/>
          <w:color w:val="000000" w:themeColor="text1"/>
          <w:sz w:val="24"/>
          <w:szCs w:val="24"/>
        </w:rPr>
        <w:t xml:space="preserve">between </w:t>
      </w:r>
      <w:r w:rsidR="00C802B2" w:rsidRPr="001A1637">
        <w:rPr>
          <w:rFonts w:cs="Arial"/>
          <w:b/>
          <w:bCs/>
          <w:color w:val="000000" w:themeColor="text1"/>
          <w:sz w:val="24"/>
          <w:szCs w:val="24"/>
          <w:lang w:val="en-US"/>
        </w:rPr>
        <w:t xml:space="preserve">of naturally grown and </w:t>
      </w:r>
      <w:r w:rsidR="00C802B2" w:rsidRPr="001A1637">
        <w:rPr>
          <w:rFonts w:cs="Arial"/>
          <w:b/>
          <w:bCs/>
          <w:color w:val="000000" w:themeColor="text1"/>
          <w:sz w:val="24"/>
          <w:szCs w:val="24"/>
        </w:rPr>
        <w:t>h</w:t>
      </w:r>
      <w:r w:rsidR="00C802B2" w:rsidRPr="001A1637">
        <w:rPr>
          <w:rFonts w:cs="Arial"/>
          <w:b/>
          <w:bCs/>
          <w:color w:val="000000" w:themeColor="text1"/>
          <w:sz w:val="24"/>
          <w:szCs w:val="24"/>
          <w:lang w:val="en-US"/>
        </w:rPr>
        <w:t>orticultural fruits</w:t>
      </w:r>
      <w:r w:rsidR="00C802B2" w:rsidRPr="001A1637">
        <w:rPr>
          <w:rFonts w:cs="Arial"/>
          <w:b/>
          <w:bCs/>
          <w:color w:val="000000" w:themeColor="text1"/>
          <w:sz w:val="24"/>
          <w:szCs w:val="24"/>
        </w:rPr>
        <w:t>.</w:t>
      </w:r>
      <w:r w:rsidR="00C802B2" w:rsidRPr="001A1637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802B2" w:rsidRPr="001A1637">
        <w:rPr>
          <w:rFonts w:cs="Arial"/>
          <w:color w:val="000000" w:themeColor="text1"/>
          <w:sz w:val="24"/>
          <w:szCs w:val="24"/>
        </w:rPr>
        <w:t>The nonmetric multidimensional scaling (MDS) plots show bacterial communities from apples and blueberries that were obtained in Austria (A and C, respectively) and Finland (B and D, respectively).</w:t>
      </w:r>
    </w:p>
    <w:bookmarkEnd w:id="0"/>
    <w:p w14:paraId="4B3A7FB1" w14:textId="77777777" w:rsidR="00C802B2" w:rsidRPr="00241698" w:rsidRDefault="00C802B2" w:rsidP="00C802B2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 w:val="en-US"/>
        </w:rPr>
      </w:pPr>
      <w:r>
        <w:rPr>
          <w:rFonts w:cs="Arial"/>
          <w:b/>
          <w:noProof/>
          <w:color w:val="000000" w:themeColor="text1"/>
          <w:sz w:val="24"/>
          <w:szCs w:val="24"/>
          <w:lang w:val="de-AT" w:eastAsia="de-AT"/>
        </w:rPr>
        <w:drawing>
          <wp:inline distT="0" distB="0" distL="0" distR="0" wp14:anchorId="461113A1" wp14:editId="182ADF28">
            <wp:extent cx="5752095" cy="4770490"/>
            <wp:effectExtent l="0" t="0" r="127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932" cy="4776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4177C1" w14:textId="15931A35" w:rsidR="00C802B2" w:rsidRPr="001A1637" w:rsidRDefault="001A1637" w:rsidP="00C802B2">
      <w:pPr>
        <w:spacing w:after="0" w:line="240" w:lineRule="auto"/>
        <w:rPr>
          <w:rFonts w:cs="Arial"/>
          <w:b/>
          <w:color w:val="000000" w:themeColor="text1"/>
          <w:sz w:val="24"/>
          <w:szCs w:val="24"/>
          <w:lang w:val="en-US"/>
        </w:rPr>
      </w:pPr>
      <w:r w:rsidRPr="001A1637">
        <w:rPr>
          <w:rFonts w:cs="Arial"/>
          <w:b/>
          <w:color w:val="000000" w:themeColor="text1"/>
          <w:sz w:val="24"/>
          <w:szCs w:val="24"/>
          <w:lang w:val="en-US"/>
        </w:rPr>
        <w:t>Supplementary</w:t>
      </w:r>
      <w:r w:rsidRPr="001A1637">
        <w:rPr>
          <w:rFonts w:cs="Arial"/>
          <w:bCs/>
          <w:color w:val="000000" w:themeColor="text1"/>
          <w:sz w:val="24"/>
          <w:szCs w:val="24"/>
          <w:lang w:val="en-US"/>
        </w:rPr>
        <w:t xml:space="preserve"> </w:t>
      </w:r>
      <w:r w:rsidR="00C802B2" w:rsidRPr="001A1637">
        <w:rPr>
          <w:rFonts w:cs="Arial"/>
          <w:b/>
          <w:color w:val="000000" w:themeColor="text1"/>
          <w:sz w:val="24"/>
          <w:szCs w:val="24"/>
          <w:lang w:val="en-US"/>
        </w:rPr>
        <w:t>Fig</w:t>
      </w:r>
      <w:r w:rsidR="00FE7A1F" w:rsidRPr="001A1637">
        <w:rPr>
          <w:rFonts w:cs="Arial"/>
          <w:b/>
          <w:color w:val="000000" w:themeColor="text1"/>
          <w:sz w:val="24"/>
          <w:szCs w:val="24"/>
          <w:lang w:val="en-US"/>
        </w:rPr>
        <w:t>ure</w:t>
      </w:r>
      <w:r w:rsidR="00C802B2" w:rsidRPr="001A1637">
        <w:rPr>
          <w:rFonts w:cs="Arial"/>
          <w:b/>
          <w:color w:val="000000" w:themeColor="text1"/>
          <w:sz w:val="24"/>
          <w:szCs w:val="24"/>
          <w:lang w:val="en-US"/>
        </w:rPr>
        <w:t xml:space="preserve"> S</w:t>
      </w:r>
      <w:r w:rsidR="00FE7A1F" w:rsidRPr="001A1637">
        <w:rPr>
          <w:rFonts w:cs="Arial"/>
          <w:b/>
          <w:color w:val="000000" w:themeColor="text1"/>
          <w:sz w:val="24"/>
          <w:szCs w:val="24"/>
        </w:rPr>
        <w:t>3</w:t>
      </w:r>
      <w:r w:rsidR="00C802B2" w:rsidRPr="001A1637">
        <w:rPr>
          <w:rFonts w:cs="Arial"/>
          <w:b/>
          <w:color w:val="000000" w:themeColor="text1"/>
          <w:sz w:val="24"/>
          <w:szCs w:val="24"/>
          <w:lang w:val="en-US"/>
        </w:rPr>
        <w:t xml:space="preserve">. </w:t>
      </w:r>
      <w:r w:rsidR="00C802B2" w:rsidRPr="001A1637">
        <w:rPr>
          <w:rFonts w:cs="Arial"/>
          <w:b/>
          <w:color w:val="000000" w:themeColor="text1"/>
          <w:sz w:val="24"/>
          <w:szCs w:val="24"/>
        </w:rPr>
        <w:t xml:space="preserve">Community clustering of fungal community compositions </w:t>
      </w:r>
      <w:r w:rsidR="00C802B2" w:rsidRPr="001A1637">
        <w:rPr>
          <w:rFonts w:cs="Arial"/>
          <w:b/>
          <w:bCs/>
          <w:color w:val="000000" w:themeColor="text1"/>
          <w:sz w:val="24"/>
          <w:szCs w:val="24"/>
          <w:lang w:val="en-US"/>
        </w:rPr>
        <w:t xml:space="preserve">of naturally grown and </w:t>
      </w:r>
      <w:r w:rsidR="00C802B2" w:rsidRPr="001A1637">
        <w:rPr>
          <w:rFonts w:cs="Arial"/>
          <w:b/>
          <w:bCs/>
          <w:color w:val="000000" w:themeColor="text1"/>
          <w:sz w:val="24"/>
          <w:szCs w:val="24"/>
        </w:rPr>
        <w:t>h</w:t>
      </w:r>
      <w:r w:rsidR="00C802B2" w:rsidRPr="001A1637">
        <w:rPr>
          <w:rFonts w:cs="Arial"/>
          <w:b/>
          <w:bCs/>
          <w:color w:val="000000" w:themeColor="text1"/>
          <w:sz w:val="24"/>
          <w:szCs w:val="24"/>
          <w:lang w:val="en-US"/>
        </w:rPr>
        <w:t>orticultural fruits</w:t>
      </w:r>
      <w:r w:rsidR="00C802B2" w:rsidRPr="001A1637">
        <w:rPr>
          <w:rFonts w:cs="Arial"/>
          <w:bCs/>
          <w:color w:val="000000" w:themeColor="text1"/>
          <w:sz w:val="24"/>
          <w:szCs w:val="24"/>
        </w:rPr>
        <w:t xml:space="preserve">. </w:t>
      </w:r>
      <w:r w:rsidR="00C802B2" w:rsidRPr="001A1637">
        <w:rPr>
          <w:rFonts w:cs="Arial"/>
          <w:color w:val="000000" w:themeColor="text1"/>
          <w:sz w:val="24"/>
          <w:szCs w:val="24"/>
        </w:rPr>
        <w:t>The nonmetric multidimensional scaling (MDS) plots show fungal communities from apples and blueberries that were obtained in Austria (A and C, respectively) and Finland (B and D, respectively).</w:t>
      </w:r>
    </w:p>
    <w:p w14:paraId="509BE168" w14:textId="77777777" w:rsidR="00C802B2" w:rsidRPr="00241698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072338C3" w14:textId="77777777" w:rsidR="00C802B2" w:rsidRPr="00241698" w:rsidRDefault="00C802B2" w:rsidP="00C802B2">
      <w:pPr>
        <w:spacing w:after="0"/>
        <w:rPr>
          <w:rFonts w:cs="Arial"/>
          <w:b/>
          <w:color w:val="000000" w:themeColor="text1"/>
          <w:sz w:val="24"/>
          <w:szCs w:val="24"/>
          <w:lang w:val="en-US"/>
        </w:rPr>
      </w:pPr>
    </w:p>
    <w:p w14:paraId="3434892C" w14:textId="77777777" w:rsidR="00C802B2" w:rsidRDefault="00C802B2"/>
    <w:sectPr w:rsidR="00C802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1490"/>
    <w:multiLevelType w:val="hybridMultilevel"/>
    <w:tmpl w:val="29A624A2"/>
    <w:lvl w:ilvl="0" w:tplc="CF0CBC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9C9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5820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F474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8476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DABA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C659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2AD4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7050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A8E2CA8"/>
    <w:multiLevelType w:val="hybridMultilevel"/>
    <w:tmpl w:val="03621D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14D31"/>
    <w:multiLevelType w:val="multilevel"/>
    <w:tmpl w:val="267CA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D20FC5"/>
    <w:multiLevelType w:val="hybridMultilevel"/>
    <w:tmpl w:val="72BAD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D37F4"/>
    <w:multiLevelType w:val="hybridMultilevel"/>
    <w:tmpl w:val="A2BA4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7D510D"/>
    <w:multiLevelType w:val="hybridMultilevel"/>
    <w:tmpl w:val="024A4C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3tzA1NDI1MDU0NDNW0lEKTi0uzszPAykwqgUAjb0vUCwAAAA="/>
  </w:docVars>
  <w:rsids>
    <w:rsidRoot w:val="00C802B2"/>
    <w:rsid w:val="001A1637"/>
    <w:rsid w:val="00553063"/>
    <w:rsid w:val="009D3C11"/>
    <w:rsid w:val="00A42A5D"/>
    <w:rsid w:val="00AC7029"/>
    <w:rsid w:val="00B12F83"/>
    <w:rsid w:val="00C802B2"/>
    <w:rsid w:val="00CF5BCD"/>
    <w:rsid w:val="00DC6ABB"/>
    <w:rsid w:val="00E5162E"/>
    <w:rsid w:val="00FE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BA4B"/>
  <w15:chartTrackingRefBased/>
  <w15:docId w15:val="{37C009B5-A679-4288-B3D4-093E03508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2B2"/>
    <w:pPr>
      <w:spacing w:line="480" w:lineRule="auto"/>
      <w:jc w:val="both"/>
    </w:pPr>
    <w:rPr>
      <w:rFonts w:ascii="Arial" w:hAnsi="Arial"/>
      <w:lang w:val="en-GB"/>
    </w:rPr>
  </w:style>
  <w:style w:type="paragraph" w:styleId="Heading1">
    <w:name w:val="heading 1"/>
    <w:basedOn w:val="Normal"/>
    <w:link w:val="Heading1Char"/>
    <w:uiPriority w:val="9"/>
    <w:qFormat/>
    <w:rsid w:val="00C802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02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2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2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02B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2B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802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02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02B2"/>
    <w:rPr>
      <w:rFonts w:ascii="Arial" w:hAnsi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02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02B2"/>
    <w:rPr>
      <w:rFonts w:ascii="Arial" w:hAnsi="Arial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2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2B2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C802B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C802B2"/>
    <w:pPr>
      <w:spacing w:after="200" w:line="360" w:lineRule="auto"/>
    </w:pPr>
    <w:rPr>
      <w:b/>
      <w:iCs/>
      <w:sz w:val="20"/>
      <w:szCs w:val="18"/>
    </w:rPr>
  </w:style>
  <w:style w:type="character" w:styleId="Hyperlink">
    <w:name w:val="Hyperlink"/>
    <w:basedOn w:val="DefaultParagraphFont"/>
    <w:uiPriority w:val="99"/>
    <w:unhideWhenUsed/>
    <w:rsid w:val="00C802B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802B2"/>
    <w:rPr>
      <w:i/>
      <w:iCs/>
    </w:rPr>
  </w:style>
  <w:style w:type="character" w:customStyle="1" w:styleId="acopre">
    <w:name w:val="acopre"/>
    <w:basedOn w:val="DefaultParagraphFont"/>
    <w:rsid w:val="00C802B2"/>
  </w:style>
  <w:style w:type="paragraph" w:customStyle="1" w:styleId="BodyText1">
    <w:name w:val="Body Text1"/>
    <w:basedOn w:val="Normal"/>
    <w:link w:val="BodyText1Char"/>
    <w:rsid w:val="00C802B2"/>
    <w:pPr>
      <w:spacing w:after="0" w:line="240" w:lineRule="auto"/>
    </w:pPr>
    <w:rPr>
      <w:rFonts w:ascii="Times New Roman" w:eastAsia="Times New Roman" w:hAnsi="Times New Roman" w:cs="Times New Roman"/>
      <w:iCs/>
      <w:sz w:val="24"/>
      <w:szCs w:val="20"/>
      <w:lang w:val="en-NZ"/>
    </w:rPr>
  </w:style>
  <w:style w:type="character" w:customStyle="1" w:styleId="BodyText1Char">
    <w:name w:val="Body Text1 Char"/>
    <w:link w:val="BodyText1"/>
    <w:rsid w:val="00C802B2"/>
    <w:rPr>
      <w:rFonts w:ascii="Times New Roman" w:eastAsia="Times New Roman" w:hAnsi="Times New Roman" w:cs="Times New Roman"/>
      <w:iCs/>
      <w:sz w:val="24"/>
      <w:szCs w:val="20"/>
      <w:lang w:val="en-NZ"/>
    </w:rPr>
  </w:style>
  <w:style w:type="paragraph" w:customStyle="1" w:styleId="mb15">
    <w:name w:val="mb15"/>
    <w:basedOn w:val="Normal"/>
    <w:rsid w:val="00C80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02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02B2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gd15mcfceub">
    <w:name w:val="gd15mcfceub"/>
    <w:basedOn w:val="DefaultParagraphFont"/>
    <w:rsid w:val="00C802B2"/>
  </w:style>
  <w:style w:type="character" w:customStyle="1" w:styleId="highlight">
    <w:name w:val="highlight"/>
    <w:basedOn w:val="DefaultParagraphFont"/>
    <w:rsid w:val="00C802B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02B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80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TMLCite">
    <w:name w:val="HTML Cite"/>
    <w:basedOn w:val="DefaultParagraphFont"/>
    <w:uiPriority w:val="99"/>
    <w:semiHidden/>
    <w:unhideWhenUsed/>
    <w:rsid w:val="00C802B2"/>
    <w:rPr>
      <w:i/>
      <w:iCs/>
    </w:rPr>
  </w:style>
  <w:style w:type="character" w:customStyle="1" w:styleId="cs1-lock-free">
    <w:name w:val="cs1-lock-free"/>
    <w:basedOn w:val="DefaultParagraphFont"/>
    <w:rsid w:val="00C802B2"/>
  </w:style>
  <w:style w:type="character" w:styleId="FollowedHyperlink">
    <w:name w:val="FollowedHyperlink"/>
    <w:basedOn w:val="DefaultParagraphFont"/>
    <w:uiPriority w:val="99"/>
    <w:semiHidden/>
    <w:unhideWhenUsed/>
    <w:rsid w:val="00C802B2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C802B2"/>
    <w:pPr>
      <w:spacing w:after="240" w:line="240" w:lineRule="auto"/>
      <w:ind w:left="720" w:hanging="720"/>
    </w:pPr>
  </w:style>
  <w:style w:type="paragraph" w:styleId="NoSpacing">
    <w:name w:val="No Spacing"/>
    <w:uiPriority w:val="1"/>
    <w:qFormat/>
    <w:rsid w:val="00C802B2"/>
    <w:pPr>
      <w:spacing w:after="0" w:line="240" w:lineRule="auto"/>
      <w:jc w:val="both"/>
    </w:pPr>
    <w:rPr>
      <w:lang w:val="en-GB"/>
    </w:rPr>
  </w:style>
  <w:style w:type="paragraph" w:styleId="Revision">
    <w:name w:val="Revision"/>
    <w:hidden/>
    <w:uiPriority w:val="99"/>
    <w:semiHidden/>
    <w:rsid w:val="00C802B2"/>
    <w:pPr>
      <w:spacing w:after="0" w:line="240" w:lineRule="auto"/>
    </w:pPr>
    <w:rPr>
      <w:rFonts w:ascii="Arial" w:hAnsi="Arial"/>
      <w:lang w:val="en-GB"/>
    </w:rPr>
  </w:style>
  <w:style w:type="character" w:customStyle="1" w:styleId="element-citation">
    <w:name w:val="element-citation"/>
    <w:basedOn w:val="DefaultParagraphFont"/>
    <w:rsid w:val="00C802B2"/>
  </w:style>
  <w:style w:type="character" w:customStyle="1" w:styleId="ref-journal">
    <w:name w:val="ref-journal"/>
    <w:basedOn w:val="DefaultParagraphFont"/>
    <w:rsid w:val="00C802B2"/>
  </w:style>
  <w:style w:type="character" w:customStyle="1" w:styleId="ref-vol">
    <w:name w:val="ref-vol"/>
    <w:basedOn w:val="DefaultParagraphFont"/>
    <w:rsid w:val="00C802B2"/>
  </w:style>
  <w:style w:type="character" w:customStyle="1" w:styleId="cit-auth">
    <w:name w:val="cit-auth"/>
    <w:basedOn w:val="DefaultParagraphFont"/>
    <w:rsid w:val="00C802B2"/>
  </w:style>
  <w:style w:type="character" w:customStyle="1" w:styleId="cit-name-surname">
    <w:name w:val="cit-name-surname"/>
    <w:basedOn w:val="DefaultParagraphFont"/>
    <w:rsid w:val="00C802B2"/>
  </w:style>
  <w:style w:type="character" w:customStyle="1" w:styleId="cit-name-given-names">
    <w:name w:val="cit-name-given-names"/>
    <w:basedOn w:val="DefaultParagraphFont"/>
    <w:rsid w:val="00C802B2"/>
  </w:style>
  <w:style w:type="character" w:customStyle="1" w:styleId="cit-article-title">
    <w:name w:val="cit-article-title"/>
    <w:basedOn w:val="DefaultParagraphFont"/>
    <w:rsid w:val="00C802B2"/>
  </w:style>
  <w:style w:type="character" w:customStyle="1" w:styleId="cit-pub-date">
    <w:name w:val="cit-pub-date"/>
    <w:basedOn w:val="DefaultParagraphFont"/>
    <w:rsid w:val="00C802B2"/>
  </w:style>
  <w:style w:type="character" w:customStyle="1" w:styleId="cit-vol">
    <w:name w:val="cit-vol"/>
    <w:basedOn w:val="DefaultParagraphFont"/>
    <w:rsid w:val="00C802B2"/>
  </w:style>
  <w:style w:type="character" w:customStyle="1" w:styleId="cit-fpage">
    <w:name w:val="cit-fpage"/>
    <w:basedOn w:val="DefaultParagraphFont"/>
    <w:rsid w:val="00C802B2"/>
  </w:style>
  <w:style w:type="character" w:customStyle="1" w:styleId="cit-lpage">
    <w:name w:val="cit-lpage"/>
    <w:basedOn w:val="DefaultParagraphFont"/>
    <w:rsid w:val="00C802B2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02B2"/>
    <w:rPr>
      <w:color w:val="605E5C"/>
      <w:shd w:val="clear" w:color="auto" w:fill="E1DFDD"/>
    </w:rPr>
  </w:style>
  <w:style w:type="paragraph" w:customStyle="1" w:styleId="Times12">
    <w:name w:val="Times 12 + ½"/>
    <w:basedOn w:val="Normal"/>
    <w:rsid w:val="00C802B2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8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wisnu.wicaksono@tugraz.a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2578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Wicaksono, Wisnu Adi</dc:creator>
  <cp:keywords/>
  <dc:description/>
  <cp:lastModifiedBy>Wicaksono, Wisnu Adi</cp:lastModifiedBy>
  <cp:revision>11</cp:revision>
  <dcterms:created xsi:type="dcterms:W3CDTF">2022-03-29T19:03:00Z</dcterms:created>
  <dcterms:modified xsi:type="dcterms:W3CDTF">2022-11-17T18:47:00Z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4eb0b5ca2c4e59ae03f34699c163d9b9a40b05191cbf82060e16cbc90f2bd0cc</vt:lpwstr>
  </property>
</Properties>
</file>