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0"/>
          <w:szCs w:val="20"/>
        </w:rPr>
      </w:pPr>
      <w:r>
        <w:rPr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Table S3:</w:t>
      </w: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 Clustering quality metrics. Quality metrics of Unigenes.</w:t>
      </w:r>
    </w:p>
    <w:p>
      <w:pPr>
        <w:pStyle w:val="Normal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tbl>
      <w:tblPr>
        <w:tblW w:w="5000" w:type="pct"/>
        <w:jc w:val="left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8"/>
        <w:gridCol w:w="1547"/>
        <w:gridCol w:w="1443"/>
        <w:gridCol w:w="1511"/>
        <w:gridCol w:w="690"/>
        <w:gridCol w:w="690"/>
        <w:gridCol w:w="690"/>
        <w:gridCol w:w="878"/>
      </w:tblGrid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Sample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Total Number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Total Length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Mean Length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N50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N70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N90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GC(%)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30390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71902417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2365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3574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2579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1426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54.93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26163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57632434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2202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3334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2444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1339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54.87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C3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51358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110875909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2158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3601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2592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1278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54.95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2D1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21453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49369112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2301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3447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2511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1379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55.32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2D2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20495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45605618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2225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3328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2429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1351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55.16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2D3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34346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64125187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1867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3230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2241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1038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55.11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2R1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36594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90992372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2486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3767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2742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1501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55.15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2R2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51446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104614180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2033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3407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2409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1159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54.94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2R3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50201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107273569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2136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3512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2491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1258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54.96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4D1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25466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59531640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2337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3608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2592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1387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55.13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4D2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44022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90451971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2054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3463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2465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1183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54.75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4D3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27750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64561131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2326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3561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2575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1409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54.89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4R1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31930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79350170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2485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3752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2749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1509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54.86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4R2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31377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75140475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2394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3603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2626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1451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54.82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4R3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45378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88278827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1945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3325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2343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1086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54.82</w:t>
            </w:r>
          </w:p>
        </w:tc>
      </w:tr>
      <w:tr>
        <w:trPr>
          <w:trHeight w:val="256" w:hRule="atLeast"/>
        </w:trPr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All-Unigene</w:t>
            </w:r>
          </w:p>
        </w:tc>
        <w:tc>
          <w:tcPr>
            <w:tcW w:w="1547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98977</w:t>
            </w:r>
          </w:p>
        </w:tc>
        <w:tc>
          <w:tcPr>
            <w:tcW w:w="1443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316703266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3199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3421</w:t>
            </w:r>
          </w:p>
        </w:tc>
        <w:tc>
          <w:tcPr>
            <w:tcW w:w="690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1984</w:t>
            </w:r>
          </w:p>
        </w:tc>
        <w:tc>
          <w:tcPr>
            <w:tcW w:w="878" w:type="dxa"/>
            <w:tcBorders>
              <w:top w:val="single" w:sz="2" w:space="0" w:color="000000"/>
              <w:bottom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54.69</w:t>
            </w:r>
          </w:p>
        </w:tc>
      </w:tr>
    </w:tbl>
    <w:p>
      <w:pPr>
        <w:pStyle w:val="Normal"/>
        <w:spacing w:lineRule="auto" w:line="240" w:before="113" w:after="0"/>
        <w:rPr>
          <w:sz w:val="20"/>
          <w:szCs w:val="20"/>
        </w:rPr>
      </w:pPr>
      <w:r>
        <w:rPr>
          <w:rFonts w:ascii="Arial Narrow" w:hAnsi="Arial Narrow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Samples: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 replicates for control conditions (C1-C3),  replicates for desiccation conditions after four (4D1-4D3) and two (2D1-2D3) D/R cycles, replicates for rehydration conditions after four (4R1-4R3) and two (2R1-2R3) D/R cycles.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Total Number: </w:t>
      </w:r>
      <w:r>
        <w:rPr>
          <w:rFonts w:ascii="Arial Narrow" w:hAnsi="Arial Narrow"/>
          <w:sz w:val="20"/>
          <w:szCs w:val="20"/>
        </w:rPr>
        <w:t>total number of Unigenes.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Total Length:</w:t>
      </w:r>
      <w:r>
        <w:rPr>
          <w:rFonts w:ascii="Arial Narrow" w:hAnsi="Arial Narrow"/>
          <w:sz w:val="20"/>
          <w:szCs w:val="20"/>
        </w:rPr>
        <w:t xml:space="preserve"> read length of Unigenes.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Mean Length: </w:t>
      </w:r>
      <w:r>
        <w:rPr>
          <w:rFonts w:ascii="Arial Narrow" w:hAnsi="Arial Narrow"/>
          <w:sz w:val="20"/>
          <w:szCs w:val="20"/>
        </w:rPr>
        <w:t>average length of Unigenes.</w:t>
      </w:r>
    </w:p>
    <w:sectPr>
      <w:type w:val="nextPage"/>
      <w:pgSz w:w="12240" w:h="15840"/>
      <w:pgMar w:left="1701" w:right="1701" w:header="0" w:top="1701" w:footer="0" w:bottom="1701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CJK HK" w:cs="Bitstream Vera Sans"/>
        <w:kern w:val="2"/>
        <w:sz w:val="20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Noto Sans CJK HK" w:cs="Bitstream Vera Sans"/>
      <w:color w:val="auto"/>
      <w:kern w:val="2"/>
      <w:sz w:val="24"/>
      <w:szCs w:val="24"/>
      <w:lang w:val="en-U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Arial" w:hAnsi="Arial" w:eastAsia="Noto Sans CJK HK" w:cs="Bitstream Ver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Bitstream Ver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Bitstream Ver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Bitstream Vera Sans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82</TotalTime>
  <Application>LibreOffice/6.4.7.2$Linux_X86_64 LibreOffice_project/40$Build-2</Application>
  <Pages>1</Pages>
  <Words>196</Words>
  <Characters>1013</Characters>
  <CharactersWithSpaces>1069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2020-04-11T10:39:25Z</dcterms:created>
  <dc:creator>Eva M del Campo</dc:creator>
  <dc:description/>
  <dc:language>en-US</dc:language>
  <cp:lastModifiedBy/>
  <dcterms:modified xsi:type="dcterms:W3CDTF">2022-05-03T10:07:09Z</dcterms:modified>
  <cp:revision>74</cp:revision>
  <dc:subject/>
  <dc:title/>
</cp:coreProperties>
</file>