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2F576" w14:textId="77777777" w:rsidR="007E7A9E" w:rsidRPr="00111456" w:rsidRDefault="007E7A9E" w:rsidP="007E7A9E">
      <w:pPr>
        <w:rPr>
          <w:rFonts w:cs="Times New Roman"/>
          <w:b/>
          <w:sz w:val="24"/>
          <w:szCs w:val="24"/>
        </w:rPr>
      </w:pPr>
      <w:r w:rsidRPr="00111456">
        <w:rPr>
          <w:rFonts w:cs="Times New Roman"/>
          <w:b/>
          <w:sz w:val="24"/>
          <w:szCs w:val="24"/>
        </w:rPr>
        <w:t>Supplementary Material</w:t>
      </w:r>
    </w:p>
    <w:p w14:paraId="047FB58B" w14:textId="77777777" w:rsidR="007E7A9E" w:rsidRPr="005424D4" w:rsidRDefault="007E7A9E" w:rsidP="007E7A9E">
      <w:pPr>
        <w:rPr>
          <w:rFonts w:cs="Times New Roman"/>
          <w:b/>
        </w:rPr>
      </w:pPr>
    </w:p>
    <w:p w14:paraId="2F9FA19F" w14:textId="77777777" w:rsidR="00F522A9" w:rsidRPr="00111456" w:rsidRDefault="00F522A9" w:rsidP="00111456">
      <w:pPr>
        <w:jc w:val="both"/>
        <w:rPr>
          <w:rFonts w:cs="Times New Roman"/>
          <w:b/>
          <w:sz w:val="28"/>
          <w:szCs w:val="28"/>
        </w:rPr>
      </w:pPr>
      <w:r w:rsidRPr="00111456">
        <w:rPr>
          <w:rFonts w:cs="Times New Roman"/>
          <w:b/>
          <w:sz w:val="28"/>
          <w:szCs w:val="28"/>
        </w:rPr>
        <w:t>Deciphering the geochemical constrains influencing sediment microbiomes in gypsum caves</w:t>
      </w:r>
    </w:p>
    <w:p w14:paraId="3850DB5F" w14:textId="77777777" w:rsidR="00111456" w:rsidRPr="00583821" w:rsidRDefault="00111456" w:rsidP="001060B8">
      <w:pPr>
        <w:rPr>
          <w:rFonts w:cs="Times New Roman"/>
          <w:sz w:val="24"/>
          <w:szCs w:val="24"/>
        </w:rPr>
      </w:pPr>
    </w:p>
    <w:p w14:paraId="5E60F14D" w14:textId="77777777" w:rsidR="00583821" w:rsidRPr="0010303E" w:rsidRDefault="00583821" w:rsidP="00583821">
      <w:pPr>
        <w:jc w:val="both"/>
        <w:rPr>
          <w:sz w:val="24"/>
          <w:szCs w:val="24"/>
          <w:lang w:val="es-ES"/>
        </w:rPr>
      </w:pPr>
      <w:r w:rsidRPr="0010303E">
        <w:rPr>
          <w:sz w:val="24"/>
          <w:szCs w:val="24"/>
          <w:lang w:val="es-ES"/>
        </w:rPr>
        <w:t>Pedro M. Martin-Sanchez</w:t>
      </w:r>
      <w:r>
        <w:rPr>
          <w:sz w:val="24"/>
          <w:szCs w:val="24"/>
          <w:vertAlign w:val="superscript"/>
          <w:lang w:val="es-ES"/>
        </w:rPr>
        <w:t>1</w:t>
      </w:r>
      <w:r w:rsidRPr="0010303E">
        <w:rPr>
          <w:sz w:val="24"/>
          <w:szCs w:val="24"/>
          <w:lang w:val="es-ES"/>
        </w:rPr>
        <w:t xml:space="preserve">, </w:t>
      </w:r>
      <w:proofErr w:type="spellStart"/>
      <w:r w:rsidRPr="0010303E">
        <w:rPr>
          <w:sz w:val="24"/>
          <w:szCs w:val="24"/>
          <w:lang w:val="es-ES"/>
        </w:rPr>
        <w:t>Angel</w:t>
      </w:r>
      <w:proofErr w:type="spellEnd"/>
      <w:r w:rsidRPr="0010303E">
        <w:rPr>
          <w:sz w:val="24"/>
          <w:szCs w:val="24"/>
          <w:lang w:val="es-ES"/>
        </w:rPr>
        <w:t xml:space="preserve"> Fernandez-Cortes</w:t>
      </w:r>
      <w:r>
        <w:rPr>
          <w:sz w:val="24"/>
          <w:szCs w:val="24"/>
          <w:vertAlign w:val="superscript"/>
          <w:lang w:val="es-ES"/>
        </w:rPr>
        <w:t>2</w:t>
      </w:r>
      <w:r w:rsidRPr="0010303E">
        <w:rPr>
          <w:sz w:val="24"/>
          <w:szCs w:val="24"/>
          <w:lang w:val="es-ES"/>
        </w:rPr>
        <w:t xml:space="preserve">, </w:t>
      </w:r>
      <w:proofErr w:type="spellStart"/>
      <w:r w:rsidRPr="0010303E">
        <w:rPr>
          <w:sz w:val="24"/>
          <w:szCs w:val="24"/>
          <w:lang w:val="es-ES"/>
        </w:rPr>
        <w:t>Jose</w:t>
      </w:r>
      <w:proofErr w:type="spellEnd"/>
      <w:r w:rsidRPr="0010303E">
        <w:rPr>
          <w:sz w:val="24"/>
          <w:szCs w:val="24"/>
          <w:lang w:val="es-ES"/>
        </w:rPr>
        <w:t xml:space="preserve"> Maria Calaforra</w:t>
      </w:r>
      <w:r>
        <w:rPr>
          <w:sz w:val="24"/>
          <w:szCs w:val="24"/>
          <w:vertAlign w:val="superscript"/>
          <w:lang w:val="es-ES"/>
        </w:rPr>
        <w:t>2</w:t>
      </w:r>
      <w:r w:rsidRPr="0010303E">
        <w:rPr>
          <w:sz w:val="24"/>
          <w:szCs w:val="24"/>
          <w:lang w:val="es-ES"/>
        </w:rPr>
        <w:t xml:space="preserve">, </w:t>
      </w:r>
      <w:r w:rsidRPr="004B4E38">
        <w:rPr>
          <w:sz w:val="24"/>
          <w:szCs w:val="24"/>
          <w:lang w:val="es-ES"/>
        </w:rPr>
        <w:t>Sergio Sanchez-Moral</w:t>
      </w:r>
      <w:r>
        <w:rPr>
          <w:sz w:val="24"/>
          <w:szCs w:val="24"/>
          <w:vertAlign w:val="superscript"/>
          <w:lang w:val="es-ES"/>
        </w:rPr>
        <w:t>3</w:t>
      </w:r>
      <w:r w:rsidRPr="004B4E38">
        <w:rPr>
          <w:sz w:val="24"/>
          <w:szCs w:val="24"/>
          <w:lang w:val="es-ES"/>
        </w:rPr>
        <w:t>,</w:t>
      </w:r>
      <w:r>
        <w:rPr>
          <w:sz w:val="24"/>
          <w:szCs w:val="24"/>
          <w:lang w:val="es-ES"/>
        </w:rPr>
        <w:t xml:space="preserve"> </w:t>
      </w:r>
      <w:proofErr w:type="spellStart"/>
      <w:r w:rsidRPr="0010303E">
        <w:rPr>
          <w:sz w:val="24"/>
          <w:szCs w:val="24"/>
          <w:lang w:val="es-ES"/>
        </w:rPr>
        <w:t>Cesareo</w:t>
      </w:r>
      <w:proofErr w:type="spellEnd"/>
      <w:r w:rsidRPr="0010303E">
        <w:rPr>
          <w:sz w:val="24"/>
          <w:szCs w:val="24"/>
          <w:lang w:val="es-ES"/>
        </w:rPr>
        <w:t xml:space="preserve"> Saiz-Jimenez</w:t>
      </w:r>
      <w:r>
        <w:rPr>
          <w:sz w:val="24"/>
          <w:szCs w:val="24"/>
          <w:vertAlign w:val="superscript"/>
          <w:lang w:val="es-ES"/>
        </w:rPr>
        <w:t>1</w:t>
      </w:r>
      <w:r w:rsidRPr="0010303E">
        <w:rPr>
          <w:sz w:val="24"/>
          <w:szCs w:val="24"/>
          <w:lang w:val="es-ES"/>
        </w:rPr>
        <w:t xml:space="preserve">, </w:t>
      </w:r>
      <w:proofErr w:type="spellStart"/>
      <w:r w:rsidRPr="0010303E">
        <w:rPr>
          <w:sz w:val="24"/>
          <w:szCs w:val="24"/>
          <w:lang w:val="es-ES"/>
        </w:rPr>
        <w:t>Valme</w:t>
      </w:r>
      <w:proofErr w:type="spellEnd"/>
      <w:r w:rsidRPr="0010303E">
        <w:rPr>
          <w:sz w:val="24"/>
          <w:szCs w:val="24"/>
          <w:lang w:val="es-ES"/>
        </w:rPr>
        <w:t xml:space="preserve"> Jurado</w:t>
      </w:r>
      <w:r>
        <w:rPr>
          <w:sz w:val="24"/>
          <w:szCs w:val="24"/>
          <w:vertAlign w:val="superscript"/>
          <w:lang w:val="es-ES"/>
        </w:rPr>
        <w:t>1</w:t>
      </w:r>
    </w:p>
    <w:p w14:paraId="4815EDD0" w14:textId="77777777" w:rsidR="00583821" w:rsidRPr="00A1459A" w:rsidRDefault="00583821" w:rsidP="00583821">
      <w:pPr>
        <w:spacing w:line="240" w:lineRule="auto"/>
        <w:jc w:val="both"/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vertAlign w:val="superscript"/>
          <w:lang w:val="es-ES"/>
        </w:rPr>
        <w:t>1</w:t>
      </w:r>
      <w:r w:rsidRPr="00A1459A">
        <w:rPr>
          <w:rFonts w:cstheme="minorHAnsi"/>
          <w:sz w:val="24"/>
          <w:szCs w:val="24"/>
          <w:lang w:val="es-ES"/>
        </w:rPr>
        <w:t xml:space="preserve">Instituto de Recursos Naturales y </w:t>
      </w:r>
      <w:proofErr w:type="spellStart"/>
      <w:r w:rsidRPr="00A1459A">
        <w:rPr>
          <w:rFonts w:cstheme="minorHAnsi"/>
          <w:sz w:val="24"/>
          <w:szCs w:val="24"/>
          <w:lang w:val="es-ES"/>
        </w:rPr>
        <w:t>Agrobiologia</w:t>
      </w:r>
      <w:proofErr w:type="spellEnd"/>
      <w:r w:rsidRPr="00A1459A">
        <w:rPr>
          <w:rFonts w:cstheme="minorHAnsi"/>
          <w:sz w:val="24"/>
          <w:szCs w:val="24"/>
          <w:lang w:val="es-ES"/>
        </w:rPr>
        <w:t xml:space="preserve"> de Sevilla, I</w:t>
      </w:r>
      <w:r>
        <w:rPr>
          <w:rFonts w:cstheme="minorHAnsi"/>
          <w:sz w:val="24"/>
          <w:szCs w:val="24"/>
          <w:lang w:val="es-ES"/>
        </w:rPr>
        <w:t xml:space="preserve">RNAS-CSIC, 41012 Sevilla, </w:t>
      </w:r>
      <w:proofErr w:type="spellStart"/>
      <w:r>
        <w:rPr>
          <w:rFonts w:cstheme="minorHAnsi"/>
          <w:sz w:val="24"/>
          <w:szCs w:val="24"/>
          <w:lang w:val="es-ES"/>
        </w:rPr>
        <w:t>Spain</w:t>
      </w:r>
      <w:proofErr w:type="spellEnd"/>
      <w:r w:rsidRPr="00A1459A">
        <w:rPr>
          <w:rFonts w:cstheme="minorHAnsi"/>
          <w:sz w:val="24"/>
          <w:szCs w:val="24"/>
          <w:lang w:val="es-ES"/>
        </w:rPr>
        <w:t xml:space="preserve"> </w:t>
      </w:r>
    </w:p>
    <w:p w14:paraId="0C513269" w14:textId="77777777" w:rsidR="00583821" w:rsidRPr="00A1459A" w:rsidRDefault="00583821" w:rsidP="00583821">
      <w:pPr>
        <w:spacing w:line="240" w:lineRule="auto"/>
        <w:jc w:val="both"/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vertAlign w:val="superscript"/>
          <w:lang w:val="es-ES"/>
        </w:rPr>
        <w:t>2</w:t>
      </w:r>
      <w:r w:rsidRPr="00A1459A">
        <w:rPr>
          <w:rFonts w:cstheme="minorHAnsi"/>
          <w:sz w:val="24"/>
          <w:szCs w:val="24"/>
          <w:lang w:val="es-ES"/>
        </w:rPr>
        <w:t xml:space="preserve">Departamento de </w:t>
      </w:r>
      <w:proofErr w:type="spellStart"/>
      <w:r w:rsidRPr="00A1459A">
        <w:rPr>
          <w:rFonts w:cstheme="minorHAnsi"/>
          <w:sz w:val="24"/>
          <w:szCs w:val="24"/>
          <w:lang w:val="es-ES"/>
        </w:rPr>
        <w:t>Biologia</w:t>
      </w:r>
      <w:proofErr w:type="spellEnd"/>
      <w:r w:rsidRPr="00A1459A">
        <w:rPr>
          <w:rFonts w:cstheme="minorHAnsi"/>
          <w:sz w:val="24"/>
          <w:szCs w:val="24"/>
          <w:lang w:val="es-ES"/>
        </w:rPr>
        <w:t xml:space="preserve"> y </w:t>
      </w:r>
      <w:proofErr w:type="spellStart"/>
      <w:r w:rsidRPr="00A1459A">
        <w:rPr>
          <w:rFonts w:cstheme="minorHAnsi"/>
          <w:sz w:val="24"/>
          <w:szCs w:val="24"/>
          <w:lang w:val="es-ES"/>
        </w:rPr>
        <w:t>Geologia</w:t>
      </w:r>
      <w:proofErr w:type="spellEnd"/>
      <w:r w:rsidRPr="00A1459A">
        <w:rPr>
          <w:rFonts w:cstheme="minorHAnsi"/>
          <w:sz w:val="24"/>
          <w:szCs w:val="24"/>
          <w:lang w:val="es-ES"/>
        </w:rPr>
        <w:t>, Univers</w:t>
      </w:r>
      <w:r>
        <w:rPr>
          <w:rFonts w:cstheme="minorHAnsi"/>
          <w:sz w:val="24"/>
          <w:szCs w:val="24"/>
          <w:lang w:val="es-ES"/>
        </w:rPr>
        <w:t xml:space="preserve">idad de </w:t>
      </w:r>
      <w:proofErr w:type="spellStart"/>
      <w:r>
        <w:rPr>
          <w:rFonts w:cstheme="minorHAnsi"/>
          <w:sz w:val="24"/>
          <w:szCs w:val="24"/>
          <w:lang w:val="es-ES"/>
        </w:rPr>
        <w:t>Almeria</w:t>
      </w:r>
      <w:proofErr w:type="spellEnd"/>
      <w:r>
        <w:rPr>
          <w:rFonts w:cstheme="minorHAnsi"/>
          <w:sz w:val="24"/>
          <w:szCs w:val="24"/>
          <w:lang w:val="es-ES"/>
        </w:rPr>
        <w:t xml:space="preserve">, </w:t>
      </w:r>
      <w:proofErr w:type="spellStart"/>
      <w:r>
        <w:rPr>
          <w:rFonts w:cstheme="minorHAnsi"/>
          <w:sz w:val="24"/>
          <w:szCs w:val="24"/>
          <w:lang w:val="es-ES"/>
        </w:rPr>
        <w:t>Almeria</w:t>
      </w:r>
      <w:proofErr w:type="spellEnd"/>
      <w:r>
        <w:rPr>
          <w:rFonts w:cstheme="minorHAnsi"/>
          <w:sz w:val="24"/>
          <w:szCs w:val="24"/>
          <w:lang w:val="es-ES"/>
        </w:rPr>
        <w:t xml:space="preserve">, </w:t>
      </w:r>
      <w:proofErr w:type="spellStart"/>
      <w:r>
        <w:rPr>
          <w:rFonts w:cstheme="minorHAnsi"/>
          <w:sz w:val="24"/>
          <w:szCs w:val="24"/>
          <w:lang w:val="es-ES"/>
        </w:rPr>
        <w:t>Spain</w:t>
      </w:r>
      <w:proofErr w:type="spellEnd"/>
    </w:p>
    <w:p w14:paraId="2207A490" w14:textId="77777777" w:rsidR="00583821" w:rsidRPr="00A1459A" w:rsidRDefault="00583821" w:rsidP="00583821">
      <w:pPr>
        <w:spacing w:line="240" w:lineRule="auto"/>
        <w:jc w:val="both"/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vertAlign w:val="superscript"/>
          <w:lang w:val="es-ES"/>
        </w:rPr>
        <w:t>3</w:t>
      </w:r>
      <w:r w:rsidRPr="00A1459A">
        <w:rPr>
          <w:rFonts w:cstheme="minorHAnsi"/>
          <w:sz w:val="24"/>
          <w:szCs w:val="24"/>
          <w:lang w:val="es-ES"/>
        </w:rPr>
        <w:t xml:space="preserve">Museo Nacional de Ciencias Naturales, MNCN-CSIC, 28006 </w:t>
      </w:r>
      <w:r>
        <w:rPr>
          <w:rFonts w:cstheme="minorHAnsi"/>
          <w:sz w:val="24"/>
          <w:szCs w:val="24"/>
          <w:lang w:val="es-ES"/>
        </w:rPr>
        <w:t xml:space="preserve">Madrid, </w:t>
      </w:r>
      <w:proofErr w:type="spellStart"/>
      <w:r>
        <w:rPr>
          <w:rFonts w:cstheme="minorHAnsi"/>
          <w:sz w:val="24"/>
          <w:szCs w:val="24"/>
          <w:lang w:val="es-ES"/>
        </w:rPr>
        <w:t>Spain</w:t>
      </w:r>
      <w:proofErr w:type="spellEnd"/>
    </w:p>
    <w:p w14:paraId="15D29AC2" w14:textId="77777777" w:rsidR="007E7A9E" w:rsidRPr="005424D4" w:rsidRDefault="007E7A9E" w:rsidP="00DD2BA8">
      <w:pPr>
        <w:rPr>
          <w:rFonts w:cs="Times New Roman"/>
          <w:lang w:val="es-ES"/>
        </w:rPr>
      </w:pPr>
    </w:p>
    <w:p w14:paraId="4B87B554" w14:textId="77777777" w:rsidR="007E7A9E" w:rsidRPr="005424D4" w:rsidRDefault="007E7A9E" w:rsidP="00DD2BA8">
      <w:pPr>
        <w:rPr>
          <w:rFonts w:cs="Times New Roman"/>
          <w:lang w:val="es-ES"/>
        </w:rPr>
      </w:pPr>
    </w:p>
    <w:p w14:paraId="304441D7" w14:textId="0AFA5EA3" w:rsidR="007E7A9E" w:rsidRPr="005424D4" w:rsidRDefault="007E7A9E" w:rsidP="00DD2BA8">
      <w:pPr>
        <w:rPr>
          <w:rFonts w:cs="Times New Roman"/>
          <w:lang w:val="es-ES"/>
        </w:rPr>
      </w:pPr>
    </w:p>
    <w:p w14:paraId="420D48CB" w14:textId="12AE5959" w:rsidR="00350C5A" w:rsidRPr="005424D4" w:rsidRDefault="00350C5A" w:rsidP="00DD2BA8">
      <w:pPr>
        <w:rPr>
          <w:rFonts w:cs="Times New Roman"/>
          <w:lang w:val="es-ES"/>
        </w:rPr>
      </w:pPr>
    </w:p>
    <w:p w14:paraId="45A66C12" w14:textId="77777777" w:rsidR="00350C5A" w:rsidRPr="005424D4" w:rsidRDefault="00350C5A" w:rsidP="00DD2BA8">
      <w:pPr>
        <w:rPr>
          <w:rFonts w:cs="Times New Roman"/>
          <w:lang w:val="es-ES"/>
        </w:rPr>
      </w:pPr>
    </w:p>
    <w:p w14:paraId="459EA547" w14:textId="1C8CC5FC" w:rsidR="00992A41" w:rsidRPr="005424D4" w:rsidRDefault="00992A41" w:rsidP="00992A41">
      <w:pPr>
        <w:spacing w:after="0"/>
        <w:jc w:val="both"/>
        <w:rPr>
          <w:rFonts w:cs="Times New Roman"/>
        </w:rPr>
      </w:pPr>
      <w:r w:rsidRPr="005424D4">
        <w:rPr>
          <w:rFonts w:cs="Times New Roman"/>
          <w:b/>
        </w:rPr>
        <w:t xml:space="preserve">Table S1 </w:t>
      </w:r>
      <w:r w:rsidRPr="005424D4">
        <w:rPr>
          <w:rFonts w:cs="Times New Roman"/>
        </w:rPr>
        <w:t xml:space="preserve">(separate Excel file). Metadata for the sediment samples included in this study (9 samples from the </w:t>
      </w:r>
      <w:proofErr w:type="spellStart"/>
      <w:r w:rsidRPr="005424D4">
        <w:rPr>
          <w:rFonts w:cs="Times New Roman"/>
        </w:rPr>
        <w:t>Sorbas</w:t>
      </w:r>
      <w:proofErr w:type="spellEnd"/>
      <w:r w:rsidRPr="005424D4">
        <w:rPr>
          <w:rFonts w:cs="Times New Roman"/>
        </w:rPr>
        <w:t xml:space="preserve"> karst and 9 samples from Italian caves), including 34 geochemical variables.</w:t>
      </w:r>
    </w:p>
    <w:p w14:paraId="5F94070C" w14:textId="77777777" w:rsidR="00350C5A" w:rsidRPr="005424D4" w:rsidRDefault="00350C5A" w:rsidP="00992A41">
      <w:pPr>
        <w:spacing w:after="0"/>
        <w:jc w:val="both"/>
        <w:rPr>
          <w:rFonts w:cs="Times New Roman"/>
        </w:rPr>
      </w:pPr>
    </w:p>
    <w:p w14:paraId="72377C44" w14:textId="77777777" w:rsidR="00992A41" w:rsidRPr="005424D4" w:rsidRDefault="00992A41" w:rsidP="00992A41">
      <w:pPr>
        <w:spacing w:after="0"/>
        <w:jc w:val="both"/>
        <w:rPr>
          <w:rFonts w:cs="Times New Roman"/>
        </w:rPr>
      </w:pPr>
    </w:p>
    <w:p w14:paraId="55A736FC" w14:textId="77777777" w:rsidR="009D4698" w:rsidRPr="005424D4" w:rsidRDefault="009D4698" w:rsidP="00992A41">
      <w:pPr>
        <w:spacing w:after="0"/>
        <w:jc w:val="both"/>
        <w:rPr>
          <w:rFonts w:cs="Times New Roman"/>
        </w:rPr>
      </w:pPr>
    </w:p>
    <w:p w14:paraId="0AF54C2C" w14:textId="578926F7" w:rsidR="007C2F5C" w:rsidRPr="005424D4" w:rsidRDefault="007C2F5C" w:rsidP="007C2F5C">
      <w:pPr>
        <w:spacing w:after="0"/>
        <w:jc w:val="both"/>
        <w:rPr>
          <w:rFonts w:cs="Times New Roman"/>
        </w:rPr>
      </w:pPr>
      <w:r w:rsidRPr="005424D4">
        <w:rPr>
          <w:rFonts w:cs="Times New Roman"/>
          <w:b/>
        </w:rPr>
        <w:t>Table S</w:t>
      </w:r>
      <w:r w:rsidR="00992A41" w:rsidRPr="005424D4">
        <w:rPr>
          <w:rFonts w:cs="Times New Roman"/>
          <w:b/>
        </w:rPr>
        <w:t xml:space="preserve">2 </w:t>
      </w:r>
      <w:r w:rsidRPr="005424D4">
        <w:rPr>
          <w:rFonts w:cs="Times New Roman"/>
        </w:rPr>
        <w:t>(separate Excel file). Complete list of 6,291</w:t>
      </w:r>
      <w:r w:rsidR="00F522A9" w:rsidRPr="005424D4">
        <w:rPr>
          <w:rFonts w:cs="Times New Roman"/>
        </w:rPr>
        <w:t xml:space="preserve"> </w:t>
      </w:r>
      <w:r w:rsidRPr="005424D4">
        <w:rPr>
          <w:rFonts w:cs="Times New Roman"/>
        </w:rPr>
        <w:t xml:space="preserve">bacterial amplicon sequence variants identified in the nine sediment samples from the </w:t>
      </w:r>
      <w:proofErr w:type="spellStart"/>
      <w:r w:rsidRPr="005424D4">
        <w:rPr>
          <w:rFonts w:cs="Times New Roman"/>
        </w:rPr>
        <w:t>Sorbas</w:t>
      </w:r>
      <w:proofErr w:type="spellEnd"/>
      <w:r w:rsidRPr="005424D4">
        <w:rPr>
          <w:rFonts w:cs="Times New Roman"/>
        </w:rPr>
        <w:t xml:space="preserve"> karst, detailing their abundance</w:t>
      </w:r>
      <w:r w:rsidR="009D4698" w:rsidRPr="005424D4">
        <w:rPr>
          <w:rFonts w:cs="Times New Roman"/>
        </w:rPr>
        <w:t>s</w:t>
      </w:r>
      <w:r w:rsidRPr="005424D4">
        <w:rPr>
          <w:rFonts w:cs="Times New Roman"/>
        </w:rPr>
        <w:t>, distribution, taxonomic assignment</w:t>
      </w:r>
      <w:r w:rsidR="009D4698" w:rsidRPr="005424D4">
        <w:rPr>
          <w:rFonts w:cs="Times New Roman"/>
        </w:rPr>
        <w:t>s</w:t>
      </w:r>
      <w:r w:rsidRPr="005424D4">
        <w:rPr>
          <w:rFonts w:cs="Times New Roman"/>
        </w:rPr>
        <w:t xml:space="preserve"> and representative 16S rRNA gene sequence</w:t>
      </w:r>
      <w:r w:rsidR="009D4698" w:rsidRPr="005424D4">
        <w:rPr>
          <w:rFonts w:cs="Times New Roman"/>
        </w:rPr>
        <w:t>s</w:t>
      </w:r>
      <w:r w:rsidRPr="005424D4">
        <w:rPr>
          <w:rFonts w:cs="Times New Roman"/>
        </w:rPr>
        <w:t>.</w:t>
      </w:r>
    </w:p>
    <w:p w14:paraId="2BE1E702" w14:textId="3CA1CABC" w:rsidR="00350C5A" w:rsidRPr="00691C57" w:rsidRDefault="007E7A9E" w:rsidP="00691C57">
      <w:pPr>
        <w:spacing w:after="160" w:line="259" w:lineRule="auto"/>
        <w:rPr>
          <w:rFonts w:cs="Times New Roman"/>
        </w:rPr>
      </w:pPr>
      <w:r w:rsidRPr="005424D4">
        <w:rPr>
          <w:rFonts w:cs="Times New Roman"/>
        </w:rPr>
        <w:br w:type="page"/>
      </w:r>
    </w:p>
    <w:p w14:paraId="1CBBEA08" w14:textId="2402D60E" w:rsidR="00F3780F" w:rsidRPr="00691C57" w:rsidRDefault="00992A41" w:rsidP="00F3780F">
      <w:pPr>
        <w:spacing w:after="120"/>
        <w:jc w:val="both"/>
        <w:rPr>
          <w:rFonts w:cs="Times New Roman"/>
        </w:rPr>
      </w:pPr>
      <w:r w:rsidRPr="00691C57">
        <w:rPr>
          <w:rFonts w:cs="Times New Roman"/>
          <w:b/>
        </w:rPr>
        <w:lastRenderedPageBreak/>
        <w:t>Table S3</w:t>
      </w:r>
      <w:r w:rsidRPr="00691C57">
        <w:rPr>
          <w:rFonts w:cs="Times New Roman"/>
        </w:rPr>
        <w:t>.</w:t>
      </w:r>
      <w:r w:rsidR="00F3780F" w:rsidRPr="00691C57">
        <w:rPr>
          <w:rFonts w:eastAsia="Calibri" w:cs="Times New Roman"/>
          <w:lang w:val="en-GB"/>
        </w:rPr>
        <w:t xml:space="preserve"> Permutational multivariate analysis of variance (PERMANOVA) showing the significant explanatory variables for the observed variance between sediment samples from “</w:t>
      </w:r>
      <w:proofErr w:type="spellStart"/>
      <w:r w:rsidR="00F3780F" w:rsidRPr="00691C57">
        <w:rPr>
          <w:rFonts w:eastAsia="Calibri" w:cs="Times New Roman"/>
          <w:lang w:val="en-GB"/>
        </w:rPr>
        <w:t>Sorbas</w:t>
      </w:r>
      <w:proofErr w:type="spellEnd"/>
      <w:r w:rsidR="00F3780F" w:rsidRPr="00691C57">
        <w:rPr>
          <w:rFonts w:eastAsia="Calibri" w:cs="Times New Roman"/>
          <w:lang w:val="en-GB"/>
        </w:rPr>
        <w:t>” and “</w:t>
      </w:r>
      <w:proofErr w:type="spellStart"/>
      <w:r w:rsidR="00F3780F" w:rsidRPr="00691C57">
        <w:rPr>
          <w:rFonts w:eastAsia="Calibri" w:cs="Times New Roman"/>
          <w:lang w:val="en-GB"/>
        </w:rPr>
        <w:t>Sorbas</w:t>
      </w:r>
      <w:proofErr w:type="spellEnd"/>
      <w:r w:rsidR="00F3780F" w:rsidRPr="00691C57">
        <w:rPr>
          <w:rFonts w:eastAsia="Calibri" w:cs="Times New Roman"/>
          <w:lang w:val="en-GB"/>
        </w:rPr>
        <w:t xml:space="preserve"> + Italy” datasets (R</w:t>
      </w:r>
      <w:r w:rsidR="00F3780F" w:rsidRPr="00691C57">
        <w:rPr>
          <w:rFonts w:eastAsia="Calibri" w:cs="Times New Roman"/>
          <w:vertAlign w:val="superscript"/>
          <w:lang w:val="en-GB"/>
        </w:rPr>
        <w:t>2</w:t>
      </w:r>
      <w:r w:rsidR="00F3780F" w:rsidRPr="00691C57">
        <w:rPr>
          <w:rFonts w:eastAsia="Calibri" w:cs="Times New Roman"/>
          <w:lang w:val="en-GB"/>
        </w:rPr>
        <w:t xml:space="preserve"> values with </w:t>
      </w:r>
      <w:r w:rsidR="00F3780F" w:rsidRPr="00691C57">
        <w:rPr>
          <w:rFonts w:eastAsia="Calibri" w:cs="Times New Roman"/>
          <w:i/>
          <w:lang w:val="en-GB"/>
        </w:rPr>
        <w:t>p</w:t>
      </w:r>
      <w:r w:rsidR="00F3780F" w:rsidRPr="00691C57">
        <w:rPr>
          <w:rFonts w:eastAsia="Calibri" w:cs="Times New Roman"/>
          <w:lang w:val="en-GB"/>
        </w:rPr>
        <w:t xml:space="preserve"> &lt; 0.05).</w:t>
      </w:r>
    </w:p>
    <w:tbl>
      <w:tblPr>
        <w:tblStyle w:val="Tabladelista6concolores1"/>
        <w:tblW w:w="8496" w:type="dxa"/>
        <w:tblLook w:val="04A0" w:firstRow="1" w:lastRow="0" w:firstColumn="1" w:lastColumn="0" w:noHBand="0" w:noVBand="1"/>
      </w:tblPr>
      <w:tblGrid>
        <w:gridCol w:w="3250"/>
        <w:gridCol w:w="2886"/>
        <w:gridCol w:w="2360"/>
      </w:tblGrid>
      <w:tr w:rsidR="00F3780F" w:rsidRPr="00691C57" w14:paraId="71E9B7C9" w14:textId="77777777" w:rsidTr="007A2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00DF20C" w14:textId="77777777" w:rsidR="00F3780F" w:rsidRPr="00691C57" w:rsidRDefault="00F3780F" w:rsidP="007A2F41">
            <w:pPr>
              <w:spacing w:after="0" w:line="240" w:lineRule="auto"/>
              <w:jc w:val="both"/>
              <w:rPr>
                <w:rFonts w:eastAsia="Calibri" w:cs="Times New Roman"/>
                <w:b w:val="0"/>
                <w:bCs w:val="0"/>
                <w:lang w:val="en-GB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14:paraId="620B9897" w14:textId="77777777" w:rsidR="00F3780F" w:rsidRPr="00691C57" w:rsidRDefault="00896327" w:rsidP="007A2F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 w:val="0"/>
                <w:lang w:val="en-GB"/>
              </w:rPr>
            </w:pPr>
            <w:r w:rsidRPr="00691C57">
              <w:rPr>
                <w:rFonts w:eastAsia="Calibri" w:cs="Times New Roman"/>
                <w:b w:val="0"/>
                <w:lang w:val="en-GB"/>
              </w:rPr>
              <w:t xml:space="preserve">Significant </w:t>
            </w:r>
            <w:r w:rsidR="00F3780F" w:rsidRPr="00691C57">
              <w:rPr>
                <w:rFonts w:eastAsia="Calibri" w:cs="Times New Roman"/>
                <w:b w:val="0"/>
                <w:lang w:val="en-GB"/>
              </w:rPr>
              <w:t>R</w:t>
            </w:r>
            <w:r w:rsidR="00F3780F" w:rsidRPr="00691C57">
              <w:rPr>
                <w:rFonts w:eastAsia="Calibri" w:cs="Times New Roman"/>
                <w:b w:val="0"/>
                <w:vertAlign w:val="superscript"/>
                <w:lang w:val="en-GB"/>
              </w:rPr>
              <w:t>2</w:t>
            </w:r>
            <w:r w:rsidR="00F3780F" w:rsidRPr="00691C57">
              <w:rPr>
                <w:rFonts w:eastAsia="Calibri" w:cs="Times New Roman"/>
                <w:b w:val="0"/>
                <w:lang w:val="en-GB"/>
              </w:rPr>
              <w:t xml:space="preserve"> values (%</w:t>
            </w:r>
            <w:r w:rsidRPr="00691C57">
              <w:rPr>
                <w:rFonts w:eastAsia="Calibri" w:cs="Times New Roman"/>
                <w:b w:val="0"/>
                <w:lang w:val="en-GB"/>
              </w:rPr>
              <w:t>,</w:t>
            </w:r>
            <w:r w:rsidR="00F3780F" w:rsidRPr="00691C57">
              <w:rPr>
                <w:rFonts w:eastAsia="Calibri" w:cs="Times New Roman"/>
                <w:b w:val="0"/>
                <w:lang w:val="en-GB"/>
              </w:rPr>
              <w:t xml:space="preserve">  </w:t>
            </w:r>
            <w:r w:rsidR="00F3780F" w:rsidRPr="00691C57">
              <w:rPr>
                <w:rFonts w:eastAsia="Calibri" w:cs="Times New Roman"/>
                <w:b w:val="0"/>
                <w:i/>
                <w:lang w:val="en-GB"/>
              </w:rPr>
              <w:t>p</w:t>
            </w:r>
            <w:r w:rsidR="00F3780F" w:rsidRPr="00691C57">
              <w:rPr>
                <w:rFonts w:eastAsia="Calibri" w:cs="Times New Roman"/>
                <w:b w:val="0"/>
                <w:lang w:val="en-GB"/>
              </w:rPr>
              <w:t xml:space="preserve"> &lt; 0.05</w:t>
            </w:r>
            <w:r w:rsidRPr="00691C57">
              <w:rPr>
                <w:rFonts w:eastAsia="Calibri" w:cs="Times New Roman"/>
                <w:b w:val="0"/>
                <w:lang w:val="en-GB"/>
              </w:rPr>
              <w:t>)</w:t>
            </w:r>
          </w:p>
        </w:tc>
      </w:tr>
      <w:tr w:rsidR="00F3780F" w:rsidRPr="00691C57" w14:paraId="258AD8E5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3C9F8B" w14:textId="77777777" w:rsidR="00F3780F" w:rsidRPr="00691C57" w:rsidRDefault="00F3780F" w:rsidP="007A2F41">
            <w:pPr>
              <w:spacing w:after="0" w:line="240" w:lineRule="auto"/>
              <w:jc w:val="both"/>
              <w:rPr>
                <w:rFonts w:eastAsia="Calibri" w:cs="Times New Roman"/>
                <w:b w:val="0"/>
                <w:lang w:val="en-GB"/>
              </w:rPr>
            </w:pPr>
            <w:proofErr w:type="spellStart"/>
            <w:r w:rsidRPr="00691C57">
              <w:rPr>
                <w:rFonts w:eastAsia="Calibri" w:cs="Times New Roman"/>
                <w:b w:val="0"/>
                <w:lang w:val="en-GB"/>
              </w:rPr>
              <w:t>Variables</w:t>
            </w:r>
            <w:r w:rsidR="00896327" w:rsidRPr="00691C57">
              <w:rPr>
                <w:rFonts w:eastAsia="Calibri" w:cs="Times New Roman"/>
                <w:b w:val="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8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6558" w14:textId="77777777" w:rsidR="00F3780F" w:rsidRPr="00691C57" w:rsidRDefault="00F3780F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proofErr w:type="spellStart"/>
            <w:r w:rsidRPr="00691C57">
              <w:rPr>
                <w:rFonts w:eastAsia="Calibri" w:cs="Times New Roman"/>
                <w:lang w:val="en-GB"/>
              </w:rPr>
              <w:t>Sorbas</w:t>
            </w:r>
            <w:proofErr w:type="spellEnd"/>
            <w:r w:rsidRPr="00691C57">
              <w:rPr>
                <w:rFonts w:eastAsia="Calibri" w:cs="Times New Roman"/>
                <w:lang w:val="en-GB"/>
              </w:rPr>
              <w:t xml:space="preserve"> (</w:t>
            </w:r>
            <w:r w:rsidRPr="00691C57">
              <w:rPr>
                <w:rFonts w:eastAsia="Calibri" w:cs="Times New Roman"/>
                <w:i/>
                <w:lang w:val="en-GB"/>
              </w:rPr>
              <w:t xml:space="preserve">n </w:t>
            </w:r>
            <w:r w:rsidRPr="00691C57">
              <w:rPr>
                <w:rFonts w:eastAsia="Calibri" w:cs="Times New Roman"/>
                <w:lang w:val="en-GB"/>
              </w:rPr>
              <w:t>= 9)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9D69C" w14:textId="77777777" w:rsidR="00F3780F" w:rsidRPr="00691C57" w:rsidRDefault="00F3780F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proofErr w:type="spellStart"/>
            <w:r w:rsidRPr="00691C57">
              <w:rPr>
                <w:rFonts w:eastAsia="Calibri" w:cs="Times New Roman"/>
                <w:lang w:val="en-GB"/>
              </w:rPr>
              <w:t>Sorbas</w:t>
            </w:r>
            <w:proofErr w:type="spellEnd"/>
            <w:r w:rsidRPr="00691C57">
              <w:rPr>
                <w:rFonts w:eastAsia="Calibri" w:cs="Times New Roman"/>
                <w:lang w:val="en-GB"/>
              </w:rPr>
              <w:t xml:space="preserve"> + Italy (</w:t>
            </w:r>
            <w:r w:rsidRPr="00691C57">
              <w:rPr>
                <w:rFonts w:eastAsia="Calibri" w:cs="Times New Roman"/>
                <w:i/>
                <w:lang w:val="en-GB"/>
              </w:rPr>
              <w:t xml:space="preserve">n </w:t>
            </w:r>
            <w:r w:rsidRPr="00691C57">
              <w:rPr>
                <w:rFonts w:eastAsia="Calibri" w:cs="Times New Roman"/>
                <w:lang w:val="en-GB"/>
              </w:rPr>
              <w:t>= 18)</w:t>
            </w:r>
          </w:p>
        </w:tc>
      </w:tr>
      <w:tr w:rsidR="000E6BEA" w:rsidRPr="00691C57" w14:paraId="5D82E0EE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F81D6" w14:textId="77777777" w:rsidR="000E6BEA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bookmarkStart w:id="0" w:name="_Hlk193287660"/>
            <w:r w:rsidRPr="00691C57">
              <w:rPr>
                <w:rFonts w:cs="Times New Roman"/>
                <w:b w:val="0"/>
              </w:rPr>
              <w:t>C</w:t>
            </w:r>
            <w:r w:rsidR="007A2F41" w:rsidRPr="00691C57">
              <w:rPr>
                <w:rFonts w:cs="Times New Roman"/>
                <w:b w:val="0"/>
              </w:rPr>
              <w:t>ave</w:t>
            </w:r>
          </w:p>
        </w:tc>
        <w:tc>
          <w:tcPr>
            <w:tcW w:w="28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14D4DF" w14:textId="77777777" w:rsidR="000E6BEA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73898" w14:textId="77777777" w:rsidR="000E6BEA" w:rsidRPr="00691C57" w:rsidRDefault="007A2F41" w:rsidP="007A2F41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37</w:t>
            </w:r>
          </w:p>
        </w:tc>
      </w:tr>
      <w:tr w:rsidR="007A2F41" w:rsidRPr="00691C57" w14:paraId="6587D397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00FBEFC5" w14:textId="77777777" w:rsidR="007A2F41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O</w:t>
            </w:r>
            <w:r w:rsidR="007A2F41" w:rsidRPr="00691C57">
              <w:rPr>
                <w:rFonts w:cs="Times New Roman"/>
                <w:b w:val="0"/>
              </w:rPr>
              <w:t>rigin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5C29FBDB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r w:rsidRPr="00691C57">
              <w:rPr>
                <w:rFonts w:cs="Times New Roman"/>
              </w:rPr>
              <w:t>na</w:t>
            </w:r>
            <w:proofErr w:type="spellEnd"/>
          </w:p>
        </w:tc>
        <w:tc>
          <w:tcPr>
            <w:tcW w:w="2360" w:type="dxa"/>
            <w:shd w:val="clear" w:color="auto" w:fill="auto"/>
            <w:vAlign w:val="center"/>
          </w:tcPr>
          <w:p w14:paraId="51AFEF9A" w14:textId="77777777" w:rsidR="007A2F41" w:rsidRPr="00691C57" w:rsidRDefault="007A2F41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9.2</w:t>
            </w:r>
          </w:p>
        </w:tc>
      </w:tr>
      <w:tr w:rsidR="000E6BEA" w:rsidRPr="00691C57" w14:paraId="780CBB69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26CD303C" w14:textId="77777777" w:rsidR="000E6BEA" w:rsidRPr="00691C57" w:rsidRDefault="000E6BEA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Mg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28C02240" w14:textId="77777777" w:rsidR="000E6BEA" w:rsidRPr="00691C57" w:rsidRDefault="000E6BEA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21.3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DEEAA6B" w14:textId="77777777" w:rsidR="000E6BEA" w:rsidRPr="00691C57" w:rsidRDefault="007A2F41" w:rsidP="007A2F41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8.2</w:t>
            </w:r>
          </w:p>
        </w:tc>
      </w:tr>
      <w:tr w:rsidR="000E6BEA" w:rsidRPr="00691C57" w14:paraId="07E9F464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B7EA4C1" w14:textId="77777777" w:rsidR="000E6BEA" w:rsidRPr="00691C57" w:rsidRDefault="000E6BEA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Ca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4835275" w14:textId="77777777" w:rsidR="000E6BEA" w:rsidRPr="00691C57" w:rsidRDefault="000E6BEA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20.9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1CFF443F" w14:textId="77777777" w:rsidR="000E6BEA" w:rsidRPr="00691C57" w:rsidRDefault="007A2F41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8.8</w:t>
            </w:r>
          </w:p>
        </w:tc>
      </w:tr>
      <w:tr w:rsidR="000E6BEA" w:rsidRPr="00691C57" w14:paraId="4D6601A1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35514917" w14:textId="77777777" w:rsidR="000E6BEA" w:rsidRPr="00691C57" w:rsidRDefault="000E6BEA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pH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A6DCA01" w14:textId="77777777" w:rsidR="000E6BEA" w:rsidRPr="00691C57" w:rsidRDefault="000E6BEA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18.5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30EB4941" w14:textId="77777777" w:rsidR="000E6BEA" w:rsidRPr="00691C57" w:rsidRDefault="007A2F41" w:rsidP="007A2F41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7.4</w:t>
            </w:r>
          </w:p>
        </w:tc>
      </w:tr>
      <w:tr w:rsidR="000E6BEA" w:rsidRPr="00691C57" w14:paraId="49B7074D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5D594E1C" w14:textId="77777777" w:rsidR="000E6BEA" w:rsidRPr="00691C57" w:rsidRDefault="000E6BEA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Sr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46167318" w14:textId="77777777" w:rsidR="000E6BEA" w:rsidRPr="00691C57" w:rsidRDefault="000E6BEA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18.1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64A4146" w14:textId="77777777" w:rsidR="000E6BEA" w:rsidRPr="00691C57" w:rsidRDefault="007A2F41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ns</w:t>
            </w:r>
          </w:p>
        </w:tc>
      </w:tr>
      <w:tr w:rsidR="000E6BEA" w:rsidRPr="00691C57" w14:paraId="21AF2DC2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0D9FEBE5" w14:textId="77777777" w:rsidR="000E6BEA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</w:t>
            </w:r>
            <w:r w:rsidR="000E6BEA" w:rsidRPr="00691C57">
              <w:rPr>
                <w:rFonts w:cs="Times New Roman"/>
                <w:b w:val="0"/>
              </w:rPr>
              <w:t>arbonate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4B295847" w14:textId="77777777" w:rsidR="000E6BEA" w:rsidRPr="00691C57" w:rsidRDefault="000E6BEA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17.3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C2C7C74" w14:textId="77777777" w:rsidR="000E6BEA" w:rsidRPr="00691C57" w:rsidRDefault="007A2F41" w:rsidP="007A2F41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9.2</w:t>
            </w:r>
          </w:p>
        </w:tc>
      </w:tr>
      <w:tr w:rsidR="000E6BEA" w:rsidRPr="00691C57" w14:paraId="1B5D9C78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587B271E" w14:textId="77777777" w:rsidR="000E6BEA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 xml:space="preserve">Available </w:t>
            </w:r>
            <w:r w:rsidR="000E6BEA" w:rsidRPr="00691C57">
              <w:rPr>
                <w:rFonts w:cs="Times New Roman"/>
                <w:b w:val="0"/>
              </w:rPr>
              <w:t>Mg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7989A38" w14:textId="77777777" w:rsidR="000E6BEA" w:rsidRPr="00691C57" w:rsidRDefault="000E6BEA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15.8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461148A" w14:textId="77777777" w:rsidR="000E6BEA" w:rsidRPr="00691C57" w:rsidRDefault="007A2F41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7.1</w:t>
            </w:r>
          </w:p>
        </w:tc>
      </w:tr>
      <w:tr w:rsidR="007A2F41" w:rsidRPr="00691C57" w14:paraId="1E4683EA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7148731E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B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37549B4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ES"/>
              </w:rPr>
            </w:pPr>
            <w:proofErr w:type="spellStart"/>
            <w:r w:rsidRPr="00691C57">
              <w:rPr>
                <w:rFonts w:cs="Times New Roman"/>
                <w:lang w:val="es-ES"/>
              </w:rPr>
              <w:t>ns</w:t>
            </w:r>
            <w:proofErr w:type="spellEnd"/>
          </w:p>
        </w:tc>
        <w:tc>
          <w:tcPr>
            <w:tcW w:w="2360" w:type="dxa"/>
            <w:shd w:val="clear" w:color="auto" w:fill="auto"/>
            <w:vAlign w:val="center"/>
          </w:tcPr>
          <w:p w14:paraId="45991EFC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9.3</w:t>
            </w:r>
          </w:p>
        </w:tc>
      </w:tr>
      <w:tr w:rsidR="007A2F41" w:rsidRPr="00691C57" w14:paraId="4B084B1B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23F5DBC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Li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23FBB1D7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9E255F5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9.3</w:t>
            </w:r>
          </w:p>
        </w:tc>
      </w:tr>
      <w:tr w:rsidR="007A2F41" w:rsidRPr="00691C57" w14:paraId="4C343658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8362001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K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F768DFE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32323BFD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9.2</w:t>
            </w:r>
          </w:p>
        </w:tc>
      </w:tr>
      <w:tr w:rsidR="007A2F41" w:rsidRPr="00691C57" w14:paraId="4D855F29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0A15BB38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Zn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7EBC005F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D674316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9.2</w:t>
            </w:r>
          </w:p>
        </w:tc>
      </w:tr>
      <w:tr w:rsidR="007A2F41" w:rsidRPr="00691C57" w14:paraId="5BDBC578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0A07C44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Ni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77CC0468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8D20376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9.0</w:t>
            </w:r>
          </w:p>
        </w:tc>
      </w:tr>
      <w:tr w:rsidR="007A2F41" w:rsidRPr="00691C57" w14:paraId="51AB8671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9337340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Cr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5D90BE1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2A9A854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8.9</w:t>
            </w:r>
          </w:p>
        </w:tc>
      </w:tr>
      <w:tr w:rsidR="007A2F41" w:rsidRPr="00691C57" w14:paraId="69BC575C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3C51746B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Al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1BEBFEC5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4799937F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8.8</w:t>
            </w:r>
          </w:p>
        </w:tc>
      </w:tr>
      <w:tr w:rsidR="007A2F41" w:rsidRPr="00691C57" w14:paraId="394CDF85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797057A9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  <w:lang w:val="es-ES"/>
              </w:rPr>
            </w:pPr>
            <w:r w:rsidRPr="00691C57">
              <w:rPr>
                <w:rFonts w:cs="Times New Roman"/>
                <w:b w:val="0"/>
                <w:lang w:val="es-ES"/>
              </w:rPr>
              <w:t>V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5DFD62B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7281F7D" w14:textId="77777777" w:rsidR="007A2F41" w:rsidRPr="00691C57" w:rsidRDefault="007A2F41" w:rsidP="007A2F41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  <w:r w:rsidRPr="00691C57">
              <w:rPr>
                <w:rFonts w:eastAsia="Calibri" w:cs="Times New Roman"/>
                <w:lang w:val="en-GB"/>
              </w:rPr>
              <w:t>8.6</w:t>
            </w:r>
          </w:p>
        </w:tc>
      </w:tr>
      <w:tr w:rsidR="007A2F41" w:rsidRPr="00691C57" w14:paraId="7E0435D0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5527B460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Fe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F3FB684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7A49D884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8.1</w:t>
            </w:r>
          </w:p>
        </w:tc>
      </w:tr>
      <w:tr w:rsidR="007A2F41" w:rsidRPr="00691C57" w14:paraId="6F7B7F87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02916221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Co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1E6E3F51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67FCA2B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8.0</w:t>
            </w:r>
          </w:p>
        </w:tc>
      </w:tr>
      <w:tr w:rsidR="007A2F41" w:rsidRPr="00691C57" w14:paraId="6FFCFA99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6FD848D0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</w:t>
            </w:r>
            <w:r w:rsidR="00896327" w:rsidRPr="00691C57">
              <w:rPr>
                <w:rFonts w:cs="Times New Roman"/>
                <w:b w:val="0"/>
              </w:rPr>
              <w:t>ation exchange capacity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576E4D9F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3DA4A28E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7.9</w:t>
            </w:r>
          </w:p>
        </w:tc>
      </w:tr>
      <w:tr w:rsidR="007A2F41" w:rsidRPr="00691C57" w14:paraId="58839684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5726B7B1" w14:textId="77777777" w:rsidR="007A2F41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Organic carbon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361E1BD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D1DBA5E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7.6</w:t>
            </w:r>
          </w:p>
        </w:tc>
      </w:tr>
      <w:tr w:rsidR="007A2F41" w:rsidRPr="00691C57" w14:paraId="5B44BC5A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4B323525" w14:textId="77777777" w:rsidR="007A2F41" w:rsidRPr="00691C57" w:rsidRDefault="00896327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Organic matter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02DBB8F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5814519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7.5</w:t>
            </w:r>
          </w:p>
        </w:tc>
      </w:tr>
      <w:tr w:rsidR="007A2F41" w:rsidRPr="00691C57" w14:paraId="75D2D103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76FAB497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Pb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AEEF447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C1DFF2B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7.5</w:t>
            </w:r>
          </w:p>
        </w:tc>
      </w:tr>
      <w:tr w:rsidR="007A2F41" w:rsidRPr="00691C57" w14:paraId="0A9640EA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33A9495D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</w:rPr>
            </w:pPr>
            <w:r w:rsidRPr="00691C57">
              <w:rPr>
                <w:rFonts w:cs="Times New Roman"/>
                <w:b w:val="0"/>
              </w:rPr>
              <w:t>Cu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0705692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70B5D416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7.4</w:t>
            </w:r>
          </w:p>
        </w:tc>
      </w:tr>
      <w:tr w:rsidR="007A2F41" w:rsidRPr="00691C57" w14:paraId="4598D5AC" w14:textId="77777777" w:rsidTr="007A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414505D5" w14:textId="77777777" w:rsidR="007A2F41" w:rsidRPr="00691C57" w:rsidRDefault="007A2F41" w:rsidP="007A2F41">
            <w:pPr>
              <w:spacing w:after="0" w:line="240" w:lineRule="auto"/>
              <w:rPr>
                <w:rFonts w:cs="Times New Roman"/>
                <w:b w:val="0"/>
                <w:lang w:val="es-ES"/>
              </w:rPr>
            </w:pPr>
            <w:r w:rsidRPr="00691C57">
              <w:rPr>
                <w:rFonts w:cs="Times New Roman"/>
                <w:b w:val="0"/>
                <w:lang w:val="es-ES"/>
              </w:rPr>
              <w:t>P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0FFD9865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ECC1045" w14:textId="77777777" w:rsidR="007A2F41" w:rsidRPr="00691C57" w:rsidRDefault="007A2F41" w:rsidP="007A2F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ES"/>
              </w:rPr>
            </w:pPr>
            <w:r w:rsidRPr="00691C57">
              <w:rPr>
                <w:rFonts w:cs="Times New Roman"/>
                <w:lang w:val="es-ES"/>
              </w:rPr>
              <w:t>7.2</w:t>
            </w:r>
          </w:p>
        </w:tc>
      </w:tr>
      <w:tr w:rsidR="007A2F41" w:rsidRPr="00691C57" w14:paraId="6215F831" w14:textId="77777777" w:rsidTr="007A2F41">
        <w:trPr>
          <w:trHeight w:hRule="exact"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dxa"/>
            <w:shd w:val="clear" w:color="auto" w:fill="auto"/>
            <w:vAlign w:val="center"/>
          </w:tcPr>
          <w:p w14:paraId="134A0094" w14:textId="77777777" w:rsidR="007A2F41" w:rsidRPr="00691C57" w:rsidRDefault="00896327" w:rsidP="007A2F41">
            <w:pPr>
              <w:spacing w:after="0" w:line="240" w:lineRule="auto"/>
              <w:rPr>
                <w:rFonts w:cs="Times New Roman"/>
                <w:b w:val="0"/>
                <w:lang w:val="es-ES"/>
              </w:rPr>
            </w:pPr>
            <w:r w:rsidRPr="00691C57">
              <w:rPr>
                <w:rFonts w:cs="Times New Roman"/>
                <w:b w:val="0"/>
                <w:lang w:val="es-ES"/>
              </w:rPr>
              <w:t xml:space="preserve">Olsen </w:t>
            </w:r>
            <w:r w:rsidR="007A2F41" w:rsidRPr="00691C57">
              <w:rPr>
                <w:rFonts w:cs="Times New Roman"/>
                <w:b w:val="0"/>
                <w:lang w:val="es-ES"/>
              </w:rPr>
              <w:t>P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1904E01F" w14:textId="77777777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91C57">
              <w:rPr>
                <w:rFonts w:cs="Times New Roman"/>
              </w:rPr>
              <w:t>ns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B16BB22" w14:textId="70496FAB" w:rsidR="007A2F41" w:rsidRPr="00691C57" w:rsidRDefault="007A2F41" w:rsidP="007A2F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ES"/>
              </w:rPr>
            </w:pPr>
            <w:r w:rsidRPr="00691C57">
              <w:rPr>
                <w:rFonts w:cs="Times New Roman"/>
                <w:lang w:val="es-ES"/>
              </w:rPr>
              <w:t>7</w:t>
            </w:r>
            <w:r w:rsidR="00111456">
              <w:rPr>
                <w:rFonts w:cs="Times New Roman"/>
                <w:lang w:val="es-ES"/>
              </w:rPr>
              <w:t>.0</w:t>
            </w:r>
          </w:p>
        </w:tc>
      </w:tr>
    </w:tbl>
    <w:bookmarkEnd w:id="0"/>
    <w:p w14:paraId="7FDF5EEA" w14:textId="77777777" w:rsidR="00F3780F" w:rsidRPr="00691C57" w:rsidRDefault="00F3780F" w:rsidP="00F3780F">
      <w:pPr>
        <w:spacing w:before="120" w:after="0" w:line="240" w:lineRule="auto"/>
        <w:jc w:val="both"/>
        <w:rPr>
          <w:rFonts w:eastAsia="Calibri" w:cs="Times New Roman"/>
          <w:lang w:val="en-GB"/>
        </w:rPr>
      </w:pPr>
      <w:r w:rsidRPr="00691C57">
        <w:rPr>
          <w:rFonts w:eastAsia="Calibri" w:cs="Times New Roman"/>
          <w:vertAlign w:val="superscript"/>
          <w:lang w:val="en-GB"/>
        </w:rPr>
        <w:t>a</w:t>
      </w:r>
      <w:r w:rsidRPr="00691C57">
        <w:rPr>
          <w:rFonts w:eastAsia="Calibri" w:cs="Times New Roman"/>
          <w:lang w:val="en-GB"/>
        </w:rPr>
        <w:t xml:space="preserve">: </w:t>
      </w:r>
      <w:r w:rsidR="00896327" w:rsidRPr="00691C57">
        <w:rPr>
          <w:rFonts w:eastAsia="Calibri" w:cs="Times New Roman"/>
          <w:lang w:val="en-GB"/>
        </w:rPr>
        <w:t xml:space="preserve">Eleven geochemical </w:t>
      </w:r>
      <w:r w:rsidRPr="00691C57">
        <w:rPr>
          <w:rFonts w:eastAsia="Calibri" w:cs="Times New Roman"/>
          <w:lang w:val="en-GB"/>
        </w:rPr>
        <w:t>variable</w:t>
      </w:r>
      <w:r w:rsidR="00896327" w:rsidRPr="00691C57">
        <w:rPr>
          <w:rFonts w:eastAsia="Calibri" w:cs="Times New Roman"/>
          <w:lang w:val="en-GB"/>
        </w:rPr>
        <w:t>s</w:t>
      </w:r>
      <w:r w:rsidRPr="00691C57">
        <w:rPr>
          <w:rFonts w:eastAsia="Calibri" w:cs="Times New Roman"/>
          <w:lang w:val="en-GB"/>
        </w:rPr>
        <w:t xml:space="preserve"> were excluded because their R</w:t>
      </w:r>
      <w:r w:rsidRPr="00691C57">
        <w:rPr>
          <w:rFonts w:eastAsia="Calibri" w:cs="Times New Roman"/>
          <w:vertAlign w:val="superscript"/>
          <w:lang w:val="en-GB"/>
        </w:rPr>
        <w:t>2</w:t>
      </w:r>
      <w:r w:rsidRPr="00691C57">
        <w:rPr>
          <w:rFonts w:eastAsia="Calibri" w:cs="Times New Roman"/>
          <w:lang w:val="en-GB"/>
        </w:rPr>
        <w:t xml:space="preserve"> values were not significant (</w:t>
      </w:r>
      <w:r w:rsidRPr="00691C57">
        <w:rPr>
          <w:rFonts w:eastAsia="Calibri" w:cs="Times New Roman"/>
          <w:i/>
          <w:lang w:val="en-GB"/>
        </w:rPr>
        <w:t>p</w:t>
      </w:r>
      <w:r w:rsidRPr="00691C57">
        <w:rPr>
          <w:rFonts w:eastAsia="Calibri" w:cs="Times New Roman"/>
          <w:lang w:val="en-GB"/>
        </w:rPr>
        <w:t xml:space="preserve"> &gt; 0.05) for </w:t>
      </w:r>
      <w:r w:rsidR="00896327" w:rsidRPr="00691C57">
        <w:rPr>
          <w:rFonts w:eastAsia="Calibri" w:cs="Times New Roman"/>
          <w:lang w:val="en-GB"/>
        </w:rPr>
        <w:t>both</w:t>
      </w:r>
      <w:r w:rsidRPr="00691C57">
        <w:rPr>
          <w:rFonts w:eastAsia="Calibri" w:cs="Times New Roman"/>
          <w:lang w:val="en-GB"/>
        </w:rPr>
        <w:t xml:space="preserve"> datasets.</w:t>
      </w:r>
    </w:p>
    <w:p w14:paraId="37494586" w14:textId="77777777" w:rsidR="00F3780F" w:rsidRPr="00691C57" w:rsidRDefault="00F3780F" w:rsidP="00F3780F">
      <w:pPr>
        <w:spacing w:after="0" w:line="240" w:lineRule="auto"/>
        <w:jc w:val="both"/>
        <w:rPr>
          <w:rFonts w:eastAsia="Calibri" w:cs="Times New Roman"/>
          <w:lang w:val="en-GB"/>
        </w:rPr>
      </w:pPr>
      <w:proofErr w:type="spellStart"/>
      <w:r w:rsidRPr="00691C57">
        <w:rPr>
          <w:rFonts w:eastAsia="Calibri" w:cs="Times New Roman"/>
          <w:lang w:val="en-GB"/>
        </w:rPr>
        <w:t>na</w:t>
      </w:r>
      <w:proofErr w:type="spellEnd"/>
      <w:r w:rsidRPr="00691C57">
        <w:rPr>
          <w:rFonts w:eastAsia="Calibri" w:cs="Times New Roman"/>
          <w:lang w:val="en-GB"/>
        </w:rPr>
        <w:t>: not applicable; ns: not significant (</w:t>
      </w:r>
      <w:r w:rsidRPr="00691C57">
        <w:rPr>
          <w:rFonts w:eastAsia="Calibri" w:cs="Times New Roman"/>
          <w:i/>
          <w:lang w:val="en-GB"/>
        </w:rPr>
        <w:t>p</w:t>
      </w:r>
      <w:r w:rsidRPr="00691C57">
        <w:rPr>
          <w:rFonts w:eastAsia="Calibri" w:cs="Times New Roman"/>
          <w:lang w:val="en-GB"/>
        </w:rPr>
        <w:t xml:space="preserve"> &gt; 0.05)</w:t>
      </w:r>
      <w:r w:rsidR="00145A72" w:rsidRPr="00691C57">
        <w:rPr>
          <w:rFonts w:eastAsia="Calibri" w:cs="Times New Roman"/>
          <w:lang w:val="en-GB"/>
        </w:rPr>
        <w:t>.</w:t>
      </w:r>
    </w:p>
    <w:p w14:paraId="10FCEBBE" w14:textId="77777777" w:rsidR="000D7538" w:rsidRPr="005424D4" w:rsidRDefault="000D7538">
      <w:pPr>
        <w:rPr>
          <w:rFonts w:cs="Times New Roman"/>
        </w:rPr>
      </w:pPr>
    </w:p>
    <w:p w14:paraId="74FE55CC" w14:textId="768BF1A4" w:rsidR="00350C5A" w:rsidRPr="00691C57" w:rsidRDefault="007E7A9E" w:rsidP="00691C57">
      <w:pPr>
        <w:spacing w:after="160" w:line="259" w:lineRule="auto"/>
        <w:rPr>
          <w:rFonts w:cs="Times New Roman"/>
        </w:rPr>
      </w:pPr>
      <w:r w:rsidRPr="005424D4">
        <w:rPr>
          <w:rFonts w:cs="Times New Roman"/>
        </w:rPr>
        <w:br w:type="page"/>
      </w:r>
    </w:p>
    <w:p w14:paraId="42AA6BAB" w14:textId="14680116" w:rsidR="00740069" w:rsidRPr="00691C57" w:rsidRDefault="006A7F76" w:rsidP="00552136">
      <w:pPr>
        <w:spacing w:after="120"/>
        <w:jc w:val="both"/>
        <w:rPr>
          <w:rFonts w:cs="Times New Roman"/>
        </w:rPr>
      </w:pPr>
      <w:r w:rsidRPr="00691C57">
        <w:rPr>
          <w:rFonts w:cs="Times New Roman"/>
          <w:b/>
        </w:rPr>
        <w:lastRenderedPageBreak/>
        <w:t>Table S4</w:t>
      </w:r>
      <w:r w:rsidRPr="00691C57">
        <w:rPr>
          <w:rFonts w:cs="Times New Roman"/>
        </w:rPr>
        <w:t xml:space="preserve">. Data for the six geochemical variables that had a significant influence on the bacterial community composition of sediment samples from the </w:t>
      </w:r>
      <w:proofErr w:type="spellStart"/>
      <w:r w:rsidRPr="00691C57">
        <w:rPr>
          <w:rFonts w:cs="Times New Roman"/>
        </w:rPr>
        <w:t>Sorbas</w:t>
      </w:r>
      <w:proofErr w:type="spellEnd"/>
      <w:r w:rsidRPr="00691C57">
        <w:rPr>
          <w:rFonts w:cs="Times New Roman"/>
        </w:rPr>
        <w:t xml:space="preserve"> karst</w:t>
      </w:r>
      <w:r w:rsidR="006B4445" w:rsidRPr="00691C57">
        <w:rPr>
          <w:rFonts w:cs="Times New Roman"/>
        </w:rPr>
        <w:t>, according</w:t>
      </w:r>
      <w:r w:rsidR="00740069" w:rsidRPr="00691C57">
        <w:rPr>
          <w:rFonts w:cs="Times New Roman"/>
        </w:rPr>
        <w:t xml:space="preserve"> to PERMANOVA analysis.</w:t>
      </w:r>
      <w:r w:rsidR="006B4445" w:rsidRPr="00691C57">
        <w:rPr>
          <w:rFonts w:cs="Times New Roman"/>
        </w:rPr>
        <w:t xml:space="preserve"> </w:t>
      </w:r>
    </w:p>
    <w:tbl>
      <w:tblPr>
        <w:tblpPr w:leftFromText="141" w:rightFromText="141" w:vertAnchor="text" w:horzAnchor="margin" w:tblpXSpec="center" w:tblpY="-23"/>
        <w:tblW w:w="8415" w:type="dxa"/>
        <w:tblLayout w:type="fixed"/>
        <w:tblLook w:val="04A0" w:firstRow="1" w:lastRow="0" w:firstColumn="1" w:lastColumn="0" w:noHBand="0" w:noVBand="1"/>
      </w:tblPr>
      <w:tblGrid>
        <w:gridCol w:w="993"/>
        <w:gridCol w:w="985"/>
        <w:gridCol w:w="1060"/>
        <w:gridCol w:w="1060"/>
        <w:gridCol w:w="1060"/>
        <w:gridCol w:w="1061"/>
        <w:gridCol w:w="1061"/>
        <w:gridCol w:w="1135"/>
      </w:tblGrid>
      <w:tr w:rsidR="006A7F76" w:rsidRPr="00691C57" w14:paraId="7C5A4723" w14:textId="77777777" w:rsidTr="006A7F76">
        <w:trPr>
          <w:trHeight w:val="475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  <w:hideMark/>
          </w:tcPr>
          <w:p w14:paraId="2B2B2FD6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Sample</w:t>
            </w:r>
          </w:p>
        </w:tc>
        <w:tc>
          <w:tcPr>
            <w:tcW w:w="985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  <w:hideMark/>
          </w:tcPr>
          <w:p w14:paraId="32D6E375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Cave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  <w:hideMark/>
          </w:tcPr>
          <w:p w14:paraId="78E0DA9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 xml:space="preserve">pH 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  <w:hideMark/>
          </w:tcPr>
          <w:p w14:paraId="731AA7F2" w14:textId="6C2C1266" w:rsidR="005424D4" w:rsidRPr="00691C57" w:rsidRDefault="005424D4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 xml:space="preserve">        </w:t>
            </w:r>
            <w:r w:rsidR="00552136">
              <w:rPr>
                <w:rFonts w:cs="Times New Roman"/>
                <w:bCs/>
              </w:rPr>
              <w:t>Carbonate</w:t>
            </w:r>
            <w:r w:rsidR="006A7F76" w:rsidRPr="00691C57">
              <w:rPr>
                <w:rFonts w:cs="Times New Roman"/>
                <w:bCs/>
              </w:rPr>
              <w:t xml:space="preserve"> </w:t>
            </w:r>
          </w:p>
          <w:p w14:paraId="652FB471" w14:textId="4C6A45C1" w:rsidR="006A7F76" w:rsidRPr="00691C57" w:rsidRDefault="005424D4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 xml:space="preserve">       </w:t>
            </w:r>
            <w:r w:rsidR="006A7F76" w:rsidRPr="00691C57">
              <w:rPr>
                <w:rFonts w:cs="Times New Roman"/>
                <w:bCs/>
              </w:rPr>
              <w:t>(%)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</w:tcPr>
          <w:p w14:paraId="722A332E" w14:textId="6F49631D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>Ca</w:t>
            </w:r>
          </w:p>
          <w:p w14:paraId="57FA6DA3" w14:textId="77777777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</w:rPr>
            </w:pPr>
            <w:r w:rsidRPr="00691C57">
              <w:rPr>
                <w:rFonts w:cs="Times New Roman"/>
                <w:bCs/>
              </w:rPr>
              <w:t>(mg/kg)</w:t>
            </w:r>
          </w:p>
        </w:tc>
        <w:tc>
          <w:tcPr>
            <w:tcW w:w="10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D4CDEDB" w14:textId="6D6C2FD1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</w:rPr>
              <w:t>Mg</w:t>
            </w:r>
          </w:p>
          <w:p w14:paraId="490E4CD4" w14:textId="6A73656D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</w:rPr>
            </w:pPr>
            <w:r w:rsidRPr="00691C57">
              <w:rPr>
                <w:rFonts w:cs="Times New Roman"/>
                <w:bCs/>
              </w:rPr>
              <w:t>(mg/kg)</w:t>
            </w:r>
          </w:p>
        </w:tc>
        <w:tc>
          <w:tcPr>
            <w:tcW w:w="1061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</w:tcPr>
          <w:p w14:paraId="44A62F9E" w14:textId="15BD6146" w:rsidR="006A7F76" w:rsidRPr="00691C57" w:rsidRDefault="00552136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Plant-a</w:t>
            </w:r>
            <w:r w:rsidR="006A7F76" w:rsidRPr="00691C57">
              <w:rPr>
                <w:rFonts w:cs="Times New Roman"/>
                <w:bCs/>
              </w:rPr>
              <w:t>vailable Mg</w:t>
            </w:r>
          </w:p>
          <w:p w14:paraId="367D88A1" w14:textId="77777777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>(mg/kg)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8EF663A" w14:textId="6DD3D837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691C57">
              <w:rPr>
                <w:rFonts w:cs="Times New Roman"/>
                <w:bCs/>
              </w:rPr>
              <w:t>Sr</w:t>
            </w:r>
          </w:p>
          <w:p w14:paraId="63317B76" w14:textId="77777777" w:rsidR="006A7F76" w:rsidRPr="00691C57" w:rsidRDefault="006A7F76" w:rsidP="005424D4">
            <w:pPr>
              <w:spacing w:after="0" w:line="240" w:lineRule="auto"/>
              <w:jc w:val="center"/>
              <w:rPr>
                <w:rFonts w:cs="Times New Roman"/>
              </w:rPr>
            </w:pPr>
            <w:r w:rsidRPr="00691C57">
              <w:rPr>
                <w:rFonts w:cs="Times New Roman"/>
                <w:bCs/>
              </w:rPr>
              <w:t>(mg/kg)</w:t>
            </w:r>
          </w:p>
        </w:tc>
      </w:tr>
      <w:tr w:rsidR="006A7F76" w:rsidRPr="00691C57" w14:paraId="4BA489FD" w14:textId="77777777" w:rsidTr="006A7F76">
        <w:trPr>
          <w:trHeight w:val="154"/>
        </w:trPr>
        <w:tc>
          <w:tcPr>
            <w:tcW w:w="993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E6811C9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AG-4</w:t>
            </w:r>
          </w:p>
        </w:tc>
        <w:tc>
          <w:tcPr>
            <w:tcW w:w="985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97F2076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Water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0D43E8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7.78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F2EA7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56.40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1A4A4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236743.11</w:t>
            </w:r>
          </w:p>
        </w:tc>
        <w:tc>
          <w:tcPr>
            <w:tcW w:w="106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5A128B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2449.21</w:t>
            </w:r>
          </w:p>
        </w:tc>
        <w:tc>
          <w:tcPr>
            <w:tcW w:w="1061" w:type="dxa"/>
            <w:tcBorders>
              <w:top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A4C06A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54.40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25766F9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230.14</w:t>
            </w:r>
          </w:p>
        </w:tc>
      </w:tr>
      <w:tr w:rsidR="006A7F76" w:rsidRPr="00691C57" w14:paraId="70A5E792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24E9258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AG-7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B50EED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Water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E89DA2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7.83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F4184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56.70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555AF9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230379.84</w:t>
            </w:r>
          </w:p>
        </w:tc>
        <w:tc>
          <w:tcPr>
            <w:tcW w:w="1061" w:type="dxa"/>
            <w:shd w:val="clear" w:color="auto" w:fill="FFFFFF" w:themeFill="background1"/>
          </w:tcPr>
          <w:p w14:paraId="508FFF36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2756.35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3EA504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32.78</w:t>
            </w:r>
          </w:p>
        </w:tc>
        <w:tc>
          <w:tcPr>
            <w:tcW w:w="1135" w:type="dxa"/>
            <w:shd w:val="clear" w:color="auto" w:fill="FFFFFF" w:themeFill="background1"/>
          </w:tcPr>
          <w:p w14:paraId="614D6198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209.55</w:t>
            </w:r>
          </w:p>
        </w:tc>
      </w:tr>
      <w:tr w:rsidR="006A7F76" w:rsidRPr="00691C57" w14:paraId="33949EAC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7B1C6B3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C3-1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A2081D7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C3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21F383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7.90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87E3B3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43.70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370E4A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199927.35</w:t>
            </w:r>
          </w:p>
        </w:tc>
        <w:tc>
          <w:tcPr>
            <w:tcW w:w="1061" w:type="dxa"/>
            <w:shd w:val="clear" w:color="auto" w:fill="FFFFFF" w:themeFill="background1"/>
          </w:tcPr>
          <w:p w14:paraId="582BF29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4823.89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057BAB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464.15</w:t>
            </w:r>
          </w:p>
        </w:tc>
        <w:tc>
          <w:tcPr>
            <w:tcW w:w="1135" w:type="dxa"/>
            <w:shd w:val="clear" w:color="auto" w:fill="FFFFFF" w:themeFill="background1"/>
          </w:tcPr>
          <w:p w14:paraId="5266248A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334.09</w:t>
            </w:r>
          </w:p>
        </w:tc>
      </w:tr>
      <w:tr w:rsidR="006A7F76" w:rsidRPr="00691C57" w14:paraId="44A6165F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97EC79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C3-5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A57BC7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C3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E516C4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7.74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A71D44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42.10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1A9F28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186448.78</w:t>
            </w:r>
          </w:p>
        </w:tc>
        <w:tc>
          <w:tcPr>
            <w:tcW w:w="1061" w:type="dxa"/>
            <w:shd w:val="clear" w:color="auto" w:fill="FFFFFF" w:themeFill="background1"/>
          </w:tcPr>
          <w:p w14:paraId="3758992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5430.13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F7211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106.94</w:t>
            </w:r>
          </w:p>
        </w:tc>
        <w:tc>
          <w:tcPr>
            <w:tcW w:w="1135" w:type="dxa"/>
            <w:shd w:val="clear" w:color="auto" w:fill="FFFFFF" w:themeFill="background1"/>
          </w:tcPr>
          <w:p w14:paraId="0FBC44B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199.99</w:t>
            </w:r>
          </w:p>
        </w:tc>
      </w:tr>
      <w:tr w:rsidR="006A7F76" w:rsidRPr="00691C57" w14:paraId="6C3F1CDD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2B5233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YS-1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A13B8C2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Gypsum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A3DFE4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8.61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D0F98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40.00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00B53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171219.91</w:t>
            </w:r>
          </w:p>
        </w:tc>
        <w:tc>
          <w:tcPr>
            <w:tcW w:w="1061" w:type="dxa"/>
            <w:shd w:val="clear" w:color="auto" w:fill="FFFFFF" w:themeFill="background1"/>
          </w:tcPr>
          <w:p w14:paraId="7835A3C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19371.64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D9C39E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1262.21</w:t>
            </w:r>
          </w:p>
        </w:tc>
        <w:tc>
          <w:tcPr>
            <w:tcW w:w="1135" w:type="dxa"/>
            <w:shd w:val="clear" w:color="auto" w:fill="FFFFFF" w:themeFill="background1"/>
          </w:tcPr>
          <w:p w14:paraId="09325DA4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640.66</w:t>
            </w:r>
          </w:p>
        </w:tc>
      </w:tr>
      <w:tr w:rsidR="006A7F76" w:rsidRPr="00691C57" w14:paraId="126CBDBC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C4344A5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YS-3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BAD393E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Gypsum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79EE6B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8.22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BC521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45.30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A71B2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176575.55</w:t>
            </w:r>
          </w:p>
        </w:tc>
        <w:tc>
          <w:tcPr>
            <w:tcW w:w="1061" w:type="dxa"/>
            <w:shd w:val="clear" w:color="auto" w:fill="FFFFFF" w:themeFill="background1"/>
          </w:tcPr>
          <w:p w14:paraId="37CA2B65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12307.12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EF954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200.44</w:t>
            </w:r>
          </w:p>
        </w:tc>
        <w:tc>
          <w:tcPr>
            <w:tcW w:w="1135" w:type="dxa"/>
            <w:shd w:val="clear" w:color="auto" w:fill="FFFFFF" w:themeFill="background1"/>
          </w:tcPr>
          <w:p w14:paraId="3F3FECD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437.31</w:t>
            </w:r>
          </w:p>
        </w:tc>
      </w:tr>
      <w:tr w:rsidR="006A7F76" w:rsidRPr="00691C57" w14:paraId="2EA8C8AD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0B7846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YS-5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B602D1A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Gypsum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AF20A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8.04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856BB5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39.10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81D6F3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161559.53</w:t>
            </w:r>
          </w:p>
        </w:tc>
        <w:tc>
          <w:tcPr>
            <w:tcW w:w="1061" w:type="dxa"/>
            <w:shd w:val="clear" w:color="auto" w:fill="FFFFFF" w:themeFill="background1"/>
          </w:tcPr>
          <w:p w14:paraId="551FD3B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13691.74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0ABAA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232.76</w:t>
            </w:r>
          </w:p>
        </w:tc>
        <w:tc>
          <w:tcPr>
            <w:tcW w:w="1135" w:type="dxa"/>
            <w:shd w:val="clear" w:color="auto" w:fill="FFFFFF" w:themeFill="background1"/>
          </w:tcPr>
          <w:p w14:paraId="53A6521B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464.89</w:t>
            </w:r>
          </w:p>
        </w:tc>
      </w:tr>
      <w:tr w:rsidR="006A7F76" w:rsidRPr="00691C57" w14:paraId="1473D969" w14:textId="77777777" w:rsidTr="006A7F76">
        <w:trPr>
          <w:trHeight w:val="154"/>
        </w:trPr>
        <w:tc>
          <w:tcPr>
            <w:tcW w:w="993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C2759C9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YS-8</w:t>
            </w:r>
          </w:p>
        </w:tc>
        <w:tc>
          <w:tcPr>
            <w:tcW w:w="985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CAC2BB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Gypsum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14FD9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8.15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507C78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37.10</w:t>
            </w:r>
          </w:p>
        </w:tc>
        <w:tc>
          <w:tcPr>
            <w:tcW w:w="1060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C3C46F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156576.41</w:t>
            </w:r>
          </w:p>
        </w:tc>
        <w:tc>
          <w:tcPr>
            <w:tcW w:w="1061" w:type="dxa"/>
            <w:shd w:val="clear" w:color="auto" w:fill="FFFFFF" w:themeFill="background1"/>
          </w:tcPr>
          <w:p w14:paraId="6753C30B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15595.05</w:t>
            </w:r>
          </w:p>
        </w:tc>
        <w:tc>
          <w:tcPr>
            <w:tcW w:w="1061" w:type="dxa"/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6E6C6B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632.26</w:t>
            </w:r>
          </w:p>
        </w:tc>
        <w:tc>
          <w:tcPr>
            <w:tcW w:w="1135" w:type="dxa"/>
            <w:shd w:val="clear" w:color="auto" w:fill="FFFFFF" w:themeFill="background1"/>
          </w:tcPr>
          <w:p w14:paraId="0E41FC2C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778.08</w:t>
            </w:r>
          </w:p>
        </w:tc>
      </w:tr>
      <w:tr w:rsidR="006A7F76" w:rsidRPr="00691C57" w14:paraId="37815DA8" w14:textId="77777777" w:rsidTr="006A7F76">
        <w:trPr>
          <w:trHeight w:val="154"/>
        </w:trPr>
        <w:tc>
          <w:tcPr>
            <w:tcW w:w="993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8582D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YS-12</w:t>
            </w:r>
          </w:p>
        </w:tc>
        <w:tc>
          <w:tcPr>
            <w:tcW w:w="985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B97AE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Gypsum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6C62E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8.53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D8FA0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15.20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BE0D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173321.01</w:t>
            </w:r>
          </w:p>
        </w:tc>
        <w:tc>
          <w:tcPr>
            <w:tcW w:w="1061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29C76C9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19458.18</w:t>
            </w:r>
          </w:p>
        </w:tc>
        <w:tc>
          <w:tcPr>
            <w:tcW w:w="1061" w:type="dxa"/>
            <w:tcBorders>
              <w:bottom w:val="single" w:sz="8" w:space="0" w:color="auto"/>
            </w:tcBorders>
            <w:shd w:val="clear" w:color="auto" w:fill="FFFFFF" w:themeFill="background1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5D417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7405.27</w:t>
            </w:r>
          </w:p>
        </w:tc>
        <w:tc>
          <w:tcPr>
            <w:tcW w:w="113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4262C61" w14:textId="77777777" w:rsidR="006A7F76" w:rsidRPr="00691C57" w:rsidRDefault="006A7F76" w:rsidP="006A7F76">
            <w:pPr>
              <w:spacing w:after="0" w:line="240" w:lineRule="auto"/>
              <w:jc w:val="right"/>
              <w:rPr>
                <w:rFonts w:cs="Times New Roman"/>
              </w:rPr>
            </w:pPr>
            <w:r w:rsidRPr="00691C57">
              <w:rPr>
                <w:rFonts w:cs="Times New Roman"/>
              </w:rPr>
              <w:t>883.14</w:t>
            </w:r>
          </w:p>
        </w:tc>
      </w:tr>
    </w:tbl>
    <w:p w14:paraId="78F2B664" w14:textId="3DB1A417" w:rsidR="006A7F76" w:rsidRDefault="006A7F76" w:rsidP="006A7F76">
      <w:pPr>
        <w:rPr>
          <w:rFonts w:cs="Times New Roman"/>
        </w:rPr>
      </w:pPr>
    </w:p>
    <w:p w14:paraId="62F0EB35" w14:textId="4F7C3CD3" w:rsidR="00552136" w:rsidRDefault="00552136" w:rsidP="006A7F76">
      <w:pPr>
        <w:rPr>
          <w:rFonts w:cs="Times New Roman"/>
        </w:rPr>
      </w:pPr>
    </w:p>
    <w:p w14:paraId="6C364C0F" w14:textId="7A10BA61" w:rsidR="00552136" w:rsidRDefault="00552136" w:rsidP="006A7F76">
      <w:pPr>
        <w:rPr>
          <w:rFonts w:cs="Times New Roman"/>
        </w:rPr>
      </w:pPr>
    </w:p>
    <w:p w14:paraId="6ECB20D5" w14:textId="7C557024" w:rsidR="00552136" w:rsidRDefault="00552136" w:rsidP="006A7F76">
      <w:pPr>
        <w:rPr>
          <w:rFonts w:cs="Times New Roman"/>
        </w:rPr>
      </w:pPr>
    </w:p>
    <w:p w14:paraId="74BC143B" w14:textId="4D2F4E61" w:rsidR="00453557" w:rsidRDefault="00453557" w:rsidP="006A7F76">
      <w:pPr>
        <w:rPr>
          <w:rFonts w:cs="Times New Roman"/>
        </w:rPr>
      </w:pPr>
    </w:p>
    <w:p w14:paraId="2ADEAF6A" w14:textId="3BFC369F" w:rsidR="009D312F" w:rsidRDefault="009D312F" w:rsidP="006A7F76">
      <w:pPr>
        <w:rPr>
          <w:rFonts w:cs="Times New Roman"/>
        </w:rPr>
      </w:pPr>
    </w:p>
    <w:p w14:paraId="55C845AE" w14:textId="7F260ED5" w:rsidR="009D312F" w:rsidRDefault="009D312F" w:rsidP="006A7F76">
      <w:pPr>
        <w:rPr>
          <w:rFonts w:cs="Times New Roman"/>
        </w:rPr>
      </w:pPr>
    </w:p>
    <w:p w14:paraId="7213ED6C" w14:textId="018845BE" w:rsidR="009D312F" w:rsidRDefault="009D312F" w:rsidP="006A7F76">
      <w:pPr>
        <w:rPr>
          <w:rFonts w:cs="Times New Roman"/>
        </w:rPr>
      </w:pPr>
    </w:p>
    <w:p w14:paraId="63E84717" w14:textId="60FC189E" w:rsidR="009D312F" w:rsidRDefault="009D312F" w:rsidP="006A7F76">
      <w:pPr>
        <w:rPr>
          <w:rFonts w:cs="Times New Roman"/>
        </w:rPr>
      </w:pPr>
    </w:p>
    <w:p w14:paraId="424953D8" w14:textId="12225545" w:rsidR="009D312F" w:rsidRDefault="009D312F" w:rsidP="006A7F76">
      <w:pPr>
        <w:rPr>
          <w:rFonts w:cs="Times New Roman"/>
        </w:rPr>
      </w:pPr>
    </w:p>
    <w:p w14:paraId="4A2DFCB3" w14:textId="6144478D" w:rsidR="009D312F" w:rsidRDefault="009D312F" w:rsidP="006A7F76">
      <w:pPr>
        <w:rPr>
          <w:rFonts w:cs="Times New Roman"/>
        </w:rPr>
      </w:pPr>
    </w:p>
    <w:p w14:paraId="1379D4FA" w14:textId="43EC2BC0" w:rsidR="009D312F" w:rsidRDefault="009D312F" w:rsidP="006A7F76">
      <w:pPr>
        <w:rPr>
          <w:rFonts w:cs="Times New Roman"/>
        </w:rPr>
      </w:pPr>
    </w:p>
    <w:p w14:paraId="56572FAD" w14:textId="69CCF243" w:rsidR="009D312F" w:rsidRDefault="009D312F" w:rsidP="006A7F76">
      <w:pPr>
        <w:rPr>
          <w:rFonts w:cs="Times New Roman"/>
        </w:rPr>
      </w:pPr>
    </w:p>
    <w:p w14:paraId="7676DC30" w14:textId="48EA1433" w:rsidR="009D312F" w:rsidRDefault="009D312F" w:rsidP="006A7F76">
      <w:pPr>
        <w:rPr>
          <w:rFonts w:cs="Times New Roman"/>
        </w:rPr>
      </w:pPr>
    </w:p>
    <w:p w14:paraId="5715BE9E" w14:textId="783EA849" w:rsidR="009D312F" w:rsidRDefault="009D312F" w:rsidP="006A7F76">
      <w:pPr>
        <w:rPr>
          <w:rFonts w:cs="Times New Roman"/>
        </w:rPr>
      </w:pPr>
    </w:p>
    <w:p w14:paraId="16CAE026" w14:textId="0005CD60" w:rsidR="009D312F" w:rsidRDefault="009D312F" w:rsidP="006A7F76">
      <w:pPr>
        <w:rPr>
          <w:rFonts w:cs="Times New Roman"/>
        </w:rPr>
      </w:pPr>
    </w:p>
    <w:p w14:paraId="518DFDAB" w14:textId="4F254D28" w:rsidR="00766484" w:rsidRDefault="00766484" w:rsidP="00766484">
      <w:pPr>
        <w:jc w:val="both"/>
        <w:rPr>
          <w:rFonts w:cs="Times New Roman"/>
        </w:rPr>
      </w:pPr>
    </w:p>
    <w:p w14:paraId="650DDC28" w14:textId="77777777" w:rsidR="009C16ED" w:rsidRDefault="009C16ED" w:rsidP="00766484">
      <w:pPr>
        <w:jc w:val="both"/>
        <w:rPr>
          <w:rFonts w:cs="Times New Roman"/>
        </w:rPr>
      </w:pPr>
    </w:p>
    <w:p w14:paraId="4F49673B" w14:textId="77777777" w:rsidR="00766484" w:rsidRDefault="00766484" w:rsidP="00766484">
      <w:pPr>
        <w:jc w:val="both"/>
        <w:rPr>
          <w:rFonts w:cs="Times New Roman"/>
        </w:rPr>
      </w:pPr>
    </w:p>
    <w:p w14:paraId="4E0A21AB" w14:textId="77777777" w:rsidR="00766484" w:rsidRDefault="00766484" w:rsidP="00766484">
      <w:pPr>
        <w:spacing w:after="240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0CAC35F7" wp14:editId="459F07A4">
            <wp:extent cx="3416044" cy="305683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upp_ven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139" cy="311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71CA" w14:textId="5218C4F7" w:rsidR="00766484" w:rsidRPr="00345E47" w:rsidRDefault="00766484" w:rsidP="00766484">
      <w:pPr>
        <w:jc w:val="both"/>
        <w:rPr>
          <w:rFonts w:cs="Times New Roman"/>
        </w:rPr>
      </w:pPr>
      <w:r w:rsidRPr="0010303E">
        <w:rPr>
          <w:rFonts w:cstheme="minorHAnsi"/>
          <w:b/>
          <w:sz w:val="24"/>
          <w:szCs w:val="24"/>
        </w:rPr>
        <w:t>Figure</w:t>
      </w:r>
      <w:r>
        <w:rPr>
          <w:rFonts w:cstheme="minorHAnsi"/>
          <w:b/>
          <w:sz w:val="24"/>
          <w:szCs w:val="24"/>
        </w:rPr>
        <w:t xml:space="preserve"> S</w:t>
      </w:r>
      <w:r>
        <w:rPr>
          <w:rFonts w:cstheme="minorHAnsi"/>
          <w:b/>
          <w:sz w:val="24"/>
          <w:szCs w:val="24"/>
        </w:rPr>
        <w:t>1</w:t>
      </w:r>
      <w:r w:rsidRPr="0010303E">
        <w:rPr>
          <w:rFonts w:cstheme="minorHAnsi"/>
          <w:sz w:val="24"/>
          <w:szCs w:val="24"/>
        </w:rPr>
        <w:t>.</w:t>
      </w:r>
      <w:r w:rsidRPr="0010303E">
        <w:rPr>
          <w:rFonts w:eastAsia="Calibri" w:cstheme="minorHAnsi"/>
          <w:sz w:val="24"/>
          <w:szCs w:val="24"/>
          <w:lang w:bidi="he-IL"/>
        </w:rPr>
        <w:t xml:space="preserve"> </w:t>
      </w:r>
      <w:r w:rsidRPr="00A656FD">
        <w:rPr>
          <w:rFonts w:eastAsia="Calibri" w:cstheme="minorHAnsi"/>
          <w:sz w:val="24"/>
          <w:szCs w:val="24"/>
          <w:lang w:bidi="he-IL"/>
        </w:rPr>
        <w:t xml:space="preserve">Venn diagram showing overlaps between the sediment bacterial communities from </w:t>
      </w:r>
      <w:r>
        <w:rPr>
          <w:rFonts w:eastAsia="Calibri" w:cstheme="minorHAnsi"/>
          <w:sz w:val="24"/>
          <w:szCs w:val="24"/>
          <w:lang w:bidi="he-IL"/>
        </w:rPr>
        <w:t>two</w:t>
      </w:r>
      <w:r w:rsidRPr="00A656FD">
        <w:rPr>
          <w:rFonts w:eastAsia="Calibri" w:cstheme="minorHAnsi"/>
          <w:sz w:val="24"/>
          <w:szCs w:val="24"/>
          <w:lang w:bidi="he-IL"/>
        </w:rPr>
        <w:t xml:space="preserve"> caves</w:t>
      </w:r>
      <w:r>
        <w:rPr>
          <w:rFonts w:eastAsia="Calibri" w:cstheme="minorHAnsi"/>
          <w:sz w:val="24"/>
          <w:szCs w:val="24"/>
          <w:lang w:bidi="he-IL"/>
        </w:rPr>
        <w:t xml:space="preserve"> from</w:t>
      </w:r>
      <w:r w:rsidRPr="00A656FD">
        <w:rPr>
          <w:rFonts w:eastAsia="Calibri" w:cstheme="minorHAnsi"/>
          <w:sz w:val="24"/>
          <w:szCs w:val="24"/>
          <w:lang w:bidi="he-IL"/>
        </w:rPr>
        <w:t xml:space="preserve"> the </w:t>
      </w:r>
      <w:proofErr w:type="spellStart"/>
      <w:r w:rsidRPr="00A656FD">
        <w:rPr>
          <w:rFonts w:eastAsia="Calibri" w:cstheme="minorHAnsi"/>
          <w:sz w:val="24"/>
          <w:szCs w:val="24"/>
          <w:lang w:bidi="he-IL"/>
        </w:rPr>
        <w:t>Sorbas</w:t>
      </w:r>
      <w:proofErr w:type="spellEnd"/>
      <w:r w:rsidRPr="00A656FD">
        <w:rPr>
          <w:rFonts w:eastAsia="Calibri" w:cstheme="minorHAnsi"/>
          <w:sz w:val="24"/>
          <w:szCs w:val="24"/>
          <w:lang w:bidi="he-IL"/>
        </w:rPr>
        <w:t xml:space="preserve"> karst (</w:t>
      </w:r>
      <w:r>
        <w:rPr>
          <w:rFonts w:eastAsia="Calibri" w:cstheme="minorHAnsi"/>
          <w:sz w:val="24"/>
          <w:szCs w:val="24"/>
          <w:lang w:bidi="he-IL"/>
        </w:rPr>
        <w:t>Water and C3 caves in orange</w:t>
      </w:r>
      <w:r w:rsidRPr="00A656FD">
        <w:rPr>
          <w:rFonts w:eastAsia="Calibri" w:cstheme="minorHAnsi"/>
          <w:sz w:val="24"/>
          <w:szCs w:val="24"/>
          <w:lang w:bidi="he-IL"/>
        </w:rPr>
        <w:t>)</w:t>
      </w:r>
      <w:r>
        <w:rPr>
          <w:rFonts w:eastAsia="Calibri" w:cstheme="minorHAnsi"/>
          <w:sz w:val="24"/>
          <w:szCs w:val="24"/>
          <w:lang w:bidi="he-IL"/>
        </w:rPr>
        <w:t xml:space="preserve"> and one cave from Italy (Santa Ninfa cave in grey)</w:t>
      </w:r>
      <w:r w:rsidRPr="00A656FD">
        <w:rPr>
          <w:rFonts w:eastAsia="Calibri" w:cstheme="minorHAnsi"/>
          <w:sz w:val="24"/>
          <w:szCs w:val="24"/>
          <w:lang w:bidi="he-IL"/>
        </w:rPr>
        <w:t xml:space="preserve">, </w:t>
      </w:r>
      <w:bookmarkStart w:id="1" w:name="_Hlk236233980"/>
      <w:r w:rsidRPr="00A656FD">
        <w:rPr>
          <w:rFonts w:eastAsia="Calibri" w:cstheme="minorHAnsi"/>
          <w:sz w:val="24"/>
          <w:szCs w:val="24"/>
          <w:lang w:bidi="he-IL"/>
        </w:rPr>
        <w:t>as numbers and percentages of ASVs</w:t>
      </w:r>
      <w:bookmarkEnd w:id="1"/>
      <w:r w:rsidRPr="00A656FD">
        <w:rPr>
          <w:rFonts w:eastAsia="Calibri" w:cstheme="minorHAnsi"/>
          <w:sz w:val="24"/>
          <w:szCs w:val="24"/>
          <w:lang w:bidi="he-IL"/>
        </w:rPr>
        <w:t>.</w:t>
      </w:r>
      <w:r>
        <w:rPr>
          <w:rFonts w:eastAsia="Calibri" w:cstheme="minorHAnsi"/>
          <w:sz w:val="24"/>
          <w:szCs w:val="24"/>
          <w:lang w:bidi="he-IL"/>
        </w:rPr>
        <w:t xml:space="preserve"> These three caves were selected for further comparison considering their similarities in bacterial community composition (see Figure 2c).</w:t>
      </w:r>
    </w:p>
    <w:p w14:paraId="613FEAFB" w14:textId="4FCDBA05" w:rsidR="009D312F" w:rsidRDefault="009D312F" w:rsidP="006A7F76">
      <w:pPr>
        <w:rPr>
          <w:rFonts w:cs="Times New Roman"/>
          <w:noProof/>
        </w:rPr>
      </w:pPr>
    </w:p>
    <w:p w14:paraId="22662571" w14:textId="43B71F71" w:rsidR="009C16ED" w:rsidRDefault="009C16ED" w:rsidP="006A7F76">
      <w:pPr>
        <w:rPr>
          <w:rFonts w:cs="Times New Roman"/>
          <w:noProof/>
        </w:rPr>
      </w:pPr>
    </w:p>
    <w:p w14:paraId="633DFF26" w14:textId="5C72517C" w:rsidR="009C16ED" w:rsidRDefault="009C16ED" w:rsidP="006A7F76">
      <w:pPr>
        <w:rPr>
          <w:rFonts w:cs="Times New Roman"/>
          <w:noProof/>
        </w:rPr>
      </w:pPr>
    </w:p>
    <w:p w14:paraId="28ACE57A" w14:textId="0BEC5496" w:rsidR="009C16ED" w:rsidRDefault="009C16ED" w:rsidP="006A7F76">
      <w:pPr>
        <w:rPr>
          <w:rFonts w:cs="Times New Roman"/>
          <w:noProof/>
        </w:rPr>
      </w:pPr>
    </w:p>
    <w:p w14:paraId="0475BB1D" w14:textId="3397F8FD" w:rsidR="009C16ED" w:rsidRDefault="009C16ED" w:rsidP="006A7F76">
      <w:pPr>
        <w:rPr>
          <w:rFonts w:cs="Times New Roman"/>
          <w:noProof/>
        </w:rPr>
      </w:pPr>
    </w:p>
    <w:p w14:paraId="6837D740" w14:textId="4149AE2E" w:rsidR="009C16ED" w:rsidRDefault="009C16ED" w:rsidP="006A7F76">
      <w:pPr>
        <w:rPr>
          <w:rFonts w:cs="Times New Roman"/>
          <w:noProof/>
        </w:rPr>
      </w:pPr>
    </w:p>
    <w:p w14:paraId="42AC052F" w14:textId="5C4FBA2F" w:rsidR="009C16ED" w:rsidRDefault="009C16ED" w:rsidP="006A7F76">
      <w:pPr>
        <w:rPr>
          <w:rFonts w:cs="Times New Roman"/>
          <w:noProof/>
        </w:rPr>
      </w:pPr>
    </w:p>
    <w:p w14:paraId="79A67C4E" w14:textId="02FBB75F" w:rsidR="009C16ED" w:rsidRDefault="009C16ED" w:rsidP="006A7F76">
      <w:pPr>
        <w:rPr>
          <w:rFonts w:cs="Times New Roman"/>
          <w:noProof/>
        </w:rPr>
      </w:pPr>
    </w:p>
    <w:p w14:paraId="0DB674E2" w14:textId="2BAEAC84" w:rsidR="009C16ED" w:rsidRDefault="009C16ED" w:rsidP="006A7F76">
      <w:pPr>
        <w:rPr>
          <w:rFonts w:cs="Times New Roman"/>
          <w:noProof/>
        </w:rPr>
      </w:pPr>
    </w:p>
    <w:p w14:paraId="671D0716" w14:textId="5FA5CD9A" w:rsidR="009C16ED" w:rsidRDefault="009C16ED" w:rsidP="006A7F76">
      <w:pPr>
        <w:rPr>
          <w:rFonts w:cs="Times New Roman"/>
          <w:noProof/>
        </w:rPr>
      </w:pPr>
    </w:p>
    <w:p w14:paraId="76CD7B63" w14:textId="44037B20" w:rsidR="009C16ED" w:rsidRDefault="009C16ED" w:rsidP="006A7F76">
      <w:pPr>
        <w:rPr>
          <w:rFonts w:cs="Times New Roman"/>
          <w:noProof/>
        </w:rPr>
      </w:pPr>
    </w:p>
    <w:p w14:paraId="549765B2" w14:textId="5FC3E88F" w:rsidR="009C16ED" w:rsidRDefault="009C16ED" w:rsidP="006A7F76">
      <w:pPr>
        <w:rPr>
          <w:rFonts w:cs="Times New Roman"/>
          <w:noProof/>
        </w:rPr>
      </w:pPr>
    </w:p>
    <w:p w14:paraId="79BDA3B7" w14:textId="7B3EA7A7" w:rsidR="009C16ED" w:rsidRDefault="009C16ED" w:rsidP="006A7F76">
      <w:pPr>
        <w:rPr>
          <w:rFonts w:cs="Times New Roman"/>
          <w:noProof/>
        </w:rPr>
      </w:pPr>
    </w:p>
    <w:p w14:paraId="2DB29B65" w14:textId="77777777" w:rsidR="009C16ED" w:rsidRDefault="009C16ED" w:rsidP="006A7F76">
      <w:pPr>
        <w:rPr>
          <w:rFonts w:cs="Times New Roman"/>
          <w:noProof/>
        </w:rPr>
      </w:pPr>
    </w:p>
    <w:p w14:paraId="1A187FE2" w14:textId="6D834D78" w:rsidR="00453557" w:rsidRDefault="009D312F" w:rsidP="006A7F76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947FE66" wp14:editId="448388C5">
            <wp:extent cx="5452526" cy="5168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upp_corr_matrix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0" r="12539"/>
                    <a:stretch/>
                  </pic:blipFill>
                  <pic:spPr bwMode="auto">
                    <a:xfrm>
                      <a:off x="0" y="0"/>
                      <a:ext cx="5482031" cy="519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F2DAB" w14:textId="5B879E71" w:rsidR="00552136" w:rsidRDefault="00552136" w:rsidP="00345E47">
      <w:pPr>
        <w:jc w:val="both"/>
        <w:rPr>
          <w:rFonts w:eastAsia="Calibri" w:cstheme="minorHAnsi"/>
          <w:sz w:val="24"/>
          <w:szCs w:val="24"/>
          <w:lang w:bidi="he-IL"/>
        </w:rPr>
      </w:pPr>
      <w:r w:rsidRPr="0010303E">
        <w:rPr>
          <w:rFonts w:cstheme="minorHAnsi"/>
          <w:b/>
          <w:sz w:val="24"/>
          <w:szCs w:val="24"/>
        </w:rPr>
        <w:t>Figure</w:t>
      </w:r>
      <w:r>
        <w:rPr>
          <w:rFonts w:cstheme="minorHAnsi"/>
          <w:b/>
          <w:sz w:val="24"/>
          <w:szCs w:val="24"/>
        </w:rPr>
        <w:t xml:space="preserve"> S</w:t>
      </w:r>
      <w:r w:rsidR="00766484">
        <w:rPr>
          <w:rFonts w:cstheme="minorHAnsi"/>
          <w:b/>
          <w:sz w:val="24"/>
          <w:szCs w:val="24"/>
        </w:rPr>
        <w:t>2</w:t>
      </w:r>
      <w:r w:rsidRPr="0010303E">
        <w:rPr>
          <w:rFonts w:cstheme="minorHAnsi"/>
          <w:sz w:val="24"/>
          <w:szCs w:val="24"/>
        </w:rPr>
        <w:t>.</w:t>
      </w:r>
      <w:r w:rsidRPr="0010303E">
        <w:rPr>
          <w:rFonts w:eastAsia="Calibri" w:cstheme="minorHAnsi"/>
          <w:sz w:val="24"/>
          <w:szCs w:val="24"/>
          <w:lang w:bidi="he-IL"/>
        </w:rPr>
        <w:t xml:space="preserve"> </w:t>
      </w:r>
      <w:r>
        <w:rPr>
          <w:rFonts w:eastAsia="Calibri" w:cstheme="minorHAnsi"/>
          <w:sz w:val="24"/>
          <w:szCs w:val="24"/>
          <w:lang w:bidi="he-IL"/>
        </w:rPr>
        <w:t>Spearman correlation matrix comparing the most relevant geochemical variables</w:t>
      </w:r>
      <w:r w:rsidR="00345E47">
        <w:rPr>
          <w:rFonts w:eastAsia="Calibri" w:cstheme="minorHAnsi"/>
          <w:sz w:val="24"/>
          <w:szCs w:val="24"/>
          <w:lang w:bidi="he-IL"/>
        </w:rPr>
        <w:t xml:space="preserve"> (those 6 with significant influence according to PERMANOVA – Table S4)</w:t>
      </w:r>
      <w:r>
        <w:rPr>
          <w:rFonts w:eastAsia="Calibri" w:cstheme="minorHAnsi"/>
          <w:sz w:val="24"/>
          <w:szCs w:val="24"/>
          <w:lang w:bidi="he-IL"/>
        </w:rPr>
        <w:t xml:space="preserve"> and the most abundant genera</w:t>
      </w:r>
      <w:r w:rsidR="00345E47">
        <w:rPr>
          <w:rFonts w:eastAsia="Calibri" w:cstheme="minorHAnsi"/>
          <w:sz w:val="24"/>
          <w:szCs w:val="24"/>
          <w:lang w:bidi="he-IL"/>
        </w:rPr>
        <w:t xml:space="preserve"> (those with relative abundances &gt;3% - Figure 3) for the </w:t>
      </w:r>
      <w:proofErr w:type="spellStart"/>
      <w:r w:rsidR="00345E47">
        <w:rPr>
          <w:rFonts w:eastAsia="Calibri" w:cstheme="minorHAnsi"/>
          <w:sz w:val="24"/>
          <w:szCs w:val="24"/>
          <w:lang w:bidi="he-IL"/>
        </w:rPr>
        <w:t>Sorbas</w:t>
      </w:r>
      <w:proofErr w:type="spellEnd"/>
      <w:r w:rsidR="00345E47">
        <w:rPr>
          <w:rFonts w:eastAsia="Calibri" w:cstheme="minorHAnsi"/>
          <w:sz w:val="24"/>
          <w:szCs w:val="24"/>
          <w:lang w:bidi="he-IL"/>
        </w:rPr>
        <w:t xml:space="preserve"> dataset (9 sediment samples from Water, C3 and Gypsum caves)</w:t>
      </w:r>
      <w:r>
        <w:rPr>
          <w:rFonts w:eastAsia="Calibri" w:cstheme="minorHAnsi"/>
          <w:sz w:val="24"/>
          <w:szCs w:val="24"/>
          <w:lang w:bidi="he-IL"/>
        </w:rPr>
        <w:t xml:space="preserve">. </w:t>
      </w:r>
      <w:r w:rsidR="00345E47">
        <w:rPr>
          <w:rFonts w:eastAsia="Calibri" w:cstheme="minorHAnsi"/>
          <w:sz w:val="24"/>
          <w:szCs w:val="24"/>
          <w:lang w:bidi="he-IL"/>
        </w:rPr>
        <w:t>Only s</w:t>
      </w:r>
      <w:r w:rsidR="00453557">
        <w:rPr>
          <w:rFonts w:eastAsia="Calibri" w:cstheme="minorHAnsi"/>
          <w:sz w:val="24"/>
          <w:szCs w:val="24"/>
          <w:lang w:bidi="he-IL"/>
        </w:rPr>
        <w:t>igni</w:t>
      </w:r>
      <w:r w:rsidR="00345E47">
        <w:rPr>
          <w:rFonts w:eastAsia="Calibri" w:cstheme="minorHAnsi"/>
          <w:sz w:val="24"/>
          <w:szCs w:val="24"/>
          <w:lang w:bidi="he-IL"/>
        </w:rPr>
        <w:t>ficant (</w:t>
      </w:r>
      <w:r w:rsidR="00345E47">
        <w:rPr>
          <w:rFonts w:eastAsia="Calibri" w:cstheme="minorHAnsi"/>
          <w:i/>
          <w:sz w:val="24"/>
          <w:szCs w:val="24"/>
          <w:lang w:bidi="he-IL"/>
        </w:rPr>
        <w:t xml:space="preserve">p </w:t>
      </w:r>
      <w:r w:rsidR="00345E47">
        <w:rPr>
          <w:rFonts w:eastAsia="Calibri" w:cstheme="minorHAnsi"/>
          <w:sz w:val="24"/>
          <w:szCs w:val="24"/>
          <w:lang w:bidi="he-IL"/>
        </w:rPr>
        <w:t xml:space="preserve">&lt; 0.05) correlation coefficients are shown in the plot by both colored circles and </w:t>
      </w:r>
      <w:r w:rsidR="00F34A4E">
        <w:rPr>
          <w:rFonts w:eastAsia="Calibri" w:cstheme="minorHAnsi"/>
          <w:sz w:val="24"/>
          <w:szCs w:val="24"/>
          <w:lang w:bidi="he-IL"/>
        </w:rPr>
        <w:t xml:space="preserve">their </w:t>
      </w:r>
      <w:r w:rsidR="00345E47">
        <w:rPr>
          <w:rFonts w:eastAsia="Calibri" w:cstheme="minorHAnsi"/>
          <w:sz w:val="24"/>
          <w:szCs w:val="24"/>
          <w:lang w:bidi="he-IL"/>
        </w:rPr>
        <w:t>specific values.</w:t>
      </w:r>
    </w:p>
    <w:p w14:paraId="0861167C" w14:textId="0FA8415B" w:rsidR="00F34A4E" w:rsidRDefault="00F34A4E" w:rsidP="00345E47">
      <w:pPr>
        <w:jc w:val="both"/>
        <w:rPr>
          <w:rFonts w:cs="Times New Roman"/>
        </w:rPr>
      </w:pPr>
    </w:p>
    <w:p w14:paraId="44DFFD46" w14:textId="37E1A05B" w:rsidR="00F34A4E" w:rsidRDefault="00F34A4E" w:rsidP="00345E47">
      <w:pPr>
        <w:jc w:val="both"/>
        <w:rPr>
          <w:rFonts w:cs="Times New Roman"/>
        </w:rPr>
      </w:pPr>
    </w:p>
    <w:p w14:paraId="65D199AC" w14:textId="35015ACA" w:rsidR="002F1DD5" w:rsidRDefault="002F1DD5" w:rsidP="00345E47">
      <w:pPr>
        <w:jc w:val="both"/>
        <w:rPr>
          <w:rFonts w:cs="Times New Roman"/>
        </w:rPr>
      </w:pPr>
    </w:p>
    <w:p w14:paraId="0BC7F412" w14:textId="10EAFABC" w:rsidR="002F1DD5" w:rsidRDefault="002F1DD5" w:rsidP="00345E47">
      <w:pPr>
        <w:jc w:val="both"/>
        <w:rPr>
          <w:rFonts w:cs="Times New Roman"/>
        </w:rPr>
      </w:pPr>
      <w:bookmarkStart w:id="2" w:name="_GoBack"/>
      <w:bookmarkEnd w:id="2"/>
    </w:p>
    <w:sectPr w:rsidR="002F1DD5" w:rsidSect="007C2F5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B2"/>
    <w:rsid w:val="00052D6E"/>
    <w:rsid w:val="00076220"/>
    <w:rsid w:val="000803F7"/>
    <w:rsid w:val="000D7538"/>
    <w:rsid w:val="000E6BEA"/>
    <w:rsid w:val="001060B8"/>
    <w:rsid w:val="00111456"/>
    <w:rsid w:val="00145A72"/>
    <w:rsid w:val="00215DA9"/>
    <w:rsid w:val="002D72E3"/>
    <w:rsid w:val="002F1DD5"/>
    <w:rsid w:val="0033369C"/>
    <w:rsid w:val="00345E47"/>
    <w:rsid w:val="00350C5A"/>
    <w:rsid w:val="0036722B"/>
    <w:rsid w:val="00393B17"/>
    <w:rsid w:val="003A4F47"/>
    <w:rsid w:val="003F14DF"/>
    <w:rsid w:val="00440C1C"/>
    <w:rsid w:val="0044408E"/>
    <w:rsid w:val="00453557"/>
    <w:rsid w:val="00454D98"/>
    <w:rsid w:val="004A03E1"/>
    <w:rsid w:val="004B0CCD"/>
    <w:rsid w:val="004D7E32"/>
    <w:rsid w:val="004E1616"/>
    <w:rsid w:val="005424D4"/>
    <w:rsid w:val="00552136"/>
    <w:rsid w:val="00574C03"/>
    <w:rsid w:val="00583821"/>
    <w:rsid w:val="005D1C01"/>
    <w:rsid w:val="005E6A5C"/>
    <w:rsid w:val="00605A21"/>
    <w:rsid w:val="00611867"/>
    <w:rsid w:val="00632E6F"/>
    <w:rsid w:val="00667C75"/>
    <w:rsid w:val="00691C57"/>
    <w:rsid w:val="006A1848"/>
    <w:rsid w:val="006A7F76"/>
    <w:rsid w:val="006B4445"/>
    <w:rsid w:val="00740069"/>
    <w:rsid w:val="00766484"/>
    <w:rsid w:val="007A2F41"/>
    <w:rsid w:val="007A7F8D"/>
    <w:rsid w:val="007C2F5C"/>
    <w:rsid w:val="007E3F58"/>
    <w:rsid w:val="007E578E"/>
    <w:rsid w:val="007E7A9E"/>
    <w:rsid w:val="00896327"/>
    <w:rsid w:val="008C56CC"/>
    <w:rsid w:val="00941724"/>
    <w:rsid w:val="00992A41"/>
    <w:rsid w:val="009C16ED"/>
    <w:rsid w:val="009D312F"/>
    <w:rsid w:val="009D4698"/>
    <w:rsid w:val="00A074C0"/>
    <w:rsid w:val="00A656FD"/>
    <w:rsid w:val="00B05BF7"/>
    <w:rsid w:val="00B316F3"/>
    <w:rsid w:val="00B6006B"/>
    <w:rsid w:val="00BA7104"/>
    <w:rsid w:val="00C35514"/>
    <w:rsid w:val="00C45093"/>
    <w:rsid w:val="00C850AE"/>
    <w:rsid w:val="00C91648"/>
    <w:rsid w:val="00C92E98"/>
    <w:rsid w:val="00D16BD5"/>
    <w:rsid w:val="00D436B2"/>
    <w:rsid w:val="00D46C63"/>
    <w:rsid w:val="00D80814"/>
    <w:rsid w:val="00DD01BA"/>
    <w:rsid w:val="00DD2BA8"/>
    <w:rsid w:val="00E25277"/>
    <w:rsid w:val="00E52A9D"/>
    <w:rsid w:val="00F34A4E"/>
    <w:rsid w:val="00F3780F"/>
    <w:rsid w:val="00F5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7C3F"/>
  <w15:docId w15:val="{67414B33-277F-4912-B2A0-15FBE65B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6B2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1clara1">
    <w:name w:val="Tabla de cuadrícula 1 clara1"/>
    <w:basedOn w:val="Tablanormal"/>
    <w:uiPriority w:val="46"/>
    <w:rsid w:val="002D72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6concolores1">
    <w:name w:val="Tabla de lista 6 con colores1"/>
    <w:basedOn w:val="Tablanormal"/>
    <w:uiPriority w:val="51"/>
    <w:rsid w:val="00F378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522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522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22A9"/>
    <w:rPr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2A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IRNAS - CSIC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Maria Martín</dc:creator>
  <cp:lastModifiedBy>Pedro Maria Martín</cp:lastModifiedBy>
  <cp:revision>5</cp:revision>
  <dcterms:created xsi:type="dcterms:W3CDTF">2026-07-24T14:17:00Z</dcterms:created>
  <dcterms:modified xsi:type="dcterms:W3CDTF">2026-07-29T14:19:00Z</dcterms:modified>
</cp:coreProperties>
</file>