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F1E9" w14:textId="723378D1" w:rsidR="0012050E" w:rsidRPr="0012050E" w:rsidRDefault="0012050E" w:rsidP="001205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187154753"/>
      <w:r w:rsidRPr="0012050E">
        <w:rPr>
          <w:rFonts w:ascii="Times New Roman" w:hAnsi="Times New Roman" w:cs="Times New Roman"/>
          <w:b/>
          <w:bCs/>
          <w:sz w:val="30"/>
          <w:szCs w:val="30"/>
        </w:rPr>
        <w:t>Applied Microbiology and Biotechnology Journal</w:t>
      </w:r>
    </w:p>
    <w:p w14:paraId="339A3348" w14:textId="77777777" w:rsidR="0012050E" w:rsidRPr="0012050E" w:rsidRDefault="0012050E" w:rsidP="001205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C20C746" w14:textId="77777777" w:rsidR="002D61CD" w:rsidRPr="002D61CD" w:rsidRDefault="002D61CD" w:rsidP="0002710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1C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Enterococcus faecium </w:t>
      </w:r>
      <w:r w:rsidRPr="002D61CD">
        <w:rPr>
          <w:rFonts w:ascii="Times New Roman" w:hAnsi="Times New Roman" w:cs="Times New Roman"/>
          <w:b/>
          <w:sz w:val="24"/>
          <w:szCs w:val="24"/>
        </w:rPr>
        <w:t>MBBL3 Exhibits Probiotic and Antimicrobial Potentials Against Bovine Mastitis Pathogens</w:t>
      </w:r>
    </w:p>
    <w:p w14:paraId="45A35541" w14:textId="1269B522" w:rsidR="0012050E" w:rsidRPr="0012050E" w:rsidRDefault="0012050E" w:rsidP="0012050E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vertAlign w:val="superscript"/>
          <w14:ligatures w14:val="none"/>
        </w:rPr>
      </w:pP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Naim Siddique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1*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Md. Morshedur Rahman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1*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bookmarkStart w:id="1" w:name="_Hlk187154816"/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Soharth Hasnat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A4679F" w:rsidRPr="00A4679F">
        <w:rPr>
          <w:rFonts w:ascii="Times New Roman" w:eastAsia="Times New Roman" w:hAnsi="Times New Roman" w:cs="Times New Roman"/>
          <w:sz w:val="24"/>
          <w:szCs w:val="24"/>
          <w:lang w:eastAsia="en-GB"/>
        </w:rPr>
        <w:t>Kh. Yeashir Arafat</w:t>
      </w:r>
      <w:r w:rsidR="00A4679F" w:rsidRPr="00A4679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r w:rsidR="00A467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ANM Aminoor Rahman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Anup Kumar Talukder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Md Robiul Karim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2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Ziban Chandra Das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Tofazzal Islam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3</w:t>
      </w:r>
      <w:r w:rsidRPr="0012050E">
        <w:rPr>
          <w:rFonts w:ascii="Times New Roman" w:eastAsia="Times New Roman" w:hAnsi="Times New Roman" w:cs="Times New Roman"/>
          <w:sz w:val="24"/>
          <w:szCs w:val="24"/>
          <w:lang w:eastAsia="en-GB"/>
        </w:rPr>
        <w:t>, M. Nazmul Hoque</w:t>
      </w: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1</w:t>
      </w:r>
      <w:bookmarkEnd w:id="1"/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#</w:t>
      </w:r>
    </w:p>
    <w:p w14:paraId="260A7BE7" w14:textId="649C6DED" w:rsidR="0012050E" w:rsidRPr="0012050E" w:rsidRDefault="0012050E" w:rsidP="001205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0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en-GB"/>
        </w:rPr>
        <w:t xml:space="preserve">1 </w:t>
      </w:r>
      <w:r w:rsidRPr="0012050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Molecular Biology and Bioinformatics Laboratory, </w:t>
      </w:r>
      <w:r w:rsidRPr="0012050E">
        <w:rPr>
          <w:rFonts w:ascii="Times New Roman" w:hAnsi="Times New Roman" w:cs="Times New Roman"/>
          <w:sz w:val="24"/>
          <w:szCs w:val="24"/>
        </w:rPr>
        <w:t xml:space="preserve">Department of Gynecology, Obstetrics and Reproductive Health, </w:t>
      </w:r>
      <w:r w:rsidR="00A4679F">
        <w:rPr>
          <w:rFonts w:ascii="Times New Roman" w:hAnsi="Times New Roman" w:cs="Times New Roman"/>
          <w:sz w:val="24"/>
          <w:szCs w:val="24"/>
        </w:rPr>
        <w:t>Gazipur</w:t>
      </w:r>
      <w:r w:rsidRPr="0012050E">
        <w:rPr>
          <w:rFonts w:ascii="Times New Roman" w:hAnsi="Times New Roman" w:cs="Times New Roman"/>
          <w:sz w:val="24"/>
          <w:szCs w:val="24"/>
        </w:rPr>
        <w:t xml:space="preserve"> Agricultural University, Gazipur 1706, Bangladesh.</w:t>
      </w:r>
    </w:p>
    <w:p w14:paraId="7B4005DC" w14:textId="62DFB6D0" w:rsidR="0012050E" w:rsidRPr="0012050E" w:rsidRDefault="0012050E" w:rsidP="001205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2 </w:t>
      </w:r>
      <w:r w:rsidRPr="0012050E">
        <w:rPr>
          <w:rFonts w:ascii="Times New Roman" w:hAnsi="Times New Roman" w:cs="Times New Roman"/>
          <w:sz w:val="24"/>
          <w:szCs w:val="24"/>
        </w:rPr>
        <w:t xml:space="preserve">Department of Medicine, </w:t>
      </w:r>
      <w:r w:rsidR="007B5070">
        <w:rPr>
          <w:rFonts w:ascii="Times New Roman" w:hAnsi="Times New Roman" w:cs="Times New Roman"/>
          <w:sz w:val="24"/>
          <w:szCs w:val="24"/>
        </w:rPr>
        <w:t>Gazipur</w:t>
      </w:r>
      <w:r w:rsidRPr="0012050E">
        <w:rPr>
          <w:rFonts w:ascii="Times New Roman" w:hAnsi="Times New Roman" w:cs="Times New Roman"/>
          <w:sz w:val="24"/>
          <w:szCs w:val="24"/>
        </w:rPr>
        <w:t xml:space="preserve"> Agricultural University, Gazipur 1706, Bangladesh </w:t>
      </w:r>
    </w:p>
    <w:p w14:paraId="622DCAEC" w14:textId="26A41EB0" w:rsidR="0012050E" w:rsidRPr="0012050E" w:rsidRDefault="0012050E" w:rsidP="001205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5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3 </w:t>
      </w:r>
      <w:r w:rsidRPr="0012050E">
        <w:rPr>
          <w:rFonts w:ascii="Times New Roman" w:hAnsi="Times New Roman" w:cs="Times New Roman"/>
          <w:sz w:val="24"/>
          <w:szCs w:val="24"/>
        </w:rPr>
        <w:t xml:space="preserve">Institute of Biotechnology and Genetic Engineering, </w:t>
      </w:r>
      <w:r w:rsidR="007B5070">
        <w:rPr>
          <w:rFonts w:ascii="Times New Roman" w:hAnsi="Times New Roman" w:cs="Times New Roman"/>
          <w:sz w:val="24"/>
          <w:szCs w:val="24"/>
        </w:rPr>
        <w:t>Gazipur</w:t>
      </w:r>
      <w:r w:rsidRPr="0012050E">
        <w:rPr>
          <w:rFonts w:ascii="Times New Roman" w:hAnsi="Times New Roman" w:cs="Times New Roman"/>
          <w:sz w:val="24"/>
          <w:szCs w:val="24"/>
        </w:rPr>
        <w:t xml:space="preserve"> Agricultural University, Gazipur 1706, Bangladesh </w:t>
      </w:r>
    </w:p>
    <w:p w14:paraId="3EC0E43F" w14:textId="77777777" w:rsidR="0012050E" w:rsidRPr="0012050E" w:rsidRDefault="0012050E" w:rsidP="0012050E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12050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* Equal contribution</w:t>
      </w:r>
    </w:p>
    <w:p w14:paraId="607A33AE" w14:textId="0B969C49" w:rsidR="0012050E" w:rsidRDefault="0012050E" w:rsidP="001205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50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eastAsia="en-GB"/>
        </w:rPr>
        <w:t>#</w:t>
      </w:r>
      <w:r w:rsidRPr="0012050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GB"/>
        </w:rPr>
        <w:t>Correspondence to:</w:t>
      </w:r>
      <w:r w:rsidRPr="0012050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M. Nazmul Hoque, Email: nazmul90@</w:t>
      </w:r>
      <w:r w:rsidR="007B50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g</w:t>
      </w:r>
      <w:r w:rsidRPr="0012050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au.edu.bd, Tel: +880 1712 470 635 </w:t>
      </w:r>
    </w:p>
    <w:p w14:paraId="0182B5F9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BBA91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CB437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D552E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98B7A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143DC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BEFEE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59F83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71807" w14:textId="77777777" w:rsidR="000720D8" w:rsidRDefault="000720D8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3DACA" w14:textId="77777777" w:rsidR="007B5D29" w:rsidRDefault="007B5D29" w:rsidP="00EA37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5E7B" w14:textId="2CBC16CF" w:rsidR="00EA37A1" w:rsidRDefault="00EA37A1" w:rsidP="00EA37A1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</w:p>
    <w:p w14:paraId="6A0284A0" w14:textId="1E4E0D3A" w:rsidR="00EA37A1" w:rsidRDefault="0027619D" w:rsidP="00EA37A1">
      <w:pPr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056FEB6A" wp14:editId="38D15978">
            <wp:extent cx="5943600" cy="3448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6D659" w14:textId="77777777" w:rsidR="00EA37A1" w:rsidRPr="0027619D" w:rsidRDefault="00EA37A1" w:rsidP="00EA37A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619D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Figure S1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. Antimicrobial efficacy of </w:t>
      </w:r>
      <w:r w:rsidRPr="0027619D">
        <w:rPr>
          <w:rFonts w:ascii="Times New Roman" w:hAnsi="Times New Roman" w:cs="Times New Roman"/>
          <w:i/>
          <w:iCs/>
          <w:color w:val="FF0000"/>
          <w:sz w:val="24"/>
          <w:szCs w:val="24"/>
        </w:rPr>
        <w:t>E. faecium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 MBBL3 against mastitis pathogens. (A) Gamma hemolysis of </w:t>
      </w:r>
      <w:r w:rsidRPr="0027619D">
        <w:rPr>
          <w:rFonts w:ascii="Times New Roman" w:hAnsi="Times New Roman" w:cs="Times New Roman"/>
          <w:i/>
          <w:iCs/>
          <w:color w:val="FF0000"/>
          <w:sz w:val="24"/>
          <w:szCs w:val="24"/>
        </w:rPr>
        <w:t>E. faecium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 MBBL3 on the blood agar plate supplemented with 5% (v/v) sheep blood after 24 h of incubation at 37 °C. Antimicrobial effects of cell free supernatant of </w:t>
      </w:r>
      <w:r w:rsidRPr="0027619D">
        <w:rPr>
          <w:rFonts w:ascii="Times New Roman" w:hAnsi="Times New Roman" w:cs="Times New Roman"/>
          <w:i/>
          <w:iCs/>
          <w:color w:val="FF0000"/>
          <w:sz w:val="24"/>
          <w:szCs w:val="24"/>
        </w:rPr>
        <w:t>E. faecium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 MBBL3 against mastitis pathogens (B)</w:t>
      </w:r>
      <w:r w:rsidRPr="0027619D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K. pneumoniae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 MBBL2 and (C) </w:t>
      </w:r>
      <w:r w:rsidRPr="0027619D">
        <w:rPr>
          <w:rFonts w:ascii="Times New Roman" w:hAnsi="Times New Roman" w:cs="Times New Roman"/>
          <w:i/>
          <w:iCs/>
          <w:color w:val="FF0000"/>
          <w:sz w:val="24"/>
          <w:szCs w:val="24"/>
        </w:rPr>
        <w:t>E. coli</w:t>
      </w:r>
      <w:r w:rsidRPr="0027619D">
        <w:rPr>
          <w:rFonts w:ascii="Times New Roman" w:hAnsi="Times New Roman" w:cs="Times New Roman"/>
          <w:color w:val="FF0000"/>
          <w:sz w:val="24"/>
          <w:szCs w:val="24"/>
        </w:rPr>
        <w:t xml:space="preserve"> MBBL4, isolated from milk of clinical mastitis affected cows.</w:t>
      </w:r>
    </w:p>
    <w:p w14:paraId="047A0793" w14:textId="77777777" w:rsidR="00EA37A1" w:rsidRDefault="00EA37A1" w:rsidP="00EA37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D3D54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8BE18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1C8DA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2DC0D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64125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B33A2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7BA53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7B345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B53EA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072D7" w14:textId="77777777" w:rsidR="00EA37A1" w:rsidRDefault="00EA37A1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B1771" w14:textId="0EEEF66D" w:rsidR="00C755D8" w:rsidRDefault="00BC7D9A" w:rsidP="00BC7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Tables</w:t>
      </w:r>
    </w:p>
    <w:p w14:paraId="751057A3" w14:textId="77777777" w:rsidR="00557AAF" w:rsidRDefault="00557AAF" w:rsidP="00BC7D9A">
      <w:pPr>
        <w:jc w:val="center"/>
        <w:rPr>
          <w:b/>
          <w:bCs/>
        </w:rPr>
      </w:pPr>
    </w:p>
    <w:p w14:paraId="3D50BE0E" w14:textId="3E00C257" w:rsidR="00C755D8" w:rsidRPr="008C69BE" w:rsidRDefault="008C69BE" w:rsidP="008C69BE">
      <w:pPr>
        <w:pStyle w:val="Caption"/>
        <w:keepNext/>
        <w:spacing w:line="360" w:lineRule="auto"/>
        <w:rPr>
          <w:b/>
          <w:bCs/>
          <w:i w:val="0"/>
          <w:iCs w:val="0"/>
          <w:color w:val="auto"/>
          <w:sz w:val="24"/>
          <w:szCs w:val="24"/>
        </w:rPr>
      </w:pPr>
      <w:bookmarkStart w:id="2" w:name="_Toc170179996"/>
      <w:r w:rsidRPr="00D771EF">
        <w:rPr>
          <w:b/>
          <w:bCs/>
          <w:i w:val="0"/>
          <w:iCs w:val="0"/>
          <w:color w:val="auto"/>
          <w:sz w:val="24"/>
          <w:szCs w:val="24"/>
        </w:rPr>
        <w:t>Table S</w:t>
      </w:r>
      <w:r>
        <w:rPr>
          <w:b/>
          <w:bCs/>
          <w:i w:val="0"/>
          <w:iCs w:val="0"/>
          <w:color w:val="auto"/>
          <w:sz w:val="24"/>
          <w:szCs w:val="24"/>
        </w:rPr>
        <w:t>1.</w:t>
      </w:r>
      <w:r w:rsidRPr="00D771EF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>A</w:t>
      </w:r>
      <w:r w:rsidRPr="003B4F10">
        <w:rPr>
          <w:i w:val="0"/>
          <w:iCs w:val="0"/>
          <w:color w:val="auto"/>
          <w:sz w:val="24"/>
          <w:szCs w:val="24"/>
        </w:rPr>
        <w:t>ccession</w:t>
      </w:r>
      <w:r>
        <w:rPr>
          <w:i w:val="0"/>
          <w:iCs w:val="0"/>
          <w:color w:val="auto"/>
          <w:sz w:val="24"/>
          <w:szCs w:val="24"/>
        </w:rPr>
        <w:t xml:space="preserve"> ID</w:t>
      </w:r>
      <w:r w:rsidRPr="003B4F10">
        <w:rPr>
          <w:i w:val="0"/>
          <w:iCs w:val="0"/>
          <w:color w:val="auto"/>
          <w:sz w:val="24"/>
          <w:szCs w:val="24"/>
        </w:rPr>
        <w:t xml:space="preserve">, </w:t>
      </w:r>
      <w:r w:rsidR="00266144">
        <w:rPr>
          <w:i w:val="0"/>
          <w:iCs w:val="0"/>
          <w:color w:val="auto"/>
          <w:sz w:val="24"/>
          <w:szCs w:val="24"/>
        </w:rPr>
        <w:t xml:space="preserve">isolation </w:t>
      </w:r>
      <w:r>
        <w:rPr>
          <w:i w:val="0"/>
          <w:iCs w:val="0"/>
          <w:color w:val="auto"/>
          <w:sz w:val="24"/>
          <w:szCs w:val="24"/>
        </w:rPr>
        <w:t>s</w:t>
      </w:r>
      <w:r w:rsidRPr="003B4F10">
        <w:rPr>
          <w:i w:val="0"/>
          <w:iCs w:val="0"/>
          <w:color w:val="auto"/>
          <w:sz w:val="24"/>
          <w:szCs w:val="24"/>
        </w:rPr>
        <w:t xml:space="preserve">ource, and </w:t>
      </w:r>
      <w:r w:rsidR="00FD0A8C">
        <w:rPr>
          <w:i w:val="0"/>
          <w:iCs w:val="0"/>
          <w:color w:val="auto"/>
          <w:sz w:val="24"/>
          <w:szCs w:val="24"/>
        </w:rPr>
        <w:t>origin</w:t>
      </w:r>
      <w:r w:rsidRPr="003B4F10">
        <w:rPr>
          <w:i w:val="0"/>
          <w:iCs w:val="0"/>
          <w:color w:val="auto"/>
          <w:sz w:val="24"/>
          <w:szCs w:val="24"/>
        </w:rPr>
        <w:t xml:space="preserve"> of 1</w:t>
      </w:r>
      <w:r w:rsidR="00FD0A8C">
        <w:rPr>
          <w:i w:val="0"/>
          <w:iCs w:val="0"/>
          <w:color w:val="auto"/>
          <w:sz w:val="24"/>
          <w:szCs w:val="24"/>
        </w:rPr>
        <w:t>4</w:t>
      </w:r>
      <w:r w:rsidRPr="003B4F10">
        <w:rPr>
          <w:i w:val="0"/>
          <w:iCs w:val="0"/>
          <w:color w:val="auto"/>
          <w:sz w:val="24"/>
          <w:szCs w:val="24"/>
        </w:rPr>
        <w:t xml:space="preserve"> </w:t>
      </w:r>
      <w:r w:rsidR="00A637AF">
        <w:rPr>
          <w:color w:val="auto"/>
          <w:sz w:val="24"/>
          <w:szCs w:val="24"/>
        </w:rPr>
        <w:t>E. faecium</w:t>
      </w:r>
      <w:r w:rsidRPr="003B4F10">
        <w:rPr>
          <w:i w:val="0"/>
          <w:iCs w:val="0"/>
          <w:color w:val="auto"/>
          <w:sz w:val="24"/>
          <w:szCs w:val="24"/>
        </w:rPr>
        <w:t xml:space="preserve"> </w:t>
      </w:r>
      <w:r w:rsidR="00266144">
        <w:rPr>
          <w:i w:val="0"/>
          <w:iCs w:val="0"/>
          <w:color w:val="auto"/>
          <w:sz w:val="24"/>
          <w:szCs w:val="24"/>
        </w:rPr>
        <w:t xml:space="preserve">and </w:t>
      </w:r>
      <w:r w:rsidR="00FD0A8C">
        <w:rPr>
          <w:i w:val="0"/>
          <w:iCs w:val="0"/>
          <w:color w:val="auto"/>
          <w:sz w:val="24"/>
          <w:szCs w:val="24"/>
        </w:rPr>
        <w:t xml:space="preserve">one </w:t>
      </w:r>
      <w:r w:rsidR="00266144">
        <w:rPr>
          <w:color w:val="auto"/>
          <w:sz w:val="24"/>
          <w:szCs w:val="24"/>
        </w:rPr>
        <w:t xml:space="preserve">E. lactis </w:t>
      </w:r>
      <w:r w:rsidRPr="003B4F10">
        <w:rPr>
          <w:i w:val="0"/>
          <w:iCs w:val="0"/>
          <w:color w:val="auto"/>
          <w:sz w:val="24"/>
          <w:szCs w:val="24"/>
        </w:rPr>
        <w:t>strains</w:t>
      </w:r>
      <w:bookmarkEnd w:id="2"/>
      <w:r>
        <w:rPr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51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1979"/>
        <w:gridCol w:w="2983"/>
        <w:gridCol w:w="2345"/>
        <w:gridCol w:w="1424"/>
      </w:tblGrid>
      <w:tr w:rsidR="007857EA" w:rsidRPr="001A737D" w14:paraId="11AA8F1E" w14:textId="77777777" w:rsidTr="001A737D">
        <w:trPr>
          <w:trHeight w:val="530"/>
        </w:trPr>
        <w:tc>
          <w:tcPr>
            <w:tcW w:w="424" w:type="pct"/>
          </w:tcPr>
          <w:p w14:paraId="2980D8E6" w14:textId="2121BF1A" w:rsidR="007857EA" w:rsidRPr="001A737D" w:rsidRDefault="007857EA" w:rsidP="00C1383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A737D">
              <w:rPr>
                <w:rFonts w:cs="Times New Roman"/>
                <w:b/>
                <w:bCs/>
                <w:szCs w:val="24"/>
              </w:rPr>
              <w:t>Sl No.</w:t>
            </w:r>
          </w:p>
        </w:tc>
        <w:tc>
          <w:tcPr>
            <w:tcW w:w="1037" w:type="pct"/>
            <w:vAlign w:val="center"/>
          </w:tcPr>
          <w:p w14:paraId="7A46E713" w14:textId="5B53661A" w:rsidR="007857EA" w:rsidRPr="001A737D" w:rsidRDefault="007857EA" w:rsidP="00C1383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A737D">
              <w:rPr>
                <w:rFonts w:cs="Times New Roman"/>
                <w:b/>
                <w:bCs/>
                <w:szCs w:val="24"/>
              </w:rPr>
              <w:t>Accession ID</w:t>
            </w:r>
          </w:p>
        </w:tc>
        <w:tc>
          <w:tcPr>
            <w:tcW w:w="1563" w:type="pct"/>
            <w:vAlign w:val="center"/>
          </w:tcPr>
          <w:p w14:paraId="0D1BB4E6" w14:textId="77777777" w:rsidR="007857EA" w:rsidRPr="001A737D" w:rsidRDefault="007857EA" w:rsidP="00C1383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A737D">
              <w:rPr>
                <w:rFonts w:cs="Times New Roman"/>
                <w:b/>
                <w:bCs/>
                <w:szCs w:val="24"/>
              </w:rPr>
              <w:t>Strain</w:t>
            </w:r>
          </w:p>
        </w:tc>
        <w:tc>
          <w:tcPr>
            <w:tcW w:w="1229" w:type="pct"/>
            <w:vAlign w:val="center"/>
          </w:tcPr>
          <w:p w14:paraId="7AF78BBB" w14:textId="77777777" w:rsidR="007857EA" w:rsidRPr="001A737D" w:rsidRDefault="007857EA" w:rsidP="00C1383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A737D">
              <w:rPr>
                <w:rFonts w:cs="Times New Roman"/>
                <w:b/>
                <w:bCs/>
                <w:szCs w:val="24"/>
              </w:rPr>
              <w:t>Isolation source</w:t>
            </w:r>
          </w:p>
        </w:tc>
        <w:tc>
          <w:tcPr>
            <w:tcW w:w="746" w:type="pct"/>
            <w:vAlign w:val="center"/>
          </w:tcPr>
          <w:p w14:paraId="05B87D46" w14:textId="77777777" w:rsidR="007857EA" w:rsidRPr="001A737D" w:rsidRDefault="007857EA" w:rsidP="00C1383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A737D">
              <w:rPr>
                <w:rFonts w:cs="Times New Roman"/>
                <w:b/>
                <w:bCs/>
                <w:szCs w:val="24"/>
              </w:rPr>
              <w:t>Country</w:t>
            </w:r>
          </w:p>
        </w:tc>
      </w:tr>
      <w:tr w:rsidR="001A737D" w:rsidRPr="001A737D" w14:paraId="1C6479AA" w14:textId="77777777" w:rsidTr="001A737D">
        <w:trPr>
          <w:trHeight w:val="341"/>
        </w:trPr>
        <w:tc>
          <w:tcPr>
            <w:tcW w:w="424" w:type="pct"/>
          </w:tcPr>
          <w:p w14:paraId="5E9DBD3E" w14:textId="26AD16E6" w:rsidR="001A737D" w:rsidRPr="001A737D" w:rsidRDefault="001A737D" w:rsidP="001A737D">
            <w:pPr>
              <w:jc w:val="center"/>
              <w:rPr>
                <w:rFonts w:eastAsia="Calibri" w:cs="Times New Roman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037" w:type="pct"/>
            <w:vAlign w:val="center"/>
          </w:tcPr>
          <w:p w14:paraId="7CE41BC5" w14:textId="0E643C87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GCA_036620595.1</w:t>
            </w:r>
          </w:p>
        </w:tc>
        <w:tc>
          <w:tcPr>
            <w:tcW w:w="1563" w:type="pct"/>
            <w:vAlign w:val="center"/>
          </w:tcPr>
          <w:p w14:paraId="560A5FEF" w14:textId="3672B43A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MBBL3</w:t>
            </w:r>
          </w:p>
        </w:tc>
        <w:tc>
          <w:tcPr>
            <w:tcW w:w="1229" w:type="pct"/>
            <w:vAlign w:val="center"/>
          </w:tcPr>
          <w:p w14:paraId="670F27F7" w14:textId="6978DCD9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Milk</w:t>
            </w:r>
          </w:p>
        </w:tc>
        <w:tc>
          <w:tcPr>
            <w:tcW w:w="746" w:type="pct"/>
            <w:vAlign w:val="center"/>
          </w:tcPr>
          <w:p w14:paraId="4B7D2E42" w14:textId="5CBD717C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Bangladesh</w:t>
            </w:r>
          </w:p>
        </w:tc>
      </w:tr>
      <w:tr w:rsidR="001A737D" w:rsidRPr="001A737D" w14:paraId="47A3B3B4" w14:textId="77777777" w:rsidTr="001A737D">
        <w:trPr>
          <w:trHeight w:val="395"/>
        </w:trPr>
        <w:tc>
          <w:tcPr>
            <w:tcW w:w="424" w:type="pct"/>
          </w:tcPr>
          <w:p w14:paraId="7E16AC7D" w14:textId="59542FD9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2</w:t>
            </w:r>
          </w:p>
        </w:tc>
        <w:tc>
          <w:tcPr>
            <w:tcW w:w="1037" w:type="pct"/>
            <w:vAlign w:val="center"/>
          </w:tcPr>
          <w:p w14:paraId="61980C71" w14:textId="6471D574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CP072707.1</w:t>
            </w:r>
          </w:p>
        </w:tc>
        <w:tc>
          <w:tcPr>
            <w:tcW w:w="1563" w:type="pct"/>
            <w:vAlign w:val="center"/>
          </w:tcPr>
          <w:p w14:paraId="21223680" w14:textId="1CAAFDA2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>E. faecium</w:t>
            </w:r>
            <w:r w:rsidRPr="001A737D">
              <w:rPr>
                <w:rFonts w:cs="Times New Roman"/>
                <w:szCs w:val="24"/>
              </w:rPr>
              <w:t xml:space="preserve"> VB3378</w:t>
            </w:r>
          </w:p>
        </w:tc>
        <w:tc>
          <w:tcPr>
            <w:tcW w:w="1229" w:type="pct"/>
            <w:vAlign w:val="center"/>
          </w:tcPr>
          <w:p w14:paraId="3891921C" w14:textId="65745074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Blood</w:t>
            </w:r>
          </w:p>
        </w:tc>
        <w:tc>
          <w:tcPr>
            <w:tcW w:w="746" w:type="pct"/>
            <w:vAlign w:val="center"/>
          </w:tcPr>
          <w:p w14:paraId="439F0C32" w14:textId="30E5D58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India</w:t>
            </w:r>
          </w:p>
        </w:tc>
      </w:tr>
      <w:tr w:rsidR="001A737D" w:rsidRPr="001A737D" w14:paraId="148EBC02" w14:textId="77777777" w:rsidTr="001A737D">
        <w:trPr>
          <w:trHeight w:val="542"/>
        </w:trPr>
        <w:tc>
          <w:tcPr>
            <w:tcW w:w="424" w:type="pct"/>
          </w:tcPr>
          <w:p w14:paraId="38AFBC64" w14:textId="0DBC7DD0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3</w:t>
            </w:r>
          </w:p>
        </w:tc>
        <w:tc>
          <w:tcPr>
            <w:tcW w:w="1037" w:type="pct"/>
            <w:vAlign w:val="center"/>
          </w:tcPr>
          <w:p w14:paraId="09E6F71A" w14:textId="46E42016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JRGX00000000.1</w:t>
            </w:r>
          </w:p>
        </w:tc>
        <w:tc>
          <w:tcPr>
            <w:tcW w:w="1563" w:type="pct"/>
            <w:vAlign w:val="center"/>
          </w:tcPr>
          <w:p w14:paraId="7CA246E1" w14:textId="02CF7A74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L-3</w:t>
            </w:r>
          </w:p>
        </w:tc>
        <w:tc>
          <w:tcPr>
            <w:tcW w:w="1229" w:type="pct"/>
            <w:vAlign w:val="center"/>
          </w:tcPr>
          <w:p w14:paraId="78862CE8" w14:textId="26DDE63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Probiotic preparation</w:t>
            </w:r>
          </w:p>
        </w:tc>
        <w:tc>
          <w:tcPr>
            <w:tcW w:w="746" w:type="pct"/>
            <w:vAlign w:val="center"/>
          </w:tcPr>
          <w:p w14:paraId="4E75B432" w14:textId="5DF554CE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Russia</w:t>
            </w:r>
          </w:p>
        </w:tc>
      </w:tr>
      <w:tr w:rsidR="001A737D" w:rsidRPr="001A737D" w14:paraId="1F09347F" w14:textId="77777777" w:rsidTr="001A737D">
        <w:trPr>
          <w:trHeight w:val="386"/>
        </w:trPr>
        <w:tc>
          <w:tcPr>
            <w:tcW w:w="424" w:type="pct"/>
          </w:tcPr>
          <w:p w14:paraId="192803E4" w14:textId="1333503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4</w:t>
            </w:r>
          </w:p>
        </w:tc>
        <w:tc>
          <w:tcPr>
            <w:tcW w:w="1037" w:type="pct"/>
            <w:vAlign w:val="center"/>
          </w:tcPr>
          <w:p w14:paraId="2471E6A9" w14:textId="48DB1E58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CP079880.1</w:t>
            </w:r>
          </w:p>
        </w:tc>
        <w:tc>
          <w:tcPr>
            <w:tcW w:w="1563" w:type="pct"/>
            <w:vAlign w:val="center"/>
          </w:tcPr>
          <w:p w14:paraId="40AAAF9F" w14:textId="6BCE6037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lactis </w:t>
            </w:r>
            <w:r w:rsidRPr="001A737D">
              <w:rPr>
                <w:rFonts w:cs="Times New Roman"/>
                <w:szCs w:val="24"/>
              </w:rPr>
              <w:t>CX 2-6_2</w:t>
            </w:r>
          </w:p>
        </w:tc>
        <w:tc>
          <w:tcPr>
            <w:tcW w:w="1229" w:type="pct"/>
            <w:vAlign w:val="center"/>
          </w:tcPr>
          <w:p w14:paraId="6F203283" w14:textId="4339AAC2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Soil</w:t>
            </w:r>
          </w:p>
        </w:tc>
        <w:tc>
          <w:tcPr>
            <w:tcW w:w="746" w:type="pct"/>
            <w:vAlign w:val="center"/>
          </w:tcPr>
          <w:p w14:paraId="413EBDEE" w14:textId="77777777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China</w:t>
            </w:r>
          </w:p>
        </w:tc>
      </w:tr>
      <w:tr w:rsidR="001A737D" w:rsidRPr="001A737D" w14:paraId="35501398" w14:textId="77777777" w:rsidTr="001A737D">
        <w:trPr>
          <w:trHeight w:val="542"/>
        </w:trPr>
        <w:tc>
          <w:tcPr>
            <w:tcW w:w="424" w:type="pct"/>
          </w:tcPr>
          <w:p w14:paraId="7A638418" w14:textId="3298CB36" w:rsidR="001A737D" w:rsidRPr="001A737D" w:rsidRDefault="001A737D" w:rsidP="001A737D">
            <w:pPr>
              <w:jc w:val="center"/>
              <w:rPr>
                <w:rFonts w:eastAsia="Calibri" w:cs="Times New Roman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1037" w:type="pct"/>
            <w:vAlign w:val="center"/>
          </w:tcPr>
          <w:p w14:paraId="2255ACD6" w14:textId="2F2A0737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CP043484.1</w:t>
            </w:r>
          </w:p>
        </w:tc>
        <w:tc>
          <w:tcPr>
            <w:tcW w:w="1563" w:type="pct"/>
            <w:vAlign w:val="center"/>
          </w:tcPr>
          <w:p w14:paraId="4BD45992" w14:textId="06B446BD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DMEA02</w:t>
            </w:r>
          </w:p>
        </w:tc>
        <w:tc>
          <w:tcPr>
            <w:tcW w:w="1229" w:type="pct"/>
            <w:vAlign w:val="center"/>
          </w:tcPr>
          <w:p w14:paraId="2C7D08FC" w14:textId="024ACCAC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Meju, fermented soybean</w:t>
            </w:r>
          </w:p>
        </w:tc>
        <w:tc>
          <w:tcPr>
            <w:tcW w:w="746" w:type="pct"/>
            <w:vAlign w:val="center"/>
          </w:tcPr>
          <w:p w14:paraId="53CE884F" w14:textId="72911871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South Korea</w:t>
            </w:r>
          </w:p>
        </w:tc>
      </w:tr>
      <w:tr w:rsidR="001A737D" w:rsidRPr="001A737D" w14:paraId="70EE0386" w14:textId="77777777" w:rsidTr="001A737D">
        <w:trPr>
          <w:trHeight w:val="341"/>
        </w:trPr>
        <w:tc>
          <w:tcPr>
            <w:tcW w:w="424" w:type="pct"/>
          </w:tcPr>
          <w:p w14:paraId="752CD695" w14:textId="2AB894CF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6</w:t>
            </w:r>
          </w:p>
        </w:tc>
        <w:tc>
          <w:tcPr>
            <w:tcW w:w="1037" w:type="pct"/>
            <w:vAlign w:val="center"/>
          </w:tcPr>
          <w:p w14:paraId="66A46671" w14:textId="56CF98FC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CP129887.1</w:t>
            </w:r>
          </w:p>
        </w:tc>
        <w:tc>
          <w:tcPr>
            <w:tcW w:w="1563" w:type="pct"/>
            <w:vAlign w:val="center"/>
          </w:tcPr>
          <w:p w14:paraId="4BFAD8EA" w14:textId="3C0F789F" w:rsidR="001A737D" w:rsidRPr="001A737D" w:rsidRDefault="001A737D" w:rsidP="001A737D">
            <w:pPr>
              <w:spacing w:after="160"/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lactis </w:t>
            </w:r>
            <w:r w:rsidRPr="001A737D">
              <w:rPr>
                <w:rFonts w:cs="Times New Roman"/>
                <w:szCs w:val="24"/>
              </w:rPr>
              <w:t>SU-B46</w:t>
            </w:r>
          </w:p>
        </w:tc>
        <w:tc>
          <w:tcPr>
            <w:tcW w:w="1229" w:type="pct"/>
            <w:vAlign w:val="center"/>
          </w:tcPr>
          <w:p w14:paraId="71605701" w14:textId="7BD0A8B7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Milk</w:t>
            </w:r>
          </w:p>
        </w:tc>
        <w:tc>
          <w:tcPr>
            <w:tcW w:w="746" w:type="pct"/>
            <w:vAlign w:val="center"/>
          </w:tcPr>
          <w:p w14:paraId="17F6C4F1" w14:textId="18115BD1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Argentina</w:t>
            </w:r>
          </w:p>
        </w:tc>
      </w:tr>
      <w:tr w:rsidR="001A737D" w:rsidRPr="001A737D" w14:paraId="3CE118F3" w14:textId="77777777" w:rsidTr="001A737D">
        <w:trPr>
          <w:trHeight w:val="341"/>
        </w:trPr>
        <w:tc>
          <w:tcPr>
            <w:tcW w:w="424" w:type="pct"/>
          </w:tcPr>
          <w:p w14:paraId="77D5CD00" w14:textId="063199E7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7</w:t>
            </w:r>
          </w:p>
        </w:tc>
        <w:tc>
          <w:tcPr>
            <w:tcW w:w="1037" w:type="pct"/>
            <w:vAlign w:val="center"/>
          </w:tcPr>
          <w:p w14:paraId="002564B6" w14:textId="54310691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CP040878.1</w:t>
            </w:r>
          </w:p>
        </w:tc>
        <w:tc>
          <w:tcPr>
            <w:tcW w:w="1563" w:type="pct"/>
            <w:vAlign w:val="center"/>
          </w:tcPr>
          <w:p w14:paraId="35954880" w14:textId="4C5B8BFE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HB-1</w:t>
            </w:r>
          </w:p>
        </w:tc>
        <w:tc>
          <w:tcPr>
            <w:tcW w:w="1229" w:type="pct"/>
            <w:vAlign w:val="center"/>
          </w:tcPr>
          <w:p w14:paraId="3B0B1AB0" w14:textId="151E9F4A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Feces</w:t>
            </w:r>
          </w:p>
        </w:tc>
        <w:tc>
          <w:tcPr>
            <w:tcW w:w="746" w:type="pct"/>
            <w:vAlign w:val="center"/>
          </w:tcPr>
          <w:p w14:paraId="340B9F0A" w14:textId="7B7C0539" w:rsidR="001A737D" w:rsidRPr="001A737D" w:rsidRDefault="001A737D" w:rsidP="001A737D">
            <w:pPr>
              <w:pStyle w:val="PreformattedText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7D">
              <w:rPr>
                <w:rFonts w:ascii="Times New Roman" w:eastAsia="Calibri" w:hAnsi="Times New Roman" w:cs="Times New Roman"/>
                <w:sz w:val="24"/>
                <w:szCs w:val="24"/>
              </w:rPr>
              <w:t>South Korea</w:t>
            </w:r>
          </w:p>
        </w:tc>
      </w:tr>
      <w:tr w:rsidR="001A737D" w:rsidRPr="001A737D" w14:paraId="22FED8CE" w14:textId="77777777" w:rsidTr="001A737D">
        <w:trPr>
          <w:trHeight w:val="413"/>
        </w:trPr>
        <w:tc>
          <w:tcPr>
            <w:tcW w:w="424" w:type="pct"/>
          </w:tcPr>
          <w:p w14:paraId="4043A35C" w14:textId="37E9D815" w:rsidR="001A737D" w:rsidRPr="001A737D" w:rsidRDefault="001A737D" w:rsidP="001A737D">
            <w:pPr>
              <w:jc w:val="center"/>
              <w:rPr>
                <w:rFonts w:eastAsia="Calibri" w:cs="Times New Roman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1037" w:type="pct"/>
            <w:vAlign w:val="center"/>
          </w:tcPr>
          <w:p w14:paraId="30F2CC05" w14:textId="60268185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CP035136.1</w:t>
            </w:r>
          </w:p>
        </w:tc>
        <w:tc>
          <w:tcPr>
            <w:tcW w:w="1563" w:type="pct"/>
            <w:vAlign w:val="center"/>
          </w:tcPr>
          <w:p w14:paraId="6D89986E" w14:textId="559CB1A2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SRCM103341</w:t>
            </w:r>
          </w:p>
        </w:tc>
        <w:tc>
          <w:tcPr>
            <w:tcW w:w="1229" w:type="pct"/>
            <w:vAlign w:val="center"/>
          </w:tcPr>
          <w:p w14:paraId="52A9B224" w14:textId="4B4B7E0D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Food</w:t>
            </w:r>
          </w:p>
        </w:tc>
        <w:tc>
          <w:tcPr>
            <w:tcW w:w="746" w:type="pct"/>
            <w:vAlign w:val="center"/>
          </w:tcPr>
          <w:p w14:paraId="5323E46C" w14:textId="0492E873" w:rsidR="001A737D" w:rsidRPr="001A737D" w:rsidRDefault="001A737D" w:rsidP="001A737D">
            <w:pPr>
              <w:pStyle w:val="PreformattedText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7D">
              <w:rPr>
                <w:rFonts w:ascii="Times New Roman" w:eastAsia="Calibri" w:hAnsi="Times New Roman" w:cs="Times New Roman"/>
                <w:sz w:val="24"/>
                <w:szCs w:val="24"/>
              </w:rPr>
              <w:t>South Korea</w:t>
            </w:r>
          </w:p>
        </w:tc>
      </w:tr>
      <w:tr w:rsidR="001A737D" w:rsidRPr="001A737D" w14:paraId="419651C3" w14:textId="77777777" w:rsidTr="001A737D">
        <w:trPr>
          <w:trHeight w:val="449"/>
        </w:trPr>
        <w:tc>
          <w:tcPr>
            <w:tcW w:w="424" w:type="pct"/>
          </w:tcPr>
          <w:p w14:paraId="661DD3E7" w14:textId="21137B11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9</w:t>
            </w:r>
          </w:p>
        </w:tc>
        <w:tc>
          <w:tcPr>
            <w:tcW w:w="1037" w:type="pct"/>
            <w:vAlign w:val="center"/>
          </w:tcPr>
          <w:p w14:paraId="3BA69406" w14:textId="7DDEC44E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CP033376.1</w:t>
            </w:r>
          </w:p>
        </w:tc>
        <w:tc>
          <w:tcPr>
            <w:tcW w:w="1563" w:type="pct"/>
            <w:vAlign w:val="center"/>
          </w:tcPr>
          <w:p w14:paraId="0089896B" w14:textId="78AB43FA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Gr17</w:t>
            </w:r>
          </w:p>
        </w:tc>
        <w:tc>
          <w:tcPr>
            <w:tcW w:w="1229" w:type="pct"/>
            <w:vAlign w:val="center"/>
          </w:tcPr>
          <w:p w14:paraId="37697C2D" w14:textId="7F94BEC8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Fermented whole fish product suan yu</w:t>
            </w:r>
          </w:p>
        </w:tc>
        <w:tc>
          <w:tcPr>
            <w:tcW w:w="746" w:type="pct"/>
            <w:vAlign w:val="center"/>
          </w:tcPr>
          <w:p w14:paraId="64CDADED" w14:textId="1808A63A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China</w:t>
            </w:r>
          </w:p>
        </w:tc>
      </w:tr>
      <w:tr w:rsidR="001A737D" w:rsidRPr="001A737D" w14:paraId="09D61CFB" w14:textId="77777777" w:rsidTr="001A737D">
        <w:trPr>
          <w:trHeight w:val="440"/>
        </w:trPr>
        <w:tc>
          <w:tcPr>
            <w:tcW w:w="424" w:type="pct"/>
          </w:tcPr>
          <w:p w14:paraId="28EFEB5F" w14:textId="550CCCD8" w:rsidR="001A737D" w:rsidRPr="001A737D" w:rsidRDefault="001A737D" w:rsidP="001A737D">
            <w:pPr>
              <w:jc w:val="center"/>
              <w:rPr>
                <w:rFonts w:eastAsia="Calibri" w:cs="Times New Roman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10</w:t>
            </w:r>
          </w:p>
        </w:tc>
        <w:tc>
          <w:tcPr>
            <w:tcW w:w="1037" w:type="pct"/>
            <w:vAlign w:val="center"/>
          </w:tcPr>
          <w:p w14:paraId="1EDCF42C" w14:textId="5731F3E2" w:rsidR="001A737D" w:rsidRPr="001A737D" w:rsidRDefault="001A737D" w:rsidP="00B20FB7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CP059793.1</w:t>
            </w:r>
          </w:p>
        </w:tc>
        <w:tc>
          <w:tcPr>
            <w:tcW w:w="1563" w:type="pct"/>
            <w:vAlign w:val="center"/>
          </w:tcPr>
          <w:p w14:paraId="1D8FF6E1" w14:textId="32661A24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>E. faecium</w:t>
            </w:r>
            <w:r w:rsidRPr="001A737D">
              <w:rPr>
                <w:rFonts w:cs="Times New Roman"/>
                <w:szCs w:val="24"/>
              </w:rPr>
              <w:t xml:space="preserve"> BP3378</w:t>
            </w:r>
          </w:p>
        </w:tc>
        <w:tc>
          <w:tcPr>
            <w:tcW w:w="1229" w:type="pct"/>
            <w:vAlign w:val="center"/>
          </w:tcPr>
          <w:p w14:paraId="1205A648" w14:textId="77777777" w:rsidR="001A737D" w:rsidRPr="001A737D" w:rsidRDefault="001A737D" w:rsidP="001A737D">
            <w:pPr>
              <w:pStyle w:val="PreformattedText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7D">
              <w:rPr>
                <w:rFonts w:ascii="Times New Roman" w:eastAsia="Calibri" w:hAnsi="Times New Roman" w:cs="Times New Roman"/>
                <w:sz w:val="24"/>
                <w:szCs w:val="24"/>
              </w:rPr>
              <w:t>Blood</w:t>
            </w:r>
          </w:p>
          <w:p w14:paraId="36FEE6BD" w14:textId="7E85911E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6BE6A1B2" w14:textId="7DC8CB67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India</w:t>
            </w:r>
          </w:p>
        </w:tc>
      </w:tr>
      <w:tr w:rsidR="001A737D" w:rsidRPr="001A737D" w14:paraId="692B0769" w14:textId="77777777" w:rsidTr="001A737D">
        <w:trPr>
          <w:trHeight w:val="521"/>
        </w:trPr>
        <w:tc>
          <w:tcPr>
            <w:tcW w:w="424" w:type="pct"/>
          </w:tcPr>
          <w:p w14:paraId="0FC0F5A7" w14:textId="1F728161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11</w:t>
            </w:r>
          </w:p>
        </w:tc>
        <w:tc>
          <w:tcPr>
            <w:tcW w:w="1037" w:type="pct"/>
            <w:vAlign w:val="center"/>
          </w:tcPr>
          <w:p w14:paraId="273A0CDB" w14:textId="17255F2D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CP032308.1</w:t>
            </w:r>
          </w:p>
        </w:tc>
        <w:tc>
          <w:tcPr>
            <w:tcW w:w="1563" w:type="pct"/>
            <w:vAlign w:val="center"/>
          </w:tcPr>
          <w:p w14:paraId="790C0419" w14:textId="5277CC9F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HY07</w:t>
            </w:r>
          </w:p>
        </w:tc>
        <w:tc>
          <w:tcPr>
            <w:tcW w:w="1229" w:type="pct"/>
            <w:vAlign w:val="center"/>
          </w:tcPr>
          <w:p w14:paraId="5D062B6A" w14:textId="16F14389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Sausages</w:t>
            </w:r>
          </w:p>
        </w:tc>
        <w:tc>
          <w:tcPr>
            <w:tcW w:w="746" w:type="pct"/>
            <w:vAlign w:val="center"/>
          </w:tcPr>
          <w:p w14:paraId="50BC76EB" w14:textId="0B02CA0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China</w:t>
            </w:r>
          </w:p>
        </w:tc>
      </w:tr>
      <w:tr w:rsidR="001A737D" w:rsidRPr="001A737D" w14:paraId="6D9CB668" w14:textId="77777777" w:rsidTr="001A737D">
        <w:trPr>
          <w:trHeight w:val="449"/>
        </w:trPr>
        <w:tc>
          <w:tcPr>
            <w:tcW w:w="424" w:type="pct"/>
          </w:tcPr>
          <w:p w14:paraId="2E881A57" w14:textId="7D073A60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12</w:t>
            </w:r>
          </w:p>
        </w:tc>
        <w:tc>
          <w:tcPr>
            <w:tcW w:w="1037" w:type="pct"/>
            <w:vAlign w:val="center"/>
          </w:tcPr>
          <w:p w14:paraId="4546D6F5" w14:textId="789CB2E6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CP050650.1</w:t>
            </w:r>
          </w:p>
        </w:tc>
        <w:tc>
          <w:tcPr>
            <w:tcW w:w="1563" w:type="pct"/>
            <w:vAlign w:val="center"/>
          </w:tcPr>
          <w:p w14:paraId="49B14926" w14:textId="29397E0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BIOPOP-3WT</w:t>
            </w:r>
          </w:p>
        </w:tc>
        <w:tc>
          <w:tcPr>
            <w:tcW w:w="1229" w:type="pct"/>
            <w:vAlign w:val="center"/>
          </w:tcPr>
          <w:p w14:paraId="31500FF8" w14:textId="1CAEEBBF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Fermented dairy products</w:t>
            </w:r>
          </w:p>
        </w:tc>
        <w:tc>
          <w:tcPr>
            <w:tcW w:w="746" w:type="pct"/>
            <w:vAlign w:val="center"/>
          </w:tcPr>
          <w:p w14:paraId="67817CC6" w14:textId="4DB70DC4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South Korea</w:t>
            </w:r>
          </w:p>
        </w:tc>
      </w:tr>
      <w:tr w:rsidR="001A737D" w:rsidRPr="001A737D" w14:paraId="6F2D1740" w14:textId="77777777" w:rsidTr="001A737D">
        <w:trPr>
          <w:trHeight w:val="341"/>
        </w:trPr>
        <w:tc>
          <w:tcPr>
            <w:tcW w:w="424" w:type="pct"/>
          </w:tcPr>
          <w:p w14:paraId="34265505" w14:textId="4A393D30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13</w:t>
            </w:r>
          </w:p>
        </w:tc>
        <w:tc>
          <w:tcPr>
            <w:tcW w:w="1037" w:type="pct"/>
            <w:vAlign w:val="center"/>
          </w:tcPr>
          <w:p w14:paraId="3CDCB629" w14:textId="36674DF4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CP050648.1</w:t>
            </w:r>
          </w:p>
        </w:tc>
        <w:tc>
          <w:tcPr>
            <w:tcW w:w="1563" w:type="pct"/>
            <w:vAlign w:val="center"/>
          </w:tcPr>
          <w:p w14:paraId="7A450F78" w14:textId="5753828E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BIOPOP-3ALE</w:t>
            </w:r>
          </w:p>
        </w:tc>
        <w:tc>
          <w:tcPr>
            <w:tcW w:w="1229" w:type="pct"/>
            <w:vAlign w:val="center"/>
          </w:tcPr>
          <w:p w14:paraId="466F60DC" w14:textId="38B67E9E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Fermented dairy products</w:t>
            </w:r>
          </w:p>
        </w:tc>
        <w:tc>
          <w:tcPr>
            <w:tcW w:w="746" w:type="pct"/>
            <w:vAlign w:val="center"/>
          </w:tcPr>
          <w:p w14:paraId="39E3B1E9" w14:textId="26861C6A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South Korea</w:t>
            </w:r>
          </w:p>
        </w:tc>
      </w:tr>
      <w:tr w:rsidR="001A737D" w:rsidRPr="001A737D" w14:paraId="16BC007E" w14:textId="77777777" w:rsidTr="001A737D">
        <w:trPr>
          <w:trHeight w:val="422"/>
        </w:trPr>
        <w:tc>
          <w:tcPr>
            <w:tcW w:w="424" w:type="pct"/>
          </w:tcPr>
          <w:p w14:paraId="1C19A28D" w14:textId="78E6E359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14</w:t>
            </w:r>
          </w:p>
        </w:tc>
        <w:tc>
          <w:tcPr>
            <w:tcW w:w="1037" w:type="pct"/>
            <w:vAlign w:val="center"/>
          </w:tcPr>
          <w:p w14:paraId="08D1ACE5" w14:textId="3D987051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CP084248.1</w:t>
            </w:r>
          </w:p>
        </w:tc>
        <w:tc>
          <w:tcPr>
            <w:tcW w:w="1563" w:type="pct"/>
            <w:vAlign w:val="center"/>
          </w:tcPr>
          <w:p w14:paraId="6EE27281" w14:textId="305F6699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lactis </w:t>
            </w:r>
            <w:r w:rsidRPr="001A737D">
              <w:rPr>
                <w:rFonts w:cs="Times New Roman"/>
                <w:szCs w:val="24"/>
              </w:rPr>
              <w:t>DH9003</w:t>
            </w:r>
          </w:p>
        </w:tc>
        <w:tc>
          <w:tcPr>
            <w:tcW w:w="1229" w:type="pct"/>
            <w:vAlign w:val="center"/>
          </w:tcPr>
          <w:p w14:paraId="004FAA3D" w14:textId="2ABFB0A8" w:rsidR="001A737D" w:rsidRPr="001A737D" w:rsidRDefault="001A737D" w:rsidP="001A737D">
            <w:pPr>
              <w:pStyle w:val="PreformattedText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37D">
              <w:rPr>
                <w:rFonts w:ascii="Times New Roman" w:eastAsia="Calibri" w:hAnsi="Times New Roman" w:cs="Times New Roman"/>
                <w:sz w:val="24"/>
                <w:szCs w:val="24"/>
              </w:rPr>
              <w:t>Goat milk</w:t>
            </w:r>
          </w:p>
        </w:tc>
        <w:tc>
          <w:tcPr>
            <w:tcW w:w="746" w:type="pct"/>
            <w:vAlign w:val="center"/>
          </w:tcPr>
          <w:p w14:paraId="0B42A4E1" w14:textId="2BE57DE8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China</w:t>
            </w:r>
          </w:p>
        </w:tc>
      </w:tr>
      <w:tr w:rsidR="001A737D" w:rsidRPr="001A737D" w14:paraId="01A1EFD0" w14:textId="77777777" w:rsidTr="001A737D">
        <w:trPr>
          <w:trHeight w:val="422"/>
        </w:trPr>
        <w:tc>
          <w:tcPr>
            <w:tcW w:w="424" w:type="pct"/>
          </w:tcPr>
          <w:p w14:paraId="5B4FA4E6" w14:textId="1A254BAA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15</w:t>
            </w:r>
          </w:p>
        </w:tc>
        <w:tc>
          <w:tcPr>
            <w:tcW w:w="1037" w:type="pct"/>
            <w:vAlign w:val="center"/>
          </w:tcPr>
          <w:p w14:paraId="4CB91D65" w14:textId="1E7DCDDF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cs="Times New Roman"/>
                <w:szCs w:val="24"/>
              </w:rPr>
              <w:t>CP045602.1</w:t>
            </w:r>
          </w:p>
        </w:tc>
        <w:tc>
          <w:tcPr>
            <w:tcW w:w="1563" w:type="pct"/>
            <w:vAlign w:val="center"/>
          </w:tcPr>
          <w:p w14:paraId="74A97CE9" w14:textId="4F785CD5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i/>
                <w:iCs/>
                <w:szCs w:val="24"/>
              </w:rPr>
              <w:t xml:space="preserve">E. faecium </w:t>
            </w:r>
            <w:r w:rsidRPr="001A737D">
              <w:rPr>
                <w:rFonts w:cs="Times New Roman"/>
                <w:szCs w:val="24"/>
              </w:rPr>
              <w:t>TK-P5D</w:t>
            </w:r>
          </w:p>
        </w:tc>
        <w:tc>
          <w:tcPr>
            <w:tcW w:w="1229" w:type="pct"/>
            <w:vAlign w:val="center"/>
          </w:tcPr>
          <w:p w14:paraId="2529F2F4" w14:textId="5C6204F6" w:rsidR="001A737D" w:rsidRPr="001A737D" w:rsidRDefault="001A737D" w:rsidP="001A737D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1A737D">
              <w:rPr>
                <w:rFonts w:eastAsia="Calibri" w:cs="Times New Roman"/>
                <w:szCs w:val="24"/>
              </w:rPr>
              <w:t>Probiotic products</w:t>
            </w:r>
          </w:p>
        </w:tc>
        <w:tc>
          <w:tcPr>
            <w:tcW w:w="746" w:type="pct"/>
            <w:vAlign w:val="center"/>
          </w:tcPr>
          <w:p w14:paraId="555A3B4E" w14:textId="29627426" w:rsidR="001A737D" w:rsidRPr="001A737D" w:rsidRDefault="001A737D" w:rsidP="001A737D">
            <w:pPr>
              <w:jc w:val="center"/>
              <w:rPr>
                <w:rFonts w:cs="Times New Roman"/>
                <w:szCs w:val="24"/>
              </w:rPr>
            </w:pPr>
            <w:r w:rsidRPr="001A737D">
              <w:rPr>
                <w:rFonts w:cs="Times New Roman"/>
                <w:szCs w:val="24"/>
              </w:rPr>
              <w:t>China</w:t>
            </w:r>
          </w:p>
        </w:tc>
      </w:tr>
    </w:tbl>
    <w:p w14:paraId="26D71492" w14:textId="77777777" w:rsidR="00C755D8" w:rsidRDefault="00C755D8" w:rsidP="00FE3502">
      <w:pPr>
        <w:rPr>
          <w:b/>
          <w:bCs/>
        </w:rPr>
      </w:pPr>
    </w:p>
    <w:p w14:paraId="1566EAC1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4BCDB" w14:textId="77777777" w:rsidR="000720D8" w:rsidRDefault="000720D8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A465C4" w14:textId="77777777" w:rsidR="000720D8" w:rsidRDefault="000720D8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85E774" w14:textId="77777777" w:rsidR="000720D8" w:rsidRDefault="000720D8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F47E09" w14:textId="77777777" w:rsidR="000720D8" w:rsidRDefault="000720D8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86304F" w14:textId="77777777" w:rsidR="000720D8" w:rsidRDefault="000720D8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0B6F2D" w14:textId="77777777" w:rsidR="00AF18D5" w:rsidRDefault="00AF18D5" w:rsidP="00B64A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3A4C45" w14:textId="2C03C0E2" w:rsidR="00B64A94" w:rsidRPr="00B64A94" w:rsidRDefault="00B64A94" w:rsidP="00B64A94">
      <w:pPr>
        <w:rPr>
          <w:rFonts w:ascii="Times New Roman" w:hAnsi="Times New Roman" w:cs="Times New Roman"/>
          <w:sz w:val="24"/>
          <w:szCs w:val="24"/>
        </w:rPr>
      </w:pPr>
      <w:r w:rsidRPr="00B64A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720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64A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4A94">
        <w:rPr>
          <w:rFonts w:ascii="Times New Roman" w:hAnsi="Times New Roman" w:cs="Times New Roman"/>
          <w:sz w:val="24"/>
          <w:szCs w:val="24"/>
        </w:rPr>
        <w:t xml:space="preserve"> Carbohydrate fermentation activities of the </w:t>
      </w:r>
      <w:r w:rsidRPr="00B64A94">
        <w:rPr>
          <w:rFonts w:ascii="Times New Roman" w:hAnsi="Times New Roman" w:cs="Times New Roman"/>
          <w:i/>
          <w:iCs/>
          <w:sz w:val="24"/>
          <w:szCs w:val="24"/>
        </w:rPr>
        <w:t>E. faecium</w:t>
      </w:r>
      <w:r w:rsidRPr="00B64A94">
        <w:rPr>
          <w:rFonts w:ascii="Times New Roman" w:hAnsi="Times New Roman" w:cs="Times New Roman"/>
          <w:sz w:val="24"/>
          <w:szCs w:val="24"/>
        </w:rPr>
        <w:t xml:space="preserve"> MBBL3 isolate.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77"/>
        <w:gridCol w:w="3373"/>
      </w:tblGrid>
      <w:tr w:rsidR="00B64A94" w:rsidRPr="00B64A94" w14:paraId="616DE3A1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1E8CE256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Biochemical test</w:t>
            </w:r>
          </w:p>
        </w:tc>
        <w:tc>
          <w:tcPr>
            <w:tcW w:w="1804" w:type="pct"/>
            <w:noWrap/>
            <w:hideMark/>
          </w:tcPr>
          <w:p w14:paraId="1DD3CD0B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Results</w:t>
            </w:r>
          </w:p>
        </w:tc>
      </w:tr>
      <w:tr w:rsidR="00B64A94" w:rsidRPr="00B64A94" w14:paraId="22BF9E66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4FC28003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bookmarkStart w:id="3" w:name="_Hlk173247218"/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Maltose</w:t>
            </w:r>
          </w:p>
        </w:tc>
        <w:tc>
          <w:tcPr>
            <w:tcW w:w="1804" w:type="pct"/>
            <w:noWrap/>
            <w:hideMark/>
          </w:tcPr>
          <w:p w14:paraId="73B5DBD6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37423353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2C2C7A0F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Mannitol</w:t>
            </w:r>
          </w:p>
        </w:tc>
        <w:tc>
          <w:tcPr>
            <w:tcW w:w="1804" w:type="pct"/>
            <w:noWrap/>
            <w:hideMark/>
          </w:tcPr>
          <w:p w14:paraId="41536478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28AD1D8A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01B7C7E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Mannose</w:t>
            </w:r>
          </w:p>
        </w:tc>
        <w:tc>
          <w:tcPr>
            <w:tcW w:w="1804" w:type="pct"/>
            <w:noWrap/>
            <w:hideMark/>
          </w:tcPr>
          <w:p w14:paraId="027DA199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7BDD644F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1452EF07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Sucrose</w:t>
            </w:r>
          </w:p>
        </w:tc>
        <w:tc>
          <w:tcPr>
            <w:tcW w:w="1804" w:type="pct"/>
            <w:noWrap/>
            <w:hideMark/>
          </w:tcPr>
          <w:p w14:paraId="4CA89EB5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6E417649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775E33BD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Trehalose</w:t>
            </w:r>
          </w:p>
        </w:tc>
        <w:tc>
          <w:tcPr>
            <w:tcW w:w="1804" w:type="pct"/>
            <w:noWrap/>
            <w:hideMark/>
          </w:tcPr>
          <w:p w14:paraId="73F3E267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bookmarkEnd w:id="3"/>
      <w:tr w:rsidR="00B64A94" w:rsidRPr="00B64A94" w14:paraId="2E669928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6063CBDF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N-Acetyl glucosamine</w:t>
            </w:r>
          </w:p>
        </w:tc>
        <w:tc>
          <w:tcPr>
            <w:tcW w:w="1804" w:type="pct"/>
            <w:noWrap/>
            <w:hideMark/>
          </w:tcPr>
          <w:p w14:paraId="6F9125D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27C31B33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310E4F66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Arginine</w:t>
            </w:r>
          </w:p>
        </w:tc>
        <w:tc>
          <w:tcPr>
            <w:tcW w:w="1804" w:type="pct"/>
            <w:noWrap/>
            <w:hideMark/>
          </w:tcPr>
          <w:p w14:paraId="0D08DAEB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35D26F61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02F7455A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Urease</w:t>
            </w:r>
          </w:p>
        </w:tc>
        <w:tc>
          <w:tcPr>
            <w:tcW w:w="1804" w:type="pct"/>
            <w:noWrap/>
            <w:hideMark/>
          </w:tcPr>
          <w:p w14:paraId="632C4EA8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28B6A279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6507BFB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Beta-Glucosidase</w:t>
            </w:r>
          </w:p>
        </w:tc>
        <w:tc>
          <w:tcPr>
            <w:tcW w:w="1804" w:type="pct"/>
            <w:noWrap/>
            <w:hideMark/>
          </w:tcPr>
          <w:p w14:paraId="7553BE40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3CE2C03C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0183D44D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Alkaline Phosphatase</w:t>
            </w:r>
          </w:p>
        </w:tc>
        <w:tc>
          <w:tcPr>
            <w:tcW w:w="1804" w:type="pct"/>
            <w:noWrap/>
            <w:hideMark/>
          </w:tcPr>
          <w:p w14:paraId="3974475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722AC201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61F58FF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Beta-Glucuronidase</w:t>
            </w:r>
          </w:p>
        </w:tc>
        <w:tc>
          <w:tcPr>
            <w:tcW w:w="1804" w:type="pct"/>
            <w:noWrap/>
            <w:hideMark/>
          </w:tcPr>
          <w:p w14:paraId="24A1E714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04262245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6D619519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Beta-Glactosidase</w:t>
            </w:r>
          </w:p>
        </w:tc>
        <w:tc>
          <w:tcPr>
            <w:tcW w:w="1804" w:type="pct"/>
            <w:noWrap/>
            <w:hideMark/>
          </w:tcPr>
          <w:p w14:paraId="53A1E049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11A61980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45FD6B10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Indol</w:t>
            </w:r>
          </w:p>
        </w:tc>
        <w:tc>
          <w:tcPr>
            <w:tcW w:w="1804" w:type="pct"/>
            <w:noWrap/>
            <w:hideMark/>
          </w:tcPr>
          <w:p w14:paraId="26010EEB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7B02DA8C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2C2D0BF5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Methyl Red (MR) </w:t>
            </w:r>
          </w:p>
        </w:tc>
        <w:tc>
          <w:tcPr>
            <w:tcW w:w="1804" w:type="pct"/>
            <w:noWrap/>
            <w:hideMark/>
          </w:tcPr>
          <w:p w14:paraId="57308248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P</w:t>
            </w:r>
          </w:p>
        </w:tc>
      </w:tr>
      <w:tr w:rsidR="00B64A94" w:rsidRPr="00B64A94" w14:paraId="50216041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37871742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Voges-Proskauer (VP) </w:t>
            </w:r>
          </w:p>
        </w:tc>
        <w:tc>
          <w:tcPr>
            <w:tcW w:w="1804" w:type="pct"/>
            <w:noWrap/>
            <w:hideMark/>
          </w:tcPr>
          <w:p w14:paraId="5494161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6F3A5F0A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2B7671E9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Citrate</w:t>
            </w:r>
          </w:p>
        </w:tc>
        <w:tc>
          <w:tcPr>
            <w:tcW w:w="1804" w:type="pct"/>
            <w:noWrap/>
            <w:hideMark/>
          </w:tcPr>
          <w:p w14:paraId="79FCB861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N</w:t>
            </w:r>
          </w:p>
        </w:tc>
      </w:tr>
      <w:tr w:rsidR="00B64A94" w:rsidRPr="00B64A94" w14:paraId="3F53AE15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2D5D01F0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Kligler's Iron Agar (KIA) Test slant</w:t>
            </w:r>
          </w:p>
        </w:tc>
        <w:tc>
          <w:tcPr>
            <w:tcW w:w="1804" w:type="pct"/>
            <w:noWrap/>
            <w:hideMark/>
          </w:tcPr>
          <w:p w14:paraId="64201F0A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Yellow</w:t>
            </w:r>
          </w:p>
        </w:tc>
      </w:tr>
      <w:tr w:rsidR="00B64A94" w:rsidRPr="00B64A94" w14:paraId="0FD6719E" w14:textId="77777777" w:rsidTr="001A7726">
        <w:trPr>
          <w:trHeight w:val="312"/>
        </w:trPr>
        <w:tc>
          <w:tcPr>
            <w:tcW w:w="3196" w:type="pct"/>
            <w:noWrap/>
            <w:hideMark/>
          </w:tcPr>
          <w:p w14:paraId="084A213E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Kligler's Iron Agar Test Butt</w:t>
            </w:r>
          </w:p>
        </w:tc>
        <w:tc>
          <w:tcPr>
            <w:tcW w:w="1804" w:type="pct"/>
            <w:noWrap/>
            <w:hideMark/>
          </w:tcPr>
          <w:p w14:paraId="1EE9F130" w14:textId="77777777" w:rsidR="00B64A94" w:rsidRPr="00B64A94" w:rsidRDefault="00B64A94" w:rsidP="001A7726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B64A94">
              <w:rPr>
                <w:rFonts w:eastAsia="Times New Roman" w:cs="Times New Roman"/>
                <w:kern w:val="0"/>
                <w:szCs w:val="24"/>
                <w14:ligatures w14:val="none"/>
              </w:rPr>
              <w:t>Yellow</w:t>
            </w:r>
          </w:p>
        </w:tc>
      </w:tr>
    </w:tbl>
    <w:p w14:paraId="30D17033" w14:textId="77777777" w:rsidR="00B64A94" w:rsidRPr="00B64A94" w:rsidRDefault="00B64A94" w:rsidP="00B64A94">
      <w:pPr>
        <w:jc w:val="both"/>
        <w:rPr>
          <w:rFonts w:ascii="Times New Roman" w:hAnsi="Times New Roman" w:cs="Times New Roman"/>
          <w:sz w:val="24"/>
          <w:szCs w:val="24"/>
        </w:rPr>
      </w:pPr>
      <w:r w:rsidRPr="00B64A94">
        <w:rPr>
          <w:rFonts w:ascii="Times New Roman" w:hAnsi="Times New Roman" w:cs="Times New Roman"/>
          <w:sz w:val="24"/>
          <w:szCs w:val="24"/>
        </w:rPr>
        <w:t>Note: “N” = Negative, “P” = Positive</w:t>
      </w:r>
    </w:p>
    <w:p w14:paraId="6DCA1809" w14:textId="77777777" w:rsidR="00B64A94" w:rsidRDefault="00B64A94" w:rsidP="00B64A94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</w:p>
    <w:p w14:paraId="7D09045B" w14:textId="77777777" w:rsidR="00B64A94" w:rsidRDefault="00B64A94" w:rsidP="00B64A94"/>
    <w:p w14:paraId="5DF91742" w14:textId="77777777" w:rsidR="00B64A94" w:rsidRDefault="00B64A94" w:rsidP="00B64A94"/>
    <w:p w14:paraId="06D78F2C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0FD34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E8176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472F9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E3AA1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CC124" w14:textId="77777777" w:rsidR="004A1F4A" w:rsidRDefault="004A1F4A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1730F" w14:textId="77777777" w:rsidR="001A737D" w:rsidRDefault="001A737D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FA687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5237D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35D9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79F61" w14:textId="394F6982" w:rsidR="009A601D" w:rsidRDefault="009A601D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0720D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061C5">
        <w:rPr>
          <w:rFonts w:ascii="Times New Roman" w:hAnsi="Times New Roman" w:cs="Times New Roman"/>
          <w:sz w:val="24"/>
          <w:szCs w:val="24"/>
        </w:rPr>
        <w:t xml:space="preserve">ssential and virulence proteins of </w:t>
      </w:r>
      <w:r w:rsidRPr="005061C5">
        <w:rPr>
          <w:rFonts w:ascii="Times New Roman" w:hAnsi="Times New Roman" w:cs="Times New Roman"/>
          <w:i/>
          <w:iCs/>
          <w:sz w:val="24"/>
          <w:szCs w:val="24"/>
        </w:rPr>
        <w:t>K. pneumoniae</w:t>
      </w:r>
      <w:r w:rsidRPr="005061C5">
        <w:rPr>
          <w:rFonts w:ascii="Times New Roman" w:hAnsi="Times New Roman" w:cs="Times New Roman"/>
          <w:sz w:val="24"/>
          <w:szCs w:val="24"/>
        </w:rPr>
        <w:t xml:space="preserve"> MBBL2 and </w:t>
      </w:r>
      <w:r w:rsidRPr="005061C5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5061C5">
        <w:rPr>
          <w:rFonts w:ascii="Times New Roman" w:hAnsi="Times New Roman" w:cs="Times New Roman"/>
          <w:sz w:val="24"/>
          <w:szCs w:val="24"/>
        </w:rPr>
        <w:t xml:space="preserve"> MBBL4</w:t>
      </w:r>
      <w:r w:rsidR="00290ABA">
        <w:rPr>
          <w:rFonts w:ascii="Times New Roman" w:hAnsi="Times New Roman" w:cs="Times New Roman"/>
          <w:sz w:val="24"/>
          <w:szCs w:val="24"/>
        </w:rPr>
        <w:t xml:space="preserve"> strains.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050"/>
        <w:gridCol w:w="4050"/>
      </w:tblGrid>
      <w:tr w:rsidR="009A601D" w:rsidRPr="009A601D" w14:paraId="028B546C" w14:textId="77777777" w:rsidTr="003E1F75">
        <w:tc>
          <w:tcPr>
            <w:tcW w:w="715" w:type="dxa"/>
            <w:vAlign w:val="center"/>
          </w:tcPr>
          <w:p w14:paraId="749313B5" w14:textId="67D5901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Sl. No.</w:t>
            </w:r>
          </w:p>
        </w:tc>
        <w:tc>
          <w:tcPr>
            <w:tcW w:w="4050" w:type="dxa"/>
            <w:vAlign w:val="center"/>
          </w:tcPr>
          <w:p w14:paraId="106A21AC" w14:textId="7210AD03" w:rsidR="009A601D" w:rsidRPr="009A601D" w:rsidRDefault="009A601D" w:rsidP="009A601D">
            <w:pPr>
              <w:jc w:val="center"/>
              <w:rPr>
                <w:rFonts w:cs="Times New Roman"/>
              </w:rPr>
            </w:pPr>
            <w:r w:rsidRPr="009A601D">
              <w:rPr>
                <w:rFonts w:cs="Times New Roman"/>
                <w:i/>
                <w:iCs/>
                <w:color w:val="000000"/>
                <w:sz w:val="22"/>
              </w:rPr>
              <w:t>K. pneumoniae</w:t>
            </w:r>
            <w:r w:rsidRPr="009A601D">
              <w:rPr>
                <w:rFonts w:cs="Times New Roman"/>
                <w:color w:val="000000"/>
                <w:sz w:val="22"/>
              </w:rPr>
              <w:t xml:space="preserve"> MBBL2</w:t>
            </w:r>
          </w:p>
        </w:tc>
        <w:tc>
          <w:tcPr>
            <w:tcW w:w="4050" w:type="dxa"/>
            <w:vAlign w:val="center"/>
          </w:tcPr>
          <w:p w14:paraId="49680143" w14:textId="283965C6" w:rsidR="009A601D" w:rsidRPr="009A601D" w:rsidRDefault="009A601D" w:rsidP="009A601D">
            <w:pPr>
              <w:jc w:val="center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i/>
                <w:iCs/>
                <w:color w:val="000000"/>
                <w:sz w:val="22"/>
              </w:rPr>
              <w:t>E. coli</w:t>
            </w:r>
            <w:r w:rsidRPr="009A601D">
              <w:rPr>
                <w:rFonts w:cs="Times New Roman"/>
                <w:color w:val="000000"/>
                <w:sz w:val="22"/>
              </w:rPr>
              <w:t xml:space="preserve"> MMBL4</w:t>
            </w:r>
          </w:p>
        </w:tc>
      </w:tr>
      <w:tr w:rsidR="009A601D" w:rsidRPr="009A601D" w14:paraId="779B75A2" w14:textId="77777777" w:rsidTr="003E1F75">
        <w:tc>
          <w:tcPr>
            <w:tcW w:w="715" w:type="dxa"/>
            <w:vAlign w:val="center"/>
          </w:tcPr>
          <w:p w14:paraId="363260DE" w14:textId="0DF865A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</w:t>
            </w:r>
          </w:p>
        </w:tc>
        <w:tc>
          <w:tcPr>
            <w:tcW w:w="4050" w:type="dxa"/>
            <w:vAlign w:val="center"/>
          </w:tcPr>
          <w:p w14:paraId="0E8CE21B" w14:textId="04CA4A0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>MFH5886825.1 nitrate reductase subunit alpha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45BAEFE1" w14:textId="3D02283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>MFH5812639.1 fimbrial biogenesis usher protein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4EA050C3" w14:textId="77777777" w:rsidTr="003E1F75">
        <w:tc>
          <w:tcPr>
            <w:tcW w:w="715" w:type="dxa"/>
            <w:vAlign w:val="center"/>
          </w:tcPr>
          <w:p w14:paraId="21FCC0F0" w14:textId="0D617DF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</w:t>
            </w:r>
          </w:p>
        </w:tc>
        <w:tc>
          <w:tcPr>
            <w:tcW w:w="4050" w:type="dxa"/>
            <w:vAlign w:val="center"/>
          </w:tcPr>
          <w:p w14:paraId="7BDBC1B8" w14:textId="5F876EDF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MFH5887007.1 multidrug efflux RND transporter permease subunit KexD</w:t>
            </w:r>
          </w:p>
        </w:tc>
        <w:tc>
          <w:tcPr>
            <w:tcW w:w="4050" w:type="dxa"/>
            <w:vAlign w:val="center"/>
          </w:tcPr>
          <w:p w14:paraId="78827F0A" w14:textId="16CE4E55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MFH5812680.1 tyrosine-protein kinase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1CDC4B8C" w14:textId="77777777" w:rsidTr="003E1F75">
        <w:tc>
          <w:tcPr>
            <w:tcW w:w="715" w:type="dxa"/>
            <w:vAlign w:val="center"/>
          </w:tcPr>
          <w:p w14:paraId="774717D0" w14:textId="702AE1B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</w:t>
            </w:r>
          </w:p>
        </w:tc>
        <w:tc>
          <w:tcPr>
            <w:tcW w:w="4050" w:type="dxa"/>
            <w:vAlign w:val="center"/>
          </w:tcPr>
          <w:p w14:paraId="7B8B83C2" w14:textId="69B549E9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MFH5887164.1 nitrate reductase subunit alpha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D6971A2" w14:textId="72CA515D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MFH5812793.1 HilA family transcriptional regulator YgeH [</w:t>
            </w:r>
            <w:r w:rsidR="007F1F79"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="007F1F79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169FE01C" w14:textId="77777777" w:rsidTr="003E1F75">
        <w:tc>
          <w:tcPr>
            <w:tcW w:w="715" w:type="dxa"/>
            <w:vAlign w:val="center"/>
          </w:tcPr>
          <w:p w14:paraId="4A4AEE02" w14:textId="382334E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4</w:t>
            </w:r>
          </w:p>
        </w:tc>
        <w:tc>
          <w:tcPr>
            <w:tcW w:w="4050" w:type="dxa"/>
            <w:vAlign w:val="center"/>
          </w:tcPr>
          <w:p w14:paraId="72EC8618" w14:textId="6AE154DF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MFH5887197.1 VasL domain-containing protein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3799ACC0" w14:textId="228C6E1D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MFH5813680.1 NADP-dependent phosphogluconate dehydrogenase</w:t>
            </w:r>
          </w:p>
        </w:tc>
      </w:tr>
      <w:tr w:rsidR="009A601D" w:rsidRPr="009A601D" w14:paraId="25E043C5" w14:textId="77777777" w:rsidTr="003E1F75">
        <w:tc>
          <w:tcPr>
            <w:tcW w:w="715" w:type="dxa"/>
            <w:vAlign w:val="center"/>
          </w:tcPr>
          <w:p w14:paraId="0E653E3C" w14:textId="39B06325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5</w:t>
            </w:r>
          </w:p>
        </w:tc>
        <w:tc>
          <w:tcPr>
            <w:tcW w:w="4050" w:type="dxa"/>
            <w:vAlign w:val="center"/>
          </w:tcPr>
          <w:p w14:paraId="397953EE" w14:textId="6181D80F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MFH5887201.1 type VI secretion system baseplate subunit TssF</w:t>
            </w:r>
          </w:p>
        </w:tc>
        <w:tc>
          <w:tcPr>
            <w:tcW w:w="4050" w:type="dxa"/>
            <w:vAlign w:val="center"/>
          </w:tcPr>
          <w:p w14:paraId="5D112FC7" w14:textId="006912F3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MFH5813718.1 efflux RND transporter permease AcrB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7BAF4509" w14:textId="77777777" w:rsidTr="003E1F75">
        <w:tc>
          <w:tcPr>
            <w:tcW w:w="715" w:type="dxa"/>
            <w:vAlign w:val="center"/>
          </w:tcPr>
          <w:p w14:paraId="3F351B77" w14:textId="3ED8604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6</w:t>
            </w:r>
          </w:p>
        </w:tc>
        <w:tc>
          <w:tcPr>
            <w:tcW w:w="4050" w:type="dxa"/>
            <w:vAlign w:val="center"/>
          </w:tcPr>
          <w:p w14:paraId="4E7D7EC8" w14:textId="482D0C46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MFH5887218.1 DUF2345 domain-containing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36B7F6A" w14:textId="6A9309F0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MFH5813815.1 carbamoyl-phosphate synthase large subunit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0D3CEB49" w14:textId="77777777" w:rsidTr="003E1F75">
        <w:tc>
          <w:tcPr>
            <w:tcW w:w="715" w:type="dxa"/>
            <w:vAlign w:val="center"/>
          </w:tcPr>
          <w:p w14:paraId="3776FA43" w14:textId="0DF160FA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7</w:t>
            </w:r>
          </w:p>
        </w:tc>
        <w:tc>
          <w:tcPr>
            <w:tcW w:w="4050" w:type="dxa"/>
            <w:vAlign w:val="center"/>
          </w:tcPr>
          <w:p w14:paraId="1FE0755C" w14:textId="43C09D31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MFH5887219.1 OmpA family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6A6BAB03" w14:textId="4466FB24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MFH5813888.1 type II secretion system protein GspE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3AADA245" w14:textId="77777777" w:rsidTr="003E1F75">
        <w:tc>
          <w:tcPr>
            <w:tcW w:w="715" w:type="dxa"/>
            <w:vAlign w:val="center"/>
          </w:tcPr>
          <w:p w14:paraId="74B2231B" w14:textId="0022159D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8</w:t>
            </w:r>
          </w:p>
        </w:tc>
        <w:tc>
          <w:tcPr>
            <w:tcW w:w="4050" w:type="dxa"/>
            <w:vAlign w:val="center"/>
          </w:tcPr>
          <w:p w14:paraId="6CDE5AB0" w14:textId="605EE4CD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MFH5887221.1 type VI secretion system baseplate subunit TssK</w:t>
            </w:r>
          </w:p>
        </w:tc>
        <w:tc>
          <w:tcPr>
            <w:tcW w:w="4050" w:type="dxa"/>
            <w:vAlign w:val="center"/>
          </w:tcPr>
          <w:p w14:paraId="70F9B05A" w14:textId="17A479DF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MFH5814193.1 two-component system sensor histidine kinase PhoQ</w:t>
            </w:r>
          </w:p>
        </w:tc>
      </w:tr>
      <w:tr w:rsidR="009A601D" w:rsidRPr="009A601D" w14:paraId="791B8603" w14:textId="77777777" w:rsidTr="003E1F75">
        <w:tc>
          <w:tcPr>
            <w:tcW w:w="715" w:type="dxa"/>
            <w:vAlign w:val="center"/>
          </w:tcPr>
          <w:p w14:paraId="30E415E1" w14:textId="36A3E3C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9</w:t>
            </w:r>
          </w:p>
        </w:tc>
        <w:tc>
          <w:tcPr>
            <w:tcW w:w="4050" w:type="dxa"/>
            <w:vAlign w:val="center"/>
          </w:tcPr>
          <w:p w14:paraId="166AF19D" w14:textId="3E9FA645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MFH5887253.1 TonB-dependent siderophore receptor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392813C8" w14:textId="4B1F6E48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MFH5814239.1 flagellar hook-associated protein FlgK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0D5AD3C7" w14:textId="77777777" w:rsidTr="003E1F75">
        <w:tc>
          <w:tcPr>
            <w:tcW w:w="715" w:type="dxa"/>
            <w:vAlign w:val="center"/>
          </w:tcPr>
          <w:p w14:paraId="4072CA02" w14:textId="6D8A2C1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10</w:t>
            </w:r>
          </w:p>
        </w:tc>
        <w:tc>
          <w:tcPr>
            <w:tcW w:w="4050" w:type="dxa"/>
            <w:vAlign w:val="center"/>
          </w:tcPr>
          <w:p w14:paraId="353F98F6" w14:textId="3D22EC73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MFH5887396.1 ATP-dependent chaperone ClpB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0EBC7816" w14:textId="1A937D28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MFH5814315.1 magnesium-translocating P-type ATPase [</w:t>
            </w:r>
            <w:r w:rsidR="007F1F79"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="007F1F79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2661B1F7" w14:textId="77777777" w:rsidTr="003E1F75">
        <w:tc>
          <w:tcPr>
            <w:tcW w:w="715" w:type="dxa"/>
            <w:vAlign w:val="center"/>
          </w:tcPr>
          <w:p w14:paraId="12F9E1DF" w14:textId="31382F65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11</w:t>
            </w:r>
          </w:p>
        </w:tc>
        <w:tc>
          <w:tcPr>
            <w:tcW w:w="4050" w:type="dxa"/>
            <w:vAlign w:val="center"/>
          </w:tcPr>
          <w:p w14:paraId="0510517A" w14:textId="6033AAB3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MFH5887486.1 multidrug efflux RND transporter permease subunit OqxB</w:t>
            </w:r>
          </w:p>
        </w:tc>
        <w:tc>
          <w:tcPr>
            <w:tcW w:w="4050" w:type="dxa"/>
            <w:vAlign w:val="center"/>
          </w:tcPr>
          <w:p w14:paraId="175AE72E" w14:textId="18D3746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MFH5814409.1 glucose-6-phosphate isomerase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546EFA25" w14:textId="77777777" w:rsidTr="003E1F75">
        <w:tc>
          <w:tcPr>
            <w:tcW w:w="715" w:type="dxa"/>
            <w:vAlign w:val="center"/>
          </w:tcPr>
          <w:p w14:paraId="4EA70DCD" w14:textId="4B55D3A8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12</w:t>
            </w:r>
          </w:p>
        </w:tc>
        <w:tc>
          <w:tcPr>
            <w:tcW w:w="4050" w:type="dxa"/>
            <w:vAlign w:val="center"/>
          </w:tcPr>
          <w:p w14:paraId="028A9473" w14:textId="7806D91E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MFH5887787.1 type 3 fimbria usher protein MrkC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9C93F65" w14:textId="03247420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MFH5814424.1 SopA family protein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1BF67D83" w14:textId="77777777" w:rsidTr="003E1F75">
        <w:tc>
          <w:tcPr>
            <w:tcW w:w="715" w:type="dxa"/>
            <w:vAlign w:val="center"/>
          </w:tcPr>
          <w:p w14:paraId="2795F018" w14:textId="0E95E3F8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13</w:t>
            </w:r>
          </w:p>
        </w:tc>
        <w:tc>
          <w:tcPr>
            <w:tcW w:w="4050" w:type="dxa"/>
            <w:vAlign w:val="center"/>
          </w:tcPr>
          <w:p w14:paraId="2193AA01" w14:textId="6E62D1A6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MFH5887800.1 fimbrial biogenesis usher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3E289EE3" w14:textId="28879CA9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MFH5814450.1 T3SS effector pentapeptide repeat protein EspX5</w:t>
            </w:r>
          </w:p>
        </w:tc>
      </w:tr>
      <w:tr w:rsidR="009A601D" w:rsidRPr="009A601D" w14:paraId="1514BAE7" w14:textId="77777777" w:rsidTr="003E1F75">
        <w:tc>
          <w:tcPr>
            <w:tcW w:w="715" w:type="dxa"/>
            <w:vAlign w:val="center"/>
          </w:tcPr>
          <w:p w14:paraId="0B104CCE" w14:textId="5DE3C4B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14</w:t>
            </w:r>
          </w:p>
        </w:tc>
        <w:tc>
          <w:tcPr>
            <w:tcW w:w="4050" w:type="dxa"/>
            <w:vAlign w:val="center"/>
          </w:tcPr>
          <w:p w14:paraId="10B3BF6F" w14:textId="4BBE46D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MFH5887804.1 EAL domain-containing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0B5F1FC7" w14:textId="7591B93D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MFH5814901.1 (2,3-dihydroxybenzoyl)adenylate synthase EntE</w:t>
            </w:r>
          </w:p>
        </w:tc>
      </w:tr>
      <w:tr w:rsidR="009A601D" w:rsidRPr="009A601D" w14:paraId="21986DDB" w14:textId="77777777" w:rsidTr="003E1F75">
        <w:tc>
          <w:tcPr>
            <w:tcW w:w="715" w:type="dxa"/>
            <w:vAlign w:val="center"/>
          </w:tcPr>
          <w:p w14:paraId="5861EEEB" w14:textId="2BB97EA3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15</w:t>
            </w:r>
          </w:p>
        </w:tc>
        <w:tc>
          <w:tcPr>
            <w:tcW w:w="4050" w:type="dxa"/>
            <w:vAlign w:val="center"/>
          </w:tcPr>
          <w:p w14:paraId="2133A68B" w14:textId="0164C774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MFH5888036.1 type VI secretion system baseplate subunit TssF</w:t>
            </w:r>
          </w:p>
        </w:tc>
        <w:tc>
          <w:tcPr>
            <w:tcW w:w="4050" w:type="dxa"/>
            <w:vAlign w:val="center"/>
          </w:tcPr>
          <w:p w14:paraId="40178CFB" w14:textId="727C52B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MFH5814989.1 phosphoethanolamine transferase CptA 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[Escherichia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2E7A1544" w14:textId="77777777" w:rsidTr="003E1F75">
        <w:tc>
          <w:tcPr>
            <w:tcW w:w="715" w:type="dxa"/>
            <w:vAlign w:val="center"/>
          </w:tcPr>
          <w:p w14:paraId="5DCBEF24" w14:textId="4812CC2A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16</w:t>
            </w:r>
          </w:p>
        </w:tc>
        <w:tc>
          <w:tcPr>
            <w:tcW w:w="4050" w:type="dxa"/>
            <w:vAlign w:val="center"/>
          </w:tcPr>
          <w:p w14:paraId="013458B7" w14:textId="07F68716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MFH5888037.1 type VI secretion system protein TssA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3A22120" w14:textId="267D421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MFH5814909.1 enterobactin non-ribosomal peptide synthetase EntF</w:t>
            </w:r>
          </w:p>
        </w:tc>
      </w:tr>
      <w:tr w:rsidR="009A601D" w:rsidRPr="009A601D" w14:paraId="62C0FA27" w14:textId="77777777" w:rsidTr="003E1F75">
        <w:tc>
          <w:tcPr>
            <w:tcW w:w="715" w:type="dxa"/>
            <w:vAlign w:val="center"/>
          </w:tcPr>
          <w:p w14:paraId="69FF31B6" w14:textId="73B60FB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17</w:t>
            </w:r>
          </w:p>
        </w:tc>
        <w:tc>
          <w:tcPr>
            <w:tcW w:w="4050" w:type="dxa"/>
            <w:vAlign w:val="center"/>
          </w:tcPr>
          <w:p w14:paraId="2B05B3F9" w14:textId="4E8D1D3E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MFH5888038.1 ImcF-related family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E2305AE" w14:textId="2E5E4F7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MFH5814998.1 flagellar protein export ATPase FliI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1E173CBE" w14:textId="77777777" w:rsidTr="003E1F75">
        <w:tc>
          <w:tcPr>
            <w:tcW w:w="715" w:type="dxa"/>
            <w:vAlign w:val="center"/>
          </w:tcPr>
          <w:p w14:paraId="712ABD6D" w14:textId="48175632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18</w:t>
            </w:r>
          </w:p>
        </w:tc>
        <w:tc>
          <w:tcPr>
            <w:tcW w:w="4050" w:type="dxa"/>
            <w:vAlign w:val="center"/>
          </w:tcPr>
          <w:p w14:paraId="77286E0C" w14:textId="62C60584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MFH5888041.1 T6SS phospholipase effector Tle1-like catalytic</w:t>
            </w:r>
          </w:p>
        </w:tc>
        <w:tc>
          <w:tcPr>
            <w:tcW w:w="4050" w:type="dxa"/>
            <w:vAlign w:val="center"/>
          </w:tcPr>
          <w:p w14:paraId="0FB1F7D6" w14:textId="752CFB32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MFH5814912.1 siderophore enterobactin receptor FepA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5773F561" w14:textId="77777777" w:rsidTr="003E1F75">
        <w:tc>
          <w:tcPr>
            <w:tcW w:w="715" w:type="dxa"/>
            <w:vAlign w:val="center"/>
          </w:tcPr>
          <w:p w14:paraId="518A3A1E" w14:textId="77767D55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19</w:t>
            </w:r>
          </w:p>
        </w:tc>
        <w:tc>
          <w:tcPr>
            <w:tcW w:w="4050" w:type="dxa"/>
            <w:vAlign w:val="center"/>
          </w:tcPr>
          <w:p w14:paraId="1A630FC9" w14:textId="6541DB56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MFH5888046.1 type VI secretion system Vgr family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3EE46681" w14:textId="58E1D914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MFH5815533.1 ATP-dependent chaperone ClpB [</w:t>
            </w:r>
            <w:r w:rsidRPr="007F1F79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4D272DA0" w14:textId="77777777" w:rsidTr="003E1F75">
        <w:tc>
          <w:tcPr>
            <w:tcW w:w="715" w:type="dxa"/>
            <w:vAlign w:val="center"/>
          </w:tcPr>
          <w:p w14:paraId="3EF966CE" w14:textId="4BBDC859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20</w:t>
            </w:r>
          </w:p>
        </w:tc>
        <w:tc>
          <w:tcPr>
            <w:tcW w:w="4050" w:type="dxa"/>
            <w:vAlign w:val="center"/>
          </w:tcPr>
          <w:p w14:paraId="61B673A8" w14:textId="0B5046F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MFH5888047.1 type VI secretion system ATPase TssH [</w:t>
            </w:r>
            <w:r w:rsidR="007F1F79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7F1F79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00E9BE83" w14:textId="6B51B871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MFH5815682.1 flagellar biosynthesis protein FlhA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2DF98ED7" w14:textId="77777777" w:rsidTr="003E1F75">
        <w:tc>
          <w:tcPr>
            <w:tcW w:w="715" w:type="dxa"/>
            <w:vAlign w:val="center"/>
          </w:tcPr>
          <w:p w14:paraId="2794ABC4" w14:textId="23F37B10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21</w:t>
            </w:r>
          </w:p>
        </w:tc>
        <w:tc>
          <w:tcPr>
            <w:tcW w:w="4050" w:type="dxa"/>
            <w:vAlign w:val="center"/>
          </w:tcPr>
          <w:p w14:paraId="5967E360" w14:textId="163DB17B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MFH5888049.1 OmpA family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0D8E57D2" w14:textId="391DC1A2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MFH5814995.1 flagellar basal-body MS-ring/collar protein FliF</w:t>
            </w:r>
          </w:p>
        </w:tc>
      </w:tr>
      <w:tr w:rsidR="009A601D" w:rsidRPr="009A601D" w14:paraId="36BB50EF" w14:textId="77777777" w:rsidTr="003E1F75">
        <w:tc>
          <w:tcPr>
            <w:tcW w:w="715" w:type="dxa"/>
            <w:vAlign w:val="center"/>
          </w:tcPr>
          <w:p w14:paraId="59E99B35" w14:textId="7132CEC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22</w:t>
            </w:r>
          </w:p>
        </w:tc>
        <w:tc>
          <w:tcPr>
            <w:tcW w:w="4050" w:type="dxa"/>
            <w:vAlign w:val="center"/>
          </w:tcPr>
          <w:p w14:paraId="424557D5" w14:textId="7EFE8D99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MFH5888051.1 type VI secretion system baseplate subunit TssK</w:t>
            </w:r>
          </w:p>
        </w:tc>
        <w:tc>
          <w:tcPr>
            <w:tcW w:w="4050" w:type="dxa"/>
            <w:vAlign w:val="center"/>
          </w:tcPr>
          <w:p w14:paraId="71F41692" w14:textId="459A43F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MFH5815691.1 chemotaxis protein CheA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394DC39C" w14:textId="77777777" w:rsidTr="003E1F75">
        <w:tc>
          <w:tcPr>
            <w:tcW w:w="715" w:type="dxa"/>
            <w:vAlign w:val="center"/>
          </w:tcPr>
          <w:p w14:paraId="114FDBBB" w14:textId="3B27290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lastRenderedPageBreak/>
              <w:t>23</w:t>
            </w:r>
          </w:p>
        </w:tc>
        <w:tc>
          <w:tcPr>
            <w:tcW w:w="4050" w:type="dxa"/>
            <w:vAlign w:val="center"/>
          </w:tcPr>
          <w:p w14:paraId="41D30686" w14:textId="068B2ECE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MFH5888052.1 type VI secretion system contractile sheath large</w:t>
            </w:r>
          </w:p>
        </w:tc>
        <w:tc>
          <w:tcPr>
            <w:tcW w:w="4050" w:type="dxa"/>
            <w:vAlign w:val="center"/>
          </w:tcPr>
          <w:p w14:paraId="3FAD420A" w14:textId="4A2EF61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MFH5815472.1 multidrug efflux RND transporter permease subunit AcrF</w:t>
            </w:r>
          </w:p>
        </w:tc>
      </w:tr>
      <w:tr w:rsidR="009A601D" w:rsidRPr="009A601D" w14:paraId="480CDB32" w14:textId="77777777" w:rsidTr="003E1F75">
        <w:tc>
          <w:tcPr>
            <w:tcW w:w="715" w:type="dxa"/>
            <w:vAlign w:val="center"/>
          </w:tcPr>
          <w:p w14:paraId="0BF4D4D3" w14:textId="1B435D1D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24</w:t>
            </w:r>
          </w:p>
        </w:tc>
        <w:tc>
          <w:tcPr>
            <w:tcW w:w="4050" w:type="dxa"/>
            <w:vAlign w:val="center"/>
          </w:tcPr>
          <w:p w14:paraId="4D5AEE0F" w14:textId="6418BAB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MFH5888139.1 TonB-dependent siderophore receptor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4A9562DE" w14:textId="06A468AA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MFH5816393.1 allantoinase AllB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0BBA47BB" w14:textId="77777777" w:rsidTr="003E1F75">
        <w:tc>
          <w:tcPr>
            <w:tcW w:w="715" w:type="dxa"/>
            <w:vAlign w:val="center"/>
          </w:tcPr>
          <w:p w14:paraId="5AF27182" w14:textId="025F3A0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25</w:t>
            </w:r>
          </w:p>
        </w:tc>
        <w:tc>
          <w:tcPr>
            <w:tcW w:w="4050" w:type="dxa"/>
            <w:vAlign w:val="center"/>
          </w:tcPr>
          <w:p w14:paraId="1BB5AEF5" w14:textId="292367B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MFH5888920.1 (2,3-dihydroxybenzoyl)adenylate synthase EntE</w:t>
            </w:r>
          </w:p>
        </w:tc>
        <w:tc>
          <w:tcPr>
            <w:tcW w:w="4050" w:type="dxa"/>
            <w:vAlign w:val="center"/>
          </w:tcPr>
          <w:p w14:paraId="21F96E0E" w14:textId="6C50091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MFH5816474.1 nitrate reductase subunit alpha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31E3E4D5" w14:textId="77777777" w:rsidTr="003E1F75">
        <w:tc>
          <w:tcPr>
            <w:tcW w:w="715" w:type="dxa"/>
            <w:vAlign w:val="center"/>
          </w:tcPr>
          <w:p w14:paraId="528C1BAB" w14:textId="1089B832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26</w:t>
            </w:r>
          </w:p>
        </w:tc>
        <w:tc>
          <w:tcPr>
            <w:tcW w:w="4050" w:type="dxa"/>
            <w:vAlign w:val="center"/>
          </w:tcPr>
          <w:p w14:paraId="077FD9A2" w14:textId="4E4F5F01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MFH5889323.1 CS1-pili formation C-terminal domain-containing protein</w:t>
            </w:r>
          </w:p>
        </w:tc>
        <w:tc>
          <w:tcPr>
            <w:tcW w:w="4050" w:type="dxa"/>
            <w:vAlign w:val="center"/>
          </w:tcPr>
          <w:p w14:paraId="640E5CF7" w14:textId="6915DD2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MFH5815689.1 methyl-accepting chemotaxis protein II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3655A125" w14:textId="77777777" w:rsidTr="003E1F75">
        <w:tc>
          <w:tcPr>
            <w:tcW w:w="715" w:type="dxa"/>
            <w:vAlign w:val="center"/>
          </w:tcPr>
          <w:p w14:paraId="44E0BBFD" w14:textId="62B576F7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27</w:t>
            </w:r>
          </w:p>
        </w:tc>
        <w:tc>
          <w:tcPr>
            <w:tcW w:w="4050" w:type="dxa"/>
            <w:vAlign w:val="center"/>
          </w:tcPr>
          <w:p w14:paraId="248AC08C" w14:textId="55FC7CAF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MFH5889324.1 fimbrial adhesin EcpD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7C98AAF4" w14:textId="3351021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MFH5816581.1 nitrate reductase Z subunit alpha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6297CABA" w14:textId="77777777" w:rsidTr="003E1F75">
        <w:tc>
          <w:tcPr>
            <w:tcW w:w="715" w:type="dxa"/>
            <w:vAlign w:val="center"/>
          </w:tcPr>
          <w:p w14:paraId="510F77B2" w14:textId="29360D8F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28</w:t>
            </w:r>
          </w:p>
        </w:tc>
        <w:tc>
          <w:tcPr>
            <w:tcW w:w="4050" w:type="dxa"/>
            <w:vAlign w:val="center"/>
          </w:tcPr>
          <w:p w14:paraId="5BCB7202" w14:textId="52481ED0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MFH5889477.1 multidrug efflux RND transporter permease subunit AcrB</w:t>
            </w:r>
          </w:p>
        </w:tc>
        <w:tc>
          <w:tcPr>
            <w:tcW w:w="4050" w:type="dxa"/>
            <w:vAlign w:val="center"/>
          </w:tcPr>
          <w:p w14:paraId="596FD030" w14:textId="3520A584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MFH5815723.1 flagellar filament capping protein FliD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 xml:space="preserve"> coli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715F0D21" w14:textId="77777777" w:rsidTr="003E1F75">
        <w:tc>
          <w:tcPr>
            <w:tcW w:w="715" w:type="dxa"/>
            <w:vAlign w:val="center"/>
          </w:tcPr>
          <w:p w14:paraId="3F709FC3" w14:textId="0188AA33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29</w:t>
            </w:r>
          </w:p>
        </w:tc>
        <w:tc>
          <w:tcPr>
            <w:tcW w:w="4050" w:type="dxa"/>
            <w:vAlign w:val="center"/>
          </w:tcPr>
          <w:p w14:paraId="3AA12C3D" w14:textId="15ED61C4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MFH5889620.1 magnesium-translocating P-type ATPase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5EADD959" w14:textId="698C035B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MFH5816649.1 rhs element protein RhsD, partial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778E273B" w14:textId="77777777" w:rsidTr="003E1F75">
        <w:tc>
          <w:tcPr>
            <w:tcW w:w="715" w:type="dxa"/>
            <w:vAlign w:val="center"/>
          </w:tcPr>
          <w:p w14:paraId="1EC43AF7" w14:textId="65A9B189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30</w:t>
            </w:r>
          </w:p>
        </w:tc>
        <w:tc>
          <w:tcPr>
            <w:tcW w:w="4050" w:type="dxa"/>
            <w:vAlign w:val="center"/>
          </w:tcPr>
          <w:p w14:paraId="0FEDE1DD" w14:textId="7D97102C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MFH5890488.1 capsule assembly Wzi family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6916E41A" w14:textId="3B699FF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MFH5816652.1 rhs element protein RhsB, partial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3609F217" w14:textId="77777777" w:rsidTr="003E1F75">
        <w:tc>
          <w:tcPr>
            <w:tcW w:w="715" w:type="dxa"/>
            <w:vAlign w:val="center"/>
          </w:tcPr>
          <w:p w14:paraId="1B731844" w14:textId="169005F2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31</w:t>
            </w:r>
          </w:p>
        </w:tc>
        <w:tc>
          <w:tcPr>
            <w:tcW w:w="4050" w:type="dxa"/>
            <w:vAlign w:val="center"/>
          </w:tcPr>
          <w:p w14:paraId="4A808070" w14:textId="6D449E90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MFH5890790.1 glucose-6-phosphate isomerase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2976A506" w14:textId="4DB6C99F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MFH5816030.1 beta strand repeat-containing protein, partial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27749B1D" w14:textId="77777777" w:rsidTr="003E1F75">
        <w:tc>
          <w:tcPr>
            <w:tcW w:w="715" w:type="dxa"/>
            <w:vAlign w:val="center"/>
          </w:tcPr>
          <w:p w14:paraId="7FF7EA7B" w14:textId="08B5DA96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32</w:t>
            </w:r>
          </w:p>
        </w:tc>
        <w:tc>
          <w:tcPr>
            <w:tcW w:w="4050" w:type="dxa"/>
            <w:vAlign w:val="center"/>
          </w:tcPr>
          <w:p w14:paraId="3A550FB2" w14:textId="5320087E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MFH5890826.1 TonB-dependent siderophore receptor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="00557AAF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64EB5E60" w14:textId="1ECD12DC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MFH5816484.1 multidrug efflux pump RND permease MdtF [</w:t>
            </w:r>
            <w:r w:rsidRPr="00557AAF">
              <w:rPr>
                <w:rFonts w:cs="Times New Roman"/>
                <w:i/>
                <w:iCs/>
                <w:color w:val="000000"/>
                <w:sz w:val="22"/>
              </w:rPr>
              <w:t>Escherichia coli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</w:tr>
      <w:tr w:rsidR="009A601D" w:rsidRPr="009A601D" w14:paraId="67D703A3" w14:textId="77777777" w:rsidTr="003E1F75">
        <w:tc>
          <w:tcPr>
            <w:tcW w:w="715" w:type="dxa"/>
            <w:vAlign w:val="center"/>
          </w:tcPr>
          <w:p w14:paraId="1AC35BF2" w14:textId="6F9DB08A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33</w:t>
            </w:r>
          </w:p>
        </w:tc>
        <w:tc>
          <w:tcPr>
            <w:tcW w:w="4050" w:type="dxa"/>
            <w:vAlign w:val="center"/>
          </w:tcPr>
          <w:p w14:paraId="1F782455" w14:textId="1066EE16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MFH5891186.1 outer membrane usher protein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 w:rsidRPr="009A601D"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53AB0796" w14:textId="6C47F468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</w:p>
        </w:tc>
      </w:tr>
      <w:tr w:rsidR="009A601D" w:rsidRPr="009A601D" w14:paraId="1F49D600" w14:textId="77777777" w:rsidTr="003E1F75">
        <w:tc>
          <w:tcPr>
            <w:tcW w:w="715" w:type="dxa"/>
            <w:vAlign w:val="center"/>
          </w:tcPr>
          <w:p w14:paraId="01541E8C" w14:textId="4F2651D3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  <w:r w:rsidRPr="009A601D">
              <w:rPr>
                <w:rFonts w:cs="Times New Roman"/>
                <w:sz w:val="22"/>
              </w:rPr>
              <w:t>34</w:t>
            </w:r>
          </w:p>
        </w:tc>
        <w:tc>
          <w:tcPr>
            <w:tcW w:w="4050" w:type="dxa"/>
            <w:vAlign w:val="center"/>
          </w:tcPr>
          <w:p w14:paraId="7F955512" w14:textId="40A58A63" w:rsidR="009A601D" w:rsidRPr="009A601D" w:rsidRDefault="009A601D" w:rsidP="009A601D">
            <w:pPr>
              <w:jc w:val="both"/>
              <w:rPr>
                <w:rFonts w:cs="Times New Roman"/>
              </w:rPr>
            </w:pPr>
            <w:r w:rsidRPr="009A601D">
              <w:rPr>
                <w:rFonts w:cs="Times New Roman"/>
                <w:color w:val="000000"/>
                <w:sz w:val="22"/>
              </w:rPr>
              <w:t xml:space="preserve"> MFH5891259.1 efflux RND transporter permease subunit [</w:t>
            </w:r>
            <w:r w:rsidR="00557AAF" w:rsidRPr="00557AAF">
              <w:rPr>
                <w:rFonts w:cs="Times New Roman"/>
                <w:i/>
                <w:iCs/>
                <w:color w:val="000000"/>
                <w:sz w:val="22"/>
              </w:rPr>
              <w:t>Klebsiella pneumoniae</w:t>
            </w:r>
            <w:r>
              <w:rPr>
                <w:rFonts w:cs="Times New Roman"/>
                <w:color w:val="000000"/>
                <w:sz w:val="22"/>
              </w:rPr>
              <w:t>]</w:t>
            </w:r>
          </w:p>
        </w:tc>
        <w:tc>
          <w:tcPr>
            <w:tcW w:w="4050" w:type="dxa"/>
            <w:vAlign w:val="center"/>
          </w:tcPr>
          <w:p w14:paraId="1324A1FA" w14:textId="5F168FBE" w:rsidR="009A601D" w:rsidRPr="009A601D" w:rsidRDefault="009A601D" w:rsidP="009A601D">
            <w:pPr>
              <w:jc w:val="both"/>
              <w:rPr>
                <w:rFonts w:cs="Times New Roman"/>
                <w:sz w:val="22"/>
              </w:rPr>
            </w:pPr>
          </w:p>
        </w:tc>
      </w:tr>
    </w:tbl>
    <w:p w14:paraId="51E07BAD" w14:textId="77777777" w:rsidR="009A601D" w:rsidRDefault="009A601D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3E723" w14:textId="77777777" w:rsidR="001A737D" w:rsidRDefault="001A737D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3DF46" w14:textId="77777777" w:rsidR="001A737D" w:rsidRDefault="001A737D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1DED6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D565E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753BF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1288C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4A7FB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C7E99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14691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F6B5E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660CA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D9488" w14:textId="77777777" w:rsidR="000720D8" w:rsidRDefault="000720D8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5D694" w14:textId="7AA039CA" w:rsidR="000720D8" w:rsidRPr="000720D8" w:rsidRDefault="000720D8" w:rsidP="000720D8">
      <w:pPr>
        <w:jc w:val="both"/>
        <w:rPr>
          <w:rFonts w:ascii="Times New Roman" w:hAnsi="Times New Roman" w:cs="Times New Roman"/>
          <w:sz w:val="24"/>
          <w:szCs w:val="24"/>
        </w:rPr>
      </w:pPr>
      <w:r w:rsidRPr="000720D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072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20D8">
        <w:rPr>
          <w:rFonts w:ascii="Times New Roman" w:hAnsi="Times New Roman" w:cs="Times New Roman"/>
          <w:sz w:val="24"/>
          <w:szCs w:val="24"/>
        </w:rPr>
        <w:t xml:space="preserve"> Key genomic features of </w:t>
      </w:r>
      <w:r w:rsidRPr="000720D8">
        <w:rPr>
          <w:rFonts w:ascii="Times New Roman" w:hAnsi="Times New Roman" w:cs="Times New Roman"/>
          <w:i/>
          <w:iCs/>
          <w:sz w:val="24"/>
          <w:szCs w:val="24"/>
        </w:rPr>
        <w:t>E. faecium</w:t>
      </w:r>
      <w:r w:rsidRPr="000720D8">
        <w:rPr>
          <w:rFonts w:ascii="Times New Roman" w:hAnsi="Times New Roman" w:cs="Times New Roman"/>
          <w:sz w:val="24"/>
          <w:szCs w:val="24"/>
        </w:rPr>
        <w:t xml:space="preserve"> MBBL3.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20D8" w:rsidRPr="00C554D2" w14:paraId="5E5414AF" w14:textId="77777777" w:rsidTr="001A7726">
        <w:tc>
          <w:tcPr>
            <w:tcW w:w="4675" w:type="dxa"/>
          </w:tcPr>
          <w:p w14:paraId="4745AE3A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b/>
                <w:bCs/>
                <w:szCs w:val="24"/>
              </w:rPr>
              <w:t>Features</w:t>
            </w:r>
          </w:p>
        </w:tc>
        <w:tc>
          <w:tcPr>
            <w:tcW w:w="4675" w:type="dxa"/>
          </w:tcPr>
          <w:p w14:paraId="5739C554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b/>
                <w:bCs/>
                <w:szCs w:val="24"/>
              </w:rPr>
              <w:t>Genome information</w:t>
            </w:r>
          </w:p>
        </w:tc>
      </w:tr>
      <w:tr w:rsidR="000720D8" w:rsidRPr="00C554D2" w14:paraId="03CA2EB2" w14:textId="77777777" w:rsidTr="001A7726">
        <w:tc>
          <w:tcPr>
            <w:tcW w:w="4675" w:type="dxa"/>
          </w:tcPr>
          <w:p w14:paraId="5AAA705D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Genome size (bp)</w:t>
            </w:r>
          </w:p>
        </w:tc>
        <w:tc>
          <w:tcPr>
            <w:tcW w:w="4675" w:type="dxa"/>
          </w:tcPr>
          <w:p w14:paraId="57A5841D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szCs w:val="24"/>
                <w:lang w:val="en-GB"/>
              </w:rPr>
              <w:t>2,971,195</w:t>
            </w:r>
          </w:p>
        </w:tc>
      </w:tr>
      <w:tr w:rsidR="000720D8" w:rsidRPr="00C554D2" w14:paraId="6651C1FB" w14:textId="77777777" w:rsidTr="001A7726">
        <w:tc>
          <w:tcPr>
            <w:tcW w:w="4675" w:type="dxa"/>
          </w:tcPr>
          <w:p w14:paraId="7E6E1430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t>No. of contigs</w:t>
            </w:r>
          </w:p>
        </w:tc>
        <w:tc>
          <w:tcPr>
            <w:tcW w:w="4675" w:type="dxa"/>
          </w:tcPr>
          <w:p w14:paraId="6009781C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554D2">
              <w:rPr>
                <w:rFonts w:cs="Times New Roman"/>
                <w:szCs w:val="24"/>
                <w:lang w:val="en-GB"/>
              </w:rPr>
              <w:t>106</w:t>
            </w:r>
          </w:p>
        </w:tc>
      </w:tr>
      <w:tr w:rsidR="000720D8" w:rsidRPr="00C554D2" w14:paraId="179E18C5" w14:textId="77777777" w:rsidTr="001A7726">
        <w:tc>
          <w:tcPr>
            <w:tcW w:w="4675" w:type="dxa"/>
          </w:tcPr>
          <w:p w14:paraId="698BA507" w14:textId="77777777" w:rsidR="000720D8" w:rsidRPr="00C554D2" w:rsidRDefault="000720D8" w:rsidP="001A7726">
            <w:pPr>
              <w:jc w:val="center"/>
            </w:pPr>
            <w:r w:rsidRPr="00C554D2">
              <w:t>Genome coverage (x)</w:t>
            </w:r>
          </w:p>
        </w:tc>
        <w:tc>
          <w:tcPr>
            <w:tcW w:w="4675" w:type="dxa"/>
          </w:tcPr>
          <w:p w14:paraId="2D46FE7F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  <w:lang w:val="en-GB"/>
              </w:rPr>
            </w:pPr>
            <w:r w:rsidRPr="00C554D2">
              <w:rPr>
                <w:rFonts w:cs="Times New Roman"/>
                <w:szCs w:val="24"/>
                <w:lang w:val="en-GB"/>
              </w:rPr>
              <w:t>95.61</w:t>
            </w:r>
          </w:p>
        </w:tc>
      </w:tr>
      <w:tr w:rsidR="000720D8" w:rsidRPr="00C554D2" w14:paraId="6909BA52" w14:textId="77777777" w:rsidTr="001A7726">
        <w:tc>
          <w:tcPr>
            <w:tcW w:w="4675" w:type="dxa"/>
          </w:tcPr>
          <w:p w14:paraId="2728EDBF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GC content (%)</w:t>
            </w:r>
          </w:p>
        </w:tc>
        <w:tc>
          <w:tcPr>
            <w:tcW w:w="4675" w:type="dxa"/>
          </w:tcPr>
          <w:p w14:paraId="68358A5B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szCs w:val="24"/>
              </w:rPr>
              <w:t>37.97</w:t>
            </w:r>
          </w:p>
        </w:tc>
      </w:tr>
      <w:tr w:rsidR="000720D8" w:rsidRPr="00C554D2" w14:paraId="5E2DB04E" w14:textId="77777777" w:rsidTr="001A7726">
        <w:tc>
          <w:tcPr>
            <w:tcW w:w="4675" w:type="dxa"/>
          </w:tcPr>
          <w:p w14:paraId="353DBFE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</w:rPr>
              <w:t>Genome completeness (%)</w:t>
            </w:r>
          </w:p>
        </w:tc>
        <w:tc>
          <w:tcPr>
            <w:tcW w:w="4675" w:type="dxa"/>
          </w:tcPr>
          <w:p w14:paraId="1CF78172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</w:rPr>
              <w:t>98.02 (0.17% contamination)</w:t>
            </w:r>
          </w:p>
        </w:tc>
      </w:tr>
      <w:tr w:rsidR="000720D8" w:rsidRPr="00C554D2" w14:paraId="0C07253E" w14:textId="77777777" w:rsidTr="001A7726">
        <w:tc>
          <w:tcPr>
            <w:tcW w:w="4675" w:type="dxa"/>
          </w:tcPr>
          <w:p w14:paraId="19D17B87" w14:textId="77777777" w:rsidR="000720D8" w:rsidRPr="00C554D2" w:rsidRDefault="000720D8" w:rsidP="001A772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Sequence type (ST)</w:t>
            </w:r>
          </w:p>
        </w:tc>
        <w:tc>
          <w:tcPr>
            <w:tcW w:w="4675" w:type="dxa"/>
          </w:tcPr>
          <w:p w14:paraId="147C9FB2" w14:textId="77777777" w:rsidR="000720D8" w:rsidRPr="00C554D2" w:rsidRDefault="000720D8" w:rsidP="001A772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224</w:t>
            </w:r>
          </w:p>
        </w:tc>
      </w:tr>
      <w:tr w:rsidR="000720D8" w:rsidRPr="00C554D2" w14:paraId="28C9D0FC" w14:textId="77777777" w:rsidTr="001A7726">
        <w:tc>
          <w:tcPr>
            <w:tcW w:w="4675" w:type="dxa"/>
          </w:tcPr>
          <w:p w14:paraId="092C6A22" w14:textId="77777777" w:rsidR="000720D8" w:rsidRPr="004474CC" w:rsidRDefault="000720D8" w:rsidP="001A7726">
            <w:pPr>
              <w:jc w:val="center"/>
              <w:rPr>
                <w:rFonts w:cs="Times New Roman"/>
                <w:color w:val="FF0000"/>
              </w:rPr>
            </w:pPr>
            <w:r w:rsidRPr="004474CC">
              <w:rPr>
                <w:i/>
                <w:iCs/>
                <w:color w:val="FF0000"/>
              </w:rPr>
              <w:t>N</w:t>
            </w:r>
            <w:r w:rsidRPr="004474CC">
              <w:rPr>
                <w:i/>
                <w:iCs/>
                <w:color w:val="FF0000"/>
                <w:vertAlign w:val="subscript"/>
              </w:rPr>
              <w:t>50</w:t>
            </w:r>
            <w:r w:rsidRPr="004474CC">
              <w:rPr>
                <w:color w:val="FF0000"/>
              </w:rPr>
              <w:t xml:space="preserve"> value (bp)</w:t>
            </w:r>
          </w:p>
        </w:tc>
        <w:tc>
          <w:tcPr>
            <w:tcW w:w="4675" w:type="dxa"/>
          </w:tcPr>
          <w:p w14:paraId="07F04D15" w14:textId="77777777" w:rsidR="000720D8" w:rsidRPr="004474CC" w:rsidRDefault="000720D8" w:rsidP="001A772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4474CC">
              <w:rPr>
                <w:rFonts w:cs="Times New Roman"/>
                <w:color w:val="FF0000"/>
                <w:szCs w:val="24"/>
              </w:rPr>
              <w:t>72,781</w:t>
            </w:r>
          </w:p>
        </w:tc>
      </w:tr>
      <w:tr w:rsidR="001A644B" w:rsidRPr="00C554D2" w14:paraId="10012A53" w14:textId="77777777" w:rsidTr="001A7726">
        <w:tc>
          <w:tcPr>
            <w:tcW w:w="4675" w:type="dxa"/>
          </w:tcPr>
          <w:p w14:paraId="3187AF31" w14:textId="1532A275" w:rsidR="001A644B" w:rsidRPr="004474CC" w:rsidRDefault="007B4FAF" w:rsidP="001A7726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L</w:t>
            </w:r>
            <w:r w:rsidRPr="007B4FAF">
              <w:rPr>
                <w:i/>
                <w:iCs/>
                <w:color w:val="FF0000"/>
                <w:vertAlign w:val="subscript"/>
              </w:rPr>
              <w:t>50</w:t>
            </w:r>
          </w:p>
        </w:tc>
        <w:tc>
          <w:tcPr>
            <w:tcW w:w="4675" w:type="dxa"/>
          </w:tcPr>
          <w:p w14:paraId="3D58BAC0" w14:textId="57FFFC32" w:rsidR="001A644B" w:rsidRPr="004474CC" w:rsidRDefault="007B4FAF" w:rsidP="001A7726">
            <w:pPr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14</w:t>
            </w:r>
          </w:p>
        </w:tc>
      </w:tr>
      <w:tr w:rsidR="000720D8" w:rsidRPr="00C554D2" w14:paraId="0D0BBB17" w14:textId="77777777" w:rsidTr="001A7726">
        <w:tc>
          <w:tcPr>
            <w:tcW w:w="4675" w:type="dxa"/>
          </w:tcPr>
          <w:p w14:paraId="6163096B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Total genes</w:t>
            </w:r>
          </w:p>
        </w:tc>
        <w:tc>
          <w:tcPr>
            <w:tcW w:w="4675" w:type="dxa"/>
          </w:tcPr>
          <w:p w14:paraId="2F6D3EB7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3,030</w:t>
            </w:r>
          </w:p>
        </w:tc>
      </w:tr>
      <w:tr w:rsidR="000720D8" w:rsidRPr="00C554D2" w14:paraId="180E3A91" w14:textId="77777777" w:rsidTr="001A7726">
        <w:tc>
          <w:tcPr>
            <w:tcW w:w="4675" w:type="dxa"/>
          </w:tcPr>
          <w:p w14:paraId="1615153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t>Protein coding genes</w:t>
            </w:r>
          </w:p>
        </w:tc>
        <w:tc>
          <w:tcPr>
            <w:tcW w:w="4675" w:type="dxa"/>
          </w:tcPr>
          <w:p w14:paraId="41DB6068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2,843</w:t>
            </w:r>
          </w:p>
        </w:tc>
      </w:tr>
      <w:tr w:rsidR="000720D8" w:rsidRPr="00C554D2" w14:paraId="71F1F8BA" w14:textId="77777777" w:rsidTr="001A7726">
        <w:tc>
          <w:tcPr>
            <w:tcW w:w="4675" w:type="dxa"/>
          </w:tcPr>
          <w:p w14:paraId="74E99CC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Total coding sequences</w:t>
            </w:r>
          </w:p>
        </w:tc>
        <w:tc>
          <w:tcPr>
            <w:tcW w:w="4675" w:type="dxa"/>
          </w:tcPr>
          <w:p w14:paraId="41303870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2,954</w:t>
            </w:r>
          </w:p>
        </w:tc>
      </w:tr>
      <w:tr w:rsidR="000720D8" w:rsidRPr="00C554D2" w14:paraId="1DC3D330" w14:textId="77777777" w:rsidTr="001A7726">
        <w:tc>
          <w:tcPr>
            <w:tcW w:w="4675" w:type="dxa"/>
          </w:tcPr>
          <w:p w14:paraId="6ADFE1D1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szCs w:val="24"/>
              </w:rPr>
              <w:t>tRNA</w:t>
            </w:r>
          </w:p>
        </w:tc>
        <w:tc>
          <w:tcPr>
            <w:tcW w:w="4675" w:type="dxa"/>
          </w:tcPr>
          <w:p w14:paraId="29E6FEA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63</w:t>
            </w:r>
          </w:p>
        </w:tc>
      </w:tr>
      <w:tr w:rsidR="000720D8" w:rsidRPr="00C554D2" w14:paraId="2AC12ABD" w14:textId="77777777" w:rsidTr="001A7726">
        <w:tc>
          <w:tcPr>
            <w:tcW w:w="4675" w:type="dxa"/>
          </w:tcPr>
          <w:p w14:paraId="7C89AAB5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szCs w:val="24"/>
              </w:rPr>
              <w:t>rRNA</w:t>
            </w:r>
          </w:p>
        </w:tc>
        <w:tc>
          <w:tcPr>
            <w:tcW w:w="4675" w:type="dxa"/>
          </w:tcPr>
          <w:p w14:paraId="4866CC87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07</w:t>
            </w:r>
          </w:p>
        </w:tc>
      </w:tr>
      <w:tr w:rsidR="000720D8" w:rsidRPr="00C554D2" w14:paraId="6DF80F63" w14:textId="77777777" w:rsidTr="001A7726">
        <w:tc>
          <w:tcPr>
            <w:tcW w:w="4675" w:type="dxa"/>
          </w:tcPr>
          <w:p w14:paraId="4F916A61" w14:textId="77777777" w:rsidR="000720D8" w:rsidRPr="00C554D2" w:rsidRDefault="000720D8" w:rsidP="001A772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554D2">
              <w:rPr>
                <w:rFonts w:cs="Times New Roman"/>
                <w:szCs w:val="24"/>
              </w:rPr>
              <w:t xml:space="preserve">CRISPR </w:t>
            </w:r>
          </w:p>
        </w:tc>
        <w:tc>
          <w:tcPr>
            <w:tcW w:w="4675" w:type="dxa"/>
          </w:tcPr>
          <w:p w14:paraId="18AADD4A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03</w:t>
            </w:r>
          </w:p>
        </w:tc>
      </w:tr>
      <w:tr w:rsidR="000720D8" w:rsidRPr="00C554D2" w14:paraId="612FC185" w14:textId="77777777" w:rsidTr="001A7726">
        <w:tc>
          <w:tcPr>
            <w:tcW w:w="4675" w:type="dxa"/>
          </w:tcPr>
          <w:p w14:paraId="607328F2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Cas proteins</w:t>
            </w:r>
          </w:p>
        </w:tc>
        <w:tc>
          <w:tcPr>
            <w:tcW w:w="4675" w:type="dxa"/>
          </w:tcPr>
          <w:p w14:paraId="3CF6BFFA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09</w:t>
            </w:r>
          </w:p>
        </w:tc>
      </w:tr>
      <w:tr w:rsidR="000720D8" w:rsidRPr="00C554D2" w14:paraId="62E8BB6A" w14:textId="77777777" w:rsidTr="001A7726">
        <w:tc>
          <w:tcPr>
            <w:tcW w:w="4675" w:type="dxa"/>
          </w:tcPr>
          <w:p w14:paraId="001FF42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Prophages</w:t>
            </w:r>
          </w:p>
        </w:tc>
        <w:tc>
          <w:tcPr>
            <w:tcW w:w="4675" w:type="dxa"/>
          </w:tcPr>
          <w:p w14:paraId="64E5E756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</w:t>
            </w:r>
          </w:p>
        </w:tc>
      </w:tr>
      <w:tr w:rsidR="000720D8" w:rsidRPr="00C554D2" w14:paraId="15102B56" w14:textId="77777777" w:rsidTr="001A7726">
        <w:tc>
          <w:tcPr>
            <w:tcW w:w="4675" w:type="dxa"/>
          </w:tcPr>
          <w:p w14:paraId="156AAC53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Number of plasmids</w:t>
            </w:r>
          </w:p>
        </w:tc>
        <w:tc>
          <w:tcPr>
            <w:tcW w:w="4675" w:type="dxa"/>
          </w:tcPr>
          <w:p w14:paraId="3861A553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03</w:t>
            </w:r>
          </w:p>
        </w:tc>
      </w:tr>
      <w:tr w:rsidR="000720D8" w:rsidRPr="00C554D2" w14:paraId="43A1582F" w14:textId="77777777" w:rsidTr="001A7726">
        <w:tc>
          <w:tcPr>
            <w:tcW w:w="4675" w:type="dxa"/>
          </w:tcPr>
          <w:p w14:paraId="285B2EFA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Antibiotic resistance gene</w:t>
            </w:r>
          </w:p>
        </w:tc>
        <w:tc>
          <w:tcPr>
            <w:tcW w:w="4675" w:type="dxa"/>
          </w:tcPr>
          <w:p w14:paraId="4D25F128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02</w:t>
            </w:r>
          </w:p>
        </w:tc>
      </w:tr>
      <w:tr w:rsidR="000720D8" w:rsidRPr="00C554D2" w14:paraId="7C5C4AC4" w14:textId="77777777" w:rsidTr="001A7726">
        <w:tc>
          <w:tcPr>
            <w:tcW w:w="4675" w:type="dxa"/>
          </w:tcPr>
          <w:p w14:paraId="1FC0D5F2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Virulence genes</w:t>
            </w:r>
          </w:p>
        </w:tc>
        <w:tc>
          <w:tcPr>
            <w:tcW w:w="4675" w:type="dxa"/>
          </w:tcPr>
          <w:p w14:paraId="43DC7AB5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01</w:t>
            </w:r>
          </w:p>
        </w:tc>
      </w:tr>
      <w:tr w:rsidR="000720D8" w:rsidRPr="00C554D2" w14:paraId="290CE349" w14:textId="77777777" w:rsidTr="001A7726">
        <w:tc>
          <w:tcPr>
            <w:tcW w:w="4675" w:type="dxa"/>
          </w:tcPr>
          <w:p w14:paraId="7BAD394F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Pseudo gene</w:t>
            </w:r>
          </w:p>
        </w:tc>
        <w:tc>
          <w:tcPr>
            <w:tcW w:w="4675" w:type="dxa"/>
          </w:tcPr>
          <w:p w14:paraId="3F7C927F" w14:textId="77777777" w:rsidR="000720D8" w:rsidRPr="00C554D2" w:rsidRDefault="000720D8" w:rsidP="001A7726">
            <w:pPr>
              <w:jc w:val="center"/>
              <w:rPr>
                <w:rFonts w:cs="Times New Roman"/>
                <w:szCs w:val="24"/>
              </w:rPr>
            </w:pPr>
            <w:r w:rsidRPr="00C554D2">
              <w:rPr>
                <w:rFonts w:cs="Times New Roman"/>
                <w:szCs w:val="24"/>
              </w:rPr>
              <w:t>111</w:t>
            </w:r>
          </w:p>
        </w:tc>
      </w:tr>
    </w:tbl>
    <w:p w14:paraId="6E78367E" w14:textId="77777777" w:rsidR="000720D8" w:rsidRPr="00C554D2" w:rsidRDefault="000720D8" w:rsidP="000720D8">
      <w:pPr>
        <w:rPr>
          <w:rFonts w:cs="Times New Roman"/>
          <w:b/>
          <w:bCs/>
          <w:szCs w:val="24"/>
        </w:rPr>
      </w:pPr>
    </w:p>
    <w:p w14:paraId="14CF6AD9" w14:textId="77777777" w:rsidR="000720D8" w:rsidRDefault="000720D8" w:rsidP="000720D8">
      <w:pPr>
        <w:rPr>
          <w:rFonts w:cs="Times New Roman"/>
          <w:b/>
          <w:bCs/>
          <w:szCs w:val="24"/>
        </w:rPr>
      </w:pPr>
    </w:p>
    <w:p w14:paraId="7442D009" w14:textId="77777777" w:rsidR="000720D8" w:rsidRDefault="000720D8" w:rsidP="000720D8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</w:p>
    <w:p w14:paraId="7B4C48A8" w14:textId="77777777" w:rsidR="000720D8" w:rsidRDefault="000720D8" w:rsidP="000720D8"/>
    <w:p w14:paraId="7744D7DB" w14:textId="77777777" w:rsidR="000720D8" w:rsidRDefault="000720D8" w:rsidP="000720D8"/>
    <w:p w14:paraId="279CF22C" w14:textId="77777777" w:rsidR="000720D8" w:rsidRDefault="000720D8" w:rsidP="000720D8"/>
    <w:p w14:paraId="5A652524" w14:textId="77777777" w:rsidR="000720D8" w:rsidRDefault="000720D8" w:rsidP="000720D8"/>
    <w:p w14:paraId="6B79C598" w14:textId="77777777" w:rsidR="000720D8" w:rsidRDefault="000720D8" w:rsidP="000720D8"/>
    <w:p w14:paraId="095A0881" w14:textId="77777777" w:rsidR="000720D8" w:rsidRDefault="000720D8" w:rsidP="000720D8"/>
    <w:p w14:paraId="7EDE2744" w14:textId="77777777" w:rsidR="000720D8" w:rsidRDefault="000720D8" w:rsidP="000720D8"/>
    <w:p w14:paraId="19FC9B96" w14:textId="77777777" w:rsidR="000720D8" w:rsidRDefault="000720D8" w:rsidP="000720D8"/>
    <w:p w14:paraId="3EF273A6" w14:textId="77777777" w:rsidR="000720D8" w:rsidRPr="000720D8" w:rsidRDefault="000720D8" w:rsidP="000720D8"/>
    <w:p w14:paraId="4233D4DE" w14:textId="77777777" w:rsidR="000720D8" w:rsidRDefault="000720D8" w:rsidP="000720D8"/>
    <w:p w14:paraId="56A2F0D4" w14:textId="77777777" w:rsidR="00851A82" w:rsidRDefault="00851A82" w:rsidP="00DD14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A2FE3" w14:textId="14352A42" w:rsidR="00DD1476" w:rsidRPr="00AF18D5" w:rsidRDefault="00DD1476" w:rsidP="00DD1476">
      <w:pPr>
        <w:jc w:val="both"/>
        <w:rPr>
          <w:rFonts w:ascii="Times New Roman" w:hAnsi="Times New Roman" w:cs="Times New Roman"/>
          <w:sz w:val="24"/>
          <w:szCs w:val="24"/>
        </w:rPr>
      </w:pPr>
      <w:r w:rsidRPr="00AF18D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0720D8" w:rsidRPr="00AF18D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F18D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F18D5">
        <w:rPr>
          <w:rFonts w:ascii="Times New Roman" w:hAnsi="Times New Roman" w:cs="Times New Roman"/>
          <w:sz w:val="24"/>
          <w:szCs w:val="24"/>
        </w:rPr>
        <w:t xml:space="preserve">Complete KEGG metabolic pathway modules in the </w:t>
      </w:r>
      <w:r w:rsidR="00A87B43" w:rsidRPr="00AF18D5">
        <w:rPr>
          <w:rFonts w:ascii="Times New Roman" w:hAnsi="Times New Roman" w:cs="Times New Roman"/>
          <w:i/>
          <w:iCs/>
          <w:sz w:val="24"/>
          <w:szCs w:val="24"/>
        </w:rPr>
        <w:t>E. faecium</w:t>
      </w:r>
      <w:r w:rsidRPr="00AF18D5">
        <w:rPr>
          <w:rFonts w:ascii="Times New Roman" w:hAnsi="Times New Roman" w:cs="Times New Roman"/>
          <w:sz w:val="24"/>
          <w:szCs w:val="24"/>
        </w:rPr>
        <w:t xml:space="preserve"> MBBL</w:t>
      </w:r>
      <w:r w:rsidR="00A87B43" w:rsidRPr="00AF18D5">
        <w:rPr>
          <w:rFonts w:ascii="Times New Roman" w:hAnsi="Times New Roman" w:cs="Times New Roman"/>
          <w:sz w:val="24"/>
          <w:szCs w:val="24"/>
        </w:rPr>
        <w:t>3</w:t>
      </w:r>
      <w:r w:rsidRPr="00AF18D5">
        <w:rPr>
          <w:rFonts w:ascii="Times New Roman" w:hAnsi="Times New Roman" w:cs="Times New Roman"/>
          <w:sz w:val="24"/>
          <w:szCs w:val="24"/>
        </w:rPr>
        <w:t xml:space="preserve"> genome.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523"/>
        <w:gridCol w:w="2167"/>
        <w:gridCol w:w="4365"/>
        <w:gridCol w:w="1305"/>
      </w:tblGrid>
      <w:tr w:rsidR="00AF18D5" w:rsidRPr="00AF18D5" w14:paraId="51571FC4" w14:textId="77777777" w:rsidTr="008368ED">
        <w:trPr>
          <w:trHeight w:val="300"/>
        </w:trPr>
        <w:tc>
          <w:tcPr>
            <w:tcW w:w="1523" w:type="dxa"/>
          </w:tcPr>
          <w:p w14:paraId="6895E07A" w14:textId="70D6C713" w:rsidR="004E2B7C" w:rsidRPr="00AF18D5" w:rsidRDefault="004E2B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Pathway modu</w:t>
            </w:r>
            <w:r w:rsidR="008368ED" w:rsidRPr="00AF18D5">
              <w:rPr>
                <w:sz w:val="22"/>
              </w:rPr>
              <w:t>l</w:t>
            </w:r>
            <w:r w:rsidRPr="00AF18D5">
              <w:rPr>
                <w:sz w:val="22"/>
              </w:rPr>
              <w:t>es</w:t>
            </w:r>
          </w:p>
        </w:tc>
        <w:tc>
          <w:tcPr>
            <w:tcW w:w="2167" w:type="dxa"/>
          </w:tcPr>
          <w:p w14:paraId="568C0815" w14:textId="79604EA8" w:rsidR="004E2B7C" w:rsidRPr="00AF18D5" w:rsidRDefault="004E2B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Category</w:t>
            </w:r>
          </w:p>
        </w:tc>
        <w:tc>
          <w:tcPr>
            <w:tcW w:w="4365" w:type="dxa"/>
          </w:tcPr>
          <w:p w14:paraId="551EE7B1" w14:textId="0C06E441" w:rsidR="004E2B7C" w:rsidRPr="00AF18D5" w:rsidRDefault="004E2B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Complete pathway modules</w:t>
            </w:r>
          </w:p>
        </w:tc>
        <w:tc>
          <w:tcPr>
            <w:tcW w:w="1305" w:type="dxa"/>
          </w:tcPr>
          <w:p w14:paraId="1DAB57E1" w14:textId="53F2B975" w:rsidR="004E2B7C" w:rsidRPr="00AF18D5" w:rsidRDefault="004E2B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KEGG Module ID</w:t>
            </w:r>
          </w:p>
        </w:tc>
      </w:tr>
      <w:tr w:rsidR="000B3A4A" w:rsidRPr="00AF18D5" w14:paraId="6A7F636D" w14:textId="77777777" w:rsidTr="008368ED">
        <w:trPr>
          <w:trHeight w:val="300"/>
        </w:trPr>
        <w:tc>
          <w:tcPr>
            <w:tcW w:w="1523" w:type="dxa"/>
            <w:vMerge w:val="restart"/>
          </w:tcPr>
          <w:p w14:paraId="7A6C7A31" w14:textId="0AEEFF2C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Carbohydrate metabolism</w:t>
            </w:r>
          </w:p>
        </w:tc>
        <w:tc>
          <w:tcPr>
            <w:tcW w:w="2167" w:type="dxa"/>
            <w:vMerge w:val="restart"/>
          </w:tcPr>
          <w:p w14:paraId="166A718E" w14:textId="78D15193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Glycolysis / Gluconeogenesis</w:t>
            </w:r>
          </w:p>
        </w:tc>
        <w:tc>
          <w:tcPr>
            <w:tcW w:w="4365" w:type="dxa"/>
          </w:tcPr>
          <w:p w14:paraId="0C9315C7" w14:textId="603F79E9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Glycolysis (Embden-Meyerhof pathway)</w:t>
            </w:r>
          </w:p>
        </w:tc>
        <w:tc>
          <w:tcPr>
            <w:tcW w:w="1305" w:type="dxa"/>
          </w:tcPr>
          <w:p w14:paraId="01B727D2" w14:textId="2950190A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6" w:tgtFrame="_blank" w:history="1">
              <w:r w:rsidR="00F82EEC" w:rsidRPr="00AF18D5">
                <w:rPr>
                  <w:rStyle w:val="Hyperlink"/>
                  <w:sz w:val="22"/>
                </w:rPr>
                <w:t>M00001</w:t>
              </w:r>
            </w:hyperlink>
          </w:p>
        </w:tc>
      </w:tr>
      <w:tr w:rsidR="000B3A4A" w:rsidRPr="00AF18D5" w14:paraId="07522A83" w14:textId="77777777" w:rsidTr="008368ED">
        <w:trPr>
          <w:trHeight w:val="287"/>
        </w:trPr>
        <w:tc>
          <w:tcPr>
            <w:tcW w:w="1523" w:type="dxa"/>
            <w:vMerge/>
          </w:tcPr>
          <w:p w14:paraId="2E5201A1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34163906" w14:textId="1BB3C0CC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53965F4A" w14:textId="59F81E29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Glycolysis, core module involving three-carbon compounds</w:t>
            </w:r>
          </w:p>
        </w:tc>
        <w:tc>
          <w:tcPr>
            <w:tcW w:w="1305" w:type="dxa"/>
          </w:tcPr>
          <w:p w14:paraId="4AD277FE" w14:textId="0D8C594F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7" w:tgtFrame="_blank" w:history="1">
              <w:r w:rsidR="00F82EEC" w:rsidRPr="00AF18D5">
                <w:rPr>
                  <w:rStyle w:val="Hyperlink"/>
                  <w:sz w:val="22"/>
                </w:rPr>
                <w:t>M00002</w:t>
              </w:r>
            </w:hyperlink>
          </w:p>
        </w:tc>
      </w:tr>
      <w:tr w:rsidR="000B3A4A" w:rsidRPr="00AF18D5" w14:paraId="6EB2B8D0" w14:textId="77777777" w:rsidTr="008368ED">
        <w:trPr>
          <w:trHeight w:val="300"/>
        </w:trPr>
        <w:tc>
          <w:tcPr>
            <w:tcW w:w="1523" w:type="dxa"/>
            <w:vMerge/>
          </w:tcPr>
          <w:p w14:paraId="1D6D9B8F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763591E4" w14:textId="1B155BC0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002AE1C6" w14:textId="6E305B10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Gluconeogenesis</w:t>
            </w:r>
          </w:p>
        </w:tc>
        <w:tc>
          <w:tcPr>
            <w:tcW w:w="1305" w:type="dxa"/>
          </w:tcPr>
          <w:p w14:paraId="08242BD8" w14:textId="4003DC15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8" w:tgtFrame="_blank" w:history="1">
              <w:r w:rsidR="00F82EEC" w:rsidRPr="00AF18D5">
                <w:rPr>
                  <w:rStyle w:val="Hyperlink"/>
                  <w:sz w:val="22"/>
                </w:rPr>
                <w:t>M00003</w:t>
              </w:r>
            </w:hyperlink>
          </w:p>
        </w:tc>
      </w:tr>
      <w:tr w:rsidR="000B3A4A" w:rsidRPr="00AF18D5" w14:paraId="525F1719" w14:textId="77777777" w:rsidTr="008368ED">
        <w:trPr>
          <w:trHeight w:val="300"/>
        </w:trPr>
        <w:tc>
          <w:tcPr>
            <w:tcW w:w="1523" w:type="dxa"/>
            <w:vMerge/>
          </w:tcPr>
          <w:p w14:paraId="36A40C34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5968E662" w14:textId="10F58961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285B1EA3" w14:textId="648C1D09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Pyruvate oxidation</w:t>
            </w:r>
          </w:p>
        </w:tc>
        <w:tc>
          <w:tcPr>
            <w:tcW w:w="1305" w:type="dxa"/>
          </w:tcPr>
          <w:p w14:paraId="4AB30F4F" w14:textId="5D27B6F5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9" w:tgtFrame="_blank" w:history="1">
              <w:r w:rsidR="00F82EEC" w:rsidRPr="00AF18D5">
                <w:rPr>
                  <w:rStyle w:val="Hyperlink"/>
                  <w:sz w:val="22"/>
                </w:rPr>
                <w:t>M00307</w:t>
              </w:r>
            </w:hyperlink>
          </w:p>
        </w:tc>
      </w:tr>
      <w:tr w:rsidR="008368ED" w:rsidRPr="00AF18D5" w14:paraId="01413143" w14:textId="77777777" w:rsidTr="008368ED">
        <w:trPr>
          <w:trHeight w:val="300"/>
        </w:trPr>
        <w:tc>
          <w:tcPr>
            <w:tcW w:w="1523" w:type="dxa"/>
            <w:vMerge/>
          </w:tcPr>
          <w:p w14:paraId="7AE8E93F" w14:textId="77777777" w:rsidR="008368ED" w:rsidRPr="00AF18D5" w:rsidRDefault="008368ED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 w:val="restart"/>
          </w:tcPr>
          <w:p w14:paraId="25060C46" w14:textId="7A37F437" w:rsidR="008368ED" w:rsidRPr="00AF18D5" w:rsidRDefault="008368ED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Pentose phosphate pathway</w:t>
            </w:r>
          </w:p>
        </w:tc>
        <w:tc>
          <w:tcPr>
            <w:tcW w:w="4365" w:type="dxa"/>
          </w:tcPr>
          <w:p w14:paraId="7411AC5F" w14:textId="50826CC6" w:rsidR="008368ED" w:rsidRPr="00AF18D5" w:rsidRDefault="008368ED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Pentose phosphate pathway, oxidative phase</w:t>
            </w:r>
          </w:p>
        </w:tc>
        <w:tc>
          <w:tcPr>
            <w:tcW w:w="1305" w:type="dxa"/>
          </w:tcPr>
          <w:p w14:paraId="650EBBA2" w14:textId="0C5186A6" w:rsidR="008368ED" w:rsidRPr="00AF18D5" w:rsidRDefault="002163DC" w:rsidP="00AF18D5">
            <w:pPr>
              <w:jc w:val="center"/>
              <w:rPr>
                <w:sz w:val="22"/>
              </w:rPr>
            </w:pPr>
            <w:hyperlink r:id="rId10" w:tgtFrame="_blank" w:history="1">
              <w:r w:rsidR="00CB7135" w:rsidRPr="00AF18D5">
                <w:rPr>
                  <w:rStyle w:val="Hyperlink"/>
                  <w:sz w:val="22"/>
                </w:rPr>
                <w:t>M00006</w:t>
              </w:r>
            </w:hyperlink>
          </w:p>
        </w:tc>
      </w:tr>
      <w:tr w:rsidR="008368ED" w:rsidRPr="00AF18D5" w14:paraId="559306CD" w14:textId="77777777" w:rsidTr="008368ED">
        <w:trPr>
          <w:trHeight w:val="300"/>
        </w:trPr>
        <w:tc>
          <w:tcPr>
            <w:tcW w:w="1523" w:type="dxa"/>
            <w:vMerge/>
          </w:tcPr>
          <w:p w14:paraId="13401DC3" w14:textId="77777777" w:rsidR="008368ED" w:rsidRPr="00AF18D5" w:rsidRDefault="008368ED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3D0B9109" w14:textId="54491890" w:rsidR="008368ED" w:rsidRPr="00AF18D5" w:rsidRDefault="008368ED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7FC7DADC" w14:textId="68DF0638" w:rsidR="008368ED" w:rsidRPr="00AF18D5" w:rsidRDefault="008368ED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PRPP biosynthesis</w:t>
            </w:r>
          </w:p>
        </w:tc>
        <w:tc>
          <w:tcPr>
            <w:tcW w:w="1305" w:type="dxa"/>
          </w:tcPr>
          <w:p w14:paraId="3124385D" w14:textId="4ECDFFB9" w:rsidR="008368ED" w:rsidRPr="00AF18D5" w:rsidRDefault="002163DC" w:rsidP="00AF18D5">
            <w:pPr>
              <w:jc w:val="center"/>
              <w:rPr>
                <w:sz w:val="22"/>
              </w:rPr>
            </w:pPr>
            <w:hyperlink r:id="rId11" w:tgtFrame="_blank" w:history="1">
              <w:r w:rsidR="00CB7135" w:rsidRPr="00AF18D5">
                <w:rPr>
                  <w:rStyle w:val="Hyperlink"/>
                  <w:sz w:val="22"/>
                </w:rPr>
                <w:t>M00005</w:t>
              </w:r>
            </w:hyperlink>
          </w:p>
        </w:tc>
      </w:tr>
      <w:tr w:rsidR="00AF3950" w:rsidRPr="00AF18D5" w14:paraId="6F0CF438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61F2D954" w14:textId="77777777" w:rsidR="00AF3950" w:rsidRPr="00AF18D5" w:rsidRDefault="00AF3950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Other carbohydrate metabolism</w:t>
            </w:r>
          </w:p>
          <w:p w14:paraId="4AA7F8BE" w14:textId="77777777" w:rsidR="00AF3950" w:rsidRPr="00AF18D5" w:rsidRDefault="00AF3950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</w:tcPr>
          <w:p w14:paraId="0478B719" w14:textId="44498CCB" w:rsidR="00AF3950" w:rsidRPr="00AF18D5" w:rsidRDefault="00AF3950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Galactose metabolism</w:t>
            </w:r>
          </w:p>
        </w:tc>
        <w:tc>
          <w:tcPr>
            <w:tcW w:w="4365" w:type="dxa"/>
          </w:tcPr>
          <w:p w14:paraId="2614FEA5" w14:textId="31715D1E" w:rsidR="00AF3950" w:rsidRPr="00AF18D5" w:rsidRDefault="00AF3950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Galactose degradation, Leloir pathway</w:t>
            </w:r>
          </w:p>
        </w:tc>
        <w:tc>
          <w:tcPr>
            <w:tcW w:w="1305" w:type="dxa"/>
          </w:tcPr>
          <w:p w14:paraId="0E79BB23" w14:textId="2F9F7F01" w:rsidR="00AF3950" w:rsidRPr="00AF18D5" w:rsidRDefault="002163DC" w:rsidP="00AF18D5">
            <w:pPr>
              <w:jc w:val="center"/>
              <w:rPr>
                <w:sz w:val="22"/>
              </w:rPr>
            </w:pPr>
            <w:hyperlink r:id="rId12" w:tgtFrame="_blank" w:history="1">
              <w:r w:rsidR="00CB7135" w:rsidRPr="00AF18D5">
                <w:rPr>
                  <w:rStyle w:val="Hyperlink"/>
                  <w:sz w:val="22"/>
                </w:rPr>
                <w:t>M00632</w:t>
              </w:r>
            </w:hyperlink>
          </w:p>
        </w:tc>
      </w:tr>
      <w:tr w:rsidR="00AF3950" w:rsidRPr="00AF18D5" w14:paraId="62A88E93" w14:textId="77777777" w:rsidTr="008368ED">
        <w:trPr>
          <w:trHeight w:val="287"/>
        </w:trPr>
        <w:tc>
          <w:tcPr>
            <w:tcW w:w="1523" w:type="dxa"/>
            <w:vMerge/>
          </w:tcPr>
          <w:p w14:paraId="410EEC36" w14:textId="77777777" w:rsidR="00AF3950" w:rsidRPr="00AF18D5" w:rsidRDefault="00AF3950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</w:tcPr>
          <w:p w14:paraId="5F02059F" w14:textId="134C9523" w:rsidR="00AF3950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Ascorbate and aldarate metabolism</w:t>
            </w:r>
          </w:p>
        </w:tc>
        <w:tc>
          <w:tcPr>
            <w:tcW w:w="4365" w:type="dxa"/>
          </w:tcPr>
          <w:p w14:paraId="6B9E9993" w14:textId="5B328CFA" w:rsidR="00AF3950" w:rsidRPr="00AF18D5" w:rsidRDefault="00AF3950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Ascorbate degradation</w:t>
            </w:r>
          </w:p>
        </w:tc>
        <w:tc>
          <w:tcPr>
            <w:tcW w:w="1305" w:type="dxa"/>
          </w:tcPr>
          <w:p w14:paraId="3E767D0F" w14:textId="55ABA64F" w:rsidR="00AF3950" w:rsidRPr="00AF18D5" w:rsidRDefault="002163DC" w:rsidP="00AF18D5">
            <w:pPr>
              <w:jc w:val="center"/>
              <w:rPr>
                <w:sz w:val="22"/>
              </w:rPr>
            </w:pPr>
            <w:hyperlink r:id="rId13" w:tgtFrame="_blank" w:history="1">
              <w:r w:rsidR="00CB7135" w:rsidRPr="00AF18D5">
                <w:rPr>
                  <w:rStyle w:val="Hyperlink"/>
                  <w:sz w:val="22"/>
                </w:rPr>
                <w:t>M00550</w:t>
              </w:r>
            </w:hyperlink>
          </w:p>
        </w:tc>
      </w:tr>
      <w:tr w:rsidR="000B3A4A" w:rsidRPr="00AF18D5" w14:paraId="159F4B80" w14:textId="77777777" w:rsidTr="008368ED">
        <w:trPr>
          <w:trHeight w:val="287"/>
        </w:trPr>
        <w:tc>
          <w:tcPr>
            <w:tcW w:w="1523" w:type="dxa"/>
            <w:vMerge/>
          </w:tcPr>
          <w:p w14:paraId="394560C1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 w:val="restart"/>
          </w:tcPr>
          <w:p w14:paraId="77728D58" w14:textId="640D2AB1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Amino sugar and nucleotide sugar metabolism</w:t>
            </w:r>
          </w:p>
        </w:tc>
        <w:tc>
          <w:tcPr>
            <w:tcW w:w="4365" w:type="dxa"/>
          </w:tcPr>
          <w:p w14:paraId="00A5510C" w14:textId="4D7AB302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Nucleotide sugar biosynthesis</w:t>
            </w:r>
          </w:p>
        </w:tc>
        <w:tc>
          <w:tcPr>
            <w:tcW w:w="1305" w:type="dxa"/>
          </w:tcPr>
          <w:p w14:paraId="6122F85F" w14:textId="4A638F9E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14" w:tgtFrame="_blank" w:history="1">
              <w:r w:rsidR="00CB7135" w:rsidRPr="00AF18D5">
                <w:rPr>
                  <w:rStyle w:val="Hyperlink"/>
                  <w:sz w:val="22"/>
                </w:rPr>
                <w:t>M00549</w:t>
              </w:r>
            </w:hyperlink>
          </w:p>
        </w:tc>
      </w:tr>
      <w:tr w:rsidR="000B3A4A" w:rsidRPr="00AF18D5" w14:paraId="46328DBD" w14:textId="77777777" w:rsidTr="008368ED">
        <w:trPr>
          <w:trHeight w:val="287"/>
        </w:trPr>
        <w:tc>
          <w:tcPr>
            <w:tcW w:w="1523" w:type="dxa"/>
            <w:vMerge/>
          </w:tcPr>
          <w:p w14:paraId="7D810176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1B203D87" w14:textId="359DB04B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3EE51738" w14:textId="0CAA1376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Nucleotide sugar biosynthesis</w:t>
            </w:r>
          </w:p>
        </w:tc>
        <w:tc>
          <w:tcPr>
            <w:tcW w:w="1305" w:type="dxa"/>
          </w:tcPr>
          <w:p w14:paraId="75B89B81" w14:textId="297290DF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15" w:tgtFrame="_blank" w:history="1">
              <w:r w:rsidR="00CB7135" w:rsidRPr="00AF18D5">
                <w:rPr>
                  <w:rStyle w:val="Hyperlink"/>
                  <w:sz w:val="22"/>
                </w:rPr>
                <w:t>M00554</w:t>
              </w:r>
            </w:hyperlink>
          </w:p>
        </w:tc>
      </w:tr>
      <w:tr w:rsidR="000B3A4A" w:rsidRPr="00AF18D5" w14:paraId="3E60B3D2" w14:textId="77777777" w:rsidTr="008368ED">
        <w:trPr>
          <w:trHeight w:val="287"/>
        </w:trPr>
        <w:tc>
          <w:tcPr>
            <w:tcW w:w="1523" w:type="dxa"/>
            <w:vMerge/>
          </w:tcPr>
          <w:p w14:paraId="0B27556D" w14:textId="77777777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1C745877" w14:textId="5922125D" w:rsidR="000B3A4A" w:rsidRPr="00AF18D5" w:rsidRDefault="000B3A4A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367287AD" w14:textId="6D7ED21C" w:rsidR="000B3A4A" w:rsidRPr="00AF18D5" w:rsidRDefault="000B3A4A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UDP-N-acetyl-D-glucosamine biosynthesis</w:t>
            </w:r>
          </w:p>
        </w:tc>
        <w:tc>
          <w:tcPr>
            <w:tcW w:w="1305" w:type="dxa"/>
          </w:tcPr>
          <w:p w14:paraId="62CBC566" w14:textId="6EE3643D" w:rsidR="000B3A4A" w:rsidRPr="00AF18D5" w:rsidRDefault="002163DC" w:rsidP="00AF18D5">
            <w:pPr>
              <w:jc w:val="center"/>
              <w:rPr>
                <w:sz w:val="22"/>
              </w:rPr>
            </w:pPr>
            <w:hyperlink r:id="rId16" w:tgtFrame="_blank" w:history="1">
              <w:r w:rsidR="00CB7135" w:rsidRPr="00AF18D5">
                <w:rPr>
                  <w:rStyle w:val="Hyperlink"/>
                  <w:sz w:val="22"/>
                </w:rPr>
                <w:t>M00909</w:t>
              </w:r>
            </w:hyperlink>
          </w:p>
        </w:tc>
      </w:tr>
      <w:tr w:rsidR="002D38C1" w:rsidRPr="00AF18D5" w14:paraId="5627785C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7B6C42DF" w14:textId="6F557C71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Energy metabolism</w:t>
            </w:r>
          </w:p>
        </w:tc>
        <w:tc>
          <w:tcPr>
            <w:tcW w:w="2167" w:type="dxa"/>
          </w:tcPr>
          <w:p w14:paraId="1EDF49FF" w14:textId="6F9CC9DE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Carbon fixation</w:t>
            </w:r>
          </w:p>
        </w:tc>
        <w:tc>
          <w:tcPr>
            <w:tcW w:w="4365" w:type="dxa"/>
          </w:tcPr>
          <w:p w14:paraId="772672C8" w14:textId="7CB2E40D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Phosphate acetyltransferase-acetate kinase pathway</w:t>
            </w:r>
          </w:p>
        </w:tc>
        <w:tc>
          <w:tcPr>
            <w:tcW w:w="1305" w:type="dxa"/>
          </w:tcPr>
          <w:p w14:paraId="190E56DF" w14:textId="750849EC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17" w:tgtFrame="_blank" w:history="1">
              <w:r w:rsidR="00CB7135" w:rsidRPr="00AF18D5">
                <w:rPr>
                  <w:rStyle w:val="Hyperlink"/>
                  <w:sz w:val="22"/>
                </w:rPr>
                <w:t>M00579</w:t>
              </w:r>
            </w:hyperlink>
          </w:p>
        </w:tc>
      </w:tr>
      <w:tr w:rsidR="002D38C1" w:rsidRPr="00AF18D5" w14:paraId="74861103" w14:textId="77777777" w:rsidTr="008368ED">
        <w:trPr>
          <w:trHeight w:val="287"/>
        </w:trPr>
        <w:tc>
          <w:tcPr>
            <w:tcW w:w="1523" w:type="dxa"/>
            <w:vMerge/>
          </w:tcPr>
          <w:p w14:paraId="712C051F" w14:textId="19A300A5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 w:val="restart"/>
          </w:tcPr>
          <w:p w14:paraId="434148F9" w14:textId="23F6B9C4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ATP synthesis</w:t>
            </w:r>
          </w:p>
        </w:tc>
        <w:tc>
          <w:tcPr>
            <w:tcW w:w="4365" w:type="dxa"/>
          </w:tcPr>
          <w:p w14:paraId="3A995359" w14:textId="65C11309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F-type ATPase, prokaryotes and chloroplasts</w:t>
            </w:r>
          </w:p>
        </w:tc>
        <w:tc>
          <w:tcPr>
            <w:tcW w:w="1305" w:type="dxa"/>
          </w:tcPr>
          <w:p w14:paraId="271F3D79" w14:textId="65B72FB0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18" w:tgtFrame="_blank" w:history="1">
              <w:r w:rsidR="00CB7135" w:rsidRPr="00AF18D5">
                <w:rPr>
                  <w:rStyle w:val="Hyperlink"/>
                  <w:sz w:val="22"/>
                </w:rPr>
                <w:t>M00157</w:t>
              </w:r>
            </w:hyperlink>
          </w:p>
        </w:tc>
      </w:tr>
      <w:tr w:rsidR="002D38C1" w:rsidRPr="00AF18D5" w14:paraId="60D5279C" w14:textId="77777777" w:rsidTr="008368ED">
        <w:trPr>
          <w:trHeight w:val="287"/>
        </w:trPr>
        <w:tc>
          <w:tcPr>
            <w:tcW w:w="1523" w:type="dxa"/>
            <w:vMerge/>
          </w:tcPr>
          <w:p w14:paraId="244107C0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564799EC" w14:textId="40CD6FA6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13E8DA10" w14:textId="4F100874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V/A-type ATPase, prokaryotes</w:t>
            </w:r>
          </w:p>
        </w:tc>
        <w:tc>
          <w:tcPr>
            <w:tcW w:w="1305" w:type="dxa"/>
          </w:tcPr>
          <w:p w14:paraId="67025DCB" w14:textId="29B75030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19" w:tgtFrame="_blank" w:history="1">
              <w:r w:rsidR="00CB7135" w:rsidRPr="00AF18D5">
                <w:rPr>
                  <w:rStyle w:val="Hyperlink"/>
                  <w:sz w:val="22"/>
                </w:rPr>
                <w:t>M00159</w:t>
              </w:r>
            </w:hyperlink>
          </w:p>
        </w:tc>
      </w:tr>
      <w:tr w:rsidR="002D38C1" w:rsidRPr="00AF18D5" w14:paraId="3ABF6E46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576967CC" w14:textId="4DCBC099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Lipid metabolism</w:t>
            </w:r>
          </w:p>
        </w:tc>
        <w:tc>
          <w:tcPr>
            <w:tcW w:w="2167" w:type="dxa"/>
            <w:vMerge w:val="restart"/>
          </w:tcPr>
          <w:p w14:paraId="6C5D76F8" w14:textId="39A6EAD0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Fatty acid metabolism</w:t>
            </w:r>
          </w:p>
        </w:tc>
        <w:tc>
          <w:tcPr>
            <w:tcW w:w="4365" w:type="dxa"/>
          </w:tcPr>
          <w:p w14:paraId="58A9E621" w14:textId="3BFF4C4E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Fatty acid biosynthesis, initiation </w:t>
            </w:r>
          </w:p>
        </w:tc>
        <w:tc>
          <w:tcPr>
            <w:tcW w:w="1305" w:type="dxa"/>
          </w:tcPr>
          <w:p w14:paraId="08EE5855" w14:textId="2C8A85F9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0" w:tgtFrame="_blank" w:history="1">
              <w:r w:rsidR="00CB7135" w:rsidRPr="00AF18D5">
                <w:rPr>
                  <w:rStyle w:val="Hyperlink"/>
                  <w:sz w:val="22"/>
                </w:rPr>
                <w:t>M00082</w:t>
              </w:r>
            </w:hyperlink>
          </w:p>
        </w:tc>
      </w:tr>
      <w:tr w:rsidR="002D38C1" w:rsidRPr="00AF18D5" w14:paraId="66179437" w14:textId="77777777" w:rsidTr="008368ED">
        <w:trPr>
          <w:trHeight w:val="287"/>
        </w:trPr>
        <w:tc>
          <w:tcPr>
            <w:tcW w:w="1523" w:type="dxa"/>
            <w:vMerge/>
          </w:tcPr>
          <w:p w14:paraId="37A03A35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5CF65283" w14:textId="01BFD6CD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70C858AF" w14:textId="1F5B0A0B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Fatty acid biosynthesis, elongation</w:t>
            </w:r>
          </w:p>
        </w:tc>
        <w:tc>
          <w:tcPr>
            <w:tcW w:w="1305" w:type="dxa"/>
          </w:tcPr>
          <w:p w14:paraId="50FF1D65" w14:textId="7835E998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1" w:tgtFrame="_blank" w:history="1">
              <w:r w:rsidR="00CB7135" w:rsidRPr="00AF18D5">
                <w:rPr>
                  <w:rStyle w:val="Hyperlink"/>
                  <w:sz w:val="22"/>
                </w:rPr>
                <w:t>M00083</w:t>
              </w:r>
            </w:hyperlink>
          </w:p>
        </w:tc>
      </w:tr>
      <w:tr w:rsidR="002D38C1" w:rsidRPr="00AF18D5" w14:paraId="3866EF0E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468ABCF2" w14:textId="6280A387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Nucleotide metabolism</w:t>
            </w:r>
          </w:p>
        </w:tc>
        <w:tc>
          <w:tcPr>
            <w:tcW w:w="2167" w:type="dxa"/>
            <w:vMerge w:val="restart"/>
          </w:tcPr>
          <w:p w14:paraId="319DEABB" w14:textId="74737683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Purine metabolism</w:t>
            </w:r>
          </w:p>
        </w:tc>
        <w:tc>
          <w:tcPr>
            <w:tcW w:w="4365" w:type="dxa"/>
          </w:tcPr>
          <w:p w14:paraId="1242DF3A" w14:textId="70A8E0F9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De novo purine biosynthesis</w:t>
            </w:r>
          </w:p>
        </w:tc>
        <w:tc>
          <w:tcPr>
            <w:tcW w:w="1305" w:type="dxa"/>
          </w:tcPr>
          <w:p w14:paraId="2A7A7F00" w14:textId="36444514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2" w:tgtFrame="_blank" w:history="1">
              <w:r w:rsidR="00CB7135" w:rsidRPr="00AF18D5">
                <w:rPr>
                  <w:rStyle w:val="Hyperlink"/>
                  <w:sz w:val="22"/>
                </w:rPr>
                <w:t>M00048</w:t>
              </w:r>
            </w:hyperlink>
          </w:p>
        </w:tc>
      </w:tr>
      <w:tr w:rsidR="002D38C1" w:rsidRPr="00AF18D5" w14:paraId="06E86F55" w14:textId="77777777" w:rsidTr="008368ED">
        <w:trPr>
          <w:trHeight w:val="287"/>
        </w:trPr>
        <w:tc>
          <w:tcPr>
            <w:tcW w:w="1523" w:type="dxa"/>
            <w:vMerge/>
          </w:tcPr>
          <w:p w14:paraId="579EDE97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5FEDAD92" w14:textId="537F59A5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3C28B0CD" w14:textId="09B2E7C1" w:rsidR="002D38C1" w:rsidRPr="00AF18D5" w:rsidRDefault="002D38C1" w:rsidP="00AF18D5">
            <w:pPr>
              <w:tabs>
                <w:tab w:val="left" w:pos="1387"/>
              </w:tabs>
              <w:jc w:val="center"/>
              <w:rPr>
                <w:sz w:val="22"/>
              </w:rPr>
            </w:pPr>
            <w:r w:rsidRPr="00AF18D5">
              <w:rPr>
                <w:sz w:val="22"/>
              </w:rPr>
              <w:t>Adenine ribonucleotide biosynthesis</w:t>
            </w:r>
          </w:p>
        </w:tc>
        <w:tc>
          <w:tcPr>
            <w:tcW w:w="1305" w:type="dxa"/>
          </w:tcPr>
          <w:p w14:paraId="00137E7F" w14:textId="48ECA613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3" w:tgtFrame="_blank" w:history="1">
              <w:r w:rsidR="00CB7135" w:rsidRPr="00AF18D5">
                <w:rPr>
                  <w:rStyle w:val="Hyperlink"/>
                  <w:sz w:val="22"/>
                </w:rPr>
                <w:t>M00049</w:t>
              </w:r>
            </w:hyperlink>
          </w:p>
        </w:tc>
      </w:tr>
      <w:tr w:rsidR="002D38C1" w:rsidRPr="00AF18D5" w14:paraId="3ABF2F72" w14:textId="77777777" w:rsidTr="008368ED">
        <w:trPr>
          <w:trHeight w:val="287"/>
        </w:trPr>
        <w:tc>
          <w:tcPr>
            <w:tcW w:w="1523" w:type="dxa"/>
            <w:vMerge/>
          </w:tcPr>
          <w:p w14:paraId="7344B8C6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1E03D544" w14:textId="04CE23EC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14195A7B" w14:textId="74316FF5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Guanine ribonucleotide biosynthesis</w:t>
            </w:r>
          </w:p>
        </w:tc>
        <w:tc>
          <w:tcPr>
            <w:tcW w:w="1305" w:type="dxa"/>
          </w:tcPr>
          <w:p w14:paraId="2BB0DA9B" w14:textId="54C06313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4" w:tgtFrame="_blank" w:history="1">
              <w:r w:rsidR="00CB7135" w:rsidRPr="00AF18D5">
                <w:rPr>
                  <w:rStyle w:val="Hyperlink"/>
                  <w:sz w:val="22"/>
                </w:rPr>
                <w:t>M00050</w:t>
              </w:r>
            </w:hyperlink>
          </w:p>
        </w:tc>
      </w:tr>
      <w:tr w:rsidR="002D38C1" w:rsidRPr="00AF18D5" w14:paraId="1B16F4EB" w14:textId="77777777" w:rsidTr="008368ED">
        <w:trPr>
          <w:trHeight w:val="287"/>
        </w:trPr>
        <w:tc>
          <w:tcPr>
            <w:tcW w:w="1523" w:type="dxa"/>
            <w:vMerge/>
          </w:tcPr>
          <w:p w14:paraId="504667CC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538BF8A9" w14:textId="2E716BEE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3BCF59D7" w14:textId="30E97D36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Deoxyribonucleotide biosynthesis</w:t>
            </w:r>
          </w:p>
        </w:tc>
        <w:tc>
          <w:tcPr>
            <w:tcW w:w="1305" w:type="dxa"/>
          </w:tcPr>
          <w:p w14:paraId="1CB65CE8" w14:textId="466184C0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5" w:tgtFrame="_blank" w:history="1">
              <w:r w:rsidR="00CB7135" w:rsidRPr="00AF18D5">
                <w:rPr>
                  <w:rStyle w:val="Hyperlink"/>
                  <w:sz w:val="22"/>
                </w:rPr>
                <w:t>M00053</w:t>
              </w:r>
            </w:hyperlink>
          </w:p>
        </w:tc>
      </w:tr>
      <w:tr w:rsidR="002D38C1" w:rsidRPr="00AF18D5" w14:paraId="6AC7F594" w14:textId="77777777" w:rsidTr="008368ED">
        <w:trPr>
          <w:trHeight w:val="287"/>
        </w:trPr>
        <w:tc>
          <w:tcPr>
            <w:tcW w:w="1523" w:type="dxa"/>
            <w:vMerge/>
          </w:tcPr>
          <w:p w14:paraId="445C2EC5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 w:val="restart"/>
          </w:tcPr>
          <w:p w14:paraId="5ABE9D88" w14:textId="1910D0D4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Pyrimidine metabolism</w:t>
            </w:r>
          </w:p>
        </w:tc>
        <w:tc>
          <w:tcPr>
            <w:tcW w:w="4365" w:type="dxa"/>
          </w:tcPr>
          <w:p w14:paraId="5DAE5328" w14:textId="44F3F9B7" w:rsidR="002D38C1" w:rsidRPr="00AF18D5" w:rsidRDefault="002D38C1" w:rsidP="00AF18D5">
            <w:pPr>
              <w:tabs>
                <w:tab w:val="left" w:pos="707"/>
              </w:tabs>
              <w:rPr>
                <w:sz w:val="22"/>
              </w:rPr>
            </w:pPr>
            <w:r w:rsidRPr="00AF18D5">
              <w:rPr>
                <w:sz w:val="22"/>
              </w:rPr>
              <w:t>Pyrimidine ribonucleotide biosynthesis</w:t>
            </w:r>
          </w:p>
        </w:tc>
        <w:tc>
          <w:tcPr>
            <w:tcW w:w="1305" w:type="dxa"/>
          </w:tcPr>
          <w:p w14:paraId="03B8FCD4" w14:textId="6743CF0B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6" w:tgtFrame="_blank" w:history="1">
              <w:r w:rsidR="00CB7135" w:rsidRPr="00AF18D5">
                <w:rPr>
                  <w:rStyle w:val="Hyperlink"/>
                  <w:sz w:val="22"/>
                </w:rPr>
                <w:t>M00052</w:t>
              </w:r>
            </w:hyperlink>
          </w:p>
        </w:tc>
      </w:tr>
      <w:tr w:rsidR="002D38C1" w:rsidRPr="00AF18D5" w14:paraId="2D6DAB2D" w14:textId="77777777" w:rsidTr="008368ED">
        <w:trPr>
          <w:trHeight w:val="287"/>
        </w:trPr>
        <w:tc>
          <w:tcPr>
            <w:tcW w:w="1523" w:type="dxa"/>
            <w:vMerge/>
          </w:tcPr>
          <w:p w14:paraId="5191D5B3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1425212F" w14:textId="1F7B2046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6F76C9A2" w14:textId="75A96418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Pyrimidine deoxyribonucleotide biosynthesis</w:t>
            </w:r>
          </w:p>
        </w:tc>
        <w:tc>
          <w:tcPr>
            <w:tcW w:w="1305" w:type="dxa"/>
          </w:tcPr>
          <w:p w14:paraId="3B224995" w14:textId="571F4E85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27" w:tgtFrame="_blank" w:history="1">
              <w:r w:rsidR="00CB7135" w:rsidRPr="00AF18D5">
                <w:rPr>
                  <w:rStyle w:val="Hyperlink"/>
                  <w:sz w:val="22"/>
                </w:rPr>
                <w:t>M00938</w:t>
              </w:r>
            </w:hyperlink>
          </w:p>
        </w:tc>
      </w:tr>
      <w:tr w:rsidR="009E0E7C" w:rsidRPr="00AF18D5" w14:paraId="438DB4CB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1F610722" w14:textId="77777777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Amino acid metabolism</w:t>
            </w:r>
          </w:p>
          <w:p w14:paraId="7F3F5407" w14:textId="77777777" w:rsidR="009E0E7C" w:rsidRPr="00AF18D5" w:rsidRDefault="009E0E7C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</w:tcPr>
          <w:p w14:paraId="634CB337" w14:textId="41AD5C56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Cysteine and methionine metabolism</w:t>
            </w:r>
          </w:p>
        </w:tc>
        <w:tc>
          <w:tcPr>
            <w:tcW w:w="4365" w:type="dxa"/>
          </w:tcPr>
          <w:p w14:paraId="108424F8" w14:textId="2CDB0FAB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Cysteine biosynthesis</w:t>
            </w:r>
          </w:p>
        </w:tc>
        <w:tc>
          <w:tcPr>
            <w:tcW w:w="1305" w:type="dxa"/>
          </w:tcPr>
          <w:p w14:paraId="388AE55B" w14:textId="1DAB83B6" w:rsidR="009E0E7C" w:rsidRPr="00AF18D5" w:rsidRDefault="002163DC" w:rsidP="00AF18D5">
            <w:pPr>
              <w:jc w:val="center"/>
              <w:rPr>
                <w:sz w:val="22"/>
              </w:rPr>
            </w:pPr>
            <w:hyperlink r:id="rId28" w:tgtFrame="_blank" w:history="1">
              <w:r w:rsidR="009E0E7C" w:rsidRPr="00AF18D5">
                <w:rPr>
                  <w:rStyle w:val="Hyperlink"/>
                  <w:sz w:val="22"/>
                </w:rPr>
                <w:t>M00021</w:t>
              </w:r>
            </w:hyperlink>
          </w:p>
        </w:tc>
      </w:tr>
      <w:tr w:rsidR="009E0E7C" w:rsidRPr="00AF18D5" w14:paraId="6984376B" w14:textId="77777777" w:rsidTr="008368ED">
        <w:trPr>
          <w:trHeight w:val="287"/>
        </w:trPr>
        <w:tc>
          <w:tcPr>
            <w:tcW w:w="1523" w:type="dxa"/>
            <w:vMerge/>
          </w:tcPr>
          <w:p w14:paraId="5CA30BB8" w14:textId="77777777" w:rsidR="009E0E7C" w:rsidRPr="00AF18D5" w:rsidRDefault="009E0E7C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</w:tcPr>
          <w:p w14:paraId="2E5D9654" w14:textId="1F7F7CDC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Arginine and proline metabolism</w:t>
            </w:r>
          </w:p>
        </w:tc>
        <w:tc>
          <w:tcPr>
            <w:tcW w:w="4365" w:type="dxa"/>
          </w:tcPr>
          <w:p w14:paraId="575CF266" w14:textId="32AB726C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Proline biosynthesis</w:t>
            </w:r>
          </w:p>
        </w:tc>
        <w:tc>
          <w:tcPr>
            <w:tcW w:w="1305" w:type="dxa"/>
          </w:tcPr>
          <w:p w14:paraId="23CC23C0" w14:textId="38597496" w:rsidR="009E0E7C" w:rsidRPr="00AF18D5" w:rsidRDefault="002163DC" w:rsidP="00AF18D5">
            <w:pPr>
              <w:jc w:val="center"/>
              <w:rPr>
                <w:sz w:val="22"/>
              </w:rPr>
            </w:pPr>
            <w:hyperlink r:id="rId29" w:tgtFrame="_blank" w:history="1">
              <w:r w:rsidR="009E0E7C" w:rsidRPr="00AF18D5">
                <w:rPr>
                  <w:rStyle w:val="Hyperlink"/>
                  <w:sz w:val="22"/>
                </w:rPr>
                <w:t>M00015</w:t>
              </w:r>
            </w:hyperlink>
          </w:p>
        </w:tc>
      </w:tr>
      <w:tr w:rsidR="002D38C1" w:rsidRPr="00AF18D5" w14:paraId="0537C77A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4A84F8C9" w14:textId="71B3F522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Metabolism of cofactors and vitamins</w:t>
            </w:r>
          </w:p>
        </w:tc>
        <w:tc>
          <w:tcPr>
            <w:tcW w:w="2167" w:type="dxa"/>
            <w:vMerge w:val="restart"/>
          </w:tcPr>
          <w:p w14:paraId="104EE655" w14:textId="3AF9D10D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Cofactor and vitamin metabolism</w:t>
            </w:r>
          </w:p>
        </w:tc>
        <w:tc>
          <w:tcPr>
            <w:tcW w:w="4365" w:type="dxa"/>
          </w:tcPr>
          <w:p w14:paraId="3DE6F1EB" w14:textId="7BE31907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Coenzyme A biosynthesis</w:t>
            </w:r>
          </w:p>
        </w:tc>
        <w:tc>
          <w:tcPr>
            <w:tcW w:w="1305" w:type="dxa"/>
          </w:tcPr>
          <w:p w14:paraId="5FDB9032" w14:textId="37618EEC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30" w:tgtFrame="_blank" w:history="1">
              <w:r w:rsidR="0018654C" w:rsidRPr="00AF18D5">
                <w:rPr>
                  <w:rStyle w:val="Hyperlink"/>
                  <w:sz w:val="22"/>
                </w:rPr>
                <w:t>M00120</w:t>
              </w:r>
            </w:hyperlink>
          </w:p>
        </w:tc>
      </w:tr>
      <w:tr w:rsidR="002D38C1" w:rsidRPr="00AF18D5" w14:paraId="3FDE357E" w14:textId="77777777" w:rsidTr="008368ED">
        <w:trPr>
          <w:trHeight w:val="287"/>
        </w:trPr>
        <w:tc>
          <w:tcPr>
            <w:tcW w:w="1523" w:type="dxa"/>
            <w:vMerge/>
          </w:tcPr>
          <w:p w14:paraId="12E73944" w14:textId="7777777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  <w:vMerge/>
          </w:tcPr>
          <w:p w14:paraId="47EC49B8" w14:textId="6A492397" w:rsidR="002D38C1" w:rsidRPr="00AF18D5" w:rsidRDefault="002D38C1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4ED4ECBD" w14:textId="3C80E793" w:rsidR="002D38C1" w:rsidRPr="00AF18D5" w:rsidRDefault="002D38C1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C1-unit interconversion</w:t>
            </w:r>
          </w:p>
        </w:tc>
        <w:tc>
          <w:tcPr>
            <w:tcW w:w="1305" w:type="dxa"/>
          </w:tcPr>
          <w:p w14:paraId="598AE0C8" w14:textId="2210AA07" w:rsidR="002D38C1" w:rsidRPr="00AF18D5" w:rsidRDefault="002163DC" w:rsidP="00AF18D5">
            <w:pPr>
              <w:jc w:val="center"/>
              <w:rPr>
                <w:sz w:val="22"/>
              </w:rPr>
            </w:pPr>
            <w:hyperlink r:id="rId31" w:tgtFrame="_blank" w:history="1">
              <w:r w:rsidR="0018654C" w:rsidRPr="00AF18D5">
                <w:rPr>
                  <w:rStyle w:val="Hyperlink"/>
                  <w:sz w:val="22"/>
                </w:rPr>
                <w:t>M00140</w:t>
              </w:r>
            </w:hyperlink>
          </w:p>
        </w:tc>
      </w:tr>
      <w:tr w:rsidR="009E0E7C" w:rsidRPr="00AF18D5" w14:paraId="2B8E4825" w14:textId="77777777" w:rsidTr="008368ED">
        <w:trPr>
          <w:trHeight w:val="287"/>
        </w:trPr>
        <w:tc>
          <w:tcPr>
            <w:tcW w:w="1523" w:type="dxa"/>
            <w:vMerge w:val="restart"/>
          </w:tcPr>
          <w:p w14:paraId="6CA0C296" w14:textId="259A5E10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Biosynthesis of terpenoids and polyketides</w:t>
            </w:r>
          </w:p>
        </w:tc>
        <w:tc>
          <w:tcPr>
            <w:tcW w:w="2167" w:type="dxa"/>
          </w:tcPr>
          <w:p w14:paraId="6173E7F9" w14:textId="77777777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Terpenoid backbone biosynthesis</w:t>
            </w:r>
          </w:p>
          <w:p w14:paraId="4AB6FEA3" w14:textId="4B8C9E46" w:rsidR="009E0E7C" w:rsidRPr="00AF18D5" w:rsidRDefault="009E0E7C" w:rsidP="00AF18D5">
            <w:pPr>
              <w:jc w:val="center"/>
              <w:rPr>
                <w:sz w:val="22"/>
              </w:rPr>
            </w:pPr>
          </w:p>
        </w:tc>
        <w:tc>
          <w:tcPr>
            <w:tcW w:w="4365" w:type="dxa"/>
          </w:tcPr>
          <w:p w14:paraId="69538137" w14:textId="50B4948A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C10-C20 isoprenoid biosynthesis, bacteria</w:t>
            </w:r>
          </w:p>
        </w:tc>
        <w:tc>
          <w:tcPr>
            <w:tcW w:w="1305" w:type="dxa"/>
          </w:tcPr>
          <w:p w14:paraId="4390F831" w14:textId="592C4421" w:rsidR="009E0E7C" w:rsidRPr="00AF18D5" w:rsidRDefault="002163DC" w:rsidP="00AF18D5">
            <w:pPr>
              <w:jc w:val="center"/>
              <w:rPr>
                <w:sz w:val="22"/>
              </w:rPr>
            </w:pPr>
            <w:hyperlink r:id="rId32" w:tgtFrame="_blank" w:history="1">
              <w:r w:rsidR="009E0E7C" w:rsidRPr="00AF18D5">
                <w:rPr>
                  <w:rStyle w:val="Hyperlink"/>
                  <w:sz w:val="22"/>
                </w:rPr>
                <w:t>M00364</w:t>
              </w:r>
            </w:hyperlink>
          </w:p>
        </w:tc>
      </w:tr>
      <w:tr w:rsidR="009E0E7C" w:rsidRPr="00AF18D5" w14:paraId="510E9635" w14:textId="77777777" w:rsidTr="008368ED">
        <w:trPr>
          <w:trHeight w:val="287"/>
        </w:trPr>
        <w:tc>
          <w:tcPr>
            <w:tcW w:w="1523" w:type="dxa"/>
            <w:vMerge/>
          </w:tcPr>
          <w:p w14:paraId="70C7775C" w14:textId="77777777" w:rsidR="009E0E7C" w:rsidRPr="00AF18D5" w:rsidRDefault="009E0E7C" w:rsidP="00AF18D5">
            <w:pPr>
              <w:jc w:val="center"/>
              <w:rPr>
                <w:sz w:val="22"/>
              </w:rPr>
            </w:pPr>
          </w:p>
        </w:tc>
        <w:tc>
          <w:tcPr>
            <w:tcW w:w="2167" w:type="dxa"/>
          </w:tcPr>
          <w:p w14:paraId="0C726CD7" w14:textId="79F5F99B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Polyketide sugar unit biosynthesis</w:t>
            </w:r>
          </w:p>
        </w:tc>
        <w:tc>
          <w:tcPr>
            <w:tcW w:w="4365" w:type="dxa"/>
          </w:tcPr>
          <w:p w14:paraId="1CC62CD4" w14:textId="24AFEE4D" w:rsidR="009E0E7C" w:rsidRPr="00AF18D5" w:rsidRDefault="009E0E7C" w:rsidP="00AF18D5">
            <w:pPr>
              <w:jc w:val="center"/>
              <w:rPr>
                <w:sz w:val="22"/>
              </w:rPr>
            </w:pPr>
            <w:r w:rsidRPr="00AF18D5">
              <w:rPr>
                <w:sz w:val="22"/>
              </w:rPr>
              <w:t>dTDP-L-rhamnose biosynthesis</w:t>
            </w:r>
          </w:p>
        </w:tc>
        <w:tc>
          <w:tcPr>
            <w:tcW w:w="1305" w:type="dxa"/>
          </w:tcPr>
          <w:p w14:paraId="79B287BF" w14:textId="575528EB" w:rsidR="009E0E7C" w:rsidRPr="00AF18D5" w:rsidRDefault="002163DC" w:rsidP="00AF18D5">
            <w:pPr>
              <w:jc w:val="center"/>
              <w:rPr>
                <w:sz w:val="22"/>
              </w:rPr>
            </w:pPr>
            <w:hyperlink r:id="rId33" w:tgtFrame="_blank" w:history="1">
              <w:r w:rsidR="009E0E7C" w:rsidRPr="00AF18D5">
                <w:rPr>
                  <w:rStyle w:val="Hyperlink"/>
                  <w:sz w:val="22"/>
                </w:rPr>
                <w:t>M00793</w:t>
              </w:r>
            </w:hyperlink>
          </w:p>
        </w:tc>
      </w:tr>
    </w:tbl>
    <w:p w14:paraId="07E160CE" w14:textId="77777777" w:rsidR="00C755D8" w:rsidRDefault="00C755D8" w:rsidP="00FE3502">
      <w:pPr>
        <w:rPr>
          <w:b/>
          <w:bCs/>
        </w:rPr>
      </w:pPr>
    </w:p>
    <w:p w14:paraId="153B4F74" w14:textId="77777777" w:rsidR="00CA3141" w:rsidRDefault="00CA3141" w:rsidP="00CA3141"/>
    <w:p w14:paraId="123641D7" w14:textId="77777777" w:rsidR="00687CD3" w:rsidRDefault="00687CD3" w:rsidP="00CA3141"/>
    <w:p w14:paraId="19A0B58A" w14:textId="77777777" w:rsidR="00AF18D5" w:rsidRDefault="00AF18D5" w:rsidP="00AF18D5">
      <w:pPr>
        <w:pStyle w:val="Caption"/>
        <w:keepNext/>
        <w:jc w:val="both"/>
        <w:rPr>
          <w:i w:val="0"/>
          <w:iCs w:val="0"/>
          <w:color w:val="auto"/>
          <w:sz w:val="24"/>
          <w:szCs w:val="24"/>
        </w:rPr>
      </w:pPr>
      <w:r w:rsidRPr="002A4ADC">
        <w:rPr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>
        <w:rPr>
          <w:b/>
          <w:bCs/>
          <w:i w:val="0"/>
          <w:iCs w:val="0"/>
          <w:color w:val="auto"/>
          <w:sz w:val="24"/>
          <w:szCs w:val="24"/>
        </w:rPr>
        <w:t>6</w:t>
      </w:r>
      <w:r w:rsidRPr="002A4ADC">
        <w:rPr>
          <w:b/>
          <w:bCs/>
          <w:i w:val="0"/>
          <w:iCs w:val="0"/>
          <w:color w:val="auto"/>
          <w:sz w:val="24"/>
          <w:szCs w:val="24"/>
        </w:rPr>
        <w:t>.</w:t>
      </w:r>
      <w:r w:rsidRPr="000A1A82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 xml:space="preserve">Prediction of </w:t>
      </w:r>
      <w:r w:rsidRPr="00B2445B">
        <w:rPr>
          <w:i w:val="0"/>
          <w:iCs w:val="0"/>
          <w:color w:val="auto"/>
          <w:sz w:val="24"/>
          <w:szCs w:val="24"/>
        </w:rPr>
        <w:t xml:space="preserve">primary </w:t>
      </w:r>
      <w:r>
        <w:rPr>
          <w:i w:val="0"/>
          <w:iCs w:val="0"/>
          <w:color w:val="auto"/>
          <w:sz w:val="24"/>
          <w:szCs w:val="24"/>
        </w:rPr>
        <w:t>and</w:t>
      </w:r>
      <w:r w:rsidRPr="0033772F">
        <w:rPr>
          <w:i w:val="0"/>
          <w:iCs w:val="0"/>
          <w:color w:val="auto"/>
          <w:sz w:val="24"/>
          <w:szCs w:val="24"/>
        </w:rPr>
        <w:t xml:space="preserve"> secondary metabolite biosynthe</w:t>
      </w:r>
      <w:r>
        <w:rPr>
          <w:i w:val="0"/>
          <w:iCs w:val="0"/>
          <w:color w:val="auto"/>
          <w:sz w:val="24"/>
          <w:szCs w:val="24"/>
        </w:rPr>
        <w:t>tic</w:t>
      </w:r>
      <w:r w:rsidRPr="0033772F">
        <w:rPr>
          <w:i w:val="0"/>
          <w:iCs w:val="0"/>
          <w:color w:val="auto"/>
          <w:sz w:val="24"/>
          <w:szCs w:val="24"/>
        </w:rPr>
        <w:t xml:space="preserve"> gene clusters </w:t>
      </w:r>
      <w:r>
        <w:rPr>
          <w:i w:val="0"/>
          <w:iCs w:val="0"/>
          <w:color w:val="auto"/>
          <w:sz w:val="24"/>
          <w:szCs w:val="24"/>
        </w:rPr>
        <w:t xml:space="preserve">in </w:t>
      </w:r>
      <w:r>
        <w:rPr>
          <w:color w:val="auto"/>
          <w:sz w:val="24"/>
          <w:szCs w:val="24"/>
        </w:rPr>
        <w:t>E. faecium</w:t>
      </w:r>
      <w:r>
        <w:rPr>
          <w:i w:val="0"/>
          <w:iCs w:val="0"/>
          <w:color w:val="auto"/>
          <w:sz w:val="24"/>
          <w:szCs w:val="24"/>
        </w:rPr>
        <w:t xml:space="preserve"> MBBL3.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3"/>
        <w:gridCol w:w="2411"/>
        <w:gridCol w:w="1056"/>
        <w:gridCol w:w="997"/>
        <w:gridCol w:w="2693"/>
      </w:tblGrid>
      <w:tr w:rsidR="00687CD3" w14:paraId="6009BAE9" w14:textId="77777777" w:rsidTr="005B4FD7">
        <w:trPr>
          <w:trHeight w:val="288"/>
        </w:trPr>
        <w:tc>
          <w:tcPr>
            <w:tcW w:w="1173" w:type="pct"/>
          </w:tcPr>
          <w:p w14:paraId="15C3F6B9" w14:textId="77777777" w:rsidR="00687CD3" w:rsidRDefault="00687CD3" w:rsidP="005B4FD7">
            <w:pPr>
              <w:jc w:val="center"/>
            </w:pPr>
            <w:r>
              <w:t>Region</w:t>
            </w:r>
          </w:p>
        </w:tc>
        <w:tc>
          <w:tcPr>
            <w:tcW w:w="1289" w:type="pct"/>
          </w:tcPr>
          <w:p w14:paraId="19DCCE35" w14:textId="77777777" w:rsidR="00687CD3" w:rsidRDefault="00687CD3" w:rsidP="005B4FD7">
            <w:pPr>
              <w:jc w:val="center"/>
            </w:pPr>
            <w:r>
              <w:t>Type</w:t>
            </w:r>
          </w:p>
        </w:tc>
        <w:tc>
          <w:tcPr>
            <w:tcW w:w="565" w:type="pct"/>
          </w:tcPr>
          <w:p w14:paraId="46DF872B" w14:textId="77777777" w:rsidR="00687CD3" w:rsidRDefault="00687CD3" w:rsidP="005B4FD7">
            <w:pPr>
              <w:jc w:val="center"/>
            </w:pPr>
            <w:r>
              <w:t>From</w:t>
            </w:r>
          </w:p>
        </w:tc>
        <w:tc>
          <w:tcPr>
            <w:tcW w:w="533" w:type="pct"/>
          </w:tcPr>
          <w:p w14:paraId="08515424" w14:textId="77777777" w:rsidR="00687CD3" w:rsidRDefault="00687CD3" w:rsidP="005B4FD7">
            <w:pPr>
              <w:jc w:val="center"/>
            </w:pPr>
            <w:r>
              <w:t>To</w:t>
            </w:r>
          </w:p>
        </w:tc>
        <w:tc>
          <w:tcPr>
            <w:tcW w:w="1440" w:type="pct"/>
          </w:tcPr>
          <w:p w14:paraId="3315A28D" w14:textId="77777777" w:rsidR="00687CD3" w:rsidRDefault="00687CD3" w:rsidP="005B4FD7">
            <w:pPr>
              <w:jc w:val="center"/>
            </w:pPr>
            <w:r w:rsidRPr="00DF60DC">
              <w:t>Most similar known cluste</w:t>
            </w:r>
            <w:r>
              <w:t xml:space="preserve">rs </w:t>
            </w:r>
          </w:p>
        </w:tc>
      </w:tr>
      <w:tr w:rsidR="00687CD3" w14:paraId="0A6C29C3" w14:textId="77777777" w:rsidTr="005B4FD7">
        <w:trPr>
          <w:trHeight w:val="288"/>
        </w:trPr>
        <w:tc>
          <w:tcPr>
            <w:tcW w:w="1173" w:type="pct"/>
          </w:tcPr>
          <w:p w14:paraId="7054659E" w14:textId="77777777" w:rsidR="00687CD3" w:rsidRDefault="00687CD3" w:rsidP="005B4FD7">
            <w:pPr>
              <w:jc w:val="center"/>
            </w:pPr>
            <w:r w:rsidRPr="00B2445B">
              <w:rPr>
                <w:szCs w:val="24"/>
              </w:rPr>
              <w:t xml:space="preserve">Primary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1</w:t>
            </w:r>
          </w:p>
        </w:tc>
        <w:tc>
          <w:tcPr>
            <w:tcW w:w="1289" w:type="pct"/>
          </w:tcPr>
          <w:p w14:paraId="70CB4A98" w14:textId="77777777" w:rsidR="00687CD3" w:rsidRDefault="00687CD3" w:rsidP="005B4FD7">
            <w:pPr>
              <w:jc w:val="center"/>
            </w:pPr>
            <w:r w:rsidRPr="00FA711F">
              <w:t>Pyruvate2acetate-formate</w:t>
            </w:r>
          </w:p>
        </w:tc>
        <w:tc>
          <w:tcPr>
            <w:tcW w:w="565" w:type="pct"/>
          </w:tcPr>
          <w:p w14:paraId="41F98E26" w14:textId="77777777" w:rsidR="00687CD3" w:rsidRDefault="00687CD3" w:rsidP="005B4FD7">
            <w:pPr>
              <w:jc w:val="center"/>
            </w:pPr>
            <w:r>
              <w:t>6,324</w:t>
            </w:r>
          </w:p>
        </w:tc>
        <w:tc>
          <w:tcPr>
            <w:tcW w:w="533" w:type="pct"/>
          </w:tcPr>
          <w:p w14:paraId="1DCF150F" w14:textId="77777777" w:rsidR="00687CD3" w:rsidRDefault="00687CD3" w:rsidP="005B4FD7">
            <w:pPr>
              <w:jc w:val="center"/>
            </w:pPr>
            <w:r>
              <w:t>29,560</w:t>
            </w:r>
          </w:p>
        </w:tc>
        <w:tc>
          <w:tcPr>
            <w:tcW w:w="1440" w:type="pct"/>
          </w:tcPr>
          <w:p w14:paraId="2C679E57" w14:textId="77777777" w:rsidR="00687CD3" w:rsidRPr="00FA711F" w:rsidRDefault="00687CD3" w:rsidP="005B4FD7">
            <w:pPr>
              <w:jc w:val="center"/>
            </w:pPr>
            <w:r w:rsidRPr="00FA711F">
              <w:t xml:space="preserve">Pyruvate to acetate and formate </w:t>
            </w:r>
            <w:r w:rsidRPr="00FA711F">
              <w:rPr>
                <w:i/>
                <w:iCs/>
              </w:rPr>
              <w:t>C. acetobutylicum</w:t>
            </w:r>
            <w:r>
              <w:t xml:space="preserve">, </w:t>
            </w:r>
            <w:r w:rsidRPr="00FA711F">
              <w:t>PFL_acetate</w:t>
            </w:r>
          </w:p>
          <w:p w14:paraId="1E324ACC" w14:textId="77777777" w:rsidR="00687CD3" w:rsidRPr="00FA711F" w:rsidRDefault="00687CD3" w:rsidP="005B4FD7">
            <w:pPr>
              <w:jc w:val="center"/>
            </w:pPr>
            <w:r>
              <w:t>(100% similarity)</w:t>
            </w:r>
          </w:p>
        </w:tc>
      </w:tr>
      <w:tr w:rsidR="00687CD3" w14:paraId="740EFC37" w14:textId="77777777" w:rsidTr="005B4FD7">
        <w:trPr>
          <w:trHeight w:val="288"/>
        </w:trPr>
        <w:tc>
          <w:tcPr>
            <w:tcW w:w="1173" w:type="pct"/>
          </w:tcPr>
          <w:p w14:paraId="728AD369" w14:textId="77777777" w:rsidR="00687CD3" w:rsidRDefault="00687CD3" w:rsidP="005B4FD7">
            <w:pPr>
              <w:jc w:val="center"/>
            </w:pPr>
            <w:r w:rsidRPr="00B2445B">
              <w:rPr>
                <w:szCs w:val="24"/>
              </w:rPr>
              <w:t xml:space="preserve">Primary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2</w:t>
            </w:r>
          </w:p>
        </w:tc>
        <w:tc>
          <w:tcPr>
            <w:tcW w:w="1289" w:type="pct"/>
          </w:tcPr>
          <w:p w14:paraId="52DD5E7A" w14:textId="77777777" w:rsidR="00687CD3" w:rsidRDefault="00687CD3" w:rsidP="005B4FD7">
            <w:pPr>
              <w:jc w:val="center"/>
            </w:pPr>
            <w:r w:rsidRPr="00FA711F">
              <w:t>PFOR_II_pathway</w:t>
            </w:r>
          </w:p>
        </w:tc>
        <w:tc>
          <w:tcPr>
            <w:tcW w:w="565" w:type="pct"/>
          </w:tcPr>
          <w:p w14:paraId="117E4790" w14:textId="77777777" w:rsidR="00687CD3" w:rsidRDefault="00687CD3" w:rsidP="005B4FD7">
            <w:pPr>
              <w:jc w:val="center"/>
            </w:pPr>
            <w:r>
              <w:t>1</w:t>
            </w:r>
          </w:p>
        </w:tc>
        <w:tc>
          <w:tcPr>
            <w:tcW w:w="533" w:type="pct"/>
          </w:tcPr>
          <w:p w14:paraId="348C1F9A" w14:textId="77777777" w:rsidR="00687CD3" w:rsidRDefault="00687CD3" w:rsidP="005B4FD7">
            <w:pPr>
              <w:jc w:val="center"/>
            </w:pPr>
            <w:r>
              <w:t>15,753</w:t>
            </w:r>
          </w:p>
        </w:tc>
        <w:tc>
          <w:tcPr>
            <w:tcW w:w="1440" w:type="pct"/>
          </w:tcPr>
          <w:p w14:paraId="7EA52AF0" w14:textId="77777777" w:rsidR="00687CD3" w:rsidRPr="00FA711F" w:rsidRDefault="00687CD3" w:rsidP="005B4FD7">
            <w:pPr>
              <w:jc w:val="center"/>
            </w:pPr>
            <w:r w:rsidRPr="00FA711F">
              <w:t xml:space="preserve">PFOR II pathway </w:t>
            </w:r>
            <w:r w:rsidRPr="00FA711F">
              <w:rPr>
                <w:i/>
                <w:iCs/>
              </w:rPr>
              <w:t>B. thetaiotaomicron</w:t>
            </w:r>
            <w:r>
              <w:rPr>
                <w:i/>
                <w:iCs/>
              </w:rPr>
              <w:t>i</w:t>
            </w:r>
            <w:r>
              <w:t xml:space="preserve">, </w:t>
            </w:r>
            <w:r w:rsidRPr="00FA711F">
              <w:t>PFORII</w:t>
            </w:r>
          </w:p>
          <w:p w14:paraId="216D2AC8" w14:textId="77777777" w:rsidR="00687CD3" w:rsidRPr="00FA711F" w:rsidRDefault="00687CD3" w:rsidP="005B4FD7">
            <w:pPr>
              <w:jc w:val="center"/>
            </w:pPr>
            <w:r>
              <w:t>(100% similarity)</w:t>
            </w:r>
          </w:p>
        </w:tc>
      </w:tr>
      <w:tr w:rsidR="00687CD3" w14:paraId="34968EEC" w14:textId="77777777" w:rsidTr="005B4FD7">
        <w:trPr>
          <w:trHeight w:val="288"/>
        </w:trPr>
        <w:tc>
          <w:tcPr>
            <w:tcW w:w="1173" w:type="pct"/>
          </w:tcPr>
          <w:p w14:paraId="7DEEC7B5" w14:textId="77777777" w:rsidR="00687CD3" w:rsidRPr="00B2445B" w:rsidRDefault="00687CD3" w:rsidP="005B4FD7">
            <w:pPr>
              <w:jc w:val="center"/>
              <w:rPr>
                <w:szCs w:val="24"/>
              </w:rPr>
            </w:pPr>
            <w:r w:rsidRPr="00B2445B">
              <w:rPr>
                <w:szCs w:val="24"/>
              </w:rPr>
              <w:t xml:space="preserve">Primary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3</w:t>
            </w:r>
          </w:p>
        </w:tc>
        <w:tc>
          <w:tcPr>
            <w:tcW w:w="1289" w:type="pct"/>
          </w:tcPr>
          <w:p w14:paraId="4C70632A" w14:textId="77777777" w:rsidR="00687CD3" w:rsidRPr="00AE7D8F" w:rsidRDefault="00687CD3" w:rsidP="005B4FD7">
            <w:pPr>
              <w:jc w:val="center"/>
            </w:pPr>
            <w:r w:rsidRPr="00AE7D8F">
              <w:t>gallic_acid_met</w:t>
            </w:r>
          </w:p>
        </w:tc>
        <w:tc>
          <w:tcPr>
            <w:tcW w:w="565" w:type="pct"/>
          </w:tcPr>
          <w:p w14:paraId="0E991834" w14:textId="77777777" w:rsidR="00687CD3" w:rsidRPr="00DB3F25" w:rsidRDefault="00687CD3" w:rsidP="005B4FD7">
            <w:pPr>
              <w:jc w:val="center"/>
            </w:pPr>
            <w:r>
              <w:t>29,167</w:t>
            </w:r>
          </w:p>
        </w:tc>
        <w:tc>
          <w:tcPr>
            <w:tcW w:w="533" w:type="pct"/>
          </w:tcPr>
          <w:p w14:paraId="2242437B" w14:textId="77777777" w:rsidR="00687CD3" w:rsidRPr="00DB3F25" w:rsidRDefault="00687CD3" w:rsidP="005B4FD7">
            <w:pPr>
              <w:jc w:val="center"/>
            </w:pPr>
            <w:r>
              <w:t>51,273</w:t>
            </w:r>
          </w:p>
        </w:tc>
        <w:tc>
          <w:tcPr>
            <w:tcW w:w="1440" w:type="pct"/>
          </w:tcPr>
          <w:p w14:paraId="63238F30" w14:textId="77777777" w:rsidR="00687CD3" w:rsidRDefault="00687CD3" w:rsidP="005B4FD7">
            <w:pPr>
              <w:jc w:val="center"/>
            </w:pPr>
            <w:r w:rsidRPr="00FA711F">
              <w:t xml:space="preserve">Gallic acid degradation </w:t>
            </w:r>
            <w:r w:rsidRPr="00FA711F">
              <w:rPr>
                <w:i/>
                <w:iCs/>
              </w:rPr>
              <w:t>B. sp.</w:t>
            </w:r>
            <w:r w:rsidRPr="00FA711F">
              <w:t xml:space="preserve"> KLE</w:t>
            </w:r>
            <w:r>
              <w:t>, GALL</w:t>
            </w:r>
          </w:p>
          <w:p w14:paraId="6639058B" w14:textId="77777777" w:rsidR="00687CD3" w:rsidRPr="00AE7D8F" w:rsidRDefault="00687CD3" w:rsidP="005B4FD7">
            <w:pPr>
              <w:jc w:val="center"/>
            </w:pPr>
            <w:r>
              <w:t>(100% similarity)</w:t>
            </w:r>
          </w:p>
        </w:tc>
      </w:tr>
      <w:tr w:rsidR="00687CD3" w14:paraId="468577C5" w14:textId="77777777" w:rsidTr="005B4FD7">
        <w:trPr>
          <w:trHeight w:val="288"/>
        </w:trPr>
        <w:tc>
          <w:tcPr>
            <w:tcW w:w="1173" w:type="pct"/>
          </w:tcPr>
          <w:p w14:paraId="0EF5BD04" w14:textId="77777777" w:rsidR="00687CD3" w:rsidRPr="00B2445B" w:rsidRDefault="00687CD3" w:rsidP="005B4FD7">
            <w:pPr>
              <w:jc w:val="center"/>
              <w:rPr>
                <w:szCs w:val="24"/>
              </w:rPr>
            </w:pPr>
            <w:r w:rsidRPr="00B2445B">
              <w:rPr>
                <w:szCs w:val="24"/>
              </w:rPr>
              <w:t xml:space="preserve">Primary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4</w:t>
            </w:r>
          </w:p>
        </w:tc>
        <w:tc>
          <w:tcPr>
            <w:tcW w:w="1289" w:type="pct"/>
          </w:tcPr>
          <w:p w14:paraId="04610EA9" w14:textId="77777777" w:rsidR="00687CD3" w:rsidRPr="00AE7D8F" w:rsidRDefault="00687CD3" w:rsidP="005B4FD7">
            <w:pPr>
              <w:jc w:val="center"/>
            </w:pPr>
            <w:r w:rsidRPr="00F71D4E">
              <w:t>Arginine2_Hcarbonate</w:t>
            </w:r>
          </w:p>
        </w:tc>
        <w:tc>
          <w:tcPr>
            <w:tcW w:w="565" w:type="pct"/>
          </w:tcPr>
          <w:p w14:paraId="1A7C1275" w14:textId="77777777" w:rsidR="00687CD3" w:rsidRPr="00DB3F25" w:rsidRDefault="00687CD3" w:rsidP="005B4FD7">
            <w:pPr>
              <w:jc w:val="center"/>
            </w:pPr>
            <w:r w:rsidRPr="00DB3F25">
              <w:t> </w:t>
            </w:r>
            <w:r>
              <w:t>1</w:t>
            </w:r>
          </w:p>
        </w:tc>
        <w:tc>
          <w:tcPr>
            <w:tcW w:w="533" w:type="pct"/>
          </w:tcPr>
          <w:p w14:paraId="24DCDAA9" w14:textId="77777777" w:rsidR="00687CD3" w:rsidRPr="00DB3F25" w:rsidRDefault="00687CD3" w:rsidP="005B4FD7">
            <w:pPr>
              <w:jc w:val="center"/>
            </w:pPr>
            <w:r>
              <w:t>21,707</w:t>
            </w:r>
          </w:p>
        </w:tc>
        <w:tc>
          <w:tcPr>
            <w:tcW w:w="1440" w:type="pct"/>
          </w:tcPr>
          <w:p w14:paraId="47BD5C29" w14:textId="77777777" w:rsidR="00687CD3" w:rsidRPr="00AE7D8F" w:rsidRDefault="00687CD3" w:rsidP="005B4FD7">
            <w:pPr>
              <w:jc w:val="center"/>
            </w:pPr>
            <w:r w:rsidRPr="00AE7D8F">
              <w:t xml:space="preserve">Arginine to hydrogen carbonate </w:t>
            </w:r>
            <w:r w:rsidRPr="009A1C6E">
              <w:rPr>
                <w:i/>
                <w:iCs/>
              </w:rPr>
              <w:t>P. aeruginosa</w:t>
            </w:r>
            <w:r>
              <w:t xml:space="preserve">, </w:t>
            </w:r>
            <w:r w:rsidRPr="00AE7D8F">
              <w:t>ARG</w:t>
            </w:r>
            <w:r>
              <w:t xml:space="preserve"> (100% similarity)</w:t>
            </w:r>
          </w:p>
        </w:tc>
      </w:tr>
      <w:tr w:rsidR="00687CD3" w14:paraId="3DE98322" w14:textId="77777777" w:rsidTr="005B4FD7">
        <w:trPr>
          <w:trHeight w:val="288"/>
        </w:trPr>
        <w:tc>
          <w:tcPr>
            <w:tcW w:w="1173" w:type="pct"/>
          </w:tcPr>
          <w:p w14:paraId="0950A978" w14:textId="77777777" w:rsidR="00687CD3" w:rsidRDefault="00687CD3" w:rsidP="005B4FD7">
            <w:pPr>
              <w:jc w:val="center"/>
            </w:pPr>
            <w:r w:rsidRPr="0033772F">
              <w:rPr>
                <w:szCs w:val="24"/>
              </w:rPr>
              <w:t xml:space="preserve">Secondary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1</w:t>
            </w:r>
          </w:p>
        </w:tc>
        <w:tc>
          <w:tcPr>
            <w:tcW w:w="1289" w:type="pct"/>
          </w:tcPr>
          <w:p w14:paraId="76821F75" w14:textId="77777777" w:rsidR="00687CD3" w:rsidRDefault="00687CD3" w:rsidP="005B4FD7">
            <w:pPr>
              <w:jc w:val="center"/>
            </w:pPr>
            <w:r>
              <w:t>T3PKS</w:t>
            </w:r>
          </w:p>
        </w:tc>
        <w:tc>
          <w:tcPr>
            <w:tcW w:w="565" w:type="pct"/>
          </w:tcPr>
          <w:p w14:paraId="78FDB48D" w14:textId="77777777" w:rsidR="00687CD3" w:rsidRDefault="00687CD3" w:rsidP="005B4FD7">
            <w:pPr>
              <w:jc w:val="center"/>
            </w:pPr>
            <w:r>
              <w:t>77,070</w:t>
            </w:r>
          </w:p>
        </w:tc>
        <w:tc>
          <w:tcPr>
            <w:tcW w:w="533" w:type="pct"/>
          </w:tcPr>
          <w:p w14:paraId="3804788A" w14:textId="77777777" w:rsidR="00687CD3" w:rsidRDefault="00687CD3" w:rsidP="005B4FD7">
            <w:pPr>
              <w:jc w:val="center"/>
            </w:pPr>
            <w:r>
              <w:t>118,224</w:t>
            </w:r>
          </w:p>
        </w:tc>
        <w:tc>
          <w:tcPr>
            <w:tcW w:w="1440" w:type="pct"/>
          </w:tcPr>
          <w:p w14:paraId="1E910E97" w14:textId="77777777" w:rsidR="00687CD3" w:rsidRDefault="00687CD3" w:rsidP="005B4FD7">
            <w:pPr>
              <w:jc w:val="center"/>
            </w:pPr>
            <w:r>
              <w:t>-</w:t>
            </w:r>
          </w:p>
        </w:tc>
      </w:tr>
      <w:tr w:rsidR="00687CD3" w14:paraId="7C00EDAB" w14:textId="77777777" w:rsidTr="005B4FD7">
        <w:trPr>
          <w:trHeight w:val="288"/>
        </w:trPr>
        <w:tc>
          <w:tcPr>
            <w:tcW w:w="1173" w:type="pct"/>
          </w:tcPr>
          <w:p w14:paraId="425885BE" w14:textId="77777777" w:rsidR="00687CD3" w:rsidRDefault="00687CD3" w:rsidP="005B4FD7">
            <w:pPr>
              <w:jc w:val="center"/>
            </w:pPr>
            <w:r w:rsidRPr="0033772F">
              <w:rPr>
                <w:szCs w:val="24"/>
              </w:rPr>
              <w:t xml:space="preserve">Secondary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2</w:t>
            </w:r>
          </w:p>
        </w:tc>
        <w:tc>
          <w:tcPr>
            <w:tcW w:w="1289" w:type="pct"/>
          </w:tcPr>
          <w:p w14:paraId="590FB46C" w14:textId="77777777" w:rsidR="00687CD3" w:rsidRDefault="00687CD3" w:rsidP="005B4FD7">
            <w:pPr>
              <w:jc w:val="center"/>
            </w:pPr>
            <w:r w:rsidRPr="00FA711F">
              <w:t>cyclic-lactone-autoinducer</w:t>
            </w:r>
          </w:p>
        </w:tc>
        <w:tc>
          <w:tcPr>
            <w:tcW w:w="565" w:type="pct"/>
          </w:tcPr>
          <w:p w14:paraId="4A896A60" w14:textId="77777777" w:rsidR="00687CD3" w:rsidRDefault="00687CD3" w:rsidP="005B4FD7">
            <w:pPr>
              <w:jc w:val="center"/>
            </w:pPr>
            <w:r>
              <w:t>1</w:t>
            </w:r>
          </w:p>
        </w:tc>
        <w:tc>
          <w:tcPr>
            <w:tcW w:w="533" w:type="pct"/>
          </w:tcPr>
          <w:p w14:paraId="14C2C83C" w14:textId="77777777" w:rsidR="00687CD3" w:rsidRDefault="00687CD3" w:rsidP="005B4FD7">
            <w:pPr>
              <w:jc w:val="center"/>
            </w:pPr>
            <w:r>
              <w:t>15,509</w:t>
            </w:r>
          </w:p>
        </w:tc>
        <w:tc>
          <w:tcPr>
            <w:tcW w:w="1440" w:type="pct"/>
          </w:tcPr>
          <w:p w14:paraId="0F8853BB" w14:textId="77777777" w:rsidR="00687CD3" w:rsidRDefault="00687CD3" w:rsidP="005B4FD7">
            <w:pPr>
              <w:jc w:val="center"/>
            </w:pPr>
            <w:r>
              <w:t>-</w:t>
            </w:r>
          </w:p>
        </w:tc>
      </w:tr>
      <w:tr w:rsidR="00687CD3" w14:paraId="60C4F535" w14:textId="77777777" w:rsidTr="005B4FD7">
        <w:trPr>
          <w:trHeight w:val="288"/>
        </w:trPr>
        <w:tc>
          <w:tcPr>
            <w:tcW w:w="1173" w:type="pct"/>
          </w:tcPr>
          <w:p w14:paraId="4AAAB6ED" w14:textId="77777777" w:rsidR="00687CD3" w:rsidRPr="0033772F" w:rsidRDefault="00687CD3" w:rsidP="005B4FD7">
            <w:pPr>
              <w:jc w:val="center"/>
              <w:rPr>
                <w:szCs w:val="24"/>
              </w:rPr>
            </w:pPr>
            <w:r w:rsidRPr="0033772F">
              <w:rPr>
                <w:szCs w:val="24"/>
              </w:rPr>
              <w:t xml:space="preserve">Secondary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3</w:t>
            </w:r>
          </w:p>
        </w:tc>
        <w:tc>
          <w:tcPr>
            <w:tcW w:w="1289" w:type="pct"/>
          </w:tcPr>
          <w:p w14:paraId="12387B0A" w14:textId="77777777" w:rsidR="00687CD3" w:rsidRDefault="00687CD3" w:rsidP="005B4FD7">
            <w:pPr>
              <w:jc w:val="center"/>
            </w:pPr>
            <w:r w:rsidRPr="00FA711F">
              <w:t>cyclic-lactone-autoinducer</w:t>
            </w:r>
          </w:p>
        </w:tc>
        <w:tc>
          <w:tcPr>
            <w:tcW w:w="565" w:type="pct"/>
          </w:tcPr>
          <w:p w14:paraId="1BD4F96A" w14:textId="77777777" w:rsidR="00687CD3" w:rsidRPr="001873D4" w:rsidRDefault="00687CD3" w:rsidP="005B4FD7">
            <w:pPr>
              <w:jc w:val="center"/>
            </w:pPr>
            <w:r>
              <w:t>17,186</w:t>
            </w:r>
          </w:p>
        </w:tc>
        <w:tc>
          <w:tcPr>
            <w:tcW w:w="533" w:type="pct"/>
          </w:tcPr>
          <w:p w14:paraId="5471159F" w14:textId="77777777" w:rsidR="00687CD3" w:rsidRPr="001873D4" w:rsidRDefault="00687CD3" w:rsidP="005B4FD7">
            <w:pPr>
              <w:jc w:val="center"/>
            </w:pPr>
            <w:r>
              <w:t>31,091</w:t>
            </w:r>
          </w:p>
        </w:tc>
        <w:tc>
          <w:tcPr>
            <w:tcW w:w="1440" w:type="pct"/>
          </w:tcPr>
          <w:p w14:paraId="115764DC" w14:textId="77777777" w:rsidR="00687CD3" w:rsidRDefault="00687CD3" w:rsidP="005B4FD7">
            <w:pPr>
              <w:jc w:val="center"/>
            </w:pPr>
            <w:r>
              <w:t>-</w:t>
            </w:r>
          </w:p>
        </w:tc>
      </w:tr>
      <w:tr w:rsidR="00687CD3" w14:paraId="46D71467" w14:textId="77777777" w:rsidTr="005B4FD7">
        <w:trPr>
          <w:trHeight w:val="288"/>
        </w:trPr>
        <w:tc>
          <w:tcPr>
            <w:tcW w:w="1173" w:type="pct"/>
          </w:tcPr>
          <w:p w14:paraId="7EFFCF50" w14:textId="77777777" w:rsidR="00687CD3" w:rsidRPr="0033772F" w:rsidRDefault="00687CD3" w:rsidP="005B4FD7">
            <w:pPr>
              <w:contextualSpacing/>
              <w:jc w:val="center"/>
              <w:rPr>
                <w:szCs w:val="24"/>
              </w:rPr>
            </w:pPr>
            <w:r w:rsidRPr="0033772F">
              <w:rPr>
                <w:szCs w:val="24"/>
              </w:rPr>
              <w:t xml:space="preserve">Secondary </w:t>
            </w:r>
            <w:r>
              <w:rPr>
                <w:szCs w:val="24"/>
              </w:rPr>
              <w:t xml:space="preserve">metabolite </w:t>
            </w:r>
            <w:r w:rsidRPr="001E4036">
              <w:t>region</w:t>
            </w:r>
            <w:r>
              <w:t xml:space="preserve"> 4</w:t>
            </w:r>
          </w:p>
        </w:tc>
        <w:tc>
          <w:tcPr>
            <w:tcW w:w="1289" w:type="pct"/>
          </w:tcPr>
          <w:p w14:paraId="36C120D5" w14:textId="77777777" w:rsidR="00687CD3" w:rsidRDefault="00687CD3" w:rsidP="005B4FD7">
            <w:pPr>
              <w:contextualSpacing/>
              <w:jc w:val="center"/>
            </w:pPr>
            <w:r w:rsidRPr="00FA711F">
              <w:t>cyclic-lactone-autoinducer</w:t>
            </w:r>
          </w:p>
        </w:tc>
        <w:tc>
          <w:tcPr>
            <w:tcW w:w="565" w:type="pct"/>
          </w:tcPr>
          <w:p w14:paraId="2A154D18" w14:textId="77777777" w:rsidR="00687CD3" w:rsidRPr="001873D4" w:rsidRDefault="00687CD3" w:rsidP="005B4FD7">
            <w:pPr>
              <w:contextualSpacing/>
              <w:jc w:val="center"/>
            </w:pPr>
            <w:r>
              <w:t>1</w:t>
            </w:r>
          </w:p>
        </w:tc>
        <w:tc>
          <w:tcPr>
            <w:tcW w:w="533" w:type="pct"/>
          </w:tcPr>
          <w:p w14:paraId="0E3B50A9" w14:textId="77777777" w:rsidR="00687CD3" w:rsidRPr="001873D4" w:rsidRDefault="00687CD3" w:rsidP="005B4FD7">
            <w:pPr>
              <w:contextualSpacing/>
              <w:jc w:val="center"/>
            </w:pPr>
            <w:r>
              <w:t>13,147</w:t>
            </w:r>
          </w:p>
        </w:tc>
        <w:tc>
          <w:tcPr>
            <w:tcW w:w="1440" w:type="pct"/>
          </w:tcPr>
          <w:p w14:paraId="14922D0D" w14:textId="77777777" w:rsidR="00687CD3" w:rsidRDefault="00687CD3" w:rsidP="005B4FD7">
            <w:pPr>
              <w:contextualSpacing/>
              <w:jc w:val="center"/>
            </w:pPr>
            <w:r>
              <w:t>-</w:t>
            </w:r>
          </w:p>
        </w:tc>
      </w:tr>
    </w:tbl>
    <w:p w14:paraId="4436949A" w14:textId="77777777" w:rsidR="00687CD3" w:rsidRDefault="00687CD3" w:rsidP="00687CD3">
      <w:pPr>
        <w:pStyle w:val="Caption"/>
        <w:keepNext/>
        <w:spacing w:after="0" w:line="360" w:lineRule="auto"/>
        <w:jc w:val="both"/>
        <w:rPr>
          <w:i w:val="0"/>
          <w:iCs w:val="0"/>
          <w:color w:val="auto"/>
          <w:sz w:val="24"/>
          <w:szCs w:val="22"/>
        </w:rPr>
      </w:pPr>
    </w:p>
    <w:p w14:paraId="7CEFA1F9" w14:textId="77777777" w:rsidR="00687CD3" w:rsidRDefault="00687CD3" w:rsidP="00687CD3"/>
    <w:p w14:paraId="65B229F3" w14:textId="77777777" w:rsidR="00D11676" w:rsidRDefault="00D11676" w:rsidP="00CA3141"/>
    <w:p w14:paraId="49189D50" w14:textId="77777777" w:rsidR="00D11676" w:rsidRDefault="00D11676" w:rsidP="00CA3141"/>
    <w:p w14:paraId="4BBCF812" w14:textId="77777777" w:rsidR="00AC70D6" w:rsidRDefault="00AC70D6" w:rsidP="00CA3141"/>
    <w:p w14:paraId="421102A0" w14:textId="77777777" w:rsidR="00AC70D6" w:rsidRDefault="00AC70D6" w:rsidP="00CA3141"/>
    <w:p w14:paraId="5979FCC2" w14:textId="77777777" w:rsidR="00AC70D6" w:rsidRDefault="00AC70D6" w:rsidP="00CA3141"/>
    <w:p w14:paraId="05AD32EC" w14:textId="77777777" w:rsidR="00AC70D6" w:rsidRDefault="00AC70D6" w:rsidP="00CA3141"/>
    <w:p w14:paraId="3DF1C40F" w14:textId="77777777" w:rsidR="00AC70D6" w:rsidRDefault="00AC70D6" w:rsidP="00CA3141"/>
    <w:p w14:paraId="08751135" w14:textId="77777777" w:rsidR="00AC70D6" w:rsidRDefault="00AC70D6" w:rsidP="00CA3141"/>
    <w:p w14:paraId="42668562" w14:textId="77777777" w:rsidR="00AC70D6" w:rsidRDefault="00AC70D6" w:rsidP="00CA3141"/>
    <w:p w14:paraId="16078B0A" w14:textId="77777777" w:rsidR="00AC70D6" w:rsidRDefault="00AC70D6" w:rsidP="00CA3141"/>
    <w:p w14:paraId="7BBFC65C" w14:textId="4266DC83" w:rsidR="00AC70D6" w:rsidRDefault="00AC70D6" w:rsidP="00AC70D6">
      <w:pPr>
        <w:jc w:val="both"/>
        <w:rPr>
          <w:rFonts w:ascii="Times New Roman" w:hAnsi="Times New Roman" w:cs="Times New Roman"/>
          <w:sz w:val="24"/>
        </w:rPr>
      </w:pPr>
      <w:r w:rsidRPr="004A1F4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90C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A1F4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6FF1">
        <w:rPr>
          <w:rFonts w:ascii="Times New Roman" w:hAnsi="Times New Roman" w:cs="Times New Roman"/>
          <w:sz w:val="24"/>
          <w:szCs w:val="24"/>
        </w:rPr>
        <w:t>Minimum Information about a Biosynthetic Gene cluster (MIBiG)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4A">
        <w:rPr>
          <w:rFonts w:ascii="Times New Roman" w:hAnsi="Times New Roman" w:cs="Times New Roman"/>
          <w:sz w:val="24"/>
          <w:szCs w:val="24"/>
        </w:rPr>
        <w:t xml:space="preserve">comparison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A1F4A">
        <w:rPr>
          <w:rFonts w:ascii="Times New Roman" w:hAnsi="Times New Roman" w:cs="Times New Roman"/>
          <w:sz w:val="24"/>
          <w:szCs w:val="24"/>
        </w:rPr>
        <w:t xml:space="preserve">imilarity score (region to region analysis) of secondary metabolite biosynthesis gene clusters of </w:t>
      </w:r>
      <w:r w:rsidRPr="004847F5">
        <w:rPr>
          <w:rFonts w:ascii="Times New Roman" w:hAnsi="Times New Roman" w:cs="Times New Roman"/>
          <w:i/>
          <w:iCs/>
          <w:sz w:val="24"/>
          <w:szCs w:val="24"/>
        </w:rPr>
        <w:t>E. faecium</w:t>
      </w:r>
      <w:r w:rsidRPr="004A1F4A">
        <w:rPr>
          <w:rFonts w:ascii="Times New Roman" w:hAnsi="Times New Roman" w:cs="Times New Roman"/>
          <w:sz w:val="24"/>
          <w:szCs w:val="24"/>
        </w:rPr>
        <w:t xml:space="preserve"> MBBL3</w:t>
      </w:r>
      <w:r w:rsidRPr="004A1F4A">
        <w:rPr>
          <w:rFonts w:ascii="Times New Roman" w:hAnsi="Times New Roman" w:cs="Times New Roman"/>
          <w:sz w:val="24"/>
        </w:rPr>
        <w:t>.</w:t>
      </w:r>
    </w:p>
    <w:tbl>
      <w:tblPr>
        <w:tblStyle w:val="TableGrid0"/>
        <w:tblW w:w="5000" w:type="pct"/>
        <w:tblLayout w:type="fixed"/>
        <w:tblLook w:val="04A0" w:firstRow="1" w:lastRow="0" w:firstColumn="1" w:lastColumn="0" w:noHBand="0" w:noVBand="1"/>
      </w:tblPr>
      <w:tblGrid>
        <w:gridCol w:w="1617"/>
        <w:gridCol w:w="1436"/>
        <w:gridCol w:w="810"/>
        <w:gridCol w:w="1406"/>
        <w:gridCol w:w="2192"/>
        <w:gridCol w:w="1889"/>
      </w:tblGrid>
      <w:tr w:rsidR="001832A4" w:rsidRPr="009E5D83" w14:paraId="77C4A23C" w14:textId="77777777" w:rsidTr="001F44F4">
        <w:tc>
          <w:tcPr>
            <w:tcW w:w="865" w:type="pct"/>
          </w:tcPr>
          <w:p w14:paraId="3592B1C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>Secondary metabolites</w:t>
            </w:r>
          </w:p>
        </w:tc>
        <w:tc>
          <w:tcPr>
            <w:tcW w:w="768" w:type="pct"/>
            <w:hideMark/>
          </w:tcPr>
          <w:p w14:paraId="57BA685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433" w:type="pct"/>
            <w:hideMark/>
          </w:tcPr>
          <w:p w14:paraId="2542D8E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>Similarity score</w:t>
            </w:r>
          </w:p>
        </w:tc>
        <w:tc>
          <w:tcPr>
            <w:tcW w:w="752" w:type="pct"/>
            <w:hideMark/>
          </w:tcPr>
          <w:p w14:paraId="10871DD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172" w:type="pct"/>
            <w:hideMark/>
          </w:tcPr>
          <w:p w14:paraId="2A8F618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>Compound(s)</w:t>
            </w:r>
          </w:p>
        </w:tc>
        <w:tc>
          <w:tcPr>
            <w:tcW w:w="1010" w:type="pct"/>
            <w:hideMark/>
          </w:tcPr>
          <w:p w14:paraId="599D048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Organism </w:t>
            </w:r>
          </w:p>
        </w:tc>
      </w:tr>
      <w:tr w:rsidR="001832A4" w:rsidRPr="009E5D83" w14:paraId="6254C956" w14:textId="77777777" w:rsidTr="001F44F4">
        <w:trPr>
          <w:trHeight w:val="360"/>
        </w:trPr>
        <w:tc>
          <w:tcPr>
            <w:tcW w:w="865" w:type="pct"/>
            <w:vMerge w:val="restart"/>
          </w:tcPr>
          <w:p w14:paraId="4D90D22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T3PKS</w:t>
            </w:r>
          </w:p>
        </w:tc>
        <w:tc>
          <w:tcPr>
            <w:tcW w:w="768" w:type="pct"/>
          </w:tcPr>
          <w:p w14:paraId="47DB13D6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BGC0000866.5</w:t>
              </w:r>
            </w:hyperlink>
          </w:p>
        </w:tc>
        <w:tc>
          <w:tcPr>
            <w:tcW w:w="433" w:type="pct"/>
          </w:tcPr>
          <w:p w14:paraId="3A94C14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2" w:type="pct"/>
          </w:tcPr>
          <w:p w14:paraId="77C76DA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172" w:type="pct"/>
          </w:tcPr>
          <w:p w14:paraId="38C7581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olyhydroxyalkanoate</w:t>
            </w:r>
          </w:p>
          <w:p w14:paraId="528C61D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14:paraId="6E9196D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Burkholderia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 sp. DSM 9242</w:t>
            </w:r>
          </w:p>
        </w:tc>
      </w:tr>
      <w:tr w:rsidR="001832A4" w:rsidRPr="009E5D83" w14:paraId="524AB574" w14:textId="77777777" w:rsidTr="001F44F4">
        <w:trPr>
          <w:trHeight w:val="360"/>
        </w:trPr>
        <w:tc>
          <w:tcPr>
            <w:tcW w:w="865" w:type="pct"/>
            <w:vMerge/>
          </w:tcPr>
          <w:p w14:paraId="69BCE59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EC0F401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BGC0000867.3</w:t>
              </w:r>
            </w:hyperlink>
          </w:p>
        </w:tc>
        <w:tc>
          <w:tcPr>
            <w:tcW w:w="433" w:type="pct"/>
          </w:tcPr>
          <w:p w14:paraId="1B5D808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2" w:type="pct"/>
          </w:tcPr>
          <w:p w14:paraId="6D18EE1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172" w:type="pct"/>
          </w:tcPr>
          <w:p w14:paraId="7073F9B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olyhydroxyalkanoic acids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10" w:type="pct"/>
          </w:tcPr>
          <w:p w14:paraId="2C40F02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Ectothiorhodospira shaposhnikovii</w:t>
            </w:r>
          </w:p>
        </w:tc>
      </w:tr>
      <w:tr w:rsidR="001832A4" w:rsidRPr="009E5D83" w14:paraId="288A8A92" w14:textId="77777777" w:rsidTr="001F44F4">
        <w:trPr>
          <w:trHeight w:val="360"/>
        </w:trPr>
        <w:tc>
          <w:tcPr>
            <w:tcW w:w="865" w:type="pct"/>
            <w:vMerge/>
          </w:tcPr>
          <w:p w14:paraId="17200B7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4363C1E5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BGC0000255.5</w:t>
              </w:r>
            </w:hyperlink>
          </w:p>
        </w:tc>
        <w:tc>
          <w:tcPr>
            <w:tcW w:w="433" w:type="pct"/>
          </w:tcPr>
          <w:p w14:paraId="651251D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pct"/>
          </w:tcPr>
          <w:p w14:paraId="0ADABBA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Polyketide</w:t>
            </w:r>
          </w:p>
        </w:tc>
        <w:tc>
          <w:tcPr>
            <w:tcW w:w="1172" w:type="pct"/>
          </w:tcPr>
          <w:p w14:paraId="045D32D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ederin</w:t>
            </w:r>
          </w:p>
        </w:tc>
        <w:tc>
          <w:tcPr>
            <w:tcW w:w="1010" w:type="pct"/>
          </w:tcPr>
          <w:p w14:paraId="0673EE5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Uncultured bacterium</w:t>
            </w:r>
          </w:p>
        </w:tc>
      </w:tr>
      <w:tr w:rsidR="001832A4" w:rsidRPr="009E5D83" w14:paraId="797584D9" w14:textId="77777777" w:rsidTr="001F44F4">
        <w:trPr>
          <w:trHeight w:val="360"/>
        </w:trPr>
        <w:tc>
          <w:tcPr>
            <w:tcW w:w="865" w:type="pct"/>
            <w:vMerge/>
          </w:tcPr>
          <w:p w14:paraId="65F2C12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2CE8E543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BGC0002561.3</w:t>
              </w:r>
            </w:hyperlink>
          </w:p>
        </w:tc>
        <w:tc>
          <w:tcPr>
            <w:tcW w:w="433" w:type="pct"/>
          </w:tcPr>
          <w:p w14:paraId="7DB00AF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2" w:type="pct"/>
          </w:tcPr>
          <w:p w14:paraId="65A268F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172" w:type="pct"/>
          </w:tcPr>
          <w:p w14:paraId="22A1E303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henazine SA,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henazine SB,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henazine SC</w:t>
            </w:r>
          </w:p>
        </w:tc>
        <w:tc>
          <w:tcPr>
            <w:tcW w:w="1010" w:type="pct"/>
          </w:tcPr>
          <w:p w14:paraId="378EB9A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sp.</w:t>
            </w:r>
          </w:p>
        </w:tc>
      </w:tr>
      <w:tr w:rsidR="001832A4" w:rsidRPr="009E5D83" w14:paraId="3A2BD2CD" w14:textId="77777777" w:rsidTr="001F44F4">
        <w:trPr>
          <w:trHeight w:val="360"/>
        </w:trPr>
        <w:tc>
          <w:tcPr>
            <w:tcW w:w="865" w:type="pct"/>
            <w:vMerge/>
          </w:tcPr>
          <w:p w14:paraId="2C766DB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65C1378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BGC0001080.5</w:t>
              </w:r>
            </w:hyperlink>
          </w:p>
        </w:tc>
        <w:tc>
          <w:tcPr>
            <w:tcW w:w="433" w:type="pct"/>
          </w:tcPr>
          <w:p w14:paraId="2563C47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2" w:type="pct"/>
          </w:tcPr>
          <w:p w14:paraId="7F745228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Other (Phenazine)</w:t>
            </w:r>
          </w:p>
        </w:tc>
        <w:tc>
          <w:tcPr>
            <w:tcW w:w="1172" w:type="pct"/>
          </w:tcPr>
          <w:p w14:paraId="2C80B554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ndophenazine A,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ndophenazine B</w:t>
            </w:r>
          </w:p>
        </w:tc>
        <w:tc>
          <w:tcPr>
            <w:tcW w:w="1010" w:type="pct"/>
          </w:tcPr>
          <w:p w14:paraId="60B9277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Streptomyces anulatus</w:t>
            </w:r>
          </w:p>
        </w:tc>
      </w:tr>
      <w:tr w:rsidR="001832A4" w:rsidRPr="009E5D83" w14:paraId="21E41958" w14:textId="77777777" w:rsidTr="001F44F4">
        <w:trPr>
          <w:trHeight w:val="422"/>
        </w:trPr>
        <w:tc>
          <w:tcPr>
            <w:tcW w:w="865" w:type="pct"/>
            <w:vMerge/>
          </w:tcPr>
          <w:p w14:paraId="3E42E2C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2701EF9D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BGC0002584.2</w:t>
              </w:r>
            </w:hyperlink>
          </w:p>
        </w:tc>
        <w:tc>
          <w:tcPr>
            <w:tcW w:w="433" w:type="pct"/>
          </w:tcPr>
          <w:p w14:paraId="10522A4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2" w:type="pct"/>
          </w:tcPr>
          <w:p w14:paraId="3B2CFA9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4796B5B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zolemycin B,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zolemycin A,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zolemycin D,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zolemycin C</w:t>
            </w:r>
          </w:p>
        </w:tc>
        <w:tc>
          <w:tcPr>
            <w:tcW w:w="1010" w:type="pct"/>
          </w:tcPr>
          <w:p w14:paraId="7BC7250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sp. FXJ1.264</w:t>
            </w:r>
          </w:p>
        </w:tc>
      </w:tr>
      <w:tr w:rsidR="001832A4" w:rsidRPr="009E5D83" w14:paraId="33505A79" w14:textId="77777777" w:rsidTr="001F44F4">
        <w:trPr>
          <w:trHeight w:val="360"/>
        </w:trPr>
        <w:tc>
          <w:tcPr>
            <w:tcW w:w="865" w:type="pct"/>
            <w:vMerge/>
          </w:tcPr>
          <w:p w14:paraId="46AD076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  <w:hideMark/>
          </w:tcPr>
          <w:p w14:paraId="7702E538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BGC0000286.3</w:t>
              </w:r>
            </w:hyperlink>
          </w:p>
        </w:tc>
        <w:tc>
          <w:tcPr>
            <w:tcW w:w="433" w:type="pct"/>
            <w:hideMark/>
          </w:tcPr>
          <w:p w14:paraId="4520828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2" w:type="pct"/>
            <w:hideMark/>
          </w:tcPr>
          <w:p w14:paraId="0B3BCE7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Polyketide</w:t>
            </w:r>
          </w:p>
        </w:tc>
        <w:tc>
          <w:tcPr>
            <w:tcW w:w="1172" w:type="pct"/>
            <w:hideMark/>
          </w:tcPr>
          <w:p w14:paraId="106C237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iguiepinol</w:t>
            </w:r>
          </w:p>
        </w:tc>
        <w:tc>
          <w:tcPr>
            <w:tcW w:w="1010" w:type="pct"/>
            <w:hideMark/>
          </w:tcPr>
          <w:p w14:paraId="1F985DB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sp</w:t>
            </w: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 KO-3988</w:t>
            </w:r>
          </w:p>
        </w:tc>
      </w:tr>
      <w:tr w:rsidR="001832A4" w:rsidRPr="009E5D83" w14:paraId="25A91EE1" w14:textId="77777777" w:rsidTr="001F44F4">
        <w:trPr>
          <w:trHeight w:val="360"/>
        </w:trPr>
        <w:tc>
          <w:tcPr>
            <w:tcW w:w="865" w:type="pct"/>
            <w:vMerge/>
          </w:tcPr>
          <w:p w14:paraId="2CABACC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10EFE97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BGC0002707.2</w:t>
              </w:r>
            </w:hyperlink>
          </w:p>
        </w:tc>
        <w:tc>
          <w:tcPr>
            <w:tcW w:w="433" w:type="pct"/>
          </w:tcPr>
          <w:p w14:paraId="4749D39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2" w:type="pct"/>
          </w:tcPr>
          <w:p w14:paraId="76469DB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Terpene</w:t>
            </w:r>
          </w:p>
        </w:tc>
        <w:tc>
          <w:tcPr>
            <w:tcW w:w="1172" w:type="pct"/>
          </w:tcPr>
          <w:p w14:paraId="0E1E7F1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749">
              <w:rPr>
                <w:rFonts w:ascii="Times New Roman" w:hAnsi="Times New Roman"/>
                <w:sz w:val="24"/>
                <w:szCs w:val="24"/>
              </w:rPr>
              <w:t>(+)-δ-cadinol</w:t>
            </w:r>
            <w:r w:rsidRPr="007E474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10" w:type="pct"/>
          </w:tcPr>
          <w:p w14:paraId="42FE024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474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Coniophora puteana </w:t>
            </w:r>
            <w:r w:rsidRPr="007E4749">
              <w:rPr>
                <w:rFonts w:ascii="Times New Roman" w:hAnsi="Times New Roman"/>
                <w:sz w:val="24"/>
                <w:szCs w:val="24"/>
              </w:rPr>
              <w:t>RWD-64-598 SS2</w:t>
            </w:r>
          </w:p>
        </w:tc>
      </w:tr>
      <w:tr w:rsidR="001832A4" w:rsidRPr="009E5D83" w14:paraId="14A1B4FB" w14:textId="77777777" w:rsidTr="001F44F4">
        <w:trPr>
          <w:trHeight w:val="360"/>
        </w:trPr>
        <w:tc>
          <w:tcPr>
            <w:tcW w:w="865" w:type="pct"/>
            <w:vMerge/>
          </w:tcPr>
          <w:p w14:paraId="6412581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2ECAF0C1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BGC0002363.3</w:t>
              </w:r>
            </w:hyperlink>
          </w:p>
        </w:tc>
        <w:tc>
          <w:tcPr>
            <w:tcW w:w="433" w:type="pct"/>
          </w:tcPr>
          <w:p w14:paraId="3A82FA0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2" w:type="pct"/>
          </w:tcPr>
          <w:p w14:paraId="4DBD9C5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7E23238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3BC">
              <w:rPr>
                <w:rFonts w:ascii="Times New Roman" w:hAnsi="Times New Roman"/>
                <w:sz w:val="24"/>
                <w:szCs w:val="24"/>
              </w:rPr>
              <w:t>berninamycin K, berninamycin J, berninamycin A, berninamycin B</w:t>
            </w:r>
          </w:p>
        </w:tc>
        <w:tc>
          <w:tcPr>
            <w:tcW w:w="1010" w:type="pct"/>
          </w:tcPr>
          <w:p w14:paraId="2517945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3B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DF43BC">
              <w:rPr>
                <w:rFonts w:ascii="Times New Roman" w:hAnsi="Times New Roman"/>
                <w:sz w:val="24"/>
                <w:szCs w:val="24"/>
              </w:rPr>
              <w:t>sp</w:t>
            </w:r>
            <w:r w:rsidRPr="00DF43B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832A4" w:rsidRPr="009E5D83" w14:paraId="258D1350" w14:textId="77777777" w:rsidTr="001F44F4">
        <w:trPr>
          <w:trHeight w:val="360"/>
        </w:trPr>
        <w:tc>
          <w:tcPr>
            <w:tcW w:w="865" w:type="pct"/>
            <w:vMerge/>
          </w:tcPr>
          <w:p w14:paraId="1AA8B49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524A932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BGC0000934.4</w:t>
              </w:r>
            </w:hyperlink>
          </w:p>
        </w:tc>
        <w:tc>
          <w:tcPr>
            <w:tcW w:w="433" w:type="pct"/>
          </w:tcPr>
          <w:p w14:paraId="7A7BC0A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3BC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752" w:type="pct"/>
          </w:tcPr>
          <w:p w14:paraId="789B7AB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F374A">
              <w:rPr>
                <w:rFonts w:ascii="Times New Roman" w:hAnsi="Times New Roman"/>
                <w:sz w:val="24"/>
                <w:szCs w:val="24"/>
              </w:rPr>
              <w:t>henazine</w:t>
            </w:r>
          </w:p>
        </w:tc>
        <w:tc>
          <w:tcPr>
            <w:tcW w:w="1172" w:type="pct"/>
          </w:tcPr>
          <w:p w14:paraId="7FBEF45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74A">
              <w:rPr>
                <w:rFonts w:ascii="Times New Roman" w:hAnsi="Times New Roman"/>
                <w:sz w:val="24"/>
                <w:szCs w:val="24"/>
              </w:rPr>
              <w:t xml:space="preserve">5-acetyl-5,10-dihydrophenazine-1-carboxylic acid, 5-(2-hydroxyacetyl)-5,10-dihydrophenazine-1-carboxylic acid, </w:t>
            </w:r>
            <w:r w:rsidRPr="009F374A">
              <w:rPr>
                <w:rFonts w:ascii="Times New Roman" w:hAnsi="Times New Roman"/>
                <w:sz w:val="24"/>
                <w:szCs w:val="24"/>
              </w:rPr>
              <w:lastRenderedPageBreak/>
              <w:t>endophenazine A1, endophenazine F, endophenazine G</w:t>
            </w:r>
          </w:p>
        </w:tc>
        <w:tc>
          <w:tcPr>
            <w:tcW w:w="1010" w:type="pct"/>
          </w:tcPr>
          <w:p w14:paraId="5BB1EE80" w14:textId="77777777" w:rsidR="001832A4" w:rsidRPr="009F374A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F374A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Kitasatospora </w:t>
            </w:r>
            <w:r w:rsidRPr="009F374A">
              <w:rPr>
                <w:rFonts w:ascii="Times New Roman" w:hAnsi="Times New Roman"/>
                <w:sz w:val="24"/>
                <w:szCs w:val="24"/>
              </w:rPr>
              <w:t>sp</w:t>
            </w:r>
            <w:r w:rsidRPr="009F37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F374A">
              <w:rPr>
                <w:rFonts w:ascii="Times New Roman" w:hAnsi="Times New Roman"/>
                <w:sz w:val="24"/>
                <w:szCs w:val="24"/>
              </w:rPr>
              <w:t>HKI 714</w:t>
            </w:r>
          </w:p>
          <w:p w14:paraId="5417866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2A4" w:rsidRPr="009E5D83" w14:paraId="632CA33F" w14:textId="77777777" w:rsidTr="001F44F4">
        <w:trPr>
          <w:trHeight w:val="360"/>
        </w:trPr>
        <w:tc>
          <w:tcPr>
            <w:tcW w:w="865" w:type="pct"/>
            <w:vMerge w:val="restart"/>
          </w:tcPr>
          <w:p w14:paraId="302AA66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Cyclic-lactone-autoinducer</w:t>
            </w:r>
          </w:p>
        </w:tc>
        <w:tc>
          <w:tcPr>
            <w:tcW w:w="768" w:type="pct"/>
          </w:tcPr>
          <w:p w14:paraId="6F3D8132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BGC0002285.2</w:t>
              </w:r>
            </w:hyperlink>
          </w:p>
        </w:tc>
        <w:tc>
          <w:tcPr>
            <w:tcW w:w="433" w:type="pct"/>
          </w:tcPr>
          <w:p w14:paraId="2592509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FF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752" w:type="pct"/>
          </w:tcPr>
          <w:p w14:paraId="792A098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5CBBFF4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borycin</w:t>
            </w:r>
          </w:p>
        </w:tc>
        <w:tc>
          <w:tcPr>
            <w:tcW w:w="1010" w:type="pct"/>
          </w:tcPr>
          <w:p w14:paraId="333DC14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Streptomyces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 sp. ZS0098</w:t>
            </w:r>
          </w:p>
        </w:tc>
      </w:tr>
      <w:tr w:rsidR="001832A4" w:rsidRPr="009E5D83" w14:paraId="3B5B88DA" w14:textId="77777777" w:rsidTr="001F44F4">
        <w:trPr>
          <w:trHeight w:val="360"/>
        </w:trPr>
        <w:tc>
          <w:tcPr>
            <w:tcW w:w="865" w:type="pct"/>
            <w:vMerge/>
          </w:tcPr>
          <w:p w14:paraId="427F9BA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3483217F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BGC0001291.3</w:t>
              </w:r>
            </w:hyperlink>
          </w:p>
        </w:tc>
        <w:tc>
          <w:tcPr>
            <w:tcW w:w="433" w:type="pct"/>
          </w:tcPr>
          <w:p w14:paraId="25A8D81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FF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752" w:type="pct"/>
          </w:tcPr>
          <w:p w14:paraId="59767A6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3142233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nterocin NKR-5-3B</w:t>
            </w:r>
          </w:p>
        </w:tc>
        <w:tc>
          <w:tcPr>
            <w:tcW w:w="1010" w:type="pct"/>
          </w:tcPr>
          <w:p w14:paraId="514E13D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Enterococcus faecium</w:t>
            </w:r>
          </w:p>
        </w:tc>
      </w:tr>
      <w:tr w:rsidR="001832A4" w:rsidRPr="009E5D83" w14:paraId="31B3C25F" w14:textId="77777777" w:rsidTr="001F44F4">
        <w:trPr>
          <w:trHeight w:val="360"/>
        </w:trPr>
        <w:tc>
          <w:tcPr>
            <w:tcW w:w="865" w:type="pct"/>
            <w:vMerge/>
          </w:tcPr>
          <w:p w14:paraId="419DEF0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62E8E073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BGC0000494.5</w:t>
              </w:r>
            </w:hyperlink>
          </w:p>
        </w:tc>
        <w:tc>
          <w:tcPr>
            <w:tcW w:w="433" w:type="pct"/>
          </w:tcPr>
          <w:p w14:paraId="1AF778FE" w14:textId="77777777" w:rsidR="001832A4" w:rsidRPr="006343FF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FF">
              <w:rPr>
                <w:rFonts w:ascii="Times New Roman" w:hAnsi="Times New Roman"/>
                <w:sz w:val="24"/>
                <w:szCs w:val="24"/>
              </w:rPr>
              <w:t>0.40</w:t>
            </w:r>
            <w:r w:rsidRPr="006343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52" w:type="pct"/>
          </w:tcPr>
          <w:p w14:paraId="22E95A4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6D382902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6343FF">
              <w:rPr>
                <w:rFonts w:ascii="Times New Roman" w:hAnsi="Times New Roman"/>
                <w:sz w:val="24"/>
                <w:szCs w:val="24"/>
              </w:rPr>
              <w:t>berolysin</w:t>
            </w:r>
          </w:p>
        </w:tc>
        <w:tc>
          <w:tcPr>
            <w:tcW w:w="1010" w:type="pct"/>
          </w:tcPr>
          <w:p w14:paraId="1E8A10D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Streptococcus uberis</w:t>
            </w:r>
          </w:p>
        </w:tc>
      </w:tr>
      <w:tr w:rsidR="001832A4" w:rsidRPr="009E5D83" w14:paraId="2C1685CB" w14:textId="77777777" w:rsidTr="001F44F4">
        <w:trPr>
          <w:trHeight w:val="360"/>
        </w:trPr>
        <w:tc>
          <w:tcPr>
            <w:tcW w:w="865" w:type="pct"/>
            <w:vMerge/>
          </w:tcPr>
          <w:p w14:paraId="583482F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71901584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BGC0000540.5</w:t>
              </w:r>
            </w:hyperlink>
          </w:p>
        </w:tc>
        <w:tc>
          <w:tcPr>
            <w:tcW w:w="433" w:type="pct"/>
          </w:tcPr>
          <w:p w14:paraId="3F964B1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2" w:type="pct"/>
          </w:tcPr>
          <w:p w14:paraId="03CC493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4F2186D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aenibacillin</w:t>
            </w:r>
          </w:p>
        </w:tc>
        <w:tc>
          <w:tcPr>
            <w:tcW w:w="1010" w:type="pct"/>
          </w:tcPr>
          <w:p w14:paraId="543FBBD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Paenibacillus polymyxa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 OSY-DF</w:t>
            </w:r>
          </w:p>
        </w:tc>
      </w:tr>
      <w:tr w:rsidR="001832A4" w:rsidRPr="009E5D83" w14:paraId="65DB3EA8" w14:textId="77777777" w:rsidTr="001F44F4">
        <w:trPr>
          <w:trHeight w:val="360"/>
        </w:trPr>
        <w:tc>
          <w:tcPr>
            <w:tcW w:w="865" w:type="pct"/>
            <w:vMerge/>
          </w:tcPr>
          <w:p w14:paraId="7717904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E075507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BGC0000624.3</w:t>
              </w:r>
            </w:hyperlink>
          </w:p>
        </w:tc>
        <w:tc>
          <w:tcPr>
            <w:tcW w:w="433" w:type="pct"/>
          </w:tcPr>
          <w:p w14:paraId="5A55C7F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" w:type="pct"/>
          </w:tcPr>
          <w:p w14:paraId="27E5CB3E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35B2C1F2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alivaricin CRL1328 α peptide,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alivaricin CRL1328 β peptide</w:t>
            </w:r>
          </w:p>
        </w:tc>
        <w:tc>
          <w:tcPr>
            <w:tcW w:w="1010" w:type="pct"/>
          </w:tcPr>
          <w:p w14:paraId="25C7322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salivarius</w:t>
            </w:r>
          </w:p>
        </w:tc>
      </w:tr>
      <w:tr w:rsidR="001832A4" w:rsidRPr="009E5D83" w14:paraId="62E31285" w14:textId="77777777" w:rsidTr="001F44F4">
        <w:trPr>
          <w:trHeight w:val="360"/>
        </w:trPr>
        <w:tc>
          <w:tcPr>
            <w:tcW w:w="865" w:type="pct"/>
            <w:vMerge/>
          </w:tcPr>
          <w:p w14:paraId="26FF99F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36C3220D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BGC0002667.2</w:t>
              </w:r>
            </w:hyperlink>
          </w:p>
        </w:tc>
        <w:tc>
          <w:tcPr>
            <w:tcW w:w="433" w:type="pct"/>
          </w:tcPr>
          <w:p w14:paraId="76FE2DD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2" w:type="pct"/>
          </w:tcPr>
          <w:p w14:paraId="1031077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43F74368" w14:textId="77777777" w:rsidR="001832A4" w:rsidRPr="0085521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219">
              <w:rPr>
                <w:rFonts w:ascii="Times New Roman" w:hAnsi="Times New Roman"/>
                <w:sz w:val="24"/>
                <w:szCs w:val="24"/>
              </w:rPr>
              <w:t>Estericin A</w:t>
            </w:r>
          </w:p>
          <w:p w14:paraId="7FE1BFF3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14:paraId="128DBEF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Clostridium estertheticum</w:t>
            </w:r>
          </w:p>
        </w:tc>
      </w:tr>
      <w:tr w:rsidR="001832A4" w:rsidRPr="009E5D83" w14:paraId="68054EFF" w14:textId="77777777" w:rsidTr="001F44F4">
        <w:trPr>
          <w:trHeight w:val="360"/>
        </w:trPr>
        <w:tc>
          <w:tcPr>
            <w:tcW w:w="865" w:type="pct"/>
            <w:vMerge/>
          </w:tcPr>
          <w:p w14:paraId="3C4A528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A4CF98F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BGC0001510.5</w:t>
              </w:r>
            </w:hyperlink>
          </w:p>
        </w:tc>
        <w:tc>
          <w:tcPr>
            <w:tcW w:w="433" w:type="pct"/>
          </w:tcPr>
          <w:p w14:paraId="460EA7B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2" w:type="pct"/>
          </w:tcPr>
          <w:p w14:paraId="3B45A76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172" w:type="pct"/>
          </w:tcPr>
          <w:p w14:paraId="7A33AE32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nisomycin</w:t>
            </w:r>
          </w:p>
        </w:tc>
        <w:tc>
          <w:tcPr>
            <w:tcW w:w="1010" w:type="pct"/>
          </w:tcPr>
          <w:p w14:paraId="2BAEB29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Streptomyces hygrospinosus</w:t>
            </w:r>
          </w:p>
        </w:tc>
      </w:tr>
      <w:tr w:rsidR="001832A4" w:rsidRPr="009E5D83" w14:paraId="6821A551" w14:textId="77777777" w:rsidTr="001F44F4">
        <w:trPr>
          <w:trHeight w:val="360"/>
        </w:trPr>
        <w:tc>
          <w:tcPr>
            <w:tcW w:w="865" w:type="pct"/>
            <w:vMerge/>
          </w:tcPr>
          <w:p w14:paraId="2EB4832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E191675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BGC0000804.5</w:t>
              </w:r>
            </w:hyperlink>
          </w:p>
        </w:tc>
        <w:tc>
          <w:tcPr>
            <w:tcW w:w="433" w:type="pct"/>
          </w:tcPr>
          <w:p w14:paraId="037F80C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2" w:type="pct"/>
          </w:tcPr>
          <w:p w14:paraId="4D7C89A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Saccharide</w:t>
            </w:r>
          </w:p>
        </w:tc>
        <w:tc>
          <w:tcPr>
            <w:tcW w:w="1172" w:type="pct"/>
          </w:tcPr>
          <w:p w14:paraId="3DB944A0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carviostatin I03,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carviostatin II03,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carviostatin III03,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carviostatin IV03</w:t>
            </w:r>
          </w:p>
        </w:tc>
        <w:tc>
          <w:tcPr>
            <w:tcW w:w="1010" w:type="pct"/>
          </w:tcPr>
          <w:p w14:paraId="078A851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Streptomyces coelicoflavus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 xml:space="preserve"> ZG0656</w:t>
            </w:r>
          </w:p>
        </w:tc>
      </w:tr>
      <w:tr w:rsidR="001832A4" w:rsidRPr="009E5D83" w14:paraId="2C3C210F" w14:textId="77777777" w:rsidTr="001F44F4">
        <w:trPr>
          <w:trHeight w:val="360"/>
        </w:trPr>
        <w:tc>
          <w:tcPr>
            <w:tcW w:w="865" w:type="pct"/>
            <w:vMerge/>
          </w:tcPr>
          <w:p w14:paraId="6DCFF0F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D5BF3B8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BGC0000369.5</w:t>
              </w:r>
            </w:hyperlink>
          </w:p>
        </w:tc>
        <w:tc>
          <w:tcPr>
            <w:tcW w:w="433" w:type="pct"/>
          </w:tcPr>
          <w:p w14:paraId="2BA1B87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2" w:type="pct"/>
          </w:tcPr>
          <w:p w14:paraId="762F09F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6E">
              <w:rPr>
                <w:rFonts w:ascii="Times New Roman" w:hAnsi="Times New Roman"/>
                <w:sz w:val="24"/>
                <w:szCs w:val="24"/>
              </w:rPr>
              <w:t>NRPS, saccharide</w:t>
            </w:r>
          </w:p>
        </w:tc>
        <w:tc>
          <w:tcPr>
            <w:tcW w:w="1172" w:type="pct"/>
          </w:tcPr>
          <w:p w14:paraId="059E4D4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 xml:space="preserve">assallidin C, 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assallidin D</w:t>
            </w:r>
          </w:p>
        </w:tc>
        <w:tc>
          <w:tcPr>
            <w:tcW w:w="1010" w:type="pct"/>
          </w:tcPr>
          <w:p w14:paraId="2507831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6286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Anabaena 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sp</w:t>
            </w:r>
            <w:r w:rsidRPr="0036286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Syke748</w:t>
            </w:r>
          </w:p>
        </w:tc>
      </w:tr>
      <w:tr w:rsidR="001832A4" w:rsidRPr="009E5D83" w14:paraId="2C6412C0" w14:textId="77777777" w:rsidTr="001F44F4">
        <w:trPr>
          <w:trHeight w:val="360"/>
        </w:trPr>
        <w:tc>
          <w:tcPr>
            <w:tcW w:w="865" w:type="pct"/>
            <w:vMerge/>
          </w:tcPr>
          <w:p w14:paraId="19CCF5E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67031E6C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BGC0001728.4</w:t>
              </w:r>
            </w:hyperlink>
          </w:p>
        </w:tc>
        <w:tc>
          <w:tcPr>
            <w:tcW w:w="433" w:type="pct"/>
          </w:tcPr>
          <w:p w14:paraId="7DB2FE3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2" w:type="pct"/>
          </w:tcPr>
          <w:p w14:paraId="56CF237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6E">
              <w:rPr>
                <w:rFonts w:ascii="Times New Roman" w:hAnsi="Times New Roman"/>
                <w:sz w:val="24"/>
                <w:szCs w:val="24"/>
              </w:rPr>
              <w:t>NRPS, PKS</w:t>
            </w:r>
          </w:p>
        </w:tc>
        <w:tc>
          <w:tcPr>
            <w:tcW w:w="1172" w:type="pct"/>
          </w:tcPr>
          <w:p w14:paraId="638FD7B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aenilipoheptin</w:t>
            </w:r>
          </w:p>
        </w:tc>
        <w:tc>
          <w:tcPr>
            <w:tcW w:w="1010" w:type="pct"/>
          </w:tcPr>
          <w:p w14:paraId="205307E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6286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Paenibacillus polymyxa 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E681</w:t>
            </w:r>
          </w:p>
        </w:tc>
      </w:tr>
      <w:tr w:rsidR="001832A4" w:rsidRPr="009E5D83" w14:paraId="572F442F" w14:textId="77777777" w:rsidTr="001F44F4">
        <w:trPr>
          <w:trHeight w:val="360"/>
        </w:trPr>
        <w:tc>
          <w:tcPr>
            <w:tcW w:w="865" w:type="pct"/>
            <w:vMerge w:val="restart"/>
          </w:tcPr>
          <w:p w14:paraId="163008B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Cyclic-lactone-autoinducer</w:t>
            </w:r>
          </w:p>
        </w:tc>
        <w:tc>
          <w:tcPr>
            <w:tcW w:w="768" w:type="pct"/>
          </w:tcPr>
          <w:p w14:paraId="4BCA704D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BGC0002579.2</w:t>
              </w:r>
            </w:hyperlink>
          </w:p>
        </w:tc>
        <w:tc>
          <w:tcPr>
            <w:tcW w:w="433" w:type="pct"/>
          </w:tcPr>
          <w:p w14:paraId="3043196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2" w:type="pct"/>
          </w:tcPr>
          <w:p w14:paraId="19337A8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66F0B0F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36286E">
              <w:rPr>
                <w:rFonts w:ascii="Times New Roman" w:hAnsi="Times New Roman"/>
                <w:sz w:val="24"/>
                <w:szCs w:val="24"/>
              </w:rPr>
              <w:t>arnobacteriocin XY</w:t>
            </w:r>
          </w:p>
        </w:tc>
        <w:tc>
          <w:tcPr>
            <w:tcW w:w="1010" w:type="pct"/>
          </w:tcPr>
          <w:p w14:paraId="3AC29DD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6E">
              <w:rPr>
                <w:rFonts w:ascii="Times New Roman" w:hAnsi="Times New Roman"/>
                <w:i/>
                <w:iCs/>
                <w:sz w:val="24"/>
                <w:szCs w:val="24"/>
              </w:rPr>
              <w:t>Carnobacterium maltaromaticu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</w:p>
        </w:tc>
      </w:tr>
      <w:tr w:rsidR="001832A4" w:rsidRPr="009E5D83" w14:paraId="213E036A" w14:textId="77777777" w:rsidTr="001F44F4">
        <w:trPr>
          <w:trHeight w:val="360"/>
        </w:trPr>
        <w:tc>
          <w:tcPr>
            <w:tcW w:w="865" w:type="pct"/>
            <w:vMerge/>
          </w:tcPr>
          <w:p w14:paraId="4B57A68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7C9D4324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BGC0001388.3</w:t>
              </w:r>
            </w:hyperlink>
          </w:p>
        </w:tc>
        <w:tc>
          <w:tcPr>
            <w:tcW w:w="433" w:type="pct"/>
          </w:tcPr>
          <w:p w14:paraId="3825A6B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2" w:type="pct"/>
          </w:tcPr>
          <w:p w14:paraId="17790D2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19FA48C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assericin E</w:t>
            </w:r>
          </w:p>
        </w:tc>
        <w:tc>
          <w:tcPr>
            <w:tcW w:w="1010" w:type="pct"/>
          </w:tcPr>
          <w:p w14:paraId="31C6588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gasseri</w:t>
            </w:r>
          </w:p>
        </w:tc>
      </w:tr>
      <w:tr w:rsidR="001832A4" w:rsidRPr="009E5D83" w14:paraId="5623BF64" w14:textId="77777777" w:rsidTr="001F44F4">
        <w:trPr>
          <w:trHeight w:val="360"/>
        </w:trPr>
        <w:tc>
          <w:tcPr>
            <w:tcW w:w="865" w:type="pct"/>
            <w:vMerge/>
          </w:tcPr>
          <w:p w14:paraId="6315B5F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2F301B3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BGC0000619.3</w:t>
              </w:r>
            </w:hyperlink>
          </w:p>
        </w:tc>
        <w:tc>
          <w:tcPr>
            <w:tcW w:w="433" w:type="pct"/>
          </w:tcPr>
          <w:p w14:paraId="4F950D9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2" w:type="pct"/>
          </w:tcPr>
          <w:p w14:paraId="243814D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1684E0B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assericin T</w:t>
            </w:r>
          </w:p>
        </w:tc>
        <w:tc>
          <w:tcPr>
            <w:tcW w:w="1010" w:type="pct"/>
          </w:tcPr>
          <w:p w14:paraId="02AD871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gasseri</w:t>
            </w:r>
          </w:p>
        </w:tc>
      </w:tr>
      <w:tr w:rsidR="001832A4" w:rsidRPr="009E5D83" w14:paraId="05677895" w14:textId="77777777" w:rsidTr="001F44F4">
        <w:trPr>
          <w:trHeight w:val="360"/>
        </w:trPr>
        <w:tc>
          <w:tcPr>
            <w:tcW w:w="865" w:type="pct"/>
            <w:vMerge/>
          </w:tcPr>
          <w:p w14:paraId="347230D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1BC8FDA7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BGC0001602.3</w:t>
              </w:r>
            </w:hyperlink>
          </w:p>
        </w:tc>
        <w:tc>
          <w:tcPr>
            <w:tcW w:w="433" w:type="pct"/>
          </w:tcPr>
          <w:p w14:paraId="08B7BD1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2" w:type="pct"/>
          </w:tcPr>
          <w:p w14:paraId="0BDD275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3E3C141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assericin T</w:t>
            </w:r>
          </w:p>
        </w:tc>
        <w:tc>
          <w:tcPr>
            <w:tcW w:w="1010" w:type="pct"/>
          </w:tcPr>
          <w:p w14:paraId="21DBB97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gasseri</w:t>
            </w:r>
          </w:p>
        </w:tc>
      </w:tr>
      <w:tr w:rsidR="001832A4" w:rsidRPr="009E5D83" w14:paraId="725C13B5" w14:textId="77777777" w:rsidTr="001F44F4">
        <w:trPr>
          <w:trHeight w:val="360"/>
        </w:trPr>
        <w:tc>
          <w:tcPr>
            <w:tcW w:w="865" w:type="pct"/>
            <w:vMerge/>
          </w:tcPr>
          <w:p w14:paraId="6D8997E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294BC4D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BGC0002667.2</w:t>
              </w:r>
            </w:hyperlink>
          </w:p>
        </w:tc>
        <w:tc>
          <w:tcPr>
            <w:tcW w:w="433" w:type="pct"/>
          </w:tcPr>
          <w:p w14:paraId="2F08B1E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2" w:type="pct"/>
          </w:tcPr>
          <w:p w14:paraId="7B9E0C9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7956BC1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</w:rPr>
              <w:t>E</w:t>
            </w:r>
            <w:r w:rsidRPr="009E5D83">
              <w:rPr>
                <w:rFonts w:ascii="Times New Roman" w:hAnsi="Times New Roman"/>
                <w:color w:val="555555"/>
                <w:sz w:val="24"/>
                <w:szCs w:val="24"/>
              </w:rPr>
              <w:t>stericin A</w:t>
            </w:r>
          </w:p>
          <w:p w14:paraId="0F7BF06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14:paraId="20C2F5C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Clostridium estertheticum</w:t>
            </w:r>
          </w:p>
        </w:tc>
      </w:tr>
      <w:tr w:rsidR="001832A4" w:rsidRPr="009E5D83" w14:paraId="381CDDD5" w14:textId="77777777" w:rsidTr="001F44F4">
        <w:trPr>
          <w:trHeight w:val="360"/>
        </w:trPr>
        <w:tc>
          <w:tcPr>
            <w:tcW w:w="865" w:type="pct"/>
            <w:vMerge/>
          </w:tcPr>
          <w:p w14:paraId="516CF1F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B8BDAF6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BGC0000522.3</w:t>
              </w:r>
            </w:hyperlink>
          </w:p>
        </w:tc>
        <w:tc>
          <w:tcPr>
            <w:tcW w:w="433" w:type="pct"/>
          </w:tcPr>
          <w:p w14:paraId="1F5BF2B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2" w:type="pct"/>
          </w:tcPr>
          <w:p w14:paraId="257B778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0CA4509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acticin Z</w:t>
            </w:r>
          </w:p>
        </w:tc>
        <w:tc>
          <w:tcPr>
            <w:tcW w:w="1010" w:type="pct"/>
          </w:tcPr>
          <w:p w14:paraId="16B4FB6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Lactococcus lactis</w:t>
            </w:r>
          </w:p>
        </w:tc>
      </w:tr>
      <w:tr w:rsidR="001832A4" w:rsidRPr="009E5D83" w14:paraId="5DCE8342" w14:textId="77777777" w:rsidTr="001F44F4">
        <w:trPr>
          <w:trHeight w:val="360"/>
        </w:trPr>
        <w:tc>
          <w:tcPr>
            <w:tcW w:w="865" w:type="pct"/>
            <w:vMerge w:val="restart"/>
          </w:tcPr>
          <w:p w14:paraId="4676F83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lastRenderedPageBreak/>
              <w:t>Cyclic-lactone-autoinducer</w:t>
            </w:r>
          </w:p>
          <w:p w14:paraId="5D1C3209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872FD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202715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881BEF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4685B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443E4D" w14:textId="77777777" w:rsidR="001832A4" w:rsidRPr="009E5D83" w:rsidRDefault="001832A4" w:rsidP="001F44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17089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71B20D3B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BGC0001361.3</w:t>
              </w:r>
            </w:hyperlink>
          </w:p>
        </w:tc>
        <w:tc>
          <w:tcPr>
            <w:tcW w:w="433" w:type="pct"/>
          </w:tcPr>
          <w:p w14:paraId="56B271F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2" w:type="pct"/>
          </w:tcPr>
          <w:p w14:paraId="16CBE3E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Terpene</w:t>
            </w:r>
          </w:p>
        </w:tc>
        <w:tc>
          <w:tcPr>
            <w:tcW w:w="1172" w:type="pct"/>
          </w:tcPr>
          <w:p w14:paraId="26F4065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odorifen</w:t>
            </w:r>
          </w:p>
        </w:tc>
        <w:tc>
          <w:tcPr>
            <w:tcW w:w="1010" w:type="pct"/>
          </w:tcPr>
          <w:p w14:paraId="7AA317A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Serratia plymuthica 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4Rx13</w:t>
            </w:r>
          </w:p>
        </w:tc>
      </w:tr>
      <w:tr w:rsidR="001832A4" w:rsidRPr="009E5D83" w14:paraId="12BB2B50" w14:textId="77777777" w:rsidTr="001F44F4">
        <w:trPr>
          <w:trHeight w:val="360"/>
        </w:trPr>
        <w:tc>
          <w:tcPr>
            <w:tcW w:w="865" w:type="pct"/>
            <w:vMerge/>
          </w:tcPr>
          <w:p w14:paraId="568E59E9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2E1C1ECE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BGC0002283.2</w:t>
              </w:r>
            </w:hyperlink>
          </w:p>
        </w:tc>
        <w:tc>
          <w:tcPr>
            <w:tcW w:w="433" w:type="pct"/>
          </w:tcPr>
          <w:p w14:paraId="07D6928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2" w:type="pct"/>
          </w:tcPr>
          <w:p w14:paraId="4DC0797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Terpene</w:t>
            </w:r>
          </w:p>
        </w:tc>
        <w:tc>
          <w:tcPr>
            <w:tcW w:w="1172" w:type="pct"/>
          </w:tcPr>
          <w:p w14:paraId="6C00D96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4A9">
              <w:rPr>
                <w:rFonts w:ascii="Times New Roman" w:hAnsi="Times New Roman"/>
                <w:sz w:val="24"/>
                <w:szCs w:val="24"/>
              </w:rPr>
              <w:t>Sodorifen</w:t>
            </w:r>
          </w:p>
        </w:tc>
        <w:tc>
          <w:tcPr>
            <w:tcW w:w="1010" w:type="pct"/>
          </w:tcPr>
          <w:p w14:paraId="77A1BC2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Serratia plymuthica</w:t>
            </w:r>
          </w:p>
        </w:tc>
      </w:tr>
      <w:tr w:rsidR="001832A4" w:rsidRPr="009E5D83" w14:paraId="34A3EDF5" w14:textId="77777777" w:rsidTr="001F44F4">
        <w:trPr>
          <w:trHeight w:val="360"/>
        </w:trPr>
        <w:tc>
          <w:tcPr>
            <w:tcW w:w="865" w:type="pct"/>
            <w:vMerge/>
          </w:tcPr>
          <w:p w14:paraId="3179502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160431C6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BGC0001291.3</w:t>
              </w:r>
            </w:hyperlink>
          </w:p>
        </w:tc>
        <w:tc>
          <w:tcPr>
            <w:tcW w:w="433" w:type="pct"/>
          </w:tcPr>
          <w:p w14:paraId="39F6315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52" w:type="pct"/>
          </w:tcPr>
          <w:p w14:paraId="34D01AE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2EA57F5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nterocin NKR-5-3B</w:t>
            </w:r>
          </w:p>
        </w:tc>
        <w:tc>
          <w:tcPr>
            <w:tcW w:w="1010" w:type="pct"/>
          </w:tcPr>
          <w:p w14:paraId="1E12070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Enterococcus faecium</w:t>
            </w:r>
          </w:p>
        </w:tc>
      </w:tr>
      <w:tr w:rsidR="001832A4" w:rsidRPr="009E5D83" w14:paraId="0403ED53" w14:textId="77777777" w:rsidTr="001F44F4">
        <w:trPr>
          <w:trHeight w:val="360"/>
        </w:trPr>
        <w:tc>
          <w:tcPr>
            <w:tcW w:w="865" w:type="pct"/>
            <w:vMerge/>
          </w:tcPr>
          <w:p w14:paraId="0FECB11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653689A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BGC0002579.2</w:t>
              </w:r>
            </w:hyperlink>
          </w:p>
        </w:tc>
        <w:tc>
          <w:tcPr>
            <w:tcW w:w="433" w:type="pct"/>
          </w:tcPr>
          <w:p w14:paraId="48E07ED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2" w:type="pct"/>
          </w:tcPr>
          <w:p w14:paraId="676FB07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42D27AD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9E5D83">
              <w:rPr>
                <w:rFonts w:ascii="Times New Roman" w:hAnsi="Times New Roman"/>
                <w:sz w:val="24"/>
                <w:szCs w:val="24"/>
              </w:rPr>
              <w:t>arnobacteriocin XY</w:t>
            </w:r>
          </w:p>
        </w:tc>
        <w:tc>
          <w:tcPr>
            <w:tcW w:w="1010" w:type="pct"/>
          </w:tcPr>
          <w:p w14:paraId="1FBF2BE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E5D83">
              <w:rPr>
                <w:rFonts w:ascii="Times New Roman" w:hAnsi="Times New Roman"/>
                <w:i/>
                <w:iCs/>
                <w:sz w:val="24"/>
                <w:szCs w:val="24"/>
              </w:rPr>
              <w:t>Carnobacterium maltaromaticum</w:t>
            </w:r>
          </w:p>
        </w:tc>
      </w:tr>
      <w:tr w:rsidR="001832A4" w:rsidRPr="009E5D83" w14:paraId="3F6F5ED8" w14:textId="77777777" w:rsidTr="001F44F4">
        <w:trPr>
          <w:trHeight w:val="360"/>
        </w:trPr>
        <w:tc>
          <w:tcPr>
            <w:tcW w:w="865" w:type="pct"/>
            <w:vMerge/>
          </w:tcPr>
          <w:p w14:paraId="25B449A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107AE7A9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BGC0002667.2</w:t>
              </w:r>
            </w:hyperlink>
          </w:p>
        </w:tc>
        <w:tc>
          <w:tcPr>
            <w:tcW w:w="433" w:type="pct"/>
          </w:tcPr>
          <w:p w14:paraId="5615FD42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D">
              <w:rPr>
                <w:rFonts w:ascii="Times New Roman" w:hAnsi="Times New Roman"/>
                <w:sz w:val="24"/>
                <w:szCs w:val="24"/>
              </w:rPr>
              <w:t>0.37</w:t>
            </w:r>
          </w:p>
        </w:tc>
        <w:tc>
          <w:tcPr>
            <w:tcW w:w="752" w:type="pct"/>
          </w:tcPr>
          <w:p w14:paraId="24A1B607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6AD0F758" w14:textId="77777777" w:rsidR="001832A4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stericin A</w:t>
            </w:r>
          </w:p>
        </w:tc>
        <w:tc>
          <w:tcPr>
            <w:tcW w:w="1010" w:type="pct"/>
          </w:tcPr>
          <w:p w14:paraId="6DADCBC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A0C8D">
              <w:rPr>
                <w:rFonts w:ascii="Times New Roman" w:hAnsi="Times New Roman"/>
                <w:i/>
                <w:iCs/>
                <w:sz w:val="24"/>
                <w:szCs w:val="24"/>
              </w:rPr>
              <w:t>Clostridium estertheticum</w:t>
            </w:r>
          </w:p>
        </w:tc>
      </w:tr>
      <w:tr w:rsidR="001832A4" w:rsidRPr="009E5D83" w14:paraId="582D6DF6" w14:textId="77777777" w:rsidTr="001F44F4">
        <w:trPr>
          <w:trHeight w:val="360"/>
        </w:trPr>
        <w:tc>
          <w:tcPr>
            <w:tcW w:w="865" w:type="pct"/>
            <w:vMerge/>
          </w:tcPr>
          <w:p w14:paraId="2E965E4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9ACCE5F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BGC0000665.5</w:t>
              </w:r>
            </w:hyperlink>
          </w:p>
        </w:tc>
        <w:tc>
          <w:tcPr>
            <w:tcW w:w="433" w:type="pct"/>
          </w:tcPr>
          <w:p w14:paraId="5575EBE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2" w:type="pct"/>
          </w:tcPr>
          <w:p w14:paraId="27E7CB2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/>
                <w:sz w:val="24"/>
                <w:szCs w:val="24"/>
              </w:rPr>
              <w:t>, Terpene</w:t>
            </w:r>
          </w:p>
        </w:tc>
        <w:tc>
          <w:tcPr>
            <w:tcW w:w="1172" w:type="pct"/>
          </w:tcPr>
          <w:p w14:paraId="0269163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iamycin,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ndosespene,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espenine,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ixiamycin A,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ixiamycin B,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ulfadixiamycin A,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 xml:space="preserve">ulfadixiamycin B,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ulfadixiamycin C</w:t>
            </w:r>
          </w:p>
        </w:tc>
        <w:tc>
          <w:tcPr>
            <w:tcW w:w="1010" w:type="pct"/>
          </w:tcPr>
          <w:p w14:paraId="1485482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A0C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sp. HKI0576</w:t>
            </w:r>
          </w:p>
        </w:tc>
      </w:tr>
      <w:tr w:rsidR="001832A4" w:rsidRPr="009E5D83" w14:paraId="5DDC6226" w14:textId="77777777" w:rsidTr="001F44F4">
        <w:trPr>
          <w:trHeight w:val="360"/>
        </w:trPr>
        <w:tc>
          <w:tcPr>
            <w:tcW w:w="865" w:type="pct"/>
            <w:vMerge/>
          </w:tcPr>
          <w:p w14:paraId="61E061E3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78183467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BGC0000663.5</w:t>
              </w:r>
            </w:hyperlink>
          </w:p>
        </w:tc>
        <w:tc>
          <w:tcPr>
            <w:tcW w:w="433" w:type="pct"/>
          </w:tcPr>
          <w:p w14:paraId="539F45AF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2" w:type="pct"/>
          </w:tcPr>
          <w:p w14:paraId="2041249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erpene</w:t>
            </w:r>
          </w:p>
        </w:tc>
        <w:tc>
          <w:tcPr>
            <w:tcW w:w="1172" w:type="pct"/>
          </w:tcPr>
          <w:p w14:paraId="7E2487EB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opene</w:t>
            </w:r>
          </w:p>
        </w:tc>
        <w:tc>
          <w:tcPr>
            <w:tcW w:w="1010" w:type="pct"/>
          </w:tcPr>
          <w:p w14:paraId="5A7F39E1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A0C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coelicolor 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A3(2)</w:t>
            </w:r>
          </w:p>
        </w:tc>
      </w:tr>
      <w:tr w:rsidR="001832A4" w:rsidRPr="009E5D83" w14:paraId="6B52373F" w14:textId="77777777" w:rsidTr="001F44F4">
        <w:trPr>
          <w:trHeight w:val="360"/>
        </w:trPr>
        <w:tc>
          <w:tcPr>
            <w:tcW w:w="865" w:type="pct"/>
            <w:vMerge/>
          </w:tcPr>
          <w:p w14:paraId="6AAE3DD8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398772D7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BGC0001594.3</w:t>
              </w:r>
            </w:hyperlink>
          </w:p>
        </w:tc>
        <w:tc>
          <w:tcPr>
            <w:tcW w:w="433" w:type="pct"/>
          </w:tcPr>
          <w:p w14:paraId="1C4D871C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" w:type="pct"/>
          </w:tcPr>
          <w:p w14:paraId="65451150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172" w:type="pct"/>
          </w:tcPr>
          <w:p w14:paraId="25B62998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ischerindole L</w:t>
            </w:r>
          </w:p>
        </w:tc>
        <w:tc>
          <w:tcPr>
            <w:tcW w:w="1010" w:type="pct"/>
          </w:tcPr>
          <w:p w14:paraId="5866658A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A0C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Fischerella muscicola 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UTEX 1829</w:t>
            </w:r>
          </w:p>
        </w:tc>
      </w:tr>
      <w:tr w:rsidR="001832A4" w:rsidRPr="009E5D83" w14:paraId="707AA6A7" w14:textId="77777777" w:rsidTr="001F44F4">
        <w:trPr>
          <w:trHeight w:val="360"/>
        </w:trPr>
        <w:tc>
          <w:tcPr>
            <w:tcW w:w="865" w:type="pct"/>
            <w:vMerge/>
          </w:tcPr>
          <w:p w14:paraId="4C1E5D1A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43E699F8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BGC0002591.2</w:t>
              </w:r>
            </w:hyperlink>
          </w:p>
        </w:tc>
        <w:tc>
          <w:tcPr>
            <w:tcW w:w="433" w:type="pct"/>
          </w:tcPr>
          <w:p w14:paraId="00AD8BAD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" w:type="pct"/>
          </w:tcPr>
          <w:p w14:paraId="1CD41164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Polyketide, T</w:t>
            </w:r>
            <w:r w:rsidRPr="00FA0C8D">
              <w:rPr>
                <w:rFonts w:ascii="Times New Roman" w:hAnsi="Times New Roman"/>
                <w:sz w:val="24"/>
                <w:szCs w:val="24"/>
              </w:rPr>
              <w:t>erpene</w:t>
            </w:r>
          </w:p>
        </w:tc>
        <w:tc>
          <w:tcPr>
            <w:tcW w:w="1172" w:type="pct"/>
          </w:tcPr>
          <w:p w14:paraId="0EABDCE2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 xml:space="preserve">urachin C,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 xml:space="preserve">urachin D,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>urachin SS</w:t>
            </w:r>
          </w:p>
        </w:tc>
        <w:tc>
          <w:tcPr>
            <w:tcW w:w="1010" w:type="pct"/>
          </w:tcPr>
          <w:p w14:paraId="724587E1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A1E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Streptomyces 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>sp</w:t>
            </w:r>
            <w:r w:rsidRPr="00CA1EF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832A4" w:rsidRPr="009E5D83" w14:paraId="1DFDAEB1" w14:textId="77777777" w:rsidTr="001F44F4">
        <w:trPr>
          <w:trHeight w:val="360"/>
        </w:trPr>
        <w:tc>
          <w:tcPr>
            <w:tcW w:w="865" w:type="pct"/>
            <w:vMerge/>
          </w:tcPr>
          <w:p w14:paraId="2C584A1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21ED361" w14:textId="77777777" w:rsidR="001832A4" w:rsidRPr="00CA1EFE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tgtFrame="_blank" w:history="1">
              <w:r w:rsidRPr="00CA1EF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BGC0000624.3</w:t>
              </w:r>
            </w:hyperlink>
          </w:p>
        </w:tc>
        <w:tc>
          <w:tcPr>
            <w:tcW w:w="433" w:type="pct"/>
          </w:tcPr>
          <w:p w14:paraId="03A02295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D83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" w:type="pct"/>
          </w:tcPr>
          <w:p w14:paraId="315B68A6" w14:textId="77777777" w:rsidR="001832A4" w:rsidRPr="009E5D83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RiPP</w:t>
            </w:r>
          </w:p>
        </w:tc>
        <w:tc>
          <w:tcPr>
            <w:tcW w:w="1172" w:type="pct"/>
          </w:tcPr>
          <w:p w14:paraId="1ACA7CD4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 xml:space="preserve">alivaricin CRL1328 α peptide,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A1EFE">
              <w:rPr>
                <w:rFonts w:ascii="Times New Roman" w:hAnsi="Times New Roman"/>
                <w:sz w:val="24"/>
                <w:szCs w:val="24"/>
              </w:rPr>
              <w:t>alivaricin CRL1328 β peptide</w:t>
            </w:r>
          </w:p>
        </w:tc>
        <w:tc>
          <w:tcPr>
            <w:tcW w:w="1010" w:type="pct"/>
          </w:tcPr>
          <w:p w14:paraId="6523804B" w14:textId="77777777" w:rsidR="001832A4" w:rsidRPr="00F34549" w:rsidRDefault="001832A4" w:rsidP="001F44F4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A1EFE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salivarius</w:t>
            </w:r>
          </w:p>
        </w:tc>
      </w:tr>
    </w:tbl>
    <w:p w14:paraId="618DF014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704C465D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27C49325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2E0B0CB9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40B65613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5BF8EECC" w14:textId="77777777" w:rsidR="001832A4" w:rsidRDefault="001832A4" w:rsidP="00AC70D6">
      <w:pPr>
        <w:jc w:val="both"/>
        <w:rPr>
          <w:rFonts w:ascii="Times New Roman" w:hAnsi="Times New Roman" w:cs="Times New Roman"/>
        </w:rPr>
      </w:pPr>
    </w:p>
    <w:p w14:paraId="7C9D31F6" w14:textId="77777777" w:rsidR="001832A4" w:rsidRPr="004A1F4A" w:rsidRDefault="001832A4" w:rsidP="00AC70D6">
      <w:pPr>
        <w:jc w:val="both"/>
        <w:rPr>
          <w:rFonts w:ascii="Times New Roman" w:hAnsi="Times New Roman" w:cs="Times New Roman"/>
        </w:rPr>
      </w:pPr>
    </w:p>
    <w:p w14:paraId="458FEA88" w14:textId="77777777" w:rsidR="00AC70D6" w:rsidRDefault="00AC70D6" w:rsidP="00AF18D5">
      <w:pPr>
        <w:spacing w:line="240" w:lineRule="auto"/>
      </w:pPr>
    </w:p>
    <w:p w14:paraId="16906887" w14:textId="77777777" w:rsidR="00B55DE2" w:rsidRDefault="00B55DE2" w:rsidP="002338D9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54A0C14" w14:textId="6D0FE9FC" w:rsidR="00064407" w:rsidRPr="002338D9" w:rsidRDefault="00064407" w:rsidP="002338D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38D9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Table S</w:t>
      </w:r>
      <w:r w:rsidR="00490C27" w:rsidRPr="002338D9"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2338D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Pr="002338D9">
        <w:rPr>
          <w:rFonts w:ascii="Times New Roman" w:hAnsi="Times New Roman" w:cs="Times New Roman"/>
          <w:color w:val="FF0000"/>
          <w:sz w:val="24"/>
          <w:szCs w:val="24"/>
        </w:rPr>
        <w:t>Antibiotic susceptibility results from culture plate: R = Resistance, S = Susceptible,</w:t>
      </w:r>
      <w:r w:rsidR="00C1141B" w:rsidRPr="002338D9">
        <w:rPr>
          <w:rFonts w:ascii="Times New Roman" w:hAnsi="Times New Roman" w:cs="Times New Roman"/>
          <w:color w:val="FF0000"/>
          <w:sz w:val="24"/>
          <w:szCs w:val="24"/>
        </w:rPr>
        <w:t xml:space="preserve"> SDD = Susceptible dose-dependent and </w:t>
      </w:r>
      <w:r w:rsidRPr="002338D9">
        <w:rPr>
          <w:rFonts w:ascii="Times New Roman" w:hAnsi="Times New Roman" w:cs="Times New Roman"/>
          <w:color w:val="FF0000"/>
          <w:sz w:val="24"/>
          <w:szCs w:val="24"/>
        </w:rPr>
        <w:t>I = intermediate AST results. The third column in the right column represents zone of inhibition (ZI)</w:t>
      </w:r>
      <w:r w:rsidR="00C1141B" w:rsidRPr="002338D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882"/>
        <w:gridCol w:w="2734"/>
        <w:gridCol w:w="2734"/>
      </w:tblGrid>
      <w:tr w:rsidR="002338D9" w:rsidRPr="002338D9" w14:paraId="0BA516A9" w14:textId="77777777" w:rsidTr="00E42655">
        <w:trPr>
          <w:trHeight w:val="288"/>
          <w:jc w:val="center"/>
        </w:trPr>
        <w:tc>
          <w:tcPr>
            <w:tcW w:w="2076" w:type="pct"/>
            <w:noWrap/>
            <w:hideMark/>
          </w:tcPr>
          <w:p w14:paraId="64BE38A0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Antibiotic</w:t>
            </w:r>
          </w:p>
        </w:tc>
        <w:tc>
          <w:tcPr>
            <w:tcW w:w="1462" w:type="pct"/>
            <w:noWrap/>
            <w:hideMark/>
          </w:tcPr>
          <w:p w14:paraId="708F3866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AST result</w:t>
            </w:r>
          </w:p>
        </w:tc>
        <w:tc>
          <w:tcPr>
            <w:tcW w:w="1462" w:type="pct"/>
          </w:tcPr>
          <w:p w14:paraId="41739EEF" w14:textId="3276986A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ZI (mm)</w:t>
            </w:r>
            <w:r w:rsidR="008B4E3C"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 xml:space="preserve"> (mean</w:t>
            </w:r>
            <w:r w:rsidR="008B4E3C" w:rsidRPr="002338D9">
              <w:rPr>
                <w:rStyle w:val="Heading1Char"/>
                <w:color w:val="FF0000"/>
              </w:rPr>
              <w:t xml:space="preserve"> </w:t>
            </w:r>
            <w:r w:rsidR="008B4E3C" w:rsidRPr="002338D9">
              <w:rPr>
                <w:rStyle w:val="selected"/>
                <w:color w:val="FF0000"/>
              </w:rPr>
              <w:t>± SD)</w:t>
            </w:r>
          </w:p>
        </w:tc>
      </w:tr>
      <w:tr w:rsidR="002338D9" w:rsidRPr="002338D9" w14:paraId="784E9D01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57631115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Azithromycin (AZM)</w:t>
            </w:r>
          </w:p>
        </w:tc>
        <w:tc>
          <w:tcPr>
            <w:tcW w:w="1462" w:type="pct"/>
            <w:noWrap/>
            <w:hideMark/>
          </w:tcPr>
          <w:p w14:paraId="0E933B9B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R</w:t>
            </w:r>
          </w:p>
        </w:tc>
        <w:tc>
          <w:tcPr>
            <w:tcW w:w="1462" w:type="pct"/>
          </w:tcPr>
          <w:p w14:paraId="41626F24" w14:textId="267D1376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0</w:t>
            </w:r>
            <w:r w:rsidR="008B4E3C" w:rsidRPr="002338D9">
              <w:rPr>
                <w:rStyle w:val="Heading1Char"/>
                <w:color w:val="FF0000"/>
              </w:rPr>
              <w:t xml:space="preserve"> </w:t>
            </w:r>
            <w:r w:rsidR="008B4E3C" w:rsidRPr="002338D9">
              <w:rPr>
                <w:rStyle w:val="selected"/>
                <w:color w:val="FF0000"/>
              </w:rPr>
              <w:t>± 0</w:t>
            </w:r>
          </w:p>
        </w:tc>
      </w:tr>
      <w:tr w:rsidR="002338D9" w:rsidRPr="002338D9" w14:paraId="619B32D1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7AEA22E6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Amikacin (AK)</w:t>
            </w:r>
          </w:p>
        </w:tc>
        <w:tc>
          <w:tcPr>
            <w:tcW w:w="1462" w:type="pct"/>
            <w:noWrap/>
            <w:hideMark/>
          </w:tcPr>
          <w:p w14:paraId="0349D55C" w14:textId="69310B11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R</w:t>
            </w:r>
          </w:p>
        </w:tc>
        <w:tc>
          <w:tcPr>
            <w:tcW w:w="1462" w:type="pct"/>
          </w:tcPr>
          <w:p w14:paraId="428ACB04" w14:textId="3BD95B83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5</w:t>
            </w:r>
            <w:r w:rsidR="00881A45"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 xml:space="preserve"> </w:t>
            </w:r>
            <w:r w:rsidR="00881A45" w:rsidRPr="002338D9">
              <w:rPr>
                <w:rStyle w:val="selected"/>
                <w:color w:val="FF0000"/>
              </w:rPr>
              <w:t>± 0.35</w:t>
            </w:r>
          </w:p>
        </w:tc>
      </w:tr>
      <w:tr w:rsidR="002338D9" w:rsidRPr="002338D9" w14:paraId="5B0E9CC2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19F96F05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Cefepime (FEP)</w:t>
            </w:r>
          </w:p>
        </w:tc>
        <w:tc>
          <w:tcPr>
            <w:tcW w:w="1462" w:type="pct"/>
            <w:noWrap/>
            <w:hideMark/>
          </w:tcPr>
          <w:p w14:paraId="1124C64C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SDD</w:t>
            </w:r>
          </w:p>
        </w:tc>
        <w:tc>
          <w:tcPr>
            <w:tcW w:w="1462" w:type="pct"/>
          </w:tcPr>
          <w:p w14:paraId="4AD7FCEB" w14:textId="58CF9DE9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20</w:t>
            </w:r>
            <w:r w:rsidR="00881A45" w:rsidRPr="002338D9">
              <w:rPr>
                <w:rStyle w:val="selected"/>
                <w:color w:val="FF0000"/>
              </w:rPr>
              <w:t>± 1.</w:t>
            </w:r>
            <w:r w:rsidR="00D1542B" w:rsidRPr="002338D9">
              <w:rPr>
                <w:rStyle w:val="selected"/>
                <w:color w:val="FF0000"/>
              </w:rPr>
              <w:t>27</w:t>
            </w:r>
          </w:p>
        </w:tc>
      </w:tr>
      <w:tr w:rsidR="002338D9" w:rsidRPr="002338D9" w14:paraId="027E5593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5AA0B310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Ceftriaxone (CRO)</w:t>
            </w:r>
          </w:p>
        </w:tc>
        <w:tc>
          <w:tcPr>
            <w:tcW w:w="1462" w:type="pct"/>
            <w:noWrap/>
            <w:hideMark/>
          </w:tcPr>
          <w:p w14:paraId="62025EED" w14:textId="1A1B59D6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</w:t>
            </w:r>
          </w:p>
        </w:tc>
        <w:tc>
          <w:tcPr>
            <w:tcW w:w="1462" w:type="pct"/>
          </w:tcPr>
          <w:p w14:paraId="10009C71" w14:textId="21738786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25</w:t>
            </w:r>
            <w:r w:rsidR="00881A45" w:rsidRPr="002338D9">
              <w:rPr>
                <w:rStyle w:val="selected"/>
                <w:color w:val="FF0000"/>
              </w:rPr>
              <w:t xml:space="preserve">± </w:t>
            </w:r>
            <w:r w:rsidR="00D1542B" w:rsidRPr="002338D9">
              <w:rPr>
                <w:rStyle w:val="selected"/>
                <w:color w:val="FF0000"/>
              </w:rPr>
              <w:t>2</w:t>
            </w:r>
            <w:r w:rsidR="00881A45" w:rsidRPr="002338D9">
              <w:rPr>
                <w:rStyle w:val="selected"/>
                <w:color w:val="FF0000"/>
              </w:rPr>
              <w:t>.</w:t>
            </w:r>
            <w:r w:rsidR="00D1542B" w:rsidRPr="002338D9">
              <w:rPr>
                <w:rStyle w:val="selected"/>
                <w:color w:val="FF0000"/>
              </w:rPr>
              <w:t>0</w:t>
            </w:r>
            <w:r w:rsidR="00881A45" w:rsidRPr="002338D9">
              <w:rPr>
                <w:rStyle w:val="selected"/>
                <w:color w:val="FF0000"/>
              </w:rPr>
              <w:t>5</w:t>
            </w:r>
          </w:p>
        </w:tc>
      </w:tr>
      <w:tr w:rsidR="002338D9" w:rsidRPr="002338D9" w14:paraId="29EC48E6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43A5968F" w14:textId="11A46E1C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Cefuroxim</w:t>
            </w:r>
            <w:r w:rsidR="001974BC"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e</w:t>
            </w: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 xml:space="preserve"> sodium (CXM)</w:t>
            </w:r>
          </w:p>
        </w:tc>
        <w:tc>
          <w:tcPr>
            <w:tcW w:w="1462" w:type="pct"/>
            <w:noWrap/>
            <w:hideMark/>
          </w:tcPr>
          <w:p w14:paraId="428DC198" w14:textId="3A7C1D36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</w:t>
            </w:r>
          </w:p>
        </w:tc>
        <w:tc>
          <w:tcPr>
            <w:tcW w:w="1462" w:type="pct"/>
          </w:tcPr>
          <w:p w14:paraId="5348C64D" w14:textId="43D8BCA2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20</w:t>
            </w:r>
            <w:r w:rsidR="00881A45" w:rsidRPr="002338D9">
              <w:rPr>
                <w:rStyle w:val="selected"/>
                <w:color w:val="FF0000"/>
              </w:rPr>
              <w:t xml:space="preserve">± </w:t>
            </w:r>
            <w:r w:rsidR="00D1542B" w:rsidRPr="002338D9">
              <w:rPr>
                <w:rStyle w:val="selected"/>
                <w:color w:val="FF0000"/>
              </w:rPr>
              <w:t>1</w:t>
            </w:r>
            <w:r w:rsidR="00881A45" w:rsidRPr="002338D9">
              <w:rPr>
                <w:rStyle w:val="selected"/>
                <w:color w:val="FF0000"/>
              </w:rPr>
              <w:t>.</w:t>
            </w:r>
            <w:r w:rsidR="00D1542B" w:rsidRPr="002338D9">
              <w:rPr>
                <w:rStyle w:val="selected"/>
                <w:color w:val="FF0000"/>
              </w:rPr>
              <w:t>65</w:t>
            </w:r>
          </w:p>
        </w:tc>
      </w:tr>
      <w:tr w:rsidR="002338D9" w:rsidRPr="002338D9" w14:paraId="7C69AC99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68B5599F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Ciprofloxacin (CIP)</w:t>
            </w:r>
          </w:p>
        </w:tc>
        <w:tc>
          <w:tcPr>
            <w:tcW w:w="1462" w:type="pct"/>
            <w:noWrap/>
            <w:hideMark/>
          </w:tcPr>
          <w:p w14:paraId="103C2033" w14:textId="3A1731CF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</w:t>
            </w:r>
          </w:p>
        </w:tc>
        <w:tc>
          <w:tcPr>
            <w:tcW w:w="1462" w:type="pct"/>
          </w:tcPr>
          <w:p w14:paraId="6DAC0C88" w14:textId="579B588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</w:t>
            </w:r>
            <w:r w:rsidR="00810B82"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1</w:t>
            </w:r>
            <w:r w:rsidR="00881A45" w:rsidRPr="002338D9">
              <w:rPr>
                <w:rStyle w:val="selected"/>
                <w:color w:val="FF0000"/>
              </w:rPr>
              <w:t xml:space="preserve">± </w:t>
            </w:r>
            <w:r w:rsidR="001A5362" w:rsidRPr="002338D9">
              <w:rPr>
                <w:rStyle w:val="selected"/>
                <w:color w:val="FF0000"/>
              </w:rPr>
              <w:t>1.47</w:t>
            </w:r>
          </w:p>
        </w:tc>
      </w:tr>
      <w:tr w:rsidR="002338D9" w:rsidRPr="002338D9" w14:paraId="6D1C300E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7D0F58B3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Gentamicin (CN)</w:t>
            </w:r>
          </w:p>
        </w:tc>
        <w:tc>
          <w:tcPr>
            <w:tcW w:w="1462" w:type="pct"/>
            <w:noWrap/>
            <w:hideMark/>
          </w:tcPr>
          <w:p w14:paraId="50CAB340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R</w:t>
            </w:r>
          </w:p>
        </w:tc>
        <w:tc>
          <w:tcPr>
            <w:tcW w:w="1462" w:type="pct"/>
          </w:tcPr>
          <w:p w14:paraId="0B4B9191" w14:textId="3414BAF2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5</w:t>
            </w:r>
            <w:r w:rsidR="00881A45" w:rsidRPr="002338D9">
              <w:rPr>
                <w:rStyle w:val="selected"/>
                <w:color w:val="FF0000"/>
              </w:rPr>
              <w:t>± 0.35</w:t>
            </w:r>
          </w:p>
        </w:tc>
      </w:tr>
      <w:tr w:rsidR="002338D9" w:rsidRPr="002338D9" w14:paraId="4B272C53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6D6C74C1" w14:textId="77777777" w:rsidR="00064407" w:rsidRPr="002338D9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Nalidixic acid (NA)</w:t>
            </w:r>
          </w:p>
        </w:tc>
        <w:tc>
          <w:tcPr>
            <w:tcW w:w="1462" w:type="pct"/>
            <w:noWrap/>
            <w:hideMark/>
          </w:tcPr>
          <w:p w14:paraId="74C81110" w14:textId="38AE7AD6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I</w:t>
            </w:r>
          </w:p>
        </w:tc>
        <w:tc>
          <w:tcPr>
            <w:tcW w:w="1462" w:type="pct"/>
          </w:tcPr>
          <w:p w14:paraId="3A4383E1" w14:textId="13981322" w:rsidR="00064407" w:rsidRPr="002338D9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2338D9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14</w:t>
            </w:r>
            <w:r w:rsidR="00881A45" w:rsidRPr="002338D9">
              <w:rPr>
                <w:rStyle w:val="selected"/>
                <w:color w:val="FF0000"/>
              </w:rPr>
              <w:t xml:space="preserve">± </w:t>
            </w:r>
            <w:r w:rsidR="001A5362" w:rsidRPr="002338D9">
              <w:rPr>
                <w:rStyle w:val="selected"/>
                <w:color w:val="FF0000"/>
              </w:rPr>
              <w:t>1</w:t>
            </w:r>
            <w:r w:rsidR="00881A45" w:rsidRPr="002338D9">
              <w:rPr>
                <w:rStyle w:val="selected"/>
                <w:color w:val="FF0000"/>
              </w:rPr>
              <w:t>.</w:t>
            </w:r>
            <w:r w:rsidR="001A5362" w:rsidRPr="002338D9">
              <w:rPr>
                <w:rStyle w:val="selected"/>
                <w:color w:val="FF0000"/>
              </w:rPr>
              <w:t>0</w:t>
            </w:r>
            <w:r w:rsidR="00881A45" w:rsidRPr="002338D9">
              <w:rPr>
                <w:rStyle w:val="selected"/>
                <w:color w:val="FF0000"/>
              </w:rPr>
              <w:t>5</w:t>
            </w:r>
          </w:p>
        </w:tc>
      </w:tr>
      <w:tr w:rsidR="002338D9" w:rsidRPr="00B55DE2" w14:paraId="448A0C20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38DC40F9" w14:textId="77777777" w:rsidR="00064407" w:rsidRPr="00B55DE2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Imipenem (IPM)</w:t>
            </w:r>
          </w:p>
        </w:tc>
        <w:tc>
          <w:tcPr>
            <w:tcW w:w="1462" w:type="pct"/>
            <w:noWrap/>
            <w:hideMark/>
          </w:tcPr>
          <w:p w14:paraId="74B55B9B" w14:textId="7608318B" w:rsidR="00064407" w:rsidRPr="00B55DE2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</w:t>
            </w:r>
          </w:p>
        </w:tc>
        <w:tc>
          <w:tcPr>
            <w:tcW w:w="1462" w:type="pct"/>
          </w:tcPr>
          <w:p w14:paraId="6C8850A0" w14:textId="68BFBA42" w:rsidR="00064407" w:rsidRPr="00B55DE2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22</w:t>
            </w:r>
            <w:r w:rsidR="00881A45" w:rsidRPr="00B55DE2">
              <w:rPr>
                <w:rStyle w:val="selected"/>
                <w:rFonts w:cs="Times New Roman"/>
                <w:color w:val="FF0000"/>
              </w:rPr>
              <w:t xml:space="preserve">± </w:t>
            </w:r>
            <w:r w:rsidR="001A5362" w:rsidRPr="00B55DE2">
              <w:rPr>
                <w:rStyle w:val="selected"/>
                <w:rFonts w:cs="Times New Roman"/>
                <w:color w:val="FF0000"/>
              </w:rPr>
              <w:t>2</w:t>
            </w:r>
            <w:r w:rsidR="00881A45" w:rsidRPr="00B55DE2">
              <w:rPr>
                <w:rStyle w:val="selected"/>
                <w:rFonts w:cs="Times New Roman"/>
                <w:color w:val="FF0000"/>
              </w:rPr>
              <w:t>.</w:t>
            </w:r>
            <w:r w:rsidR="001A5362" w:rsidRPr="00B55DE2">
              <w:rPr>
                <w:rStyle w:val="selected"/>
                <w:rFonts w:cs="Times New Roman"/>
                <w:color w:val="FF0000"/>
              </w:rPr>
              <w:t>11</w:t>
            </w:r>
          </w:p>
        </w:tc>
      </w:tr>
      <w:tr w:rsidR="00DF0C64" w:rsidRPr="00B55DE2" w14:paraId="1614CA14" w14:textId="77777777" w:rsidTr="00E42655">
        <w:trPr>
          <w:trHeight w:val="288"/>
          <w:jc w:val="center"/>
        </w:trPr>
        <w:tc>
          <w:tcPr>
            <w:tcW w:w="2076" w:type="pct"/>
            <w:hideMark/>
          </w:tcPr>
          <w:p w14:paraId="7F000728" w14:textId="77777777" w:rsidR="00064407" w:rsidRPr="00B55DE2" w:rsidRDefault="00064407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Meropenem (MEM)</w:t>
            </w:r>
          </w:p>
        </w:tc>
        <w:tc>
          <w:tcPr>
            <w:tcW w:w="1462" w:type="pct"/>
            <w:noWrap/>
            <w:hideMark/>
          </w:tcPr>
          <w:p w14:paraId="3F1F7A13" w14:textId="435FDA75" w:rsidR="00064407" w:rsidRPr="00B55DE2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S</w:t>
            </w:r>
          </w:p>
        </w:tc>
        <w:tc>
          <w:tcPr>
            <w:tcW w:w="1462" w:type="pct"/>
          </w:tcPr>
          <w:p w14:paraId="359AFE26" w14:textId="5D42353B" w:rsidR="00064407" w:rsidRPr="00B55DE2" w:rsidRDefault="00810B82" w:rsidP="00E42655">
            <w:pPr>
              <w:jc w:val="center"/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B55DE2">
              <w:rPr>
                <w:rFonts w:eastAsia="Times New Roman" w:cs="Times New Roman"/>
                <w:color w:val="FF0000"/>
                <w:kern w:val="0"/>
                <w:szCs w:val="24"/>
                <w14:ligatures w14:val="none"/>
              </w:rPr>
              <w:t>27</w:t>
            </w:r>
            <w:r w:rsidR="00881A45" w:rsidRPr="00B55DE2">
              <w:rPr>
                <w:rStyle w:val="selected"/>
                <w:rFonts w:cs="Times New Roman"/>
                <w:color w:val="FF0000"/>
              </w:rPr>
              <w:t xml:space="preserve">± </w:t>
            </w:r>
            <w:r w:rsidR="001A5362" w:rsidRPr="00B55DE2">
              <w:rPr>
                <w:rStyle w:val="selected"/>
                <w:rFonts w:cs="Times New Roman"/>
                <w:color w:val="FF0000"/>
              </w:rPr>
              <w:t>2</w:t>
            </w:r>
            <w:r w:rsidR="00881A45" w:rsidRPr="00B55DE2">
              <w:rPr>
                <w:rStyle w:val="selected"/>
                <w:rFonts w:cs="Times New Roman"/>
                <w:color w:val="FF0000"/>
              </w:rPr>
              <w:t>.</w:t>
            </w:r>
            <w:r w:rsidR="001A5362" w:rsidRPr="00B55DE2">
              <w:rPr>
                <w:rStyle w:val="selected"/>
                <w:rFonts w:cs="Times New Roman"/>
                <w:color w:val="FF0000"/>
              </w:rPr>
              <w:t>55</w:t>
            </w:r>
          </w:p>
        </w:tc>
      </w:tr>
    </w:tbl>
    <w:p w14:paraId="4E185D6E" w14:textId="52D25EF1" w:rsidR="00CA3141" w:rsidRPr="00B55DE2" w:rsidRDefault="00A22D5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55DE2">
        <w:rPr>
          <w:rStyle w:val="selected"/>
          <w:rFonts w:ascii="Times New Roman" w:hAnsi="Times New Roman" w:cs="Times New Roman"/>
          <w:color w:val="FF0000"/>
        </w:rPr>
        <w:t>Standard Deviation (SD) was calculated from triplicate experiments.</w:t>
      </w:r>
    </w:p>
    <w:p w14:paraId="4B66D73F" w14:textId="77777777" w:rsidR="00CC7E05" w:rsidRDefault="00CC7E05" w:rsidP="00064407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</w:rPr>
      </w:pPr>
    </w:p>
    <w:p w14:paraId="6451DC71" w14:textId="14BE20F0" w:rsidR="00064407" w:rsidRPr="00BF738A" w:rsidRDefault="00064407" w:rsidP="00064407">
      <w:pPr>
        <w:pStyle w:val="Caption"/>
        <w:keepNext/>
        <w:rPr>
          <w:rFonts w:cs="Times New Roman"/>
          <w:b/>
          <w:bCs/>
          <w:i w:val="0"/>
          <w:iCs w:val="0"/>
          <w:color w:val="auto"/>
          <w:sz w:val="24"/>
          <w:szCs w:val="24"/>
        </w:rPr>
      </w:pPr>
      <w:r w:rsidRPr="00BF738A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="00490C27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9</w:t>
      </w:r>
      <w:r w:rsidRPr="00BF738A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BF738A">
        <w:rPr>
          <w:rFonts w:cs="Times New Roman"/>
          <w:i w:val="0"/>
          <w:iCs w:val="0"/>
          <w:color w:val="auto"/>
          <w:sz w:val="24"/>
          <w:szCs w:val="24"/>
        </w:rPr>
        <w:t xml:space="preserve"> Prediction of antibiotic resistance genes</w:t>
      </w:r>
      <w:r w:rsidR="002163DC">
        <w:rPr>
          <w:rFonts w:cs="Times New Roman"/>
          <w:i w:val="0"/>
          <w:iCs w:val="0"/>
          <w:color w:val="auto"/>
          <w:sz w:val="24"/>
          <w:szCs w:val="24"/>
        </w:rPr>
        <w:t xml:space="preserve"> (ARGs)</w:t>
      </w:r>
      <w:r w:rsidRPr="00BF738A">
        <w:rPr>
          <w:rFonts w:cs="Times New Roman"/>
          <w:i w:val="0"/>
          <w:iCs w:val="0"/>
          <w:color w:val="auto"/>
          <w:sz w:val="24"/>
          <w:szCs w:val="24"/>
        </w:rPr>
        <w:t xml:space="preserve"> in </w:t>
      </w:r>
      <w:r w:rsidR="00EA6315" w:rsidRPr="00BF738A">
        <w:rPr>
          <w:rFonts w:cs="Times New Roman"/>
          <w:color w:val="auto"/>
          <w:sz w:val="24"/>
          <w:szCs w:val="24"/>
        </w:rPr>
        <w:t>E. faecium</w:t>
      </w:r>
      <w:r w:rsidR="00EA6315" w:rsidRPr="00BF738A">
        <w:rPr>
          <w:rFonts w:cs="Times New Roman"/>
          <w:i w:val="0"/>
          <w:iCs w:val="0"/>
          <w:color w:val="auto"/>
          <w:sz w:val="24"/>
          <w:szCs w:val="24"/>
        </w:rPr>
        <w:t xml:space="preserve"> MBBL3.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878"/>
        <w:gridCol w:w="878"/>
        <w:gridCol w:w="843"/>
        <w:gridCol w:w="3066"/>
        <w:gridCol w:w="2261"/>
      </w:tblGrid>
      <w:tr w:rsidR="0004426A" w:rsidRPr="00BF738A" w14:paraId="404FB30B" w14:textId="6E40BB0E" w:rsidTr="0004426A">
        <w:trPr>
          <w:trHeight w:val="288"/>
        </w:trPr>
        <w:tc>
          <w:tcPr>
            <w:tcW w:w="1424" w:type="dxa"/>
          </w:tcPr>
          <w:p w14:paraId="3382BDBC" w14:textId="4417DC4E" w:rsidR="0004426A" w:rsidRPr="00BF738A" w:rsidRDefault="002163DC" w:rsidP="00E4265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ARG</w:t>
            </w:r>
          </w:p>
        </w:tc>
        <w:tc>
          <w:tcPr>
            <w:tcW w:w="878" w:type="dxa"/>
          </w:tcPr>
          <w:p w14:paraId="39B5913D" w14:textId="77777777" w:rsidR="0004426A" w:rsidRPr="00BF738A" w:rsidRDefault="0004426A" w:rsidP="00E42655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Start</w:t>
            </w:r>
          </w:p>
        </w:tc>
        <w:tc>
          <w:tcPr>
            <w:tcW w:w="878" w:type="dxa"/>
          </w:tcPr>
          <w:p w14:paraId="0591B6FE" w14:textId="77777777" w:rsidR="0004426A" w:rsidRPr="00BF738A" w:rsidRDefault="0004426A" w:rsidP="00E42655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End</w:t>
            </w:r>
          </w:p>
        </w:tc>
        <w:tc>
          <w:tcPr>
            <w:tcW w:w="843" w:type="dxa"/>
          </w:tcPr>
          <w:p w14:paraId="4225DBFB" w14:textId="77777777" w:rsidR="0004426A" w:rsidRPr="00BF738A" w:rsidRDefault="0004426A" w:rsidP="00E42655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Strand</w:t>
            </w:r>
          </w:p>
        </w:tc>
        <w:tc>
          <w:tcPr>
            <w:tcW w:w="3066" w:type="dxa"/>
          </w:tcPr>
          <w:p w14:paraId="4174FE61" w14:textId="77777777" w:rsidR="0004426A" w:rsidRPr="00BF738A" w:rsidRDefault="0004426A" w:rsidP="00E42655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Drug resistance</w:t>
            </w:r>
          </w:p>
        </w:tc>
        <w:tc>
          <w:tcPr>
            <w:tcW w:w="2261" w:type="dxa"/>
          </w:tcPr>
          <w:p w14:paraId="44550C2F" w14:textId="2E3C6045" w:rsidR="0004426A" w:rsidRPr="00BF738A" w:rsidRDefault="0004426A" w:rsidP="00E42655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Database</w:t>
            </w:r>
          </w:p>
        </w:tc>
      </w:tr>
      <w:tr w:rsidR="0004426A" w:rsidRPr="00BF738A" w14:paraId="4044342F" w14:textId="0114E97C" w:rsidTr="0004426A">
        <w:trPr>
          <w:trHeight w:val="288"/>
        </w:trPr>
        <w:tc>
          <w:tcPr>
            <w:tcW w:w="1424" w:type="dxa"/>
            <w:vAlign w:val="bottom"/>
          </w:tcPr>
          <w:p w14:paraId="60A3B494" w14:textId="3B591CC7" w:rsidR="0004426A" w:rsidRPr="00BF738A" w:rsidRDefault="0004426A" w:rsidP="00064407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BF738A">
              <w:rPr>
                <w:rFonts w:cs="Times New Roman"/>
                <w:i/>
                <w:iCs/>
                <w:color w:val="000000"/>
                <w:szCs w:val="24"/>
              </w:rPr>
              <w:t>msr(C)</w:t>
            </w:r>
          </w:p>
        </w:tc>
        <w:tc>
          <w:tcPr>
            <w:tcW w:w="878" w:type="dxa"/>
            <w:vAlign w:val="bottom"/>
          </w:tcPr>
          <w:p w14:paraId="03538D07" w14:textId="44E3E847" w:rsidR="0004426A" w:rsidRPr="00BF738A" w:rsidRDefault="0004426A" w:rsidP="0006440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BF738A">
              <w:rPr>
                <w:rFonts w:cs="Times New Roman"/>
                <w:color w:val="000000"/>
                <w:szCs w:val="24"/>
              </w:rPr>
              <w:t>80014</w:t>
            </w:r>
          </w:p>
        </w:tc>
        <w:tc>
          <w:tcPr>
            <w:tcW w:w="878" w:type="dxa"/>
            <w:vAlign w:val="bottom"/>
          </w:tcPr>
          <w:p w14:paraId="3755F14D" w14:textId="7652BFDC" w:rsidR="0004426A" w:rsidRPr="00BF738A" w:rsidRDefault="0004426A" w:rsidP="0006440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BF738A">
              <w:rPr>
                <w:rFonts w:cs="Times New Roman"/>
                <w:color w:val="000000"/>
                <w:szCs w:val="24"/>
              </w:rPr>
              <w:t>81492</w:t>
            </w:r>
          </w:p>
        </w:tc>
        <w:tc>
          <w:tcPr>
            <w:tcW w:w="843" w:type="dxa"/>
          </w:tcPr>
          <w:p w14:paraId="7716F3CF" w14:textId="5F97537B" w:rsidR="0004426A" w:rsidRPr="00BF738A" w:rsidRDefault="0004426A" w:rsidP="00064407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-</w:t>
            </w:r>
          </w:p>
        </w:tc>
        <w:tc>
          <w:tcPr>
            <w:tcW w:w="3066" w:type="dxa"/>
          </w:tcPr>
          <w:p w14:paraId="46943F10" w14:textId="7A254CD7" w:rsidR="0004426A" w:rsidRPr="00BF738A" w:rsidRDefault="00810B82" w:rsidP="0006440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</w:t>
            </w:r>
            <w:r w:rsidR="0004426A" w:rsidRPr="00BF738A">
              <w:rPr>
                <w:rFonts w:cs="Times New Roman"/>
                <w:szCs w:val="24"/>
              </w:rPr>
              <w:t>acrolide</w:t>
            </w:r>
          </w:p>
        </w:tc>
        <w:tc>
          <w:tcPr>
            <w:tcW w:w="2261" w:type="dxa"/>
          </w:tcPr>
          <w:p w14:paraId="1A4DE881" w14:textId="5B457F55" w:rsidR="0004426A" w:rsidRPr="00BF738A" w:rsidRDefault="00BF738A" w:rsidP="00064407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CARD</w:t>
            </w:r>
          </w:p>
        </w:tc>
      </w:tr>
      <w:tr w:rsidR="0004426A" w:rsidRPr="00BF738A" w14:paraId="34430E26" w14:textId="39DD6805" w:rsidTr="00A07470">
        <w:trPr>
          <w:trHeight w:val="288"/>
        </w:trPr>
        <w:tc>
          <w:tcPr>
            <w:tcW w:w="1424" w:type="dxa"/>
          </w:tcPr>
          <w:p w14:paraId="67CF36FE" w14:textId="3CF4545A" w:rsidR="0004426A" w:rsidRPr="00BF738A" w:rsidRDefault="0004426A" w:rsidP="0004426A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BF738A">
              <w:rPr>
                <w:rFonts w:cs="Times New Roman"/>
                <w:bCs/>
                <w:i/>
                <w:iCs/>
                <w:szCs w:val="24"/>
                <w:lang w:bidi="en-US"/>
              </w:rPr>
              <w:t>aac(6')-Ii</w:t>
            </w:r>
          </w:p>
        </w:tc>
        <w:tc>
          <w:tcPr>
            <w:tcW w:w="878" w:type="dxa"/>
            <w:vAlign w:val="bottom"/>
          </w:tcPr>
          <w:p w14:paraId="137D9A8C" w14:textId="3DA1FCFC" w:rsidR="0004426A" w:rsidRPr="00BF738A" w:rsidRDefault="0004426A" w:rsidP="0004426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BF738A">
              <w:rPr>
                <w:rFonts w:cs="Times New Roman"/>
                <w:color w:val="000000"/>
                <w:szCs w:val="24"/>
              </w:rPr>
              <w:t>69972</w:t>
            </w:r>
          </w:p>
        </w:tc>
        <w:tc>
          <w:tcPr>
            <w:tcW w:w="878" w:type="dxa"/>
            <w:vAlign w:val="bottom"/>
          </w:tcPr>
          <w:p w14:paraId="549EB264" w14:textId="0A731383" w:rsidR="0004426A" w:rsidRPr="00BF738A" w:rsidRDefault="0004426A" w:rsidP="0004426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BF738A">
              <w:rPr>
                <w:rFonts w:cs="Times New Roman"/>
                <w:color w:val="000000"/>
                <w:szCs w:val="24"/>
              </w:rPr>
              <w:t>70520</w:t>
            </w:r>
          </w:p>
        </w:tc>
        <w:tc>
          <w:tcPr>
            <w:tcW w:w="843" w:type="dxa"/>
          </w:tcPr>
          <w:p w14:paraId="672E95BF" w14:textId="7BC03266" w:rsidR="0004426A" w:rsidRPr="00BF738A" w:rsidRDefault="0004426A" w:rsidP="0004426A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-</w:t>
            </w:r>
          </w:p>
        </w:tc>
        <w:tc>
          <w:tcPr>
            <w:tcW w:w="3066" w:type="dxa"/>
          </w:tcPr>
          <w:p w14:paraId="01339E0D" w14:textId="52215024" w:rsidR="0004426A" w:rsidRPr="00BF738A" w:rsidRDefault="00810B82" w:rsidP="0004426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04426A" w:rsidRPr="00BF738A">
              <w:rPr>
                <w:rFonts w:cs="Times New Roman"/>
                <w:szCs w:val="24"/>
              </w:rPr>
              <w:t>minoglycoside</w:t>
            </w:r>
          </w:p>
        </w:tc>
        <w:tc>
          <w:tcPr>
            <w:tcW w:w="2261" w:type="dxa"/>
          </w:tcPr>
          <w:p w14:paraId="7DEC4DE9" w14:textId="4718AE03" w:rsidR="0004426A" w:rsidRPr="00BF738A" w:rsidRDefault="00BF738A" w:rsidP="0004426A">
            <w:pPr>
              <w:jc w:val="center"/>
              <w:rPr>
                <w:rFonts w:cs="Times New Roman"/>
                <w:szCs w:val="24"/>
              </w:rPr>
            </w:pPr>
            <w:r w:rsidRPr="00BF738A">
              <w:rPr>
                <w:rFonts w:cs="Times New Roman"/>
                <w:szCs w:val="24"/>
              </w:rPr>
              <w:t>CARD</w:t>
            </w:r>
          </w:p>
        </w:tc>
      </w:tr>
    </w:tbl>
    <w:p w14:paraId="0C5E5048" w14:textId="77777777" w:rsidR="00AC70D6" w:rsidRDefault="00AC70D6" w:rsidP="007860DB">
      <w:pPr>
        <w:pStyle w:val="Caption"/>
        <w:keepNext/>
        <w:jc w:val="both"/>
        <w:rPr>
          <w:b/>
          <w:bCs/>
          <w:i w:val="0"/>
          <w:iCs w:val="0"/>
          <w:color w:val="auto"/>
          <w:sz w:val="24"/>
          <w:szCs w:val="24"/>
        </w:rPr>
      </w:pPr>
    </w:p>
    <w:p w14:paraId="202297F5" w14:textId="128E8B8F" w:rsidR="007860DB" w:rsidRPr="00CE2226" w:rsidRDefault="007860DB" w:rsidP="007860DB">
      <w:pPr>
        <w:pStyle w:val="Caption"/>
        <w:keepNext/>
        <w:jc w:val="both"/>
        <w:rPr>
          <w:i w:val="0"/>
          <w:iCs w:val="0"/>
          <w:color w:val="auto"/>
          <w:sz w:val="24"/>
          <w:szCs w:val="24"/>
        </w:rPr>
      </w:pPr>
      <w:r w:rsidRPr="002A4ADC">
        <w:rPr>
          <w:b/>
          <w:bCs/>
          <w:i w:val="0"/>
          <w:iCs w:val="0"/>
          <w:color w:val="auto"/>
          <w:sz w:val="24"/>
          <w:szCs w:val="24"/>
        </w:rPr>
        <w:t>Table S</w:t>
      </w:r>
      <w:r w:rsidR="00490C27">
        <w:rPr>
          <w:b/>
          <w:bCs/>
          <w:i w:val="0"/>
          <w:iCs w:val="0"/>
          <w:color w:val="auto"/>
          <w:sz w:val="24"/>
          <w:szCs w:val="24"/>
        </w:rPr>
        <w:t>10</w:t>
      </w:r>
      <w:r w:rsidRPr="002A4ADC">
        <w:rPr>
          <w:b/>
          <w:bCs/>
          <w:i w:val="0"/>
          <w:iCs w:val="0"/>
          <w:color w:val="auto"/>
          <w:sz w:val="24"/>
          <w:szCs w:val="24"/>
        </w:rPr>
        <w:t>.</w:t>
      </w:r>
      <w:r w:rsidRPr="00CE2226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>Prediction of</w:t>
      </w:r>
      <w:r w:rsidRPr="00CE2226">
        <w:rPr>
          <w:i w:val="0"/>
          <w:iCs w:val="0"/>
          <w:color w:val="auto"/>
          <w:sz w:val="24"/>
          <w:szCs w:val="24"/>
        </w:rPr>
        <w:t xml:space="preserve"> CRISPER/Cas in </w:t>
      </w:r>
      <w:r w:rsidR="00EA6315">
        <w:rPr>
          <w:color w:val="auto"/>
          <w:sz w:val="24"/>
          <w:szCs w:val="24"/>
        </w:rPr>
        <w:t>E. faecium</w:t>
      </w:r>
      <w:r w:rsidR="00EA6315" w:rsidRPr="00F27ECA">
        <w:rPr>
          <w:i w:val="0"/>
          <w:iCs w:val="0"/>
          <w:color w:val="auto"/>
          <w:sz w:val="24"/>
          <w:szCs w:val="24"/>
        </w:rPr>
        <w:t xml:space="preserve"> MBBL</w:t>
      </w:r>
      <w:r w:rsidR="00EA6315">
        <w:rPr>
          <w:i w:val="0"/>
          <w:iCs w:val="0"/>
          <w:color w:val="auto"/>
          <w:sz w:val="24"/>
          <w:szCs w:val="24"/>
        </w:rPr>
        <w:t>3</w:t>
      </w:r>
      <w:r w:rsidR="00EA6315">
        <w:rPr>
          <w:i w:val="0"/>
          <w:iCs w:val="0"/>
          <w:color w:val="auto"/>
          <w:sz w:val="24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2956"/>
        <w:gridCol w:w="1579"/>
        <w:gridCol w:w="1567"/>
        <w:gridCol w:w="1549"/>
      </w:tblGrid>
      <w:tr w:rsidR="007860DB" w14:paraId="3FC12674" w14:textId="77777777" w:rsidTr="006B6023">
        <w:trPr>
          <w:trHeight w:val="288"/>
        </w:trPr>
        <w:tc>
          <w:tcPr>
            <w:tcW w:w="1699" w:type="dxa"/>
          </w:tcPr>
          <w:p w14:paraId="6A2C6373" w14:textId="77777777" w:rsidR="007860DB" w:rsidRDefault="007860DB" w:rsidP="00B33261">
            <w:pPr>
              <w:jc w:val="center"/>
            </w:pPr>
            <w:r>
              <w:t>Element</w:t>
            </w:r>
          </w:p>
        </w:tc>
        <w:tc>
          <w:tcPr>
            <w:tcW w:w="2956" w:type="dxa"/>
          </w:tcPr>
          <w:p w14:paraId="7A5E04B5" w14:textId="77777777" w:rsidR="007860DB" w:rsidRDefault="007860DB" w:rsidP="007860DB">
            <w:pPr>
              <w:jc w:val="center"/>
            </w:pPr>
            <w:r>
              <w:t>CRISPR Id /</w:t>
            </w:r>
          </w:p>
          <w:p w14:paraId="43F01DA0" w14:textId="03E78BCB" w:rsidR="007860DB" w:rsidRDefault="007860DB" w:rsidP="007860DB">
            <w:pPr>
              <w:jc w:val="center"/>
            </w:pPr>
            <w:r>
              <w:t>Cas Type</w:t>
            </w:r>
          </w:p>
        </w:tc>
        <w:tc>
          <w:tcPr>
            <w:tcW w:w="1579" w:type="dxa"/>
          </w:tcPr>
          <w:p w14:paraId="6DAD5DB6" w14:textId="77777777" w:rsidR="007860DB" w:rsidRDefault="007860DB" w:rsidP="00B33261">
            <w:pPr>
              <w:jc w:val="center"/>
            </w:pPr>
            <w:r>
              <w:t>Start</w:t>
            </w:r>
          </w:p>
        </w:tc>
        <w:tc>
          <w:tcPr>
            <w:tcW w:w="1567" w:type="dxa"/>
          </w:tcPr>
          <w:p w14:paraId="2EF1001C" w14:textId="77777777" w:rsidR="007860DB" w:rsidRDefault="007860DB" w:rsidP="00B33261">
            <w:pPr>
              <w:jc w:val="center"/>
            </w:pPr>
            <w:r>
              <w:t>End</w:t>
            </w:r>
          </w:p>
        </w:tc>
        <w:tc>
          <w:tcPr>
            <w:tcW w:w="1549" w:type="dxa"/>
          </w:tcPr>
          <w:p w14:paraId="6E9E08B6" w14:textId="77777777" w:rsidR="007860DB" w:rsidRDefault="007860DB" w:rsidP="00B33261">
            <w:pPr>
              <w:jc w:val="center"/>
            </w:pPr>
            <w:r>
              <w:t>Strand</w:t>
            </w:r>
          </w:p>
        </w:tc>
      </w:tr>
      <w:tr w:rsidR="007860DB" w14:paraId="4E15EE25" w14:textId="77777777" w:rsidTr="006B6023">
        <w:trPr>
          <w:trHeight w:val="288"/>
        </w:trPr>
        <w:tc>
          <w:tcPr>
            <w:tcW w:w="1699" w:type="dxa"/>
          </w:tcPr>
          <w:p w14:paraId="6FECFF30" w14:textId="77777777" w:rsidR="007860DB" w:rsidRPr="0024104C" w:rsidRDefault="007860DB" w:rsidP="00B33261">
            <w:pPr>
              <w:jc w:val="center"/>
              <w:rPr>
                <w:color w:val="000000" w:themeColor="text1"/>
              </w:rPr>
            </w:pPr>
            <w:r w:rsidRPr="0024104C">
              <w:rPr>
                <w:color w:val="000000" w:themeColor="text1"/>
              </w:rPr>
              <w:t>CRISPER 1</w:t>
            </w:r>
          </w:p>
        </w:tc>
        <w:tc>
          <w:tcPr>
            <w:tcW w:w="2956" w:type="dxa"/>
          </w:tcPr>
          <w:p w14:paraId="7206C67A" w14:textId="3A1BA3CD" w:rsidR="007860DB" w:rsidRPr="005F5F1B" w:rsidRDefault="007860DB" w:rsidP="00B33261">
            <w:pPr>
              <w:jc w:val="center"/>
            </w:pPr>
            <w:r w:rsidRPr="005F5F1B">
              <w:t>NZ_JAZIFO010000001.1_1</w:t>
            </w:r>
          </w:p>
        </w:tc>
        <w:tc>
          <w:tcPr>
            <w:tcW w:w="1579" w:type="dxa"/>
          </w:tcPr>
          <w:p w14:paraId="08F921D9" w14:textId="0383A4D1" w:rsidR="007860DB" w:rsidRPr="005F5F1B" w:rsidRDefault="007860DB" w:rsidP="00B33261">
            <w:pPr>
              <w:jc w:val="center"/>
            </w:pPr>
            <w:r w:rsidRPr="005F5F1B">
              <w:t>490,921 bp</w:t>
            </w:r>
          </w:p>
        </w:tc>
        <w:tc>
          <w:tcPr>
            <w:tcW w:w="1567" w:type="dxa"/>
          </w:tcPr>
          <w:p w14:paraId="5894281F" w14:textId="6C569D98" w:rsidR="007860DB" w:rsidRPr="005F5F1B" w:rsidRDefault="007860DB" w:rsidP="00B33261">
            <w:pPr>
              <w:jc w:val="center"/>
            </w:pPr>
            <w:r w:rsidRPr="005F5F1B">
              <w:t>491,014 bp</w:t>
            </w:r>
          </w:p>
        </w:tc>
        <w:tc>
          <w:tcPr>
            <w:tcW w:w="1549" w:type="dxa"/>
          </w:tcPr>
          <w:p w14:paraId="46D40022" w14:textId="3FED0222" w:rsidR="007860DB" w:rsidRPr="005F5F1B" w:rsidRDefault="006B6023" w:rsidP="00B33261">
            <w:pPr>
              <w:jc w:val="center"/>
            </w:pPr>
            <w:r w:rsidRPr="005F5F1B">
              <w:t>+</w:t>
            </w:r>
          </w:p>
        </w:tc>
      </w:tr>
      <w:tr w:rsidR="007860DB" w14:paraId="09D3F6B2" w14:textId="77777777" w:rsidTr="006B6023">
        <w:trPr>
          <w:trHeight w:val="288"/>
        </w:trPr>
        <w:tc>
          <w:tcPr>
            <w:tcW w:w="1699" w:type="dxa"/>
          </w:tcPr>
          <w:p w14:paraId="3A5DDA75" w14:textId="77777777" w:rsidR="007860DB" w:rsidRPr="0024104C" w:rsidRDefault="007860DB" w:rsidP="00B33261">
            <w:pPr>
              <w:jc w:val="center"/>
              <w:rPr>
                <w:color w:val="000000" w:themeColor="text1"/>
              </w:rPr>
            </w:pPr>
            <w:r w:rsidRPr="0024104C">
              <w:rPr>
                <w:color w:val="000000" w:themeColor="text1"/>
              </w:rPr>
              <w:t>CRISPER 2</w:t>
            </w:r>
          </w:p>
        </w:tc>
        <w:tc>
          <w:tcPr>
            <w:tcW w:w="2956" w:type="dxa"/>
          </w:tcPr>
          <w:p w14:paraId="3D928C40" w14:textId="782E0EF0" w:rsidR="007860DB" w:rsidRPr="005F5F1B" w:rsidRDefault="007860DB" w:rsidP="00B33261">
            <w:pPr>
              <w:jc w:val="center"/>
            </w:pPr>
            <w:r w:rsidRPr="005F5F1B">
              <w:t>NZ_JAZIFO010000001.1_2</w:t>
            </w:r>
          </w:p>
        </w:tc>
        <w:tc>
          <w:tcPr>
            <w:tcW w:w="1579" w:type="dxa"/>
          </w:tcPr>
          <w:p w14:paraId="3A1B539C" w14:textId="74BBC9AC" w:rsidR="007860DB" w:rsidRPr="005F5F1B" w:rsidRDefault="007860DB" w:rsidP="00B33261">
            <w:pPr>
              <w:jc w:val="center"/>
            </w:pPr>
            <w:r w:rsidRPr="005F5F1B">
              <w:t>732,796 bp</w:t>
            </w:r>
          </w:p>
        </w:tc>
        <w:tc>
          <w:tcPr>
            <w:tcW w:w="1567" w:type="dxa"/>
          </w:tcPr>
          <w:p w14:paraId="456351C7" w14:textId="0E164145" w:rsidR="007860DB" w:rsidRPr="005F5F1B" w:rsidRDefault="007860DB" w:rsidP="00B33261">
            <w:pPr>
              <w:jc w:val="center"/>
            </w:pPr>
            <w:r w:rsidRPr="005F5F1B">
              <w:t>733,227 bp</w:t>
            </w:r>
          </w:p>
        </w:tc>
        <w:tc>
          <w:tcPr>
            <w:tcW w:w="1549" w:type="dxa"/>
          </w:tcPr>
          <w:p w14:paraId="0E450B6C" w14:textId="77777777" w:rsidR="007860DB" w:rsidRPr="005F5F1B" w:rsidRDefault="007860DB" w:rsidP="00B33261">
            <w:pPr>
              <w:jc w:val="center"/>
            </w:pPr>
            <w:r w:rsidRPr="005F5F1B">
              <w:t>+</w:t>
            </w:r>
          </w:p>
        </w:tc>
      </w:tr>
      <w:tr w:rsidR="006B6023" w14:paraId="55CFC538" w14:textId="77777777" w:rsidTr="006B6023">
        <w:trPr>
          <w:trHeight w:val="288"/>
        </w:trPr>
        <w:tc>
          <w:tcPr>
            <w:tcW w:w="1699" w:type="dxa"/>
          </w:tcPr>
          <w:p w14:paraId="2405D66D" w14:textId="46509B8F" w:rsidR="006B6023" w:rsidRPr="0024104C" w:rsidRDefault="006B6023" w:rsidP="006B6023">
            <w:pPr>
              <w:jc w:val="center"/>
              <w:rPr>
                <w:color w:val="000000" w:themeColor="text1"/>
              </w:rPr>
            </w:pPr>
            <w:r w:rsidRPr="0024104C">
              <w:rPr>
                <w:color w:val="000000" w:themeColor="text1"/>
              </w:rPr>
              <w:t>CRISPER 3</w:t>
            </w:r>
          </w:p>
        </w:tc>
        <w:tc>
          <w:tcPr>
            <w:tcW w:w="2956" w:type="dxa"/>
          </w:tcPr>
          <w:p w14:paraId="0EFFEAD1" w14:textId="7A24F301" w:rsidR="006B6023" w:rsidRPr="005F5F1B" w:rsidRDefault="006B6023" w:rsidP="006B6023">
            <w:pPr>
              <w:jc w:val="center"/>
            </w:pPr>
            <w:r w:rsidRPr="005F5F1B">
              <w:t>NZ_JAZIFO010000001.1_3</w:t>
            </w:r>
          </w:p>
        </w:tc>
        <w:tc>
          <w:tcPr>
            <w:tcW w:w="1579" w:type="dxa"/>
          </w:tcPr>
          <w:p w14:paraId="0AE017E4" w14:textId="129A7859" w:rsidR="006B6023" w:rsidRPr="005F5F1B" w:rsidRDefault="006B6023" w:rsidP="006B6023">
            <w:pPr>
              <w:jc w:val="center"/>
            </w:pPr>
            <w:r w:rsidRPr="005F5F1B">
              <w:t>2101,223 bp</w:t>
            </w:r>
          </w:p>
        </w:tc>
        <w:tc>
          <w:tcPr>
            <w:tcW w:w="1567" w:type="dxa"/>
          </w:tcPr>
          <w:p w14:paraId="52012FA3" w14:textId="364BA520" w:rsidR="006B6023" w:rsidRPr="005F5F1B" w:rsidRDefault="006B6023" w:rsidP="006B6023">
            <w:pPr>
              <w:jc w:val="center"/>
            </w:pPr>
            <w:r w:rsidRPr="005F5F1B">
              <w:t>2101</w:t>
            </w:r>
            <w:r w:rsidR="0024104C" w:rsidRPr="005F5F1B">
              <w:t>,</w:t>
            </w:r>
            <w:r w:rsidRPr="005F5F1B">
              <w:t>421</w:t>
            </w:r>
          </w:p>
        </w:tc>
        <w:tc>
          <w:tcPr>
            <w:tcW w:w="1549" w:type="dxa"/>
          </w:tcPr>
          <w:p w14:paraId="128D67B2" w14:textId="6F5D1673" w:rsidR="006B6023" w:rsidRPr="005F5F1B" w:rsidRDefault="006B6023" w:rsidP="006B6023">
            <w:pPr>
              <w:jc w:val="center"/>
            </w:pPr>
            <w:r w:rsidRPr="005F5F1B">
              <w:t>+</w:t>
            </w:r>
          </w:p>
        </w:tc>
      </w:tr>
      <w:tr w:rsidR="006B6023" w14:paraId="448CC3A4" w14:textId="77777777" w:rsidTr="006B6023">
        <w:trPr>
          <w:trHeight w:val="288"/>
        </w:trPr>
        <w:tc>
          <w:tcPr>
            <w:tcW w:w="1699" w:type="dxa"/>
          </w:tcPr>
          <w:p w14:paraId="2077D290" w14:textId="7DCF9789" w:rsidR="006B6023" w:rsidRDefault="006B6023" w:rsidP="006B6023">
            <w:pPr>
              <w:jc w:val="center"/>
            </w:pPr>
            <w:r w:rsidRPr="007860DB">
              <w:t>Cas cluster</w:t>
            </w:r>
          </w:p>
        </w:tc>
        <w:tc>
          <w:tcPr>
            <w:tcW w:w="2956" w:type="dxa"/>
          </w:tcPr>
          <w:p w14:paraId="2FD5966F" w14:textId="7CCC8641" w:rsidR="006B6023" w:rsidRPr="001D6461" w:rsidRDefault="006B6023" w:rsidP="006B6023">
            <w:pPr>
              <w:jc w:val="center"/>
            </w:pPr>
            <w:r w:rsidRPr="007860DB">
              <w:t>General-Class1</w:t>
            </w:r>
          </w:p>
        </w:tc>
        <w:tc>
          <w:tcPr>
            <w:tcW w:w="1579" w:type="dxa"/>
          </w:tcPr>
          <w:p w14:paraId="2FF8FC0A" w14:textId="162E4350" w:rsidR="006B6023" w:rsidRPr="001D6461" w:rsidRDefault="006B6023" w:rsidP="006B6023">
            <w:pPr>
              <w:jc w:val="center"/>
            </w:pPr>
            <w:r w:rsidRPr="007860DB">
              <w:t>613</w:t>
            </w:r>
            <w:r>
              <w:t>,</w:t>
            </w:r>
            <w:r w:rsidRPr="007860DB">
              <w:t>690</w:t>
            </w:r>
          </w:p>
        </w:tc>
        <w:tc>
          <w:tcPr>
            <w:tcW w:w="1567" w:type="dxa"/>
          </w:tcPr>
          <w:p w14:paraId="7DE9CBB1" w14:textId="07D90EA9" w:rsidR="006B6023" w:rsidRPr="001D6461" w:rsidRDefault="006B6023" w:rsidP="006B6023">
            <w:pPr>
              <w:jc w:val="center"/>
            </w:pPr>
            <w:r w:rsidRPr="007860DB">
              <w:t>153</w:t>
            </w:r>
            <w:r>
              <w:t>,</w:t>
            </w:r>
            <w:r w:rsidRPr="007860DB">
              <w:t>5691</w:t>
            </w:r>
          </w:p>
        </w:tc>
        <w:tc>
          <w:tcPr>
            <w:tcW w:w="1549" w:type="dxa"/>
          </w:tcPr>
          <w:p w14:paraId="0D38511F" w14:textId="6133394E" w:rsidR="006B6023" w:rsidRPr="005F5F1B" w:rsidRDefault="006B6023" w:rsidP="006B6023">
            <w:pPr>
              <w:jc w:val="center"/>
            </w:pPr>
            <w:r w:rsidRPr="005F5F1B">
              <w:t>+</w:t>
            </w:r>
          </w:p>
        </w:tc>
      </w:tr>
      <w:tr w:rsidR="006B6023" w14:paraId="3152B9C9" w14:textId="77777777" w:rsidTr="006B6023">
        <w:trPr>
          <w:trHeight w:val="288"/>
        </w:trPr>
        <w:tc>
          <w:tcPr>
            <w:tcW w:w="1699" w:type="dxa"/>
          </w:tcPr>
          <w:p w14:paraId="1F27E361" w14:textId="74A4026C" w:rsidR="006B6023" w:rsidRDefault="006B6023" w:rsidP="006B6023">
            <w:pPr>
              <w:jc w:val="center"/>
            </w:pPr>
            <w:r w:rsidRPr="007860DB">
              <w:t>Cas cluster</w:t>
            </w:r>
          </w:p>
        </w:tc>
        <w:tc>
          <w:tcPr>
            <w:tcW w:w="2956" w:type="dxa"/>
          </w:tcPr>
          <w:p w14:paraId="584ACF10" w14:textId="4AA07EE9" w:rsidR="006B6023" w:rsidRPr="001D6461" w:rsidRDefault="006B6023" w:rsidP="006B6023">
            <w:pPr>
              <w:jc w:val="center"/>
            </w:pPr>
            <w:r w:rsidRPr="007860DB">
              <w:t>General-Class2</w:t>
            </w:r>
          </w:p>
        </w:tc>
        <w:tc>
          <w:tcPr>
            <w:tcW w:w="1579" w:type="dxa"/>
          </w:tcPr>
          <w:p w14:paraId="48F675F3" w14:textId="2D141E85" w:rsidR="006B6023" w:rsidRPr="001D6461" w:rsidRDefault="006B6023" w:rsidP="006B6023">
            <w:pPr>
              <w:jc w:val="center"/>
            </w:pPr>
            <w:r w:rsidRPr="007860DB">
              <w:t>726</w:t>
            </w:r>
            <w:r>
              <w:t>,</w:t>
            </w:r>
            <w:r w:rsidRPr="007860DB">
              <w:t>823</w:t>
            </w:r>
          </w:p>
        </w:tc>
        <w:tc>
          <w:tcPr>
            <w:tcW w:w="1567" w:type="dxa"/>
          </w:tcPr>
          <w:p w14:paraId="3217BCA7" w14:textId="77E3A5D6" w:rsidR="006B6023" w:rsidRPr="001D6461" w:rsidRDefault="006B6023" w:rsidP="006B6023">
            <w:pPr>
              <w:jc w:val="center"/>
            </w:pPr>
            <w:r w:rsidRPr="007860DB">
              <w:t>732</w:t>
            </w:r>
            <w:r>
              <w:t>,</w:t>
            </w:r>
            <w:r w:rsidRPr="007860DB">
              <w:t>705</w:t>
            </w:r>
          </w:p>
        </w:tc>
        <w:tc>
          <w:tcPr>
            <w:tcW w:w="1549" w:type="dxa"/>
          </w:tcPr>
          <w:p w14:paraId="53AD102F" w14:textId="052A452C" w:rsidR="006B6023" w:rsidRPr="005F5F1B" w:rsidRDefault="006B6023" w:rsidP="006B6023">
            <w:pPr>
              <w:jc w:val="center"/>
            </w:pPr>
            <w:r w:rsidRPr="005F5F1B">
              <w:t>+</w:t>
            </w:r>
          </w:p>
        </w:tc>
      </w:tr>
    </w:tbl>
    <w:p w14:paraId="41C855A8" w14:textId="77777777" w:rsidR="004847F5" w:rsidRDefault="004847F5" w:rsidP="00B55DE2">
      <w:pPr>
        <w:jc w:val="both"/>
      </w:pPr>
    </w:p>
    <w:sectPr w:rsidR="00484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iberation Serif">
    <w:altName w:val="Times New Roman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0760"/>
    <w:multiLevelType w:val="hybridMultilevel"/>
    <w:tmpl w:val="2ABE4576"/>
    <w:lvl w:ilvl="0" w:tplc="59B4B1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Microbiol Biote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E0CE1"/>
    <w:rsid w:val="000257AA"/>
    <w:rsid w:val="0002710F"/>
    <w:rsid w:val="0004176F"/>
    <w:rsid w:val="0004426A"/>
    <w:rsid w:val="00064407"/>
    <w:rsid w:val="000720D8"/>
    <w:rsid w:val="00076FF1"/>
    <w:rsid w:val="00077217"/>
    <w:rsid w:val="000B3A4A"/>
    <w:rsid w:val="000D2CD8"/>
    <w:rsid w:val="000E0CE1"/>
    <w:rsid w:val="000E1E6B"/>
    <w:rsid w:val="000E56C5"/>
    <w:rsid w:val="000F23A6"/>
    <w:rsid w:val="000F2664"/>
    <w:rsid w:val="000F6834"/>
    <w:rsid w:val="0012050E"/>
    <w:rsid w:val="00162546"/>
    <w:rsid w:val="001832A4"/>
    <w:rsid w:val="0018654C"/>
    <w:rsid w:val="001974BC"/>
    <w:rsid w:val="001A5362"/>
    <w:rsid w:val="001A644B"/>
    <w:rsid w:val="001A737D"/>
    <w:rsid w:val="001B3C67"/>
    <w:rsid w:val="001C1557"/>
    <w:rsid w:val="001C447E"/>
    <w:rsid w:val="001E6ED9"/>
    <w:rsid w:val="002163DC"/>
    <w:rsid w:val="00221A73"/>
    <w:rsid w:val="002338D9"/>
    <w:rsid w:val="00233CF7"/>
    <w:rsid w:val="0024104C"/>
    <w:rsid w:val="00266144"/>
    <w:rsid w:val="0027619D"/>
    <w:rsid w:val="00290ABA"/>
    <w:rsid w:val="002B4886"/>
    <w:rsid w:val="002C1388"/>
    <w:rsid w:val="002D38C1"/>
    <w:rsid w:val="002D61CD"/>
    <w:rsid w:val="0030623F"/>
    <w:rsid w:val="00320591"/>
    <w:rsid w:val="00343728"/>
    <w:rsid w:val="00345E9E"/>
    <w:rsid w:val="003A55A2"/>
    <w:rsid w:val="003F0998"/>
    <w:rsid w:val="004168E4"/>
    <w:rsid w:val="004463E4"/>
    <w:rsid w:val="004474CC"/>
    <w:rsid w:val="0048330C"/>
    <w:rsid w:val="004847F5"/>
    <w:rsid w:val="00490C27"/>
    <w:rsid w:val="004A1F4A"/>
    <w:rsid w:val="004C2609"/>
    <w:rsid w:val="004E2B7C"/>
    <w:rsid w:val="004F0FBD"/>
    <w:rsid w:val="004F2A79"/>
    <w:rsid w:val="0052512B"/>
    <w:rsid w:val="00557AAF"/>
    <w:rsid w:val="005717AB"/>
    <w:rsid w:val="00585040"/>
    <w:rsid w:val="005F5F1B"/>
    <w:rsid w:val="0061096C"/>
    <w:rsid w:val="0062719C"/>
    <w:rsid w:val="00635E52"/>
    <w:rsid w:val="006369C7"/>
    <w:rsid w:val="0066224C"/>
    <w:rsid w:val="00667DB3"/>
    <w:rsid w:val="00687CD3"/>
    <w:rsid w:val="00693A86"/>
    <w:rsid w:val="006A7CCA"/>
    <w:rsid w:val="006B6023"/>
    <w:rsid w:val="006F44B7"/>
    <w:rsid w:val="007857EA"/>
    <w:rsid w:val="007860DB"/>
    <w:rsid w:val="00792529"/>
    <w:rsid w:val="007A203B"/>
    <w:rsid w:val="007A516A"/>
    <w:rsid w:val="007B4FAF"/>
    <w:rsid w:val="007B5070"/>
    <w:rsid w:val="007B5D29"/>
    <w:rsid w:val="007B6110"/>
    <w:rsid w:val="007D7145"/>
    <w:rsid w:val="007F1F79"/>
    <w:rsid w:val="0080759D"/>
    <w:rsid w:val="00810B82"/>
    <w:rsid w:val="008368ED"/>
    <w:rsid w:val="00851A82"/>
    <w:rsid w:val="00873386"/>
    <w:rsid w:val="00881A45"/>
    <w:rsid w:val="008A0537"/>
    <w:rsid w:val="008B4E3C"/>
    <w:rsid w:val="008C69BE"/>
    <w:rsid w:val="008F646E"/>
    <w:rsid w:val="00930961"/>
    <w:rsid w:val="00940A73"/>
    <w:rsid w:val="00942A1E"/>
    <w:rsid w:val="00942B01"/>
    <w:rsid w:val="00957C76"/>
    <w:rsid w:val="00957DFB"/>
    <w:rsid w:val="009A601D"/>
    <w:rsid w:val="009C6B18"/>
    <w:rsid w:val="009D0C4D"/>
    <w:rsid w:val="009E0E7C"/>
    <w:rsid w:val="00A22D5F"/>
    <w:rsid w:val="00A2772D"/>
    <w:rsid w:val="00A41BA7"/>
    <w:rsid w:val="00A4679F"/>
    <w:rsid w:val="00A637AF"/>
    <w:rsid w:val="00A87B43"/>
    <w:rsid w:val="00A97BCD"/>
    <w:rsid w:val="00A97BCF"/>
    <w:rsid w:val="00AC6717"/>
    <w:rsid w:val="00AC70D6"/>
    <w:rsid w:val="00AE24B1"/>
    <w:rsid w:val="00AF18D5"/>
    <w:rsid w:val="00AF3950"/>
    <w:rsid w:val="00B20FB7"/>
    <w:rsid w:val="00B40104"/>
    <w:rsid w:val="00B53CF7"/>
    <w:rsid w:val="00B55DE2"/>
    <w:rsid w:val="00B64A94"/>
    <w:rsid w:val="00B71F70"/>
    <w:rsid w:val="00B82D11"/>
    <w:rsid w:val="00B9091D"/>
    <w:rsid w:val="00BC7D9A"/>
    <w:rsid w:val="00BF738A"/>
    <w:rsid w:val="00C1141B"/>
    <w:rsid w:val="00C13834"/>
    <w:rsid w:val="00C17D53"/>
    <w:rsid w:val="00C42B1F"/>
    <w:rsid w:val="00C755D8"/>
    <w:rsid w:val="00CA3141"/>
    <w:rsid w:val="00CB7135"/>
    <w:rsid w:val="00CC7BD3"/>
    <w:rsid w:val="00CC7E05"/>
    <w:rsid w:val="00D11676"/>
    <w:rsid w:val="00D1542B"/>
    <w:rsid w:val="00D253FF"/>
    <w:rsid w:val="00D73027"/>
    <w:rsid w:val="00D972B2"/>
    <w:rsid w:val="00DC2082"/>
    <w:rsid w:val="00DD1476"/>
    <w:rsid w:val="00DF07E3"/>
    <w:rsid w:val="00DF0C64"/>
    <w:rsid w:val="00E2544E"/>
    <w:rsid w:val="00E53911"/>
    <w:rsid w:val="00E94311"/>
    <w:rsid w:val="00EA37A1"/>
    <w:rsid w:val="00EA6315"/>
    <w:rsid w:val="00EB5690"/>
    <w:rsid w:val="00EC0803"/>
    <w:rsid w:val="00EC134F"/>
    <w:rsid w:val="00EF1C83"/>
    <w:rsid w:val="00F4140C"/>
    <w:rsid w:val="00F64022"/>
    <w:rsid w:val="00F82EEC"/>
    <w:rsid w:val="00FA4124"/>
    <w:rsid w:val="00FA711F"/>
    <w:rsid w:val="00FC5440"/>
    <w:rsid w:val="00FD0A8C"/>
    <w:rsid w:val="00FE25F4"/>
    <w:rsid w:val="00FE3502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99522"/>
  <w15:chartTrackingRefBased/>
  <w15:docId w15:val="{F576480C-628A-4EED-AFEF-58FDCE68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609"/>
  </w:style>
  <w:style w:type="paragraph" w:styleId="Heading1">
    <w:name w:val="heading 1"/>
    <w:basedOn w:val="Normal"/>
    <w:next w:val="BodyText"/>
    <w:link w:val="Heading1Char"/>
    <w:qFormat/>
    <w:rsid w:val="000E0CE1"/>
    <w:pPr>
      <w:keepNext/>
      <w:suppressAutoHyphens/>
      <w:spacing w:before="240" w:after="120"/>
      <w:outlineLvl w:val="0"/>
    </w:pPr>
    <w:rPr>
      <w:rFonts w:ascii="Liberation Serif" w:eastAsia="DejaVu Sans" w:hAnsi="Liberation Serif" w:cs="DejaVu Sans"/>
      <w:b/>
      <w:bCs/>
      <w:kern w:val="0"/>
      <w:sz w:val="48"/>
      <w:szCs w:val="4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5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0CE1"/>
    <w:rPr>
      <w:rFonts w:ascii="Liberation Serif" w:eastAsia="DejaVu Sans" w:hAnsi="Liberation Serif" w:cs="DejaVu Sans"/>
      <w:b/>
      <w:bCs/>
      <w:kern w:val="0"/>
      <w:sz w:val="48"/>
      <w:szCs w:val="48"/>
      <w14:ligatures w14:val="none"/>
    </w:rPr>
  </w:style>
  <w:style w:type="paragraph" w:styleId="BodyText">
    <w:name w:val="Body Text"/>
    <w:basedOn w:val="Normal"/>
    <w:link w:val="BodyTextChar"/>
    <w:rsid w:val="000E0CE1"/>
    <w:pPr>
      <w:suppressAutoHyphens/>
      <w:spacing w:after="140" w:line="276" w:lineRule="auto"/>
    </w:pPr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0E0CE1"/>
    <w:rPr>
      <w:kern w:val="0"/>
      <w14:ligatures w14:val="none"/>
    </w:rPr>
  </w:style>
  <w:style w:type="paragraph" w:customStyle="1" w:styleId="PreformattedText">
    <w:name w:val="Preformatted Text"/>
    <w:basedOn w:val="Normal"/>
    <w:qFormat/>
    <w:rsid w:val="000E0CE1"/>
    <w:pPr>
      <w:suppressAutoHyphens/>
      <w:spacing w:after="0"/>
    </w:pPr>
    <w:rPr>
      <w:rFonts w:ascii="Liberation Mono" w:eastAsia="Liberation Mono" w:hAnsi="Liberation Mono" w:cs="Liberation Mono"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uiPriority w:val="39"/>
    <w:rsid w:val="000E0CE1"/>
    <w:pPr>
      <w:suppressAutoHyphens/>
      <w:spacing w:after="0" w:line="240" w:lineRule="auto"/>
    </w:pPr>
    <w:rPr>
      <w:kern w:val="0"/>
      <w:lang w:val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E35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537"/>
    <w:pPr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A0537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5040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A71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7BCF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5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elected">
    <w:name w:val="selected"/>
    <w:basedOn w:val="DefaultParagraphFont"/>
    <w:rsid w:val="00A22D5F"/>
  </w:style>
  <w:style w:type="table" w:customStyle="1" w:styleId="TableGrid0">
    <w:name w:val="Table Grid_0"/>
    <w:basedOn w:val="TableNormal"/>
    <w:uiPriority w:val="59"/>
    <w:qFormat/>
    <w:rsid w:val="001832A4"/>
    <w:pPr>
      <w:spacing w:after="0" w:line="240" w:lineRule="auto"/>
      <w:jc w:val="both"/>
    </w:pPr>
    <w:rPr>
      <w:rFonts w:ascii="Calibri" w:eastAsia="Calibri" w:hAnsi="Calibri" w:cs="Times New Roman"/>
      <w:kern w:val="0"/>
      <w:szCs w:val="28"/>
      <w:lang w:bidi="bn-B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egg.jp/kegg-bin/show_module?17320786674190328/M00052.args.multi" TargetMode="External"/><Relationship Id="rId21" Type="http://schemas.openxmlformats.org/officeDocument/2006/relationships/hyperlink" Target="https://www.kegg.jp/kegg-bin/show_module?17320786674190328/M00083.args.multi" TargetMode="External"/><Relationship Id="rId42" Type="http://schemas.openxmlformats.org/officeDocument/2006/relationships/hyperlink" Target="https://mibig.secondarymetabolites.org/go/BGC0002363.3" TargetMode="External"/><Relationship Id="rId47" Type="http://schemas.openxmlformats.org/officeDocument/2006/relationships/hyperlink" Target="https://mibig.secondarymetabolites.org/go/BGC0000540.5" TargetMode="External"/><Relationship Id="rId63" Type="http://schemas.openxmlformats.org/officeDocument/2006/relationships/hyperlink" Target="https://mibig.secondarymetabolites.org/go/BGC0002579.2" TargetMode="External"/><Relationship Id="rId68" Type="http://schemas.openxmlformats.org/officeDocument/2006/relationships/hyperlink" Target="https://mibig.secondarymetabolites.org/go/BGC0002591.2" TargetMode="External"/><Relationship Id="rId7" Type="http://schemas.openxmlformats.org/officeDocument/2006/relationships/hyperlink" Target="https://www.kegg.jp/kegg-bin/show_module?17320786674190328/M00002.args.multi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egg.jp/kegg-bin/show_module?17320786674190328/M00909.args.multi" TargetMode="External"/><Relationship Id="rId29" Type="http://schemas.openxmlformats.org/officeDocument/2006/relationships/hyperlink" Target="https://www.kegg.jp/kegg-bin/show_module?17320786674190328/M00015.args.multi" TargetMode="External"/><Relationship Id="rId11" Type="http://schemas.openxmlformats.org/officeDocument/2006/relationships/hyperlink" Target="https://www.kegg.jp/kegg-bin/show_module?17320786674190328/M00005.args.multi" TargetMode="External"/><Relationship Id="rId24" Type="http://schemas.openxmlformats.org/officeDocument/2006/relationships/hyperlink" Target="https://www.kegg.jp/kegg-bin/show_module?17320786674190328/M00050.args.multi" TargetMode="External"/><Relationship Id="rId32" Type="http://schemas.openxmlformats.org/officeDocument/2006/relationships/hyperlink" Target="https://www.kegg.jp/kegg-bin/show_module?17320786674190328/M00364.args.multi" TargetMode="External"/><Relationship Id="rId37" Type="http://schemas.openxmlformats.org/officeDocument/2006/relationships/hyperlink" Target="https://mibig.secondarymetabolites.org/go/BGC0002561.3" TargetMode="External"/><Relationship Id="rId40" Type="http://schemas.openxmlformats.org/officeDocument/2006/relationships/hyperlink" Target="https://mibig.secondarymetabolites.org/go/BGC0000286.3" TargetMode="External"/><Relationship Id="rId45" Type="http://schemas.openxmlformats.org/officeDocument/2006/relationships/hyperlink" Target="https://mibig.secondarymetabolites.org/go/BGC0001291.3" TargetMode="External"/><Relationship Id="rId53" Type="http://schemas.openxmlformats.org/officeDocument/2006/relationships/hyperlink" Target="https://mibig.secondarymetabolites.org/go/BGC0001728.4" TargetMode="External"/><Relationship Id="rId58" Type="http://schemas.openxmlformats.org/officeDocument/2006/relationships/hyperlink" Target="https://mibig.secondarymetabolites.org/go/BGC0002667.2" TargetMode="External"/><Relationship Id="rId66" Type="http://schemas.openxmlformats.org/officeDocument/2006/relationships/hyperlink" Target="https://mibig.secondarymetabolites.org/go/BGC0000663.5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ibig.secondarymetabolites.org/go/BGC0002283.2" TargetMode="External"/><Relationship Id="rId19" Type="http://schemas.openxmlformats.org/officeDocument/2006/relationships/hyperlink" Target="https://www.kegg.jp/kegg-bin/show_module?17320786674190328/M00159.args.multi" TargetMode="External"/><Relationship Id="rId14" Type="http://schemas.openxmlformats.org/officeDocument/2006/relationships/hyperlink" Target="https://www.kegg.jp/kegg-bin/show_module?17320786674190328/M00549.args.multi" TargetMode="External"/><Relationship Id="rId22" Type="http://schemas.openxmlformats.org/officeDocument/2006/relationships/hyperlink" Target="https://www.kegg.jp/kegg-bin/show_module?17320786674190328/M00048.args.multi" TargetMode="External"/><Relationship Id="rId27" Type="http://schemas.openxmlformats.org/officeDocument/2006/relationships/hyperlink" Target="https://www.kegg.jp/kegg-bin/show_module?17320786674190328/M00938.args.multi" TargetMode="External"/><Relationship Id="rId30" Type="http://schemas.openxmlformats.org/officeDocument/2006/relationships/hyperlink" Target="https://www.kegg.jp/kegg-bin/show_module?17320786674190328/M00120.args.multi" TargetMode="External"/><Relationship Id="rId35" Type="http://schemas.openxmlformats.org/officeDocument/2006/relationships/hyperlink" Target="https://mibig.secondarymetabolites.org/go/BGC0000867.3" TargetMode="External"/><Relationship Id="rId43" Type="http://schemas.openxmlformats.org/officeDocument/2006/relationships/hyperlink" Target="https://mibig.secondarymetabolites.org/go/BGC0000934.4" TargetMode="External"/><Relationship Id="rId48" Type="http://schemas.openxmlformats.org/officeDocument/2006/relationships/hyperlink" Target="https://mibig.secondarymetabolites.org/go/BGC0000624.3" TargetMode="External"/><Relationship Id="rId56" Type="http://schemas.openxmlformats.org/officeDocument/2006/relationships/hyperlink" Target="https://mibig.secondarymetabolites.org/go/BGC0000619.3" TargetMode="External"/><Relationship Id="rId64" Type="http://schemas.openxmlformats.org/officeDocument/2006/relationships/hyperlink" Target="https://mibig.secondarymetabolites.org/go/BGC0002667.2" TargetMode="External"/><Relationship Id="rId69" Type="http://schemas.openxmlformats.org/officeDocument/2006/relationships/hyperlink" Target="https://mibig.secondarymetabolites.org/go/BGC0000624.3" TargetMode="External"/><Relationship Id="rId8" Type="http://schemas.openxmlformats.org/officeDocument/2006/relationships/hyperlink" Target="https://www.kegg.jp/kegg-bin/show_module?17320786674190328/M00003.args.multi" TargetMode="External"/><Relationship Id="rId51" Type="http://schemas.openxmlformats.org/officeDocument/2006/relationships/hyperlink" Target="https://mibig.secondarymetabolites.org/go/BGC0000804.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egg.jp/kegg-bin/show_module?17320786674190328/M00632.args.multi" TargetMode="External"/><Relationship Id="rId17" Type="http://schemas.openxmlformats.org/officeDocument/2006/relationships/hyperlink" Target="https://www.kegg.jp/kegg-bin/show_module?17320786674190328/M00579.args.multi" TargetMode="External"/><Relationship Id="rId25" Type="http://schemas.openxmlformats.org/officeDocument/2006/relationships/hyperlink" Target="https://www.kegg.jp/kegg-bin/show_module?17320786674190328/M00053.args.multi" TargetMode="External"/><Relationship Id="rId33" Type="http://schemas.openxmlformats.org/officeDocument/2006/relationships/hyperlink" Target="https://www.kegg.jp/kegg-bin/show_module?17320786674190328/M00793.args.multi" TargetMode="External"/><Relationship Id="rId38" Type="http://schemas.openxmlformats.org/officeDocument/2006/relationships/hyperlink" Target="https://mibig.secondarymetabolites.org/go/BGC0001080.5" TargetMode="External"/><Relationship Id="rId46" Type="http://schemas.openxmlformats.org/officeDocument/2006/relationships/hyperlink" Target="https://mibig.secondarymetabolites.org/go/BGC0000494.5" TargetMode="External"/><Relationship Id="rId59" Type="http://schemas.openxmlformats.org/officeDocument/2006/relationships/hyperlink" Target="https://mibig.secondarymetabolites.org/go/BGC0000522.3" TargetMode="External"/><Relationship Id="rId67" Type="http://schemas.openxmlformats.org/officeDocument/2006/relationships/hyperlink" Target="https://mibig.secondarymetabolites.org/go/BGC0001594.3" TargetMode="External"/><Relationship Id="rId20" Type="http://schemas.openxmlformats.org/officeDocument/2006/relationships/hyperlink" Target="https://www.kegg.jp/kegg-bin/show_module?17320786674190328/M00082.args.multi" TargetMode="External"/><Relationship Id="rId41" Type="http://schemas.openxmlformats.org/officeDocument/2006/relationships/hyperlink" Target="https://mibig.secondarymetabolites.org/go/BGC0002707.2" TargetMode="External"/><Relationship Id="rId54" Type="http://schemas.openxmlformats.org/officeDocument/2006/relationships/hyperlink" Target="https://mibig.secondarymetabolites.org/go/BGC0002579.2" TargetMode="External"/><Relationship Id="rId62" Type="http://schemas.openxmlformats.org/officeDocument/2006/relationships/hyperlink" Target="https://mibig.secondarymetabolites.org/go/BGC0001291.3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egg.jp/kegg-bin/show_module?17320786674190328/M00001.args.multi" TargetMode="External"/><Relationship Id="rId15" Type="http://schemas.openxmlformats.org/officeDocument/2006/relationships/hyperlink" Target="https://www.kegg.jp/kegg-bin/show_module?17320786674190328/M00554.args.multi" TargetMode="External"/><Relationship Id="rId23" Type="http://schemas.openxmlformats.org/officeDocument/2006/relationships/hyperlink" Target="https://www.kegg.jp/kegg-bin/show_module?17320786674190328/M00049.args.multi" TargetMode="External"/><Relationship Id="rId28" Type="http://schemas.openxmlformats.org/officeDocument/2006/relationships/hyperlink" Target="https://www.kegg.jp/kegg-bin/show_module?17320786674190328/M00021.args.multi" TargetMode="External"/><Relationship Id="rId36" Type="http://schemas.openxmlformats.org/officeDocument/2006/relationships/hyperlink" Target="https://mibig.secondarymetabolites.org/go/BGC0000255.5" TargetMode="External"/><Relationship Id="rId49" Type="http://schemas.openxmlformats.org/officeDocument/2006/relationships/hyperlink" Target="https://mibig.secondarymetabolites.org/go/BGC0002667.2" TargetMode="External"/><Relationship Id="rId57" Type="http://schemas.openxmlformats.org/officeDocument/2006/relationships/hyperlink" Target="https://mibig.secondarymetabolites.org/go/BGC0001602.3" TargetMode="External"/><Relationship Id="rId10" Type="http://schemas.openxmlformats.org/officeDocument/2006/relationships/hyperlink" Target="https://www.kegg.jp/kegg-bin/show_module?17320786674190328/M00006.args.multi" TargetMode="External"/><Relationship Id="rId31" Type="http://schemas.openxmlformats.org/officeDocument/2006/relationships/hyperlink" Target="https://www.kegg.jp/kegg-bin/show_module?17320786674190328/M00140.args.multi" TargetMode="External"/><Relationship Id="rId44" Type="http://schemas.openxmlformats.org/officeDocument/2006/relationships/hyperlink" Target="https://mibig.secondarymetabolites.org/go/BGC0002285.2" TargetMode="External"/><Relationship Id="rId52" Type="http://schemas.openxmlformats.org/officeDocument/2006/relationships/hyperlink" Target="https://mibig.secondarymetabolites.org/go/BGC0000369.5" TargetMode="External"/><Relationship Id="rId60" Type="http://schemas.openxmlformats.org/officeDocument/2006/relationships/hyperlink" Target="https://mibig.secondarymetabolites.org/go/BGC0001361.3" TargetMode="External"/><Relationship Id="rId65" Type="http://schemas.openxmlformats.org/officeDocument/2006/relationships/hyperlink" Target="https://mibig.secondarymetabolites.org/go/BGC0000665.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egg.jp/kegg-bin/show_module?17320786674190328/M00307.args.multi" TargetMode="External"/><Relationship Id="rId13" Type="http://schemas.openxmlformats.org/officeDocument/2006/relationships/hyperlink" Target="https://www.kegg.jp/kegg-bin/show_module?17320786674190328/M00550.args.multi" TargetMode="External"/><Relationship Id="rId18" Type="http://schemas.openxmlformats.org/officeDocument/2006/relationships/hyperlink" Target="https://www.kegg.jp/kegg-bin/show_module?17320786674190328/M00157.args.multi" TargetMode="External"/><Relationship Id="rId39" Type="http://schemas.openxmlformats.org/officeDocument/2006/relationships/hyperlink" Target="https://mibig.secondarymetabolites.org/go/BGC0002584.2" TargetMode="External"/><Relationship Id="rId34" Type="http://schemas.openxmlformats.org/officeDocument/2006/relationships/hyperlink" Target="https://mibig.secondarymetabolites.org/go/BGC0000866.5" TargetMode="External"/><Relationship Id="rId50" Type="http://schemas.openxmlformats.org/officeDocument/2006/relationships/hyperlink" Target="https://mibig.secondarymetabolites.org/go/BGC0001510.5" TargetMode="External"/><Relationship Id="rId55" Type="http://schemas.openxmlformats.org/officeDocument/2006/relationships/hyperlink" Target="https://mibig.secondarymetabolites.org/go/BGC0001388.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Siddique</dc:creator>
  <cp:keywords/>
  <dc:description/>
  <cp:lastModifiedBy>M. Nazmul Hoque</cp:lastModifiedBy>
  <cp:revision>29</cp:revision>
  <cp:lastPrinted>2025-01-14T07:32:00Z</cp:lastPrinted>
  <dcterms:created xsi:type="dcterms:W3CDTF">2025-01-14T07:33:00Z</dcterms:created>
  <dcterms:modified xsi:type="dcterms:W3CDTF">2025-07-08T07:38:00Z</dcterms:modified>
</cp:coreProperties>
</file>