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1EA93E" w14:textId="77777777" w:rsidR="00D24CF3" w:rsidRDefault="00D24CF3" w:rsidP="00D24CF3">
      <w:pPr>
        <w:spacing w:line="480" w:lineRule="auto"/>
        <w:jc w:val="both"/>
        <w:rPr>
          <w:rFonts w:ascii="Segoe UI" w:hAnsi="Segoe UI" w:cs="Segoe UI"/>
          <w:b/>
          <w:bCs/>
          <w:noProof/>
          <w:color w:val="FF0000"/>
          <w:sz w:val="24"/>
          <w:szCs w:val="24"/>
        </w:rPr>
      </w:pPr>
      <w:r w:rsidRPr="000B66C3">
        <w:rPr>
          <w:rFonts w:ascii="Segoe UI" w:hAnsi="Segoe UI" w:cs="Segoe UI"/>
          <w:b/>
          <w:bCs/>
          <w:noProof/>
          <w:color w:val="FF0000"/>
          <w:sz w:val="24"/>
          <w:szCs w:val="24"/>
        </w:rPr>
        <w:t>Supplementary Data:</w:t>
      </w:r>
    </w:p>
    <w:p w14:paraId="37BE5186" w14:textId="734F8E4E" w:rsidR="00D24CF3" w:rsidRPr="000B66C3" w:rsidRDefault="00D24CF3" w:rsidP="00D24CF3">
      <w:pPr>
        <w:spacing w:line="360" w:lineRule="auto"/>
        <w:jc w:val="both"/>
        <w:rPr>
          <w:rFonts w:ascii="Segoe UI" w:hAnsi="Segoe UI" w:cs="Segoe UI"/>
          <w:noProof/>
          <w:color w:val="FF0000"/>
          <w:sz w:val="24"/>
          <w:szCs w:val="24"/>
          <w:rtl/>
        </w:rPr>
      </w:pPr>
      <w:r w:rsidRPr="000B66C3">
        <w:rPr>
          <w:rFonts w:ascii="Segoe UI" w:hAnsi="Segoe UI" w:cs="Segoe UI"/>
          <w:noProof/>
          <w:color w:val="FF0000"/>
          <w:sz w:val="24"/>
          <w:szCs w:val="24"/>
        </w:rPr>
        <w:t xml:space="preserve">Table S1: </w:t>
      </w:r>
      <w:r w:rsidRPr="00B51DEB">
        <w:rPr>
          <w:rFonts w:ascii="Segoe UI" w:hAnsi="Segoe UI" w:cs="Segoe UI"/>
          <w:noProof/>
          <w:color w:val="FF0000"/>
          <w:sz w:val="24"/>
          <w:szCs w:val="24"/>
        </w:rPr>
        <w:t xml:space="preserve">The codon-optimized ACD gene sequence tailored for expression in </w:t>
      </w:r>
      <w:r w:rsidRPr="00B51DEB">
        <w:rPr>
          <w:rFonts w:ascii="Segoe UI" w:hAnsi="Segoe UI" w:cs="Segoe UI"/>
          <w:i/>
          <w:iCs/>
          <w:noProof/>
          <w:color w:val="FF0000"/>
          <w:sz w:val="24"/>
          <w:szCs w:val="24"/>
        </w:rPr>
        <w:t>K. phaffii</w:t>
      </w:r>
      <w:r w:rsidRPr="00B51DEB">
        <w:rPr>
          <w:rFonts w:ascii="Segoe UI" w:hAnsi="Segoe UI" w:cs="Segoe UI"/>
          <w:noProof/>
          <w:color w:val="FF0000"/>
          <w:sz w:val="24"/>
          <w:szCs w:val="24"/>
        </w:rPr>
        <w:t xml:space="preserve"> and the </w:t>
      </w:r>
      <w:r>
        <w:rPr>
          <w:rFonts w:ascii="Segoe UI" w:hAnsi="Segoe UI" w:cs="Segoe UI"/>
          <w:noProof/>
          <w:color w:val="FF0000"/>
          <w:sz w:val="24"/>
          <w:szCs w:val="24"/>
        </w:rPr>
        <w:t>corresponding</w:t>
      </w:r>
      <w:r w:rsidRPr="00B51DEB">
        <w:rPr>
          <w:rFonts w:ascii="Segoe UI" w:hAnsi="Segoe UI" w:cs="Segoe UI"/>
          <w:noProof/>
          <w:color w:val="FF0000"/>
          <w:sz w:val="24"/>
          <w:szCs w:val="24"/>
        </w:rPr>
        <w:t xml:space="preserve"> inferred ACD peptide sequence.</w:t>
      </w:r>
    </w:p>
    <w:tbl>
      <w:tblPr>
        <w:tblStyle w:val="TableGrid"/>
        <w:tblW w:w="1063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956"/>
        <w:gridCol w:w="8676"/>
      </w:tblGrid>
      <w:tr w:rsidR="00D24CF3" w14:paraId="7A10CA25" w14:textId="77777777" w:rsidTr="00D24CF3">
        <w:tc>
          <w:tcPr>
            <w:tcW w:w="1956" w:type="dxa"/>
          </w:tcPr>
          <w:p w14:paraId="1B4A632A" w14:textId="77777777" w:rsidR="00D24CF3" w:rsidRPr="00D24CF3" w:rsidRDefault="00D24CF3" w:rsidP="00966F56">
            <w:pPr>
              <w:spacing w:line="480" w:lineRule="auto"/>
              <w:jc w:val="center"/>
              <w:rPr>
                <w:rFonts w:ascii="Segoe UI" w:hAnsi="Segoe UI" w:cs="Segoe UI"/>
                <w:b/>
                <w:bCs/>
                <w:noProof/>
                <w:sz w:val="24"/>
                <w:szCs w:val="24"/>
              </w:rPr>
            </w:pPr>
            <w:r w:rsidRPr="00D24CF3">
              <w:rPr>
                <w:rFonts w:ascii="Segoe UI" w:hAnsi="Segoe UI" w:cs="Segoe UI"/>
                <w:b/>
                <w:bCs/>
                <w:noProof/>
                <w:sz w:val="24"/>
                <w:szCs w:val="24"/>
              </w:rPr>
              <w:t>Codon-optimized ACD gene sequence</w:t>
            </w:r>
          </w:p>
        </w:tc>
        <w:tc>
          <w:tcPr>
            <w:tcW w:w="8676" w:type="dxa"/>
          </w:tcPr>
          <w:p w14:paraId="0FCB01CD" w14:textId="77777777" w:rsidR="00D24CF3" w:rsidRDefault="00D24CF3" w:rsidP="00D24CF3">
            <w:pPr>
              <w:spacing w:line="360" w:lineRule="auto"/>
              <w:rPr>
                <w:rFonts w:ascii="Segoe UI" w:hAnsi="Segoe UI" w:cs="Segoe UI"/>
                <w:noProof/>
                <w:sz w:val="24"/>
                <w:szCs w:val="24"/>
              </w:rPr>
            </w:pPr>
            <w:r w:rsidRPr="000B66C3">
              <w:rPr>
                <w:rFonts w:ascii="Segoe UI" w:hAnsi="Segoe UI" w:cs="Segoe UI"/>
                <w:noProof/>
                <w:sz w:val="24"/>
                <w:szCs w:val="24"/>
              </w:rPr>
              <w:t>ATGGAAAAGTTGATGGTTTTGAACGAAGAAAAGTTGTCTTATGTTATTGGTGGTGGTAATCCAAAAGTTGCTCATTGTGCATCTCAAATTGGTAGATCAACTGCTTGGGGTGCAGTTTCTGGTGCTGCAACTGGTACAGCTGTTGGTCAAGCTGTTGGTGCATTGGGTGGTGCATTATTTGGTGGTTCAATGGGTGTTATTAAAGGTTCTGCTGCATGTGTTTCATACTTAACAAGACATAGACATCA</w:t>
            </w:r>
            <w:r>
              <w:rPr>
                <w:rFonts w:ascii="Segoe UI" w:hAnsi="Segoe UI" w:cs="Segoe UI"/>
                <w:noProof/>
                <w:sz w:val="24"/>
                <w:szCs w:val="24"/>
              </w:rPr>
              <w:t>T</w:t>
            </w:r>
          </w:p>
        </w:tc>
      </w:tr>
      <w:tr w:rsidR="00D24CF3" w14:paraId="0E92C369" w14:textId="77777777" w:rsidTr="00D24CF3">
        <w:tc>
          <w:tcPr>
            <w:tcW w:w="1956" w:type="dxa"/>
          </w:tcPr>
          <w:p w14:paraId="7127E1E1" w14:textId="77777777" w:rsidR="00D24CF3" w:rsidRPr="00D24CF3" w:rsidRDefault="00D24CF3" w:rsidP="00966F56">
            <w:pPr>
              <w:spacing w:line="480" w:lineRule="auto"/>
              <w:jc w:val="center"/>
              <w:rPr>
                <w:rFonts w:ascii="Segoe UI" w:hAnsi="Segoe UI" w:cs="Segoe UI"/>
                <w:b/>
                <w:bCs/>
                <w:noProof/>
                <w:sz w:val="24"/>
                <w:szCs w:val="24"/>
              </w:rPr>
            </w:pPr>
            <w:r w:rsidRPr="00D24CF3">
              <w:rPr>
                <w:rFonts w:ascii="Segoe UI" w:hAnsi="Segoe UI" w:cs="Segoe UI"/>
                <w:b/>
                <w:bCs/>
                <w:noProof/>
                <w:sz w:val="24"/>
                <w:szCs w:val="24"/>
              </w:rPr>
              <w:t>ACD peptide sequence</w:t>
            </w:r>
          </w:p>
        </w:tc>
        <w:tc>
          <w:tcPr>
            <w:tcW w:w="8676" w:type="dxa"/>
          </w:tcPr>
          <w:p w14:paraId="22115912" w14:textId="77777777" w:rsidR="00D24CF3" w:rsidRPr="000B66C3" w:rsidRDefault="00D24CF3" w:rsidP="00D24CF3">
            <w:pPr>
              <w:spacing w:line="360" w:lineRule="auto"/>
              <w:rPr>
                <w:rFonts w:ascii="Segoe UI" w:hAnsi="Segoe UI" w:cs="Segoe UI"/>
                <w:noProof/>
                <w:sz w:val="24"/>
                <w:szCs w:val="24"/>
              </w:rPr>
            </w:pPr>
            <w:r w:rsidRPr="000B66C3">
              <w:rPr>
                <w:rFonts w:ascii="Segoe UI" w:hAnsi="Segoe UI" w:cs="Segoe UI"/>
                <w:noProof/>
                <w:sz w:val="24"/>
                <w:szCs w:val="24"/>
              </w:rPr>
              <w:t>MEKLMVLNEEKLSYVIGGGNPKVAHCASQIGRSTAWGAVSGAATGTAVGQAVGALGGALFGGSMGVIKGSAACVSYLTRHRHH</w:t>
            </w:r>
          </w:p>
        </w:tc>
      </w:tr>
    </w:tbl>
    <w:p w14:paraId="434713DD" w14:textId="77777777" w:rsidR="00586191" w:rsidRDefault="00586191"/>
    <w:sectPr w:rsidR="0058619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CF3"/>
    <w:rsid w:val="0009681E"/>
    <w:rsid w:val="001E2792"/>
    <w:rsid w:val="00586191"/>
    <w:rsid w:val="00CD08BE"/>
    <w:rsid w:val="00D24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7021AC"/>
  <w15:chartTrackingRefBased/>
  <w15:docId w15:val="{2271F78D-42C4-4962-94AB-BE819A95F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4CF3"/>
  </w:style>
  <w:style w:type="paragraph" w:styleId="Heading1">
    <w:name w:val="heading 1"/>
    <w:basedOn w:val="Normal"/>
    <w:next w:val="Normal"/>
    <w:link w:val="Heading1Char"/>
    <w:uiPriority w:val="9"/>
    <w:qFormat/>
    <w:rsid w:val="00D24C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4C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4CF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4C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4CF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4C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4C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4C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4C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4CF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4C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4CF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4CF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4CF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4C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4C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4C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4C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4C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4C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4C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4C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4C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4C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4C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4CF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4CF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4CF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4CF3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D24CF3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474</Characters>
  <Application>Microsoft Office Word</Application>
  <DocSecurity>0</DocSecurity>
  <Lines>10</Lines>
  <Paragraphs>4</Paragraphs>
  <ScaleCrop>false</ScaleCrop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Kambiz Akbarinoghabi</dc:creator>
  <cp:keywords/>
  <dc:description/>
  <cp:lastModifiedBy>Kambiz Akbarinoghabi</cp:lastModifiedBy>
  <cp:revision>1</cp:revision>
  <dcterms:created xsi:type="dcterms:W3CDTF">2025-03-02T18:04:00Z</dcterms:created>
  <dcterms:modified xsi:type="dcterms:W3CDTF">2025-03-02T18:06:00Z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d670544c-192b-427c-b5ef-c1047bb6a93c</vt:lpwstr>
  </property>
</Properties>
</file>