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93A7B" w14:textId="33DC12CB" w:rsidR="00453D0F" w:rsidRDefault="00AA3816" w:rsidP="00AA38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536E5"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 w:rsidR="00453D0F">
        <w:rPr>
          <w:rFonts w:ascii="Times New Roman" w:hAnsi="Times New Roman" w:cs="Times New Roman"/>
          <w:b/>
          <w:bCs/>
          <w:sz w:val="24"/>
          <w:szCs w:val="24"/>
        </w:rPr>
        <w:t>Materials</w:t>
      </w:r>
    </w:p>
    <w:p w14:paraId="0A2302D8" w14:textId="77777777" w:rsidR="00453D0F" w:rsidRDefault="00453D0F" w:rsidP="00AA38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663BA9" w14:textId="67533FCC" w:rsidR="00AA3816" w:rsidRPr="00AA3816" w:rsidRDefault="00453D0F" w:rsidP="00AA3816">
      <w:r w:rsidRPr="003536E5"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BE1CB15" wp14:editId="1562169D">
            <wp:simplePos x="0" y="0"/>
            <wp:positionH relativeFrom="margin">
              <wp:posOffset>203200</wp:posOffset>
            </wp:positionH>
            <wp:positionV relativeFrom="paragraph">
              <wp:posOffset>457200</wp:posOffset>
            </wp:positionV>
            <wp:extent cx="5046345" cy="4704715"/>
            <wp:effectExtent l="0" t="0" r="1905" b="635"/>
            <wp:wrapTopAndBottom/>
            <wp:docPr id="1515697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6979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6345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3816" w:rsidRPr="003536E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A3816" w:rsidRPr="003536E5">
        <w:rPr>
          <w:rFonts w:ascii="Times New Roman" w:hAnsi="Times New Roman" w:cs="Times New Roman"/>
          <w:b/>
          <w:bCs/>
          <w:sz w:val="24"/>
          <w:szCs w:val="24"/>
        </w:rPr>
        <w:t>1 Primers for gene deletions</w:t>
      </w:r>
    </w:p>
    <w:p w14:paraId="770B7A4A" w14:textId="58F26D2D" w:rsidR="00AA3816" w:rsidRDefault="00AA3816" w:rsidP="00AA38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F560F" w14:textId="49DC8E4A" w:rsidR="00AA3816" w:rsidRDefault="00AA3816" w:rsidP="00AA38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52396" w14:textId="77777777" w:rsidR="00AA3816" w:rsidRDefault="00AA3816" w:rsidP="00AA38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D26698" wp14:editId="05B6AF23">
                <wp:simplePos x="0" y="0"/>
                <wp:positionH relativeFrom="column">
                  <wp:posOffset>1580484</wp:posOffset>
                </wp:positionH>
                <wp:positionV relativeFrom="paragraph">
                  <wp:posOffset>-447535</wp:posOffset>
                </wp:positionV>
                <wp:extent cx="2108200" cy="368935"/>
                <wp:effectExtent l="0" t="0" r="0" b="0"/>
                <wp:wrapNone/>
                <wp:docPr id="14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9E50395-0BA9-ABD1-3696-D29F32C0019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820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06D6DB" w14:textId="77777777" w:rsidR="00AA3816" w:rsidRPr="00091C8A" w:rsidRDefault="00AA3816" w:rsidP="00AA381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091C8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1   2    3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91C8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4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91C8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5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091C8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6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D26698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left:0;text-align:left;margin-left:124.45pt;margin-top:-35.25pt;width:166pt;height:29.0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" filled="f" stroked="f">
                <v:textbox style="mso-fit-shape-to-text:t">
                  <w:txbxContent>
                    <w:p w14:paraId="0406D6DB" w14:textId="77777777" w:rsidR="00AA3816" w:rsidRPr="00091C8A" w:rsidRDefault="00AA3816" w:rsidP="00AA3816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091C8A">
                        <w:rPr>
                          <w:rFonts w:ascii="Arial" w:hAnsi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1   2    3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Pr="00091C8A">
                        <w:rPr>
                          <w:rFonts w:ascii="Arial" w:hAnsi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4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Pr="00091C8A">
                        <w:rPr>
                          <w:rFonts w:ascii="Arial" w:hAnsi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5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 </w:t>
                      </w:r>
                      <w:r w:rsidRPr="00091C8A">
                        <w:rPr>
                          <w:rFonts w:ascii="Arial" w:hAnsi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C6983FE" wp14:editId="06F97C8C">
            <wp:simplePos x="0" y="0"/>
            <wp:positionH relativeFrom="column">
              <wp:posOffset>819088</wp:posOffset>
            </wp:positionH>
            <wp:positionV relativeFrom="paragraph">
              <wp:posOffset>31</wp:posOffset>
            </wp:positionV>
            <wp:extent cx="3557905" cy="4055745"/>
            <wp:effectExtent l="0" t="0" r="4445" b="1905"/>
            <wp:wrapTopAndBottom/>
            <wp:docPr id="12" name="Picture 11" descr="A picture containing dark, nigh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D5018A5-D84A-577C-C7C8-BC781DBDE5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picture containing dark, night&#10;&#10;AI-generated content may be incorrect.">
                      <a:extLst>
                        <a:ext uri="{FF2B5EF4-FFF2-40B4-BE49-F238E27FC236}">
                          <a16:creationId xmlns:a16="http://schemas.microsoft.com/office/drawing/2014/main" id="{8D5018A5-D84A-577C-C7C8-BC781DBDE5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7905" cy="4055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E31CC9" w14:textId="77777777" w:rsidR="00AA3816" w:rsidRDefault="00AA3816" w:rsidP="00AA38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2BAF19" wp14:editId="2C9D68AD">
                <wp:simplePos x="0" y="0"/>
                <wp:positionH relativeFrom="margin">
                  <wp:align>left</wp:align>
                </wp:positionH>
                <wp:positionV relativeFrom="paragraph">
                  <wp:posOffset>10129</wp:posOffset>
                </wp:positionV>
                <wp:extent cx="6151418" cy="2057400"/>
                <wp:effectExtent l="0" t="0" r="1905" b="0"/>
                <wp:wrapNone/>
                <wp:docPr id="121366059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1418" cy="2057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C063D4" w14:textId="74E7CD49" w:rsidR="00AA3816" w:rsidRDefault="00AA3816" w:rsidP="00AA381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53D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 w:rsidR="00453D0F" w:rsidRPr="00453D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453D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Pr="00DC76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PCR confirmation of gene deletion mutants </w:t>
                            </w:r>
                            <w:r w:rsidRPr="00091C8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Evpks1</w:t>
                            </w:r>
                            <w:r w:rsidR="00DD7F18" w:rsidRPr="00DD7F18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Δ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DC765D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Evabr2</w:t>
                            </w:r>
                            <w:r w:rsidR="00DD7F18" w:rsidRPr="00DD7F18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Δ</w:t>
                            </w:r>
                            <w:r w:rsidRPr="00DC765D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</w:t>
                            </w:r>
                            <w:r w:rsidRPr="00DC765D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varp2</w:t>
                            </w:r>
                            <w:r w:rsidR="00DD7F18" w:rsidRPr="00DD7F18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Δ</w:t>
                            </w:r>
                            <w:r w:rsidRPr="00DC765D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Top gel: Lane 1: wild type, pks1_F2/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hph_R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; Lane 2: </w:t>
                            </w:r>
                            <w:r w:rsidRPr="0041309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Evpks1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pks1_F2/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hph_R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;  Lane 3: wild type, arp2_F2/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hph_R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; Lane 4: </w:t>
                            </w:r>
                            <w:r w:rsidRPr="0041309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Evarp2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arp2_F2/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hph_R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; Lane 5, wild type, abr2_F2/hph_R4, Lane 6: </w:t>
                            </w:r>
                            <w:r w:rsidRPr="0041309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Evabr2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abr2_F2/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hph_R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7C27497" w14:textId="77777777" w:rsidR="00AA3816" w:rsidRDefault="00AA3816" w:rsidP="00AA381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Bottom gel: Lane 1: wild type,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hph_F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/pks1_R5, </w:t>
                            </w:r>
                            <w:r w:rsidRPr="0041309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Evpks1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hph_F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/pks1_R5; Lane 3: wild type,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hph_F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/arp2_R5; Lane 4: </w:t>
                            </w:r>
                            <w:r w:rsidRPr="0041309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Evarp2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hph_F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/arp2_R5; Lane 5, wild type,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hph_F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/abr2_R5, Lane 6: </w:t>
                            </w:r>
                            <w:r w:rsidRPr="0041309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Evabr2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hph_F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/abr2_R5.</w:t>
                            </w:r>
                          </w:p>
                          <w:p w14:paraId="69FF7DA6" w14:textId="77777777" w:rsidR="00AA3816" w:rsidRPr="00DC765D" w:rsidRDefault="00AA3816" w:rsidP="00AA381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76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Bands consistent with amplicon sizes confirm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ed</w:t>
                            </w:r>
                            <w:r w:rsidRPr="00DC76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replace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ment</w:t>
                            </w:r>
                            <w:r w:rsidRPr="00DC76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the targeted gene with the selectable marker, </w:t>
                            </w:r>
                            <w:proofErr w:type="spellStart"/>
                            <w:r w:rsidRPr="00DC76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hph</w:t>
                            </w:r>
                            <w:proofErr w:type="spellEnd"/>
                            <w:r w:rsidRPr="00DC76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Wild type was not amplified by any pair of primers.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BAF19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left:0;text-align:left;margin-left:0;margin-top:.8pt;width:484.35pt;height:16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" fillcolor="window" stroked="f" strokeweight=".5pt">
                <v:textbox>
                  <w:txbxContent>
                    <w:p w14:paraId="18C063D4" w14:textId="74E7CD49" w:rsidR="00AA3816" w:rsidRDefault="00AA3816" w:rsidP="00AA3816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53D0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Figure </w:t>
                      </w:r>
                      <w:r w:rsidR="00453D0F" w:rsidRPr="00453D0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453D0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Pr="00DC76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PCR confirmation of gene deletion mutants </w:t>
                      </w:r>
                      <w:r w:rsidRPr="00091C8A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Evpks1</w:t>
                      </w:r>
                      <w:r w:rsidR="00DD7F18" w:rsidRPr="00DD7F18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Δ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DC765D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Evabr2</w:t>
                      </w:r>
                      <w:r w:rsidR="00DD7F18" w:rsidRPr="00DD7F18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Δ</w:t>
                      </w:r>
                      <w:r w:rsidRPr="00DC765D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and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</w:t>
                      </w:r>
                      <w:r w:rsidRPr="00DC765D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varp2</w:t>
                      </w:r>
                      <w:r w:rsidR="00DD7F18" w:rsidRPr="00DD7F18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Δ</w:t>
                      </w:r>
                      <w:r w:rsidRPr="00DC765D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Top gel: Lane 1: wild type, pks1_F2/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hph_R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; Lane 2: </w:t>
                      </w:r>
                      <w:r w:rsidRPr="0041309F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Evpks1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pks1_F2/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hph_R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;  Lane 3: wild type, arp2_F2/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hph_R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; Lane 4: </w:t>
                      </w:r>
                      <w:r w:rsidRPr="0041309F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Evarp2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arp2_F2/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hph_R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; Lane 5, wild type, abr2_F2/hph_R4, Lane 6: </w:t>
                      </w:r>
                      <w:r w:rsidRPr="0041309F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Evabr2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abr2_F2/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hph_R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14:paraId="27C27497" w14:textId="77777777" w:rsidR="00AA3816" w:rsidRDefault="00AA3816" w:rsidP="00AA3816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Bottom gel: Lane 1: wild type,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hph_F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/pks1_R5, </w:t>
                      </w:r>
                      <w:r w:rsidRPr="0041309F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Evpks1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hph_F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/pks1_R5; Lane 3: wild type,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hph_F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/arp2_R5; Lane 4: </w:t>
                      </w:r>
                      <w:r w:rsidRPr="0041309F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Evarp2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hph_F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/arp2_R5; Lane 5, wild type,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hph_F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/abr2_R5, Lane 6: </w:t>
                      </w:r>
                      <w:r w:rsidRPr="0041309F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Evabr2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hph_F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/abr2_R5.</w:t>
                      </w:r>
                    </w:p>
                    <w:p w14:paraId="69FF7DA6" w14:textId="77777777" w:rsidR="00AA3816" w:rsidRPr="00DC765D" w:rsidRDefault="00AA3816" w:rsidP="00AA3816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76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Bands consistent with amplicon sizes confirm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ed</w:t>
                      </w:r>
                      <w:r w:rsidRPr="00DC76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replace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ment</w:t>
                      </w:r>
                      <w:r w:rsidRPr="00DC76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the targeted gene with the selectable marker, </w:t>
                      </w:r>
                      <w:proofErr w:type="spellStart"/>
                      <w:r w:rsidRPr="00DC76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hph</w:t>
                      </w:r>
                      <w:proofErr w:type="spellEnd"/>
                      <w:r w:rsidRPr="00DC76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Wild type was not amplified by any pair of primers.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D44F6A" w14:textId="77777777" w:rsidR="00AA3816" w:rsidRDefault="00AA3816" w:rsidP="00AA38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F79436" w14:textId="77777777" w:rsidR="00AA3816" w:rsidRDefault="00AA3816" w:rsidP="00AA38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FDBB73" w14:textId="77777777" w:rsidR="00AA3816" w:rsidRDefault="00AA3816" w:rsidP="00AA38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0D10E7" w14:textId="77777777" w:rsidR="00AA3816" w:rsidRDefault="00AA3816" w:rsidP="00AA38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4E5DEF" w14:textId="77777777" w:rsidR="00AA3816" w:rsidRDefault="00AA3816" w:rsidP="00AA38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7688DE" w14:textId="77777777" w:rsidR="00AA3816" w:rsidRDefault="00AA3816" w:rsidP="00AA38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6D8DFB" w14:textId="77777777" w:rsidR="00AA3816" w:rsidRDefault="00AA3816" w:rsidP="00AA38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ECAE25" w14:textId="77777777" w:rsidR="00AA3816" w:rsidRDefault="00AA3816" w:rsidP="00AA38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DE518" w14:textId="77777777" w:rsidR="00AA3816" w:rsidRDefault="00AA3816"/>
    <w:sectPr w:rsidR="00AA3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16"/>
    <w:rsid w:val="00225422"/>
    <w:rsid w:val="00231955"/>
    <w:rsid w:val="00453D0F"/>
    <w:rsid w:val="00963DE6"/>
    <w:rsid w:val="00AA3816"/>
    <w:rsid w:val="00CD09AF"/>
    <w:rsid w:val="00DD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0635C"/>
  <w15:chartTrackingRefBased/>
  <w15:docId w15:val="{9D9C3E07-6B6B-4B11-BE49-24DBF8CD3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81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</Words>
  <Characters>66</Characters>
  <Application>Microsoft Office Word</Application>
  <DocSecurity>0</DocSecurity>
  <Lines>1</Lines>
  <Paragraphs>1</Paragraphs>
  <ScaleCrop>false</ScaleCrop>
  <Company>Department of Defense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Wang</dc:creator>
  <cp:keywords/>
  <dc:description/>
  <cp:lastModifiedBy>Zheng Wang</cp:lastModifiedBy>
  <cp:revision>2</cp:revision>
  <dcterms:created xsi:type="dcterms:W3CDTF">2025-08-07T16:16:00Z</dcterms:created>
  <dcterms:modified xsi:type="dcterms:W3CDTF">2025-08-07T16:16:00Z</dcterms:modified>
</cp:coreProperties>
</file>