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3E03A" w14:textId="77777777" w:rsidR="005828CB" w:rsidRDefault="005828CB" w:rsidP="005828CB">
      <w:pPr>
        <w:spacing w:line="276" w:lineRule="auto"/>
        <w:ind w:left="284" w:right="282"/>
        <w:jc w:val="center"/>
        <w:rPr>
          <w:rFonts w:eastAsia="Calibri" w:cs="Times New Roman"/>
          <w:b/>
          <w:bCs/>
          <w:sz w:val="40"/>
          <w:szCs w:val="36"/>
        </w:rPr>
      </w:pPr>
      <w:bookmarkStart w:id="0" w:name="_Hlk161754693"/>
      <w:bookmarkStart w:id="1" w:name="_Hlk189132531"/>
      <w:r>
        <w:rPr>
          <w:rFonts w:eastAsia="Calibri" w:cs="Times New Roman"/>
          <w:b/>
          <w:bCs/>
          <w:sz w:val="40"/>
          <w:szCs w:val="36"/>
        </w:rPr>
        <w:t>B</w:t>
      </w:r>
      <w:r w:rsidRPr="00E3713F">
        <w:rPr>
          <w:rFonts w:eastAsia="Calibri" w:cs="Times New Roman"/>
          <w:b/>
          <w:bCs/>
          <w:sz w:val="40"/>
          <w:szCs w:val="36"/>
        </w:rPr>
        <w:t>iomass and coccolith production</w:t>
      </w:r>
      <w:r>
        <w:rPr>
          <w:rFonts w:eastAsia="Calibri" w:cs="Times New Roman"/>
          <w:b/>
          <w:bCs/>
          <w:sz w:val="40"/>
          <w:szCs w:val="36"/>
        </w:rPr>
        <w:t>s</w:t>
      </w:r>
      <w:r w:rsidRPr="00E3713F">
        <w:rPr>
          <w:rFonts w:eastAsia="Calibri" w:cs="Times New Roman"/>
          <w:b/>
          <w:bCs/>
          <w:sz w:val="40"/>
          <w:szCs w:val="36"/>
        </w:rPr>
        <w:t xml:space="preserve"> in </w:t>
      </w:r>
      <w:proofErr w:type="spellStart"/>
      <w:r w:rsidRPr="00E3713F">
        <w:rPr>
          <w:rFonts w:eastAsia="Calibri" w:cs="Times New Roman"/>
          <w:b/>
          <w:bCs/>
          <w:i/>
          <w:iCs/>
          <w:sz w:val="40"/>
          <w:szCs w:val="36"/>
        </w:rPr>
        <w:t>Chrysotila</w:t>
      </w:r>
      <w:proofErr w:type="spellEnd"/>
      <w:r w:rsidRPr="00E3713F">
        <w:rPr>
          <w:rFonts w:eastAsia="Calibri" w:cs="Times New Roman"/>
          <w:b/>
          <w:bCs/>
          <w:i/>
          <w:iCs/>
          <w:sz w:val="40"/>
          <w:szCs w:val="36"/>
        </w:rPr>
        <w:t xml:space="preserve"> </w:t>
      </w:r>
      <w:proofErr w:type="spellStart"/>
      <w:r w:rsidRPr="00E3713F">
        <w:rPr>
          <w:rFonts w:eastAsia="Calibri" w:cs="Times New Roman"/>
          <w:b/>
          <w:bCs/>
          <w:i/>
          <w:iCs/>
          <w:sz w:val="40"/>
          <w:szCs w:val="36"/>
        </w:rPr>
        <w:t>carterae</w:t>
      </w:r>
      <w:proofErr w:type="spellEnd"/>
      <w:r w:rsidRPr="00E3713F">
        <w:rPr>
          <w:rFonts w:eastAsia="Calibri" w:cs="Times New Roman"/>
          <w:b/>
          <w:bCs/>
          <w:sz w:val="40"/>
          <w:szCs w:val="36"/>
        </w:rPr>
        <w:t xml:space="preserve"> </w:t>
      </w:r>
      <w:r>
        <w:rPr>
          <w:rFonts w:eastAsia="Calibri" w:cs="Times New Roman"/>
          <w:b/>
          <w:bCs/>
          <w:sz w:val="40"/>
          <w:szCs w:val="36"/>
        </w:rPr>
        <w:t xml:space="preserve">in high density cultivation system </w:t>
      </w:r>
    </w:p>
    <w:p w14:paraId="152DE42B" w14:textId="00516612" w:rsidR="005828CB" w:rsidRPr="0070434C" w:rsidRDefault="005828CB" w:rsidP="005828CB">
      <w:pPr>
        <w:spacing w:line="276" w:lineRule="auto"/>
        <w:ind w:left="284" w:right="282"/>
        <w:jc w:val="center"/>
        <w:rPr>
          <w:rFonts w:eastAsia="Calibri" w:cs="Times New Roman"/>
          <w:iCs/>
          <w:vertAlign w:val="superscript"/>
          <w:lang w:val="it-IT"/>
        </w:rPr>
      </w:pPr>
      <w:r>
        <w:rPr>
          <w:rFonts w:eastAsia="Calibri" w:cs="Arial"/>
          <w:iCs/>
          <w:color w:val="000000"/>
          <w:lang w:val="it-IT" w:eastAsia="de-DE"/>
        </w:rPr>
        <w:t>Matteo Ferrari</w:t>
      </w:r>
      <w:r w:rsidRPr="0070434C">
        <w:rPr>
          <w:rFonts w:eastAsia="Calibri" w:cs="Arial"/>
          <w:iCs/>
          <w:color w:val="000000"/>
          <w:vertAlign w:val="superscript"/>
          <w:lang w:val="it-IT" w:eastAsia="de-DE"/>
        </w:rPr>
        <w:t>a</w:t>
      </w:r>
      <w:r w:rsidRPr="0070434C">
        <w:rPr>
          <w:rFonts w:eastAsia="Calibri" w:cs="Arial"/>
          <w:iCs/>
          <w:color w:val="000000"/>
          <w:lang w:val="it-IT" w:eastAsia="de-DE"/>
        </w:rPr>
        <w:t xml:space="preserve">, </w:t>
      </w:r>
      <w:r>
        <w:rPr>
          <w:rFonts w:eastAsia="Calibri" w:cs="Arial"/>
          <w:iCs/>
          <w:color w:val="000000"/>
          <w:lang w:val="it-IT" w:eastAsia="de-DE"/>
        </w:rPr>
        <w:t>Veronica Buson</w:t>
      </w:r>
      <w:r>
        <w:rPr>
          <w:rFonts w:eastAsia="Calibri" w:cs="Arial"/>
          <w:iCs/>
          <w:color w:val="000000"/>
          <w:vertAlign w:val="superscript"/>
          <w:lang w:val="it-IT" w:eastAsia="de-DE"/>
        </w:rPr>
        <w:t>a</w:t>
      </w:r>
      <w:r w:rsidRPr="0070434C">
        <w:rPr>
          <w:rFonts w:eastAsia="Calibri" w:cs="Arial"/>
          <w:iCs/>
          <w:color w:val="000000"/>
          <w:lang w:val="it-IT" w:eastAsia="de-DE"/>
        </w:rPr>
        <w:t xml:space="preserve">, </w:t>
      </w:r>
      <w:r>
        <w:rPr>
          <w:rFonts w:eastAsia="Calibri" w:cs="Arial"/>
          <w:iCs/>
          <w:color w:val="000000"/>
          <w:lang w:val="it-IT" w:eastAsia="de-DE"/>
        </w:rPr>
        <w:t>Elisa Palandri</w:t>
      </w:r>
      <w:r>
        <w:rPr>
          <w:rFonts w:eastAsia="Calibri" w:cs="Arial"/>
          <w:iCs/>
          <w:color w:val="000000"/>
          <w:vertAlign w:val="superscript"/>
          <w:lang w:val="it-IT" w:eastAsia="de-DE"/>
        </w:rPr>
        <w:t>a</w:t>
      </w:r>
      <w:r w:rsidRPr="0070434C">
        <w:rPr>
          <w:rFonts w:eastAsia="Calibri" w:cs="Arial"/>
          <w:iCs/>
          <w:color w:val="000000"/>
          <w:lang w:val="it-IT" w:eastAsia="de-DE"/>
        </w:rPr>
        <w:t xml:space="preserve">, </w:t>
      </w:r>
      <w:r>
        <w:rPr>
          <w:rFonts w:eastAsia="Calibri" w:cs="Arial"/>
          <w:iCs/>
          <w:color w:val="000000"/>
          <w:lang w:val="it-IT" w:eastAsia="de-DE"/>
        </w:rPr>
        <w:t>Manuela Bordiga</w:t>
      </w:r>
      <w:r>
        <w:rPr>
          <w:rFonts w:eastAsia="Calibri" w:cs="Arial"/>
          <w:iCs/>
          <w:color w:val="000000"/>
          <w:vertAlign w:val="superscript"/>
          <w:lang w:val="it-IT" w:eastAsia="de-DE"/>
        </w:rPr>
        <w:t>b</w:t>
      </w:r>
      <w:r w:rsidRPr="0070434C">
        <w:rPr>
          <w:rFonts w:eastAsia="Calibri" w:cs="Arial"/>
          <w:iCs/>
          <w:color w:val="000000"/>
          <w:lang w:val="it-IT" w:eastAsia="de-DE"/>
        </w:rPr>
        <w:t>,</w:t>
      </w:r>
      <w:r w:rsidR="00771901">
        <w:rPr>
          <w:rFonts w:eastAsia="Calibri" w:cs="Arial"/>
          <w:iCs/>
          <w:color w:val="000000"/>
          <w:lang w:val="it-IT" w:eastAsia="de-DE"/>
        </w:rPr>
        <w:t xml:space="preserve"> </w:t>
      </w:r>
      <w:r w:rsidR="00771901">
        <w:rPr>
          <w:rFonts w:eastAsia="Calibri" w:cs="Arial"/>
          <w:color w:val="000000" w:themeColor="text1"/>
          <w:lang w:val="it-IT" w:eastAsia="de-DE"/>
        </w:rPr>
        <w:t>Adriano Carrara</w:t>
      </w:r>
      <w:r w:rsidR="00771901" w:rsidRPr="003A1EDD">
        <w:rPr>
          <w:rFonts w:eastAsia="Calibri" w:cs="Times New Roman"/>
          <w:i/>
          <w:iCs/>
          <w:sz w:val="20"/>
          <w:szCs w:val="16"/>
          <w:vertAlign w:val="superscript"/>
          <w:lang w:val="it-IT"/>
        </w:rPr>
        <w:t xml:space="preserve"> c</w:t>
      </w:r>
      <w:r w:rsidR="00771901" w:rsidRPr="003A1EDD">
        <w:rPr>
          <w:rFonts w:eastAsia="Calibri" w:cs="Times New Roman"/>
          <w:i/>
          <w:iCs/>
          <w:sz w:val="20"/>
          <w:szCs w:val="16"/>
          <w:lang w:val="it-IT"/>
        </w:rPr>
        <w:t>,</w:t>
      </w:r>
      <w:r w:rsidRPr="0070434C">
        <w:rPr>
          <w:rFonts w:eastAsia="Calibri" w:cs="Arial"/>
          <w:iCs/>
          <w:color w:val="000000"/>
          <w:lang w:val="it-IT" w:eastAsia="de-DE"/>
        </w:rPr>
        <w:t xml:space="preserve"> Eleonora Sforza</w:t>
      </w:r>
      <w:r w:rsidRPr="0070434C">
        <w:rPr>
          <w:rFonts w:eastAsia="Calibri" w:cs="Arial"/>
          <w:iCs/>
          <w:color w:val="000000"/>
          <w:vertAlign w:val="superscript"/>
          <w:lang w:val="it-IT" w:eastAsia="de-DE"/>
        </w:rPr>
        <w:t>a</w:t>
      </w:r>
      <w:r w:rsidRPr="0070434C">
        <w:rPr>
          <w:rFonts w:eastAsia="Calibri" w:cs="Arial"/>
          <w:iCs/>
          <w:color w:val="000000"/>
          <w:lang w:val="it-IT" w:eastAsia="de-DE"/>
        </w:rPr>
        <w:t xml:space="preserve">, </w:t>
      </w:r>
    </w:p>
    <w:bookmarkEnd w:id="0"/>
    <w:bookmarkEnd w:id="1"/>
    <w:p w14:paraId="1C9709F5" w14:textId="77777777" w:rsidR="005828CB" w:rsidRPr="0070434C" w:rsidRDefault="005828CB" w:rsidP="005828CB">
      <w:pPr>
        <w:spacing w:line="256" w:lineRule="auto"/>
        <w:rPr>
          <w:rFonts w:eastAsia="Calibri" w:cs="Times New Roman"/>
          <w:i/>
          <w:iCs/>
          <w:sz w:val="20"/>
          <w:szCs w:val="16"/>
          <w:vertAlign w:val="superscript"/>
          <w:lang w:val="it-IT"/>
        </w:rPr>
      </w:pPr>
    </w:p>
    <w:p w14:paraId="6965C8A7" w14:textId="77777777" w:rsidR="005828CB" w:rsidRPr="00771901" w:rsidRDefault="005828CB" w:rsidP="005828CB">
      <w:pPr>
        <w:spacing w:line="256" w:lineRule="auto"/>
        <w:rPr>
          <w:rFonts w:ascii="Times New Roman" w:eastAsia="Calibri" w:hAnsi="Times New Roman" w:cs="Times New Roman"/>
          <w:i/>
          <w:iCs/>
          <w:sz w:val="20"/>
          <w:szCs w:val="16"/>
        </w:rPr>
      </w:pPr>
      <w:bookmarkStart w:id="2" w:name="_Hlk189132553"/>
      <w:proofErr w:type="spellStart"/>
      <w:r w:rsidRPr="00771901">
        <w:rPr>
          <w:rFonts w:ascii="Times New Roman" w:eastAsia="Calibri" w:hAnsi="Times New Roman" w:cs="Times New Roman"/>
          <w:i/>
          <w:iCs/>
          <w:sz w:val="20"/>
          <w:szCs w:val="16"/>
          <w:vertAlign w:val="superscript"/>
        </w:rPr>
        <w:t>a</w:t>
      </w:r>
      <w:r w:rsidRPr="00771901">
        <w:rPr>
          <w:rFonts w:ascii="Times New Roman" w:eastAsia="Calibri" w:hAnsi="Times New Roman" w:cs="Times New Roman"/>
          <w:i/>
          <w:iCs/>
          <w:sz w:val="20"/>
          <w:szCs w:val="16"/>
        </w:rPr>
        <w:t>Department</w:t>
      </w:r>
      <w:proofErr w:type="spellEnd"/>
      <w:r w:rsidRPr="00771901">
        <w:rPr>
          <w:rFonts w:ascii="Times New Roman" w:eastAsia="Calibri" w:hAnsi="Times New Roman" w:cs="Times New Roman"/>
          <w:i/>
          <w:iCs/>
          <w:sz w:val="20"/>
          <w:szCs w:val="16"/>
        </w:rPr>
        <w:t xml:space="preserve"> of Industrial Engineering DII, University of Padova, Via </w:t>
      </w:r>
      <w:proofErr w:type="spellStart"/>
      <w:r w:rsidRPr="00771901">
        <w:rPr>
          <w:rFonts w:ascii="Times New Roman" w:eastAsia="Calibri" w:hAnsi="Times New Roman" w:cs="Times New Roman"/>
          <w:i/>
          <w:iCs/>
          <w:sz w:val="20"/>
          <w:szCs w:val="16"/>
        </w:rPr>
        <w:t>Marzolo</w:t>
      </w:r>
      <w:proofErr w:type="spellEnd"/>
      <w:r w:rsidRPr="00771901">
        <w:rPr>
          <w:rFonts w:ascii="Times New Roman" w:eastAsia="Calibri" w:hAnsi="Times New Roman" w:cs="Times New Roman"/>
          <w:i/>
          <w:iCs/>
          <w:sz w:val="20"/>
          <w:szCs w:val="16"/>
        </w:rPr>
        <w:t xml:space="preserve"> 9, 35131 Padova, Italy</w:t>
      </w:r>
    </w:p>
    <w:bookmarkEnd w:id="2"/>
    <w:p w14:paraId="00CFA7E8" w14:textId="77777777" w:rsidR="005828CB" w:rsidRPr="00771901" w:rsidRDefault="005828CB" w:rsidP="005828CB">
      <w:pPr>
        <w:spacing w:line="256" w:lineRule="auto"/>
        <w:rPr>
          <w:rFonts w:ascii="Times New Roman" w:eastAsia="Calibri" w:hAnsi="Times New Roman" w:cs="Times New Roman"/>
          <w:i/>
          <w:iCs/>
          <w:sz w:val="20"/>
          <w:szCs w:val="16"/>
        </w:rPr>
      </w:pPr>
      <w:r w:rsidRPr="00771901">
        <w:rPr>
          <w:rFonts w:ascii="Times New Roman" w:eastAsia="Calibri" w:hAnsi="Times New Roman" w:cs="Times New Roman"/>
          <w:i/>
          <w:iCs/>
          <w:sz w:val="20"/>
          <w:szCs w:val="16"/>
          <w:vertAlign w:val="superscript"/>
        </w:rPr>
        <w:t>b</w:t>
      </w:r>
      <w:r w:rsidRPr="00771901">
        <w:rPr>
          <w:rFonts w:ascii="Times New Roman" w:eastAsia="Calibri" w:hAnsi="Times New Roman" w:cs="Times New Roman"/>
          <w:i/>
          <w:iCs/>
          <w:sz w:val="20"/>
          <w:szCs w:val="16"/>
        </w:rPr>
        <w:t xml:space="preserve"> National Institute of Oceanography and Applied Geophysics (OGS), Borgo Grotta Gigante 42/C,</w:t>
      </w:r>
    </w:p>
    <w:p w14:paraId="39691EB6" w14:textId="77777777" w:rsidR="005828CB" w:rsidRPr="003A1EDD" w:rsidRDefault="005828CB" w:rsidP="005828CB">
      <w:pPr>
        <w:spacing w:line="256" w:lineRule="auto"/>
        <w:rPr>
          <w:rFonts w:ascii="Times New Roman" w:eastAsia="Calibri" w:hAnsi="Times New Roman" w:cs="Times New Roman"/>
          <w:i/>
          <w:iCs/>
          <w:sz w:val="20"/>
          <w:szCs w:val="16"/>
          <w:lang w:val="it-IT"/>
        </w:rPr>
      </w:pPr>
      <w:r w:rsidRPr="003A1EDD">
        <w:rPr>
          <w:rFonts w:ascii="Times New Roman" w:eastAsia="Calibri" w:hAnsi="Times New Roman" w:cs="Times New Roman"/>
          <w:i/>
          <w:iCs/>
          <w:sz w:val="20"/>
          <w:szCs w:val="16"/>
          <w:lang w:val="it-IT"/>
        </w:rPr>
        <w:t>34010 Sgonico ( TS ), Italy</w:t>
      </w:r>
    </w:p>
    <w:p w14:paraId="5663FE10" w14:textId="77777777" w:rsidR="00771901" w:rsidRPr="003A1EDD" w:rsidRDefault="00771901" w:rsidP="00771901">
      <w:pPr>
        <w:spacing w:line="256" w:lineRule="auto"/>
        <w:rPr>
          <w:rFonts w:ascii="Times New Roman" w:eastAsia="Calibri" w:hAnsi="Times New Roman" w:cs="Times New Roman"/>
          <w:i/>
          <w:iCs/>
          <w:sz w:val="20"/>
          <w:szCs w:val="16"/>
          <w:lang w:val="it-IT"/>
        </w:rPr>
      </w:pPr>
      <w:r w:rsidRPr="003A1EDD">
        <w:rPr>
          <w:rFonts w:ascii="Times New Roman" w:eastAsia="Calibri" w:hAnsi="Times New Roman" w:cs="Times New Roman"/>
          <w:i/>
          <w:iCs/>
          <w:sz w:val="20"/>
          <w:szCs w:val="16"/>
          <w:vertAlign w:val="superscript"/>
          <w:lang w:val="it-IT"/>
        </w:rPr>
        <w:t>c</w:t>
      </w:r>
      <w:r w:rsidRPr="003A1EDD">
        <w:rPr>
          <w:rFonts w:ascii="Times New Roman" w:eastAsia="Calibri" w:hAnsi="Times New Roman" w:cs="Times New Roman"/>
          <w:i/>
          <w:iCs/>
          <w:sz w:val="20"/>
          <w:szCs w:val="16"/>
          <w:lang w:val="it-IT"/>
        </w:rPr>
        <w:t xml:space="preserve"> A2A S.p.A., Brescia, Italy</w:t>
      </w:r>
    </w:p>
    <w:p w14:paraId="25AC19BC" w14:textId="77777777" w:rsidR="00771901" w:rsidRPr="003A1EDD" w:rsidRDefault="00771901" w:rsidP="005828CB">
      <w:pPr>
        <w:spacing w:line="256" w:lineRule="auto"/>
        <w:rPr>
          <w:rFonts w:eastAsia="Calibri" w:cs="Times New Roman"/>
          <w:i/>
          <w:iCs/>
          <w:sz w:val="20"/>
          <w:szCs w:val="16"/>
          <w:lang w:val="it-IT"/>
        </w:rPr>
      </w:pPr>
    </w:p>
    <w:p w14:paraId="136EF377" w14:textId="77777777" w:rsidR="00EA722F" w:rsidRPr="003A1EDD" w:rsidRDefault="00EA722F" w:rsidP="00EA722F">
      <w:pPr>
        <w:spacing w:line="256" w:lineRule="auto"/>
        <w:rPr>
          <w:rFonts w:eastAsia="Calibri" w:cs="Times New Roman"/>
          <w:vertAlign w:val="superscript"/>
          <w:lang w:val="it-IT"/>
        </w:rPr>
      </w:pPr>
    </w:p>
    <w:p w14:paraId="227EC658" w14:textId="77777777" w:rsidR="00EA722F" w:rsidRPr="003A1EDD" w:rsidRDefault="00EA722F" w:rsidP="00EA722F">
      <w:pPr>
        <w:spacing w:line="256" w:lineRule="auto"/>
        <w:rPr>
          <w:rFonts w:eastAsia="Calibri" w:cs="Times New Roman"/>
          <w:vertAlign w:val="superscript"/>
          <w:lang w:val="it-IT"/>
        </w:rPr>
      </w:pPr>
    </w:p>
    <w:p w14:paraId="748BD497" w14:textId="77777777" w:rsidR="00EA722F" w:rsidRPr="003A1EDD" w:rsidRDefault="00EA722F" w:rsidP="00EA722F">
      <w:pPr>
        <w:spacing w:line="256" w:lineRule="auto"/>
        <w:rPr>
          <w:rFonts w:eastAsia="Calibri" w:cs="Times New Roman"/>
          <w:vertAlign w:val="superscript"/>
          <w:lang w:val="it-IT"/>
        </w:rPr>
      </w:pPr>
    </w:p>
    <w:p w14:paraId="33678EA8" w14:textId="77777777" w:rsidR="00EA722F" w:rsidRPr="003A1EDD" w:rsidRDefault="00EA722F" w:rsidP="00EA722F">
      <w:pPr>
        <w:spacing w:line="256" w:lineRule="auto"/>
        <w:rPr>
          <w:rFonts w:eastAsia="Calibri" w:cs="Times New Roman"/>
          <w:vertAlign w:val="superscript"/>
          <w:lang w:val="it-IT"/>
        </w:rPr>
      </w:pPr>
    </w:p>
    <w:p w14:paraId="7006B3AD" w14:textId="77777777" w:rsidR="0026040B" w:rsidRPr="0026040B" w:rsidRDefault="0026040B" w:rsidP="0026040B">
      <w:pPr>
        <w:spacing w:line="256" w:lineRule="auto"/>
        <w:jc w:val="center"/>
        <w:rPr>
          <w:rFonts w:eastAsia="Calibri" w:cs="Times New Roman"/>
          <w:sz w:val="40"/>
          <w:szCs w:val="40"/>
          <w:lang w:val="en-US"/>
        </w:rPr>
      </w:pPr>
      <w:r w:rsidRPr="0026040B">
        <w:rPr>
          <w:rFonts w:eastAsia="Calibri" w:cs="Times New Roman"/>
          <w:sz w:val="40"/>
          <w:szCs w:val="40"/>
          <w:lang w:val="en-US"/>
        </w:rPr>
        <w:t>Supplementary Material</w:t>
      </w:r>
    </w:p>
    <w:p w14:paraId="5C048B57" w14:textId="77777777" w:rsidR="00EA722F" w:rsidRPr="00935469" w:rsidRDefault="00EA722F" w:rsidP="00EA722F">
      <w:pPr>
        <w:spacing w:line="256" w:lineRule="auto"/>
        <w:rPr>
          <w:rFonts w:eastAsia="Calibri" w:cs="Times New Roman"/>
        </w:rPr>
      </w:pPr>
    </w:p>
    <w:p w14:paraId="35628044" w14:textId="7B872E6B" w:rsidR="00EA722F" w:rsidRPr="00935469" w:rsidRDefault="00EA722F" w:rsidP="00EA722F">
      <w:pPr>
        <w:spacing w:line="256" w:lineRule="auto"/>
        <w:jc w:val="center"/>
        <w:rPr>
          <w:rFonts w:eastAsia="Calibri" w:cs="Times New Roman"/>
          <w:i/>
        </w:rPr>
      </w:pPr>
      <w:r w:rsidRPr="00935469">
        <w:rPr>
          <w:rFonts w:eastAsia="Calibri" w:cs="Times New Roman"/>
        </w:rPr>
        <w:t xml:space="preserve">Submitted to </w:t>
      </w:r>
      <w:r w:rsidR="003A1EDD">
        <w:t>Applied microbiology and biotechnology</w:t>
      </w:r>
    </w:p>
    <w:p w14:paraId="1EDF8D9E" w14:textId="77777777" w:rsidR="00EA722F" w:rsidRPr="00935469" w:rsidRDefault="00EA722F" w:rsidP="00EA722F">
      <w:pPr>
        <w:spacing w:line="256" w:lineRule="auto"/>
        <w:rPr>
          <w:rFonts w:eastAsia="Calibri" w:cs="Times New Roman"/>
        </w:rPr>
      </w:pPr>
      <w:r w:rsidRPr="00935469">
        <w:rPr>
          <w:rFonts w:eastAsia="Calibri" w:cs="Times New Roman"/>
        </w:rPr>
        <w:tab/>
      </w:r>
    </w:p>
    <w:p w14:paraId="0148A2DF" w14:textId="77777777" w:rsidR="00EA722F" w:rsidRPr="00935469" w:rsidRDefault="00EA722F" w:rsidP="00EA722F">
      <w:pPr>
        <w:spacing w:line="256" w:lineRule="auto"/>
        <w:rPr>
          <w:rFonts w:eastAsia="Calibri" w:cs="Times New Roman"/>
        </w:rPr>
      </w:pPr>
    </w:p>
    <w:p w14:paraId="5A9CE887" w14:textId="77777777" w:rsidR="00EA722F" w:rsidRPr="00935469" w:rsidRDefault="00EA722F" w:rsidP="00EA722F">
      <w:pPr>
        <w:spacing w:line="256" w:lineRule="auto"/>
        <w:rPr>
          <w:rFonts w:eastAsia="Calibri" w:cs="Times New Roman"/>
        </w:rPr>
      </w:pPr>
    </w:p>
    <w:p w14:paraId="509160A1" w14:textId="77777777" w:rsidR="00EA722F" w:rsidRPr="00935469" w:rsidRDefault="00EA722F" w:rsidP="00EA722F">
      <w:pPr>
        <w:spacing w:line="256" w:lineRule="auto"/>
        <w:rPr>
          <w:rFonts w:eastAsia="Calibri" w:cs="Times New Roman"/>
        </w:rPr>
      </w:pPr>
    </w:p>
    <w:p w14:paraId="7434E0C5" w14:textId="77777777" w:rsidR="00EA722F" w:rsidRPr="00935469" w:rsidRDefault="00EA722F" w:rsidP="00EA722F">
      <w:pPr>
        <w:spacing w:line="256" w:lineRule="auto"/>
        <w:rPr>
          <w:rFonts w:eastAsia="Calibri" w:cs="Times New Roman"/>
        </w:rPr>
      </w:pPr>
    </w:p>
    <w:p w14:paraId="2B9FCF11" w14:textId="77777777" w:rsidR="00EA722F" w:rsidRPr="00935469" w:rsidRDefault="00EA722F" w:rsidP="00EA722F">
      <w:pPr>
        <w:spacing w:line="256" w:lineRule="auto"/>
        <w:rPr>
          <w:rFonts w:eastAsia="Calibri" w:cs="Times New Roman"/>
          <w:vertAlign w:val="superscript"/>
        </w:rPr>
      </w:pPr>
    </w:p>
    <w:p w14:paraId="2CD78F6D" w14:textId="78EA6E60" w:rsidR="00EA722F" w:rsidRPr="002C3D24" w:rsidRDefault="00533A0D" w:rsidP="00EA722F">
      <w:pPr>
        <w:spacing w:line="256" w:lineRule="auto"/>
        <w:jc w:val="right"/>
        <w:rPr>
          <w:rFonts w:eastAsia="Calibri" w:cs="Times New Roman"/>
        </w:rPr>
      </w:pPr>
      <w:r>
        <w:rPr>
          <w:rFonts w:eastAsia="Calibri" w:cs="Times New Roman"/>
        </w:rPr>
        <w:t>April</w:t>
      </w:r>
      <w:r w:rsidR="003A1EDD">
        <w:rPr>
          <w:rFonts w:eastAsia="Calibri" w:cs="Times New Roman"/>
        </w:rPr>
        <w:t xml:space="preserve"> </w:t>
      </w:r>
      <w:r w:rsidR="00EA722F" w:rsidRPr="002C3D24">
        <w:rPr>
          <w:rFonts w:eastAsia="Calibri" w:cs="Times New Roman"/>
        </w:rPr>
        <w:t>202</w:t>
      </w:r>
      <w:r>
        <w:rPr>
          <w:rFonts w:eastAsia="Calibri" w:cs="Times New Roman"/>
        </w:rPr>
        <w:t>6</w:t>
      </w:r>
    </w:p>
    <w:p w14:paraId="51DAB302" w14:textId="77777777" w:rsidR="00EA722F" w:rsidRPr="00935469" w:rsidRDefault="00EA722F" w:rsidP="00EA722F">
      <w:pPr>
        <w:spacing w:line="256" w:lineRule="auto"/>
        <w:rPr>
          <w:rFonts w:eastAsia="Calibri" w:cs="Times New Roman"/>
          <w:vertAlign w:val="superscript"/>
        </w:rPr>
      </w:pPr>
    </w:p>
    <w:p w14:paraId="4E123EB9" w14:textId="77777777" w:rsidR="00EA722F" w:rsidRPr="00935469" w:rsidRDefault="00EA722F" w:rsidP="00EA722F">
      <w:pPr>
        <w:spacing w:line="256" w:lineRule="auto"/>
        <w:rPr>
          <w:rFonts w:eastAsia="Calibri" w:cs="Times New Roman"/>
          <w:vertAlign w:val="superscript"/>
        </w:rPr>
      </w:pPr>
    </w:p>
    <w:p w14:paraId="2CFD27BC" w14:textId="77777777" w:rsidR="00EA722F" w:rsidRPr="00935469" w:rsidRDefault="00EA722F" w:rsidP="00EA722F">
      <w:pPr>
        <w:spacing w:line="256" w:lineRule="auto"/>
        <w:rPr>
          <w:rFonts w:eastAsia="Calibri" w:cs="Times New Roman"/>
        </w:rPr>
      </w:pPr>
      <w:r w:rsidRPr="00935469">
        <w:rPr>
          <w:rFonts w:eastAsia="Calibri" w:cs="Times New Roman"/>
          <w:vertAlign w:val="superscript"/>
        </w:rPr>
        <w:t>*</w:t>
      </w:r>
      <w:r w:rsidRPr="00935469">
        <w:rPr>
          <w:rFonts w:eastAsia="Calibri" w:cs="Times New Roman"/>
        </w:rPr>
        <w:t xml:space="preserve">Corresponding author: </w:t>
      </w:r>
      <w:r>
        <w:rPr>
          <w:rFonts w:eastAsia="Calibri" w:cs="Times New Roman"/>
        </w:rPr>
        <w:t>Eleonora Sforza</w:t>
      </w:r>
    </w:p>
    <w:p w14:paraId="5035B7E5" w14:textId="6AFF6DA4" w:rsidR="00443E27" w:rsidRDefault="00EA722F" w:rsidP="00EA722F">
      <w:pPr>
        <w:rPr>
          <w:rFonts w:eastAsia="Calibri" w:cs="Times New Roman"/>
          <w:lang w:val="en-US"/>
        </w:rPr>
      </w:pPr>
      <w:r w:rsidRPr="00935469">
        <w:rPr>
          <w:rFonts w:eastAsia="Calibri" w:cs="Times New Roman"/>
        </w:rPr>
        <w:t xml:space="preserve">e-mail address: </w:t>
      </w:r>
      <w:hyperlink r:id="rId4" w:history="1">
        <w:r w:rsidR="00CD3E66" w:rsidRPr="00E7780E">
          <w:rPr>
            <w:rStyle w:val="Collegamentoipertestuale"/>
            <w:rFonts w:eastAsia="Calibri" w:cs="Times New Roman"/>
            <w:lang w:val="en-US"/>
          </w:rPr>
          <w:t>eleonora.sforza@unipd.it</w:t>
        </w:r>
      </w:hyperlink>
    </w:p>
    <w:p w14:paraId="7C7B5FDB" w14:textId="77777777" w:rsidR="00CD3E66" w:rsidRDefault="00CD3E66" w:rsidP="00EA722F">
      <w:pPr>
        <w:rPr>
          <w:rFonts w:eastAsia="Calibri" w:cs="Times New Roman"/>
          <w:lang w:val="en-US"/>
        </w:rPr>
      </w:pPr>
    </w:p>
    <w:p w14:paraId="0FD2E11C" w14:textId="278E5DDA" w:rsidR="00CD3E66" w:rsidRDefault="00CD3E66" w:rsidP="00EA722F">
      <w:pPr>
        <w:rPr>
          <w:rFonts w:eastAsia="Calibri" w:cs="Times New Roman"/>
          <w:lang w:val="en-US"/>
        </w:rPr>
      </w:pPr>
    </w:p>
    <w:p w14:paraId="6DA60F98" w14:textId="22CC25B3" w:rsidR="00CD3E66" w:rsidRDefault="00CD3E66" w:rsidP="00EA722F">
      <w:pPr>
        <w:rPr>
          <w:rFonts w:eastAsia="Calibri" w:cs="Times New Roman"/>
          <w:lang w:val="en-US"/>
        </w:rPr>
      </w:pPr>
    </w:p>
    <w:p w14:paraId="2ABB0D02" w14:textId="77777777" w:rsidR="00EF2E99" w:rsidRDefault="00E710C2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B5B7E3" wp14:editId="03232044">
                <wp:simplePos x="0" y="0"/>
                <wp:positionH relativeFrom="margin">
                  <wp:posOffset>5033010</wp:posOffset>
                </wp:positionH>
                <wp:positionV relativeFrom="paragraph">
                  <wp:posOffset>7948930</wp:posOffset>
                </wp:positionV>
                <wp:extent cx="1657350" cy="304800"/>
                <wp:effectExtent l="0" t="0" r="19050" b="19050"/>
                <wp:wrapNone/>
                <wp:docPr id="10045353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8BDD5A" w14:textId="77777777" w:rsidR="00E710C2" w:rsidRPr="001666F8" w:rsidRDefault="00E710C2" w:rsidP="00E710C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B: Nitrogen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(mg L</w:t>
                            </w: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-1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5B7E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96.3pt;margin-top:625.9pt;width:130.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" fillcolor="white [3212]" strokecolor="white [3212]" strokeweight=".5pt">
                <v:textbox>
                  <w:txbxContent>
                    <w:p w14:paraId="688BDD5A" w14:textId="77777777" w:rsidR="00E710C2" w:rsidRPr="001666F8" w:rsidRDefault="00E710C2" w:rsidP="00E710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B: Nitrogen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(mg L</w:t>
                      </w: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-1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2E295D" wp14:editId="36569E3F">
                <wp:simplePos x="0" y="0"/>
                <wp:positionH relativeFrom="margin">
                  <wp:posOffset>4937760</wp:posOffset>
                </wp:positionH>
                <wp:positionV relativeFrom="paragraph">
                  <wp:posOffset>3576955</wp:posOffset>
                </wp:positionV>
                <wp:extent cx="1657350" cy="304800"/>
                <wp:effectExtent l="0" t="0" r="19050" b="19050"/>
                <wp:wrapNone/>
                <wp:docPr id="1441675123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E4C8DD" w14:textId="13481AB3" w:rsidR="00E710C2" w:rsidRPr="001666F8" w:rsidRDefault="00E710C2" w:rsidP="00E710C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B: Nitrogen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(mg L</w:t>
                            </w: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-1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E295D" id="_x0000_s1027" type="#_x0000_t202" style="position:absolute;left:0;text-align:left;margin-left:388.8pt;margin-top:281.65pt;width:130.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" fillcolor="white [3212]" strokecolor="white [3212]" strokeweight=".5pt">
                <v:textbox>
                  <w:txbxContent>
                    <w:p w14:paraId="69E4C8DD" w14:textId="13481AB3" w:rsidR="00E710C2" w:rsidRPr="001666F8" w:rsidRDefault="00E710C2" w:rsidP="00E710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B: Nitrogen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(mg L</w:t>
                      </w: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-1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06DC1" wp14:editId="656F1BCA">
                <wp:simplePos x="0" y="0"/>
                <wp:positionH relativeFrom="margin">
                  <wp:posOffset>1132523</wp:posOffset>
                </wp:positionH>
                <wp:positionV relativeFrom="paragraph">
                  <wp:posOffset>2028508</wp:posOffset>
                </wp:positionV>
                <wp:extent cx="1590993" cy="304800"/>
                <wp:effectExtent l="0" t="4762" r="23812" b="23813"/>
                <wp:wrapNone/>
                <wp:docPr id="158451900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90993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4C1868" w14:textId="3090860E" w:rsidR="001666F8" w:rsidRPr="00E710C2" w:rsidRDefault="001666F8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Biomass productivity </w:t>
                            </w:r>
                            <w:r w:rsid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 L</w:t>
                            </w: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-1</w:t>
                            </w: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-1</w:t>
                            </w:r>
                            <w:r w:rsid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  <w:r w:rsidRP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06DC1" id="_x0000_s1028" type="#_x0000_t202" style="position:absolute;left:0;text-align:left;margin-left:89.2pt;margin-top:159.75pt;width:125.3pt;height:24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" fillcolor="white [3212]" strokecolor="white [3212]" strokeweight=".5pt">
                <v:textbox>
                  <w:txbxContent>
                    <w:p w14:paraId="4C4C1868" w14:textId="3090860E" w:rsidR="001666F8" w:rsidRPr="00E710C2" w:rsidRDefault="001666F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Biomass productivity </w:t>
                      </w:r>
                      <w:r w:rsidR="00E710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</w:t>
                      </w: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 L</w:t>
                      </w: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-1</w:t>
                      </w: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</w:t>
                      </w: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-1</w:t>
                      </w:r>
                      <w:r w:rsidR="00E710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  <w:r w:rsidRPr="00E710C2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405368" wp14:editId="3B8B9AE6">
                <wp:simplePos x="0" y="0"/>
                <wp:positionH relativeFrom="margin">
                  <wp:posOffset>1571625</wp:posOffset>
                </wp:positionH>
                <wp:positionV relativeFrom="paragraph">
                  <wp:posOffset>7952740</wp:posOffset>
                </wp:positionV>
                <wp:extent cx="1666875" cy="304800"/>
                <wp:effectExtent l="0" t="0" r="19050" b="19050"/>
                <wp:wrapNone/>
                <wp:docPr id="41883153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F45B442" w14:textId="7A58156D" w:rsidR="00E710C2" w:rsidRPr="001666F8" w:rsidRDefault="00E710C2" w:rsidP="00E710C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A: 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Light intensity (µmol m⁻² s⁻¹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05368" id="_x0000_s1029" type="#_x0000_t202" style="position:absolute;left:0;text-align:left;margin-left:123.75pt;margin-top:626.2pt;width:131.2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" fillcolor="white [3212]" strokecolor="white [3212]" strokeweight=".5pt">
                <v:textbox>
                  <w:txbxContent>
                    <w:p w14:paraId="4F45B442" w14:textId="7A58156D" w:rsidR="00E710C2" w:rsidRPr="001666F8" w:rsidRDefault="00E710C2" w:rsidP="00E710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A: 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Light intensity (µmol m⁻² s⁻¹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23971C" wp14:editId="41BCD0BD">
                <wp:simplePos x="0" y="0"/>
                <wp:positionH relativeFrom="margin">
                  <wp:posOffset>1470660</wp:posOffset>
                </wp:positionH>
                <wp:positionV relativeFrom="paragraph">
                  <wp:posOffset>3538855</wp:posOffset>
                </wp:positionV>
                <wp:extent cx="1666875" cy="304800"/>
                <wp:effectExtent l="0" t="0" r="19050" b="19050"/>
                <wp:wrapNone/>
                <wp:docPr id="204354839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A0E80AB" w14:textId="3226A2BD" w:rsidR="00E710C2" w:rsidRPr="001666F8" w:rsidRDefault="00E710C2" w:rsidP="00E710C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A: 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Light intensity (µmol m⁻² s⁻¹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3971C" id="_x0000_s1030" type="#_x0000_t202" style="position:absolute;left:0;text-align:left;margin-left:115.8pt;margin-top:278.65pt;width:131.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" fillcolor="white [3212]" strokecolor="white [3212]" strokeweight=".5pt">
                <v:textbox>
                  <w:txbxContent>
                    <w:p w14:paraId="6A0E80AB" w14:textId="3226A2BD" w:rsidR="00E710C2" w:rsidRPr="001666F8" w:rsidRDefault="00E710C2" w:rsidP="00E710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A: 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Light intensity (µmol m⁻² s⁻¹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75227B" wp14:editId="17E30630">
                <wp:simplePos x="0" y="0"/>
                <wp:positionH relativeFrom="margin">
                  <wp:posOffset>1151573</wp:posOffset>
                </wp:positionH>
                <wp:positionV relativeFrom="paragraph">
                  <wp:posOffset>6229668</wp:posOffset>
                </wp:positionV>
                <wp:extent cx="1666875" cy="304800"/>
                <wp:effectExtent l="0" t="4762" r="23812" b="23813"/>
                <wp:wrapNone/>
                <wp:docPr id="986529533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6687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E2C7A4B" w14:textId="144D74B5" w:rsidR="001666F8" w:rsidRPr="001666F8" w:rsidRDefault="001666F8" w:rsidP="001666F8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Biomass productivity </w:t>
                            </w:r>
                            <w:r w:rsid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 L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-1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-1</w:t>
                            </w:r>
                            <w:r w:rsidR="00E710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  <w:r w:rsidRPr="001666F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5227B" id="_x0000_s1031" type="#_x0000_t202" style="position:absolute;left:0;text-align:left;margin-left:90.7pt;margin-top:490.55pt;width:131.25pt;height:24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" fillcolor="white [3212]" strokecolor="white [3212]" strokeweight=".5pt">
                <v:textbox>
                  <w:txbxContent>
                    <w:p w14:paraId="1E2C7A4B" w14:textId="144D74B5" w:rsidR="001666F8" w:rsidRPr="001666F8" w:rsidRDefault="001666F8" w:rsidP="001666F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Biomass productivity </w:t>
                      </w:r>
                      <w:r w:rsidR="00E710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 L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-1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d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-1</w:t>
                      </w:r>
                      <w:r w:rsidR="00E710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  <w:r w:rsidRPr="001666F8"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66F8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18098C31" wp14:editId="74E4B409">
            <wp:extent cx="5705475" cy="3961996"/>
            <wp:effectExtent l="0" t="0" r="0" b="635"/>
            <wp:docPr id="11428422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19" cy="397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3E66">
        <w:rPr>
          <w:rFonts w:ascii="Times New Roman" w:hAnsi="Times New Roman" w:cs="Times New Roman"/>
          <w:sz w:val="18"/>
          <w:szCs w:val="18"/>
        </w:rPr>
        <w:t xml:space="preserve">   </w:t>
      </w:r>
      <w:r w:rsidR="005828CB">
        <w:rPr>
          <w:rFonts w:ascii="Times New Roman" w:hAnsi="Times New Roman" w:cs="Times New Roman"/>
          <w:sz w:val="18"/>
          <w:szCs w:val="18"/>
        </w:rPr>
        <w:t>a)</w:t>
      </w:r>
      <w:r w:rsidR="00CD3E66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5828CB">
        <w:rPr>
          <w:rFonts w:ascii="Times New Roman" w:hAnsi="Times New Roman" w:cs="Times New Roman"/>
          <w:sz w:val="18"/>
          <w:szCs w:val="18"/>
        </w:rPr>
        <w:t xml:space="preserve"> </w:t>
      </w:r>
      <w:r w:rsidR="001666F8">
        <w:rPr>
          <w:rFonts w:ascii="Times New Roman" w:hAnsi="Times New Roman" w:cs="Times New Roman"/>
          <w:sz w:val="18"/>
          <w:szCs w:val="18"/>
        </w:rPr>
        <w:t xml:space="preserve">  </w:t>
      </w:r>
      <w:r w:rsidR="001666F8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5D225307" wp14:editId="384FE36C">
            <wp:simplePos x="0" y="0"/>
            <wp:positionH relativeFrom="column">
              <wp:posOffset>122555</wp:posOffset>
            </wp:positionH>
            <wp:positionV relativeFrom="paragraph">
              <wp:posOffset>4119880</wp:posOffset>
            </wp:positionV>
            <wp:extent cx="5753100" cy="4191635"/>
            <wp:effectExtent l="0" t="0" r="0" b="0"/>
            <wp:wrapNone/>
            <wp:docPr id="196492983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66F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60468E6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25C7734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67B1CE1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FC98C63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0AB47720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76B27F07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DB59E00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05023AB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73E9DEC7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11200E3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F18C053" w14:textId="77777777" w:rsidR="00EF2E99" w:rsidRDefault="00EF2E99" w:rsidP="00CD3E66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6FBFA821" w14:textId="3EC5A17D" w:rsidR="00EF2E99" w:rsidRDefault="005828CB" w:rsidP="00EF2E99">
      <w:pPr>
        <w:spacing w:line="480" w:lineRule="auto"/>
        <w:ind w:left="8496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b)</w:t>
      </w:r>
    </w:p>
    <w:p w14:paraId="77D12ABC" w14:textId="741525AC" w:rsidR="00CD3E66" w:rsidRDefault="00CD3E66" w:rsidP="001666F8">
      <w:pPr>
        <w:rPr>
          <w:rFonts w:ascii="Times New Roman" w:hAnsi="Times New Roman" w:cs="Times New Roman"/>
          <w:sz w:val="18"/>
          <w:szCs w:val="18"/>
        </w:rPr>
      </w:pPr>
      <w:r w:rsidRPr="0010576A">
        <w:rPr>
          <w:rFonts w:ascii="Times New Roman" w:hAnsi="Times New Roman" w:cs="Times New Roman"/>
          <w:sz w:val="18"/>
          <w:szCs w:val="18"/>
        </w:rPr>
        <w:t>Figure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EF2E99">
        <w:rPr>
          <w:rFonts w:ascii="Times New Roman" w:hAnsi="Times New Roman" w:cs="Times New Roman"/>
          <w:sz w:val="18"/>
          <w:szCs w:val="18"/>
        </w:rPr>
        <w:t>S</w:t>
      </w:r>
      <w:r w:rsidR="005828CB">
        <w:rPr>
          <w:rFonts w:ascii="Times New Roman" w:hAnsi="Times New Roman" w:cs="Times New Roman"/>
          <w:sz w:val="18"/>
          <w:szCs w:val="18"/>
        </w:rPr>
        <w:t>1</w:t>
      </w:r>
      <w:r w:rsidRPr="0010576A"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sz w:val="18"/>
          <w:szCs w:val="18"/>
        </w:rPr>
        <w:t>g</w:t>
      </w:r>
      <w:r w:rsidRPr="0010576A">
        <w:rPr>
          <w:rFonts w:ascii="Times New Roman" w:hAnsi="Times New Roman" w:cs="Times New Roman"/>
          <w:sz w:val="18"/>
          <w:szCs w:val="18"/>
        </w:rPr>
        <w:t xml:space="preserve">raphical representations of the </w:t>
      </w:r>
      <w:r>
        <w:rPr>
          <w:rFonts w:ascii="Times New Roman" w:hAnsi="Times New Roman" w:cs="Times New Roman"/>
          <w:sz w:val="18"/>
          <w:szCs w:val="18"/>
        </w:rPr>
        <w:t xml:space="preserve">biomass </w:t>
      </w:r>
      <w:r w:rsidRPr="0010576A">
        <w:rPr>
          <w:rFonts w:ascii="Times New Roman" w:hAnsi="Times New Roman" w:cs="Times New Roman"/>
          <w:sz w:val="18"/>
          <w:szCs w:val="18"/>
        </w:rPr>
        <w:t xml:space="preserve">productivity </w:t>
      </w:r>
      <w:proofErr w:type="gramStart"/>
      <w:r w:rsidRPr="0010576A">
        <w:rPr>
          <w:rFonts w:ascii="Times New Roman" w:hAnsi="Times New Roman" w:cs="Times New Roman"/>
          <w:sz w:val="18"/>
          <w:szCs w:val="18"/>
        </w:rPr>
        <w:t>models</w:t>
      </w:r>
      <w:proofErr w:type="gramEnd"/>
      <w:r w:rsidRPr="0010576A">
        <w:rPr>
          <w:rFonts w:ascii="Times New Roman" w:hAnsi="Times New Roman" w:cs="Times New Roman"/>
          <w:sz w:val="18"/>
          <w:szCs w:val="18"/>
        </w:rPr>
        <w:t xml:space="preserve"> with </w:t>
      </w:r>
      <w:r>
        <w:rPr>
          <w:rFonts w:ascii="Times New Roman" w:hAnsi="Times New Roman" w:cs="Times New Roman"/>
          <w:sz w:val="18"/>
          <w:szCs w:val="18"/>
        </w:rPr>
        <w:t xml:space="preserve">the two </w:t>
      </w:r>
      <w:r w:rsidRPr="0010576A">
        <w:rPr>
          <w:rFonts w:ascii="Times New Roman" w:hAnsi="Times New Roman" w:cs="Times New Roman"/>
          <w:sz w:val="18"/>
          <w:szCs w:val="18"/>
        </w:rPr>
        <w:t>CO</w:t>
      </w:r>
      <w:r w:rsidRPr="0010576A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10576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conditions: </w:t>
      </w:r>
      <w:r w:rsidRPr="0010576A">
        <w:rPr>
          <w:rFonts w:ascii="Times New Roman" w:hAnsi="Times New Roman" w:cs="Times New Roman"/>
          <w:sz w:val="18"/>
          <w:szCs w:val="18"/>
        </w:rPr>
        <w:t>1% (</w:t>
      </w:r>
      <w:r w:rsidR="005828CB">
        <w:rPr>
          <w:rFonts w:ascii="Times New Roman" w:hAnsi="Times New Roman" w:cs="Times New Roman"/>
          <w:sz w:val="18"/>
          <w:szCs w:val="18"/>
        </w:rPr>
        <w:t>a</w:t>
      </w:r>
      <w:r w:rsidRPr="0010576A">
        <w:rPr>
          <w:rFonts w:ascii="Times New Roman" w:hAnsi="Times New Roman" w:cs="Times New Roman"/>
          <w:sz w:val="18"/>
          <w:szCs w:val="18"/>
        </w:rPr>
        <w:t>) and 1</w:t>
      </w:r>
      <w:r>
        <w:rPr>
          <w:rFonts w:ascii="Times New Roman" w:hAnsi="Times New Roman" w:cs="Times New Roman"/>
          <w:sz w:val="18"/>
          <w:szCs w:val="18"/>
        </w:rPr>
        <w:t>0</w:t>
      </w:r>
      <w:r w:rsidRPr="0010576A">
        <w:rPr>
          <w:rFonts w:ascii="Times New Roman" w:hAnsi="Times New Roman" w:cs="Times New Roman"/>
          <w:sz w:val="18"/>
          <w:szCs w:val="18"/>
        </w:rPr>
        <w:t>% (</w:t>
      </w:r>
      <w:r w:rsidR="005828CB">
        <w:rPr>
          <w:rFonts w:ascii="Times New Roman" w:hAnsi="Times New Roman" w:cs="Times New Roman"/>
          <w:sz w:val="18"/>
          <w:szCs w:val="18"/>
        </w:rPr>
        <w:t>b</w:t>
      </w:r>
      <w:r w:rsidRPr="0010576A">
        <w:rPr>
          <w:rFonts w:ascii="Times New Roman" w:hAnsi="Times New Roman" w:cs="Times New Roman"/>
          <w:sz w:val="18"/>
          <w:szCs w:val="18"/>
        </w:rPr>
        <w:t>).</w:t>
      </w:r>
    </w:p>
    <w:p w14:paraId="39E5CBCE" w14:textId="77777777" w:rsidR="000B1223" w:rsidRDefault="000B1223" w:rsidP="001666F8">
      <w:pPr>
        <w:rPr>
          <w:rFonts w:ascii="Times New Roman" w:hAnsi="Times New Roman" w:cs="Times New Roman"/>
          <w:sz w:val="18"/>
          <w:szCs w:val="18"/>
        </w:rPr>
      </w:pPr>
    </w:p>
    <w:p w14:paraId="31EDA0E9" w14:textId="1D9CA889" w:rsidR="000B1223" w:rsidRDefault="000B1223" w:rsidP="001666F8">
      <w:pPr>
        <w:rPr>
          <w:rFonts w:ascii="Times New Roman" w:hAnsi="Times New Roman" w:cs="Times New Roman"/>
          <w:sz w:val="18"/>
          <w:szCs w:val="18"/>
        </w:rPr>
      </w:pPr>
      <w:r w:rsidRPr="000B1223"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1DFA5442" wp14:editId="4DEDCE17">
            <wp:extent cx="6120130" cy="4175760"/>
            <wp:effectExtent l="0" t="0" r="0" b="0"/>
            <wp:docPr id="4160358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0358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C4F11" w14:textId="77777777" w:rsidR="004071A3" w:rsidRPr="00716B7C" w:rsidRDefault="004071A3" w:rsidP="004071A3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2A1873">
        <w:rPr>
          <w:rFonts w:ascii="Times New Roman" w:hAnsi="Times New Roman" w:cs="Times New Roman"/>
          <w:sz w:val="18"/>
          <w:szCs w:val="18"/>
        </w:rPr>
        <w:t xml:space="preserve">Figure S2: </w:t>
      </w:r>
      <w:r w:rsidRPr="00716B7C">
        <w:rPr>
          <w:rFonts w:ascii="Times New Roman" w:hAnsi="Times New Roman" w:cs="Times New Roman"/>
          <w:sz w:val="18"/>
          <w:szCs w:val="18"/>
          <w:lang w:val="en-US"/>
        </w:rPr>
        <w:t xml:space="preserve">An example of the temporal trend of optical density (OD) observed during a </w:t>
      </w:r>
      <w:proofErr w:type="spellStart"/>
      <w:r w:rsidRPr="00716B7C">
        <w:rPr>
          <w:rFonts w:ascii="Times New Roman" w:hAnsi="Times New Roman" w:cs="Times New Roman"/>
          <w:sz w:val="18"/>
          <w:szCs w:val="18"/>
          <w:lang w:val="en-US"/>
        </w:rPr>
        <w:t>CellDEG</w:t>
      </w:r>
      <w:proofErr w:type="spellEnd"/>
      <w:r w:rsidRPr="00716B7C">
        <w:rPr>
          <w:rFonts w:ascii="Times New Roman" w:hAnsi="Times New Roman" w:cs="Times New Roman"/>
          <w:sz w:val="18"/>
          <w:szCs w:val="18"/>
          <w:lang w:val="en-US"/>
        </w:rPr>
        <w:t xml:space="preserve"> experiment with coccolithophores. In this case, daily OD measurements were collected for all tested conditions supplemented with different calcium concentrations.</w:t>
      </w:r>
    </w:p>
    <w:p w14:paraId="0E917682" w14:textId="16721067" w:rsidR="004071A3" w:rsidRDefault="004071A3" w:rsidP="004071A3">
      <w:pPr>
        <w:rPr>
          <w:rFonts w:ascii="Times New Roman" w:hAnsi="Times New Roman" w:cs="Times New Roman"/>
          <w:sz w:val="18"/>
          <w:szCs w:val="18"/>
        </w:rPr>
      </w:pPr>
    </w:p>
    <w:p w14:paraId="59E8EB9E" w14:textId="77777777" w:rsidR="004071A3" w:rsidRPr="001666F8" w:rsidRDefault="004071A3" w:rsidP="001666F8">
      <w:pPr>
        <w:rPr>
          <w:rFonts w:ascii="Times New Roman" w:hAnsi="Times New Roman" w:cs="Times New Roman"/>
          <w:sz w:val="18"/>
          <w:szCs w:val="18"/>
        </w:rPr>
      </w:pPr>
    </w:p>
    <w:sectPr w:rsidR="004071A3" w:rsidRPr="001666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22F"/>
    <w:rsid w:val="000B1223"/>
    <w:rsid w:val="000D1673"/>
    <w:rsid w:val="001666F8"/>
    <w:rsid w:val="00166E67"/>
    <w:rsid w:val="001C75F3"/>
    <w:rsid w:val="0024786D"/>
    <w:rsid w:val="002521DB"/>
    <w:rsid w:val="0026040B"/>
    <w:rsid w:val="002A1873"/>
    <w:rsid w:val="002A5ACD"/>
    <w:rsid w:val="003341B3"/>
    <w:rsid w:val="003A1EDD"/>
    <w:rsid w:val="004071A3"/>
    <w:rsid w:val="00443E27"/>
    <w:rsid w:val="005039AE"/>
    <w:rsid w:val="00533A0D"/>
    <w:rsid w:val="00536FDC"/>
    <w:rsid w:val="005828CB"/>
    <w:rsid w:val="005C32BE"/>
    <w:rsid w:val="00716B7C"/>
    <w:rsid w:val="00771901"/>
    <w:rsid w:val="007B09A7"/>
    <w:rsid w:val="009735E7"/>
    <w:rsid w:val="00A64E9D"/>
    <w:rsid w:val="00AE7C09"/>
    <w:rsid w:val="00B8777E"/>
    <w:rsid w:val="00C276DA"/>
    <w:rsid w:val="00CD3E66"/>
    <w:rsid w:val="00E710C2"/>
    <w:rsid w:val="00E72C74"/>
    <w:rsid w:val="00EA722F"/>
    <w:rsid w:val="00EF2E99"/>
    <w:rsid w:val="00F2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41DF"/>
  <w15:chartTrackingRefBased/>
  <w15:docId w15:val="{EC6DC9A2-D950-4CC7-B04B-1C5E758A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722F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7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7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7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7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7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7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7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7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7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7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7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7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72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72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72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72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72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72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7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EA7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7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7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722F"/>
    <w:pPr>
      <w:spacing w:before="160"/>
      <w:jc w:val="center"/>
    </w:pPr>
    <w:rPr>
      <w:i/>
      <w:iCs/>
      <w:color w:val="404040" w:themeColor="text1" w:themeTint="BF"/>
      <w:lang w:val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72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722F"/>
    <w:pPr>
      <w:ind w:left="720"/>
      <w:contextualSpacing/>
    </w:pPr>
    <w:rPr>
      <w:lang w:val="it-IT"/>
    </w:rPr>
  </w:style>
  <w:style w:type="character" w:styleId="Enfasiintensa">
    <w:name w:val="Intense Emphasis"/>
    <w:basedOn w:val="Carpredefinitoparagrafo"/>
    <w:uiPriority w:val="21"/>
    <w:qFormat/>
    <w:rsid w:val="00EA722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7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72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722F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EA72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A722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A722F"/>
    <w:rPr>
      <w:sz w:val="20"/>
      <w:szCs w:val="20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CD3E6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3E66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35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35E7"/>
    <w:rPr>
      <w:b/>
      <w:bCs/>
      <w:sz w:val="20"/>
      <w:szCs w:val="20"/>
      <w:lang w:val="en-GB"/>
    </w:rPr>
  </w:style>
  <w:style w:type="paragraph" w:styleId="Revisione">
    <w:name w:val="Revision"/>
    <w:hidden/>
    <w:uiPriority w:val="99"/>
    <w:semiHidden/>
    <w:rsid w:val="000B1223"/>
    <w:pPr>
      <w:spacing w:after="0" w:line="240" w:lineRule="auto"/>
    </w:pPr>
    <w:rPr>
      <w:lang w:val="en-GB"/>
    </w:rPr>
  </w:style>
  <w:style w:type="paragraph" w:styleId="NormaleWeb">
    <w:name w:val="Normal (Web)"/>
    <w:basedOn w:val="Normale"/>
    <w:uiPriority w:val="99"/>
    <w:semiHidden/>
    <w:unhideWhenUsed/>
    <w:rsid w:val="004071A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eleonora.sforza@unipd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Ferrari</dc:creator>
  <cp:keywords/>
  <dc:description/>
  <cp:lastModifiedBy>Eleonora Sforza</cp:lastModifiedBy>
  <cp:revision>5</cp:revision>
  <dcterms:created xsi:type="dcterms:W3CDTF">2026-05-20T14:29:00Z</dcterms:created>
  <dcterms:modified xsi:type="dcterms:W3CDTF">2026-05-27T12:19:00Z</dcterms:modified>
</cp:coreProperties>
</file>