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4459" w:type="dxa"/>
        <w:tblInd w:w="-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0"/>
        <w:gridCol w:w="3255"/>
        <w:gridCol w:w="240"/>
        <w:gridCol w:w="3543"/>
        <w:gridCol w:w="3547"/>
      </w:tblGrid>
      <w:tr w:rsidR="003F4892" w:rsidRPr="002D47FD" w:rsidTr="003F4892">
        <w:trPr>
          <w:trHeight w:val="207"/>
        </w:trPr>
        <w:tc>
          <w:tcPr>
            <w:tcW w:w="14459" w:type="dxa"/>
            <w:gridSpan w:val="6"/>
            <w:tcBorders>
              <w:bottom w:val="single" w:sz="18" w:space="0" w:color="auto"/>
            </w:tcBorders>
            <w:shd w:val="clear" w:color="auto" w:fill="auto"/>
          </w:tcPr>
          <w:p w:rsidR="003F4892" w:rsidRPr="002A659E" w:rsidRDefault="00773D58" w:rsidP="00773D5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GoBack"/>
            <w:r w:rsidRPr="002A65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Supplementary Material. </w:t>
            </w:r>
            <w:r w:rsidRPr="002A659E">
              <w:rPr>
                <w:rFonts w:ascii="Times New Roman" w:hAnsi="Times New Roman"/>
                <w:sz w:val="24"/>
                <w:szCs w:val="24"/>
                <w:lang w:val="en-US"/>
              </w:rPr>
              <w:t>Score form used for triangular fibrocartilage complex assessment in healthy asymptomatic adolescents</w:t>
            </w:r>
            <w:r w:rsidR="00E2218B" w:rsidRPr="002A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 illustrative images from young symptomatic gymnasts that were not included in the present study</w:t>
            </w:r>
            <w:bookmarkEnd w:id="0"/>
          </w:p>
        </w:tc>
      </w:tr>
      <w:tr w:rsidR="00D527EE" w:rsidRPr="002D47FD" w:rsidTr="003F4892">
        <w:trPr>
          <w:trHeight w:val="207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6705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WRIST POSITIONING</w:t>
            </w:r>
          </w:p>
        </w:tc>
        <w:tc>
          <w:tcPr>
            <w:tcW w:w="7330" w:type="dxa"/>
            <w:gridSpan w:val="3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3F4892">
        <w:trPr>
          <w:trHeight w:val="420"/>
        </w:trPr>
        <w:tc>
          <w:tcPr>
            <w:tcW w:w="42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1.1</w:t>
            </w:r>
          </w:p>
        </w:tc>
        <w:tc>
          <w:tcPr>
            <w:tcW w:w="345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Ulnar prestyloid recess position</w:t>
            </w:r>
          </w:p>
          <w:p w:rsidR="00D527EE" w:rsidRPr="002D47FD" w:rsidRDefault="00D527EE" w:rsidP="001A425F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 xml:space="preserve">Axial PD </w:t>
            </w:r>
          </w:p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6E1DFFB" wp14:editId="225A5FE0">
                  <wp:extent cx="1714500" cy="1362055"/>
                  <wp:effectExtent l="0" t="0" r="0" b="0"/>
                  <wp:docPr id="79" name="Afbeelding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106" cy="1370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Neutral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01CD6FE" wp14:editId="6D706DBE">
                  <wp:extent cx="1733550" cy="1355073"/>
                  <wp:effectExtent l="0" t="0" r="0" b="0"/>
                  <wp:docPr id="82" name="Afbeelding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345" cy="1362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Dorsal rotation (supinated)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D2EF6F5" wp14:editId="5DC4CA47">
                  <wp:extent cx="1792412" cy="1354455"/>
                  <wp:effectExtent l="0" t="0" r="0" b="0"/>
                  <wp:docPr id="85" name="Afbeelding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735" cy="1359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Volar rotation (pronated)</w:t>
            </w:r>
          </w:p>
        </w:tc>
      </w:tr>
      <w:tr w:rsidR="00D527EE" w:rsidRPr="002D47FD" w:rsidTr="003F4892">
        <w:trPr>
          <w:trHeight w:val="280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6705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TRIANGULAR FIBROCARTILAGE (TFC)</w:t>
            </w:r>
          </w:p>
        </w:tc>
        <w:tc>
          <w:tcPr>
            <w:tcW w:w="7330" w:type="dxa"/>
            <w:gridSpan w:val="3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3F4892">
        <w:trPr>
          <w:trHeight w:val="4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1.1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TFC morphology – On the sagittal slice where the TFC is at its thinnest</w:t>
            </w:r>
          </w:p>
          <w:p w:rsidR="00D527EE" w:rsidRPr="002D47FD" w:rsidRDefault="00D527EE" w:rsidP="001A425F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Sagittal PD</w:t>
            </w:r>
          </w:p>
          <w:p w:rsidR="00D527EE" w:rsidRPr="002D47FD" w:rsidRDefault="00D527EE" w:rsidP="001A425F">
            <w:pPr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34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6190E540" wp14:editId="0EB7B1D4">
                  <wp:extent cx="1472957" cy="1524000"/>
                  <wp:effectExtent l="0" t="0" r="0" b="0"/>
                  <wp:docPr id="67" name="Afbeelding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312" cy="1535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Symmetrical biconcave disc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382DC2DF" wp14:editId="4E99A8F9">
                  <wp:extent cx="1504113" cy="1533525"/>
                  <wp:effectExtent l="0" t="0" r="1270" b="0"/>
                  <wp:docPr id="68" name="Afbeelding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98" b="13673"/>
                          <a:stretch/>
                        </pic:blipFill>
                        <pic:spPr bwMode="auto">
                          <a:xfrm>
                            <a:off x="0" y="0"/>
                            <a:ext cx="1520964" cy="155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 xml:space="preserve">Biconcave disc </w:t>
            </w:r>
            <w:r w:rsidRPr="002D47FD">
              <w:rPr>
                <w:rFonts w:ascii="Arial" w:hAnsi="Arial" w:cs="Arial"/>
                <w:u w:val="single"/>
                <w:lang w:val="en-US"/>
              </w:rPr>
              <w:t>dorsal thicker than volar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77F428A1" wp14:editId="6CC78FF6">
                  <wp:extent cx="1490524" cy="1532001"/>
                  <wp:effectExtent l="0" t="0" r="0" b="0"/>
                  <wp:docPr id="69" name="Afbeelding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22" b="7975"/>
                          <a:stretch/>
                        </pic:blipFill>
                        <pic:spPr bwMode="auto">
                          <a:xfrm>
                            <a:off x="0" y="0"/>
                            <a:ext cx="1509956" cy="155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 xml:space="preserve">Biconcave disc </w:t>
            </w:r>
            <w:r w:rsidRPr="002D47FD">
              <w:rPr>
                <w:rFonts w:ascii="Arial" w:hAnsi="Arial" w:cs="Arial"/>
                <w:u w:val="single"/>
                <w:lang w:val="en-US"/>
              </w:rPr>
              <w:t>volar thicker than dorsal</w:t>
            </w:r>
          </w:p>
        </w:tc>
      </w:tr>
    </w:tbl>
    <w:p w:rsidR="006A4755" w:rsidRDefault="006A4755">
      <w:r>
        <w:br w:type="page"/>
      </w:r>
    </w:p>
    <w:tbl>
      <w:tblPr>
        <w:tblStyle w:val="Tabelraster"/>
        <w:tblW w:w="14459" w:type="dxa"/>
        <w:tblInd w:w="-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0"/>
        <w:gridCol w:w="2637"/>
        <w:gridCol w:w="858"/>
        <w:gridCol w:w="1791"/>
        <w:gridCol w:w="1752"/>
        <w:gridCol w:w="886"/>
        <w:gridCol w:w="2661"/>
      </w:tblGrid>
      <w:tr w:rsidR="00D527EE" w:rsidRPr="002D47FD" w:rsidTr="006A4755">
        <w:trPr>
          <w:trHeight w:val="4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lastRenderedPageBreak/>
              <w:t>1.2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TFC morphology – On the </w:t>
            </w:r>
            <w:r w:rsidRPr="002D47FD">
              <w:rPr>
                <w:rFonts w:ascii="Arial" w:hAnsi="Arial" w:cs="Arial"/>
                <w:b/>
                <w:u w:val="single"/>
                <w:lang w:val="en-US"/>
              </w:rPr>
              <w:t>mid-coronal</w:t>
            </w:r>
            <w:r w:rsidRPr="002D47FD">
              <w:rPr>
                <w:rFonts w:ascii="Arial" w:hAnsi="Arial" w:cs="Arial"/>
                <w:b/>
                <w:lang w:val="en-US"/>
              </w:rPr>
              <w:t xml:space="preserve"> slice where the TFC is at its thinnest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Coronal PD and PD SPAIR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3EEACABA" wp14:editId="50700CDF">
                  <wp:extent cx="1605915" cy="1381125"/>
                  <wp:effectExtent l="0" t="0" r="0" b="9525"/>
                  <wp:docPr id="11" name="Afbeelding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 rotWithShape="1">
                          <a:blip r:embed="rId12"/>
                          <a:srcRect r="1383"/>
                          <a:stretch/>
                        </pic:blipFill>
                        <pic:spPr bwMode="auto">
                          <a:xfrm>
                            <a:off x="0" y="0"/>
                            <a:ext cx="1605915" cy="138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Slightly radial tilted asymmetrical bowtie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75AAB5E7" wp14:editId="31115887">
                  <wp:extent cx="1582756" cy="1371600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561" cy="138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Shorter, thicker and more horizontal structure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17E0565" wp14:editId="5AA198B4">
                  <wp:extent cx="1669382" cy="1371600"/>
                  <wp:effectExtent l="0" t="0" r="762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2623" b="350"/>
                          <a:stretch/>
                        </pic:blipFill>
                        <pic:spPr bwMode="auto">
                          <a:xfrm>
                            <a:off x="0" y="0"/>
                            <a:ext cx="1681653" cy="138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Thinner and more stretched structure</w:t>
            </w:r>
          </w:p>
        </w:tc>
      </w:tr>
      <w:tr w:rsidR="00381444" w:rsidRPr="002D47FD" w:rsidTr="006A4755">
        <w:trPr>
          <w:trHeight w:val="4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444" w:rsidRPr="002D47FD" w:rsidRDefault="00381444" w:rsidP="00381444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1.3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TFC thickness – On the </w:t>
            </w:r>
            <w:r w:rsidRPr="002D47FD">
              <w:rPr>
                <w:rFonts w:ascii="Arial" w:hAnsi="Arial" w:cs="Arial"/>
                <w:b/>
                <w:u w:val="single"/>
                <w:lang w:val="en-US"/>
              </w:rPr>
              <w:t>mid-coronal</w:t>
            </w:r>
            <w:r w:rsidRPr="002D47FD">
              <w:rPr>
                <w:rFonts w:ascii="Arial" w:hAnsi="Arial" w:cs="Arial"/>
                <w:b/>
                <w:lang w:val="en-US"/>
              </w:rPr>
              <w:t xml:space="preserve"> slice where the TFC is at its thinnest</w:t>
            </w:r>
          </w:p>
          <w:p w:rsidR="00381444" w:rsidRPr="002D47FD" w:rsidRDefault="00381444" w:rsidP="00381444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Coronal PD and PD SPAIR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81444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381444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D4F78E" wp14:editId="5C29EB1C">
                  <wp:extent cx="1436914" cy="1260451"/>
                  <wp:effectExtent l="0" t="0" r="0" b="0"/>
                  <wp:docPr id="51" name="Afbeelding 51" descr="H:\Onderzoek\PhD Projecten\2. Normal TFCC appearance on MRI\Castor Images\TFC thickness 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nderzoek\PhD Projecten\2. Normal TFCC appearance on MRI\Castor Images\TFC thickness m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60" t="13772" r="13625" b="20649"/>
                          <a:stretch/>
                        </pic:blipFill>
                        <pic:spPr bwMode="auto">
                          <a:xfrm>
                            <a:off x="0" y="0"/>
                            <a:ext cx="1458312" cy="1279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_ . _  _  mm</w:t>
            </w:r>
            <w:r w:rsidRPr="002D47FD">
              <w:rPr>
                <w:rFonts w:ascii="Arial" w:hAnsi="Arial" w:cs="Arial"/>
                <w:lang w:val="en-US"/>
              </w:rPr>
              <w:t xml:space="preserve"> at the thinnest point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363A1327" wp14:editId="6CFDA2E5">
                  <wp:extent cx="1407814" cy="1273818"/>
                  <wp:effectExtent l="0" t="0" r="1905" b="2540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5375" r="11869" b="9742"/>
                          <a:stretch/>
                        </pic:blipFill>
                        <pic:spPr bwMode="auto">
                          <a:xfrm>
                            <a:off x="0" y="0"/>
                            <a:ext cx="1431713" cy="1295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en-US"/>
              </w:rPr>
              <w:t>0.00 m</w:t>
            </w:r>
            <w:r w:rsidRPr="002D47FD">
              <w:rPr>
                <w:rFonts w:ascii="Arial" w:hAnsi="Arial" w:cs="Arial"/>
                <w:lang w:val="en-US"/>
              </w:rPr>
              <w:t>m when cannot be measured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81444" w:rsidRPr="002D47FD" w:rsidTr="006A4755">
        <w:trPr>
          <w:trHeight w:val="4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444" w:rsidRPr="002D47FD" w:rsidRDefault="00381444" w:rsidP="0038144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Homogeneity </w:t>
            </w:r>
          </w:p>
          <w:p w:rsidR="00381444" w:rsidRPr="002D47FD" w:rsidRDefault="00381444" w:rsidP="00381444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 xml:space="preserve">Coronal PD and PD SPAIR 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604CC8A8" wp14:editId="7CBACB6A">
                  <wp:extent cx="1562100" cy="1272439"/>
                  <wp:effectExtent l="0" t="0" r="0" b="4445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r="5012" b="7703"/>
                          <a:stretch/>
                        </pic:blipFill>
                        <pic:spPr bwMode="auto">
                          <a:xfrm>
                            <a:off x="0" y="0"/>
                            <a:ext cx="1578587" cy="1285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 xml:space="preserve">Homogeneous hypointens </w:t>
            </w:r>
            <w:r w:rsidRPr="002D47FD">
              <w:rPr>
                <w:rFonts w:ascii="Arial" w:hAnsi="Arial" w:cs="Arial"/>
                <w:u w:val="single"/>
                <w:lang w:val="en-US"/>
              </w:rPr>
              <w:t>without</w:t>
            </w:r>
            <w:r w:rsidRPr="002D47FD">
              <w:rPr>
                <w:rFonts w:ascii="Arial" w:hAnsi="Arial" w:cs="Arial"/>
                <w:lang w:val="en-US"/>
              </w:rPr>
              <w:t xml:space="preserve"> increased signal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251AA16A" wp14:editId="09AF1563">
                  <wp:extent cx="1521924" cy="1271905"/>
                  <wp:effectExtent l="0" t="0" r="2540" b="4445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658" cy="1275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 xml:space="preserve">Diffuse increased signal </w:t>
            </w:r>
            <w:r w:rsidRPr="002D47FD">
              <w:rPr>
                <w:rFonts w:ascii="Arial" w:hAnsi="Arial" w:cs="Arial"/>
                <w:u w:val="single"/>
                <w:lang w:val="en-US"/>
              </w:rPr>
              <w:t>not</w:t>
            </w:r>
            <w:r w:rsidRPr="002D47FD">
              <w:rPr>
                <w:rFonts w:ascii="Arial" w:hAnsi="Arial" w:cs="Arial"/>
                <w:lang w:val="en-US"/>
              </w:rPr>
              <w:t xml:space="preserve"> extending to the joint surface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tabs>
                <w:tab w:val="left" w:pos="366"/>
              </w:tabs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381444" w:rsidRPr="002D47FD" w:rsidRDefault="00381444" w:rsidP="00381444">
            <w:pPr>
              <w:tabs>
                <w:tab w:val="left" w:pos="366"/>
              </w:tabs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1CD41B15" wp14:editId="101FBD3D">
                  <wp:extent cx="1527524" cy="1281324"/>
                  <wp:effectExtent l="0" t="0" r="0" b="0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8" r="-1"/>
                          <a:stretch/>
                        </pic:blipFill>
                        <pic:spPr bwMode="auto">
                          <a:xfrm>
                            <a:off x="0" y="0"/>
                            <a:ext cx="1529913" cy="1283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1444" w:rsidRPr="002D47FD" w:rsidRDefault="00381444" w:rsidP="00381444">
            <w:pPr>
              <w:tabs>
                <w:tab w:val="left" w:pos="366"/>
              </w:tabs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 xml:space="preserve">Linear </w:t>
            </w:r>
            <w:r w:rsidRPr="002D47FD">
              <w:rPr>
                <w:rFonts w:ascii="Arial" w:hAnsi="Arial" w:cs="Arial"/>
                <w:u w:val="single"/>
                <w:lang w:val="en-US"/>
              </w:rPr>
              <w:t>vertical</w:t>
            </w:r>
            <w:r w:rsidRPr="002D47FD">
              <w:rPr>
                <w:rFonts w:ascii="Arial" w:hAnsi="Arial" w:cs="Arial"/>
                <w:lang w:val="en-US"/>
              </w:rPr>
              <w:t xml:space="preserve"> increased signal with disruption of the disc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81444" w:rsidRPr="002D47FD" w:rsidRDefault="00381444" w:rsidP="00381444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2CAB8103" wp14:editId="4A811E3D">
                  <wp:extent cx="1560830" cy="1286510"/>
                  <wp:effectExtent l="0" t="0" r="1270" b="8890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1444" w:rsidRPr="002D47FD" w:rsidRDefault="00381444" w:rsidP="00381444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Other</w:t>
            </w:r>
          </w:p>
          <w:p w:rsidR="00381444" w:rsidRPr="002D47FD" w:rsidRDefault="00381444" w:rsidP="00381444">
            <w:pPr>
              <w:pStyle w:val="Lijstalinea"/>
              <w:spacing w:line="276" w:lineRule="auto"/>
              <w:ind w:left="360"/>
              <w:rPr>
                <w:rFonts w:ascii="Arial" w:hAnsi="Arial" w:cs="Arial"/>
                <w:lang w:val="en-US"/>
              </w:rPr>
            </w:pPr>
          </w:p>
        </w:tc>
      </w:tr>
    </w:tbl>
    <w:p w:rsidR="006A4755" w:rsidRDefault="006A4755">
      <w:r>
        <w:br w:type="page"/>
      </w:r>
    </w:p>
    <w:tbl>
      <w:tblPr>
        <w:tblStyle w:val="Tabelraster"/>
        <w:tblW w:w="14462" w:type="dxa"/>
        <w:tblInd w:w="-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1"/>
        <w:gridCol w:w="3256"/>
        <w:gridCol w:w="240"/>
        <w:gridCol w:w="3397"/>
        <w:gridCol w:w="146"/>
        <w:gridCol w:w="3548"/>
      </w:tblGrid>
      <w:tr w:rsidR="00D527EE" w:rsidRPr="002D47FD" w:rsidTr="006A4755">
        <w:trPr>
          <w:trHeight w:val="83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lastRenderedPageBreak/>
              <w:t>C</w:t>
            </w:r>
          </w:p>
        </w:tc>
        <w:tc>
          <w:tcPr>
            <w:tcW w:w="6707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RADIOULNAR LIGAMENTS (RUL’s)</w:t>
            </w:r>
          </w:p>
        </w:tc>
        <w:tc>
          <w:tcPr>
            <w:tcW w:w="7331" w:type="dxa"/>
            <w:gridSpan w:val="4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6A4755">
        <w:trPr>
          <w:trHeight w:val="276"/>
        </w:trPr>
        <w:tc>
          <w:tcPr>
            <w:tcW w:w="4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1.1</w:t>
            </w:r>
          </w:p>
        </w:tc>
        <w:tc>
          <w:tcPr>
            <w:tcW w:w="3451" w:type="dxa"/>
            <w:tcBorders>
              <w:top w:val="single" w:sz="18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Homogeneity </w:t>
            </w:r>
            <w:r w:rsidRPr="002D47FD">
              <w:rPr>
                <w:rFonts w:ascii="Arial" w:hAnsi="Arial" w:cs="Arial"/>
                <w:b/>
                <w:u w:val="single"/>
                <w:lang w:val="en-US"/>
              </w:rPr>
              <w:t>dorsal</w:t>
            </w:r>
            <w:r w:rsidRPr="002D47FD">
              <w:rPr>
                <w:rFonts w:ascii="Arial" w:hAnsi="Arial" w:cs="Arial"/>
                <w:b/>
                <w:lang w:val="en-US"/>
              </w:rPr>
              <w:t xml:space="preserve"> RUL – sagittal 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 xml:space="preserve">Sagittal PD </w:t>
            </w:r>
          </w:p>
        </w:tc>
        <w:tc>
          <w:tcPr>
            <w:tcW w:w="3496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673FF749" wp14:editId="1BFEAAFA">
                  <wp:extent cx="1605703" cy="1457325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838" cy="149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Continuous with TFC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ind w:left="360"/>
              <w:contextualSpacing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ind w:left="-96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13F1EB2D" wp14:editId="42D7D339">
                  <wp:extent cx="1504950" cy="1458123"/>
                  <wp:effectExtent l="0" t="0" r="0" b="889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864" cy="1464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continuous with TFC</w:t>
            </w:r>
          </w:p>
        </w:tc>
        <w:tc>
          <w:tcPr>
            <w:tcW w:w="3548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D527EE" w:rsidRPr="002D47FD" w:rsidRDefault="00D527EE" w:rsidP="001A425F">
            <w:pPr>
              <w:spacing w:line="276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able to assess</w:t>
            </w:r>
          </w:p>
        </w:tc>
      </w:tr>
      <w:tr w:rsidR="00D527EE" w:rsidRPr="002D47FD" w:rsidTr="006A4755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Homogeneity </w:t>
            </w:r>
            <w:r w:rsidRPr="002D47FD">
              <w:rPr>
                <w:rFonts w:ascii="Arial" w:hAnsi="Arial" w:cs="Arial"/>
                <w:b/>
                <w:u w:val="single"/>
                <w:lang w:val="en-US"/>
              </w:rPr>
              <w:t>volair</w:t>
            </w:r>
            <w:r w:rsidRPr="002D47FD">
              <w:rPr>
                <w:rFonts w:ascii="Arial" w:hAnsi="Arial" w:cs="Arial"/>
                <w:b/>
                <w:lang w:val="en-US"/>
              </w:rPr>
              <w:t xml:space="preserve"> RUL – sagittal 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 xml:space="preserve">Sagittal PD 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6CCEFC2F" wp14:editId="5BAD860B">
                  <wp:extent cx="1543050" cy="1599600"/>
                  <wp:effectExtent l="0" t="0" r="0" b="635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4290" r="4671" b="9035"/>
                          <a:stretch/>
                        </pic:blipFill>
                        <pic:spPr bwMode="auto">
                          <a:xfrm>
                            <a:off x="0" y="0"/>
                            <a:ext cx="1561966" cy="1619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Continuous with TFC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ind w:left="360"/>
              <w:contextualSpacing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ind w:left="-96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2AFC2E49" wp14:editId="27887BA4">
                  <wp:extent cx="1647825" cy="1585931"/>
                  <wp:effectExtent l="0" t="0" r="0" b="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099" cy="1594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continuous with TFC</w:t>
            </w:r>
          </w:p>
        </w:tc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D527EE" w:rsidRPr="002D47FD" w:rsidRDefault="00D527EE" w:rsidP="001A425F">
            <w:pPr>
              <w:spacing w:line="276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able to assess</w:t>
            </w:r>
          </w:p>
        </w:tc>
      </w:tr>
      <w:tr w:rsidR="00D527EE" w:rsidRPr="002D47FD" w:rsidTr="006A4755">
        <w:trPr>
          <w:trHeight w:val="249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Fiber continuity  </w:t>
            </w:r>
            <w:r w:rsidRPr="00DC1B4D">
              <w:rPr>
                <w:rFonts w:ascii="Arial" w:hAnsi="Arial" w:cs="Arial"/>
                <w:b/>
                <w:u w:val="single"/>
                <w:lang w:val="en-US"/>
              </w:rPr>
              <w:t>dorsal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DC1B4D">
              <w:rPr>
                <w:rFonts w:ascii="Arial" w:hAnsi="Arial" w:cs="Arial"/>
                <w:b/>
                <w:lang w:val="en-US"/>
              </w:rPr>
              <w:t>RUL</w:t>
            </w:r>
            <w:r w:rsidRPr="002D47FD">
              <w:rPr>
                <w:rFonts w:ascii="Arial" w:hAnsi="Arial" w:cs="Arial"/>
                <w:b/>
                <w:lang w:val="en-US"/>
              </w:rPr>
              <w:t xml:space="preserve"> – axial </w:t>
            </w:r>
          </w:p>
          <w:p w:rsidR="00D527EE" w:rsidRPr="002D47FD" w:rsidRDefault="00D527EE" w:rsidP="001A425F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Axial PD and T2 SPAIR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39FC033E" wp14:editId="14153200">
                  <wp:extent cx="1914525" cy="139707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543" cy="140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 xml:space="preserve">Continuous fibers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C2BE0A0" wp14:editId="0A551D90">
                  <wp:extent cx="1876425" cy="1396645"/>
                  <wp:effectExtent l="0" t="0" r="0" b="0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156" cy="141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 xml:space="preserve">Fiber disruption </w:t>
            </w:r>
          </w:p>
        </w:tc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able to assess</w:t>
            </w:r>
          </w:p>
        </w:tc>
      </w:tr>
      <w:tr w:rsidR="00D527EE" w:rsidRPr="002D47FD" w:rsidTr="006A4755">
        <w:trPr>
          <w:trHeight w:val="26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lastRenderedPageBreak/>
              <w:t>1.4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Fiber continuity </w:t>
            </w:r>
            <w:r w:rsidRPr="00DC1B4D">
              <w:rPr>
                <w:rFonts w:ascii="Arial" w:hAnsi="Arial" w:cs="Arial"/>
                <w:b/>
                <w:u w:val="single"/>
                <w:lang w:val="en-US"/>
              </w:rPr>
              <w:t>volar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DC1B4D">
              <w:rPr>
                <w:rFonts w:ascii="Arial" w:hAnsi="Arial" w:cs="Arial"/>
                <w:b/>
                <w:lang w:val="en-US"/>
              </w:rPr>
              <w:t>RUL</w:t>
            </w:r>
            <w:r w:rsidRPr="002D47FD">
              <w:rPr>
                <w:rFonts w:ascii="Arial" w:hAnsi="Arial" w:cs="Arial"/>
                <w:b/>
                <w:lang w:val="en-US"/>
              </w:rPr>
              <w:t xml:space="preserve"> – axial </w:t>
            </w:r>
          </w:p>
          <w:p w:rsidR="00D527EE" w:rsidRPr="002D47FD" w:rsidRDefault="00D527EE" w:rsidP="001A425F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Axial PD and T2 SPAIR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7E5BE311" wp14:editId="26230780">
                  <wp:extent cx="1952625" cy="1621095"/>
                  <wp:effectExtent l="0" t="0" r="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28863" b="22524"/>
                          <a:stretch/>
                        </pic:blipFill>
                        <pic:spPr bwMode="auto">
                          <a:xfrm>
                            <a:off x="0" y="0"/>
                            <a:ext cx="1967325" cy="1633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Continuous fibers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Fiber disruption</w:t>
            </w:r>
          </w:p>
        </w:tc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able to assess</w:t>
            </w:r>
          </w:p>
        </w:tc>
      </w:tr>
      <w:tr w:rsidR="00D527EE" w:rsidRPr="002D47FD" w:rsidTr="006A4755">
        <w:trPr>
          <w:trHeight w:val="408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D</w:t>
            </w:r>
          </w:p>
        </w:tc>
        <w:tc>
          <w:tcPr>
            <w:tcW w:w="10344" w:type="dxa"/>
            <w:gridSpan w:val="4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PROXIMAL (DEEP) AND DISTAL (SUPERFICIAL) LAMINA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6A4755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Homogeneity </w:t>
            </w:r>
            <w:r w:rsidRPr="002D47FD">
              <w:rPr>
                <w:rFonts w:ascii="Arial" w:hAnsi="Arial" w:cs="Arial"/>
                <w:b/>
                <w:u w:val="single"/>
                <w:lang w:val="en-US"/>
              </w:rPr>
              <w:t>proximal lamina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 xml:space="preserve">Coronal PD and PD SPAIR / sagittal PD </w:t>
            </w:r>
          </w:p>
        </w:tc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28E38AF3" wp14:editId="3C5650C3">
                  <wp:extent cx="1597025" cy="1481455"/>
                  <wp:effectExtent l="0" t="0" r="3175" b="4445"/>
                  <wp:docPr id="78" name="Afbeelding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148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Homogeneous hypointens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5665236D" wp14:editId="010CFD98">
                  <wp:extent cx="1554480" cy="1481455"/>
                  <wp:effectExtent l="0" t="0" r="7620" b="4445"/>
                  <wp:docPr id="81" name="Afbeelding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48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Diffuse lamination</w:t>
            </w:r>
          </w:p>
        </w:tc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6A696065" wp14:editId="67A3FB06">
                  <wp:extent cx="1560189" cy="1481455"/>
                  <wp:effectExtent l="0" t="0" r="2540" b="4445"/>
                  <wp:docPr id="84" name="Afbeelding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078" cy="1483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able to assess</w:t>
            </w:r>
          </w:p>
        </w:tc>
      </w:tr>
    </w:tbl>
    <w:p w:rsidR="006A4755" w:rsidRDefault="006A4755">
      <w:r>
        <w:br w:type="page"/>
      </w:r>
    </w:p>
    <w:tbl>
      <w:tblPr>
        <w:tblStyle w:val="Tabelraster"/>
        <w:tblW w:w="14462" w:type="dxa"/>
        <w:tblInd w:w="-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1"/>
        <w:gridCol w:w="2644"/>
        <w:gridCol w:w="612"/>
        <w:gridCol w:w="240"/>
        <w:gridCol w:w="1791"/>
        <w:gridCol w:w="1752"/>
        <w:gridCol w:w="895"/>
        <w:gridCol w:w="2653"/>
      </w:tblGrid>
      <w:tr w:rsidR="00D527EE" w:rsidRPr="002D47FD" w:rsidTr="006A4755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lastRenderedPageBreak/>
              <w:t>1.2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Homogeneity </w:t>
            </w:r>
            <w:r w:rsidRPr="002D47FD">
              <w:rPr>
                <w:rFonts w:ascii="Arial" w:hAnsi="Arial" w:cs="Arial"/>
                <w:b/>
                <w:u w:val="single"/>
                <w:lang w:val="en-US"/>
              </w:rPr>
              <w:t>distal lamina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 xml:space="preserve">Coronal PD and PD SPAIR / sagittal PD </w:t>
            </w:r>
          </w:p>
        </w:tc>
        <w:tc>
          <w:tcPr>
            <w:tcW w:w="3496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18E215E9" wp14:editId="346F415F">
                  <wp:extent cx="1530350" cy="1390015"/>
                  <wp:effectExtent l="0" t="0" r="0" b="635"/>
                  <wp:docPr id="87" name="Afbeelding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Homogeneous hypointens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2B2B960E" wp14:editId="422867EF">
                  <wp:extent cx="1556943" cy="1395385"/>
                  <wp:effectExtent l="0" t="0" r="5715" b="0"/>
                  <wp:docPr id="89" name="Afbeelding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01" cy="139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Diffuse lamination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2328154A" wp14:editId="53C58D13">
                  <wp:extent cx="1466210" cy="1395095"/>
                  <wp:effectExtent l="0" t="0" r="1270" b="0"/>
                  <wp:docPr id="92" name="Afbeelding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566" cy="1403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able to assess</w:t>
            </w:r>
          </w:p>
        </w:tc>
      </w:tr>
      <w:tr w:rsidR="00D527EE" w:rsidRPr="002D47FD" w:rsidTr="006A4755">
        <w:trPr>
          <w:trHeight w:val="408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E</w:t>
            </w:r>
          </w:p>
        </w:tc>
        <w:tc>
          <w:tcPr>
            <w:tcW w:w="6707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LIGAMENTUM SUBCRUENTUM</w:t>
            </w:r>
          </w:p>
        </w:tc>
        <w:tc>
          <w:tcPr>
            <w:tcW w:w="7331" w:type="dxa"/>
            <w:gridSpan w:val="5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6A4755">
        <w:trPr>
          <w:trHeight w:val="276"/>
        </w:trPr>
        <w:tc>
          <w:tcPr>
            <w:tcW w:w="4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451" w:type="dxa"/>
            <w:tcBorders>
              <w:top w:val="single" w:sz="18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Visibility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Coronal PD SPAIR</w:t>
            </w:r>
          </w:p>
        </w:tc>
        <w:tc>
          <w:tcPr>
            <w:tcW w:w="2644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643" w:type="dxa"/>
            <w:gridSpan w:val="3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5CC1FFE5" wp14:editId="1982E6E9">
                  <wp:extent cx="1499042" cy="1279103"/>
                  <wp:effectExtent l="0" t="0" r="6350" b="0"/>
                  <wp:docPr id="66" name="Afbeelding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780" cy="1292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Hyperintens signal between the proximal and distal lamina</w:t>
            </w:r>
          </w:p>
        </w:tc>
        <w:tc>
          <w:tcPr>
            <w:tcW w:w="2647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  <w:p w:rsidR="00D527EE" w:rsidRDefault="00D527EE" w:rsidP="001A425F">
            <w:pPr>
              <w:contextualSpacing/>
              <w:jc w:val="center"/>
              <w:rPr>
                <w:rFonts w:ascii="Arial" w:hAnsi="Arial" w:cs="Arial"/>
                <w:sz w:val="28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4DE12FA4" wp14:editId="52ED8CDB">
                  <wp:extent cx="1421813" cy="1274833"/>
                  <wp:effectExtent l="0" t="0" r="6985" b="1905"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r="6710" b="2082"/>
                          <a:stretch/>
                        </pic:blipFill>
                        <pic:spPr bwMode="auto">
                          <a:xfrm>
                            <a:off x="0" y="0"/>
                            <a:ext cx="1454162" cy="1303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visible</w:t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653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ind w:left="360"/>
              <w:contextualSpacing/>
              <w:rPr>
                <w:rFonts w:ascii="Arial" w:hAnsi="Arial" w:cs="Arial"/>
                <w:lang w:val="en-US"/>
              </w:rPr>
            </w:pPr>
          </w:p>
        </w:tc>
      </w:tr>
    </w:tbl>
    <w:p w:rsidR="00D527EE" w:rsidRDefault="00D527EE" w:rsidP="00D527EE">
      <w:r>
        <w:br w:type="page"/>
      </w:r>
    </w:p>
    <w:tbl>
      <w:tblPr>
        <w:tblStyle w:val="Tabelraster"/>
        <w:tblW w:w="14459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0"/>
        <w:gridCol w:w="2637"/>
        <w:gridCol w:w="618"/>
        <w:gridCol w:w="271"/>
        <w:gridCol w:w="1760"/>
        <w:gridCol w:w="1765"/>
        <w:gridCol w:w="873"/>
        <w:gridCol w:w="2661"/>
      </w:tblGrid>
      <w:tr w:rsidR="00D527EE" w:rsidRPr="002D47FD" w:rsidTr="001A425F">
        <w:trPr>
          <w:trHeight w:val="408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lastRenderedPageBreak/>
              <w:t>F</w:t>
            </w:r>
          </w:p>
        </w:tc>
        <w:tc>
          <w:tcPr>
            <w:tcW w:w="6705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PRESTYLOID RECESS</w:t>
            </w:r>
          </w:p>
        </w:tc>
        <w:tc>
          <w:tcPr>
            <w:tcW w:w="7330" w:type="dxa"/>
            <w:gridSpan w:val="5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1A425F">
        <w:trPr>
          <w:trHeight w:val="276"/>
        </w:trPr>
        <w:tc>
          <w:tcPr>
            <w:tcW w:w="424" w:type="dxa"/>
            <w:tcBorders>
              <w:top w:val="single" w:sz="18" w:space="0" w:color="auto"/>
              <w:left w:val="single" w:sz="4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450" w:type="dxa"/>
            <w:tcBorders>
              <w:top w:val="single" w:sz="18" w:space="0" w:color="auto"/>
              <w:left w:val="nil"/>
              <w:right w:val="single" w:sz="2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Visibility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Coronal PD SPAIR</w:t>
            </w:r>
          </w:p>
        </w:tc>
        <w:tc>
          <w:tcPr>
            <w:tcW w:w="2637" w:type="dxa"/>
            <w:tcBorders>
              <w:top w:val="single" w:sz="18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7E418512" wp14:editId="329B09BD">
                  <wp:extent cx="1573681" cy="1447800"/>
                  <wp:effectExtent l="0" t="0" r="7620" b="0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r="3091"/>
                          <a:stretch/>
                        </pic:blipFill>
                        <pic:spPr bwMode="auto">
                          <a:xfrm>
                            <a:off x="0" y="0"/>
                            <a:ext cx="1576648" cy="145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Tubular shaped</w:t>
            </w:r>
          </w:p>
        </w:tc>
        <w:tc>
          <w:tcPr>
            <w:tcW w:w="2649" w:type="dxa"/>
            <w:gridSpan w:val="3"/>
            <w:tcBorders>
              <w:top w:val="single" w:sz="18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0D1576E" wp14:editId="7A13BA2D">
                  <wp:extent cx="1600835" cy="1464945"/>
                  <wp:effectExtent l="0" t="0" r="0" b="1905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b="13660"/>
                          <a:stretch/>
                        </pic:blipFill>
                        <pic:spPr bwMode="auto">
                          <a:xfrm>
                            <a:off x="0" y="0"/>
                            <a:ext cx="1600835" cy="1464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Conical shaped</w:t>
            </w:r>
          </w:p>
        </w:tc>
        <w:tc>
          <w:tcPr>
            <w:tcW w:w="2638" w:type="dxa"/>
            <w:gridSpan w:val="2"/>
            <w:tcBorders>
              <w:top w:val="single" w:sz="18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61DA386C" wp14:editId="0BB37828">
                  <wp:extent cx="1598295" cy="1464945"/>
                  <wp:effectExtent l="0" t="0" r="1905" b="190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Saccular shaped</w:t>
            </w:r>
          </w:p>
        </w:tc>
        <w:tc>
          <w:tcPr>
            <w:tcW w:w="2661" w:type="dxa"/>
            <w:tcBorders>
              <w:top w:val="single" w:sz="18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7F153FBD" wp14:editId="6D3B321D">
                  <wp:extent cx="1599565" cy="1464945"/>
                  <wp:effectExtent l="0" t="0" r="635" b="1905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t="3611" b="3799"/>
                          <a:stretch/>
                        </pic:blipFill>
                        <pic:spPr bwMode="auto">
                          <a:xfrm>
                            <a:off x="0" y="0"/>
                            <a:ext cx="1601816" cy="146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visible</w:t>
            </w:r>
          </w:p>
        </w:tc>
      </w:tr>
      <w:tr w:rsidR="00D527EE" w:rsidRPr="002D47FD" w:rsidTr="001A425F">
        <w:trPr>
          <w:trHeight w:val="408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G</w:t>
            </w:r>
          </w:p>
        </w:tc>
        <w:tc>
          <w:tcPr>
            <w:tcW w:w="6705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MENISCUS HOMOLOGUE</w:t>
            </w:r>
          </w:p>
        </w:tc>
        <w:tc>
          <w:tcPr>
            <w:tcW w:w="7330" w:type="dxa"/>
            <w:gridSpan w:val="5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1A425F">
        <w:trPr>
          <w:trHeight w:val="276"/>
        </w:trPr>
        <w:tc>
          <w:tcPr>
            <w:tcW w:w="4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450" w:type="dxa"/>
            <w:tcBorders>
              <w:top w:val="single" w:sz="18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Visibility</w:t>
            </w:r>
          </w:p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Coronal PD en PD SPAIR</w:t>
            </w:r>
          </w:p>
        </w:tc>
        <w:tc>
          <w:tcPr>
            <w:tcW w:w="3526" w:type="dxa"/>
            <w:gridSpan w:val="3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12FE7780" wp14:editId="473B31CE">
                  <wp:extent cx="1731645" cy="1572895"/>
                  <wp:effectExtent l="0" t="0" r="1905" b="8255"/>
                  <wp:docPr id="95" name="Afbeelding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Clearly delineated </w:t>
            </w:r>
            <w:r w:rsidRPr="002D47FD">
              <w:rPr>
                <w:rFonts w:ascii="Arial" w:hAnsi="Arial" w:cs="Arial"/>
                <w:lang w:val="en-US"/>
              </w:rPr>
              <w:t>hypointensity</w:t>
            </w:r>
          </w:p>
        </w:tc>
        <w:tc>
          <w:tcPr>
            <w:tcW w:w="3525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44F2908A" wp14:editId="289FDCC5">
                  <wp:extent cx="1779905" cy="1579245"/>
                  <wp:effectExtent l="0" t="0" r="0" b="1905"/>
                  <wp:docPr id="98" name="Afbeelding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Diffuse hypointensity</w:t>
            </w:r>
          </w:p>
        </w:tc>
        <w:tc>
          <w:tcPr>
            <w:tcW w:w="3534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17E534DB" wp14:editId="4F296D61">
                  <wp:extent cx="1779905" cy="1579245"/>
                  <wp:effectExtent l="0" t="0" r="0" b="1905"/>
                  <wp:docPr id="101" name="Afbeelding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visible due to diffuse hyperintensity</w:t>
            </w:r>
          </w:p>
        </w:tc>
      </w:tr>
    </w:tbl>
    <w:p w:rsidR="00D527EE" w:rsidRDefault="00D527EE" w:rsidP="00D527EE">
      <w:r>
        <w:br w:type="page"/>
      </w:r>
    </w:p>
    <w:tbl>
      <w:tblPr>
        <w:tblStyle w:val="Tabelraster"/>
        <w:tblW w:w="14459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0"/>
        <w:gridCol w:w="2643"/>
        <w:gridCol w:w="612"/>
        <w:gridCol w:w="240"/>
        <w:gridCol w:w="1791"/>
        <w:gridCol w:w="1752"/>
        <w:gridCol w:w="895"/>
        <w:gridCol w:w="2652"/>
      </w:tblGrid>
      <w:tr w:rsidR="00D527EE" w:rsidRPr="002D47FD" w:rsidTr="001A425F">
        <w:trPr>
          <w:trHeight w:val="408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lastRenderedPageBreak/>
              <w:t>H</w:t>
            </w:r>
          </w:p>
        </w:tc>
        <w:tc>
          <w:tcPr>
            <w:tcW w:w="6705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EXTENSOR CARPI ULNARIS (ECU)</w:t>
            </w:r>
          </w:p>
        </w:tc>
        <w:tc>
          <w:tcPr>
            <w:tcW w:w="7330" w:type="dxa"/>
            <w:gridSpan w:val="5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1A425F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1.1</w:t>
            </w: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ECU position in ulnar groove</w:t>
            </w:r>
          </w:p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Axial PD and T2 SPAIR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3560872" wp14:editId="168EA79A">
                  <wp:extent cx="1949088" cy="1657350"/>
                  <wp:effectExtent l="0" t="0" r="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5654" r="3497" b="6849"/>
                          <a:stretch/>
                        </pic:blipFill>
                        <pic:spPr bwMode="auto">
                          <a:xfrm>
                            <a:off x="0" y="0"/>
                            <a:ext cx="1959984" cy="1666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Completely within ECU groove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79C07C88" wp14:editId="68767972">
                  <wp:extent cx="2019300" cy="1676793"/>
                  <wp:effectExtent l="0" t="0" r="0" b="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843" cy="1681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Partially within ECU groove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241DF6FD" wp14:editId="2C9902F5">
                  <wp:extent cx="1949196" cy="167640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605" cy="168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Completely outside ECU groove</w:t>
            </w:r>
          </w:p>
        </w:tc>
      </w:tr>
      <w:tr w:rsidR="00D527EE" w:rsidRPr="002D47FD" w:rsidTr="001A425F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1.2</w:t>
            </w: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u w:val="single"/>
                <w:lang w:val="en-US"/>
              </w:rPr>
              <w:t>Peritendinous</w:t>
            </w:r>
            <w:r w:rsidRPr="002D47FD">
              <w:rPr>
                <w:rFonts w:ascii="Arial" w:hAnsi="Arial" w:cs="Arial"/>
                <w:b/>
                <w:lang w:val="en-US"/>
              </w:rPr>
              <w:t xml:space="preserve"> signal intensity – from the ECU groove until distal extensor retinaculum</w:t>
            </w:r>
          </w:p>
          <w:p w:rsidR="00D527EE" w:rsidRPr="002D47FD" w:rsidRDefault="00D527EE" w:rsidP="001A425F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Axial T2 SPAIR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5132994" wp14:editId="4B2ECB90">
                  <wp:extent cx="1374405" cy="1348159"/>
                  <wp:effectExtent l="0" t="0" r="0" b="4445"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52559" t="6413" r="1639" b="36966"/>
                          <a:stretch/>
                        </pic:blipFill>
                        <pic:spPr bwMode="auto">
                          <a:xfrm>
                            <a:off x="0" y="0"/>
                            <a:ext cx="1421387" cy="1394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Hypointens or intermediate signal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5D442103" wp14:editId="19B357CB">
                  <wp:extent cx="1487805" cy="1347470"/>
                  <wp:effectExtent l="0" t="0" r="0" b="5080"/>
                  <wp:docPr id="73" name="Afbeelding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Focal increased signal</w:t>
            </w:r>
          </w:p>
        </w:tc>
        <w:tc>
          <w:tcPr>
            <w:tcW w:w="265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6A4755" w:rsidRDefault="006A4755">
      <w:r>
        <w:br w:type="page"/>
      </w:r>
    </w:p>
    <w:tbl>
      <w:tblPr>
        <w:tblStyle w:val="Tabelraster"/>
        <w:tblW w:w="1445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0"/>
        <w:gridCol w:w="2637"/>
        <w:gridCol w:w="6"/>
        <w:gridCol w:w="2643"/>
        <w:gridCol w:w="2638"/>
        <w:gridCol w:w="9"/>
        <w:gridCol w:w="2652"/>
      </w:tblGrid>
      <w:tr w:rsidR="00D527EE" w:rsidRPr="002D47FD" w:rsidTr="006A4755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lastRenderedPageBreak/>
              <w:t>1.3</w:t>
            </w: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u w:val="single"/>
                <w:lang w:val="en-US"/>
              </w:rPr>
              <w:t>Intratendinous</w:t>
            </w:r>
            <w:r w:rsidRPr="002D47FD">
              <w:rPr>
                <w:rFonts w:ascii="Arial" w:hAnsi="Arial" w:cs="Arial"/>
                <w:b/>
                <w:lang w:val="en-US"/>
              </w:rPr>
              <w:t xml:space="preserve"> signal intensity – from the ECU groove until distal extensor retinaculum</w:t>
            </w:r>
          </w:p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Axial T2 SPAIR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103BC936" wp14:editId="60A2D483">
                  <wp:extent cx="1474725" cy="1503431"/>
                  <wp:effectExtent l="0" t="0" r="0" b="1905"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56623" b="46676"/>
                          <a:stretch/>
                        </pic:blipFill>
                        <pic:spPr bwMode="auto">
                          <a:xfrm>
                            <a:off x="0" y="0"/>
                            <a:ext cx="1489354" cy="1518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Homogeneous hypointens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61BF92C2" wp14:editId="0D6E0F45">
                  <wp:extent cx="1511935" cy="1499870"/>
                  <wp:effectExtent l="0" t="0" r="0" b="5080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49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Focal or linear increased signal</w:t>
            </w:r>
          </w:p>
        </w:tc>
        <w:tc>
          <w:tcPr>
            <w:tcW w:w="265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</w:p>
        </w:tc>
      </w:tr>
      <w:tr w:rsidR="00D527EE" w:rsidRPr="002D47FD" w:rsidTr="006A4755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1.4</w:t>
            </w: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 xml:space="preserve">Location increased signal </w:t>
            </w:r>
          </w:p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Axial T2 SPAIR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Not applicable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Proximal from the styloid process</w:t>
            </w:r>
          </w:p>
        </w:tc>
        <w:tc>
          <w:tcPr>
            <w:tcW w:w="2638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At the styloid process level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Distal from the styloid process</w:t>
            </w:r>
          </w:p>
        </w:tc>
      </w:tr>
    </w:tbl>
    <w:p w:rsidR="00D527EE" w:rsidRDefault="00D527EE" w:rsidP="00D527EE">
      <w:r>
        <w:br w:type="page"/>
      </w:r>
    </w:p>
    <w:tbl>
      <w:tblPr>
        <w:tblStyle w:val="Tabelraster"/>
        <w:tblW w:w="14459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0"/>
        <w:gridCol w:w="3255"/>
        <w:gridCol w:w="240"/>
        <w:gridCol w:w="3543"/>
        <w:gridCol w:w="3547"/>
      </w:tblGrid>
      <w:tr w:rsidR="00D527EE" w:rsidRPr="002D47FD" w:rsidTr="001A425F">
        <w:trPr>
          <w:trHeight w:val="408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lastRenderedPageBreak/>
              <w:t>I</w:t>
            </w:r>
          </w:p>
        </w:tc>
        <w:tc>
          <w:tcPr>
            <w:tcW w:w="6705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0D7C41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DIST</w:t>
            </w:r>
            <w:r w:rsidR="00D527EE" w:rsidRPr="002D47FD">
              <w:rPr>
                <w:rFonts w:ascii="Arial" w:hAnsi="Arial" w:cs="Arial"/>
                <w:b/>
                <w:lang w:val="en-US"/>
              </w:rPr>
              <w:t>AL RADIOULNAR JOINT (DRUJ)</w:t>
            </w:r>
          </w:p>
        </w:tc>
        <w:tc>
          <w:tcPr>
            <w:tcW w:w="7330" w:type="dxa"/>
            <w:gridSpan w:val="3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1A425F">
        <w:trPr>
          <w:trHeight w:val="276"/>
        </w:trPr>
        <w:tc>
          <w:tcPr>
            <w:tcW w:w="4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1.1</w:t>
            </w:r>
          </w:p>
        </w:tc>
        <w:tc>
          <w:tcPr>
            <w:tcW w:w="3450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Effusion radioulnar</w:t>
            </w:r>
          </w:p>
          <w:p w:rsidR="00D527EE" w:rsidRPr="002D47FD" w:rsidRDefault="00D527EE" w:rsidP="001A425F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 xml:space="preserve">Coronal PD SPAIR and axial T2 SPAIR </w:t>
            </w:r>
          </w:p>
        </w:tc>
        <w:tc>
          <w:tcPr>
            <w:tcW w:w="3495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524C8808" wp14:editId="5D0B7D10">
                  <wp:extent cx="1662895" cy="1475117"/>
                  <wp:effectExtent l="0" t="0" r="0" b="0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b="12018"/>
                          <a:stretch/>
                        </pic:blipFill>
                        <pic:spPr bwMode="auto">
                          <a:xfrm>
                            <a:off x="0" y="0"/>
                            <a:ext cx="1706239" cy="1513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1CC9A6B5" wp14:editId="7F0D23B3">
                  <wp:extent cx="1677718" cy="1262624"/>
                  <wp:effectExtent l="0" t="0" r="0" b="0"/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0"/>
                          <a:srcRect t="3382"/>
                          <a:stretch/>
                        </pic:blipFill>
                        <pic:spPr bwMode="auto">
                          <a:xfrm>
                            <a:off x="0" y="0"/>
                            <a:ext cx="1715386" cy="1290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Absent</w:t>
            </w:r>
          </w:p>
        </w:tc>
        <w:tc>
          <w:tcPr>
            <w:tcW w:w="3543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361F81D7" wp14:editId="71C4D9AA">
                  <wp:extent cx="1617910" cy="2776859"/>
                  <wp:effectExtent l="0" t="0" r="1905" b="4445"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503" cy="2786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Small amount</w:t>
            </w:r>
          </w:p>
        </w:tc>
        <w:tc>
          <w:tcPr>
            <w:tcW w:w="3547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27DF3051" wp14:editId="384D5A15">
                  <wp:extent cx="1621066" cy="2776855"/>
                  <wp:effectExtent l="0" t="0" r="0" b="4445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93" cy="2791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Substantial amount</w:t>
            </w:r>
          </w:p>
        </w:tc>
      </w:tr>
    </w:tbl>
    <w:p w:rsidR="00D527EE" w:rsidRDefault="00D527EE" w:rsidP="00D527EE">
      <w:r>
        <w:br w:type="page"/>
      </w:r>
    </w:p>
    <w:tbl>
      <w:tblPr>
        <w:tblStyle w:val="Tabelraster"/>
        <w:tblW w:w="1445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50"/>
        <w:gridCol w:w="3255"/>
        <w:gridCol w:w="240"/>
        <w:gridCol w:w="3543"/>
        <w:gridCol w:w="3547"/>
      </w:tblGrid>
      <w:tr w:rsidR="00D527EE" w:rsidRPr="002D47FD" w:rsidTr="001A425F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AC3A29" w:rsidP="001A425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1.2</w:t>
            </w: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Cysts – ulnar sided wrist</w:t>
            </w:r>
          </w:p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>Coronal PD SPAIR and axial T2 SPAIR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7B3D24E8" wp14:editId="73BDCC58">
                  <wp:extent cx="1672914" cy="2808990"/>
                  <wp:effectExtent l="0" t="0" r="381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73" cy="2827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Absent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535533BE" wp14:editId="06AEEFE5">
                  <wp:extent cx="1707449" cy="2821737"/>
                  <wp:effectExtent l="0" t="0" r="7620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309" cy="2826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Volar</w:t>
            </w:r>
          </w:p>
        </w:tc>
        <w:tc>
          <w:tcPr>
            <w:tcW w:w="354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noProof/>
                <w:lang w:val="en-US"/>
              </w:rPr>
            </w:pPr>
          </w:p>
          <w:p w:rsidR="00D527EE" w:rsidRPr="002D47FD" w:rsidRDefault="00D527EE" w:rsidP="001A425F">
            <w:pPr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0035DEF0" wp14:editId="2DB66040">
                  <wp:extent cx="1691137" cy="2821305"/>
                  <wp:effectExtent l="0" t="0" r="4445" b="0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056" cy="2834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Dorsal</w:t>
            </w:r>
          </w:p>
        </w:tc>
      </w:tr>
      <w:tr w:rsidR="00D527EE" w:rsidRPr="002D47FD" w:rsidTr="001A425F">
        <w:trPr>
          <w:trHeight w:val="408"/>
        </w:trPr>
        <w:tc>
          <w:tcPr>
            <w:tcW w:w="42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J</w:t>
            </w:r>
          </w:p>
        </w:tc>
        <w:tc>
          <w:tcPr>
            <w:tcW w:w="6705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PISOTRIQUETRAL JOINT (PTJ)</w:t>
            </w:r>
          </w:p>
        </w:tc>
        <w:tc>
          <w:tcPr>
            <w:tcW w:w="7330" w:type="dxa"/>
            <w:gridSpan w:val="3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i/>
                <w:lang w:val="en-US"/>
              </w:rPr>
            </w:pPr>
          </w:p>
        </w:tc>
      </w:tr>
      <w:tr w:rsidR="00D527EE" w:rsidRPr="002D47FD" w:rsidTr="001A425F">
        <w:trPr>
          <w:trHeight w:val="276"/>
        </w:trPr>
        <w:tc>
          <w:tcPr>
            <w:tcW w:w="4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lang w:val="en-US"/>
              </w:rPr>
              <w:t>1.1</w:t>
            </w:r>
          </w:p>
        </w:tc>
        <w:tc>
          <w:tcPr>
            <w:tcW w:w="3450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PTJ effusion</w:t>
            </w:r>
          </w:p>
          <w:p w:rsidR="00D527EE" w:rsidRPr="002D47FD" w:rsidRDefault="00D527EE" w:rsidP="001A425F">
            <w:pPr>
              <w:rPr>
                <w:rFonts w:ascii="Arial" w:hAnsi="Arial" w:cs="Arial"/>
                <w:i/>
                <w:lang w:val="en-US"/>
              </w:rPr>
            </w:pPr>
            <w:r w:rsidRPr="002D47FD">
              <w:rPr>
                <w:rFonts w:ascii="Arial" w:hAnsi="Arial" w:cs="Arial"/>
                <w:i/>
                <w:lang w:val="en-US"/>
              </w:rPr>
              <w:t xml:space="preserve">Coronal PD SPAIR </w:t>
            </w:r>
          </w:p>
        </w:tc>
        <w:tc>
          <w:tcPr>
            <w:tcW w:w="3495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48974088" wp14:editId="6D937BFE">
                  <wp:extent cx="1777781" cy="1581437"/>
                  <wp:effectExtent l="0" t="0" r="0" b="0"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l="3059"/>
                          <a:stretch/>
                        </pic:blipFill>
                        <pic:spPr bwMode="auto">
                          <a:xfrm>
                            <a:off x="0" y="0"/>
                            <a:ext cx="1789174" cy="1591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Absent</w:t>
            </w:r>
          </w:p>
        </w:tc>
        <w:tc>
          <w:tcPr>
            <w:tcW w:w="3543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4E08B044" wp14:editId="3E5EF73F">
                  <wp:extent cx="1784714" cy="1564320"/>
                  <wp:effectExtent l="0" t="0" r="635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63"/>
                          <a:stretch/>
                        </pic:blipFill>
                        <pic:spPr bwMode="auto">
                          <a:xfrm>
                            <a:off x="0" y="0"/>
                            <a:ext cx="1801706" cy="1579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Small amount</w:t>
            </w:r>
          </w:p>
        </w:tc>
        <w:tc>
          <w:tcPr>
            <w:tcW w:w="3547" w:type="dxa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2D47F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3FFDDB" wp14:editId="1DFAAFD3">
                      <wp:simplePos x="0" y="0"/>
                      <wp:positionH relativeFrom="column">
                        <wp:posOffset>3081655</wp:posOffset>
                      </wp:positionH>
                      <wp:positionV relativeFrom="paragraph">
                        <wp:posOffset>1021080</wp:posOffset>
                      </wp:positionV>
                      <wp:extent cx="312821" cy="481263"/>
                      <wp:effectExtent l="0" t="76200" r="106680" b="0"/>
                      <wp:wrapNone/>
                      <wp:docPr id="20" name="Gelijkbenige drie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403149">
                                <a:off x="0" y="0"/>
                                <a:ext cx="312821" cy="481263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E1214C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4" o:spid="_x0000_s1026" type="#_x0000_t5" style="position:absolute;margin-left:242.65pt;margin-top:80.4pt;width:24.65pt;height:37.9pt;rotation:-10045414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" fillcolor="white [3212]" strokecolor="black [3213]" strokeweight="2pt"/>
                  </w:pict>
                </mc:Fallback>
              </mc:AlternateContent>
            </w:r>
            <w:r w:rsidRPr="002D47FD">
              <w:rPr>
                <w:rFonts w:ascii="Arial" w:hAnsi="Arial" w:cs="Arial"/>
                <w:noProof/>
              </w:rPr>
              <w:drawing>
                <wp:inline distT="0" distB="0" distL="0" distR="0" wp14:anchorId="3537EF65" wp14:editId="3DE7C2F1">
                  <wp:extent cx="1798252" cy="1564640"/>
                  <wp:effectExtent l="0" t="0" r="0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464" cy="1583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27EE" w:rsidRPr="002D47FD" w:rsidRDefault="00D527EE" w:rsidP="001A425F">
            <w:pPr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DC1B4D">
              <w:rPr>
                <w:rFonts w:ascii="Arial" w:hAnsi="Arial" w:cs="Arial"/>
                <w:sz w:val="28"/>
                <w:lang w:val="en-US"/>
              </w:rPr>
              <w:t>□</w:t>
            </w:r>
            <w:r>
              <w:rPr>
                <w:rFonts w:ascii="Arial" w:hAnsi="Arial" w:cs="Arial"/>
                <w:sz w:val="28"/>
                <w:lang w:val="en-US"/>
              </w:rPr>
              <w:t xml:space="preserve"> </w:t>
            </w:r>
            <w:r w:rsidRPr="002D47FD">
              <w:rPr>
                <w:rFonts w:ascii="Arial" w:hAnsi="Arial" w:cs="Arial"/>
                <w:lang w:val="en-US"/>
              </w:rPr>
              <w:t>Substantial amount</w:t>
            </w:r>
          </w:p>
        </w:tc>
      </w:tr>
    </w:tbl>
    <w:p w:rsidR="006A4755" w:rsidRDefault="006A4755">
      <w:r>
        <w:br w:type="page"/>
      </w:r>
    </w:p>
    <w:tbl>
      <w:tblPr>
        <w:tblStyle w:val="Tabelraster"/>
        <w:tblW w:w="14459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14035"/>
      </w:tblGrid>
      <w:tr w:rsidR="00D527EE" w:rsidRPr="002D47FD" w:rsidTr="006A4755">
        <w:trPr>
          <w:trHeight w:val="440"/>
        </w:trPr>
        <w:tc>
          <w:tcPr>
            <w:tcW w:w="42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lastRenderedPageBreak/>
              <w:t>K</w:t>
            </w:r>
          </w:p>
        </w:tc>
        <w:tc>
          <w:tcPr>
            <w:tcW w:w="14035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D527EE" w:rsidRPr="002D47FD" w:rsidRDefault="00D527EE" w:rsidP="001A425F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D47FD">
              <w:rPr>
                <w:rFonts w:ascii="Arial" w:hAnsi="Arial" w:cs="Arial"/>
                <w:b/>
                <w:lang w:val="en-US"/>
              </w:rPr>
              <w:t>OTHER RELEVANT FINDINGS</w:t>
            </w:r>
          </w:p>
        </w:tc>
      </w:tr>
      <w:tr w:rsidR="00D527EE" w:rsidRPr="002D47FD" w:rsidTr="006A4755">
        <w:trPr>
          <w:trHeight w:val="1192"/>
        </w:trPr>
        <w:tc>
          <w:tcPr>
            <w:tcW w:w="14459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D527EE" w:rsidRPr="002D47FD" w:rsidRDefault="00D527EE" w:rsidP="001A425F">
            <w:pPr>
              <w:rPr>
                <w:rFonts w:ascii="Arial" w:hAnsi="Arial" w:cs="Arial"/>
                <w:b/>
                <w:i/>
                <w:lang w:val="en-US"/>
              </w:rPr>
            </w:pPr>
          </w:p>
        </w:tc>
      </w:tr>
    </w:tbl>
    <w:p w:rsidR="00D527EE" w:rsidRPr="002D47FD" w:rsidRDefault="00D527EE" w:rsidP="00D527EE">
      <w:pPr>
        <w:rPr>
          <w:rFonts w:ascii="Arial" w:hAnsi="Arial" w:cs="Arial"/>
          <w:sz w:val="20"/>
          <w:szCs w:val="20"/>
          <w:lang w:val="en-US"/>
        </w:rPr>
      </w:pPr>
    </w:p>
    <w:p w:rsidR="00BC4AE9" w:rsidRPr="006C1EB1" w:rsidRDefault="00BC4AE9">
      <w:pPr>
        <w:rPr>
          <w:rFonts w:ascii="Arial" w:hAnsi="Arial" w:cs="Arial"/>
        </w:rPr>
      </w:pPr>
    </w:p>
    <w:sectPr w:rsidR="00BC4AE9" w:rsidRPr="006C1EB1" w:rsidSect="005A61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92" w:rsidRDefault="003F4892" w:rsidP="007A023B">
      <w:pPr>
        <w:spacing w:after="0" w:line="240" w:lineRule="auto"/>
      </w:pPr>
      <w:r>
        <w:separator/>
      </w:r>
    </w:p>
  </w:endnote>
  <w:endnote w:type="continuationSeparator" w:id="0">
    <w:p w:rsidR="003F4892" w:rsidRDefault="003F4892" w:rsidP="007A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92" w:rsidRDefault="003F4892" w:rsidP="007A023B">
      <w:pPr>
        <w:spacing w:after="0" w:line="240" w:lineRule="auto"/>
      </w:pPr>
      <w:r>
        <w:separator/>
      </w:r>
    </w:p>
  </w:footnote>
  <w:footnote w:type="continuationSeparator" w:id="0">
    <w:p w:rsidR="003F4892" w:rsidRDefault="003F4892" w:rsidP="007A0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E9"/>
    <w:rsid w:val="000D7C41"/>
    <w:rsid w:val="001A425F"/>
    <w:rsid w:val="002A659E"/>
    <w:rsid w:val="00381444"/>
    <w:rsid w:val="003F4892"/>
    <w:rsid w:val="00500B0C"/>
    <w:rsid w:val="005A61D7"/>
    <w:rsid w:val="00683276"/>
    <w:rsid w:val="006A4755"/>
    <w:rsid w:val="006C1EB1"/>
    <w:rsid w:val="00742654"/>
    <w:rsid w:val="00773D58"/>
    <w:rsid w:val="007A023B"/>
    <w:rsid w:val="009A77EB"/>
    <w:rsid w:val="009B183C"/>
    <w:rsid w:val="00AC3A29"/>
    <w:rsid w:val="00BC4AE9"/>
    <w:rsid w:val="00D527EE"/>
    <w:rsid w:val="00E2218B"/>
    <w:rsid w:val="00E8503B"/>
    <w:rsid w:val="00EF02A9"/>
    <w:rsid w:val="00EF546A"/>
    <w:rsid w:val="00FD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61A18-711D-4506-9A43-E300A8DE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527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527EE"/>
    <w:pPr>
      <w:ind w:left="720"/>
      <w:contextualSpacing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7A0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023B"/>
  </w:style>
  <w:style w:type="paragraph" w:styleId="Voettekst">
    <w:name w:val="footer"/>
    <w:basedOn w:val="Standaard"/>
    <w:link w:val="VoettekstChar"/>
    <w:uiPriority w:val="99"/>
    <w:unhideWhenUsed/>
    <w:rsid w:val="007A0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578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A. van der (Anne-Sophie)</dc:creator>
  <cp:keywords/>
  <dc:description/>
  <cp:lastModifiedBy>Post, A. van der (Anne-Sophie)</cp:lastModifiedBy>
  <cp:revision>2</cp:revision>
  <dcterms:created xsi:type="dcterms:W3CDTF">2020-12-30T10:06:00Z</dcterms:created>
  <dcterms:modified xsi:type="dcterms:W3CDTF">2020-12-30T10:06:00Z</dcterms:modified>
</cp:coreProperties>
</file>