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49D" w:rsidRPr="00572976" w:rsidRDefault="0096749D" w:rsidP="0096749D">
      <w:pPr>
        <w:spacing w:line="276" w:lineRule="auto"/>
        <w:jc w:val="both"/>
        <w:rPr>
          <w:b/>
          <w:bCs/>
          <w:lang w:val="en-US"/>
        </w:rPr>
      </w:pPr>
      <w:r w:rsidRPr="003C6665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Tables</w:t>
      </w:r>
      <w:r w:rsidRPr="003C6665">
        <w:rPr>
          <w:b/>
          <w:bCs/>
          <w:lang w:val="en-US"/>
        </w:rPr>
        <w:t>:</w:t>
      </w:r>
    </w:p>
    <w:p w:rsidR="0096749D" w:rsidRDefault="0096749D" w:rsidP="0096749D">
      <w:pPr>
        <w:spacing w:line="276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lang w:val="en-US"/>
        </w:rPr>
      </w:pPr>
      <w:r w:rsidRPr="006C770D">
        <w:rPr>
          <w:b/>
          <w:bCs/>
          <w:lang w:val="en-US"/>
        </w:rPr>
        <w:t xml:space="preserve">Supplementary Table </w:t>
      </w:r>
      <w:r>
        <w:rPr>
          <w:b/>
          <w:bCs/>
          <w:lang w:val="en-US"/>
        </w:rPr>
        <w:t>1</w:t>
      </w:r>
      <w:r w:rsidRPr="006C770D">
        <w:rPr>
          <w:b/>
          <w:bCs/>
          <w:lang w:val="en-US"/>
        </w:rPr>
        <w:t>:</w:t>
      </w:r>
      <w:r w:rsidRPr="006C770D">
        <w:rPr>
          <w:lang w:val="en-US"/>
        </w:rPr>
        <w:t xml:space="preserve"> </w:t>
      </w:r>
      <w:r>
        <w:rPr>
          <w:lang w:val="en-US"/>
        </w:rPr>
        <w:t>Lumbar spine MRI indications in 751 patients.</w:t>
      </w:r>
    </w:p>
    <w:tbl>
      <w:tblPr>
        <w:tblStyle w:val="TabellemithellemGitternetz"/>
        <w:tblW w:w="8359" w:type="dxa"/>
        <w:tblLook w:val="04A0" w:firstRow="1" w:lastRow="0" w:firstColumn="1" w:lastColumn="0" w:noHBand="0" w:noVBand="1"/>
      </w:tblPr>
      <w:tblGrid>
        <w:gridCol w:w="5949"/>
        <w:gridCol w:w="2410"/>
      </w:tblGrid>
      <w:tr w:rsidR="0096749D" w:rsidRPr="00BA5456" w:rsidTr="00B97515">
        <w:tc>
          <w:tcPr>
            <w:tcW w:w="5949" w:type="dxa"/>
          </w:tcPr>
          <w:p w:rsidR="0096749D" w:rsidRPr="002022F5" w:rsidRDefault="0096749D" w:rsidP="000E49EA">
            <w:pPr>
              <w:spacing w:line="360" w:lineRule="auto"/>
              <w:rPr>
                <w:b/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 w:rsidRPr="002022F5">
              <w:rPr>
                <w:b/>
                <w:color w:val="202124"/>
                <w:sz w:val="20"/>
                <w:szCs w:val="20"/>
                <w:shd w:val="clear" w:color="auto" w:fill="FFFFFF"/>
                <w:lang w:val="en-US"/>
              </w:rPr>
              <w:t>MRI indication (n, %)</w:t>
            </w:r>
          </w:p>
        </w:tc>
        <w:tc>
          <w:tcPr>
            <w:tcW w:w="2410" w:type="dxa"/>
          </w:tcPr>
          <w:p w:rsidR="0096749D" w:rsidRPr="002022F5" w:rsidRDefault="0096749D" w:rsidP="000E49EA">
            <w:pPr>
              <w:spacing w:line="360" w:lineRule="auto"/>
              <w:jc w:val="center"/>
              <w:rPr>
                <w:b/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 w:rsidRPr="002022F5">
              <w:rPr>
                <w:b/>
                <w:color w:val="202124"/>
                <w:sz w:val="20"/>
                <w:szCs w:val="20"/>
                <w:shd w:val="clear" w:color="auto" w:fill="FFFFFF"/>
                <w:lang w:val="en-US"/>
              </w:rPr>
              <w:t>(n, %)</w:t>
            </w:r>
          </w:p>
        </w:tc>
      </w:tr>
      <w:tr w:rsidR="0096749D" w:rsidRPr="00221636" w:rsidTr="00B97515">
        <w:tc>
          <w:tcPr>
            <w:tcW w:w="5949" w:type="dxa"/>
          </w:tcPr>
          <w:p w:rsidR="0096749D" w:rsidRPr="00BA5456" w:rsidRDefault="0096749D" w:rsidP="000E49EA">
            <w:pPr>
              <w:spacing w:line="360" w:lineRule="auto"/>
              <w:rPr>
                <w:b/>
                <w:bCs/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Acute, sub-chronic or chronic lower back pain without radiculopathy</w:t>
            </w:r>
          </w:p>
        </w:tc>
        <w:tc>
          <w:tcPr>
            <w:tcW w:w="2410" w:type="dxa"/>
          </w:tcPr>
          <w:p w:rsidR="0096749D" w:rsidRPr="00BA5456" w:rsidRDefault="0096749D" w:rsidP="000E49EA">
            <w:pPr>
              <w:spacing w:line="360" w:lineRule="auto"/>
              <w:jc w:val="center"/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41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4 (</w:t>
            </w: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55.1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</w:tr>
      <w:tr w:rsidR="0096749D" w:rsidRPr="00221636" w:rsidTr="00B97515">
        <w:tc>
          <w:tcPr>
            <w:tcW w:w="5949" w:type="dxa"/>
          </w:tcPr>
          <w:p w:rsidR="0096749D" w:rsidRPr="00BA5456" w:rsidRDefault="0096749D" w:rsidP="000E49EA">
            <w:pPr>
              <w:spacing w:line="360" w:lineRule="auto"/>
              <w:rPr>
                <w:b/>
                <w:bCs/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Acute, sub-chronic or chronic lower back pain</w:t>
            </w:r>
            <w:r w:rsidDel="005702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with suspected radiculopathy</w:t>
            </w:r>
          </w:p>
        </w:tc>
        <w:tc>
          <w:tcPr>
            <w:tcW w:w="2410" w:type="dxa"/>
          </w:tcPr>
          <w:p w:rsidR="0096749D" w:rsidRPr="00BA5456" w:rsidRDefault="0096749D" w:rsidP="000E49EA">
            <w:pPr>
              <w:spacing w:line="360" w:lineRule="auto"/>
              <w:jc w:val="center"/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210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28.0</w:t>
            </w:r>
          </w:p>
        </w:tc>
      </w:tr>
      <w:tr w:rsidR="0096749D" w:rsidRPr="00BA5456" w:rsidTr="00B97515">
        <w:tc>
          <w:tcPr>
            <w:tcW w:w="5949" w:type="dxa"/>
          </w:tcPr>
          <w:p w:rsidR="0096749D" w:rsidRPr="00BA5456" w:rsidRDefault="0096749D" w:rsidP="000E49EA">
            <w:pPr>
              <w:spacing w:line="360" w:lineRule="auto"/>
              <w:rPr>
                <w:b/>
                <w:bCs/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Neurogenic claudication/ </w:t>
            </w:r>
            <w:proofErr w:type="spellStart"/>
            <w:r>
              <w:rPr>
                <w:sz w:val="20"/>
                <w:szCs w:val="20"/>
                <w:lang w:val="en-US"/>
              </w:rPr>
              <w:t>pseudoclaudication</w:t>
            </w:r>
            <w:proofErr w:type="spellEnd"/>
          </w:p>
        </w:tc>
        <w:tc>
          <w:tcPr>
            <w:tcW w:w="2410" w:type="dxa"/>
          </w:tcPr>
          <w:p w:rsidR="0096749D" w:rsidRPr="00BA5456" w:rsidRDefault="0096749D" w:rsidP="000E49EA">
            <w:pPr>
              <w:spacing w:line="360" w:lineRule="auto"/>
              <w:jc w:val="center"/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57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7.5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</w:tr>
      <w:tr w:rsidR="0096749D" w:rsidRPr="00BA5456" w:rsidTr="00B97515">
        <w:tc>
          <w:tcPr>
            <w:tcW w:w="5949" w:type="dxa"/>
          </w:tcPr>
          <w:p w:rsidR="0096749D" w:rsidRPr="00BA5456" w:rsidRDefault="0096749D" w:rsidP="000E49EA">
            <w:pPr>
              <w:spacing w:line="360" w:lineRule="auto"/>
              <w:rPr>
                <w:b/>
                <w:bCs/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Sciatica</w:t>
            </w:r>
          </w:p>
        </w:tc>
        <w:tc>
          <w:tcPr>
            <w:tcW w:w="2410" w:type="dxa"/>
          </w:tcPr>
          <w:p w:rsidR="0096749D" w:rsidRPr="00BA5456" w:rsidRDefault="0096749D" w:rsidP="000E49EA">
            <w:pPr>
              <w:spacing w:line="360" w:lineRule="auto"/>
              <w:jc w:val="center"/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45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6.0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</w:tr>
      <w:tr w:rsidR="0096749D" w:rsidRPr="00BA5456" w:rsidTr="00B97515">
        <w:tc>
          <w:tcPr>
            <w:tcW w:w="5949" w:type="dxa"/>
          </w:tcPr>
          <w:p w:rsidR="0096749D" w:rsidRPr="00BA5456" w:rsidRDefault="0096749D" w:rsidP="000E49EA">
            <w:pPr>
              <w:spacing w:line="360" w:lineRule="auto"/>
              <w:rPr>
                <w:b/>
                <w:bCs/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Acute trauma</w:t>
            </w:r>
          </w:p>
        </w:tc>
        <w:tc>
          <w:tcPr>
            <w:tcW w:w="2410" w:type="dxa"/>
          </w:tcPr>
          <w:p w:rsidR="0096749D" w:rsidRPr="00BA5456" w:rsidRDefault="0096749D" w:rsidP="000E49EA">
            <w:pPr>
              <w:spacing w:line="360" w:lineRule="auto"/>
              <w:jc w:val="center"/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 xml:space="preserve">15 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(</w:t>
            </w: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2.0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</w:tr>
      <w:tr w:rsidR="0096749D" w:rsidRPr="00221636" w:rsidTr="00B97515">
        <w:tc>
          <w:tcPr>
            <w:tcW w:w="5949" w:type="dxa"/>
          </w:tcPr>
          <w:p w:rsidR="0096749D" w:rsidRPr="00BA5456" w:rsidRDefault="0096749D" w:rsidP="000E49EA">
            <w:pPr>
              <w:spacing w:line="360" w:lineRule="auto"/>
              <w:rPr>
                <w:b/>
                <w:bCs/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Cauda equina syndrome</w:t>
            </w:r>
          </w:p>
        </w:tc>
        <w:tc>
          <w:tcPr>
            <w:tcW w:w="2410" w:type="dxa"/>
          </w:tcPr>
          <w:p w:rsidR="0096749D" w:rsidRPr="00BA5456" w:rsidRDefault="0096749D" w:rsidP="000E49EA">
            <w:pPr>
              <w:spacing w:line="360" w:lineRule="auto"/>
              <w:jc w:val="center"/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5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0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.7)</w:t>
            </w:r>
          </w:p>
        </w:tc>
      </w:tr>
      <w:tr w:rsidR="0096749D" w:rsidRPr="00221636" w:rsidTr="00B97515">
        <w:tc>
          <w:tcPr>
            <w:tcW w:w="5949" w:type="dxa"/>
          </w:tcPr>
          <w:p w:rsidR="0096749D" w:rsidRPr="00BA5456" w:rsidRDefault="0096749D" w:rsidP="000E49EA">
            <w:pPr>
              <w:spacing w:line="360" w:lineRule="auto"/>
              <w:rPr>
                <w:b/>
                <w:bCs/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Polyneuropathy</w:t>
            </w:r>
          </w:p>
        </w:tc>
        <w:tc>
          <w:tcPr>
            <w:tcW w:w="2410" w:type="dxa"/>
          </w:tcPr>
          <w:p w:rsidR="0096749D" w:rsidRPr="00BA5456" w:rsidRDefault="0096749D" w:rsidP="000E49EA">
            <w:pPr>
              <w:spacing w:line="360" w:lineRule="auto"/>
              <w:jc w:val="center"/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5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r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0.7</w:t>
            </w:r>
            <w:r w:rsidRPr="00BA5456">
              <w:rPr>
                <w:color w:val="202124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</w:tr>
    </w:tbl>
    <w:p w:rsidR="0096749D" w:rsidRDefault="0096749D" w:rsidP="0096749D">
      <w:pPr>
        <w:spacing w:line="276" w:lineRule="auto"/>
        <w:jc w:val="both"/>
        <w:rPr>
          <w:i/>
          <w:iCs/>
          <w:sz w:val="20"/>
          <w:szCs w:val="20"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spacing w:line="480" w:lineRule="auto"/>
        <w:jc w:val="both"/>
        <w:rPr>
          <w:b/>
          <w:bCs/>
          <w:lang w:val="en-US"/>
        </w:rPr>
      </w:pPr>
    </w:p>
    <w:p w:rsidR="0096749D" w:rsidRDefault="0096749D" w:rsidP="0096749D">
      <w:pPr>
        <w:rPr>
          <w:b/>
          <w:bCs/>
          <w:lang w:val="en-US"/>
        </w:rPr>
      </w:pPr>
      <w:bookmarkStart w:id="0" w:name="_GoBack"/>
      <w:bookmarkEnd w:id="0"/>
    </w:p>
    <w:sectPr w:rsidR="0096749D" w:rsidSect="005A0959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22C" w:rsidRDefault="006D122C" w:rsidP="005A0959">
      <w:r>
        <w:separator/>
      </w:r>
    </w:p>
  </w:endnote>
  <w:endnote w:type="continuationSeparator" w:id="0">
    <w:p w:rsidR="006D122C" w:rsidRDefault="006D122C" w:rsidP="005A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22C" w:rsidRDefault="006D122C" w:rsidP="005A0959">
      <w:r>
        <w:separator/>
      </w:r>
    </w:p>
  </w:footnote>
  <w:footnote w:type="continuationSeparator" w:id="0">
    <w:p w:rsidR="006D122C" w:rsidRDefault="006D122C" w:rsidP="005A0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9D"/>
    <w:rsid w:val="000661AA"/>
    <w:rsid w:val="001F1D05"/>
    <w:rsid w:val="002022F5"/>
    <w:rsid w:val="003E4074"/>
    <w:rsid w:val="00413E30"/>
    <w:rsid w:val="00483341"/>
    <w:rsid w:val="0051484B"/>
    <w:rsid w:val="005A0959"/>
    <w:rsid w:val="005D5CFD"/>
    <w:rsid w:val="00625B11"/>
    <w:rsid w:val="006D122C"/>
    <w:rsid w:val="00842013"/>
    <w:rsid w:val="0092444B"/>
    <w:rsid w:val="0094554E"/>
    <w:rsid w:val="0096749D"/>
    <w:rsid w:val="00A46495"/>
    <w:rsid w:val="00A60D0D"/>
    <w:rsid w:val="00B24EB9"/>
    <w:rsid w:val="00B8511C"/>
    <w:rsid w:val="00B97515"/>
    <w:rsid w:val="00CA231A"/>
    <w:rsid w:val="00D64442"/>
    <w:rsid w:val="00E27585"/>
    <w:rsid w:val="00E42B10"/>
    <w:rsid w:val="00E80D82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4EF730"/>
  <w15:chartTrackingRefBased/>
  <w15:docId w15:val="{EB1D3677-267B-47AF-839A-F909281D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674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484B"/>
    <w:pPr>
      <w:keepNext/>
      <w:keepLines/>
      <w:spacing w:before="120" w:after="120" w:line="276" w:lineRule="auto"/>
      <w:outlineLvl w:val="0"/>
    </w:pPr>
    <w:rPr>
      <w:rFonts w:ascii="Arial" w:eastAsiaTheme="majorEastAsia" w:hAnsi="Arial" w:cstheme="majorBidi"/>
      <w:b/>
      <w:bCs/>
      <w:sz w:val="28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484B"/>
    <w:pPr>
      <w:keepNext/>
      <w:keepLines/>
      <w:spacing w:before="120" w:after="120" w:line="276" w:lineRule="auto"/>
      <w:outlineLvl w:val="1"/>
    </w:pPr>
    <w:rPr>
      <w:rFonts w:ascii="Arial" w:eastAsiaTheme="majorEastAsia" w:hAnsi="Arial" w:cstheme="majorBidi"/>
      <w:b/>
      <w:bCs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7585"/>
    <w:pPr>
      <w:keepNext/>
      <w:keepLines/>
      <w:spacing w:before="120" w:line="276" w:lineRule="auto"/>
      <w:outlineLvl w:val="2"/>
    </w:pPr>
    <w:rPr>
      <w:rFonts w:ascii="Arial" w:eastAsiaTheme="majorEastAsia" w:hAnsi="Arial" w:cstheme="majorBidi"/>
      <w:b/>
      <w:bCs/>
      <w:sz w:val="22"/>
      <w:szCs w:val="22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0959"/>
    <w:pPr>
      <w:tabs>
        <w:tab w:val="center" w:pos="4536"/>
        <w:tab w:val="right" w:pos="9072"/>
      </w:tabs>
      <w:spacing w:line="276" w:lineRule="auto"/>
    </w:pPr>
    <w:rPr>
      <w:rFonts w:ascii="Arial" w:eastAsiaTheme="minorHAnsi" w:hAnsi="Arial" w:cstheme="minorBidi"/>
      <w:szCs w:val="22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5A0959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A0959"/>
    <w:pPr>
      <w:tabs>
        <w:tab w:val="center" w:pos="4536"/>
        <w:tab w:val="right" w:pos="9072"/>
      </w:tabs>
      <w:spacing w:before="120" w:line="276" w:lineRule="auto"/>
    </w:pPr>
    <w:rPr>
      <w:rFonts w:ascii="Arial" w:eastAsiaTheme="minorHAnsi" w:hAnsi="Arial" w:cstheme="minorBidi"/>
      <w:sz w:val="18"/>
      <w:szCs w:val="22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A0959"/>
    <w:rPr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484B"/>
    <w:rPr>
      <w:rFonts w:eastAsiaTheme="majorEastAsia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484B"/>
    <w:rPr>
      <w:rFonts w:eastAsiaTheme="majorEastAsia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7585"/>
    <w:rPr>
      <w:rFonts w:eastAsiaTheme="majorEastAsia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5D5CFD"/>
    <w:pPr>
      <w:spacing w:before="120" w:after="120" w:line="276" w:lineRule="auto"/>
      <w:contextualSpacing/>
    </w:pPr>
    <w:rPr>
      <w:rFonts w:ascii="Arial" w:eastAsiaTheme="majorEastAsia" w:hAnsi="Arial" w:cstheme="majorBidi"/>
      <w:b/>
      <w:spacing w:val="5"/>
      <w:kern w:val="28"/>
      <w:sz w:val="28"/>
      <w:szCs w:val="52"/>
      <w:lang w:val="de-CH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5D5CFD"/>
    <w:rPr>
      <w:rFonts w:eastAsiaTheme="majorEastAsia" w:cstheme="majorBidi"/>
      <w:b/>
      <w:spacing w:val="5"/>
      <w:kern w:val="28"/>
      <w:sz w:val="28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511C"/>
    <w:pPr>
      <w:numPr>
        <w:ilvl w:val="1"/>
      </w:numPr>
      <w:spacing w:line="276" w:lineRule="auto"/>
    </w:pPr>
    <w:rPr>
      <w:rFonts w:ascii="Arial" w:eastAsiaTheme="majorEastAsia" w:hAnsi="Arial" w:cstheme="majorBidi"/>
      <w:b/>
      <w:iCs/>
      <w:spacing w:val="15"/>
      <w:sz w:val="22"/>
      <w:lang w:val="de-CH"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511C"/>
    <w:rPr>
      <w:rFonts w:eastAsiaTheme="majorEastAsia" w:cstheme="majorBidi"/>
      <w:b/>
      <w:iCs/>
      <w:spacing w:val="15"/>
      <w:szCs w:val="24"/>
    </w:rPr>
  </w:style>
  <w:style w:type="table" w:styleId="Tabellenraster">
    <w:name w:val="Table Grid"/>
    <w:basedOn w:val="NormaleTabelle"/>
    <w:uiPriority w:val="39"/>
    <w:rsid w:val="0096749D"/>
    <w:pPr>
      <w:spacing w:line="240" w:lineRule="auto"/>
    </w:pPr>
    <w:rPr>
      <w:rFonts w:asciiTheme="minorHAnsi" w:hAnsiTheme="minorHAnsi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3">
    <w:name w:val="Grid Table 1 Light Accent 3"/>
    <w:basedOn w:val="NormaleTabelle"/>
    <w:uiPriority w:val="46"/>
    <w:rsid w:val="0096749D"/>
    <w:pPr>
      <w:spacing w:line="240" w:lineRule="auto"/>
    </w:pPr>
    <w:rPr>
      <w:rFonts w:asciiTheme="minorHAnsi" w:hAnsiTheme="minorHAnsi"/>
      <w:sz w:val="24"/>
      <w:szCs w:val="24"/>
      <w:lang w:val="de-DE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B9751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8E9A-546D-48B7-B81B-5BB44CD2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Kajdi Georg</dc:creator>
  <cp:keywords/>
  <dc:description/>
  <cp:lastModifiedBy>Kajdi Georg</cp:lastModifiedBy>
  <cp:revision>2</cp:revision>
  <dcterms:created xsi:type="dcterms:W3CDTF">2025-03-23T01:04:00Z</dcterms:created>
  <dcterms:modified xsi:type="dcterms:W3CDTF">2025-03-23T01:04:00Z</dcterms:modified>
</cp:coreProperties>
</file>