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B69" w:rsidRDefault="00CF4B69" w:rsidP="00CF4B69">
      <w:pPr>
        <w:rPr>
          <w:b/>
          <w:sz w:val="24"/>
          <w:szCs w:val="24"/>
          <w:lang w:val="en-GB"/>
        </w:rPr>
      </w:pPr>
      <w:r w:rsidRPr="00DA6BF9">
        <w:rPr>
          <w:b/>
          <w:sz w:val="24"/>
          <w:szCs w:val="24"/>
          <w:lang w:val="en-GB"/>
        </w:rPr>
        <w:t xml:space="preserve">Full title: </w:t>
      </w:r>
      <w:r>
        <w:rPr>
          <w:b/>
          <w:sz w:val="24"/>
          <w:szCs w:val="24"/>
          <w:lang w:val="en-GB"/>
        </w:rPr>
        <w:t>The clinical utility</w:t>
      </w:r>
      <w:r w:rsidRPr="00DD20A7">
        <w:rPr>
          <w:b/>
          <w:sz w:val="24"/>
          <w:szCs w:val="24"/>
          <w:lang w:val="en-GB"/>
        </w:rPr>
        <w:t xml:space="preserve"> of </w:t>
      </w:r>
      <w:r>
        <w:rPr>
          <w:rFonts w:cstheme="minorHAnsi"/>
          <w:b/>
          <w:sz w:val="24"/>
          <w:szCs w:val="24"/>
          <w:lang w:val="en-GB"/>
        </w:rPr>
        <w:t>FDG</w:t>
      </w:r>
      <w:r w:rsidRPr="00DD20A7">
        <w:rPr>
          <w:rFonts w:cstheme="minorHAnsi"/>
          <w:b/>
          <w:sz w:val="24"/>
          <w:szCs w:val="24"/>
          <w:lang w:val="en-GB"/>
        </w:rPr>
        <w:t xml:space="preserve"> </w:t>
      </w:r>
      <w:r>
        <w:rPr>
          <w:b/>
          <w:sz w:val="24"/>
          <w:szCs w:val="24"/>
          <w:lang w:val="en-GB"/>
        </w:rPr>
        <w:t>P</w:t>
      </w:r>
      <w:r w:rsidRPr="00DD20A7">
        <w:rPr>
          <w:b/>
          <w:sz w:val="24"/>
          <w:szCs w:val="24"/>
          <w:lang w:val="en-GB"/>
        </w:rPr>
        <w:t xml:space="preserve">ET/CT among solid organ transplant recipients </w:t>
      </w:r>
      <w:r>
        <w:rPr>
          <w:b/>
          <w:sz w:val="24"/>
          <w:szCs w:val="24"/>
          <w:lang w:val="en-GB"/>
        </w:rPr>
        <w:t>suspected of malignancy or infection</w:t>
      </w:r>
    </w:p>
    <w:p w:rsidR="00CF4B69" w:rsidRDefault="00CF4B69" w:rsidP="00CF4B69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Running title: FDG PET/CT in solid organ recipients</w:t>
      </w:r>
    </w:p>
    <w:p w:rsidR="00CF4B69" w:rsidRDefault="00CF4B69" w:rsidP="00CF4B69">
      <w:pPr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Journal: European Journal of Nuclear Medicine &amp; Molecular Imaging</w:t>
      </w:r>
    </w:p>
    <w:p w:rsidR="00CF4B69" w:rsidRPr="00A0028B" w:rsidRDefault="00CF4B69" w:rsidP="00CF4B69">
      <w:pPr>
        <w:spacing w:after="0" w:line="360" w:lineRule="auto"/>
        <w:rPr>
          <w:rFonts w:cstheme="minorHAnsi"/>
          <w:lang w:val="en-GB"/>
        </w:rPr>
      </w:pPr>
      <w:r w:rsidRPr="00A0028B">
        <w:rPr>
          <w:rFonts w:cstheme="minorHAnsi"/>
          <w:lang w:val="en-GB"/>
        </w:rPr>
        <w:t>Wareham NE</w:t>
      </w:r>
      <w:r w:rsidRPr="00A0028B">
        <w:rPr>
          <w:rFonts w:cstheme="minorHAnsi"/>
          <w:vertAlign w:val="superscript"/>
          <w:lang w:val="en-GB"/>
        </w:rPr>
        <w:t>2</w:t>
      </w:r>
      <w:r w:rsidRPr="00A0028B">
        <w:rPr>
          <w:rFonts w:cstheme="minorHAnsi"/>
          <w:lang w:val="en-GB"/>
        </w:rPr>
        <w:t>, Lundgren JD</w:t>
      </w:r>
      <w:r w:rsidRPr="00A0028B">
        <w:rPr>
          <w:rFonts w:cstheme="minorHAnsi"/>
          <w:vertAlign w:val="superscript"/>
          <w:lang w:val="en-GB"/>
        </w:rPr>
        <w:t>2</w:t>
      </w:r>
      <w:r w:rsidRPr="00A0028B">
        <w:rPr>
          <w:rFonts w:cstheme="minorHAnsi"/>
          <w:lang w:val="en-GB"/>
        </w:rPr>
        <w:t>, Da Cunha-Bang C</w:t>
      </w:r>
      <w:r w:rsidRPr="00A0028B">
        <w:rPr>
          <w:rFonts w:cstheme="minorHAnsi"/>
          <w:vertAlign w:val="superscript"/>
          <w:lang w:val="en-GB"/>
        </w:rPr>
        <w:t>3</w:t>
      </w:r>
      <w:r w:rsidRPr="00A0028B">
        <w:rPr>
          <w:rFonts w:cstheme="minorHAnsi"/>
          <w:lang w:val="en-GB"/>
        </w:rPr>
        <w:t>, Gustafsson F</w:t>
      </w:r>
      <w:r w:rsidRPr="00A0028B">
        <w:rPr>
          <w:rFonts w:cstheme="minorHAnsi"/>
          <w:vertAlign w:val="superscript"/>
          <w:lang w:val="en-GB"/>
        </w:rPr>
        <w:t>4</w:t>
      </w:r>
      <w:r w:rsidRPr="00A0028B">
        <w:rPr>
          <w:rFonts w:cstheme="minorHAnsi"/>
          <w:lang w:val="en-GB"/>
        </w:rPr>
        <w:t>, Iversen M</w:t>
      </w:r>
      <w:r w:rsidRPr="00A0028B">
        <w:rPr>
          <w:rFonts w:cstheme="minorHAnsi"/>
          <w:vertAlign w:val="superscript"/>
          <w:lang w:val="en-GB"/>
        </w:rPr>
        <w:t>4</w:t>
      </w:r>
      <w:r w:rsidRPr="00A0028B">
        <w:rPr>
          <w:rFonts w:cstheme="minorHAnsi"/>
          <w:lang w:val="en-GB"/>
        </w:rPr>
        <w:t>, Johannesen HH</w:t>
      </w:r>
      <w:r w:rsidRPr="00A0028B">
        <w:rPr>
          <w:rFonts w:cstheme="minorHAnsi"/>
          <w:vertAlign w:val="superscript"/>
          <w:lang w:val="en-GB"/>
        </w:rPr>
        <w:t>1</w:t>
      </w:r>
      <w:r w:rsidRPr="00A0028B">
        <w:rPr>
          <w:rFonts w:cstheme="minorHAnsi"/>
          <w:lang w:val="en-GB"/>
        </w:rPr>
        <w:t>, Kjær</w:t>
      </w:r>
      <w:r>
        <w:rPr>
          <w:rFonts w:cstheme="minorHAnsi"/>
          <w:lang w:val="en-GB"/>
        </w:rPr>
        <w:t xml:space="preserve"> A</w:t>
      </w:r>
      <w:r w:rsidRPr="00A0028B">
        <w:rPr>
          <w:rFonts w:cstheme="minorHAnsi"/>
          <w:vertAlign w:val="superscript"/>
          <w:lang w:val="en-GB"/>
        </w:rPr>
        <w:t>1</w:t>
      </w:r>
      <w:r>
        <w:rPr>
          <w:rFonts w:cstheme="minorHAnsi"/>
          <w:lang w:val="en-GB"/>
        </w:rPr>
        <w:t xml:space="preserve">, </w:t>
      </w:r>
      <w:r w:rsidRPr="00A0028B">
        <w:rPr>
          <w:rFonts w:cstheme="minorHAnsi"/>
          <w:lang w:val="en-GB"/>
        </w:rPr>
        <w:t>Rasmussen</w:t>
      </w:r>
      <w:r>
        <w:rPr>
          <w:rFonts w:cstheme="minorHAnsi"/>
          <w:lang w:val="en-GB"/>
        </w:rPr>
        <w:t xml:space="preserve"> A</w:t>
      </w:r>
      <w:r w:rsidRPr="00A0028B">
        <w:rPr>
          <w:rFonts w:cstheme="minorHAnsi"/>
          <w:vertAlign w:val="superscript"/>
          <w:lang w:val="en-GB"/>
        </w:rPr>
        <w:t>5</w:t>
      </w:r>
      <w:r>
        <w:rPr>
          <w:rFonts w:cstheme="minorHAnsi"/>
          <w:lang w:val="en-GB"/>
        </w:rPr>
        <w:t xml:space="preserve">, </w:t>
      </w:r>
      <w:r w:rsidRPr="00A0028B">
        <w:rPr>
          <w:rFonts w:cstheme="minorHAnsi"/>
          <w:lang w:val="en-GB"/>
        </w:rPr>
        <w:t>Sengeløv</w:t>
      </w:r>
      <w:r>
        <w:rPr>
          <w:rFonts w:cstheme="minorHAnsi"/>
          <w:lang w:val="en-GB"/>
        </w:rPr>
        <w:t xml:space="preserve"> H</w:t>
      </w:r>
      <w:r>
        <w:rPr>
          <w:rFonts w:cstheme="minorHAnsi"/>
          <w:vertAlign w:val="superscript"/>
          <w:lang w:val="en-GB"/>
        </w:rPr>
        <w:t>3</w:t>
      </w:r>
      <w:r>
        <w:rPr>
          <w:rFonts w:cstheme="minorHAnsi"/>
          <w:lang w:val="en-GB"/>
        </w:rPr>
        <w:t xml:space="preserve">, </w:t>
      </w:r>
      <w:r w:rsidRPr="00A0028B">
        <w:rPr>
          <w:rFonts w:cstheme="minorHAnsi"/>
          <w:lang w:val="en-GB"/>
        </w:rPr>
        <w:t>Sørensen</w:t>
      </w:r>
      <w:r>
        <w:rPr>
          <w:rFonts w:cstheme="minorHAnsi"/>
          <w:lang w:val="en-GB"/>
        </w:rPr>
        <w:t xml:space="preserve"> SS</w:t>
      </w:r>
      <w:r>
        <w:rPr>
          <w:rFonts w:cstheme="minorHAnsi"/>
          <w:vertAlign w:val="superscript"/>
          <w:lang w:val="en-GB"/>
        </w:rPr>
        <w:t>6</w:t>
      </w:r>
      <w:r>
        <w:rPr>
          <w:rFonts w:cstheme="minorHAnsi"/>
          <w:lang w:val="en-GB"/>
        </w:rPr>
        <w:t>,</w:t>
      </w:r>
      <w:r w:rsidRPr="00A0028B">
        <w:rPr>
          <w:rFonts w:cstheme="minorHAnsi"/>
          <w:lang w:val="en-GB"/>
        </w:rPr>
        <w:t xml:space="preserve"> Fischer</w:t>
      </w:r>
      <w:r>
        <w:rPr>
          <w:rFonts w:cstheme="minorHAnsi"/>
          <w:lang w:val="en-GB"/>
        </w:rPr>
        <w:t xml:space="preserve"> BM</w:t>
      </w:r>
      <w:r w:rsidRPr="00A0028B">
        <w:rPr>
          <w:rFonts w:cstheme="minorHAnsi"/>
          <w:vertAlign w:val="superscript"/>
          <w:lang w:val="en-GB"/>
        </w:rPr>
        <w:t>1</w:t>
      </w:r>
    </w:p>
    <w:p w:rsidR="00CF4B69" w:rsidRPr="000137A5" w:rsidRDefault="00CF4B69" w:rsidP="00CF4B69">
      <w:pPr>
        <w:spacing w:after="0" w:line="360" w:lineRule="auto"/>
        <w:rPr>
          <w:rFonts w:cstheme="minorHAnsi"/>
          <w:lang w:val="en-US"/>
        </w:rPr>
      </w:pPr>
      <w:proofErr w:type="gramStart"/>
      <w:r>
        <w:rPr>
          <w:rFonts w:cstheme="minorHAnsi"/>
          <w:vertAlign w:val="superscript"/>
          <w:lang w:val="en-US"/>
        </w:rPr>
        <w:t>1</w:t>
      </w:r>
      <w:r w:rsidRPr="000137A5">
        <w:rPr>
          <w:rFonts w:cstheme="minorHAnsi"/>
          <w:lang w:val="en-US"/>
        </w:rPr>
        <w:t xml:space="preserve">Department of Clinical Physiology, Nuclear Medicine &amp; PET, </w:t>
      </w:r>
      <w:proofErr w:type="spellStart"/>
      <w:r w:rsidRPr="000137A5">
        <w:rPr>
          <w:rFonts w:cstheme="minorHAnsi"/>
          <w:lang w:val="en-US"/>
        </w:rPr>
        <w:t>Rigshospitalet</w:t>
      </w:r>
      <w:proofErr w:type="spellEnd"/>
      <w:r w:rsidRPr="000137A5">
        <w:rPr>
          <w:rFonts w:cstheme="minorHAnsi"/>
          <w:lang w:val="en-US"/>
        </w:rPr>
        <w:t>, Copenhagen University Hospital, Copenhagen, Denmark.</w:t>
      </w:r>
      <w:proofErr w:type="gramEnd"/>
      <w:r w:rsidRPr="000137A5">
        <w:rPr>
          <w:rFonts w:cstheme="minorHAnsi"/>
          <w:lang w:val="en-US"/>
        </w:rPr>
        <w:t xml:space="preserve"> </w:t>
      </w:r>
    </w:p>
    <w:p w:rsidR="00CF4B69" w:rsidRDefault="00CF4B69" w:rsidP="00CF4B69">
      <w:pPr>
        <w:spacing w:after="0" w:line="360" w:lineRule="auto"/>
        <w:rPr>
          <w:rFonts w:cstheme="minorHAnsi"/>
          <w:lang w:val="en-US"/>
        </w:rPr>
      </w:pPr>
      <w:proofErr w:type="gramStart"/>
      <w:r>
        <w:rPr>
          <w:rFonts w:cstheme="minorHAnsi"/>
          <w:b/>
          <w:vertAlign w:val="superscript"/>
          <w:lang w:val="en-US"/>
        </w:rPr>
        <w:t>2</w:t>
      </w:r>
      <w:r w:rsidRPr="000669B7">
        <w:rPr>
          <w:rFonts w:eastAsiaTheme="minorEastAsia" w:cs="Helvetica"/>
          <w:noProof/>
          <w:color w:val="000000"/>
          <w:lang w:val="en-GB" w:eastAsia="en-GB"/>
        </w:rPr>
        <w:t xml:space="preserve">CHIP, Department of Infectious Diseases, </w:t>
      </w:r>
      <w:proofErr w:type="spellStart"/>
      <w:r w:rsidRPr="000137A5">
        <w:rPr>
          <w:rFonts w:cstheme="minorHAnsi"/>
          <w:lang w:val="en-US"/>
        </w:rPr>
        <w:t>Rigshospitalet</w:t>
      </w:r>
      <w:proofErr w:type="spellEnd"/>
      <w:r w:rsidRPr="000137A5">
        <w:rPr>
          <w:rFonts w:cstheme="minorHAnsi"/>
          <w:lang w:val="en-US"/>
        </w:rPr>
        <w:t>, Copenhagen University Hospital, Copenhagen, Denmark.</w:t>
      </w:r>
      <w:proofErr w:type="gramEnd"/>
      <w:r w:rsidRPr="000137A5">
        <w:rPr>
          <w:rFonts w:cstheme="minorHAnsi"/>
          <w:lang w:val="en-US"/>
        </w:rPr>
        <w:t xml:space="preserve"> </w:t>
      </w:r>
    </w:p>
    <w:p w:rsidR="00CF4B69" w:rsidRPr="007761F9" w:rsidRDefault="00CF4B69" w:rsidP="00CF4B69">
      <w:pPr>
        <w:spacing w:after="0" w:line="360" w:lineRule="auto"/>
        <w:rPr>
          <w:rFonts w:cstheme="minorHAnsi"/>
          <w:lang w:val="en-US"/>
        </w:rPr>
      </w:pPr>
      <w:r>
        <w:rPr>
          <w:rFonts w:cstheme="minorHAnsi"/>
          <w:vertAlign w:val="superscript"/>
          <w:lang w:val="en-US"/>
        </w:rPr>
        <w:t>3</w:t>
      </w:r>
      <w:r w:rsidRPr="00AA0971">
        <w:rPr>
          <w:rFonts w:cstheme="minorHAnsi"/>
          <w:lang w:val="en-US"/>
        </w:rPr>
        <w:t xml:space="preserve"> </w:t>
      </w:r>
      <w:proofErr w:type="gramStart"/>
      <w:r>
        <w:rPr>
          <w:rFonts w:cstheme="minorHAnsi"/>
          <w:lang w:val="en-US"/>
        </w:rPr>
        <w:t>Department</w:t>
      </w:r>
      <w:proofErr w:type="gramEnd"/>
      <w:r>
        <w:rPr>
          <w:rFonts w:cstheme="minorHAnsi"/>
          <w:lang w:val="en-US"/>
        </w:rPr>
        <w:t xml:space="preserve"> of </w:t>
      </w:r>
      <w:proofErr w:type="spellStart"/>
      <w:r>
        <w:rPr>
          <w:rFonts w:cstheme="minorHAnsi"/>
          <w:lang w:val="en-US"/>
        </w:rPr>
        <w:t>Haematology</w:t>
      </w:r>
      <w:proofErr w:type="spellEnd"/>
      <w:r>
        <w:rPr>
          <w:rFonts w:cstheme="minorHAnsi"/>
          <w:lang w:val="en-US"/>
        </w:rPr>
        <w:t xml:space="preserve">, </w:t>
      </w:r>
      <w:proofErr w:type="spellStart"/>
      <w:r w:rsidRPr="000137A5">
        <w:rPr>
          <w:rFonts w:cstheme="minorHAnsi"/>
          <w:lang w:val="en-US"/>
        </w:rPr>
        <w:t>Rigshospitalet</w:t>
      </w:r>
      <w:proofErr w:type="spellEnd"/>
      <w:r w:rsidRPr="000137A5">
        <w:rPr>
          <w:rFonts w:cstheme="minorHAnsi"/>
          <w:lang w:val="en-US"/>
        </w:rPr>
        <w:t xml:space="preserve">, Copenhagen University Hospital, Copenhagen, Denmark. </w:t>
      </w:r>
    </w:p>
    <w:p w:rsidR="00CF4B69" w:rsidRDefault="00CF4B69" w:rsidP="00CF4B69">
      <w:pPr>
        <w:spacing w:after="0" w:line="360" w:lineRule="auto"/>
        <w:rPr>
          <w:rFonts w:cstheme="minorHAnsi"/>
          <w:lang w:val="en-US"/>
        </w:rPr>
      </w:pPr>
      <w:proofErr w:type="gramStart"/>
      <w:r>
        <w:rPr>
          <w:rFonts w:cstheme="minorHAnsi"/>
          <w:vertAlign w:val="superscript"/>
          <w:lang w:val="en-US"/>
        </w:rPr>
        <w:t>4</w:t>
      </w:r>
      <w:r>
        <w:rPr>
          <w:rFonts w:cstheme="minorHAnsi"/>
          <w:lang w:val="en-US"/>
        </w:rPr>
        <w:t xml:space="preserve">Department of Cardiology, </w:t>
      </w:r>
      <w:proofErr w:type="spellStart"/>
      <w:r w:rsidRPr="000137A5">
        <w:rPr>
          <w:rFonts w:cstheme="minorHAnsi"/>
          <w:lang w:val="en-US"/>
        </w:rPr>
        <w:t>Rigshospitalet</w:t>
      </w:r>
      <w:proofErr w:type="spellEnd"/>
      <w:r w:rsidRPr="000137A5">
        <w:rPr>
          <w:rFonts w:cstheme="minorHAnsi"/>
          <w:lang w:val="en-US"/>
        </w:rPr>
        <w:t>, Copenhagen University Hospital, Copenhagen, Denmark.</w:t>
      </w:r>
      <w:proofErr w:type="gramEnd"/>
      <w:r w:rsidRPr="000137A5">
        <w:rPr>
          <w:rFonts w:cstheme="minorHAnsi"/>
          <w:lang w:val="en-US"/>
        </w:rPr>
        <w:t xml:space="preserve"> </w:t>
      </w:r>
    </w:p>
    <w:p w:rsidR="00CF4B69" w:rsidRPr="007761F9" w:rsidRDefault="00CF4B69" w:rsidP="00CF4B69">
      <w:pPr>
        <w:spacing w:after="0" w:line="360" w:lineRule="auto"/>
        <w:rPr>
          <w:rFonts w:cstheme="minorHAnsi"/>
          <w:lang w:val="en-US"/>
        </w:rPr>
      </w:pPr>
      <w:proofErr w:type="gramStart"/>
      <w:r>
        <w:rPr>
          <w:rFonts w:cstheme="minorHAnsi"/>
          <w:vertAlign w:val="superscript"/>
          <w:lang w:val="en-US"/>
        </w:rPr>
        <w:t>5</w:t>
      </w:r>
      <w:r>
        <w:rPr>
          <w:rFonts w:cstheme="minorHAnsi"/>
          <w:lang w:val="en-US"/>
        </w:rPr>
        <w:t xml:space="preserve">Department of Surgical Gastroenterology, </w:t>
      </w:r>
      <w:proofErr w:type="spellStart"/>
      <w:r w:rsidRPr="000137A5">
        <w:rPr>
          <w:rFonts w:cstheme="minorHAnsi"/>
          <w:lang w:val="en-US"/>
        </w:rPr>
        <w:t>Rigshospitalet</w:t>
      </w:r>
      <w:proofErr w:type="spellEnd"/>
      <w:r w:rsidRPr="000137A5">
        <w:rPr>
          <w:rFonts w:cstheme="minorHAnsi"/>
          <w:lang w:val="en-US"/>
        </w:rPr>
        <w:t>, Copenhagen University Hospital, Copenhagen, Denmark.</w:t>
      </w:r>
      <w:proofErr w:type="gramEnd"/>
      <w:r w:rsidRPr="000137A5">
        <w:rPr>
          <w:rFonts w:cstheme="minorHAnsi"/>
          <w:lang w:val="en-US"/>
        </w:rPr>
        <w:t xml:space="preserve"> </w:t>
      </w:r>
    </w:p>
    <w:p w:rsidR="00CF4B69" w:rsidRPr="007761F9" w:rsidRDefault="00CF4B69" w:rsidP="00CF4B69">
      <w:pPr>
        <w:spacing w:after="0" w:line="360" w:lineRule="auto"/>
        <w:rPr>
          <w:rFonts w:cstheme="minorHAnsi"/>
          <w:lang w:val="en-US"/>
        </w:rPr>
      </w:pPr>
      <w:proofErr w:type="gramStart"/>
      <w:r>
        <w:rPr>
          <w:rFonts w:cstheme="minorHAnsi"/>
          <w:vertAlign w:val="superscript"/>
          <w:lang w:val="en-US"/>
        </w:rPr>
        <w:t>6</w:t>
      </w:r>
      <w:r>
        <w:rPr>
          <w:rFonts w:cstheme="minorHAnsi"/>
          <w:lang w:val="en-US"/>
        </w:rPr>
        <w:t xml:space="preserve">Department of Nephrology, </w:t>
      </w:r>
      <w:proofErr w:type="spellStart"/>
      <w:r w:rsidRPr="000137A5">
        <w:rPr>
          <w:rFonts w:cstheme="minorHAnsi"/>
          <w:lang w:val="en-US"/>
        </w:rPr>
        <w:t>Rigshospitalet</w:t>
      </w:r>
      <w:proofErr w:type="spellEnd"/>
      <w:r w:rsidRPr="000137A5">
        <w:rPr>
          <w:rFonts w:cstheme="minorHAnsi"/>
          <w:lang w:val="en-US"/>
        </w:rPr>
        <w:t>, Copenhagen University Hospital, Copenhagen, Denmark.</w:t>
      </w:r>
      <w:proofErr w:type="gramEnd"/>
      <w:r w:rsidRPr="000137A5">
        <w:rPr>
          <w:rFonts w:cstheme="minorHAnsi"/>
          <w:lang w:val="en-US"/>
        </w:rPr>
        <w:t xml:space="preserve"> </w:t>
      </w:r>
    </w:p>
    <w:p w:rsidR="00CF4B69" w:rsidRPr="00DA6BF9" w:rsidRDefault="00CF4B69" w:rsidP="00CF4B69">
      <w:pPr>
        <w:autoSpaceDE w:val="0"/>
        <w:autoSpaceDN w:val="0"/>
        <w:spacing w:after="0" w:line="360" w:lineRule="auto"/>
        <w:rPr>
          <w:rFonts w:eastAsiaTheme="minorEastAsia" w:cs="Helvetica"/>
          <w:noProof/>
          <w:color w:val="000000"/>
          <w:lang w:val="en-US" w:eastAsia="en-GB"/>
        </w:rPr>
      </w:pPr>
    </w:p>
    <w:p w:rsidR="00CF4B69" w:rsidRPr="007761F9" w:rsidRDefault="00CF4B69" w:rsidP="00CF4B69">
      <w:pPr>
        <w:spacing w:after="0" w:line="360" w:lineRule="auto"/>
        <w:rPr>
          <w:rFonts w:cstheme="minorHAnsi"/>
          <w:b/>
          <w:lang w:val="en-US"/>
        </w:rPr>
      </w:pPr>
    </w:p>
    <w:p w:rsidR="00CF4B69" w:rsidRPr="000669B7" w:rsidRDefault="00CF4B69" w:rsidP="00CF4B69">
      <w:pPr>
        <w:spacing w:after="0" w:line="360" w:lineRule="auto"/>
        <w:rPr>
          <w:rFonts w:cstheme="minorHAnsi"/>
          <w:b/>
          <w:lang w:val="en-GB"/>
        </w:rPr>
      </w:pPr>
      <w:r w:rsidRPr="000669B7">
        <w:rPr>
          <w:rFonts w:cstheme="minorHAnsi"/>
          <w:b/>
          <w:lang w:val="en-GB"/>
        </w:rPr>
        <w:t>Corresponding author</w:t>
      </w:r>
    </w:p>
    <w:p w:rsidR="00CF4B69" w:rsidRPr="000669B7" w:rsidRDefault="00CF4B69" w:rsidP="00CF4B69">
      <w:pPr>
        <w:spacing w:after="0" w:line="360" w:lineRule="auto"/>
        <w:rPr>
          <w:rFonts w:cs="Helvetica"/>
          <w:lang w:val="en-GB"/>
        </w:rPr>
      </w:pPr>
      <w:r w:rsidRPr="000669B7">
        <w:rPr>
          <w:rFonts w:cs="Helvetica"/>
          <w:lang w:val="en-GB"/>
        </w:rPr>
        <w:t>Neval E. Wareham, MD</w:t>
      </w:r>
    </w:p>
    <w:p w:rsidR="00CF4B69" w:rsidRPr="000669B7" w:rsidRDefault="00CF4B69" w:rsidP="00CF4B69">
      <w:pPr>
        <w:autoSpaceDE w:val="0"/>
        <w:autoSpaceDN w:val="0"/>
        <w:spacing w:after="0" w:line="360" w:lineRule="auto"/>
        <w:rPr>
          <w:rFonts w:eastAsiaTheme="minorEastAsia" w:cs="Helvetica"/>
          <w:bCs/>
          <w:noProof/>
          <w:color w:val="000000"/>
          <w:lang w:val="en-GB" w:eastAsia="en-GB"/>
        </w:rPr>
      </w:pPr>
      <w:r w:rsidRPr="000669B7">
        <w:rPr>
          <w:rFonts w:eastAsiaTheme="minorEastAsia" w:cs="Helvetica"/>
          <w:bCs/>
          <w:noProof/>
          <w:color w:val="000000"/>
          <w:lang w:val="en-GB" w:eastAsia="en-GB"/>
        </w:rPr>
        <w:t xml:space="preserve">Rigshospitalet, University </w:t>
      </w:r>
      <w:r>
        <w:rPr>
          <w:rFonts w:eastAsiaTheme="minorEastAsia" w:cs="Helvetica"/>
          <w:bCs/>
          <w:noProof/>
          <w:color w:val="000000"/>
          <w:lang w:val="en-GB" w:eastAsia="en-GB"/>
        </w:rPr>
        <w:t>of Copenhagen</w:t>
      </w:r>
    </w:p>
    <w:p w:rsidR="00CF4B69" w:rsidRPr="000669B7" w:rsidRDefault="00CF4B69" w:rsidP="00CF4B69">
      <w:pPr>
        <w:autoSpaceDE w:val="0"/>
        <w:autoSpaceDN w:val="0"/>
        <w:spacing w:after="0" w:line="360" w:lineRule="auto"/>
        <w:rPr>
          <w:rFonts w:eastAsiaTheme="minorEastAsia" w:cs="Helvetica"/>
          <w:noProof/>
          <w:color w:val="000000"/>
          <w:lang w:val="en-GB" w:eastAsia="en-GB"/>
        </w:rPr>
      </w:pPr>
      <w:r w:rsidRPr="000669B7">
        <w:rPr>
          <w:rFonts w:eastAsiaTheme="minorEastAsia" w:cs="Helvetica"/>
          <w:noProof/>
          <w:color w:val="000000"/>
          <w:lang w:val="en-GB" w:eastAsia="en-GB"/>
        </w:rPr>
        <w:t>CHIP, Department of Infectious Diseases, Section 2100</w:t>
      </w:r>
    </w:p>
    <w:p w:rsidR="00CF4B69" w:rsidRPr="000669B7" w:rsidRDefault="00CF4B69" w:rsidP="00CF4B69">
      <w:pPr>
        <w:autoSpaceDE w:val="0"/>
        <w:autoSpaceDN w:val="0"/>
        <w:spacing w:after="0" w:line="360" w:lineRule="auto"/>
        <w:rPr>
          <w:rFonts w:eastAsiaTheme="minorEastAsia" w:cs="Helvetica"/>
          <w:noProof/>
          <w:color w:val="000000"/>
          <w:lang w:eastAsia="en-GB"/>
        </w:rPr>
      </w:pPr>
      <w:r w:rsidRPr="000669B7">
        <w:rPr>
          <w:rFonts w:eastAsiaTheme="minorEastAsia" w:cs="Helvetica"/>
          <w:noProof/>
          <w:color w:val="000000"/>
          <w:lang w:eastAsia="en-GB"/>
        </w:rPr>
        <w:t>Finsencentret</w:t>
      </w:r>
    </w:p>
    <w:p w:rsidR="00CF4B69" w:rsidRPr="000669B7" w:rsidRDefault="00CF4B69" w:rsidP="00CF4B69">
      <w:pPr>
        <w:autoSpaceDE w:val="0"/>
        <w:autoSpaceDN w:val="0"/>
        <w:spacing w:after="0" w:line="360" w:lineRule="auto"/>
        <w:rPr>
          <w:rFonts w:eastAsiaTheme="minorEastAsia" w:cs="Helvetica"/>
          <w:noProof/>
          <w:color w:val="000000"/>
          <w:lang w:eastAsia="en-GB"/>
        </w:rPr>
      </w:pPr>
      <w:r w:rsidRPr="000669B7">
        <w:rPr>
          <w:rFonts w:eastAsiaTheme="minorEastAsia" w:cs="Helvetica"/>
          <w:noProof/>
          <w:color w:val="000000"/>
          <w:lang w:eastAsia="en-GB"/>
        </w:rPr>
        <w:t>Blegdamsvej 9</w:t>
      </w:r>
    </w:p>
    <w:p w:rsidR="00CF4B69" w:rsidRPr="000669B7" w:rsidRDefault="00CF4B69" w:rsidP="00CF4B69">
      <w:pPr>
        <w:autoSpaceDE w:val="0"/>
        <w:autoSpaceDN w:val="0"/>
        <w:spacing w:after="0" w:line="360" w:lineRule="auto"/>
        <w:rPr>
          <w:rFonts w:cstheme="minorHAnsi"/>
        </w:rPr>
      </w:pPr>
      <w:r w:rsidRPr="00605B9D">
        <w:rPr>
          <w:rFonts w:eastAsiaTheme="minorEastAsia" w:cs="Helvetica"/>
          <w:noProof/>
          <w:color w:val="000000"/>
          <w:lang w:eastAsia="en-GB"/>
        </w:rPr>
        <w:t>2100 Copenhagen Ø, Denmark</w:t>
      </w:r>
      <w:r w:rsidRPr="00605B9D">
        <w:rPr>
          <w:rFonts w:eastAsiaTheme="minorEastAsia" w:cs="Helvetica"/>
          <w:noProof/>
          <w:color w:val="000000"/>
          <w:lang w:eastAsia="en-GB"/>
        </w:rPr>
        <w:br/>
      </w:r>
    </w:p>
    <w:p w:rsidR="00CF4B69" w:rsidRPr="000669B7" w:rsidRDefault="00CF4B69" w:rsidP="00CF4B69">
      <w:pPr>
        <w:spacing w:after="0" w:line="360" w:lineRule="auto"/>
        <w:rPr>
          <w:rFonts w:cstheme="minorHAnsi"/>
          <w:lang w:val="en-US"/>
        </w:rPr>
      </w:pPr>
      <w:r w:rsidRPr="000669B7">
        <w:rPr>
          <w:rFonts w:cstheme="minorHAnsi"/>
          <w:lang w:val="en-US"/>
        </w:rPr>
        <w:t>E-mail: neval.ete.wareham@regionh.dk</w:t>
      </w:r>
    </w:p>
    <w:p w:rsidR="00CF4B69" w:rsidRPr="000669B7" w:rsidRDefault="00CF4B69" w:rsidP="00CF4B69">
      <w:pPr>
        <w:spacing w:after="0" w:line="360" w:lineRule="auto"/>
        <w:rPr>
          <w:rFonts w:cstheme="minorHAnsi"/>
          <w:b/>
          <w:lang w:val="en-US"/>
        </w:rPr>
      </w:pPr>
      <w:r w:rsidRPr="000669B7">
        <w:rPr>
          <w:rFonts w:cstheme="minorHAnsi"/>
          <w:lang w:val="en-US"/>
        </w:rPr>
        <w:t>Phone: +45 35 45 57 97</w:t>
      </w:r>
    </w:p>
    <w:p w:rsidR="00CF4B69" w:rsidRPr="000669B7" w:rsidRDefault="00CF4B69" w:rsidP="00CF4B69">
      <w:pPr>
        <w:spacing w:after="0" w:line="360" w:lineRule="auto"/>
        <w:rPr>
          <w:rFonts w:cstheme="minorHAnsi"/>
          <w:lang w:val="en-US"/>
        </w:rPr>
      </w:pPr>
      <w:r w:rsidRPr="000669B7">
        <w:rPr>
          <w:rFonts w:cstheme="minorHAnsi"/>
          <w:lang w:val="en-US"/>
        </w:rPr>
        <w:t>Fax:  +45 34 45 40 15</w:t>
      </w:r>
    </w:p>
    <w:p w:rsidR="001B5327" w:rsidRDefault="001B5327">
      <w:pPr>
        <w:rPr>
          <w:lang w:val="en-US"/>
        </w:rPr>
      </w:pPr>
    </w:p>
    <w:p w:rsidR="00CF4B69" w:rsidRDefault="00CF4B69">
      <w:pPr>
        <w:rPr>
          <w:lang w:val="en-US"/>
        </w:rPr>
      </w:pPr>
    </w:p>
    <w:p w:rsidR="00CF4B69" w:rsidRDefault="00CF4B69">
      <w:pPr>
        <w:rPr>
          <w:lang w:val="en-US"/>
        </w:rPr>
      </w:pPr>
    </w:p>
    <w:p w:rsidR="00CF4B69" w:rsidRDefault="00CF4B69">
      <w:pPr>
        <w:rPr>
          <w:lang w:val="en-US"/>
        </w:rPr>
        <w:sectPr w:rsidR="00CF4B69"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</w:p>
    <w:p w:rsidR="001B5327" w:rsidRPr="009E57AE" w:rsidRDefault="00CF4B69">
      <w:pPr>
        <w:rPr>
          <w:rFonts w:cs="Helvetica"/>
          <w:b/>
          <w:color w:val="030303"/>
          <w:lang w:val="en"/>
        </w:rPr>
      </w:pPr>
      <w:proofErr w:type="gramStart"/>
      <w:r>
        <w:rPr>
          <w:b/>
          <w:lang w:val="en-US"/>
        </w:rPr>
        <w:lastRenderedPageBreak/>
        <w:t>Online Resource 1.</w:t>
      </w:r>
      <w:proofErr w:type="gramEnd"/>
      <w:r>
        <w:rPr>
          <w:b/>
          <w:lang w:val="en-US"/>
        </w:rPr>
        <w:t xml:space="preserve"> </w:t>
      </w:r>
      <w:proofErr w:type="gramStart"/>
      <w:r w:rsidRPr="009C3E57">
        <w:rPr>
          <w:b/>
          <w:lang w:val="en-US"/>
        </w:rPr>
        <w:t xml:space="preserve">Type and number of diagnostic tests preceding an </w:t>
      </w:r>
      <w:r w:rsidRPr="009C3E57">
        <w:rPr>
          <w:rFonts w:cs="Helvetica"/>
          <w:b/>
          <w:color w:val="030303"/>
          <w:lang w:val="en"/>
        </w:rPr>
        <w:t xml:space="preserve">FDG PET/CT according to </w:t>
      </w:r>
      <w:r w:rsidR="00C44D03">
        <w:rPr>
          <w:rFonts w:cs="Helvetica"/>
          <w:b/>
          <w:color w:val="030303"/>
          <w:lang w:val="en"/>
        </w:rPr>
        <w:t xml:space="preserve">classification </w:t>
      </w:r>
      <w:bookmarkStart w:id="0" w:name="_GoBack"/>
      <w:bookmarkEnd w:id="0"/>
      <w:r w:rsidR="00C44D03">
        <w:rPr>
          <w:rFonts w:cs="Helvetica"/>
          <w:b/>
          <w:color w:val="030303"/>
          <w:lang w:val="en"/>
        </w:rPr>
        <w:t>of the FDG PET/CT</w:t>
      </w:r>
      <w:r w:rsidRPr="009C3E57">
        <w:rPr>
          <w:rFonts w:cs="Helvetica"/>
          <w:b/>
          <w:color w:val="030303"/>
          <w:lang w:val="en"/>
        </w:rPr>
        <w:t>.</w:t>
      </w:r>
      <w:proofErr w:type="gramEnd"/>
    </w:p>
    <w:tbl>
      <w:tblPr>
        <w:tblStyle w:val="Lysskygge"/>
        <w:tblW w:w="15451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3119"/>
        <w:gridCol w:w="1701"/>
        <w:gridCol w:w="1843"/>
        <w:gridCol w:w="1701"/>
        <w:gridCol w:w="1559"/>
        <w:gridCol w:w="1984"/>
        <w:gridCol w:w="1843"/>
        <w:gridCol w:w="1701"/>
      </w:tblGrid>
      <w:tr w:rsidR="001B5327" w:rsidRPr="00145239" w:rsidTr="001B53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</w:p>
        </w:tc>
        <w:tc>
          <w:tcPr>
            <w:tcW w:w="1701" w:type="dxa"/>
          </w:tcPr>
          <w:p w:rsidR="001B5327" w:rsidRPr="00145239" w:rsidRDefault="001B5327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145239">
              <w:rPr>
                <w:lang w:val="en-GB"/>
              </w:rPr>
              <w:t>All FDG PET/CT</w:t>
            </w:r>
          </w:p>
          <w:p w:rsidR="001B5327" w:rsidRPr="00145239" w:rsidRDefault="001B5327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  <w:p w:rsidR="001B5327" w:rsidRPr="00145239" w:rsidRDefault="001B5327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145239">
              <w:rPr>
                <w:lang w:val="en-GB"/>
              </w:rPr>
              <w:t>(N=133)</w:t>
            </w:r>
          </w:p>
        </w:tc>
        <w:tc>
          <w:tcPr>
            <w:tcW w:w="1843" w:type="dxa"/>
          </w:tcPr>
          <w:p w:rsidR="001B5327" w:rsidRPr="00145239" w:rsidRDefault="001B5327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True positive</w:t>
            </w:r>
          </w:p>
          <w:p w:rsidR="001B5327" w:rsidRPr="00145239" w:rsidRDefault="001B5327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  <w:p w:rsidR="001B5327" w:rsidRPr="00145239" w:rsidRDefault="004F7618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(N=66</w:t>
            </w:r>
            <w:r w:rsidR="001B5327" w:rsidRPr="00145239">
              <w:rPr>
                <w:lang w:val="en-GB"/>
              </w:rPr>
              <w:t>)</w:t>
            </w:r>
          </w:p>
        </w:tc>
        <w:tc>
          <w:tcPr>
            <w:tcW w:w="1701" w:type="dxa"/>
          </w:tcPr>
          <w:p w:rsidR="001B5327" w:rsidRPr="00145239" w:rsidRDefault="001B5327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vertAlign w:val="superscript"/>
                <w:lang w:val="en-GB"/>
              </w:rPr>
            </w:pPr>
            <w:r>
              <w:rPr>
                <w:lang w:val="en-GB"/>
              </w:rPr>
              <w:t>True Negative</w:t>
            </w:r>
          </w:p>
          <w:p w:rsidR="001B5327" w:rsidRPr="00145239" w:rsidRDefault="001B5327" w:rsidP="001B5327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  <w:p w:rsidR="001B5327" w:rsidRPr="00145239" w:rsidRDefault="004F7618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(N=46</w:t>
            </w:r>
            <w:r w:rsidR="001B5327" w:rsidRPr="00145239">
              <w:rPr>
                <w:lang w:val="en-GB"/>
              </w:rPr>
              <w:t>)</w:t>
            </w:r>
          </w:p>
        </w:tc>
        <w:tc>
          <w:tcPr>
            <w:tcW w:w="1559" w:type="dxa"/>
          </w:tcPr>
          <w:p w:rsidR="001B5327" w:rsidRPr="00145239" w:rsidRDefault="001B5327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False Positive</w:t>
            </w:r>
          </w:p>
          <w:p w:rsidR="001B5327" w:rsidRPr="00145239" w:rsidRDefault="001B5327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  <w:p w:rsidR="001B5327" w:rsidRPr="00145239" w:rsidRDefault="004F7618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(N=10</w:t>
            </w:r>
            <w:r w:rsidR="001B5327" w:rsidRPr="00145239">
              <w:rPr>
                <w:lang w:val="en-GB"/>
              </w:rPr>
              <w:t>)</w:t>
            </w:r>
          </w:p>
        </w:tc>
        <w:tc>
          <w:tcPr>
            <w:tcW w:w="1984" w:type="dxa"/>
          </w:tcPr>
          <w:p w:rsidR="001B5327" w:rsidRPr="00145239" w:rsidRDefault="001B5327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vertAlign w:val="superscript"/>
                <w:lang w:val="en-GB"/>
              </w:rPr>
            </w:pPr>
            <w:r>
              <w:rPr>
                <w:lang w:val="en-GB"/>
              </w:rPr>
              <w:t>False Negative</w:t>
            </w:r>
          </w:p>
          <w:p w:rsidR="001B5327" w:rsidRPr="00145239" w:rsidRDefault="001B5327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</w:p>
          <w:p w:rsidR="001B5327" w:rsidRPr="00145239" w:rsidRDefault="004F7618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(N=1</w:t>
            </w:r>
            <w:r w:rsidR="001B5327" w:rsidRPr="00145239">
              <w:rPr>
                <w:lang w:val="en-GB"/>
              </w:rPr>
              <w:t>)</w:t>
            </w:r>
          </w:p>
        </w:tc>
        <w:tc>
          <w:tcPr>
            <w:tcW w:w="1843" w:type="dxa"/>
          </w:tcPr>
          <w:p w:rsidR="001B5327" w:rsidRPr="00145239" w:rsidRDefault="001B5327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145239">
              <w:rPr>
                <w:lang w:val="en-GB"/>
              </w:rPr>
              <w:t>Unknown or lost to follow-up</w:t>
            </w:r>
          </w:p>
          <w:p w:rsidR="001B5327" w:rsidRPr="00145239" w:rsidRDefault="001B5327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145239">
              <w:rPr>
                <w:lang w:val="en-GB"/>
              </w:rPr>
              <w:t>(N=10)</w:t>
            </w:r>
          </w:p>
        </w:tc>
        <w:tc>
          <w:tcPr>
            <w:tcW w:w="1701" w:type="dxa"/>
          </w:tcPr>
          <w:p w:rsidR="001B5327" w:rsidRPr="00145239" w:rsidRDefault="001B5327" w:rsidP="001B532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145239">
              <w:rPr>
                <w:lang w:val="en-GB"/>
              </w:rPr>
              <w:t>P</w:t>
            </w:r>
          </w:p>
        </w:tc>
      </w:tr>
      <w:tr w:rsidR="001B5327" w:rsidRPr="00145239" w:rsidTr="001B5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  <w:r w:rsidRPr="00145239">
              <w:rPr>
                <w:lang w:val="en-GB"/>
              </w:rPr>
              <w:t>Other imaging</w:t>
            </w:r>
            <w:r w:rsidR="00763F12">
              <w:rPr>
                <w:vertAlign w:val="superscript"/>
                <w:lang w:val="en-GB"/>
              </w:rPr>
              <w:t>1</w:t>
            </w:r>
          </w:p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  <w:r w:rsidRPr="00145239">
              <w:rPr>
                <w:lang w:val="en-GB"/>
              </w:rPr>
              <w:t>US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  <w:r w:rsidRPr="00145239">
              <w:rPr>
                <w:lang w:val="en-GB"/>
              </w:rPr>
              <w:t>X</w:t>
            </w:r>
            <w:r>
              <w:rPr>
                <w:lang w:val="en-GB"/>
              </w:rPr>
              <w:t>-</w:t>
            </w:r>
            <w:r w:rsidRPr="00145239">
              <w:rPr>
                <w:lang w:val="en-GB"/>
              </w:rPr>
              <w:t>ray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  <w:r w:rsidRPr="00145239">
              <w:rPr>
                <w:lang w:val="en-GB"/>
              </w:rPr>
              <w:t>CT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  <w:r w:rsidRPr="00145239">
              <w:rPr>
                <w:lang w:val="en-GB"/>
              </w:rPr>
              <w:t>MR</w:t>
            </w:r>
            <w:r>
              <w:rPr>
                <w:lang w:val="en-GB"/>
              </w:rPr>
              <w:t>I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  <w:p w:rsidR="001B5327" w:rsidRPr="00145239" w:rsidRDefault="001B5327" w:rsidP="001B5327">
            <w:pPr>
              <w:spacing w:line="276" w:lineRule="auto"/>
              <w:rPr>
                <w:vertAlign w:val="superscript"/>
                <w:lang w:val="en-GB"/>
              </w:rPr>
            </w:pPr>
            <w:r w:rsidRPr="00145239">
              <w:rPr>
                <w:lang w:val="en-GB"/>
              </w:rPr>
              <w:t>Other</w:t>
            </w:r>
            <w:r w:rsidR="00763F12">
              <w:rPr>
                <w:vertAlign w:val="superscript"/>
                <w:lang w:val="en-GB"/>
              </w:rPr>
              <w:t>2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</w:tc>
        <w:tc>
          <w:tcPr>
            <w:tcW w:w="1701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F7618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46 (35)</w:t>
            </w:r>
          </w:p>
          <w:p w:rsidR="001B5327" w:rsidRPr="004F7618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2 (1-2)</w:t>
            </w:r>
          </w:p>
          <w:p w:rsidR="001B5327" w:rsidRPr="004F7618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</w:p>
          <w:p w:rsidR="001B5327" w:rsidRPr="004F7618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71 (53)</w:t>
            </w:r>
          </w:p>
          <w:p w:rsidR="001B5327" w:rsidRPr="004F7618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2 (1-4)</w:t>
            </w:r>
          </w:p>
          <w:p w:rsidR="001B5327" w:rsidRPr="004F7618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</w:p>
          <w:p w:rsidR="001B5327" w:rsidRPr="004F7618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47 (35)</w:t>
            </w:r>
          </w:p>
          <w:p w:rsidR="001B5327" w:rsidRPr="004F7618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1 (1-1)</w:t>
            </w:r>
          </w:p>
          <w:p w:rsidR="001B5327" w:rsidRPr="004F7618" w:rsidRDefault="001B5327" w:rsidP="001B532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</w:p>
          <w:p w:rsidR="001B5327" w:rsidRPr="004F7618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10 (8)</w:t>
            </w:r>
          </w:p>
          <w:p w:rsidR="001B5327" w:rsidRPr="004F7618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1 (1-1)</w:t>
            </w:r>
          </w:p>
          <w:p w:rsidR="001B5327" w:rsidRPr="004F7618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</w:p>
          <w:p w:rsidR="001B5327" w:rsidRPr="004F7618" w:rsidRDefault="004B7D84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>
              <w:rPr>
                <w:b/>
                <w:color w:val="auto"/>
                <w:lang w:val="en-GB"/>
              </w:rPr>
              <w:t>15 (11</w:t>
            </w:r>
            <w:r w:rsidR="001B5327" w:rsidRPr="004F7618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1 (1-2)</w:t>
            </w:r>
          </w:p>
        </w:tc>
        <w:tc>
          <w:tcPr>
            <w:tcW w:w="1843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F7618" w:rsidRDefault="004F7618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27 (41</w:t>
            </w:r>
            <w:r w:rsidR="001B5327" w:rsidRPr="004F7618">
              <w:rPr>
                <w:b/>
                <w:color w:val="auto"/>
                <w:lang w:val="en-GB"/>
              </w:rPr>
              <w:t>)</w:t>
            </w:r>
          </w:p>
          <w:p w:rsidR="001B5327" w:rsidRPr="004F7618" w:rsidRDefault="004F7618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2 (1-3</w:t>
            </w:r>
            <w:r w:rsidR="001B5327" w:rsidRPr="004F7618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40 (61</w:t>
            </w:r>
            <w:r w:rsidR="001B5327" w:rsidRPr="002D39C2">
              <w:rPr>
                <w:b/>
                <w:color w:val="auto"/>
                <w:lang w:val="en-GB"/>
              </w:rPr>
              <w:t>)</w:t>
            </w: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2 (1-6</w:t>
            </w:r>
            <w:r w:rsidR="001B5327" w:rsidRPr="002D39C2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31 (4</w:t>
            </w:r>
            <w:r w:rsidR="001B5327" w:rsidRPr="002D39C2">
              <w:rPr>
                <w:b/>
                <w:color w:val="auto"/>
                <w:lang w:val="en-GB"/>
              </w:rPr>
              <w:t>7)</w:t>
            </w: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1 (1-1</w:t>
            </w:r>
            <w:r w:rsidR="001B5327" w:rsidRPr="002D39C2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5 (8</w:t>
            </w:r>
            <w:r w:rsidR="001B5327" w:rsidRPr="002D39C2">
              <w:rPr>
                <w:b/>
                <w:color w:val="auto"/>
                <w:lang w:val="en-GB"/>
              </w:rPr>
              <w:t>)</w:t>
            </w:r>
          </w:p>
          <w:p w:rsidR="001B5327" w:rsidRPr="002D39C2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1 (1-1)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17C44" w:rsidRDefault="00417C44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5</w:t>
            </w:r>
            <w:r w:rsidR="001B5327" w:rsidRPr="00417C44">
              <w:rPr>
                <w:b/>
                <w:color w:val="auto"/>
                <w:lang w:val="en-GB"/>
              </w:rPr>
              <w:t xml:space="preserve"> (15)</w:t>
            </w:r>
          </w:p>
          <w:p w:rsidR="001B5327" w:rsidRPr="001B5327" w:rsidRDefault="00417C44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1 (1-3</w:t>
            </w:r>
            <w:r w:rsidR="001B5327" w:rsidRPr="00417C44">
              <w:rPr>
                <w:b/>
                <w:color w:val="auto"/>
                <w:lang w:val="en-GB"/>
              </w:rPr>
              <w:t>)</w:t>
            </w:r>
          </w:p>
        </w:tc>
        <w:tc>
          <w:tcPr>
            <w:tcW w:w="1701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F7618" w:rsidRDefault="004F7618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15 (32</w:t>
            </w:r>
            <w:r w:rsidR="001B5327" w:rsidRPr="004F7618">
              <w:rPr>
                <w:b/>
                <w:color w:val="auto"/>
                <w:lang w:val="en-GB"/>
              </w:rPr>
              <w:t>)</w:t>
            </w:r>
          </w:p>
          <w:p w:rsidR="001B5327" w:rsidRPr="004F7618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2 (1-2)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21 (46</w:t>
            </w:r>
            <w:r w:rsidR="001B5327" w:rsidRPr="002D39C2">
              <w:rPr>
                <w:b/>
                <w:color w:val="auto"/>
                <w:lang w:val="en-GB"/>
              </w:rPr>
              <w:t>)</w:t>
            </w: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2 (2-4</w:t>
            </w:r>
            <w:r w:rsidR="001B5327" w:rsidRPr="002D39C2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11 (2</w:t>
            </w:r>
            <w:r w:rsidR="001B5327" w:rsidRPr="002D39C2">
              <w:rPr>
                <w:b/>
                <w:color w:val="auto"/>
                <w:lang w:val="en-GB"/>
              </w:rPr>
              <w:t>4)</w:t>
            </w: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1 (1-1</w:t>
            </w:r>
            <w:r w:rsidR="001B5327" w:rsidRPr="002D39C2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4 (9</w:t>
            </w:r>
            <w:r w:rsidR="001B5327" w:rsidRPr="002D39C2">
              <w:rPr>
                <w:b/>
                <w:color w:val="auto"/>
                <w:lang w:val="en-GB"/>
              </w:rPr>
              <w:t>)</w:t>
            </w:r>
          </w:p>
          <w:p w:rsidR="001B5327" w:rsidRPr="002D39C2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1 (1-2)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17C44" w:rsidRDefault="00417C44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5</w:t>
            </w:r>
            <w:r w:rsidR="001B5327" w:rsidRPr="00417C44">
              <w:rPr>
                <w:b/>
                <w:color w:val="auto"/>
                <w:lang w:val="en-GB"/>
              </w:rPr>
              <w:t xml:space="preserve"> (6)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 xml:space="preserve">1 </w:t>
            </w:r>
            <w:r w:rsidR="00417C44" w:rsidRPr="00417C44">
              <w:rPr>
                <w:b/>
                <w:color w:val="auto"/>
                <w:lang w:val="en-GB"/>
              </w:rPr>
              <w:t>(1-2</w:t>
            </w:r>
            <w:r w:rsidRPr="00417C44">
              <w:rPr>
                <w:b/>
                <w:color w:val="auto"/>
                <w:lang w:val="en-GB"/>
              </w:rPr>
              <w:t>)</w:t>
            </w:r>
          </w:p>
        </w:tc>
        <w:tc>
          <w:tcPr>
            <w:tcW w:w="1559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F7618" w:rsidRDefault="004F7618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2 (20</w:t>
            </w:r>
            <w:r w:rsidR="001B5327" w:rsidRPr="004F7618">
              <w:rPr>
                <w:b/>
                <w:color w:val="auto"/>
                <w:lang w:val="en-GB"/>
              </w:rPr>
              <w:t>)</w:t>
            </w:r>
          </w:p>
          <w:p w:rsidR="001B5327" w:rsidRPr="004F7618" w:rsidRDefault="004F7618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2 (1-</w:t>
            </w:r>
            <w:r w:rsidR="001B5327" w:rsidRPr="004F7618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5 (50</w:t>
            </w:r>
            <w:r w:rsidR="001B5327" w:rsidRPr="002D39C2">
              <w:rPr>
                <w:b/>
                <w:color w:val="auto"/>
                <w:lang w:val="en-GB"/>
              </w:rPr>
              <w:t>)</w:t>
            </w: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1 (1-2</w:t>
            </w:r>
            <w:r w:rsidR="001B5327" w:rsidRPr="002D39C2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3 (30</w:t>
            </w:r>
            <w:r w:rsidR="001B5327" w:rsidRPr="002D39C2">
              <w:rPr>
                <w:b/>
                <w:color w:val="auto"/>
                <w:lang w:val="en-GB"/>
              </w:rPr>
              <w:t>)</w:t>
            </w: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2 (1-</w:t>
            </w:r>
            <w:r w:rsidR="001B5327" w:rsidRPr="002D39C2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1 (10</w:t>
            </w:r>
            <w:r w:rsidR="001B5327" w:rsidRPr="002D39C2">
              <w:rPr>
                <w:b/>
                <w:color w:val="auto"/>
                <w:lang w:val="en-GB"/>
              </w:rPr>
              <w:t>)</w:t>
            </w:r>
          </w:p>
          <w:p w:rsidR="001B5327" w:rsidRPr="002D39C2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1 (1-1)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17C44" w:rsidRDefault="00417C44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3</w:t>
            </w:r>
            <w:r w:rsidR="001B5327" w:rsidRPr="00417C44">
              <w:rPr>
                <w:b/>
                <w:color w:val="auto"/>
                <w:lang w:val="en-GB"/>
              </w:rPr>
              <w:t xml:space="preserve"> (6)</w:t>
            </w:r>
          </w:p>
          <w:p w:rsidR="001B5327" w:rsidRPr="001B5327" w:rsidRDefault="00417C44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1 (1</w:t>
            </w:r>
            <w:r w:rsidR="001B5327" w:rsidRPr="00417C44">
              <w:rPr>
                <w:b/>
                <w:color w:val="auto"/>
                <w:lang w:val="en-GB"/>
              </w:rPr>
              <w:t>-</w:t>
            </w:r>
            <w:r w:rsidRPr="00417C44">
              <w:rPr>
                <w:b/>
                <w:color w:val="auto"/>
                <w:lang w:val="en-GB"/>
              </w:rPr>
              <w:t>1</w:t>
            </w:r>
            <w:r w:rsidR="001B5327" w:rsidRPr="00417C44">
              <w:rPr>
                <w:b/>
                <w:color w:val="auto"/>
                <w:lang w:val="en-GB"/>
              </w:rPr>
              <w:t>)</w:t>
            </w:r>
          </w:p>
        </w:tc>
        <w:tc>
          <w:tcPr>
            <w:tcW w:w="1984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F7618" w:rsidRDefault="004F7618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0</w:t>
            </w:r>
            <w:r w:rsidR="001B5327" w:rsidRPr="004F7618">
              <w:rPr>
                <w:b/>
                <w:color w:val="auto"/>
                <w:lang w:val="en-GB"/>
              </w:rPr>
              <w:t xml:space="preserve"> (</w:t>
            </w:r>
            <w:r w:rsidRPr="004F7618">
              <w:rPr>
                <w:b/>
                <w:color w:val="auto"/>
                <w:lang w:val="en-GB"/>
              </w:rPr>
              <w:t>0</w:t>
            </w:r>
            <w:r w:rsidR="001B5327" w:rsidRPr="004F7618">
              <w:rPr>
                <w:b/>
                <w:color w:val="auto"/>
                <w:lang w:val="en-GB"/>
              </w:rPr>
              <w:t>)</w:t>
            </w:r>
          </w:p>
          <w:p w:rsidR="001B5327" w:rsidRPr="004F7618" w:rsidRDefault="004F7618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F7618">
              <w:rPr>
                <w:b/>
                <w:color w:val="auto"/>
                <w:lang w:val="en-GB"/>
              </w:rPr>
              <w:t>-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0 (0</w:t>
            </w:r>
            <w:r w:rsidR="001B5327" w:rsidRPr="002D39C2">
              <w:rPr>
                <w:b/>
                <w:color w:val="auto"/>
                <w:lang w:val="en-GB"/>
              </w:rPr>
              <w:t>)</w:t>
            </w: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-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0 (0)</w:t>
            </w: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-</w:t>
            </w:r>
          </w:p>
          <w:p w:rsidR="001B5327" w:rsidRPr="001B5327" w:rsidRDefault="001B5327" w:rsidP="001B532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0 (0</w:t>
            </w:r>
            <w:r w:rsidR="001B5327" w:rsidRPr="002D39C2">
              <w:rPr>
                <w:b/>
                <w:color w:val="auto"/>
                <w:lang w:val="en-GB"/>
              </w:rPr>
              <w:t>)</w:t>
            </w:r>
          </w:p>
          <w:p w:rsidR="001B5327" w:rsidRPr="002D39C2" w:rsidRDefault="002D39C2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2D39C2">
              <w:rPr>
                <w:b/>
                <w:color w:val="auto"/>
                <w:lang w:val="en-GB"/>
              </w:rPr>
              <w:t>-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17C44" w:rsidRDefault="00417C44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0</w:t>
            </w:r>
            <w:r w:rsidR="001B5327" w:rsidRPr="00417C44">
              <w:rPr>
                <w:b/>
                <w:color w:val="auto"/>
                <w:lang w:val="en-GB"/>
              </w:rPr>
              <w:t xml:space="preserve"> (</w:t>
            </w:r>
            <w:r w:rsidRPr="00417C44">
              <w:rPr>
                <w:b/>
                <w:color w:val="auto"/>
                <w:lang w:val="en-GB"/>
              </w:rPr>
              <w:t>0</w:t>
            </w:r>
            <w:r w:rsidR="001B5327" w:rsidRPr="00417C44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417C44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-</w:t>
            </w:r>
          </w:p>
        </w:tc>
        <w:tc>
          <w:tcPr>
            <w:tcW w:w="1843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B7D84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2 (20)</w:t>
            </w:r>
          </w:p>
          <w:p w:rsidR="001B5327" w:rsidRPr="004B7D84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2 (1-)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B7D84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5 (50)</w:t>
            </w:r>
          </w:p>
          <w:p w:rsidR="001B5327" w:rsidRPr="004B7D84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2 (1-3)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B7D84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2 (20)</w:t>
            </w:r>
          </w:p>
          <w:p w:rsidR="001B5327" w:rsidRPr="004B7D84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1 (1-1)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B7D84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0 (0)</w:t>
            </w:r>
          </w:p>
          <w:p w:rsidR="001B5327" w:rsidRPr="004B7D84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-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B7D84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2 (20)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1 (1-)</w:t>
            </w:r>
          </w:p>
        </w:tc>
        <w:tc>
          <w:tcPr>
            <w:tcW w:w="1701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B7D84" w:rsidRDefault="004B7D84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0.5</w:t>
            </w:r>
          </w:p>
          <w:p w:rsidR="001B5327" w:rsidRPr="00571A7E" w:rsidRDefault="00E77C6D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571A7E">
              <w:rPr>
                <w:b/>
                <w:color w:val="auto"/>
                <w:lang w:val="en-GB"/>
              </w:rPr>
              <w:t>0.4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B7D84" w:rsidRDefault="004B7D84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0.4</w:t>
            </w:r>
          </w:p>
          <w:p w:rsidR="001B5327" w:rsidRPr="00571A7E" w:rsidRDefault="00E77C6D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571A7E">
              <w:rPr>
                <w:b/>
                <w:color w:val="auto"/>
                <w:lang w:val="en-GB"/>
              </w:rPr>
              <w:t>0.17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B7D84" w:rsidRDefault="004B7D84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0.08</w:t>
            </w:r>
          </w:p>
          <w:p w:rsidR="001B5327" w:rsidRPr="00571A7E" w:rsidRDefault="00E77C6D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571A7E">
              <w:rPr>
                <w:b/>
                <w:color w:val="auto"/>
                <w:lang w:val="en-GB"/>
              </w:rPr>
              <w:t>0.27</w:t>
            </w:r>
          </w:p>
          <w:p w:rsidR="001B5327" w:rsidRPr="001B5327" w:rsidRDefault="001B5327" w:rsidP="001B532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B7D84" w:rsidRDefault="004B7D84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0.9</w:t>
            </w:r>
          </w:p>
          <w:p w:rsidR="001B5327" w:rsidRPr="00571A7E" w:rsidRDefault="00571A7E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571A7E">
              <w:rPr>
                <w:b/>
                <w:color w:val="auto"/>
                <w:lang w:val="en-GB"/>
              </w:rPr>
              <w:t>0.4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E77C6D" w:rsidRDefault="00E77C6D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E77C6D">
              <w:rPr>
                <w:b/>
                <w:color w:val="auto"/>
                <w:lang w:val="en-GB"/>
              </w:rPr>
              <w:t>0.3</w:t>
            </w:r>
          </w:p>
          <w:p w:rsidR="001B5327" w:rsidRPr="001B5327" w:rsidRDefault="00571A7E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571A7E">
              <w:rPr>
                <w:b/>
                <w:color w:val="auto"/>
                <w:lang w:val="en-GB"/>
              </w:rPr>
              <w:t>0.5</w:t>
            </w:r>
          </w:p>
        </w:tc>
      </w:tr>
      <w:tr w:rsidR="001B5327" w:rsidRPr="00145239" w:rsidTr="001B5327">
        <w:trPr>
          <w:trHeight w:val="8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:rsidR="001B5327" w:rsidRPr="00145239" w:rsidRDefault="001B5327" w:rsidP="001B5327">
            <w:pPr>
              <w:spacing w:line="276" w:lineRule="auto"/>
              <w:rPr>
                <w:vertAlign w:val="superscript"/>
                <w:lang w:val="en-GB"/>
              </w:rPr>
            </w:pPr>
            <w:r w:rsidRPr="00145239">
              <w:rPr>
                <w:lang w:val="en-GB"/>
              </w:rPr>
              <w:t>Biopsy (histology or cytology)</w:t>
            </w:r>
            <w:r w:rsidR="002E7017">
              <w:rPr>
                <w:vertAlign w:val="superscript"/>
                <w:lang w:val="en-GB"/>
              </w:rPr>
              <w:t>3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</w:tc>
        <w:tc>
          <w:tcPr>
            <w:tcW w:w="1701" w:type="dxa"/>
          </w:tcPr>
          <w:p w:rsidR="001B5327" w:rsidRPr="001B5327" w:rsidRDefault="001B5327" w:rsidP="001B5327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17C44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54 (41)</w:t>
            </w:r>
          </w:p>
          <w:p w:rsidR="001B5327" w:rsidRPr="001B5327" w:rsidRDefault="00417C44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1 (1-2</w:t>
            </w:r>
            <w:r w:rsidR="001B5327" w:rsidRPr="00417C44">
              <w:rPr>
                <w:b/>
                <w:color w:val="auto"/>
                <w:lang w:val="en-GB"/>
              </w:rPr>
              <w:t>)</w:t>
            </w:r>
          </w:p>
        </w:tc>
        <w:tc>
          <w:tcPr>
            <w:tcW w:w="1843" w:type="dxa"/>
          </w:tcPr>
          <w:p w:rsidR="001B5327" w:rsidRPr="001B5327" w:rsidRDefault="001B5327" w:rsidP="001B5327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17C44" w:rsidRDefault="00417C44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27</w:t>
            </w:r>
            <w:r w:rsidR="001B5327" w:rsidRPr="00417C44">
              <w:rPr>
                <w:b/>
                <w:color w:val="auto"/>
                <w:lang w:val="en-GB"/>
              </w:rPr>
              <w:t xml:space="preserve"> (</w:t>
            </w:r>
            <w:r w:rsidRPr="00417C44">
              <w:rPr>
                <w:b/>
                <w:color w:val="auto"/>
                <w:lang w:val="en-GB"/>
              </w:rPr>
              <w:t>41</w:t>
            </w:r>
            <w:r w:rsidR="001B5327" w:rsidRPr="00417C44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417C44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1 (1-2</w:t>
            </w:r>
            <w:r w:rsidR="001B5327" w:rsidRPr="00417C44">
              <w:rPr>
                <w:b/>
                <w:color w:val="auto"/>
                <w:lang w:val="en-GB"/>
              </w:rPr>
              <w:t>)</w:t>
            </w:r>
          </w:p>
        </w:tc>
        <w:tc>
          <w:tcPr>
            <w:tcW w:w="1701" w:type="dxa"/>
          </w:tcPr>
          <w:p w:rsidR="001B5327" w:rsidRPr="001B5327" w:rsidRDefault="001B5327" w:rsidP="001B5327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17C44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14 (</w:t>
            </w:r>
            <w:r w:rsidR="00417C44" w:rsidRPr="00417C44">
              <w:rPr>
                <w:b/>
                <w:color w:val="auto"/>
                <w:lang w:val="en-GB"/>
              </w:rPr>
              <w:t>30</w:t>
            </w:r>
            <w:r w:rsidRPr="00417C44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417C44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1 (1-2</w:t>
            </w:r>
            <w:r w:rsidR="001B5327" w:rsidRPr="00417C44">
              <w:rPr>
                <w:b/>
                <w:color w:val="auto"/>
                <w:lang w:val="en-GB"/>
              </w:rPr>
              <w:t>)</w:t>
            </w:r>
          </w:p>
        </w:tc>
        <w:tc>
          <w:tcPr>
            <w:tcW w:w="1559" w:type="dxa"/>
          </w:tcPr>
          <w:p w:rsidR="001B5327" w:rsidRPr="001B5327" w:rsidRDefault="001B5327" w:rsidP="001B5327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17C44" w:rsidRDefault="00417C44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6</w:t>
            </w:r>
            <w:r w:rsidR="001B5327" w:rsidRPr="00417C44">
              <w:rPr>
                <w:b/>
                <w:color w:val="auto"/>
                <w:lang w:val="en-GB"/>
              </w:rPr>
              <w:t xml:space="preserve"> (</w:t>
            </w:r>
            <w:r w:rsidRPr="00417C44">
              <w:rPr>
                <w:b/>
                <w:color w:val="auto"/>
                <w:lang w:val="en-GB"/>
              </w:rPr>
              <w:t>60</w:t>
            </w:r>
            <w:r w:rsidR="001B5327" w:rsidRPr="00417C44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417C44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1 (1-2</w:t>
            </w:r>
            <w:r w:rsidR="001B5327" w:rsidRPr="00417C44">
              <w:rPr>
                <w:b/>
                <w:color w:val="auto"/>
                <w:lang w:val="en-GB"/>
              </w:rPr>
              <w:t>)</w:t>
            </w:r>
          </w:p>
        </w:tc>
        <w:tc>
          <w:tcPr>
            <w:tcW w:w="1984" w:type="dxa"/>
          </w:tcPr>
          <w:p w:rsidR="001B5327" w:rsidRPr="001B5327" w:rsidRDefault="001B5327" w:rsidP="001B5327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17C44" w:rsidRDefault="00417C44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1 (100</w:t>
            </w:r>
            <w:r w:rsidR="001B5327" w:rsidRPr="00417C44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417C44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417C44">
              <w:rPr>
                <w:b/>
                <w:color w:val="auto"/>
                <w:lang w:val="en-GB"/>
              </w:rPr>
              <w:t>1 (1-1</w:t>
            </w:r>
            <w:r w:rsidR="001B5327" w:rsidRPr="00417C44">
              <w:rPr>
                <w:b/>
                <w:color w:val="auto"/>
                <w:lang w:val="en-GB"/>
              </w:rPr>
              <w:t>)</w:t>
            </w:r>
          </w:p>
        </w:tc>
        <w:tc>
          <w:tcPr>
            <w:tcW w:w="1843" w:type="dxa"/>
          </w:tcPr>
          <w:p w:rsidR="001B5327" w:rsidRPr="001B5327" w:rsidRDefault="001B5327" w:rsidP="001B5327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B7D84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6 (60)</w:t>
            </w:r>
          </w:p>
          <w:p w:rsidR="001B5327" w:rsidRPr="001B5327" w:rsidRDefault="00B70396" w:rsidP="00B70396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1 (1-2</w:t>
            </w:r>
            <w:r w:rsidR="001B5327" w:rsidRPr="004B7D84">
              <w:rPr>
                <w:b/>
                <w:color w:val="auto"/>
                <w:lang w:val="en-GB"/>
              </w:rPr>
              <w:t>)</w:t>
            </w:r>
          </w:p>
        </w:tc>
        <w:tc>
          <w:tcPr>
            <w:tcW w:w="1701" w:type="dxa"/>
          </w:tcPr>
          <w:p w:rsidR="001B5327" w:rsidRPr="001B5327" w:rsidRDefault="001B5327" w:rsidP="001B5327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E77C6D" w:rsidRDefault="00E77C6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E77C6D">
              <w:rPr>
                <w:b/>
                <w:color w:val="auto"/>
                <w:lang w:val="en-GB"/>
              </w:rPr>
              <w:t>0.2</w:t>
            </w:r>
          </w:p>
          <w:p w:rsidR="001B5327" w:rsidRPr="001B5327" w:rsidRDefault="00571A7E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571A7E">
              <w:rPr>
                <w:b/>
                <w:color w:val="auto"/>
                <w:lang w:val="en-GB"/>
              </w:rPr>
              <w:t>0.9</w:t>
            </w:r>
          </w:p>
        </w:tc>
      </w:tr>
      <w:tr w:rsidR="001B5327" w:rsidRPr="00145239" w:rsidTr="001B5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  <w:r w:rsidRPr="00145239">
              <w:rPr>
                <w:lang w:val="en-GB"/>
              </w:rPr>
              <w:t>Culture</w:t>
            </w:r>
            <w:r w:rsidR="002E7017">
              <w:rPr>
                <w:vertAlign w:val="superscript"/>
                <w:lang w:val="en-GB"/>
              </w:rPr>
              <w:t>4</w:t>
            </w:r>
          </w:p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  <w:r w:rsidRPr="00145239">
              <w:rPr>
                <w:lang w:val="en-GB"/>
              </w:rPr>
              <w:t>Blood culture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  <w:r w:rsidRPr="00145239">
              <w:rPr>
                <w:lang w:val="en-GB"/>
              </w:rPr>
              <w:t>Urine culture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lastRenderedPageBreak/>
              <w:t>Median (IQR)</w:t>
            </w:r>
          </w:p>
          <w:p w:rsidR="001B5327" w:rsidRPr="002E7017" w:rsidRDefault="002E7017" w:rsidP="001B5327">
            <w:pPr>
              <w:spacing w:line="276" w:lineRule="auto"/>
              <w:rPr>
                <w:vertAlign w:val="superscript"/>
                <w:lang w:val="en-GB"/>
              </w:rPr>
            </w:pPr>
            <w:r>
              <w:rPr>
                <w:lang w:val="en-GB"/>
              </w:rPr>
              <w:t>Culture, other</w:t>
            </w:r>
            <w:r>
              <w:rPr>
                <w:vertAlign w:val="superscript"/>
                <w:lang w:val="en-GB"/>
              </w:rPr>
              <w:t>5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  <w:r w:rsidRPr="00145239">
              <w:rPr>
                <w:lang w:val="en-GB"/>
              </w:rPr>
              <w:t xml:space="preserve">Culture faeces 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  <w:r w:rsidRPr="00145239">
              <w:rPr>
                <w:lang w:val="en-GB"/>
              </w:rPr>
              <w:t>Culture respiratory secretions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722CA1" w:rsidP="001B5327">
            <w:pPr>
              <w:spacing w:line="276" w:lineRule="auto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Median (IQR)</w:t>
            </w:r>
          </w:p>
        </w:tc>
        <w:tc>
          <w:tcPr>
            <w:tcW w:w="1701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B70396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B70396">
              <w:rPr>
                <w:b/>
                <w:color w:val="auto"/>
                <w:lang w:val="en-GB"/>
              </w:rPr>
              <w:t>82 (62)</w:t>
            </w:r>
          </w:p>
          <w:p w:rsidR="001B5327" w:rsidRPr="00B70396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B70396">
              <w:rPr>
                <w:b/>
                <w:color w:val="auto"/>
                <w:lang w:val="en-GB"/>
              </w:rPr>
              <w:t>2 (1-4)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67AFD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67AFD">
              <w:rPr>
                <w:b/>
                <w:color w:val="auto"/>
                <w:lang w:val="en-GB"/>
              </w:rPr>
              <w:t>62 (47)</w:t>
            </w:r>
          </w:p>
          <w:p w:rsidR="001B5327" w:rsidRPr="00467AFD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67AFD">
              <w:rPr>
                <w:b/>
                <w:color w:val="auto"/>
                <w:lang w:val="en-GB"/>
              </w:rPr>
              <w:lastRenderedPageBreak/>
              <w:t>2 (1-3)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0A457C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45 (34</w:t>
            </w:r>
            <w:r w:rsidR="001B5327" w:rsidRPr="000A457C">
              <w:rPr>
                <w:b/>
                <w:color w:val="auto"/>
                <w:lang w:val="en-GB"/>
              </w:rPr>
              <w:t>)</w:t>
            </w:r>
          </w:p>
          <w:p w:rsidR="001B5327" w:rsidRPr="000A457C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1 (1-3)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0A457C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38 (29)</w:t>
            </w:r>
          </w:p>
          <w:p w:rsidR="001B5327" w:rsidRPr="000A457C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2 (1-2)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0A457C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29 (22)</w:t>
            </w:r>
          </w:p>
          <w:p w:rsidR="001B5327" w:rsidRPr="00722CA1" w:rsidRDefault="00722CA1" w:rsidP="00722CA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>
              <w:rPr>
                <w:b/>
                <w:color w:val="auto"/>
                <w:lang w:val="en-GB"/>
              </w:rPr>
              <w:t>1 (1-3)</w:t>
            </w:r>
          </w:p>
        </w:tc>
        <w:tc>
          <w:tcPr>
            <w:tcW w:w="1843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B70396" w:rsidRDefault="00B70396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B70396">
              <w:rPr>
                <w:b/>
                <w:color w:val="auto"/>
                <w:lang w:val="en-GB"/>
              </w:rPr>
              <w:t>42 (6</w:t>
            </w:r>
            <w:r w:rsidR="001B5327" w:rsidRPr="00B70396">
              <w:rPr>
                <w:b/>
                <w:color w:val="auto"/>
                <w:lang w:val="en-GB"/>
              </w:rPr>
              <w:t>4)</w:t>
            </w:r>
          </w:p>
          <w:p w:rsidR="001B5327" w:rsidRPr="00B70396" w:rsidRDefault="00B70396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B70396">
              <w:rPr>
                <w:b/>
                <w:color w:val="auto"/>
                <w:lang w:val="en-GB"/>
              </w:rPr>
              <w:t>2 (1-5</w:t>
            </w:r>
            <w:r w:rsidR="001B5327" w:rsidRPr="00B70396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67AFD" w:rsidRDefault="00467AFD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67AFD">
              <w:rPr>
                <w:b/>
                <w:color w:val="auto"/>
                <w:lang w:val="en-GB"/>
              </w:rPr>
              <w:t>32</w:t>
            </w:r>
            <w:r w:rsidR="001B5327" w:rsidRPr="00467AFD">
              <w:rPr>
                <w:b/>
                <w:color w:val="auto"/>
                <w:lang w:val="en-GB"/>
              </w:rPr>
              <w:t xml:space="preserve"> (</w:t>
            </w:r>
            <w:r w:rsidRPr="00467AFD">
              <w:rPr>
                <w:b/>
                <w:color w:val="auto"/>
                <w:lang w:val="en-GB"/>
              </w:rPr>
              <w:t>48</w:t>
            </w:r>
            <w:r w:rsidR="001B5327" w:rsidRPr="00467AFD">
              <w:rPr>
                <w:b/>
                <w:color w:val="auto"/>
                <w:lang w:val="en-GB"/>
              </w:rPr>
              <w:t>)</w:t>
            </w:r>
          </w:p>
          <w:p w:rsidR="001B5327" w:rsidRPr="00467AFD" w:rsidRDefault="00467AFD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67AFD">
              <w:rPr>
                <w:b/>
                <w:color w:val="auto"/>
                <w:lang w:val="en-GB"/>
              </w:rPr>
              <w:lastRenderedPageBreak/>
              <w:t>2 (1-4</w:t>
            </w:r>
            <w:r w:rsidR="001B5327" w:rsidRPr="00467AFD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0A457C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>
              <w:rPr>
                <w:b/>
                <w:color w:val="FF0000"/>
                <w:lang w:val="en-GB"/>
              </w:rPr>
              <w:t xml:space="preserve"> </w:t>
            </w:r>
            <w:r w:rsidRPr="000A457C">
              <w:rPr>
                <w:b/>
                <w:color w:val="auto"/>
                <w:lang w:val="en-GB"/>
              </w:rPr>
              <w:t>31</w:t>
            </w:r>
            <w:r w:rsidR="001B5327" w:rsidRPr="000A457C">
              <w:rPr>
                <w:b/>
                <w:color w:val="auto"/>
                <w:lang w:val="en-GB"/>
              </w:rPr>
              <w:t xml:space="preserve"> (</w:t>
            </w:r>
            <w:r w:rsidRPr="000A457C">
              <w:rPr>
                <w:b/>
                <w:color w:val="auto"/>
                <w:lang w:val="en-GB"/>
              </w:rPr>
              <w:t>47</w:t>
            </w:r>
            <w:r w:rsidR="001B5327" w:rsidRPr="000A457C">
              <w:rPr>
                <w:b/>
                <w:color w:val="auto"/>
                <w:lang w:val="en-GB"/>
              </w:rPr>
              <w:t>)</w:t>
            </w:r>
          </w:p>
          <w:p w:rsidR="001B5327" w:rsidRPr="000A457C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2 (1-3</w:t>
            </w:r>
            <w:r w:rsidR="001B5327" w:rsidRPr="000A457C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0A457C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20</w:t>
            </w:r>
            <w:r w:rsidR="001B5327" w:rsidRPr="000A457C">
              <w:rPr>
                <w:b/>
                <w:color w:val="auto"/>
                <w:lang w:val="en-GB"/>
              </w:rPr>
              <w:t xml:space="preserve"> (</w:t>
            </w:r>
            <w:r w:rsidRPr="000A457C">
              <w:rPr>
                <w:b/>
                <w:color w:val="auto"/>
                <w:lang w:val="en-GB"/>
              </w:rPr>
              <w:t>30</w:t>
            </w:r>
            <w:r w:rsidR="001B5327" w:rsidRPr="000A457C">
              <w:rPr>
                <w:b/>
                <w:color w:val="auto"/>
                <w:lang w:val="en-GB"/>
              </w:rPr>
              <w:t>)</w:t>
            </w:r>
          </w:p>
          <w:p w:rsidR="001B5327" w:rsidRPr="000A457C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2 (1-4</w:t>
            </w:r>
            <w:r w:rsidR="001B5327" w:rsidRPr="000A457C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722CA1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722CA1">
              <w:rPr>
                <w:b/>
                <w:color w:val="auto"/>
                <w:lang w:val="en-GB"/>
              </w:rPr>
              <w:t>20</w:t>
            </w:r>
            <w:r w:rsidR="001B5327" w:rsidRPr="00722CA1">
              <w:rPr>
                <w:b/>
                <w:color w:val="auto"/>
                <w:lang w:val="en-GB"/>
              </w:rPr>
              <w:t xml:space="preserve"> (</w:t>
            </w:r>
            <w:r w:rsidR="00722CA1" w:rsidRPr="00722CA1">
              <w:rPr>
                <w:b/>
                <w:color w:val="auto"/>
                <w:lang w:val="en-GB"/>
              </w:rPr>
              <w:t>30</w:t>
            </w:r>
            <w:r w:rsidR="001B5327" w:rsidRPr="00722CA1">
              <w:rPr>
                <w:b/>
                <w:color w:val="auto"/>
                <w:lang w:val="en-GB"/>
              </w:rPr>
              <w:t>)</w:t>
            </w:r>
          </w:p>
          <w:p w:rsidR="001B5327" w:rsidRPr="00722CA1" w:rsidRDefault="00722CA1" w:rsidP="00722CA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722CA1">
              <w:rPr>
                <w:b/>
                <w:color w:val="auto"/>
                <w:lang w:val="en-GB"/>
              </w:rPr>
              <w:t>1 (1-3</w:t>
            </w:r>
            <w:r>
              <w:rPr>
                <w:b/>
                <w:color w:val="auto"/>
                <w:lang w:val="en-GB"/>
              </w:rPr>
              <w:t>)</w:t>
            </w:r>
          </w:p>
        </w:tc>
        <w:tc>
          <w:tcPr>
            <w:tcW w:w="1701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B70396" w:rsidRDefault="00B70396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B70396">
              <w:rPr>
                <w:b/>
                <w:color w:val="auto"/>
                <w:lang w:val="en-GB"/>
              </w:rPr>
              <w:t>30</w:t>
            </w:r>
            <w:r w:rsidR="001B5327" w:rsidRPr="00B70396">
              <w:rPr>
                <w:b/>
                <w:color w:val="auto"/>
                <w:lang w:val="en-GB"/>
              </w:rPr>
              <w:t xml:space="preserve"> (</w:t>
            </w:r>
            <w:r w:rsidRPr="00B70396">
              <w:rPr>
                <w:b/>
                <w:color w:val="auto"/>
                <w:lang w:val="en-GB"/>
              </w:rPr>
              <w:t>65</w:t>
            </w:r>
            <w:r w:rsidR="001B5327" w:rsidRPr="00B70396">
              <w:rPr>
                <w:b/>
                <w:color w:val="auto"/>
                <w:lang w:val="en-GB"/>
              </w:rPr>
              <w:t>)</w:t>
            </w:r>
          </w:p>
          <w:p w:rsidR="001B5327" w:rsidRPr="00B70396" w:rsidRDefault="00B70396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B70396">
              <w:rPr>
                <w:b/>
                <w:color w:val="auto"/>
                <w:lang w:val="en-GB"/>
              </w:rPr>
              <w:t>2 (1-3</w:t>
            </w:r>
            <w:r w:rsidR="001B5327" w:rsidRPr="00B70396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67AFD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67AFD">
              <w:rPr>
                <w:b/>
                <w:color w:val="auto"/>
                <w:lang w:val="en-GB"/>
              </w:rPr>
              <w:t>20 (63)</w:t>
            </w:r>
          </w:p>
          <w:p w:rsidR="001B5327" w:rsidRPr="00467AFD" w:rsidRDefault="00467AFD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67AFD">
              <w:rPr>
                <w:b/>
                <w:color w:val="auto"/>
                <w:lang w:val="en-GB"/>
              </w:rPr>
              <w:lastRenderedPageBreak/>
              <w:t>2 (1-3</w:t>
            </w:r>
            <w:r w:rsidR="001B5327" w:rsidRPr="00467AFD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0A457C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11 (24</w:t>
            </w:r>
            <w:r w:rsidR="001B5327" w:rsidRPr="000A457C">
              <w:rPr>
                <w:b/>
                <w:color w:val="auto"/>
                <w:lang w:val="en-GB"/>
              </w:rPr>
              <w:t>)</w:t>
            </w:r>
          </w:p>
          <w:p w:rsidR="001B5327" w:rsidRPr="000A457C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1 (1-4</w:t>
            </w:r>
            <w:r w:rsidR="001B5327" w:rsidRPr="000A457C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1B5327">
              <w:rPr>
                <w:b/>
                <w:color w:val="FF0000"/>
                <w:lang w:val="en-GB"/>
              </w:rPr>
              <w:t xml:space="preserve"> </w:t>
            </w:r>
          </w:p>
          <w:p w:rsidR="001B5327" w:rsidRPr="000A457C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11 (24</w:t>
            </w:r>
            <w:r w:rsidR="001B5327" w:rsidRPr="000A457C">
              <w:rPr>
                <w:b/>
                <w:color w:val="auto"/>
                <w:lang w:val="en-GB"/>
              </w:rPr>
              <w:t>)</w:t>
            </w:r>
          </w:p>
          <w:p w:rsidR="001B5327" w:rsidRPr="000A457C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1 (1-2</w:t>
            </w:r>
            <w:r w:rsidR="001B5327" w:rsidRPr="000A457C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722CA1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722CA1">
              <w:rPr>
                <w:b/>
                <w:color w:val="auto"/>
                <w:lang w:val="en-GB"/>
              </w:rPr>
              <w:t>6</w:t>
            </w:r>
            <w:r w:rsidR="001B5327" w:rsidRPr="00722CA1">
              <w:rPr>
                <w:b/>
                <w:color w:val="auto"/>
                <w:lang w:val="en-GB"/>
              </w:rPr>
              <w:t xml:space="preserve"> (</w:t>
            </w:r>
            <w:r w:rsidR="00722CA1" w:rsidRPr="00722CA1">
              <w:rPr>
                <w:b/>
                <w:color w:val="auto"/>
                <w:lang w:val="en-GB"/>
              </w:rPr>
              <w:t>13</w:t>
            </w:r>
            <w:r w:rsidR="001B5327" w:rsidRPr="00722CA1">
              <w:rPr>
                <w:b/>
                <w:color w:val="auto"/>
                <w:lang w:val="en-GB"/>
              </w:rPr>
              <w:t>)</w:t>
            </w:r>
          </w:p>
          <w:p w:rsidR="001B5327" w:rsidRPr="00722CA1" w:rsidRDefault="00722CA1" w:rsidP="00722CA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722CA1">
              <w:rPr>
                <w:b/>
                <w:color w:val="auto"/>
                <w:lang w:val="en-GB"/>
              </w:rPr>
              <w:t>1 (1-2</w:t>
            </w:r>
            <w:r>
              <w:rPr>
                <w:b/>
                <w:color w:val="auto"/>
                <w:lang w:val="en-GB"/>
              </w:rPr>
              <w:t>)</w:t>
            </w:r>
          </w:p>
        </w:tc>
        <w:tc>
          <w:tcPr>
            <w:tcW w:w="1559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B70396" w:rsidRDefault="00B70396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B70396">
              <w:rPr>
                <w:b/>
                <w:color w:val="auto"/>
                <w:lang w:val="en-GB"/>
              </w:rPr>
              <w:t>4 (40</w:t>
            </w:r>
            <w:r w:rsidR="001B5327" w:rsidRPr="00B70396">
              <w:rPr>
                <w:b/>
                <w:color w:val="auto"/>
                <w:lang w:val="en-GB"/>
              </w:rPr>
              <w:t>)</w:t>
            </w:r>
          </w:p>
          <w:p w:rsidR="001B5327" w:rsidRPr="00B70396" w:rsidRDefault="00B70396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B70396">
              <w:rPr>
                <w:b/>
                <w:color w:val="auto"/>
                <w:lang w:val="en-GB"/>
              </w:rPr>
              <w:t>4 (3</w:t>
            </w:r>
            <w:r w:rsidR="001B5327" w:rsidRPr="00B70396">
              <w:rPr>
                <w:b/>
                <w:color w:val="auto"/>
                <w:lang w:val="en-GB"/>
              </w:rPr>
              <w:t>-</w:t>
            </w:r>
            <w:r w:rsidRPr="00B70396">
              <w:rPr>
                <w:b/>
                <w:color w:val="auto"/>
                <w:lang w:val="en-GB"/>
              </w:rPr>
              <w:t>6</w:t>
            </w:r>
            <w:r w:rsidR="001B5327" w:rsidRPr="00B70396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67AFD" w:rsidRDefault="00467AFD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67AFD">
              <w:rPr>
                <w:b/>
                <w:color w:val="auto"/>
                <w:lang w:val="en-GB"/>
              </w:rPr>
              <w:t>4</w:t>
            </w:r>
            <w:r w:rsidR="001B5327" w:rsidRPr="00467AFD">
              <w:rPr>
                <w:b/>
                <w:color w:val="auto"/>
                <w:lang w:val="en-GB"/>
              </w:rPr>
              <w:t xml:space="preserve"> (</w:t>
            </w:r>
            <w:r w:rsidRPr="00467AFD">
              <w:rPr>
                <w:b/>
                <w:color w:val="auto"/>
                <w:lang w:val="en-GB"/>
              </w:rPr>
              <w:t>40</w:t>
            </w:r>
            <w:r w:rsidR="001B5327" w:rsidRPr="00467AFD">
              <w:rPr>
                <w:b/>
                <w:color w:val="auto"/>
                <w:lang w:val="en-GB"/>
              </w:rPr>
              <w:t>)</w:t>
            </w:r>
          </w:p>
          <w:p w:rsidR="001B5327" w:rsidRPr="00467AFD" w:rsidRDefault="00467AFD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67AFD">
              <w:rPr>
                <w:b/>
                <w:color w:val="auto"/>
                <w:lang w:val="en-GB"/>
              </w:rPr>
              <w:lastRenderedPageBreak/>
              <w:t>2 (1-4</w:t>
            </w:r>
            <w:r w:rsidR="001B5327" w:rsidRPr="00467AFD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0A457C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2 (20</w:t>
            </w:r>
            <w:r w:rsidR="001B5327" w:rsidRPr="000A457C">
              <w:rPr>
                <w:b/>
                <w:color w:val="auto"/>
                <w:lang w:val="en-GB"/>
              </w:rPr>
              <w:t>)</w:t>
            </w:r>
          </w:p>
          <w:p w:rsidR="001B5327" w:rsidRPr="000A457C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3 (1-</w:t>
            </w:r>
            <w:r w:rsidR="001B5327" w:rsidRPr="000A457C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0A457C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4 (40</w:t>
            </w:r>
            <w:r w:rsidR="001B5327" w:rsidRPr="000A457C">
              <w:rPr>
                <w:b/>
                <w:color w:val="auto"/>
                <w:lang w:val="en-GB"/>
              </w:rPr>
              <w:t xml:space="preserve">) </w:t>
            </w:r>
          </w:p>
          <w:p w:rsidR="001B5327" w:rsidRPr="000A457C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3</w:t>
            </w:r>
            <w:r w:rsidR="001B5327" w:rsidRPr="000A457C">
              <w:rPr>
                <w:b/>
                <w:color w:val="auto"/>
                <w:lang w:val="en-GB"/>
              </w:rPr>
              <w:t xml:space="preserve"> </w:t>
            </w:r>
            <w:r w:rsidRPr="000A457C">
              <w:rPr>
                <w:b/>
                <w:color w:val="auto"/>
                <w:lang w:val="en-GB"/>
              </w:rPr>
              <w:t>(1-5</w:t>
            </w:r>
            <w:r w:rsidR="001B5327" w:rsidRPr="000A457C">
              <w:rPr>
                <w:b/>
                <w:color w:val="auto"/>
                <w:lang w:val="en-GB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722CA1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722CA1">
              <w:rPr>
                <w:b/>
                <w:color w:val="auto"/>
                <w:lang w:val="en-GB"/>
              </w:rPr>
              <w:t>2</w:t>
            </w:r>
            <w:r w:rsidR="001B5327" w:rsidRPr="00722CA1">
              <w:rPr>
                <w:b/>
                <w:color w:val="auto"/>
                <w:lang w:val="en-GB"/>
              </w:rPr>
              <w:t xml:space="preserve"> (</w:t>
            </w:r>
            <w:r w:rsidR="00722CA1" w:rsidRPr="00722CA1">
              <w:rPr>
                <w:b/>
                <w:color w:val="auto"/>
                <w:lang w:val="en-GB"/>
              </w:rPr>
              <w:t>20</w:t>
            </w:r>
            <w:r w:rsidR="001B5327" w:rsidRPr="00722CA1">
              <w:rPr>
                <w:b/>
                <w:color w:val="auto"/>
                <w:lang w:val="en-GB"/>
              </w:rPr>
              <w:t>)</w:t>
            </w:r>
          </w:p>
          <w:p w:rsidR="001B5327" w:rsidRPr="00722CA1" w:rsidRDefault="00722CA1" w:rsidP="00722CA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722CA1">
              <w:rPr>
                <w:b/>
                <w:color w:val="auto"/>
                <w:lang w:val="en-GB"/>
              </w:rPr>
              <w:t>1 (1-</w:t>
            </w:r>
            <w:r>
              <w:rPr>
                <w:b/>
                <w:color w:val="auto"/>
                <w:lang w:val="en-GB"/>
              </w:rPr>
              <w:t>)</w:t>
            </w:r>
          </w:p>
        </w:tc>
        <w:tc>
          <w:tcPr>
            <w:tcW w:w="1984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B70396" w:rsidRDefault="00B70396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B70396">
              <w:rPr>
                <w:b/>
                <w:color w:val="auto"/>
                <w:lang w:val="en-GB"/>
              </w:rPr>
              <w:t>0</w:t>
            </w:r>
            <w:r w:rsidR="001B5327" w:rsidRPr="00B70396">
              <w:rPr>
                <w:b/>
                <w:color w:val="auto"/>
                <w:lang w:val="en-GB"/>
              </w:rPr>
              <w:t xml:space="preserve"> (</w:t>
            </w:r>
            <w:r w:rsidRPr="00B70396">
              <w:rPr>
                <w:b/>
                <w:color w:val="auto"/>
                <w:lang w:val="en-GB"/>
              </w:rPr>
              <w:t>0</w:t>
            </w:r>
            <w:r w:rsidR="001B5327" w:rsidRPr="00B70396">
              <w:rPr>
                <w:b/>
                <w:color w:val="auto"/>
                <w:lang w:val="en-GB"/>
              </w:rPr>
              <w:t>)</w:t>
            </w:r>
          </w:p>
          <w:p w:rsidR="001B5327" w:rsidRPr="00B70396" w:rsidRDefault="00B70396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B70396">
              <w:rPr>
                <w:b/>
                <w:color w:val="auto"/>
                <w:lang w:val="en-GB"/>
              </w:rPr>
              <w:t>-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467AFD" w:rsidRPr="00B70396" w:rsidRDefault="00467AFD" w:rsidP="00467AFD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B70396">
              <w:rPr>
                <w:b/>
                <w:color w:val="auto"/>
                <w:lang w:val="en-GB"/>
              </w:rPr>
              <w:t>0 (0)</w:t>
            </w:r>
          </w:p>
          <w:p w:rsidR="00467AFD" w:rsidRPr="00B70396" w:rsidRDefault="00467AFD" w:rsidP="00467AFD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B70396">
              <w:rPr>
                <w:b/>
                <w:color w:val="auto"/>
                <w:lang w:val="en-GB"/>
              </w:rPr>
              <w:lastRenderedPageBreak/>
              <w:t>-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0A457C" w:rsidRDefault="000A457C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0</w:t>
            </w:r>
            <w:r w:rsidR="001B5327" w:rsidRPr="000A457C">
              <w:rPr>
                <w:b/>
                <w:color w:val="auto"/>
                <w:lang w:val="en-GB"/>
              </w:rPr>
              <w:t xml:space="preserve"> (</w:t>
            </w:r>
            <w:r w:rsidRPr="000A457C">
              <w:rPr>
                <w:b/>
                <w:color w:val="auto"/>
                <w:lang w:val="en-GB"/>
              </w:rPr>
              <w:t>0</w:t>
            </w:r>
            <w:r w:rsidR="001B5327" w:rsidRPr="000A457C">
              <w:rPr>
                <w:b/>
                <w:color w:val="auto"/>
                <w:lang w:val="en-GB"/>
              </w:rPr>
              <w:t>)</w:t>
            </w:r>
          </w:p>
          <w:p w:rsidR="001B5327" w:rsidRPr="000A457C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 xml:space="preserve"> </w:t>
            </w:r>
            <w:r w:rsidR="000A457C" w:rsidRPr="000A457C">
              <w:rPr>
                <w:b/>
                <w:color w:val="auto"/>
                <w:lang w:val="en-GB"/>
              </w:rPr>
              <w:t>-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0A457C" w:rsidRPr="000A457C" w:rsidRDefault="000A457C" w:rsidP="000A457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0 (0)</w:t>
            </w:r>
          </w:p>
          <w:p w:rsidR="000A457C" w:rsidRPr="000A457C" w:rsidRDefault="000A457C" w:rsidP="000A457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 xml:space="preserve"> -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0A457C" w:rsidRPr="000A457C" w:rsidRDefault="000A457C" w:rsidP="000A457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0 (0)</w:t>
            </w:r>
          </w:p>
          <w:p w:rsidR="001B5327" w:rsidRPr="00722CA1" w:rsidRDefault="000A457C" w:rsidP="00722CA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 xml:space="preserve"> -</w:t>
            </w:r>
          </w:p>
        </w:tc>
        <w:tc>
          <w:tcPr>
            <w:tcW w:w="1843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4B7D84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6 (60)</w:t>
            </w:r>
          </w:p>
          <w:p w:rsidR="001B5327" w:rsidRPr="004B7D84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1 (1-6)</w:t>
            </w:r>
          </w:p>
          <w:p w:rsidR="001B5327" w:rsidRPr="004B7D84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</w:p>
          <w:p w:rsidR="001B5327" w:rsidRPr="004B7D84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t>6 (60)</w:t>
            </w:r>
          </w:p>
          <w:p w:rsidR="001B5327" w:rsidRPr="004B7D84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4B7D84">
              <w:rPr>
                <w:b/>
                <w:color w:val="auto"/>
                <w:lang w:val="en-GB"/>
              </w:rPr>
              <w:lastRenderedPageBreak/>
              <w:t>3 (1-3)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0A457C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1 (10)</w:t>
            </w:r>
          </w:p>
          <w:p w:rsidR="001B5327" w:rsidRPr="000A457C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3 (3-3)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0A457C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3 (30)</w:t>
            </w:r>
          </w:p>
          <w:p w:rsidR="001B5327" w:rsidRPr="000A457C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1 (1-)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722CA1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722CA1">
              <w:rPr>
                <w:b/>
                <w:color w:val="auto"/>
                <w:lang w:val="en-GB"/>
              </w:rPr>
              <w:t>1 (10)</w:t>
            </w:r>
          </w:p>
          <w:p w:rsidR="001B5327" w:rsidRPr="00722CA1" w:rsidRDefault="00722CA1" w:rsidP="00722CA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>
              <w:rPr>
                <w:b/>
                <w:color w:val="auto"/>
                <w:lang w:val="en-GB"/>
              </w:rPr>
              <w:t>1 (1-1)</w:t>
            </w:r>
          </w:p>
        </w:tc>
        <w:tc>
          <w:tcPr>
            <w:tcW w:w="1701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E77C6D" w:rsidRDefault="00E77C6D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E77C6D">
              <w:rPr>
                <w:b/>
                <w:color w:val="auto"/>
                <w:lang w:val="en-GB"/>
              </w:rPr>
              <w:t>0.4</w:t>
            </w:r>
          </w:p>
          <w:p w:rsidR="001B5327" w:rsidRPr="00571A7E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571A7E">
              <w:rPr>
                <w:b/>
                <w:color w:val="auto"/>
                <w:lang w:val="en-GB"/>
              </w:rPr>
              <w:t>0.</w:t>
            </w:r>
            <w:r w:rsidR="00571A7E" w:rsidRPr="00571A7E">
              <w:rPr>
                <w:b/>
                <w:color w:val="auto"/>
                <w:lang w:val="en-GB"/>
              </w:rPr>
              <w:t>3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E77C6D" w:rsidRDefault="00E77C6D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E77C6D">
              <w:rPr>
                <w:b/>
                <w:color w:val="auto"/>
                <w:lang w:val="en-GB"/>
              </w:rPr>
              <w:t>0.7</w:t>
            </w:r>
          </w:p>
          <w:p w:rsidR="001B5327" w:rsidRPr="00571A7E" w:rsidRDefault="00571A7E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571A7E">
              <w:rPr>
                <w:b/>
                <w:color w:val="auto"/>
                <w:lang w:val="en-GB"/>
              </w:rPr>
              <w:lastRenderedPageBreak/>
              <w:t>0.7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E77C6D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E77C6D">
              <w:rPr>
                <w:b/>
                <w:color w:val="auto"/>
                <w:lang w:val="en-GB"/>
              </w:rPr>
              <w:t>0.06</w:t>
            </w:r>
          </w:p>
          <w:p w:rsidR="001B5327" w:rsidRPr="00571A7E" w:rsidRDefault="00571A7E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571A7E">
              <w:rPr>
                <w:b/>
                <w:color w:val="auto"/>
                <w:lang w:val="en-GB"/>
              </w:rPr>
              <w:t>0.2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E77C6D" w:rsidRDefault="00E77C6D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E77C6D">
              <w:rPr>
                <w:b/>
                <w:color w:val="auto"/>
                <w:lang w:val="en-GB"/>
              </w:rPr>
              <w:t>0.8</w:t>
            </w:r>
          </w:p>
          <w:p w:rsidR="001B5327" w:rsidRPr="00571A7E" w:rsidRDefault="00571A7E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>
              <w:rPr>
                <w:b/>
                <w:color w:val="auto"/>
                <w:lang w:val="en-GB"/>
              </w:rPr>
              <w:t>0.1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</w:p>
          <w:p w:rsidR="001B5327" w:rsidRPr="00E77C6D" w:rsidRDefault="00E77C6D" w:rsidP="001B532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E77C6D">
              <w:rPr>
                <w:b/>
                <w:color w:val="auto"/>
                <w:lang w:val="en-GB"/>
              </w:rPr>
              <w:t>0.2</w:t>
            </w:r>
          </w:p>
          <w:p w:rsidR="001B5327" w:rsidRPr="00571A7E" w:rsidRDefault="00571A7E" w:rsidP="00722CA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  <w:lang w:val="en-GB"/>
              </w:rPr>
            </w:pPr>
            <w:r w:rsidRPr="00571A7E">
              <w:rPr>
                <w:b/>
                <w:color w:val="auto"/>
                <w:lang w:val="en-GB"/>
              </w:rPr>
              <w:t>0.6</w:t>
            </w:r>
          </w:p>
        </w:tc>
      </w:tr>
      <w:tr w:rsidR="001B5327" w:rsidRPr="00145239" w:rsidTr="001B5327">
        <w:trPr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9" w:type="dxa"/>
          </w:tcPr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  <w:r w:rsidRPr="00145239">
              <w:rPr>
                <w:lang w:val="en-GB"/>
              </w:rPr>
              <w:lastRenderedPageBreak/>
              <w:t>Laboratory tests</w:t>
            </w:r>
            <w:r w:rsidR="002E7017">
              <w:rPr>
                <w:vertAlign w:val="superscript"/>
                <w:lang w:val="en-GB"/>
              </w:rPr>
              <w:t>6</w:t>
            </w:r>
          </w:p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  <w:r w:rsidRPr="00145239">
              <w:rPr>
                <w:lang w:val="en-GB"/>
              </w:rPr>
              <w:t>CRP (mg/L)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  <w:p w:rsidR="001B5327" w:rsidRPr="00145239" w:rsidRDefault="001B5327" w:rsidP="001B5327">
            <w:pPr>
              <w:spacing w:line="276" w:lineRule="auto"/>
              <w:rPr>
                <w:lang w:val="en-US"/>
              </w:rPr>
            </w:pPr>
            <w:r w:rsidRPr="00145239">
              <w:rPr>
                <w:lang w:val="en-US"/>
              </w:rPr>
              <w:t>Leukocyte count (x10</w:t>
            </w:r>
            <w:r w:rsidRPr="00145239">
              <w:rPr>
                <w:vertAlign w:val="superscript"/>
                <w:lang w:val="en-US"/>
              </w:rPr>
              <w:t>9</w:t>
            </w:r>
            <w:r w:rsidRPr="00145239">
              <w:rPr>
                <w:lang w:val="en-US"/>
              </w:rPr>
              <w:t>/L)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  <w:p w:rsidR="001B5327" w:rsidRPr="00145239" w:rsidRDefault="001B5327" w:rsidP="001B5327">
            <w:pPr>
              <w:spacing w:line="276" w:lineRule="auto"/>
              <w:rPr>
                <w:lang w:val="en-US"/>
              </w:rPr>
            </w:pPr>
            <w:proofErr w:type="spellStart"/>
            <w:r w:rsidRPr="00145239">
              <w:rPr>
                <w:lang w:val="en-US"/>
              </w:rPr>
              <w:t>Hb</w:t>
            </w:r>
            <w:proofErr w:type="spellEnd"/>
            <w:r w:rsidRPr="00145239">
              <w:rPr>
                <w:lang w:val="en-US"/>
              </w:rPr>
              <w:t xml:space="preserve"> (</w:t>
            </w:r>
            <w:proofErr w:type="spellStart"/>
            <w:r w:rsidRPr="00145239">
              <w:rPr>
                <w:lang w:val="en-US"/>
              </w:rPr>
              <w:t>mmol</w:t>
            </w:r>
            <w:proofErr w:type="spellEnd"/>
            <w:r w:rsidRPr="00145239">
              <w:rPr>
                <w:lang w:val="en-US"/>
              </w:rPr>
              <w:t>/L)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  <w:p w:rsidR="001B5327" w:rsidRPr="00145239" w:rsidRDefault="001B5327" w:rsidP="001B5327">
            <w:pPr>
              <w:spacing w:line="276" w:lineRule="auto"/>
              <w:rPr>
                <w:lang w:val="en-US"/>
              </w:rPr>
            </w:pPr>
            <w:r w:rsidRPr="00145239">
              <w:rPr>
                <w:lang w:val="en-US"/>
              </w:rPr>
              <w:t>Na (</w:t>
            </w:r>
            <w:proofErr w:type="spellStart"/>
            <w:r w:rsidRPr="00145239">
              <w:rPr>
                <w:lang w:val="en-US"/>
              </w:rPr>
              <w:t>mmol</w:t>
            </w:r>
            <w:proofErr w:type="spellEnd"/>
            <w:r w:rsidRPr="00145239">
              <w:rPr>
                <w:lang w:val="en-US"/>
              </w:rPr>
              <w:t>/L)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  <w:p w:rsidR="001B5327" w:rsidRPr="00145239" w:rsidRDefault="001B5327" w:rsidP="001B5327">
            <w:pPr>
              <w:spacing w:line="276" w:lineRule="auto"/>
              <w:rPr>
                <w:lang w:val="en-US"/>
              </w:rPr>
            </w:pPr>
            <w:r w:rsidRPr="00145239">
              <w:rPr>
                <w:lang w:val="en-US"/>
              </w:rPr>
              <w:t>K (</w:t>
            </w:r>
            <w:proofErr w:type="spellStart"/>
            <w:r w:rsidRPr="00145239">
              <w:rPr>
                <w:lang w:val="en-US"/>
              </w:rPr>
              <w:t>mmol</w:t>
            </w:r>
            <w:proofErr w:type="spellEnd"/>
            <w:r w:rsidRPr="00145239">
              <w:rPr>
                <w:lang w:val="en-US"/>
              </w:rPr>
              <w:t>/L)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</w:rPr>
            </w:pPr>
            <w:r w:rsidRPr="00145239">
              <w:rPr>
                <w:b w:val="0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</w:rPr>
            </w:pPr>
            <w:r w:rsidRPr="00145239">
              <w:rPr>
                <w:b w:val="0"/>
              </w:rPr>
              <w:t>Median (IQR)</w:t>
            </w:r>
          </w:p>
          <w:p w:rsidR="001B5327" w:rsidRPr="00145239" w:rsidRDefault="001B5327" w:rsidP="001B5327">
            <w:pPr>
              <w:spacing w:line="276" w:lineRule="auto"/>
            </w:pPr>
            <w:r w:rsidRPr="00145239">
              <w:t>ALT (U/L)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  <w:p w:rsidR="001B5327" w:rsidRPr="00145239" w:rsidRDefault="001B5327" w:rsidP="001B5327">
            <w:pPr>
              <w:spacing w:line="276" w:lineRule="auto"/>
              <w:rPr>
                <w:lang w:val="en-US"/>
              </w:rPr>
            </w:pPr>
            <w:proofErr w:type="spellStart"/>
            <w:r w:rsidRPr="00145239">
              <w:rPr>
                <w:lang w:val="en-US"/>
              </w:rPr>
              <w:t>Bilirubine</w:t>
            </w:r>
            <w:proofErr w:type="spellEnd"/>
            <w:r w:rsidRPr="00145239">
              <w:rPr>
                <w:lang w:val="en-US"/>
              </w:rPr>
              <w:t xml:space="preserve"> (</w:t>
            </w:r>
            <w:r w:rsidRPr="00145239">
              <w:t>μ</w:t>
            </w:r>
            <w:proofErr w:type="spellStart"/>
            <w:r w:rsidRPr="00145239">
              <w:rPr>
                <w:lang w:val="en-US"/>
              </w:rPr>
              <w:t>mol</w:t>
            </w:r>
            <w:proofErr w:type="spellEnd"/>
            <w:r w:rsidRPr="00145239">
              <w:rPr>
                <w:lang w:val="en-US"/>
              </w:rPr>
              <w:t>/L)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lastRenderedPageBreak/>
              <w:t>Median (IQR)</w:t>
            </w:r>
          </w:p>
          <w:p w:rsidR="001B5327" w:rsidRPr="00145239" w:rsidRDefault="001B5327" w:rsidP="001B5327">
            <w:pPr>
              <w:spacing w:line="276" w:lineRule="auto"/>
              <w:rPr>
                <w:lang w:val="en-US"/>
              </w:rPr>
            </w:pPr>
            <w:r w:rsidRPr="00145239">
              <w:rPr>
                <w:lang w:val="en-US"/>
              </w:rPr>
              <w:t>Creatinine (</w:t>
            </w:r>
            <w:r w:rsidRPr="00145239">
              <w:t>μ</w:t>
            </w:r>
            <w:proofErr w:type="spellStart"/>
            <w:r w:rsidRPr="00145239">
              <w:rPr>
                <w:lang w:val="en-US"/>
              </w:rPr>
              <w:t>mol</w:t>
            </w:r>
            <w:proofErr w:type="spellEnd"/>
            <w:r w:rsidRPr="00145239">
              <w:rPr>
                <w:lang w:val="en-US"/>
              </w:rPr>
              <w:t>/L)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  <w:p w:rsidR="001B5327" w:rsidRPr="00145239" w:rsidRDefault="001B5327" w:rsidP="001B5327">
            <w:pPr>
              <w:spacing w:line="276" w:lineRule="auto"/>
              <w:rPr>
                <w:lang w:val="en-GB"/>
              </w:rPr>
            </w:pPr>
            <w:r w:rsidRPr="00145239">
              <w:rPr>
                <w:lang w:val="en-GB"/>
              </w:rPr>
              <w:t>LDH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N (%)</w:t>
            </w:r>
          </w:p>
          <w:p w:rsidR="001B5327" w:rsidRPr="00145239" w:rsidRDefault="001B5327" w:rsidP="001B5327">
            <w:pPr>
              <w:spacing w:line="276" w:lineRule="auto"/>
              <w:rPr>
                <w:b w:val="0"/>
                <w:lang w:val="en-GB"/>
              </w:rPr>
            </w:pPr>
            <w:r w:rsidRPr="00145239">
              <w:rPr>
                <w:b w:val="0"/>
                <w:lang w:val="en-GB"/>
              </w:rPr>
              <w:t>Median (IQR)</w:t>
            </w:r>
          </w:p>
        </w:tc>
        <w:tc>
          <w:tcPr>
            <w:tcW w:w="1701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722CA1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117 (95)</w:t>
            </w:r>
          </w:p>
          <w:p w:rsidR="001B5327" w:rsidRPr="00722CA1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9 (3-20)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722CA1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117 (95)</w:t>
            </w:r>
          </w:p>
          <w:p w:rsidR="001B5327" w:rsidRPr="00722CA1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9 (3-20)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B94082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118 (97)</w:t>
            </w:r>
          </w:p>
          <w:p w:rsidR="001B5327" w:rsidRPr="00B94082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9 (3-20)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B94082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118 (97)</w:t>
            </w:r>
          </w:p>
          <w:p w:rsidR="001B5327" w:rsidRPr="00B94082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9 (3-19)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265E89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265E89">
              <w:rPr>
                <w:b/>
                <w:color w:val="auto"/>
                <w:lang w:val="en-US"/>
              </w:rPr>
              <w:t>118 (97)</w:t>
            </w:r>
          </w:p>
          <w:p w:rsidR="001B5327" w:rsidRPr="00265E89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265E89">
              <w:rPr>
                <w:b/>
                <w:color w:val="auto"/>
                <w:lang w:val="en-US"/>
              </w:rPr>
              <w:t>9 (3-19)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112 (92)</w:t>
            </w:r>
          </w:p>
          <w:p w:rsidR="001B5327" w:rsidRPr="000D277D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6 (2-14)</w:t>
            </w:r>
          </w:p>
          <w:p w:rsidR="001B5327" w:rsidRPr="001B5327" w:rsidRDefault="001B5327" w:rsidP="001B5327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111 (91)</w:t>
            </w:r>
          </w:p>
          <w:p w:rsidR="001B5327" w:rsidRPr="000D277D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lastRenderedPageBreak/>
              <w:t>6 (2-14)</w:t>
            </w:r>
          </w:p>
          <w:p w:rsidR="001B5327" w:rsidRPr="001B5327" w:rsidRDefault="001B5327" w:rsidP="001B5327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118 (97)</w:t>
            </w:r>
          </w:p>
          <w:p w:rsidR="001B5327" w:rsidRPr="000D277D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9 (2-19)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112 (92)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5 (2-16)</w:t>
            </w:r>
          </w:p>
        </w:tc>
        <w:tc>
          <w:tcPr>
            <w:tcW w:w="1843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722CA1" w:rsidRDefault="00722CA1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62</w:t>
            </w:r>
            <w:r w:rsidR="001B5327" w:rsidRPr="00722CA1">
              <w:rPr>
                <w:b/>
                <w:color w:val="auto"/>
                <w:lang w:val="en-US"/>
              </w:rPr>
              <w:t xml:space="preserve"> (94)</w:t>
            </w:r>
          </w:p>
          <w:p w:rsidR="001B5327" w:rsidRPr="00722CA1" w:rsidRDefault="00722CA1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15 (4-2</w:t>
            </w:r>
            <w:r w:rsidR="001B5327" w:rsidRPr="00722CA1">
              <w:rPr>
                <w:b/>
                <w:color w:val="auto"/>
                <w:lang w:val="en-US"/>
              </w:rPr>
              <w:t>1)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722CA1" w:rsidRDefault="00722CA1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62</w:t>
            </w:r>
            <w:r w:rsidR="001B5327" w:rsidRPr="00722CA1">
              <w:rPr>
                <w:b/>
                <w:color w:val="auto"/>
                <w:lang w:val="en-US"/>
              </w:rPr>
              <w:t xml:space="preserve"> (94)</w:t>
            </w:r>
          </w:p>
          <w:p w:rsidR="001B5327" w:rsidRPr="00722CA1" w:rsidRDefault="00722CA1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15 (4-23</w:t>
            </w:r>
            <w:r w:rsidR="001B5327" w:rsidRPr="00722CA1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B94082" w:rsidRDefault="00B94082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63 (95</w:t>
            </w:r>
            <w:r w:rsidR="001B5327" w:rsidRPr="00B94082">
              <w:rPr>
                <w:b/>
                <w:color w:val="auto"/>
                <w:lang w:val="en-US"/>
              </w:rPr>
              <w:t>)</w:t>
            </w:r>
          </w:p>
          <w:p w:rsidR="001B5327" w:rsidRPr="00B94082" w:rsidRDefault="00B94082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12 (3-21</w:t>
            </w:r>
            <w:r w:rsidR="001B5327" w:rsidRPr="00B94082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B94082" w:rsidRDefault="00B94082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63 (95</w:t>
            </w:r>
            <w:r w:rsidR="001B5327" w:rsidRPr="00B94082">
              <w:rPr>
                <w:b/>
                <w:color w:val="auto"/>
                <w:lang w:val="en-US"/>
              </w:rPr>
              <w:t>)</w:t>
            </w:r>
          </w:p>
          <w:p w:rsidR="001B5327" w:rsidRPr="00B94082" w:rsidRDefault="00B94082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14 (3-23</w:t>
            </w:r>
            <w:r w:rsidR="001B5327" w:rsidRPr="00B94082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265E89" w:rsidRDefault="00265E89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265E89">
              <w:rPr>
                <w:b/>
                <w:color w:val="auto"/>
                <w:lang w:val="en-US"/>
              </w:rPr>
              <w:t>63 (95</w:t>
            </w:r>
            <w:r w:rsidR="001B5327" w:rsidRPr="00265E89">
              <w:rPr>
                <w:b/>
                <w:color w:val="auto"/>
                <w:lang w:val="en-US"/>
              </w:rPr>
              <w:t>)</w:t>
            </w:r>
          </w:p>
          <w:p w:rsidR="001B5327" w:rsidRPr="00265E89" w:rsidRDefault="00265E89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265E89">
              <w:rPr>
                <w:b/>
                <w:color w:val="auto"/>
                <w:lang w:val="en-US"/>
              </w:rPr>
              <w:t>14 (3</w:t>
            </w:r>
            <w:r w:rsidR="001B5327" w:rsidRPr="00265E89">
              <w:rPr>
                <w:b/>
                <w:color w:val="auto"/>
                <w:lang w:val="en-US"/>
              </w:rPr>
              <w:t>-</w:t>
            </w:r>
            <w:r w:rsidRPr="00265E89">
              <w:rPr>
                <w:b/>
                <w:color w:val="auto"/>
                <w:lang w:val="en-US"/>
              </w:rPr>
              <w:t>23</w:t>
            </w:r>
            <w:r w:rsidR="001B5327" w:rsidRPr="00265E89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F15349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63</w:t>
            </w:r>
            <w:r w:rsidR="001B5327" w:rsidRPr="000D277D">
              <w:rPr>
                <w:b/>
                <w:color w:val="auto"/>
                <w:lang w:val="en-US"/>
              </w:rPr>
              <w:t xml:space="preserve"> (</w:t>
            </w:r>
            <w:r w:rsidRPr="000D277D">
              <w:rPr>
                <w:b/>
                <w:color w:val="auto"/>
                <w:lang w:val="en-US"/>
              </w:rPr>
              <w:t>95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0D277D" w:rsidRDefault="00F15349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6 (2-15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62</w:t>
            </w:r>
            <w:r w:rsidR="001B5327" w:rsidRPr="000D277D">
              <w:rPr>
                <w:b/>
                <w:color w:val="auto"/>
                <w:lang w:val="en-US"/>
              </w:rPr>
              <w:t xml:space="preserve"> (</w:t>
            </w:r>
            <w:r w:rsidRPr="000D277D">
              <w:rPr>
                <w:b/>
                <w:color w:val="auto"/>
                <w:lang w:val="en-US"/>
              </w:rPr>
              <w:t>94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0D277D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lastRenderedPageBreak/>
              <w:t>7 (2-15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63</w:t>
            </w:r>
            <w:r w:rsidR="001B5327" w:rsidRPr="000D277D">
              <w:rPr>
                <w:b/>
                <w:color w:val="auto"/>
                <w:lang w:val="en-US"/>
              </w:rPr>
              <w:t xml:space="preserve"> (94)</w:t>
            </w:r>
          </w:p>
          <w:p w:rsidR="001B5327" w:rsidRPr="000D277D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12 (3</w:t>
            </w:r>
            <w:r w:rsidR="001B5327" w:rsidRPr="000D277D">
              <w:rPr>
                <w:b/>
                <w:color w:val="auto"/>
                <w:lang w:val="en-US"/>
              </w:rPr>
              <w:t>-</w:t>
            </w:r>
            <w:r w:rsidRPr="000D277D">
              <w:rPr>
                <w:b/>
                <w:color w:val="auto"/>
                <w:lang w:val="en-US"/>
              </w:rPr>
              <w:t>21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60</w:t>
            </w:r>
            <w:r w:rsidR="001B5327" w:rsidRPr="000D277D">
              <w:rPr>
                <w:b/>
                <w:color w:val="auto"/>
                <w:lang w:val="en-US"/>
              </w:rPr>
              <w:t xml:space="preserve"> (</w:t>
            </w:r>
            <w:r w:rsidRPr="000D277D">
              <w:rPr>
                <w:b/>
                <w:color w:val="auto"/>
                <w:lang w:val="en-US"/>
              </w:rPr>
              <w:t>91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7 (3-17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</w:tc>
        <w:tc>
          <w:tcPr>
            <w:tcW w:w="1701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722CA1" w:rsidRDefault="00722CA1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40</w:t>
            </w:r>
            <w:r w:rsidR="001B5327" w:rsidRPr="00722CA1">
              <w:rPr>
                <w:b/>
                <w:color w:val="auto"/>
                <w:lang w:val="en-US"/>
              </w:rPr>
              <w:t xml:space="preserve"> (</w:t>
            </w:r>
            <w:r w:rsidRPr="00722CA1">
              <w:rPr>
                <w:b/>
                <w:color w:val="auto"/>
                <w:lang w:val="en-US"/>
              </w:rPr>
              <w:t>87</w:t>
            </w:r>
            <w:r w:rsidR="001B5327" w:rsidRPr="00722CA1">
              <w:rPr>
                <w:b/>
                <w:color w:val="auto"/>
                <w:lang w:val="en-US"/>
              </w:rPr>
              <w:t>)</w:t>
            </w:r>
          </w:p>
          <w:p w:rsidR="001B5327" w:rsidRPr="00722CA1" w:rsidRDefault="00722CA1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4 (2-14</w:t>
            </w:r>
            <w:r w:rsidR="001B5327" w:rsidRPr="00722CA1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722CA1" w:rsidRDefault="00722CA1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40</w:t>
            </w:r>
            <w:r w:rsidR="001B5327" w:rsidRPr="00722CA1">
              <w:rPr>
                <w:b/>
                <w:color w:val="auto"/>
                <w:lang w:val="en-US"/>
              </w:rPr>
              <w:t xml:space="preserve"> (</w:t>
            </w:r>
            <w:r w:rsidRPr="00722CA1">
              <w:rPr>
                <w:b/>
                <w:color w:val="auto"/>
                <w:lang w:val="en-US"/>
              </w:rPr>
              <w:t>87</w:t>
            </w:r>
            <w:r w:rsidR="001B5327" w:rsidRPr="00722CA1">
              <w:rPr>
                <w:b/>
                <w:color w:val="auto"/>
                <w:lang w:val="en-US"/>
              </w:rPr>
              <w:t>)</w:t>
            </w:r>
          </w:p>
          <w:p w:rsidR="001B5327" w:rsidRPr="00722CA1" w:rsidRDefault="00722CA1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4 (2</w:t>
            </w:r>
            <w:r w:rsidR="001B5327" w:rsidRPr="00722CA1">
              <w:rPr>
                <w:b/>
                <w:color w:val="auto"/>
                <w:lang w:val="en-US"/>
              </w:rPr>
              <w:t>-</w:t>
            </w:r>
            <w:r w:rsidRPr="00722CA1">
              <w:rPr>
                <w:b/>
                <w:color w:val="auto"/>
                <w:lang w:val="en-US"/>
              </w:rPr>
              <w:t>14</w:t>
            </w:r>
            <w:r w:rsidR="001B5327" w:rsidRPr="00722CA1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B94082" w:rsidRDefault="00B94082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40</w:t>
            </w:r>
            <w:r w:rsidR="001B5327" w:rsidRPr="00B94082">
              <w:rPr>
                <w:b/>
                <w:color w:val="auto"/>
                <w:lang w:val="en-US"/>
              </w:rPr>
              <w:t xml:space="preserve"> (</w:t>
            </w:r>
            <w:r w:rsidRPr="00B94082">
              <w:rPr>
                <w:b/>
                <w:color w:val="auto"/>
                <w:lang w:val="en-US"/>
              </w:rPr>
              <w:t>87</w:t>
            </w:r>
            <w:r w:rsidR="001B5327" w:rsidRPr="00B94082">
              <w:rPr>
                <w:b/>
                <w:color w:val="auto"/>
                <w:lang w:val="en-US"/>
              </w:rPr>
              <w:t>)</w:t>
            </w:r>
          </w:p>
          <w:p w:rsidR="001B5327" w:rsidRPr="00B94082" w:rsidRDefault="00B94082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5 (2-15</w:t>
            </w:r>
            <w:r w:rsidR="001B5327" w:rsidRPr="00B94082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B94082" w:rsidRDefault="00B94082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40</w:t>
            </w:r>
            <w:r w:rsidR="001B5327" w:rsidRPr="00B94082">
              <w:rPr>
                <w:b/>
                <w:color w:val="auto"/>
                <w:lang w:val="en-US"/>
              </w:rPr>
              <w:t xml:space="preserve"> (</w:t>
            </w:r>
            <w:r w:rsidRPr="00B94082">
              <w:rPr>
                <w:b/>
                <w:color w:val="auto"/>
                <w:lang w:val="en-US"/>
              </w:rPr>
              <w:t>87</w:t>
            </w:r>
            <w:r w:rsidR="001B5327" w:rsidRPr="00B94082">
              <w:rPr>
                <w:b/>
                <w:color w:val="auto"/>
                <w:lang w:val="en-US"/>
              </w:rPr>
              <w:t>)</w:t>
            </w:r>
          </w:p>
          <w:p w:rsidR="001B5327" w:rsidRPr="00B94082" w:rsidRDefault="00B94082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4 (2</w:t>
            </w:r>
            <w:r w:rsidR="001B5327" w:rsidRPr="00B94082">
              <w:rPr>
                <w:b/>
                <w:color w:val="auto"/>
                <w:lang w:val="en-US"/>
              </w:rPr>
              <w:t>-</w:t>
            </w:r>
            <w:r w:rsidRPr="00B94082">
              <w:rPr>
                <w:b/>
                <w:color w:val="auto"/>
                <w:lang w:val="en-US"/>
              </w:rPr>
              <w:t>14</w:t>
            </w:r>
            <w:r w:rsidR="001B5327" w:rsidRPr="00B94082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265E89" w:rsidRDefault="00265E89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265E89">
              <w:rPr>
                <w:b/>
                <w:color w:val="auto"/>
                <w:lang w:val="en-US"/>
              </w:rPr>
              <w:t>40</w:t>
            </w:r>
            <w:r w:rsidR="001B5327" w:rsidRPr="00265E89">
              <w:rPr>
                <w:b/>
                <w:color w:val="auto"/>
                <w:lang w:val="en-US"/>
              </w:rPr>
              <w:t xml:space="preserve"> (</w:t>
            </w:r>
            <w:r w:rsidRPr="00265E89">
              <w:rPr>
                <w:b/>
                <w:color w:val="auto"/>
                <w:lang w:val="en-US"/>
              </w:rPr>
              <w:t>87</w:t>
            </w:r>
            <w:r w:rsidR="001B5327" w:rsidRPr="00265E89">
              <w:rPr>
                <w:b/>
                <w:color w:val="auto"/>
                <w:lang w:val="en-US"/>
              </w:rPr>
              <w:t>)</w:t>
            </w:r>
          </w:p>
          <w:p w:rsidR="001B5327" w:rsidRPr="00265E89" w:rsidRDefault="00265E89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265E89">
              <w:rPr>
                <w:b/>
                <w:color w:val="auto"/>
                <w:lang w:val="en-US"/>
              </w:rPr>
              <w:t>4 (2</w:t>
            </w:r>
            <w:r w:rsidR="001B5327" w:rsidRPr="00265E89">
              <w:rPr>
                <w:b/>
                <w:color w:val="auto"/>
                <w:lang w:val="en-US"/>
              </w:rPr>
              <w:t>-</w:t>
            </w:r>
            <w:r w:rsidRPr="00265E89">
              <w:rPr>
                <w:b/>
                <w:color w:val="auto"/>
                <w:lang w:val="en-US"/>
              </w:rPr>
              <w:t>14</w:t>
            </w:r>
            <w:r w:rsidR="001B5327" w:rsidRPr="00265E89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F15349" w:rsidRDefault="00F15349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F15349">
              <w:rPr>
                <w:b/>
                <w:color w:val="auto"/>
                <w:lang w:val="en-US"/>
              </w:rPr>
              <w:t>36</w:t>
            </w:r>
            <w:r w:rsidR="001B5327" w:rsidRPr="00F15349">
              <w:rPr>
                <w:b/>
                <w:color w:val="auto"/>
                <w:lang w:val="en-US"/>
              </w:rPr>
              <w:t xml:space="preserve"> (</w:t>
            </w:r>
            <w:r w:rsidRPr="00F15349">
              <w:rPr>
                <w:b/>
                <w:color w:val="auto"/>
                <w:lang w:val="en-US"/>
              </w:rPr>
              <w:t>78</w:t>
            </w:r>
            <w:r w:rsidR="001B5327" w:rsidRPr="00F15349">
              <w:rPr>
                <w:b/>
                <w:color w:val="auto"/>
                <w:lang w:val="en-US"/>
              </w:rPr>
              <w:t>)</w:t>
            </w:r>
          </w:p>
          <w:p w:rsidR="001B5327" w:rsidRPr="00F15349" w:rsidRDefault="00F15349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F15349">
              <w:rPr>
                <w:b/>
                <w:color w:val="auto"/>
                <w:lang w:val="en-US"/>
              </w:rPr>
              <w:t>4 (2</w:t>
            </w:r>
            <w:r w:rsidR="001B5327" w:rsidRPr="00F15349">
              <w:rPr>
                <w:b/>
                <w:color w:val="auto"/>
                <w:lang w:val="en-US"/>
              </w:rPr>
              <w:t>-</w:t>
            </w:r>
            <w:r w:rsidRPr="00F15349">
              <w:rPr>
                <w:b/>
                <w:color w:val="auto"/>
                <w:lang w:val="en-US"/>
              </w:rPr>
              <w:t>7</w:t>
            </w:r>
            <w:r w:rsidR="001B5327" w:rsidRPr="00F15349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36</w:t>
            </w:r>
            <w:r w:rsidR="001B5327" w:rsidRPr="000D277D">
              <w:rPr>
                <w:b/>
                <w:color w:val="auto"/>
                <w:lang w:val="en-US"/>
              </w:rPr>
              <w:t xml:space="preserve"> (</w:t>
            </w:r>
            <w:r w:rsidRPr="000D277D">
              <w:rPr>
                <w:b/>
                <w:color w:val="auto"/>
                <w:lang w:val="en-US"/>
              </w:rPr>
              <w:t>78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0D277D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lastRenderedPageBreak/>
              <w:t>4 (2-9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40</w:t>
            </w:r>
            <w:r w:rsidR="001B5327" w:rsidRPr="000D277D">
              <w:rPr>
                <w:b/>
                <w:color w:val="auto"/>
                <w:lang w:val="en-US"/>
              </w:rPr>
              <w:t xml:space="preserve"> (</w:t>
            </w:r>
            <w:r>
              <w:rPr>
                <w:b/>
                <w:color w:val="auto"/>
                <w:lang w:val="en-US"/>
              </w:rPr>
              <w:t>87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0D277D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4 (2-15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37</w:t>
            </w:r>
            <w:r w:rsidR="001B5327" w:rsidRPr="000D277D">
              <w:rPr>
                <w:b/>
                <w:color w:val="auto"/>
                <w:lang w:val="en-US"/>
              </w:rPr>
              <w:t xml:space="preserve"> (</w:t>
            </w:r>
            <w:r w:rsidRPr="000D277D">
              <w:rPr>
                <w:b/>
                <w:color w:val="auto"/>
                <w:lang w:val="en-US"/>
              </w:rPr>
              <w:t>80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0D277D" w:rsidP="000D277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3 (2</w:t>
            </w:r>
            <w:r w:rsidR="001B5327" w:rsidRPr="000D277D">
              <w:rPr>
                <w:b/>
                <w:color w:val="auto"/>
                <w:lang w:val="en-US"/>
              </w:rPr>
              <w:t>-</w:t>
            </w:r>
            <w:r w:rsidRPr="000D277D">
              <w:rPr>
                <w:b/>
                <w:color w:val="auto"/>
                <w:lang w:val="en-US"/>
              </w:rPr>
              <w:t>8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</w:tc>
        <w:tc>
          <w:tcPr>
            <w:tcW w:w="1559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722CA1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7 (</w:t>
            </w:r>
            <w:r w:rsidR="00722CA1" w:rsidRPr="00722CA1">
              <w:rPr>
                <w:b/>
                <w:color w:val="auto"/>
                <w:lang w:val="en-US"/>
              </w:rPr>
              <w:t>70</w:t>
            </w:r>
            <w:r w:rsidRPr="00722CA1">
              <w:rPr>
                <w:b/>
                <w:color w:val="auto"/>
                <w:lang w:val="en-US"/>
              </w:rPr>
              <w:t>)</w:t>
            </w:r>
          </w:p>
          <w:p w:rsidR="001B5327" w:rsidRPr="00722CA1" w:rsidRDefault="00722CA1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12 (4</w:t>
            </w:r>
            <w:r w:rsidR="001B5327" w:rsidRPr="00722CA1">
              <w:rPr>
                <w:b/>
                <w:color w:val="auto"/>
                <w:lang w:val="en-US"/>
              </w:rPr>
              <w:t>-</w:t>
            </w:r>
            <w:r w:rsidRPr="00722CA1">
              <w:rPr>
                <w:b/>
                <w:color w:val="auto"/>
                <w:lang w:val="en-US"/>
              </w:rPr>
              <w:t>21</w:t>
            </w:r>
            <w:r w:rsidR="001B5327" w:rsidRPr="00722CA1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722CA1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7 (</w:t>
            </w:r>
            <w:r w:rsidR="00722CA1" w:rsidRPr="00722CA1">
              <w:rPr>
                <w:b/>
                <w:color w:val="auto"/>
                <w:lang w:val="en-US"/>
              </w:rPr>
              <w:t>70</w:t>
            </w:r>
            <w:r w:rsidRPr="00722CA1">
              <w:rPr>
                <w:b/>
                <w:color w:val="auto"/>
                <w:lang w:val="en-US"/>
              </w:rPr>
              <w:t>)</w:t>
            </w:r>
          </w:p>
          <w:p w:rsidR="001B5327" w:rsidRPr="00722CA1" w:rsidRDefault="00722CA1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12 (4-21</w:t>
            </w:r>
            <w:r w:rsidR="001B5327" w:rsidRPr="00722CA1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B94082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7 (</w:t>
            </w:r>
            <w:r w:rsidR="00B94082" w:rsidRPr="00B94082">
              <w:rPr>
                <w:b/>
                <w:color w:val="auto"/>
                <w:lang w:val="en-US"/>
              </w:rPr>
              <w:t>70</w:t>
            </w:r>
            <w:r w:rsidRPr="00B94082">
              <w:rPr>
                <w:b/>
                <w:color w:val="auto"/>
                <w:lang w:val="en-US"/>
              </w:rPr>
              <w:t>)</w:t>
            </w:r>
          </w:p>
          <w:p w:rsidR="001B5327" w:rsidRPr="00B94082" w:rsidRDefault="00B94082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12 (4-21</w:t>
            </w:r>
            <w:r w:rsidR="001B5327" w:rsidRPr="00B94082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B94082" w:rsidRDefault="00B94082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7</w:t>
            </w:r>
            <w:r w:rsidR="001B5327" w:rsidRPr="00B94082">
              <w:rPr>
                <w:b/>
                <w:color w:val="auto"/>
                <w:lang w:val="en-US"/>
              </w:rPr>
              <w:t xml:space="preserve"> (</w:t>
            </w:r>
            <w:r w:rsidRPr="00B94082">
              <w:rPr>
                <w:b/>
                <w:color w:val="auto"/>
                <w:lang w:val="en-US"/>
              </w:rPr>
              <w:t>70</w:t>
            </w:r>
            <w:r w:rsidR="001B5327" w:rsidRPr="00B94082">
              <w:rPr>
                <w:b/>
                <w:color w:val="auto"/>
                <w:lang w:val="en-US"/>
              </w:rPr>
              <w:t>)</w:t>
            </w:r>
          </w:p>
          <w:p w:rsidR="001B5327" w:rsidRPr="00B94082" w:rsidRDefault="00B94082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12 (4</w:t>
            </w:r>
            <w:r w:rsidR="001B5327" w:rsidRPr="00B94082">
              <w:rPr>
                <w:b/>
                <w:color w:val="auto"/>
                <w:lang w:val="en-US"/>
              </w:rPr>
              <w:t>-</w:t>
            </w:r>
            <w:r w:rsidRPr="00B94082">
              <w:rPr>
                <w:b/>
                <w:color w:val="auto"/>
                <w:lang w:val="en-US"/>
              </w:rPr>
              <w:t>21</w:t>
            </w:r>
            <w:r w:rsidR="001B5327" w:rsidRPr="00B94082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265E89" w:rsidRDefault="00265E89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265E89">
              <w:rPr>
                <w:b/>
                <w:color w:val="auto"/>
                <w:lang w:val="en-US"/>
              </w:rPr>
              <w:t>7</w:t>
            </w:r>
            <w:r w:rsidR="001B5327" w:rsidRPr="00265E89">
              <w:rPr>
                <w:b/>
                <w:color w:val="auto"/>
                <w:lang w:val="en-US"/>
              </w:rPr>
              <w:t xml:space="preserve"> (</w:t>
            </w:r>
            <w:r w:rsidRPr="00265E89">
              <w:rPr>
                <w:b/>
                <w:color w:val="auto"/>
                <w:lang w:val="en-US"/>
              </w:rPr>
              <w:t>70</w:t>
            </w:r>
            <w:r w:rsidR="001B5327" w:rsidRPr="00265E89">
              <w:rPr>
                <w:b/>
                <w:color w:val="auto"/>
                <w:lang w:val="en-US"/>
              </w:rPr>
              <w:t>)</w:t>
            </w:r>
          </w:p>
          <w:p w:rsidR="001B5327" w:rsidRPr="00265E89" w:rsidRDefault="00265E89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265E89">
              <w:rPr>
                <w:b/>
                <w:color w:val="auto"/>
                <w:lang w:val="en-US"/>
              </w:rPr>
              <w:t>12 (4-21</w:t>
            </w:r>
            <w:r w:rsidR="001B5327" w:rsidRPr="00265E89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F15349" w:rsidRDefault="00F15349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F15349">
              <w:rPr>
                <w:b/>
                <w:color w:val="auto"/>
                <w:lang w:val="en-US"/>
              </w:rPr>
              <w:t>7</w:t>
            </w:r>
            <w:r w:rsidR="001B5327" w:rsidRPr="00F15349">
              <w:rPr>
                <w:b/>
                <w:color w:val="auto"/>
                <w:lang w:val="en-US"/>
              </w:rPr>
              <w:t xml:space="preserve"> (</w:t>
            </w:r>
            <w:r w:rsidRPr="00F15349">
              <w:rPr>
                <w:b/>
                <w:color w:val="auto"/>
                <w:lang w:val="en-US"/>
              </w:rPr>
              <w:t>70</w:t>
            </w:r>
            <w:r w:rsidR="001B5327" w:rsidRPr="00F15349">
              <w:rPr>
                <w:b/>
                <w:color w:val="auto"/>
                <w:lang w:val="en-US"/>
              </w:rPr>
              <w:t>)</w:t>
            </w:r>
          </w:p>
          <w:p w:rsidR="001B5327" w:rsidRPr="00F15349" w:rsidRDefault="00F15349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F15349">
              <w:rPr>
                <w:b/>
                <w:color w:val="auto"/>
                <w:lang w:val="en-US"/>
              </w:rPr>
              <w:t>10 (4-13</w:t>
            </w:r>
            <w:r w:rsidR="001B5327" w:rsidRPr="00F15349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7 (</w:t>
            </w:r>
            <w:r w:rsidR="000D277D" w:rsidRPr="000D277D">
              <w:rPr>
                <w:b/>
                <w:color w:val="auto"/>
                <w:lang w:val="en-US"/>
              </w:rPr>
              <w:t>70</w:t>
            </w:r>
            <w:r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0D277D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lastRenderedPageBreak/>
              <w:t>10 (4-15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7</w:t>
            </w:r>
            <w:r w:rsidR="001B5327" w:rsidRPr="000D277D">
              <w:rPr>
                <w:b/>
                <w:color w:val="auto"/>
                <w:lang w:val="en-US"/>
              </w:rPr>
              <w:t xml:space="preserve"> (</w:t>
            </w:r>
            <w:r w:rsidRPr="000D277D">
              <w:rPr>
                <w:b/>
                <w:color w:val="auto"/>
                <w:lang w:val="en-US"/>
              </w:rPr>
              <w:t>70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0D277D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12 (5-21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7</w:t>
            </w:r>
            <w:r w:rsidR="001B5327" w:rsidRPr="000D277D">
              <w:rPr>
                <w:b/>
                <w:color w:val="auto"/>
                <w:lang w:val="en-US"/>
              </w:rPr>
              <w:t xml:space="preserve"> (</w:t>
            </w:r>
            <w:r w:rsidRPr="000D277D">
              <w:rPr>
                <w:b/>
                <w:color w:val="auto"/>
                <w:lang w:val="en-US"/>
              </w:rPr>
              <w:t>70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12 (4-21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</w:tc>
        <w:tc>
          <w:tcPr>
            <w:tcW w:w="1984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722CA1" w:rsidRPr="000A457C" w:rsidRDefault="00722CA1" w:rsidP="00722CA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0 (0)</w:t>
            </w:r>
          </w:p>
          <w:p w:rsidR="001B5327" w:rsidRDefault="00722CA1" w:rsidP="00722CA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 xml:space="preserve"> -</w:t>
            </w:r>
          </w:p>
          <w:p w:rsidR="00722CA1" w:rsidRPr="001B5327" w:rsidRDefault="00722CA1" w:rsidP="00722CA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722CA1" w:rsidRPr="000A457C" w:rsidRDefault="00722CA1" w:rsidP="00722CA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0 (0)</w:t>
            </w:r>
          </w:p>
          <w:p w:rsidR="00722CA1" w:rsidRDefault="00722CA1" w:rsidP="00722CA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 xml:space="preserve"> -</w:t>
            </w:r>
          </w:p>
          <w:p w:rsidR="001B5327" w:rsidRPr="001B5327" w:rsidRDefault="001B5327" w:rsidP="00722CA1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B94082" w:rsidRPr="000A457C" w:rsidRDefault="00B94082" w:rsidP="00B9408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0 (0)</w:t>
            </w:r>
          </w:p>
          <w:p w:rsidR="00B94082" w:rsidRDefault="00B94082" w:rsidP="00B9408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 xml:space="preserve"> -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B94082" w:rsidRPr="000A457C" w:rsidRDefault="00B94082" w:rsidP="00B9408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0 (0)</w:t>
            </w:r>
          </w:p>
          <w:p w:rsidR="00B94082" w:rsidRDefault="00B94082" w:rsidP="00B94082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 xml:space="preserve"> -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265E89" w:rsidRPr="000A457C" w:rsidRDefault="00265E89" w:rsidP="00265E89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0 (0)</w:t>
            </w:r>
          </w:p>
          <w:p w:rsidR="001B5327" w:rsidRDefault="00265E89" w:rsidP="00265E89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 xml:space="preserve"> -</w:t>
            </w:r>
          </w:p>
          <w:p w:rsidR="00265E89" w:rsidRPr="001B5327" w:rsidRDefault="00265E89" w:rsidP="00265E89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0D277D" w:rsidRPr="000A457C" w:rsidRDefault="000D277D" w:rsidP="000D277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0 (0)</w:t>
            </w:r>
          </w:p>
          <w:p w:rsidR="000D277D" w:rsidRDefault="000D277D" w:rsidP="000D277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 xml:space="preserve"> -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0D277D" w:rsidRPr="000A457C" w:rsidRDefault="000D277D" w:rsidP="000D277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0 (0)</w:t>
            </w:r>
          </w:p>
          <w:p w:rsidR="000D277D" w:rsidRDefault="000D277D" w:rsidP="000D277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lastRenderedPageBreak/>
              <w:t xml:space="preserve"> -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0D277D" w:rsidRPr="000A457C" w:rsidRDefault="000D277D" w:rsidP="000D277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0 (0)</w:t>
            </w:r>
          </w:p>
          <w:p w:rsidR="000D277D" w:rsidRDefault="000D277D" w:rsidP="000D277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 xml:space="preserve"> -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0D277D" w:rsidRPr="000A457C" w:rsidRDefault="000D277D" w:rsidP="000D277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>0 (0)</w:t>
            </w:r>
          </w:p>
          <w:p w:rsidR="001B5327" w:rsidRPr="000D277D" w:rsidRDefault="000D277D" w:rsidP="000D277D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GB"/>
              </w:rPr>
            </w:pPr>
            <w:r w:rsidRPr="000A457C">
              <w:rPr>
                <w:b/>
                <w:color w:val="auto"/>
                <w:lang w:val="en-GB"/>
              </w:rPr>
              <w:t xml:space="preserve"> -</w:t>
            </w:r>
          </w:p>
        </w:tc>
        <w:tc>
          <w:tcPr>
            <w:tcW w:w="1843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722CA1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8 (</w:t>
            </w:r>
            <w:r w:rsidR="00722CA1" w:rsidRPr="00722CA1">
              <w:rPr>
                <w:b/>
                <w:color w:val="auto"/>
                <w:lang w:val="en-US"/>
              </w:rPr>
              <w:t>80</w:t>
            </w:r>
            <w:r w:rsidRPr="00722CA1">
              <w:rPr>
                <w:b/>
                <w:color w:val="auto"/>
                <w:lang w:val="en-US"/>
              </w:rPr>
              <w:t>)</w:t>
            </w:r>
          </w:p>
          <w:p w:rsidR="001B5327" w:rsidRPr="00722CA1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9 (5-22)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722CA1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8 (</w:t>
            </w:r>
            <w:r w:rsidR="00722CA1" w:rsidRPr="00722CA1">
              <w:rPr>
                <w:b/>
                <w:color w:val="auto"/>
                <w:lang w:val="en-US"/>
              </w:rPr>
              <w:t>80</w:t>
            </w:r>
            <w:r w:rsidRPr="00722CA1">
              <w:rPr>
                <w:b/>
                <w:color w:val="auto"/>
                <w:lang w:val="en-US"/>
              </w:rPr>
              <w:t>)</w:t>
            </w:r>
          </w:p>
          <w:p w:rsidR="001B5327" w:rsidRPr="00722CA1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722CA1">
              <w:rPr>
                <w:b/>
                <w:color w:val="auto"/>
                <w:lang w:val="en-US"/>
              </w:rPr>
              <w:t>9 (5-22)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B94082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8 (</w:t>
            </w:r>
            <w:r w:rsidR="00B94082" w:rsidRPr="00B94082">
              <w:rPr>
                <w:b/>
                <w:color w:val="auto"/>
                <w:lang w:val="en-US"/>
              </w:rPr>
              <w:t>80</w:t>
            </w:r>
            <w:r w:rsidRPr="00B94082">
              <w:rPr>
                <w:b/>
                <w:color w:val="auto"/>
                <w:lang w:val="en-US"/>
              </w:rPr>
              <w:t>)</w:t>
            </w:r>
          </w:p>
          <w:p w:rsidR="001B5327" w:rsidRPr="00B94082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9 (5-22)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B94082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8 (</w:t>
            </w:r>
            <w:r w:rsidR="00B94082" w:rsidRPr="00B94082">
              <w:rPr>
                <w:b/>
                <w:color w:val="auto"/>
                <w:lang w:val="en-US"/>
              </w:rPr>
              <w:t>80</w:t>
            </w:r>
            <w:r w:rsidRPr="00B94082">
              <w:rPr>
                <w:b/>
                <w:color w:val="auto"/>
                <w:lang w:val="en-US"/>
              </w:rPr>
              <w:t>)</w:t>
            </w:r>
          </w:p>
          <w:p w:rsidR="001B5327" w:rsidRPr="00B94082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B94082">
              <w:rPr>
                <w:b/>
                <w:color w:val="auto"/>
                <w:lang w:val="en-US"/>
              </w:rPr>
              <w:t>9 (3-22)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265E89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265E89">
              <w:rPr>
                <w:b/>
                <w:color w:val="auto"/>
                <w:lang w:val="en-US"/>
              </w:rPr>
              <w:t>8 (</w:t>
            </w:r>
            <w:r w:rsidR="00265E89" w:rsidRPr="00265E89">
              <w:rPr>
                <w:b/>
                <w:color w:val="auto"/>
                <w:lang w:val="en-US"/>
              </w:rPr>
              <w:t>80</w:t>
            </w:r>
            <w:r w:rsidRPr="00265E89">
              <w:rPr>
                <w:b/>
                <w:color w:val="auto"/>
                <w:lang w:val="en-US"/>
              </w:rPr>
              <w:t>)</w:t>
            </w:r>
          </w:p>
          <w:p w:rsidR="001B5327" w:rsidRPr="00265E89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265E89">
              <w:rPr>
                <w:b/>
                <w:color w:val="auto"/>
                <w:lang w:val="en-US"/>
              </w:rPr>
              <w:t>9 (3-22)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0D277D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6 (60</w:t>
            </w:r>
            <w:r w:rsidR="001B5327"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0D277D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4 (3-9)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6 (</w:t>
            </w:r>
            <w:r w:rsidR="000D277D" w:rsidRPr="000D277D">
              <w:rPr>
                <w:b/>
                <w:color w:val="auto"/>
                <w:lang w:val="en-US"/>
              </w:rPr>
              <w:t>60</w:t>
            </w:r>
            <w:r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0D277D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lastRenderedPageBreak/>
              <w:t>5 (3-9)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8 (</w:t>
            </w:r>
            <w:r w:rsidR="000D277D" w:rsidRPr="000D277D">
              <w:rPr>
                <w:b/>
                <w:color w:val="auto"/>
                <w:lang w:val="en-US"/>
              </w:rPr>
              <w:t>80</w:t>
            </w:r>
            <w:r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0D277D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9 (3-23)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0D277D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8 (</w:t>
            </w:r>
            <w:r w:rsidR="000D277D" w:rsidRPr="000D277D">
              <w:rPr>
                <w:b/>
                <w:color w:val="auto"/>
                <w:lang w:val="en-US"/>
              </w:rPr>
              <w:t>80</w:t>
            </w:r>
            <w:r w:rsidRPr="000D277D">
              <w:rPr>
                <w:b/>
                <w:color w:val="auto"/>
                <w:lang w:val="en-US"/>
              </w:rPr>
              <w:t>)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  <w:r w:rsidRPr="000D277D">
              <w:rPr>
                <w:b/>
                <w:color w:val="auto"/>
                <w:lang w:val="en-US"/>
              </w:rPr>
              <w:t>9 (2-20)</w:t>
            </w:r>
          </w:p>
        </w:tc>
        <w:tc>
          <w:tcPr>
            <w:tcW w:w="1701" w:type="dxa"/>
          </w:tcPr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0.01</w:t>
            </w: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0.2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0.01</w:t>
            </w: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0.2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0.004</w:t>
            </w: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0.2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0.004</w:t>
            </w: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0.3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0.004</w:t>
            </w:r>
          </w:p>
          <w:p w:rsidR="001B5327" w:rsidRPr="0033060C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</w:t>
            </w:r>
            <w:r w:rsidR="0033060C" w:rsidRPr="0033060C">
              <w:rPr>
                <w:b/>
                <w:color w:val="auto"/>
                <w:lang w:val="en-US"/>
              </w:rPr>
              <w:t>3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0.001</w:t>
            </w: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0.2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0.002</w:t>
            </w: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lastRenderedPageBreak/>
              <w:t>0.1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0.004</w:t>
            </w: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0.2</w:t>
            </w:r>
          </w:p>
          <w:p w:rsidR="001B5327" w:rsidRPr="001B5327" w:rsidRDefault="001B5327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</w:p>
          <w:p w:rsidR="001B5327" w:rsidRPr="0033060C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0.05</w:t>
            </w:r>
          </w:p>
          <w:p w:rsidR="001B5327" w:rsidRPr="001B5327" w:rsidRDefault="0033060C" w:rsidP="001B5327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lang w:val="en-US"/>
              </w:rPr>
            </w:pPr>
            <w:r w:rsidRPr="0033060C">
              <w:rPr>
                <w:b/>
                <w:color w:val="auto"/>
                <w:lang w:val="en-US"/>
              </w:rPr>
              <w:t>0.1</w:t>
            </w:r>
          </w:p>
        </w:tc>
      </w:tr>
    </w:tbl>
    <w:p w:rsidR="00763F12" w:rsidRPr="00604CA7" w:rsidRDefault="00763F12" w:rsidP="00763F12">
      <w:pPr>
        <w:spacing w:after="0"/>
        <w:rPr>
          <w:rFonts w:cs="Helvetica"/>
          <w:color w:val="030303"/>
          <w:lang w:val="en"/>
        </w:rPr>
      </w:pPr>
      <w:r w:rsidRPr="00604CA7">
        <w:rPr>
          <w:rFonts w:cs="Helvetica"/>
          <w:color w:val="030303"/>
          <w:lang w:val="en"/>
        </w:rPr>
        <w:lastRenderedPageBreak/>
        <w:t>Abbreviations:</w:t>
      </w:r>
      <w:r>
        <w:rPr>
          <w:rFonts w:cs="Helvetica"/>
          <w:color w:val="030303"/>
          <w:lang w:val="en"/>
        </w:rPr>
        <w:t xml:space="preserve"> US, ultra sound; X-</w:t>
      </w:r>
      <w:proofErr w:type="spellStart"/>
      <w:r>
        <w:rPr>
          <w:rFonts w:cs="Helvetica"/>
          <w:color w:val="030303"/>
          <w:lang w:val="en"/>
        </w:rPr>
        <w:t>ray,x</w:t>
      </w:r>
      <w:proofErr w:type="spellEnd"/>
      <w:r>
        <w:rPr>
          <w:rFonts w:cs="Helvetica"/>
          <w:color w:val="030303"/>
          <w:lang w:val="en"/>
        </w:rPr>
        <w:t xml:space="preserve">-radiations; CT, </w:t>
      </w:r>
      <w:r w:rsidRPr="00604CA7">
        <w:rPr>
          <w:rFonts w:cs="Helvetica"/>
          <w:color w:val="030303"/>
          <w:lang w:val="en"/>
        </w:rPr>
        <w:t>computed tomography</w:t>
      </w:r>
      <w:r>
        <w:rPr>
          <w:rFonts w:cs="Helvetica"/>
          <w:color w:val="030303"/>
          <w:lang w:val="en"/>
        </w:rPr>
        <w:t xml:space="preserve">; MRI, </w:t>
      </w:r>
      <w:r w:rsidRPr="00604CA7">
        <w:rPr>
          <w:rFonts w:cs="Helvetica"/>
          <w:color w:val="030303"/>
          <w:lang w:val="en"/>
        </w:rPr>
        <w:t>magnetic resonance imaging</w:t>
      </w:r>
      <w:r>
        <w:rPr>
          <w:rFonts w:cs="Helvetica"/>
          <w:color w:val="030303"/>
          <w:lang w:val="en"/>
        </w:rPr>
        <w:t xml:space="preserve">; CRP, </w:t>
      </w:r>
      <w:r w:rsidRPr="00604CA7">
        <w:rPr>
          <w:rFonts w:cs="Helvetica"/>
          <w:color w:val="030303"/>
          <w:lang w:val="en"/>
        </w:rPr>
        <w:t>c reactive protein</w:t>
      </w:r>
      <w:r>
        <w:rPr>
          <w:rFonts w:cs="Helvetica"/>
          <w:color w:val="030303"/>
          <w:lang w:val="en"/>
        </w:rPr>
        <w:t xml:space="preserve">; </w:t>
      </w:r>
      <w:proofErr w:type="spellStart"/>
      <w:r>
        <w:rPr>
          <w:rFonts w:cs="Helvetica"/>
          <w:color w:val="030303"/>
          <w:lang w:val="en"/>
        </w:rPr>
        <w:t>Hb</w:t>
      </w:r>
      <w:proofErr w:type="spellEnd"/>
      <w:r>
        <w:rPr>
          <w:rFonts w:cs="Helvetica"/>
          <w:color w:val="030303"/>
          <w:lang w:val="en"/>
        </w:rPr>
        <w:t xml:space="preserve">, </w:t>
      </w:r>
      <w:proofErr w:type="spellStart"/>
      <w:r>
        <w:rPr>
          <w:rFonts w:cs="Helvetica"/>
          <w:color w:val="030303"/>
          <w:lang w:val="en"/>
        </w:rPr>
        <w:t>hemoglobine</w:t>
      </w:r>
      <w:proofErr w:type="spellEnd"/>
      <w:r>
        <w:rPr>
          <w:rFonts w:cs="Helvetica"/>
          <w:color w:val="030303"/>
          <w:lang w:val="en"/>
        </w:rPr>
        <w:t xml:space="preserve">; Na, sodium; K, potassium; ALT, </w:t>
      </w:r>
      <w:r w:rsidRPr="00604CA7">
        <w:rPr>
          <w:rFonts w:cs="Helvetica"/>
          <w:color w:val="030303"/>
          <w:lang w:val="en"/>
        </w:rPr>
        <w:t>alanine aminotransferase</w:t>
      </w:r>
      <w:r>
        <w:rPr>
          <w:rFonts w:cs="Helvetica"/>
          <w:color w:val="030303"/>
          <w:lang w:val="en"/>
        </w:rPr>
        <w:t xml:space="preserve">; LDH, </w:t>
      </w:r>
      <w:r w:rsidRPr="00604CA7">
        <w:rPr>
          <w:rFonts w:cs="Helvetica"/>
          <w:color w:val="030303"/>
          <w:lang w:val="en"/>
        </w:rPr>
        <w:t>lactate dehydrogenase</w:t>
      </w:r>
      <w:r>
        <w:rPr>
          <w:rFonts w:cs="Helvetica"/>
          <w:color w:val="030303"/>
          <w:lang w:val="en"/>
        </w:rPr>
        <w:t>.</w:t>
      </w:r>
    </w:p>
    <w:p w:rsidR="00763F12" w:rsidRPr="00145239" w:rsidRDefault="00763F12" w:rsidP="00763F12">
      <w:pPr>
        <w:spacing w:after="0"/>
        <w:rPr>
          <w:rFonts w:cs="Helvetica"/>
          <w:color w:val="030303"/>
          <w:lang w:val="en"/>
        </w:rPr>
      </w:pPr>
      <w:r w:rsidRPr="00145239">
        <w:rPr>
          <w:rFonts w:cs="Helvetica"/>
          <w:color w:val="030303"/>
          <w:vertAlign w:val="superscript"/>
          <w:lang w:val="en"/>
        </w:rPr>
        <w:t>1</w:t>
      </w:r>
      <w:r w:rsidRPr="00145239">
        <w:rPr>
          <w:rFonts w:cs="Helvetica"/>
          <w:color w:val="030303"/>
          <w:lang w:val="en"/>
        </w:rPr>
        <w:t xml:space="preserve"> Number of patients with at least one other imaging prior to FDG PET/CT and median number of imaging tests performed per patient.</w:t>
      </w:r>
    </w:p>
    <w:p w:rsidR="00763F12" w:rsidRPr="00145239" w:rsidRDefault="002E7017" w:rsidP="00763F12">
      <w:pPr>
        <w:spacing w:after="0"/>
        <w:rPr>
          <w:rFonts w:cs="Helvetica"/>
          <w:color w:val="030303"/>
          <w:lang w:val="en"/>
        </w:rPr>
      </w:pPr>
      <w:proofErr w:type="gramStart"/>
      <w:r>
        <w:rPr>
          <w:rFonts w:cs="Helvetica"/>
          <w:color w:val="030303"/>
          <w:vertAlign w:val="superscript"/>
          <w:lang w:val="en"/>
        </w:rPr>
        <w:t>2</w:t>
      </w:r>
      <w:r w:rsidR="00763F12" w:rsidRPr="00145239">
        <w:rPr>
          <w:rFonts w:cs="Helvetica"/>
          <w:color w:val="030303"/>
          <w:lang w:val="en"/>
        </w:rPr>
        <w:t xml:space="preserve"> Includes imaging such as scintigraphy, pyelography and cholangiography.</w:t>
      </w:r>
      <w:proofErr w:type="gramEnd"/>
    </w:p>
    <w:p w:rsidR="00763F12" w:rsidRPr="00145239" w:rsidRDefault="002E7017" w:rsidP="00763F12">
      <w:pPr>
        <w:spacing w:after="0"/>
        <w:rPr>
          <w:rFonts w:cs="Helvetica"/>
          <w:color w:val="030303"/>
          <w:lang w:val="en"/>
        </w:rPr>
      </w:pPr>
      <w:r>
        <w:rPr>
          <w:rFonts w:cs="Helvetica"/>
          <w:color w:val="030303"/>
          <w:vertAlign w:val="superscript"/>
          <w:lang w:val="en"/>
        </w:rPr>
        <w:t>3</w:t>
      </w:r>
      <w:r w:rsidR="00763F12" w:rsidRPr="00145239">
        <w:rPr>
          <w:rFonts w:cs="Helvetica"/>
          <w:color w:val="030303"/>
          <w:lang w:val="en"/>
        </w:rPr>
        <w:t xml:space="preserve"> Number of patients with at least one biopsy prior to FDG PET/CT and median number of biopsies performed per patient.</w:t>
      </w:r>
    </w:p>
    <w:p w:rsidR="00763F12" w:rsidRPr="00145239" w:rsidRDefault="002E7017" w:rsidP="00763F12">
      <w:pPr>
        <w:spacing w:after="0"/>
        <w:rPr>
          <w:rFonts w:cs="Helvetica"/>
          <w:color w:val="030303"/>
          <w:lang w:val="en"/>
        </w:rPr>
      </w:pPr>
      <w:r>
        <w:rPr>
          <w:rFonts w:cs="Helvetica"/>
          <w:color w:val="030303"/>
          <w:vertAlign w:val="superscript"/>
          <w:lang w:val="en"/>
        </w:rPr>
        <w:t>4</w:t>
      </w:r>
      <w:r w:rsidR="00763F12" w:rsidRPr="00145239">
        <w:rPr>
          <w:rFonts w:cs="Helvetica"/>
          <w:color w:val="030303"/>
          <w:lang w:val="en"/>
        </w:rPr>
        <w:t xml:space="preserve"> Number of patients with at least one culture </w:t>
      </w:r>
      <w:r>
        <w:rPr>
          <w:rFonts w:cs="Helvetica"/>
          <w:color w:val="030303"/>
          <w:lang w:val="en"/>
        </w:rPr>
        <w:t xml:space="preserve">specimen </w:t>
      </w:r>
      <w:r w:rsidR="00763F12" w:rsidRPr="00145239">
        <w:rPr>
          <w:rFonts w:cs="Helvetica"/>
          <w:color w:val="030303"/>
          <w:lang w:val="en"/>
        </w:rPr>
        <w:t>prior to FDG PET/CT and median number of cultures performed per patient.</w:t>
      </w:r>
    </w:p>
    <w:p w:rsidR="002E7017" w:rsidRPr="002E7017" w:rsidRDefault="002E7017" w:rsidP="00763F12">
      <w:pPr>
        <w:spacing w:after="0"/>
        <w:rPr>
          <w:rFonts w:cs="Helvetica"/>
          <w:color w:val="030303"/>
          <w:lang w:val="en"/>
        </w:rPr>
      </w:pPr>
      <w:r>
        <w:rPr>
          <w:rFonts w:cs="Helvetica"/>
          <w:color w:val="030303"/>
          <w:vertAlign w:val="superscript"/>
          <w:lang w:val="en"/>
        </w:rPr>
        <w:t>5</w:t>
      </w:r>
      <w:r w:rsidR="00763F12" w:rsidRPr="00145239">
        <w:rPr>
          <w:rFonts w:cs="Helvetica"/>
          <w:color w:val="030303"/>
          <w:vertAlign w:val="superscript"/>
          <w:lang w:val="en"/>
        </w:rPr>
        <w:t xml:space="preserve"> </w:t>
      </w:r>
      <w:r>
        <w:rPr>
          <w:rFonts w:cs="Helvetica"/>
          <w:color w:val="030303"/>
          <w:lang w:val="en"/>
        </w:rPr>
        <w:t>Includes joint fluid, skin specimens, ascites fluid, pleural fluid, spinal fluid.</w:t>
      </w:r>
    </w:p>
    <w:p w:rsidR="00763F12" w:rsidRPr="00145239" w:rsidRDefault="002E7017" w:rsidP="00763F12">
      <w:pPr>
        <w:spacing w:after="0"/>
        <w:rPr>
          <w:rFonts w:cs="Helvetica"/>
          <w:color w:val="030303"/>
          <w:lang w:val="en"/>
        </w:rPr>
      </w:pPr>
      <w:r>
        <w:rPr>
          <w:rFonts w:cs="Helvetica"/>
          <w:color w:val="030303"/>
          <w:vertAlign w:val="superscript"/>
          <w:lang w:val="en"/>
        </w:rPr>
        <w:t xml:space="preserve">6 </w:t>
      </w:r>
      <w:r w:rsidR="00763F12" w:rsidRPr="00145239">
        <w:rPr>
          <w:rFonts w:cs="Helvetica"/>
          <w:color w:val="030303"/>
          <w:lang w:val="en"/>
        </w:rPr>
        <w:t>Number of patients with at least one laboratory test prior to FDG PET/CT and median number of tests performed per patient. Laboratory data were available from 2010 and thus collected fo</w:t>
      </w:r>
      <w:r>
        <w:rPr>
          <w:rFonts w:cs="Helvetica"/>
          <w:color w:val="030303"/>
          <w:lang w:val="en"/>
        </w:rPr>
        <w:t>r 118/133 FDG PET scan cases; 63/66</w:t>
      </w:r>
      <w:r w:rsidR="00763F12" w:rsidRPr="00145239">
        <w:rPr>
          <w:rFonts w:cs="Helvetica"/>
          <w:color w:val="030303"/>
          <w:lang w:val="en"/>
        </w:rPr>
        <w:t xml:space="preserve"> </w:t>
      </w:r>
      <w:r>
        <w:rPr>
          <w:rFonts w:cs="Helvetica"/>
          <w:color w:val="030303"/>
          <w:lang w:val="en"/>
        </w:rPr>
        <w:t>True Positive; 40</w:t>
      </w:r>
      <w:r w:rsidR="00763F12" w:rsidRPr="00145239">
        <w:rPr>
          <w:rFonts w:cs="Helvetica"/>
          <w:color w:val="030303"/>
          <w:lang w:val="en"/>
        </w:rPr>
        <w:t>/</w:t>
      </w:r>
      <w:r>
        <w:rPr>
          <w:rFonts w:cs="Helvetica"/>
          <w:color w:val="030303"/>
          <w:lang w:val="en"/>
        </w:rPr>
        <w:t>46</w:t>
      </w:r>
      <w:r w:rsidR="00763F12" w:rsidRPr="00145239">
        <w:rPr>
          <w:rFonts w:cs="Helvetica"/>
          <w:color w:val="030303"/>
          <w:lang w:val="en"/>
        </w:rPr>
        <w:t xml:space="preserve"> </w:t>
      </w:r>
      <w:r>
        <w:rPr>
          <w:rFonts w:cs="Helvetica"/>
          <w:color w:val="030303"/>
          <w:lang w:val="en"/>
        </w:rPr>
        <w:t>True Negative</w:t>
      </w:r>
      <w:r w:rsidR="00763F12" w:rsidRPr="00145239">
        <w:rPr>
          <w:rFonts w:cs="Helvetica"/>
          <w:color w:val="030303"/>
          <w:lang w:val="en"/>
        </w:rPr>
        <w:t xml:space="preserve">; </w:t>
      </w:r>
      <w:r>
        <w:rPr>
          <w:rFonts w:cs="Helvetica"/>
          <w:color w:val="030303"/>
          <w:lang w:val="en"/>
        </w:rPr>
        <w:t>7</w:t>
      </w:r>
      <w:r w:rsidR="00763F12" w:rsidRPr="00145239">
        <w:rPr>
          <w:rFonts w:cs="Helvetica"/>
          <w:color w:val="030303"/>
          <w:lang w:val="en"/>
        </w:rPr>
        <w:t>/</w:t>
      </w:r>
      <w:r>
        <w:rPr>
          <w:rFonts w:cs="Helvetica"/>
          <w:color w:val="030303"/>
          <w:lang w:val="en"/>
        </w:rPr>
        <w:t>10</w:t>
      </w:r>
      <w:r w:rsidR="00763F12" w:rsidRPr="00145239">
        <w:rPr>
          <w:rFonts w:cs="Helvetica"/>
          <w:color w:val="030303"/>
          <w:lang w:val="en"/>
        </w:rPr>
        <w:t xml:space="preserve"> </w:t>
      </w:r>
      <w:r>
        <w:rPr>
          <w:rFonts w:cs="Helvetica"/>
          <w:color w:val="030303"/>
          <w:lang w:val="en"/>
        </w:rPr>
        <w:t xml:space="preserve">False Positive; </w:t>
      </w:r>
      <w:r w:rsidR="00763F12" w:rsidRPr="00145239">
        <w:rPr>
          <w:rFonts w:cs="Helvetica"/>
          <w:color w:val="030303"/>
          <w:lang w:val="en"/>
        </w:rPr>
        <w:t xml:space="preserve"> 8/10 with unknown disease.</w:t>
      </w:r>
    </w:p>
    <w:p w:rsidR="001B5327" w:rsidRPr="00CF4B69" w:rsidRDefault="001B5327">
      <w:pPr>
        <w:rPr>
          <w:lang w:val="en"/>
        </w:rPr>
      </w:pPr>
    </w:p>
    <w:sectPr w:rsidR="001B5327" w:rsidRPr="00CF4B69" w:rsidSect="00CF4B69">
      <w:pgSz w:w="16838" w:h="11906" w:orient="landscape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B69"/>
    <w:rsid w:val="000A457C"/>
    <w:rsid w:val="000C7676"/>
    <w:rsid w:val="000D277D"/>
    <w:rsid w:val="001B5327"/>
    <w:rsid w:val="00265E89"/>
    <w:rsid w:val="002D39C2"/>
    <w:rsid w:val="002E7017"/>
    <w:rsid w:val="0033060C"/>
    <w:rsid w:val="00417C44"/>
    <w:rsid w:val="00467AFD"/>
    <w:rsid w:val="004B7D84"/>
    <w:rsid w:val="004F7618"/>
    <w:rsid w:val="00571A7E"/>
    <w:rsid w:val="00604CA7"/>
    <w:rsid w:val="00722CA1"/>
    <w:rsid w:val="00763F12"/>
    <w:rsid w:val="009E57AE"/>
    <w:rsid w:val="00B70396"/>
    <w:rsid w:val="00B94082"/>
    <w:rsid w:val="00C04DC8"/>
    <w:rsid w:val="00C44D03"/>
    <w:rsid w:val="00CF4B69"/>
    <w:rsid w:val="00E53C3F"/>
    <w:rsid w:val="00E77C6D"/>
    <w:rsid w:val="00F1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B69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Lysskygge">
    <w:name w:val="Light Shading"/>
    <w:basedOn w:val="Tabel-Normal"/>
    <w:uiPriority w:val="60"/>
    <w:rsid w:val="00CF4B6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Kommentarhenvisning">
    <w:name w:val="annotation reference"/>
    <w:basedOn w:val="Standardskrifttypeiafsnit"/>
    <w:uiPriority w:val="99"/>
    <w:semiHidden/>
    <w:unhideWhenUsed/>
    <w:rsid w:val="000C7676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0C7676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0C7676"/>
    <w:rPr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0C7676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0C7676"/>
    <w:rPr>
      <w:b/>
      <w:bCs/>
      <w:sz w:val="20"/>
      <w:szCs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0C7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0C76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B69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Lysskygge">
    <w:name w:val="Light Shading"/>
    <w:basedOn w:val="Tabel-Normal"/>
    <w:uiPriority w:val="60"/>
    <w:rsid w:val="00CF4B6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Kommentarhenvisning">
    <w:name w:val="annotation reference"/>
    <w:basedOn w:val="Standardskrifttypeiafsnit"/>
    <w:uiPriority w:val="99"/>
    <w:semiHidden/>
    <w:unhideWhenUsed/>
    <w:rsid w:val="000C7676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0C7676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0C7676"/>
    <w:rPr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0C7676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0C7676"/>
    <w:rPr>
      <w:b/>
      <w:bCs/>
      <w:sz w:val="20"/>
      <w:szCs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0C7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0C76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4</Pages>
  <Words>774</Words>
  <Characters>4728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Hovedstaden</Company>
  <LinksUpToDate>false</LinksUpToDate>
  <CharactersWithSpaces>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Neval Ete Wareham</dc:creator>
  <cp:lastModifiedBy>Neval Ete Wareham</cp:lastModifiedBy>
  <cp:revision>14</cp:revision>
  <dcterms:created xsi:type="dcterms:W3CDTF">2016-09-26T09:37:00Z</dcterms:created>
  <dcterms:modified xsi:type="dcterms:W3CDTF">2016-09-27T08:33:00Z</dcterms:modified>
</cp:coreProperties>
</file>