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13E3A" w14:textId="77777777" w:rsidR="00BA7A26" w:rsidRPr="00B16AF5" w:rsidRDefault="00BA7A26" w:rsidP="00BA7A26">
      <w:pPr>
        <w:jc w:val="center"/>
        <w:rPr>
          <w:b/>
          <w:bCs/>
          <w:lang w:val="en-US"/>
        </w:rPr>
      </w:pPr>
      <w:r w:rsidRPr="00B16AF5">
        <w:rPr>
          <w:b/>
          <w:bCs/>
          <w:lang w:val="en-US"/>
        </w:rPr>
        <w:t>Multimodal Neuroimaging Insights into the Neurobiology of Healthy Aging Across the Lifespan</w:t>
      </w:r>
    </w:p>
    <w:p w14:paraId="4E2D23CA" w14:textId="77777777" w:rsidR="00BA7A26" w:rsidRPr="00B16AF5" w:rsidRDefault="00BA7A26" w:rsidP="00BA7A26">
      <w:pPr>
        <w:jc w:val="center"/>
        <w:rPr>
          <w:lang w:val="en-US"/>
        </w:rPr>
      </w:pPr>
      <w:r w:rsidRPr="00B16AF5">
        <w:rPr>
          <w:lang w:val="en-US"/>
        </w:rPr>
        <w:br/>
        <w:t>European Journal of Nuclear Medicine and Molecular Imaging</w:t>
      </w:r>
    </w:p>
    <w:p w14:paraId="34C2EBCD" w14:textId="77777777" w:rsidR="00BA7A26" w:rsidRPr="00B16AF5" w:rsidRDefault="00BA7A26" w:rsidP="00BA7A26">
      <w:pPr>
        <w:rPr>
          <w:b/>
          <w:bCs/>
          <w:lang w:val="en-US"/>
        </w:rPr>
      </w:pPr>
    </w:p>
    <w:p w14:paraId="38830DDA" w14:textId="77777777" w:rsidR="008E4DE6" w:rsidRPr="00B16AF5" w:rsidRDefault="008E4DE6" w:rsidP="008E4DE6">
      <w:pPr>
        <w:jc w:val="center"/>
        <w:rPr>
          <w:vertAlign w:val="superscript"/>
          <w:lang w:val="en-US"/>
        </w:rPr>
      </w:pPr>
      <w:proofErr w:type="spellStart"/>
      <w:r w:rsidRPr="00B16AF5">
        <w:rPr>
          <w:lang w:val="en-US"/>
        </w:rPr>
        <w:t>Laust</w:t>
      </w:r>
      <w:proofErr w:type="spellEnd"/>
      <w:r w:rsidRPr="00B16AF5">
        <w:rPr>
          <w:lang w:val="en-US"/>
        </w:rPr>
        <w:t xml:space="preserve"> </w:t>
      </w:r>
      <w:proofErr w:type="spellStart"/>
      <w:r w:rsidRPr="00B16AF5">
        <w:rPr>
          <w:lang w:val="en-US"/>
        </w:rPr>
        <w:t>Vind</w:t>
      </w:r>
      <w:proofErr w:type="spellEnd"/>
      <w:r w:rsidRPr="00B16AF5">
        <w:rPr>
          <w:lang w:val="en-US"/>
        </w:rPr>
        <w:t xml:space="preserve"> Knudsen</w:t>
      </w:r>
      <w:r w:rsidRPr="00B16AF5">
        <w:rPr>
          <w:vertAlign w:val="superscript"/>
          <w:lang w:val="en-US"/>
        </w:rPr>
        <w:t>1</w:t>
      </w:r>
      <w:r w:rsidRPr="00B16AF5">
        <w:rPr>
          <w:lang w:val="en-US"/>
        </w:rPr>
        <w:t>, Tanja Maria Michel</w:t>
      </w:r>
      <w:r w:rsidRPr="00B16AF5">
        <w:rPr>
          <w:vertAlign w:val="superscript"/>
          <w:lang w:val="en-US"/>
        </w:rPr>
        <w:t>1</w:t>
      </w:r>
      <w:r w:rsidRPr="00B16AF5">
        <w:rPr>
          <w:b/>
          <w:vertAlign w:val="superscript"/>
          <w:lang w:val="en-US"/>
        </w:rPr>
        <w:t>†</w:t>
      </w:r>
      <w:r w:rsidRPr="00B16AF5">
        <w:rPr>
          <w:lang w:val="en-US"/>
        </w:rPr>
        <w:t xml:space="preserve">, </w:t>
      </w:r>
      <w:proofErr w:type="spellStart"/>
      <w:r w:rsidRPr="00B16AF5">
        <w:rPr>
          <w:lang w:val="en-US"/>
        </w:rPr>
        <w:t>Ziba</w:t>
      </w:r>
      <w:proofErr w:type="spellEnd"/>
      <w:r w:rsidRPr="00B16AF5">
        <w:rPr>
          <w:lang w:val="en-US"/>
        </w:rPr>
        <w:t xml:space="preserve"> </w:t>
      </w:r>
      <w:proofErr w:type="spellStart"/>
      <w:r w:rsidRPr="00B16AF5">
        <w:rPr>
          <w:lang w:val="en-US"/>
        </w:rPr>
        <w:t>Ahangarani</w:t>
      </w:r>
      <w:proofErr w:type="spellEnd"/>
      <w:r w:rsidRPr="00B16AF5">
        <w:rPr>
          <w:lang w:val="en-US"/>
        </w:rPr>
        <w:t xml:space="preserve"> Farahani</w:t>
      </w:r>
      <w:r w:rsidRPr="00B16AF5">
        <w:rPr>
          <w:vertAlign w:val="superscript"/>
          <w:lang w:val="en-US"/>
        </w:rPr>
        <w:t>2</w:t>
      </w:r>
      <w:r>
        <w:rPr>
          <w:lang w:val="en-US"/>
        </w:rPr>
        <w:t>,</w:t>
      </w:r>
      <w:r w:rsidRPr="00B16AF5">
        <w:rPr>
          <w:lang w:val="en-US"/>
        </w:rPr>
        <w:t xml:space="preserve"> Manouchehr </w:t>
      </w:r>
      <w:proofErr w:type="spellStart"/>
      <w:r w:rsidRPr="00B16AF5">
        <w:rPr>
          <w:lang w:val="en-US"/>
        </w:rPr>
        <w:t>Seyedi</w:t>
      </w:r>
      <w:proofErr w:type="spellEnd"/>
      <w:r w:rsidRPr="00B16AF5">
        <w:rPr>
          <w:lang w:val="en-US"/>
        </w:rPr>
        <w:t xml:space="preserve"> Vafaee</w:t>
      </w:r>
      <w:r w:rsidRPr="00B16AF5">
        <w:rPr>
          <w:vertAlign w:val="superscript"/>
          <w:lang w:val="en-US"/>
        </w:rPr>
        <w:t xml:space="preserve">1,2 </w:t>
      </w:r>
    </w:p>
    <w:p w14:paraId="1BB4F524" w14:textId="77777777" w:rsidR="00BA7A26" w:rsidRPr="00B16AF5" w:rsidRDefault="00BA7A26" w:rsidP="00BA7A26">
      <w:pPr>
        <w:rPr>
          <w:lang w:val="en-US"/>
        </w:rPr>
      </w:pPr>
      <w:r w:rsidRPr="00B16AF5">
        <w:rPr>
          <w:b/>
          <w:vertAlign w:val="superscript"/>
          <w:lang w:val="en-US"/>
        </w:rPr>
        <w:t>†</w:t>
      </w:r>
      <w:r w:rsidRPr="00B16AF5">
        <w:rPr>
          <w:lang w:val="en-US"/>
        </w:rPr>
        <w:t xml:space="preserve">Shared first author </w:t>
      </w:r>
    </w:p>
    <w:p w14:paraId="082D2D1D" w14:textId="77777777" w:rsidR="00BA7A26" w:rsidRPr="00B16AF5" w:rsidRDefault="00BA7A26" w:rsidP="00BA7A26">
      <w:pPr>
        <w:rPr>
          <w:lang w:val="en-US"/>
        </w:rPr>
      </w:pPr>
    </w:p>
    <w:p w14:paraId="48286C81" w14:textId="77777777" w:rsidR="00BA7A26" w:rsidRPr="00B16AF5" w:rsidRDefault="00BA7A26" w:rsidP="00BA7A26">
      <w:pPr>
        <w:rPr>
          <w:b/>
          <w:lang w:val="en-US"/>
        </w:rPr>
      </w:pPr>
      <w:r w:rsidRPr="00B16AF5">
        <w:rPr>
          <w:b/>
          <w:lang w:val="en-US"/>
        </w:rPr>
        <w:t>Author affiliations:</w:t>
      </w:r>
    </w:p>
    <w:p w14:paraId="51D768D4" w14:textId="77777777" w:rsidR="00BA7A26" w:rsidRPr="00B16AF5" w:rsidRDefault="00BA7A26" w:rsidP="00BA7A26">
      <w:pPr>
        <w:spacing w:before="120" w:after="120"/>
        <w:rPr>
          <w:lang w:val="en-US"/>
        </w:rPr>
      </w:pPr>
      <w:r w:rsidRPr="00B16AF5">
        <w:rPr>
          <w:vertAlign w:val="superscript"/>
          <w:lang w:val="en-US"/>
        </w:rPr>
        <w:t>1</w:t>
      </w:r>
      <w:r w:rsidRPr="00B16AF5">
        <w:rPr>
          <w:lang w:val="en-US"/>
        </w:rPr>
        <w:t xml:space="preserve"> Department of Psychiatry, University of Southern Denmark, 5000 Odense C, Denmark</w:t>
      </w:r>
    </w:p>
    <w:p w14:paraId="4FDD704C" w14:textId="77777777" w:rsidR="00BA7A26" w:rsidRPr="00B16AF5" w:rsidRDefault="00BA7A26" w:rsidP="00BA7A26">
      <w:pPr>
        <w:spacing w:before="120" w:after="120"/>
        <w:rPr>
          <w:lang w:val="en-US"/>
        </w:rPr>
      </w:pPr>
      <w:r w:rsidRPr="00B16AF5">
        <w:rPr>
          <w:vertAlign w:val="superscript"/>
          <w:lang w:val="en-US"/>
        </w:rPr>
        <w:t xml:space="preserve">2 </w:t>
      </w:r>
      <w:r w:rsidRPr="00B16AF5">
        <w:rPr>
          <w:lang w:val="en-US"/>
        </w:rPr>
        <w:t>Department of Nuclear Medicine, Odense University Hospital, 5000 Odense C, Denmark</w:t>
      </w:r>
      <w:r w:rsidRPr="00B16AF5">
        <w:rPr>
          <w:lang w:val="en-US"/>
        </w:rPr>
        <w:br/>
      </w:r>
    </w:p>
    <w:p w14:paraId="7D29E0EF" w14:textId="77777777" w:rsidR="00BA7A26" w:rsidRPr="00B16AF5" w:rsidRDefault="00BA7A26" w:rsidP="00BA7A26">
      <w:pPr>
        <w:rPr>
          <w:lang w:val="en-US"/>
        </w:rPr>
      </w:pPr>
      <w:r w:rsidRPr="00B16AF5">
        <w:rPr>
          <w:b/>
          <w:bCs/>
          <w:lang w:val="en-US"/>
        </w:rPr>
        <w:t>Correspondence to:</w:t>
      </w:r>
      <w:r w:rsidRPr="00B16AF5">
        <w:rPr>
          <w:lang w:val="en-US"/>
        </w:rPr>
        <w:t xml:space="preserve"> </w:t>
      </w:r>
      <w:r w:rsidRPr="00B16AF5">
        <w:rPr>
          <w:lang w:val="en-US"/>
        </w:rPr>
        <w:br/>
        <w:t xml:space="preserve">Manouchehr </w:t>
      </w:r>
      <w:proofErr w:type="spellStart"/>
      <w:r w:rsidRPr="00B16AF5">
        <w:rPr>
          <w:lang w:val="en-US"/>
        </w:rPr>
        <w:t>Seyedi</w:t>
      </w:r>
      <w:proofErr w:type="spellEnd"/>
      <w:r w:rsidRPr="00B16AF5">
        <w:rPr>
          <w:lang w:val="en-US"/>
        </w:rPr>
        <w:t xml:space="preserve"> </w:t>
      </w:r>
      <w:proofErr w:type="spellStart"/>
      <w:r w:rsidRPr="00B16AF5">
        <w:rPr>
          <w:lang w:val="en-US"/>
        </w:rPr>
        <w:t>Vafaee</w:t>
      </w:r>
      <w:proofErr w:type="spellEnd"/>
    </w:p>
    <w:p w14:paraId="4AA71C0C" w14:textId="77777777" w:rsidR="00BA7A26" w:rsidRPr="00B16AF5" w:rsidRDefault="00BA7A26" w:rsidP="00BA7A26">
      <w:pPr>
        <w:rPr>
          <w:lang w:val="en-US"/>
        </w:rPr>
      </w:pPr>
      <w:r w:rsidRPr="00B16AF5">
        <w:rPr>
          <w:lang w:val="en-US"/>
        </w:rPr>
        <w:t xml:space="preserve">University of Southern Denmark, J.B. </w:t>
      </w:r>
      <w:proofErr w:type="spellStart"/>
      <w:r w:rsidRPr="00B16AF5">
        <w:rPr>
          <w:lang w:val="en-US"/>
        </w:rPr>
        <w:t>Winsløws</w:t>
      </w:r>
      <w:proofErr w:type="spellEnd"/>
      <w:r w:rsidRPr="00B16AF5">
        <w:rPr>
          <w:lang w:val="en-US"/>
        </w:rPr>
        <w:t xml:space="preserve"> </w:t>
      </w:r>
      <w:proofErr w:type="spellStart"/>
      <w:r w:rsidRPr="00B16AF5">
        <w:rPr>
          <w:lang w:val="en-US"/>
        </w:rPr>
        <w:t>vej</w:t>
      </w:r>
      <w:proofErr w:type="spellEnd"/>
      <w:r w:rsidRPr="00B16AF5">
        <w:rPr>
          <w:lang w:val="en-US"/>
        </w:rPr>
        <w:t xml:space="preserve"> 18, 5000 Odense C, Denmark</w:t>
      </w:r>
    </w:p>
    <w:p w14:paraId="578C490C" w14:textId="50229A96" w:rsidR="002C44ED" w:rsidRDefault="00BA7A26" w:rsidP="00BA7A26">
      <w:pPr>
        <w:spacing w:line="360" w:lineRule="auto"/>
        <w:rPr>
          <w:b/>
          <w:bCs/>
        </w:rPr>
      </w:pPr>
      <w:r w:rsidRPr="00B16AF5">
        <w:rPr>
          <w:lang w:val="en-US"/>
        </w:rPr>
        <w:t xml:space="preserve">E-mail: </w:t>
      </w:r>
      <w:hyperlink r:id="rId5" w:history="1">
        <w:r w:rsidRPr="00B16AF5">
          <w:rPr>
            <w:rStyle w:val="Hyperlink"/>
            <w:rFonts w:eastAsiaTheme="majorEastAsia"/>
            <w:lang w:val="en-US"/>
          </w:rPr>
          <w:t>mvafaee@health.sdu.dk</w:t>
        </w:r>
      </w:hyperlink>
      <w:r w:rsidR="002C44ED">
        <w:rPr>
          <w:b/>
          <w:bCs/>
        </w:rPr>
        <w:br/>
      </w:r>
      <w:r w:rsidR="00D01F20">
        <w:rPr>
          <w:b/>
          <w:bCs/>
        </w:rPr>
        <w:br/>
      </w:r>
      <w:r w:rsidR="00380118">
        <w:rPr>
          <w:b/>
          <w:bCs/>
        </w:rPr>
        <w:t xml:space="preserve">Online Resource 4. </w:t>
      </w:r>
      <w:r w:rsidR="00380118" w:rsidRPr="00380118">
        <w:t xml:space="preserve">Specifics and details concerning the </w:t>
      </w:r>
      <w:r w:rsidR="00D01F20" w:rsidRPr="00380118">
        <w:t>PET analysis</w:t>
      </w:r>
      <w:r w:rsidR="004B0A4C">
        <w:t>.</w:t>
      </w:r>
      <w:r w:rsidR="00D01F20">
        <w:rPr>
          <w:b/>
          <w:bCs/>
        </w:rPr>
        <w:t xml:space="preserve"> </w:t>
      </w:r>
    </w:p>
    <w:p w14:paraId="4277FEC0" w14:textId="12554429" w:rsidR="00D01F20" w:rsidRDefault="00D01F20" w:rsidP="00D01F20">
      <w:pPr>
        <w:spacing w:line="480" w:lineRule="auto"/>
        <w:rPr>
          <w:lang w:val="en-US"/>
        </w:rPr>
      </w:pPr>
      <w:r w:rsidRPr="00FD434A">
        <w:rPr>
          <w:lang w:val="en-US"/>
        </w:rPr>
        <w:t xml:space="preserve">Region-of-interest (ROI) analysis was conducted using PMOD </w:t>
      </w:r>
      <w:r>
        <w:rPr>
          <w:lang w:val="en-US"/>
        </w:rPr>
        <w:t xml:space="preserve">software </w:t>
      </w:r>
      <w:r w:rsidRPr="00FD434A">
        <w:rPr>
          <w:lang w:val="en-US"/>
        </w:rPr>
        <w:t>(PMOD Technologies Ltd., Version 4.4). The PNEURO tool facilitated segmentation of the T1-weighted MRI image into gray matter (GM), white matter</w:t>
      </w:r>
      <w:r>
        <w:rPr>
          <w:lang w:val="en-US"/>
        </w:rPr>
        <w:t xml:space="preserve"> (WM)</w:t>
      </w:r>
      <w:r w:rsidRPr="00FD434A">
        <w:rPr>
          <w:lang w:val="en-US"/>
        </w:rPr>
        <w:t>, and cerebrospinal fluid</w:t>
      </w:r>
      <w:r>
        <w:rPr>
          <w:lang w:val="en-US"/>
        </w:rPr>
        <w:t xml:space="preserve"> (CSF)</w:t>
      </w:r>
      <w:r w:rsidRPr="00FD434A">
        <w:rPr>
          <w:lang w:val="en-US"/>
        </w:rPr>
        <w:t xml:space="preserve">. </w:t>
      </w:r>
      <w:r>
        <w:rPr>
          <w:lang w:val="en-US"/>
        </w:rPr>
        <w:t>PNEURO performed</w:t>
      </w:r>
      <w:r w:rsidRPr="00FD434A">
        <w:rPr>
          <w:lang w:val="en-US"/>
        </w:rPr>
        <w:t xml:space="preserve"> PET and MRI matching,</w:t>
      </w:r>
      <w:r>
        <w:rPr>
          <w:lang w:val="en-US"/>
        </w:rPr>
        <w:t xml:space="preserve"> motion correction,</w:t>
      </w:r>
      <w:r w:rsidRPr="00FD434A">
        <w:rPr>
          <w:lang w:val="en-US"/>
        </w:rPr>
        <w:t xml:space="preserve"> normalization using tissue probability maps, delineation of brain areas, and ROI</w:t>
      </w:r>
      <w:r>
        <w:rPr>
          <w:lang w:val="en-US"/>
        </w:rPr>
        <w:t xml:space="preserve"> analysis</w:t>
      </w:r>
      <w:r w:rsidRPr="00FD434A">
        <w:rPr>
          <w:lang w:val="en-US"/>
        </w:rPr>
        <w:t>. The automated anatomical atlas 3 (AAL 3)</w:t>
      </w:r>
      <w:r>
        <w:rPr>
          <w:lang w:val="en-US"/>
        </w:rPr>
        <w:t xml:space="preserve"> </w:t>
      </w:r>
      <w:sdt>
        <w:sdtPr>
          <w:rPr>
            <w:color w:val="000000"/>
            <w:lang w:val="en-US"/>
          </w:rPr>
          <w:tag w:val="MENDELEY_CITATION_v3_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"/>
          <w:id w:val="1064071305"/>
          <w:placeholder>
            <w:docPart w:val="50CBC58F24332643A5225181D6CCECC3"/>
          </w:placeholder>
        </w:sdtPr>
        <w:sdtContent>
          <w:r w:rsidR="005D63B5" w:rsidRPr="005D63B5">
            <w:rPr>
              <w:color w:val="000000"/>
            </w:rPr>
            <w:t>(1)</w:t>
          </w:r>
        </w:sdtContent>
      </w:sdt>
      <w:r w:rsidRPr="00FD434A">
        <w:rPr>
          <w:lang w:val="en-US"/>
        </w:rPr>
        <w:t xml:space="preserve"> </w:t>
      </w:r>
      <w:r w:rsidRPr="00AC2D34">
        <w:rPr>
          <w:lang w:val="en-US"/>
        </w:rPr>
        <w:t>was the basis for this analysis</w:t>
      </w:r>
      <w:r w:rsidRPr="00FD434A">
        <w:rPr>
          <w:lang w:val="en-US"/>
        </w:rPr>
        <w:t xml:space="preserve">. </w:t>
      </w:r>
      <w:r>
        <w:rPr>
          <w:lang w:val="en-US"/>
        </w:rPr>
        <w:t>We generated a</w:t>
      </w:r>
      <w:r w:rsidRPr="00E4675A">
        <w:rPr>
          <w:lang w:val="en-US"/>
        </w:rPr>
        <w:t xml:space="preserve"> global mask, comprising 96 </w:t>
      </w:r>
      <w:r>
        <w:rPr>
          <w:lang w:val="en-US"/>
        </w:rPr>
        <w:t>GM</w:t>
      </w:r>
      <w:r w:rsidRPr="00E4675A">
        <w:rPr>
          <w:lang w:val="en-US"/>
        </w:rPr>
        <w:t xml:space="preserve"> ROIs, </w:t>
      </w:r>
      <w:r>
        <w:rPr>
          <w:lang w:val="en-US"/>
        </w:rPr>
        <w:t>and</w:t>
      </w:r>
      <w:r w:rsidRPr="00E4675A">
        <w:rPr>
          <w:lang w:val="en-US"/>
        </w:rPr>
        <w:t xml:space="preserve"> a composite mask</w:t>
      </w:r>
      <w:r>
        <w:rPr>
          <w:lang w:val="en-US"/>
        </w:rPr>
        <w:t xml:space="preserve"> </w:t>
      </w:r>
      <w:r w:rsidRPr="00E4675A">
        <w:rPr>
          <w:lang w:val="en-US"/>
        </w:rPr>
        <w:t xml:space="preserve">consisting of 16 unilateral regions associated with early </w:t>
      </w:r>
      <w:r>
        <w:rPr>
          <w:lang w:val="en-US"/>
        </w:rPr>
        <w:t>Aβ-deposition</w:t>
      </w:r>
      <w:r w:rsidRPr="00E4675A">
        <w:rPr>
          <w:lang w:val="en-US"/>
        </w:rPr>
        <w:t xml:space="preserve"> (</w:t>
      </w:r>
      <w:r>
        <w:rPr>
          <w:lang w:val="en-US"/>
        </w:rPr>
        <w:t>See</w:t>
      </w:r>
      <w:r w:rsidRPr="00E4675A">
        <w:rPr>
          <w:lang w:val="en-US"/>
        </w:rPr>
        <w:t xml:space="preserve"> </w:t>
      </w:r>
      <w:r>
        <w:t xml:space="preserve">Supplementary Table 2 </w:t>
      </w:r>
      <w:r w:rsidRPr="00E4675A">
        <w:rPr>
          <w:lang w:val="en-US"/>
        </w:rPr>
        <w:t xml:space="preserve">for </w:t>
      </w:r>
      <w:r>
        <w:rPr>
          <w:lang w:val="en-US"/>
        </w:rPr>
        <w:t>overview</w:t>
      </w:r>
      <w:r w:rsidRPr="00E4675A">
        <w:rPr>
          <w:lang w:val="en-US"/>
        </w:rPr>
        <w:t xml:space="preserve"> of brain regions)</w:t>
      </w:r>
      <w:r>
        <w:rPr>
          <w:lang w:val="en-US"/>
        </w:rPr>
        <w:t xml:space="preserve"> </w:t>
      </w:r>
      <w:sdt>
        <w:sdtPr>
          <w:rPr>
            <w:color w:val="000000"/>
            <w:lang w:val="en-US"/>
          </w:rPr>
          <w:tag w:val="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"/>
          <w:id w:val="1025378417"/>
          <w:placeholder>
            <w:docPart w:val="D08456D674E97E4B98C6214F61623D90"/>
          </w:placeholder>
        </w:sdtPr>
        <w:sdtContent>
          <w:r w:rsidR="005D63B5" w:rsidRPr="005D63B5">
            <w:rPr>
              <w:color w:val="000000"/>
            </w:rPr>
            <w:t>(2,3)</w:t>
          </w:r>
        </w:sdtContent>
      </w:sdt>
      <w:r>
        <w:rPr>
          <w:color w:val="000000"/>
          <w:lang w:val="en-US"/>
        </w:rPr>
        <w:t>.</w:t>
      </w:r>
      <w:r>
        <w:rPr>
          <w:lang w:val="en-US"/>
        </w:rPr>
        <w:t xml:space="preserve"> Additionally, the ROI analysis included the </w:t>
      </w:r>
      <w:r w:rsidRPr="00FD434A">
        <w:rPr>
          <w:lang w:val="en-US"/>
        </w:rPr>
        <w:t xml:space="preserve">bilateral posterior cingulate </w:t>
      </w:r>
      <w:r>
        <w:rPr>
          <w:lang w:val="en-US"/>
        </w:rPr>
        <w:t xml:space="preserve">cortex </w:t>
      </w:r>
      <w:r w:rsidRPr="00FD434A">
        <w:rPr>
          <w:lang w:val="en-US"/>
        </w:rPr>
        <w:t>(PC), mid cingulate</w:t>
      </w:r>
      <w:r>
        <w:rPr>
          <w:lang w:val="en-US"/>
        </w:rPr>
        <w:t xml:space="preserve"> </w:t>
      </w:r>
      <w:r w:rsidRPr="00FD434A">
        <w:rPr>
          <w:lang w:val="en-US"/>
        </w:rPr>
        <w:t>(MC), anterior cingulate</w:t>
      </w:r>
      <w:r>
        <w:rPr>
          <w:lang w:val="en-US"/>
        </w:rPr>
        <w:t xml:space="preserve"> </w:t>
      </w:r>
      <w:r w:rsidRPr="00FD434A">
        <w:rPr>
          <w:lang w:val="en-US"/>
        </w:rPr>
        <w:t>(AC), precuneus, orbitofrontal cortex (OFC), paracentral lobule, insula, precentral gyrus, and parahippocamp</w:t>
      </w:r>
      <w:r>
        <w:rPr>
          <w:lang w:val="en-US"/>
        </w:rPr>
        <w:t>us. T</w:t>
      </w:r>
      <w:r w:rsidRPr="00FD434A">
        <w:rPr>
          <w:lang w:val="en-US"/>
        </w:rPr>
        <w:t xml:space="preserve">hese regions </w:t>
      </w:r>
      <w:r>
        <w:rPr>
          <w:lang w:val="en-US"/>
        </w:rPr>
        <w:t xml:space="preserve">were included because they </w:t>
      </w:r>
      <w:r w:rsidRPr="00FD434A">
        <w:rPr>
          <w:lang w:val="en-US"/>
        </w:rPr>
        <w:t xml:space="preserve">are associated with early </w:t>
      </w:r>
      <w:r>
        <w:rPr>
          <w:lang w:val="en-US"/>
        </w:rPr>
        <w:t xml:space="preserve">Aβ-deposition </w:t>
      </w:r>
      <w:sdt>
        <w:sdtPr>
          <w:rPr>
            <w:color w:val="000000"/>
            <w:lang w:val="en-US"/>
          </w:rPr>
          <w:tag w:val="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"/>
          <w:id w:val="847754553"/>
          <w:placeholder>
            <w:docPart w:val="50CBC58F24332643A5225181D6CCECC3"/>
          </w:placeholder>
        </w:sdtPr>
        <w:sdtContent>
          <w:r w:rsidR="005D63B5" w:rsidRPr="005D63B5">
            <w:rPr>
              <w:color w:val="000000"/>
            </w:rPr>
            <w:t>(2,3)</w:t>
          </w:r>
        </w:sdtContent>
      </w:sdt>
      <w:r>
        <w:rPr>
          <w:color w:val="000000"/>
          <w:lang w:val="en-US"/>
        </w:rPr>
        <w:t>.</w:t>
      </w:r>
      <w:r w:rsidRPr="00FD434A">
        <w:rPr>
          <w:lang w:val="en-US"/>
        </w:rPr>
        <w:t xml:space="preserve"> The hippocampus was also included, given its involvement in </w:t>
      </w:r>
      <w:r>
        <w:rPr>
          <w:lang w:val="en-US"/>
        </w:rPr>
        <w:t>AD</w:t>
      </w:r>
      <w:r w:rsidRPr="00FD434A">
        <w:rPr>
          <w:lang w:val="en-US"/>
        </w:rPr>
        <w:t>.</w:t>
      </w:r>
      <w:r>
        <w:rPr>
          <w:lang w:val="en-US"/>
        </w:rPr>
        <w:t xml:space="preserve"> </w:t>
      </w:r>
      <w:r w:rsidRPr="00FD434A">
        <w:rPr>
          <w:lang w:val="en-US"/>
        </w:rPr>
        <w:t xml:space="preserve">Subsequently, unilateral time-activity curves (TAC) were extracted from the ROIs, </w:t>
      </w:r>
      <w:r>
        <w:rPr>
          <w:lang w:val="en-US"/>
        </w:rPr>
        <w:t>and from</w:t>
      </w:r>
      <w:r w:rsidRPr="00FD434A">
        <w:rPr>
          <w:lang w:val="en-US"/>
        </w:rPr>
        <w:t xml:space="preserve"> the cerebellum. Regional FDG- and PiB-standardized uptake </w:t>
      </w:r>
      <w:r w:rsidRPr="00FD434A">
        <w:rPr>
          <w:lang w:val="en-US"/>
        </w:rPr>
        <w:lastRenderedPageBreak/>
        <w:t xml:space="preserve">value ratio (SUVR) ROI measures were </w:t>
      </w:r>
      <w:r>
        <w:rPr>
          <w:lang w:val="en-US"/>
        </w:rPr>
        <w:t xml:space="preserve">then </w:t>
      </w:r>
      <w:r w:rsidRPr="00FD434A">
        <w:rPr>
          <w:lang w:val="en-US"/>
        </w:rPr>
        <w:t xml:space="preserve">generated by averaging the unilateral TACs between 40-60 </w:t>
      </w:r>
      <w:r>
        <w:rPr>
          <w:lang w:val="en-US"/>
        </w:rPr>
        <w:t>min for FDG and 40-70 min for PiB</w:t>
      </w:r>
      <w:r w:rsidRPr="00FD434A">
        <w:rPr>
          <w:lang w:val="en-US"/>
        </w:rPr>
        <w:t xml:space="preserve"> and dividing them by the cerebellar GM TAC.</w:t>
      </w:r>
      <w:r>
        <w:rPr>
          <w:lang w:val="en-US"/>
        </w:rPr>
        <w:t xml:space="preserve"> </w:t>
      </w:r>
      <w:r w:rsidRPr="007A7B4B">
        <w:rPr>
          <w:lang w:val="en-US"/>
        </w:rPr>
        <w:t>The PiB analysis involved 80 participants with an average age of 50.52 ± 17.88, including 35 males. In contrast, the FDG analysis comprised 78 individuals with a mean age of 50.92 ± 17.70, including 35 males.</w:t>
      </w:r>
      <w:r>
        <w:rPr>
          <w:color w:val="000000" w:themeColor="text1"/>
          <w:sz w:val="22"/>
          <w:lang w:val="en-US" w:eastAsia="da-DK"/>
        </w:rPr>
        <w:t xml:space="preserve"> </w:t>
      </w:r>
      <w:proofErr w:type="spellStart"/>
      <w:r>
        <w:rPr>
          <w:lang w:val="en-US"/>
        </w:rPr>
        <w:t>VoxelStats</w:t>
      </w:r>
      <w:proofErr w:type="spellEnd"/>
      <w:r>
        <w:rPr>
          <w:lang w:val="en-US"/>
        </w:rPr>
        <w:t xml:space="preserve"> </w:t>
      </w:r>
      <w:sdt>
        <w:sdtPr>
          <w:rPr>
            <w:color w:val="000000"/>
            <w:lang w:val="en-US"/>
          </w:rPr>
          <w:tag w:val="MENDELEY_CITATION_v3_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"/>
          <w:id w:val="-1136337651"/>
          <w:placeholder>
            <w:docPart w:val="50CBC58F24332643A5225181D6CCECC3"/>
          </w:placeholder>
        </w:sdtPr>
        <w:sdtContent>
          <w:r w:rsidR="005D63B5" w:rsidRPr="005D63B5">
            <w:rPr>
              <w:color w:val="000000"/>
            </w:rPr>
            <w:t>(4)</w:t>
          </w:r>
        </w:sdtContent>
      </w:sdt>
      <w:r>
        <w:rPr>
          <w:lang w:val="en-US"/>
        </w:rPr>
        <w:t xml:space="preserve"> </w:t>
      </w:r>
      <w:r w:rsidRPr="009B2CF8">
        <w:rPr>
          <w:lang w:val="en-US"/>
        </w:rPr>
        <w:t xml:space="preserve">was utilized to explore the voxel-wise relationship between PiB- and FDG-SUVR, while adjusting for age and gender. </w:t>
      </w:r>
      <w:r>
        <w:rPr>
          <w:lang w:val="en-US"/>
        </w:rPr>
        <w:t xml:space="preserve">After motion correction using FSLs MCFLIRT </w:t>
      </w:r>
      <w:sdt>
        <w:sdtPr>
          <w:rPr>
            <w:color w:val="000000"/>
            <w:lang w:val="en-US"/>
          </w:rPr>
          <w:tag w:val="MENDELEY_CITATION_v3_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"/>
          <w:id w:val="1716385707"/>
          <w:placeholder>
            <w:docPart w:val="50CBC58F24332643A5225181D6CCECC3"/>
          </w:placeholder>
        </w:sdtPr>
        <w:sdtContent>
          <w:r w:rsidR="005D63B5" w:rsidRPr="005D63B5">
            <w:rPr>
              <w:color w:val="000000"/>
            </w:rPr>
            <w:t>(5)</w:t>
          </w:r>
        </w:sdtContent>
      </w:sdt>
      <w:r>
        <w:rPr>
          <w:color w:val="000000"/>
          <w:lang w:val="en-US"/>
        </w:rPr>
        <w:t>,</w:t>
      </w:r>
      <w:r>
        <w:rPr>
          <w:lang w:val="en-US"/>
        </w:rPr>
        <w:t xml:space="preserve"> t</w:t>
      </w:r>
      <w:r w:rsidRPr="009B2CF8">
        <w:rPr>
          <w:lang w:val="en-US"/>
        </w:rPr>
        <w:t>he mean of the 40-70 min PiB scan</w:t>
      </w:r>
      <w:r>
        <w:rPr>
          <w:lang w:val="en-US"/>
        </w:rPr>
        <w:t>s</w:t>
      </w:r>
      <w:r w:rsidRPr="009B2CF8">
        <w:rPr>
          <w:lang w:val="en-US"/>
        </w:rPr>
        <w:t xml:space="preserve"> and the 40-60</w:t>
      </w:r>
      <w:r>
        <w:rPr>
          <w:lang w:val="en-US"/>
        </w:rPr>
        <w:t xml:space="preserve"> min</w:t>
      </w:r>
      <w:r w:rsidRPr="009B2CF8">
        <w:rPr>
          <w:lang w:val="en-US"/>
        </w:rPr>
        <w:t xml:space="preserve"> FDG scan</w:t>
      </w:r>
      <w:r>
        <w:rPr>
          <w:lang w:val="en-US"/>
        </w:rPr>
        <w:t>s</w:t>
      </w:r>
      <w:r w:rsidRPr="009B2CF8">
        <w:rPr>
          <w:lang w:val="en-US"/>
        </w:rPr>
        <w:t xml:space="preserve"> w</w:t>
      </w:r>
      <w:r>
        <w:rPr>
          <w:lang w:val="en-US"/>
        </w:rPr>
        <w:t>ere</w:t>
      </w:r>
      <w:r w:rsidRPr="009B2CF8">
        <w:rPr>
          <w:lang w:val="en-US"/>
        </w:rPr>
        <w:t xml:space="preserve"> </w:t>
      </w:r>
      <w:r>
        <w:rPr>
          <w:lang w:val="en-US"/>
        </w:rPr>
        <w:t xml:space="preserve">affine registered to the T1-weighted image and non-linearly transformed to </w:t>
      </w:r>
      <w:r w:rsidRPr="00E4417B">
        <w:rPr>
          <w:lang w:val="en-US"/>
        </w:rPr>
        <w:t>Montreal Neurological Institute</w:t>
      </w:r>
      <w:r>
        <w:rPr>
          <w:lang w:val="en-US"/>
        </w:rPr>
        <w:t xml:space="preserve"> (MNI) space using FSLs FNIRT </w:t>
      </w:r>
      <w:sdt>
        <w:sdtPr>
          <w:rPr>
            <w:color w:val="000000"/>
            <w:lang w:val="en-US"/>
          </w:rPr>
          <w:tag w:val="MENDELEY_CITATION_v3_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"/>
          <w:id w:val="527760298"/>
          <w:placeholder>
            <w:docPart w:val="50CBC58F24332643A5225181D6CCECC3"/>
          </w:placeholder>
        </w:sdtPr>
        <w:sdtContent>
          <w:r w:rsidR="005D63B5" w:rsidRPr="005D63B5">
            <w:rPr>
              <w:color w:val="000000"/>
            </w:rPr>
            <w:t>(6)</w:t>
          </w:r>
        </w:sdtContent>
      </w:sdt>
      <w:r>
        <w:rPr>
          <w:color w:val="000000"/>
          <w:lang w:val="en-US"/>
        </w:rPr>
        <w:t>.</w:t>
      </w:r>
      <w:r>
        <w:rPr>
          <w:lang w:val="en-US"/>
        </w:rPr>
        <w:t xml:space="preserve"> Subsequently images were </w:t>
      </w:r>
      <w:r w:rsidRPr="009B2CF8">
        <w:rPr>
          <w:lang w:val="en-US"/>
        </w:rPr>
        <w:t>normalized by the cerebellar GM to generate SUVR images. These images underwent</w:t>
      </w:r>
      <w:r>
        <w:rPr>
          <w:lang w:val="en-US"/>
        </w:rPr>
        <w:t xml:space="preserve"> </w:t>
      </w:r>
      <w:r w:rsidRPr="009B2CF8">
        <w:rPr>
          <w:lang w:val="en-US"/>
        </w:rPr>
        <w:t xml:space="preserve">smoothing with a 4 mm </w:t>
      </w:r>
      <w:r>
        <w:rPr>
          <w:lang w:val="en-US"/>
        </w:rPr>
        <w:t>full width half maximum (</w:t>
      </w:r>
      <w:r w:rsidRPr="009B2CF8">
        <w:rPr>
          <w:lang w:val="en-US"/>
        </w:rPr>
        <w:t>FWHM</w:t>
      </w:r>
      <w:r>
        <w:rPr>
          <w:lang w:val="en-US"/>
        </w:rPr>
        <w:t>)</w:t>
      </w:r>
      <w:r w:rsidRPr="009B2CF8">
        <w:rPr>
          <w:lang w:val="en-US"/>
        </w:rPr>
        <w:t xml:space="preserve"> Gaussian kernel. Only subjects with both a </w:t>
      </w:r>
      <w:r>
        <w:rPr>
          <w:lang w:val="en-US"/>
        </w:rPr>
        <w:t xml:space="preserve">successful </w:t>
      </w:r>
      <w:r w:rsidRPr="009B2CF8">
        <w:rPr>
          <w:lang w:val="en-US"/>
        </w:rPr>
        <w:t xml:space="preserve">PiB and </w:t>
      </w:r>
      <w:r>
        <w:rPr>
          <w:lang w:val="en-US"/>
        </w:rPr>
        <w:t xml:space="preserve">a </w:t>
      </w:r>
      <w:r w:rsidRPr="009B2CF8">
        <w:rPr>
          <w:lang w:val="en-US"/>
        </w:rPr>
        <w:t>FDG scan were included in the analysis (</w:t>
      </w:r>
      <w:r w:rsidRPr="0065158C">
        <w:rPr>
          <w:color w:val="000000" w:themeColor="text1"/>
          <w:lang w:val="en-US"/>
        </w:rPr>
        <w:t>n = 78, mean age 50.92 ± 17.70, 35 males</w:t>
      </w:r>
      <w:r w:rsidRPr="009B2CF8">
        <w:rPr>
          <w:lang w:val="en-US"/>
        </w:rPr>
        <w:t>).</w:t>
      </w:r>
      <w:r>
        <w:rPr>
          <w:lang w:val="en-US"/>
        </w:rPr>
        <w:t xml:space="preserve"> </w:t>
      </w:r>
      <w:r w:rsidRPr="00B659A9">
        <w:rPr>
          <w:lang w:val="en-US"/>
        </w:rPr>
        <w:t xml:space="preserve">The analysis was restricted to </w:t>
      </w:r>
      <w:r>
        <w:rPr>
          <w:lang w:val="en-US"/>
        </w:rPr>
        <w:t>GM</w:t>
      </w:r>
      <w:r w:rsidRPr="00B659A9">
        <w:rPr>
          <w:lang w:val="en-US"/>
        </w:rPr>
        <w:t xml:space="preserve"> using FSL's MNI </w:t>
      </w:r>
      <w:r w:rsidRPr="006410E4">
        <w:rPr>
          <w:color w:val="000000" w:themeColor="text1"/>
          <w:lang w:val="en-US"/>
        </w:rPr>
        <w:t xml:space="preserve">average152 tissue prior gray mask thresholded at 40% probability. </w:t>
      </w:r>
      <w:r w:rsidRPr="009B2CF8">
        <w:rPr>
          <w:lang w:val="en-US"/>
        </w:rPr>
        <w:t>Results obtained from the linear model underwent</w:t>
      </w:r>
      <w:r>
        <w:rPr>
          <w:lang w:val="en-US"/>
        </w:rPr>
        <w:t xml:space="preserve"> </w:t>
      </w:r>
      <w:r w:rsidRPr="009B2CF8">
        <w:rPr>
          <w:lang w:val="en-US"/>
        </w:rPr>
        <w:t>correction for cluster-based multiple comparison correction</w:t>
      </w:r>
      <w:r>
        <w:rPr>
          <w:lang w:val="en-US"/>
        </w:rPr>
        <w:t xml:space="preserve"> and were visualized using </w:t>
      </w:r>
      <w:proofErr w:type="spellStart"/>
      <w:r>
        <w:rPr>
          <w:lang w:val="en-US"/>
        </w:rPr>
        <w:t>MRIcroGL</w:t>
      </w:r>
      <w:proofErr w:type="spellEnd"/>
      <w:r>
        <w:rPr>
          <w:lang w:val="en-US"/>
        </w:rPr>
        <w:t xml:space="preserve"> </w:t>
      </w:r>
      <w:sdt>
        <w:sdtPr>
          <w:rPr>
            <w:color w:val="000000"/>
            <w:lang w:val="en-US"/>
          </w:rPr>
          <w:tag w:val="MENDELEY_CITATION_v3_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"/>
          <w:id w:val="-1817872423"/>
          <w:placeholder>
            <w:docPart w:val="50CBC58F24332643A5225181D6CCECC3"/>
          </w:placeholder>
        </w:sdtPr>
        <w:sdtContent>
          <w:r w:rsidR="005D63B5" w:rsidRPr="005D63B5">
            <w:rPr>
              <w:color w:val="000000"/>
            </w:rPr>
            <w:t>(7)</w:t>
          </w:r>
        </w:sdtContent>
      </w:sdt>
      <w:r>
        <w:rPr>
          <w:lang w:val="en-US"/>
        </w:rPr>
        <w:t xml:space="preserve"> and surf ice software </w:t>
      </w:r>
      <w:r w:rsidRPr="00AD3939">
        <w:rPr>
          <w:lang w:val="en-US"/>
        </w:rPr>
        <w:t>(</w:t>
      </w:r>
      <w:hyperlink r:id="rId6" w:history="1">
        <w:r w:rsidRPr="007C38D0">
          <w:rPr>
            <w:rStyle w:val="Hyperlink"/>
            <w:rFonts w:eastAsiaTheme="majorEastAsia"/>
            <w:lang w:val="en-US"/>
          </w:rPr>
          <w:t>https://www.nitrc.org/projects/surfice/</w:t>
        </w:r>
      </w:hyperlink>
      <w:r w:rsidRPr="00AD3939">
        <w:rPr>
          <w:lang w:val="en-US"/>
        </w:rPr>
        <w:t>)</w:t>
      </w:r>
      <w:r>
        <w:rPr>
          <w:lang w:val="en-US"/>
        </w:rPr>
        <w:t xml:space="preserve">. </w:t>
      </w:r>
    </w:p>
    <w:p w14:paraId="59B4E1F8" w14:textId="77777777" w:rsidR="00BA613D" w:rsidRDefault="00BA613D" w:rsidP="00D01F20">
      <w:pPr>
        <w:spacing w:line="480" w:lineRule="auto"/>
        <w:rPr>
          <w:lang w:val="en-US"/>
        </w:rPr>
      </w:pPr>
    </w:p>
    <w:sdt>
      <w:sdtPr>
        <w:rPr>
          <w:color w:val="000000"/>
          <w:lang w:val="en-US"/>
        </w:rPr>
        <w:tag w:val="MENDELEY_BIBLIOGRAPHY"/>
        <w:id w:val="1739436731"/>
        <w:placeholder>
          <w:docPart w:val="DefaultPlaceholder_-1854013440"/>
        </w:placeholder>
      </w:sdtPr>
      <w:sdtContent>
        <w:p w14:paraId="56A4E56D" w14:textId="77777777" w:rsidR="005D63B5" w:rsidRPr="005D63B5" w:rsidRDefault="005D63B5">
          <w:pPr>
            <w:autoSpaceDE w:val="0"/>
            <w:autoSpaceDN w:val="0"/>
            <w:ind w:hanging="640"/>
            <w:divId w:val="1993095246"/>
            <w:rPr>
              <w:color w:val="000000"/>
            </w:rPr>
          </w:pPr>
          <w:r w:rsidRPr="005D63B5">
            <w:rPr>
              <w:color w:val="000000"/>
            </w:rPr>
            <w:t>1.</w:t>
          </w:r>
          <w:r w:rsidRPr="005D63B5">
            <w:rPr>
              <w:color w:val="000000"/>
            </w:rPr>
            <w:tab/>
            <w:t xml:space="preserve">Rolls ET, Huang CC, Lin CP, Feng J, Joliot M. Automated anatomical labelling atlas 3. Neuroimage. 2020;206(September 2019):116189. </w:t>
          </w:r>
        </w:p>
        <w:p w14:paraId="0F026B61" w14:textId="77777777" w:rsidR="005D63B5" w:rsidRPr="005D63B5" w:rsidRDefault="005D63B5">
          <w:pPr>
            <w:autoSpaceDE w:val="0"/>
            <w:autoSpaceDN w:val="0"/>
            <w:ind w:hanging="640"/>
            <w:divId w:val="1210342405"/>
            <w:rPr>
              <w:color w:val="000000"/>
            </w:rPr>
          </w:pPr>
          <w:r w:rsidRPr="005D63B5">
            <w:rPr>
              <w:color w:val="000000"/>
            </w:rPr>
            <w:t>2.</w:t>
          </w:r>
          <w:r w:rsidRPr="005D63B5">
            <w:rPr>
              <w:color w:val="000000"/>
            </w:rPr>
            <w:tab/>
          </w:r>
          <w:proofErr w:type="spellStart"/>
          <w:r w:rsidRPr="005D63B5">
            <w:rPr>
              <w:color w:val="000000"/>
            </w:rPr>
            <w:t>Collij</w:t>
          </w:r>
          <w:proofErr w:type="spellEnd"/>
          <w:r w:rsidRPr="005D63B5">
            <w:rPr>
              <w:color w:val="000000"/>
            </w:rPr>
            <w:t xml:space="preserve"> LE, </w:t>
          </w:r>
          <w:proofErr w:type="spellStart"/>
          <w:r w:rsidRPr="005D63B5">
            <w:rPr>
              <w:color w:val="000000"/>
            </w:rPr>
            <w:t>Heeman</w:t>
          </w:r>
          <w:proofErr w:type="spellEnd"/>
          <w:r w:rsidRPr="005D63B5">
            <w:rPr>
              <w:color w:val="000000"/>
            </w:rPr>
            <w:t xml:space="preserve"> F, </w:t>
          </w:r>
          <w:proofErr w:type="spellStart"/>
          <w:r w:rsidRPr="005D63B5">
            <w:rPr>
              <w:color w:val="000000"/>
            </w:rPr>
            <w:t>Salvadó</w:t>
          </w:r>
          <w:proofErr w:type="spellEnd"/>
          <w:r w:rsidRPr="005D63B5">
            <w:rPr>
              <w:color w:val="000000"/>
            </w:rPr>
            <w:t xml:space="preserve"> G, </w:t>
          </w:r>
          <w:proofErr w:type="spellStart"/>
          <w:r w:rsidRPr="005D63B5">
            <w:rPr>
              <w:color w:val="000000"/>
            </w:rPr>
            <w:t>Ingala</w:t>
          </w:r>
          <w:proofErr w:type="spellEnd"/>
          <w:r w:rsidRPr="005D63B5">
            <w:rPr>
              <w:color w:val="000000"/>
            </w:rPr>
            <w:t xml:space="preserve"> S, </w:t>
          </w:r>
          <w:proofErr w:type="spellStart"/>
          <w:r w:rsidRPr="005D63B5">
            <w:rPr>
              <w:color w:val="000000"/>
            </w:rPr>
            <w:t>Altomare</w:t>
          </w:r>
          <w:proofErr w:type="spellEnd"/>
          <w:r w:rsidRPr="005D63B5">
            <w:rPr>
              <w:color w:val="000000"/>
            </w:rPr>
            <w:t xml:space="preserve"> D, De Wilde A, et al. </w:t>
          </w:r>
          <w:proofErr w:type="spellStart"/>
          <w:r w:rsidRPr="005D63B5">
            <w:rPr>
              <w:color w:val="000000"/>
            </w:rPr>
            <w:t>Multitracer</w:t>
          </w:r>
          <w:proofErr w:type="spellEnd"/>
          <w:r w:rsidRPr="005D63B5">
            <w:rPr>
              <w:color w:val="000000"/>
            </w:rPr>
            <w:t xml:space="preserve"> model for staging cortical amyloid deposition using PET imaging. Neurology. 2020;95(11</w:t>
          </w:r>
          <w:proofErr w:type="gramStart"/>
          <w:r w:rsidRPr="005D63B5">
            <w:rPr>
              <w:color w:val="000000"/>
            </w:rPr>
            <w:t>):E</w:t>
          </w:r>
          <w:proofErr w:type="gramEnd"/>
          <w:r w:rsidRPr="005D63B5">
            <w:rPr>
              <w:color w:val="000000"/>
            </w:rPr>
            <w:t xml:space="preserve">1538–53. </w:t>
          </w:r>
        </w:p>
        <w:p w14:paraId="6ADE277A" w14:textId="77777777" w:rsidR="005D63B5" w:rsidRPr="005D63B5" w:rsidRDefault="005D63B5">
          <w:pPr>
            <w:autoSpaceDE w:val="0"/>
            <w:autoSpaceDN w:val="0"/>
            <w:ind w:hanging="640"/>
            <w:divId w:val="312683025"/>
            <w:rPr>
              <w:color w:val="000000"/>
            </w:rPr>
          </w:pPr>
          <w:r w:rsidRPr="005D63B5">
            <w:rPr>
              <w:color w:val="000000"/>
            </w:rPr>
            <w:t>3.</w:t>
          </w:r>
          <w:r w:rsidRPr="005D63B5">
            <w:rPr>
              <w:color w:val="000000"/>
            </w:rPr>
            <w:tab/>
          </w:r>
          <w:proofErr w:type="spellStart"/>
          <w:r w:rsidRPr="005D63B5">
            <w:rPr>
              <w:color w:val="000000"/>
            </w:rPr>
            <w:t>Mattsson</w:t>
          </w:r>
          <w:proofErr w:type="spellEnd"/>
          <w:r w:rsidRPr="005D63B5">
            <w:rPr>
              <w:color w:val="000000"/>
            </w:rPr>
            <w:t xml:space="preserve"> N, </w:t>
          </w:r>
          <w:proofErr w:type="spellStart"/>
          <w:r w:rsidRPr="005D63B5">
            <w:rPr>
              <w:color w:val="000000"/>
            </w:rPr>
            <w:t>Palmqvist</w:t>
          </w:r>
          <w:proofErr w:type="spellEnd"/>
          <w:r w:rsidRPr="005D63B5">
            <w:rPr>
              <w:color w:val="000000"/>
            </w:rPr>
            <w:t xml:space="preserve"> S, </w:t>
          </w:r>
          <w:proofErr w:type="spellStart"/>
          <w:r w:rsidRPr="005D63B5">
            <w:rPr>
              <w:color w:val="000000"/>
            </w:rPr>
            <w:t>Stomrud</w:t>
          </w:r>
          <w:proofErr w:type="spellEnd"/>
          <w:r w:rsidRPr="005D63B5">
            <w:rPr>
              <w:color w:val="000000"/>
            </w:rPr>
            <w:t xml:space="preserve"> E, Vogel J, Hansson O. Staging β -Amyloid Pathology with Amyloid Positron Emission Tomography. JAMA Neurol. 2019;76(11):1319–29. </w:t>
          </w:r>
        </w:p>
        <w:p w14:paraId="679D58D9" w14:textId="77777777" w:rsidR="005D63B5" w:rsidRPr="005D63B5" w:rsidRDefault="005D63B5">
          <w:pPr>
            <w:autoSpaceDE w:val="0"/>
            <w:autoSpaceDN w:val="0"/>
            <w:ind w:hanging="640"/>
            <w:divId w:val="383869804"/>
            <w:rPr>
              <w:color w:val="000000"/>
            </w:rPr>
          </w:pPr>
          <w:r w:rsidRPr="005D63B5">
            <w:rPr>
              <w:color w:val="000000"/>
            </w:rPr>
            <w:t>4.</w:t>
          </w:r>
          <w:r w:rsidRPr="005D63B5">
            <w:rPr>
              <w:color w:val="000000"/>
            </w:rPr>
            <w:tab/>
          </w:r>
          <w:proofErr w:type="spellStart"/>
          <w:r w:rsidRPr="005D63B5">
            <w:rPr>
              <w:color w:val="000000"/>
            </w:rPr>
            <w:t>Mathotaarachchi</w:t>
          </w:r>
          <w:proofErr w:type="spellEnd"/>
          <w:r w:rsidRPr="005D63B5">
            <w:rPr>
              <w:color w:val="000000"/>
            </w:rPr>
            <w:t xml:space="preserve"> S, Wang S, Shin M, </w:t>
          </w:r>
          <w:proofErr w:type="spellStart"/>
          <w:r w:rsidRPr="005D63B5">
            <w:rPr>
              <w:color w:val="000000"/>
            </w:rPr>
            <w:t>Pascoal</w:t>
          </w:r>
          <w:proofErr w:type="spellEnd"/>
          <w:r w:rsidRPr="005D63B5">
            <w:rPr>
              <w:color w:val="000000"/>
            </w:rPr>
            <w:t xml:space="preserve"> TA, </w:t>
          </w:r>
          <w:proofErr w:type="spellStart"/>
          <w:r w:rsidRPr="005D63B5">
            <w:rPr>
              <w:color w:val="000000"/>
            </w:rPr>
            <w:t>Benedet</w:t>
          </w:r>
          <w:proofErr w:type="spellEnd"/>
          <w:r w:rsidRPr="005D63B5">
            <w:rPr>
              <w:color w:val="000000"/>
            </w:rPr>
            <w:t xml:space="preserve"> AL, Kang MS, et al. </w:t>
          </w:r>
          <w:proofErr w:type="spellStart"/>
          <w:r w:rsidRPr="005D63B5">
            <w:rPr>
              <w:color w:val="000000"/>
            </w:rPr>
            <w:t>VoxelStats</w:t>
          </w:r>
          <w:proofErr w:type="spellEnd"/>
          <w:r w:rsidRPr="005D63B5">
            <w:rPr>
              <w:color w:val="000000"/>
            </w:rPr>
            <w:t xml:space="preserve">: A MATLAB package for multi-modal voxel-wise brain image analysis. Front </w:t>
          </w:r>
          <w:proofErr w:type="spellStart"/>
          <w:r w:rsidRPr="005D63B5">
            <w:rPr>
              <w:color w:val="000000"/>
            </w:rPr>
            <w:t>Neuroinform</w:t>
          </w:r>
          <w:proofErr w:type="spellEnd"/>
          <w:r w:rsidRPr="005D63B5">
            <w:rPr>
              <w:color w:val="000000"/>
            </w:rPr>
            <w:t xml:space="preserve">. 2016;10(JUNE):1–12. </w:t>
          </w:r>
        </w:p>
        <w:p w14:paraId="1A665B78" w14:textId="77777777" w:rsidR="005D63B5" w:rsidRPr="005D63B5" w:rsidRDefault="005D63B5">
          <w:pPr>
            <w:autoSpaceDE w:val="0"/>
            <w:autoSpaceDN w:val="0"/>
            <w:ind w:hanging="640"/>
            <w:divId w:val="509179479"/>
            <w:rPr>
              <w:color w:val="000000"/>
            </w:rPr>
          </w:pPr>
          <w:r w:rsidRPr="005D63B5">
            <w:rPr>
              <w:color w:val="000000"/>
            </w:rPr>
            <w:t>5.</w:t>
          </w:r>
          <w:r w:rsidRPr="005D63B5">
            <w:rPr>
              <w:color w:val="000000"/>
            </w:rPr>
            <w:tab/>
            <w:t xml:space="preserve">Smith SM, Jenkinson M, Woolrich MW, Beckmann CF, Behrens TEJ, Johansen-Berg H, et al. Advances in functional and structural MR image analysis and implementation as FSL. Neuroimage. 2004;23(SUPPL. 1):208–19. </w:t>
          </w:r>
        </w:p>
        <w:p w14:paraId="63CFCDE1" w14:textId="77777777" w:rsidR="005D63B5" w:rsidRPr="005D63B5" w:rsidRDefault="005D63B5">
          <w:pPr>
            <w:autoSpaceDE w:val="0"/>
            <w:autoSpaceDN w:val="0"/>
            <w:ind w:hanging="640"/>
            <w:divId w:val="474417449"/>
            <w:rPr>
              <w:color w:val="000000"/>
            </w:rPr>
          </w:pPr>
          <w:r w:rsidRPr="005D63B5">
            <w:rPr>
              <w:color w:val="000000"/>
            </w:rPr>
            <w:t>6.</w:t>
          </w:r>
          <w:r w:rsidRPr="005D63B5">
            <w:rPr>
              <w:color w:val="000000"/>
            </w:rPr>
            <w:tab/>
            <w:t xml:space="preserve">Jenkinson M, Beckmann CF, Behrens TEJ, Woolrich MW, Smith SM. Review FSL. Neuroimage. </w:t>
          </w:r>
          <w:proofErr w:type="gramStart"/>
          <w:r w:rsidRPr="005D63B5">
            <w:rPr>
              <w:color w:val="000000"/>
            </w:rPr>
            <w:t>2012;62:782</w:t>
          </w:r>
          <w:proofErr w:type="gramEnd"/>
          <w:r w:rsidRPr="005D63B5">
            <w:rPr>
              <w:color w:val="000000"/>
            </w:rPr>
            <w:t xml:space="preserve">–90. </w:t>
          </w:r>
        </w:p>
        <w:p w14:paraId="361A0EED" w14:textId="77777777" w:rsidR="005D63B5" w:rsidRPr="005D63B5" w:rsidRDefault="005D63B5">
          <w:pPr>
            <w:autoSpaceDE w:val="0"/>
            <w:autoSpaceDN w:val="0"/>
            <w:ind w:hanging="640"/>
            <w:divId w:val="798765384"/>
            <w:rPr>
              <w:color w:val="000000"/>
            </w:rPr>
          </w:pPr>
          <w:r w:rsidRPr="005D63B5">
            <w:rPr>
              <w:color w:val="000000"/>
            </w:rPr>
            <w:lastRenderedPageBreak/>
            <w:t>7.</w:t>
          </w:r>
          <w:r w:rsidRPr="005D63B5">
            <w:rPr>
              <w:color w:val="000000"/>
            </w:rPr>
            <w:tab/>
          </w:r>
          <w:proofErr w:type="spellStart"/>
          <w:r w:rsidRPr="005D63B5">
            <w:rPr>
              <w:color w:val="000000"/>
            </w:rPr>
            <w:t>Rorden</w:t>
          </w:r>
          <w:proofErr w:type="spellEnd"/>
          <w:r w:rsidRPr="005D63B5">
            <w:rPr>
              <w:color w:val="000000"/>
            </w:rPr>
            <w:t xml:space="preserve"> C, </w:t>
          </w:r>
          <w:proofErr w:type="spellStart"/>
          <w:r w:rsidRPr="005D63B5">
            <w:rPr>
              <w:color w:val="000000"/>
            </w:rPr>
            <w:t>Bonilha</w:t>
          </w:r>
          <w:proofErr w:type="spellEnd"/>
          <w:r w:rsidRPr="005D63B5">
            <w:rPr>
              <w:color w:val="000000"/>
            </w:rPr>
            <w:t xml:space="preserve"> L, </w:t>
          </w:r>
          <w:proofErr w:type="spellStart"/>
          <w:r w:rsidRPr="005D63B5">
            <w:rPr>
              <w:color w:val="000000"/>
            </w:rPr>
            <w:t>Fridriksson</w:t>
          </w:r>
          <w:proofErr w:type="spellEnd"/>
          <w:r w:rsidRPr="005D63B5">
            <w:rPr>
              <w:color w:val="000000"/>
            </w:rPr>
            <w:t xml:space="preserve"> J, Bender B, </w:t>
          </w:r>
          <w:proofErr w:type="spellStart"/>
          <w:r w:rsidRPr="005D63B5">
            <w:rPr>
              <w:color w:val="000000"/>
            </w:rPr>
            <w:t>Karnath</w:t>
          </w:r>
          <w:proofErr w:type="spellEnd"/>
          <w:r w:rsidRPr="005D63B5">
            <w:rPr>
              <w:color w:val="000000"/>
            </w:rPr>
            <w:t xml:space="preserve"> HO. Age-specific CT and MRI templates for spatial normalization. Neuroimage. 2012;61(4):957–65. </w:t>
          </w:r>
        </w:p>
        <w:p w14:paraId="2E449BE5" w14:textId="20BB59F0" w:rsidR="002C44ED" w:rsidRPr="00D01F20" w:rsidRDefault="005D63B5">
          <w:pPr>
            <w:rPr>
              <w:lang w:val="en-US"/>
            </w:rPr>
          </w:pPr>
          <w:r w:rsidRPr="005D63B5">
            <w:rPr>
              <w:color w:val="000000"/>
            </w:rPr>
            <w:t> </w:t>
          </w:r>
        </w:p>
      </w:sdtContent>
    </w:sdt>
    <w:sectPr w:rsidR="002C44ED" w:rsidRPr="00D01F2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4ED"/>
    <w:rsid w:val="002C44ED"/>
    <w:rsid w:val="00380118"/>
    <w:rsid w:val="004B0A4C"/>
    <w:rsid w:val="005C6E56"/>
    <w:rsid w:val="005D63B5"/>
    <w:rsid w:val="006F368F"/>
    <w:rsid w:val="008E4DE6"/>
    <w:rsid w:val="00991ED9"/>
    <w:rsid w:val="009C49A8"/>
    <w:rsid w:val="00AB788A"/>
    <w:rsid w:val="00B11EE0"/>
    <w:rsid w:val="00BA613D"/>
    <w:rsid w:val="00BA7A26"/>
    <w:rsid w:val="00C355FE"/>
    <w:rsid w:val="00C72FE4"/>
    <w:rsid w:val="00D01F20"/>
    <w:rsid w:val="00DD17CF"/>
    <w:rsid w:val="00F956E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42FE1"/>
  <w15:chartTrackingRefBased/>
  <w15:docId w15:val="{86F15AD9-EC0E-104F-B2B7-DD75AB8A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4ED"/>
    <w:rPr>
      <w:rFonts w:ascii="Times New Roman" w:eastAsia="Times New Roman" w:hAnsi="Times New Roman" w:cs="Times New Roman"/>
      <w:lang w:val="en-GB"/>
    </w:rPr>
  </w:style>
  <w:style w:type="paragraph" w:styleId="Overskrift1">
    <w:name w:val="heading 1"/>
    <w:basedOn w:val="Normal"/>
    <w:next w:val="Normal"/>
    <w:link w:val="Overskrift1Tegn"/>
    <w:uiPriority w:val="9"/>
    <w:qFormat/>
    <w:rsid w:val="002C44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C44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C44E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C44E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C44E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C44ED"/>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C44ED"/>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C44ED"/>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C44ED"/>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C44E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2C44E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C44E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C44E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C44E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C44E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C44E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C44E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C44ED"/>
    <w:rPr>
      <w:rFonts w:eastAsiaTheme="majorEastAsia" w:cstheme="majorBidi"/>
      <w:color w:val="272727" w:themeColor="text1" w:themeTint="D8"/>
    </w:rPr>
  </w:style>
  <w:style w:type="paragraph" w:styleId="Titel">
    <w:name w:val="Title"/>
    <w:basedOn w:val="Normal"/>
    <w:next w:val="Normal"/>
    <w:link w:val="TitelTegn"/>
    <w:uiPriority w:val="10"/>
    <w:qFormat/>
    <w:rsid w:val="002C44ED"/>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C44E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C44ED"/>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C44E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C44ED"/>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2C44ED"/>
    <w:rPr>
      <w:i/>
      <w:iCs/>
      <w:color w:val="404040" w:themeColor="text1" w:themeTint="BF"/>
    </w:rPr>
  </w:style>
  <w:style w:type="paragraph" w:styleId="Listeafsnit">
    <w:name w:val="List Paragraph"/>
    <w:basedOn w:val="Normal"/>
    <w:uiPriority w:val="34"/>
    <w:qFormat/>
    <w:rsid w:val="002C44ED"/>
    <w:pPr>
      <w:ind w:left="720"/>
      <w:contextualSpacing/>
    </w:pPr>
  </w:style>
  <w:style w:type="character" w:styleId="Kraftigfremhvning">
    <w:name w:val="Intense Emphasis"/>
    <w:basedOn w:val="Standardskrifttypeiafsnit"/>
    <w:uiPriority w:val="21"/>
    <w:qFormat/>
    <w:rsid w:val="002C44ED"/>
    <w:rPr>
      <w:i/>
      <w:iCs/>
      <w:color w:val="0F4761" w:themeColor="accent1" w:themeShade="BF"/>
    </w:rPr>
  </w:style>
  <w:style w:type="paragraph" w:styleId="Strktcitat">
    <w:name w:val="Intense Quote"/>
    <w:basedOn w:val="Normal"/>
    <w:next w:val="Normal"/>
    <w:link w:val="StrktcitatTegn"/>
    <w:uiPriority w:val="30"/>
    <w:qFormat/>
    <w:rsid w:val="002C4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C44ED"/>
    <w:rPr>
      <w:i/>
      <w:iCs/>
      <w:color w:val="0F4761" w:themeColor="accent1" w:themeShade="BF"/>
    </w:rPr>
  </w:style>
  <w:style w:type="character" w:styleId="Kraftighenvisning">
    <w:name w:val="Intense Reference"/>
    <w:basedOn w:val="Standardskrifttypeiafsnit"/>
    <w:uiPriority w:val="32"/>
    <w:qFormat/>
    <w:rsid w:val="002C44ED"/>
    <w:rPr>
      <w:b/>
      <w:bCs/>
      <w:smallCaps/>
      <w:color w:val="0F4761" w:themeColor="accent1" w:themeShade="BF"/>
      <w:spacing w:val="5"/>
    </w:rPr>
  </w:style>
  <w:style w:type="character" w:styleId="Hyperlink">
    <w:name w:val="Hyperlink"/>
    <w:uiPriority w:val="99"/>
    <w:rsid w:val="002C44ED"/>
    <w:rPr>
      <w:rFonts w:cs="Times New Roman"/>
      <w:color w:val="0000FF"/>
      <w:u w:val="single"/>
    </w:rPr>
  </w:style>
  <w:style w:type="character" w:styleId="Ulstomtale">
    <w:name w:val="Unresolved Mention"/>
    <w:basedOn w:val="Standardskrifttypeiafsnit"/>
    <w:uiPriority w:val="99"/>
    <w:semiHidden/>
    <w:unhideWhenUsed/>
    <w:rsid w:val="005C6E56"/>
    <w:rPr>
      <w:color w:val="605E5C"/>
      <w:shd w:val="clear" w:color="auto" w:fill="E1DFDD"/>
    </w:rPr>
  </w:style>
  <w:style w:type="character" w:styleId="Pladsholdertekst">
    <w:name w:val="Placeholder Text"/>
    <w:basedOn w:val="Standardskrifttypeiafsnit"/>
    <w:uiPriority w:val="99"/>
    <w:semiHidden/>
    <w:rsid w:val="005D63B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077420">
      <w:bodyDiv w:val="1"/>
      <w:marLeft w:val="0"/>
      <w:marRight w:val="0"/>
      <w:marTop w:val="0"/>
      <w:marBottom w:val="0"/>
      <w:divBdr>
        <w:top w:val="none" w:sz="0" w:space="0" w:color="auto"/>
        <w:left w:val="none" w:sz="0" w:space="0" w:color="auto"/>
        <w:bottom w:val="none" w:sz="0" w:space="0" w:color="auto"/>
        <w:right w:val="none" w:sz="0" w:space="0" w:color="auto"/>
      </w:divBdr>
      <w:divsChild>
        <w:div w:id="1993095246">
          <w:marLeft w:val="640"/>
          <w:marRight w:val="0"/>
          <w:marTop w:val="0"/>
          <w:marBottom w:val="0"/>
          <w:divBdr>
            <w:top w:val="none" w:sz="0" w:space="0" w:color="auto"/>
            <w:left w:val="none" w:sz="0" w:space="0" w:color="auto"/>
            <w:bottom w:val="none" w:sz="0" w:space="0" w:color="auto"/>
            <w:right w:val="none" w:sz="0" w:space="0" w:color="auto"/>
          </w:divBdr>
        </w:div>
        <w:div w:id="1210342405">
          <w:marLeft w:val="640"/>
          <w:marRight w:val="0"/>
          <w:marTop w:val="0"/>
          <w:marBottom w:val="0"/>
          <w:divBdr>
            <w:top w:val="none" w:sz="0" w:space="0" w:color="auto"/>
            <w:left w:val="none" w:sz="0" w:space="0" w:color="auto"/>
            <w:bottom w:val="none" w:sz="0" w:space="0" w:color="auto"/>
            <w:right w:val="none" w:sz="0" w:space="0" w:color="auto"/>
          </w:divBdr>
        </w:div>
        <w:div w:id="312683025">
          <w:marLeft w:val="640"/>
          <w:marRight w:val="0"/>
          <w:marTop w:val="0"/>
          <w:marBottom w:val="0"/>
          <w:divBdr>
            <w:top w:val="none" w:sz="0" w:space="0" w:color="auto"/>
            <w:left w:val="none" w:sz="0" w:space="0" w:color="auto"/>
            <w:bottom w:val="none" w:sz="0" w:space="0" w:color="auto"/>
            <w:right w:val="none" w:sz="0" w:space="0" w:color="auto"/>
          </w:divBdr>
        </w:div>
        <w:div w:id="383869804">
          <w:marLeft w:val="640"/>
          <w:marRight w:val="0"/>
          <w:marTop w:val="0"/>
          <w:marBottom w:val="0"/>
          <w:divBdr>
            <w:top w:val="none" w:sz="0" w:space="0" w:color="auto"/>
            <w:left w:val="none" w:sz="0" w:space="0" w:color="auto"/>
            <w:bottom w:val="none" w:sz="0" w:space="0" w:color="auto"/>
            <w:right w:val="none" w:sz="0" w:space="0" w:color="auto"/>
          </w:divBdr>
        </w:div>
        <w:div w:id="509179479">
          <w:marLeft w:val="640"/>
          <w:marRight w:val="0"/>
          <w:marTop w:val="0"/>
          <w:marBottom w:val="0"/>
          <w:divBdr>
            <w:top w:val="none" w:sz="0" w:space="0" w:color="auto"/>
            <w:left w:val="none" w:sz="0" w:space="0" w:color="auto"/>
            <w:bottom w:val="none" w:sz="0" w:space="0" w:color="auto"/>
            <w:right w:val="none" w:sz="0" w:space="0" w:color="auto"/>
          </w:divBdr>
        </w:div>
        <w:div w:id="474417449">
          <w:marLeft w:val="640"/>
          <w:marRight w:val="0"/>
          <w:marTop w:val="0"/>
          <w:marBottom w:val="0"/>
          <w:divBdr>
            <w:top w:val="none" w:sz="0" w:space="0" w:color="auto"/>
            <w:left w:val="none" w:sz="0" w:space="0" w:color="auto"/>
            <w:bottom w:val="none" w:sz="0" w:space="0" w:color="auto"/>
            <w:right w:val="none" w:sz="0" w:space="0" w:color="auto"/>
          </w:divBdr>
        </w:div>
        <w:div w:id="79876538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nitrc.org/projects/surfice/" TargetMode="External"/><Relationship Id="rId5" Type="http://schemas.openxmlformats.org/officeDocument/2006/relationships/hyperlink" Target="mailto:mvafaee@health.sdu.dk"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0CBC58F24332643A5225181D6CCECC3"/>
        <w:category>
          <w:name w:val="Generelt"/>
          <w:gallery w:val="placeholder"/>
        </w:category>
        <w:types>
          <w:type w:val="bbPlcHdr"/>
        </w:types>
        <w:behaviors>
          <w:behavior w:val="content"/>
        </w:behaviors>
        <w:guid w:val="{6CF887E1-AC78-3440-8404-A8618BE86233}"/>
      </w:docPartPr>
      <w:docPartBody>
        <w:p w:rsidR="003C3843" w:rsidRDefault="000472DC" w:rsidP="000472DC">
          <w:pPr>
            <w:pStyle w:val="50CBC58F24332643A5225181D6CCECC3"/>
          </w:pPr>
          <w:r w:rsidRPr="009C30F6">
            <w:rPr>
              <w:rStyle w:val="Pladsholdertekst"/>
            </w:rPr>
            <w:t>Klik eller tryk her for at skrive tekst.</w:t>
          </w:r>
        </w:p>
      </w:docPartBody>
    </w:docPart>
    <w:docPart>
      <w:docPartPr>
        <w:name w:val="D08456D674E97E4B98C6214F61623D90"/>
        <w:category>
          <w:name w:val="Generelt"/>
          <w:gallery w:val="placeholder"/>
        </w:category>
        <w:types>
          <w:type w:val="bbPlcHdr"/>
        </w:types>
        <w:behaviors>
          <w:behavior w:val="content"/>
        </w:behaviors>
        <w:guid w:val="{C19944A7-2876-2D45-857B-973787F6AC5A}"/>
      </w:docPartPr>
      <w:docPartBody>
        <w:p w:rsidR="003C3843" w:rsidRDefault="000472DC" w:rsidP="000472DC">
          <w:pPr>
            <w:pStyle w:val="D08456D674E97E4B98C6214F61623D90"/>
          </w:pPr>
          <w:r w:rsidRPr="009C30F6">
            <w:rPr>
              <w:rStyle w:val="Pladsholdertekst"/>
            </w:rPr>
            <w:t>Klik eller tryk her for at skrive tekst.</w:t>
          </w:r>
        </w:p>
      </w:docPartBody>
    </w:docPart>
    <w:docPart>
      <w:docPartPr>
        <w:name w:val="DefaultPlaceholder_-1854013440"/>
        <w:category>
          <w:name w:val="Generelt"/>
          <w:gallery w:val="placeholder"/>
        </w:category>
        <w:types>
          <w:type w:val="bbPlcHdr"/>
        </w:types>
        <w:behaviors>
          <w:behavior w:val="content"/>
        </w:behaviors>
        <w:guid w:val="{5970D558-62BC-5F4D-A9DE-791FC14B0CF5}"/>
      </w:docPartPr>
      <w:docPartBody>
        <w:p w:rsidR="003C3843" w:rsidRDefault="000472DC">
          <w:r w:rsidRPr="008D5351">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0EA"/>
    <w:rsid w:val="000472DC"/>
    <w:rsid w:val="00236BEB"/>
    <w:rsid w:val="00392718"/>
    <w:rsid w:val="003C3843"/>
    <w:rsid w:val="004B176A"/>
    <w:rsid w:val="00516686"/>
    <w:rsid w:val="006C6418"/>
    <w:rsid w:val="009350EA"/>
    <w:rsid w:val="00A47CF6"/>
    <w:rsid w:val="00B11EE0"/>
    <w:rsid w:val="00C72FE4"/>
    <w:rsid w:val="00DD17C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0472DC"/>
    <w:rPr>
      <w:color w:val="666666"/>
    </w:rPr>
  </w:style>
  <w:style w:type="paragraph" w:customStyle="1" w:styleId="50CBC58F24332643A5225181D6CCECC3">
    <w:name w:val="50CBC58F24332643A5225181D6CCECC3"/>
    <w:rsid w:val="000472DC"/>
  </w:style>
  <w:style w:type="paragraph" w:customStyle="1" w:styleId="D08456D674E97E4B98C6214F61623D90">
    <w:name w:val="D08456D674E97E4B98C6214F61623D90"/>
    <w:rsid w:val="00047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687518-1B7C-AD4F-A811-24ABD4788FCD}">
  <we:reference id="f78a3046-9e99-4300-aa2b-5814002b01a2" version="1.55.1.0" store="EXCatalog" storeType="EXCatalog"/>
  <we:alternateReferences>
    <we:reference id="WA104382081" version="1.55.1.0" store="da-DK" storeType="OMEX"/>
  </we:alternateReferences>
  <we:properties>
    <we:property name="MENDELEY_CITATIONS" value="[{&quot;citationID&quot;:&quot;MENDELEY_CITATION_20ca5688-90e3-43d8-8518-a0811e7e8048&quot;,&quot;properties&quot;:{&quot;noteIndex&quot;:0},&quot;isEdited&quot;:false,&quot;manualOverride&quot;:{&quot;citeprocText&quot;:&quot;(1)&quot;,&quot;isManuallyOverridden&quot;:false,&quot;manualOverrideText&quot;:&quot;&quot;},&quot;citationTag&quot;:&quot;MENDELEY_CITATION_v3_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&quot;,&quot;citationItems&quot;:[{&quot;id&quot;:&quot;7882cc91-fb34-5683-bf09-d19d997ff660&quot;,&quot;itemData&quot;:{&quot;DOI&quot;:&quot;10.1016/j.neuroimage.2019.116189&quot;,&quot;ISSN&quot;:&quot;10959572&quot;,&quot;PMID&quot;:&quot;31521825&quot;,&quot;abstract&quot;:&quot;Following a first version AAL of the automated anatomical labeling atlas (Tzourio-Mazoyer et al., 2002), a second version (AAL2) (Rolls et al., 2015) was developed that provided an alternative parcellation of the orbitofrontal cortex following the description provided by Chiavaras, Petrides, and colleagues. We now provide a third version, AAL3, which adds a number of brain areas not previously defined, but of interest in many neuroimaging investigations. The 26 new areas in the third version are subdivision of the anterior cingulate cortex into subgenual, pregenual and supracallosal parts; subdivision of the thalamus into 15 parts; the nucleus accumbens, substantia nigra, ventral tegmental area, red nucleus, locus coeruleus, and raphe nuclei. The new atlas is available as a toolbox for SPM, and can be used with MRIcron.&quot;,&quot;author&quot;:[{&quot;dropping-particle&quot;:&quot;&quot;,&quot;family&quot;:&quot;Rolls&quot;,&quot;given&quot;:&quot;Edmund T.&quot;,&quot;non-dropping-particle&quot;:&quot;&quot;,&quot;parse-names&quot;:false,&quot;suffix&quot;:&quot;&quot;},{&quot;dropping-particle&quot;:&quot;&quot;,&quot;family&quot;:&quot;Huang&quot;,&quot;given&quot;:&quot;Chu Chung&quot;,&quot;non-dropping-particle&quot;:&quot;&quot;,&quot;parse-names&quot;:false,&quot;suffix&quot;:&quot;&quot;},{&quot;dropping-particle&quot;:&quot;&quot;,&quot;family&quot;:&quot;Lin&quot;,&quot;given&quot;:&quot;Ching Po&quot;,&quot;non-dropping-particle&quot;:&quot;&quot;,&quot;parse-names&quot;:false,&quot;suffix&quot;:&quot;&quot;},{&quot;dropping-particle&quot;:&quot;&quot;,&quot;family&quot;:&quot;Feng&quot;,&quot;given&quot;:&quot;Jianfeng&quot;,&quot;non-dropping-particle&quot;:&quot;&quot;,&quot;parse-names&quot;:false,&quot;suffix&quot;:&quot;&quot;},{&quot;dropping-particle&quot;:&quot;&quot;,&quot;family&quot;:&quot;Joliot&quot;,&quot;given&quot;:&quot;Marc&quot;,&quot;non-dropping-particle&quot;:&quot;&quot;,&quot;parse-names&quot;:false,&quot;suffix&quot;:&quot;&quot;}],&quot;container-title&quot;:&quot;NeuroImage&quot;,&quot;id&quot;:&quot;7882cc91-fb34-5683-bf09-d19d997ff660&quot;,&quot;issue&quot;:&quot;September 2019&quot;,&quot;issued&quot;:{&quot;date-parts&quot;:[[&quot;2020&quot;]]},&quot;page&quot;:&quot;116189&quot;,&quot;publisher&quot;:&quot;Elsevier Ltd&quot;,&quot;title&quot;:&quot;Automated anatomical labelling atlas 3&quot;,&quot;type&quot;:&quot;article-journal&quot;,&quot;volume&quot;:&quot;206&quot;,&quot;container-title-short&quot;:&quot;Neuroimage&quot;},&quot;uris&quot;:[&quot;http://www.mendeley.com/documents/?uuid=2ef3e2b0-a090-4c63-b831-7085f361ac78&quot;],&quot;isTemporary&quot;:false,&quot;legacyDesktopId&quot;:&quot;2ef3e2b0-a090-4c63-b831-7085f361ac78&quot;}]},{&quot;citationID&quot;:&quot;MENDELEY_CITATION_6e425fd2-94cf-4403-97d9-91afdcf7b1f4&quot;,&quot;properties&quot;:{&quot;noteIndex&quot;:0},&quot;isEdited&quot;:false,&quot;manualOverride&quot;:{&quot;citeprocText&quot;:&quot;(2,3)&quot;,&quot;isManuallyOverridden&quot;:false,&quot;manualOverrideText&quot;:&quot;&quot;},&quot;citationTag&quot;:&quot;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&quot;,&quot;citationItems&quot;:[{&quot;id&quot;:&quot;bdf2871d-b3e9-50a1-91e9-e6b4aaec400e&quot;,&quot;itemData&quot;:{&quot;DOI&quot;:&quot;10.1212/WNL.0000000000010256&quot;,&quot;ISBN&quot;:&quot;0000000000&quot;,&quot;ISSN&quot;:&quot;1526632X&quot;,&quot;PMID&quot;:&quot;32675080&quot;,&quot;abstract&quot;:&quot;Objective: To develop and evaluate a model for staging cortical amyloid deposition using PET with high generalizability. Methods:Three thousand twenty-seven individuals (1,763 cognitively unimpaired [CU], 658 impaired, 467 with Alzheimer disease [AD] dementia, 111 with non-AD dementia, and 28 with missing diagnosis) from 6 cohorts (European Medical Information Framework for AD, Alzheimer's and Family, Alzheimer's Biomarkers in Daily Practice, Amsterdam Dementia Cohort, Open Access Series of Imaging Studies [OASIS]-3, Alzheimer's Disease Neuroimaging Initiative [ADNI]) who underwent amyloid PET were retrospectively included; 1,049 individuals had follow-up scans. With application of dataset-specific cutoffs to global standard uptake value ratio (SUVr) values from 27 regions, single-tracer and pooled multitracer regional rankings were constructed from the frequency of abnormality across 400 CU individuals (100 per tracer). The pooled multitracer ranking was used to create a staging model consisting of 4 clusters of regions because it displayed a high and consistent correlation with each single-tracer ranking. Relationships between amyloid stage, clinical variables, and longitudinal cognitive decline were investigated. Results:SUVr abnormality was most frequently observed in cingulate, followed by orbitofrontal, precuneal, and insular cortices and then the associative, temporal, and occipital regions. Abnormal amyloid levels based on binary global SUVr classification were observed in 1.0%, 5.5%, 17.9%, 90.0%, and 100.0% of individuals in stage 0 to 4, respectively. Baseline stage predicted decline in Mini-Mental State Examination (MMSE) score (ADNI: n = 867, F = 67.37, p &lt; 0.001; OASIS: n = 475, F = 9.12, p &lt; 0.001) and faster progression toward an MMSE score ≤25 (ADNI: n = 787, hazard ratio [HR]stage1 2.00, HRstage2 3.53, HRstage3 4.55, HRstage4 9.91, p &lt; 0.001; OASIS: n = 469, HRstage4 4.80, p &lt; 0.001).ConclusionThe pooled multitracer staging model successfully classified the level of amyloid burden in &gt;3,000 individuals across cohorts and radiotracers and detects preglobal amyloid burden and distinct risk profiles of cognitive decline within globally amyloid-positive individuals.&quot;,&quot;author&quot;:[{&quot;dropping-particle&quot;:&quot;&quot;,&quot;family&quot;:&quot;Collij&quot;,&quot;given&quot;:&quot;Lyduine E.&quot;,&quot;non-dropping-particle&quot;:&quot;&quot;,&quot;parse-names&quot;:false,&quot;suffix&quot;:&quot;&quot;},{&quot;dropping-particle&quot;:&quot;&quot;,&quot;family&quot;:&quot;Heeman&quot;,&quot;given&quot;:&quot;Fiona&quot;,&quot;non-dropping-particle&quot;:&quot;&quot;,&quot;parse-names&quot;:false,&quot;suffix&quot;:&quot;&quot;},{&quot;dropping-particle&quot;:&quot;&quot;,&quot;family&quot;:&quot;Salvadó&quot;,&quot;given&quot;:&quot;Gemma&quot;,&quot;non-dropping-particle&quot;:&quot;&quot;,&quot;parse-names&quot;:false,&quot;suffix&quot;:&quot;&quot;},{&quot;dropping-particle&quot;:&quot;&quot;,&quot;family&quot;:&quot;Ingala&quot;,&quot;given&quot;:&quot;Silvia&quot;,&quot;non-dropping-particle&quot;:&quot;&quot;,&quot;parse-names&quot;:false,&quot;suffix&quot;:&quot;&quot;},{&quot;dropping-particle&quot;:&quot;&quot;,&quot;family&quot;:&quot;Altomare&quot;,&quot;given&quot;:&quot;Daniele&quot;,&quot;non-dropping-particle&quot;:&quot;&quot;,&quot;parse-names&quot;:false,&quot;suffix&quot;:&quot;&quot;},{&quot;dropping-particle&quot;:&quot;&quot;,&quot;family&quot;:&quot;Wilde&quot;,&quot;given&quot;:&quot;Arno&quot;,&quot;non-dropping-particle&quot;:&quot;De&quot;,&quot;parse-names&quot;:false,&quot;suffix&quot;:&quot;&quot;},{&quot;dropping-particle&quot;:&quot;&quot;,&quot;family&quot;:&quot;Konijnenberg&quot;,&quot;given&quot;:&quot;Elles&quot;,&quot;non-dropping-particle&quot;:&quot;&quot;,&quot;parse-names&quot;:false,&quot;suffix&quot;:&quot;&quot;},{&quot;dropping-particle&quot;:&quot;&quot;,&quot;family&quot;:&quot;Buchem&quot;,&quot;given&quot;:&quot;Marieke&quot;,&quot;non-dropping-particle&quot;:&quot;Van&quot;,&quot;parse-names&quot;:false,&quot;suffix&quot;:&quot;&quot;},{&quot;dropping-particle&quot;:&quot;&quot;,&quot;family&quot;:&quot;Yaqub&quot;,&quot;given&quot;:&quot;Maqsood&quot;,&quot;non-dropping-particle&quot;:&quot;&quot;,&quot;parse-names&quot;:false,&quot;suffix&quot;:&quot;&quot;},{&quot;dropping-particle&quot;:&quot;&quot;,&quot;family&quot;:&quot;Markiewicz&quot;,&quot;given&quot;:&quot;Pawel&quot;,&quot;non-dropping-particle&quot;:&quot;&quot;,&quot;parse-names&quot;:false,&quot;suffix&quot;:&quot;&quot;},{&quot;dropping-particle&quot;:&quot;&quot;,&quot;family&quot;:&quot;Golla&quot;,&quot;given&quot;:&quot;Sandeep S.V.&quot;,&quot;non-dropping-particle&quot;:&quot;&quot;,&quot;parse-names&quot;:false,&quot;suffix&quot;:&quot;&quot;},{&quot;dropping-particle&quot;:&quot;&quot;,&quot;family&quot;:&quot;Wottschel&quot;,&quot;given&quot;:&quot;Viktor&quot;,&quot;non-dropping-particle&quot;:&quot;&quot;,&quot;parse-names&quot;:false,&quot;suffix&quot;:&quot;&quot;},{&quot;dropping-particle&quot;:&quot;&quot;,&quot;family&quot;:&quot;Wink&quot;,&quot;given&quot;:&quot;Alle Meije&quot;,&quot;non-dropping-particle&quot;:&quot;&quot;,&quot;parse-names&quot;:false,&quot;suffix&quot;:&quot;&quot;},{&quot;dropping-particle&quot;:&quot;&quot;,&quot;family&quot;:&quot;Visser&quot;,&quot;given&quot;:&quot;Pieter Jelle&quot;,&quot;non-dropping-particle&quot;:&quot;&quot;,&quot;parse-names&quot;:false,&quot;suffix&quot;:&quot;&quot;},{&quot;dropping-particle&quot;:&quot;&quot;,&quot;family&quot;:&quot;Teunissen&quot;,&quot;given&quot;:&quot;Charlotte E.&quot;,&quot;non-dropping-particle&quot;:&quot;&quot;,&quot;parse-names&quot;:false,&quot;suffix&quot;:&quot;&quot;},{&quot;dropping-particle&quot;:&quot;&quot;,&quot;family&quot;:&quot;Lammertsma&quot;,&quot;given&quot;:&quot;Adriaan A.&quot;,&quot;non-dropping-particle&quot;:&quot;&quot;,&quot;parse-names&quot;:false,&quot;suffix&quot;:&quot;&quot;},{&quot;dropping-particle&quot;:&quot;&quot;,&quot;family&quot;:&quot;Scheltens&quot;,&quot;given&quot;:&quot;Philip&quot;,&quot;non-dropping-particle&quot;:&quot;&quot;,&quot;parse-names&quot;:false,&quot;suffix&quot;:&quot;&quot;},{&quot;dropping-particle&quot;:&quot;&quot;,&quot;family&quot;:&quot;Flier&quot;,&quot;given&quot;:&quot;Wiesje M.&quot;,&quot;non-dropping-particle&quot;:&quot;Van Der&quot;,&quot;parse-names&quot;:false,&quot;suffix&quot;:&quot;&quot;},{&quot;dropping-particle&quot;:&quot;&quot;,&quot;family&quot;:&quot;Boellaard&quot;,&quot;given&quot;:&quot;Ronald&quot;,&quot;non-dropping-particle&quot;:&quot;&quot;,&quot;parse-names&quot;:false,&quot;suffix&quot;:&quot;&quot;},{&quot;dropping-particle&quot;:&quot;&quot;,&quot;family&quot;:&quot;Berckel&quot;,&quot;given&quot;:&quot;Bart N.M.&quot;,&quot;non-dropping-particle&quot;:&quot;Van&quot;,&quot;parse-names&quot;:false,&quot;suffix&quot;:&quot;&quot;},{&quot;dropping-particle&quot;:&quot;&quot;,&quot;family&quot;:&quot;Molinuevo&quot;,&quot;given&quot;:&quot;José Luis&quot;,&quot;non-dropping-particle&quot;:&quot;&quot;,&quot;parse-names&quot;:false,&quot;suffix&quot;:&quot;&quot;},{&quot;dropping-particle&quot;:&quot;&quot;,&quot;family&quot;:&quot;Gispert&quot;,&quot;given&quot;:&quot;Juan Domingo&quot;,&quot;non-dropping-particle&quot;:&quot;&quot;,&quot;parse-names&quot;:false,&quot;suffix&quot;:&quot;&quot;},{&quot;dropping-particle&quot;:&quot;&quot;,&quot;family&quot;:&quot;Schmidt&quot;,&quot;given&quot;:&quot;Mark E.&quot;,&quot;non-dropping-particle&quot;:&quot;&quot;,&quot;parse-names&quot;:false,&quot;suffix&quot;:&quot;&quot;},{&quot;dropping-particle&quot;:&quot;&quot;,&quot;family&quot;:&quot;Barkhof&quot;,&quot;given&quot;:&quot;Frederik&quot;,&quot;non-dropping-particle&quot;:&quot;&quot;,&quot;parse-names&quot;:false,&quot;suffix&quot;:&quot;&quot;},{&quot;dropping-particle&quot;:&quot;&quot;,&quot;family&quot;:&quot;Lopes Alves&quot;,&quot;given&quot;:&quot;Isadora&quot;,&quot;non-dropping-particle&quot;:&quot;&quot;,&quot;parse-names&quot;:false,&quot;suffix&quot;:&quot;&quot;},{&quot;dropping-particle&quot;:&quot;&quot;,&quot;family&quot;:&quot;Arenaza-Urquijo&quot;,&quot;given&quot;:&quot;Eider M.&quot;,&quot;non-dropping-particle&quot;:&quot;&quot;,&quot;parse-names&quot;:false,&quot;suffix&quot;:&quot;&quot;},{&quot;dropping-particle&quot;:&quot;&quot;,&quot;family&quot;:&quot;Beteta&quot;,&quot;given&quot;:&quot;Annabella&quot;,&quot;non-dropping-particle&quot;:&quot;&quot;,&quot;parse-names&quot;:false,&quot;suffix&quot;:&quot;&quot;},{&quot;dropping-particle&quot;:&quot;&quot;,&quot;family&quot;:&quot;Brugulat-Serrat&quot;,&quot;given&quot;:&quot;Anna&quot;,&quot;non-dropping-particle&quot;:&quot;&quot;,&quot;parse-names&quot;:false,&quot;suffix&quot;:&quot;&quot;},{&quot;dropping-particle&quot;:&quot;&quot;,&quot;family&quot;:&quot;Cacciaglia&quot;,&quot;given&quot;:&quot;Raffaele&quot;,&quot;non-dropping-particle&quot;:&quot;&quot;,&quot;parse-names&quot;:false,&quot;suffix&quot;:&quot;&quot;},{&quot;dropping-particle&quot;:&quot;&quot;,&quot;family&quot;:&quot;Boccagni&quot;,&quot;given&quot;:&quot;Alba Cañas&quot;,&quot;non-dropping-particle&quot;:&quot;&quot;,&quot;parse-names&quot;:false,&quot;suffix&quot;:&quot;&quot;},{&quot;dropping-particle&quot;:&quot;&quot;,&quot;family&quot;:&quot;Bodien&quot;,&quot;given&quot;:&quot;Yelena G.&quot;,&quot;non-dropping-particle&quot;:&quot;&quot;,&quot;parse-names&quot;:false,&quot;suffix&quot;:&quot;&quot;},{&quot;dropping-particle&quot;:&quot;&quot;,&quot;family&quot;:&quot;Crous-Bou&quot;,&quot;given&quot;:&quot;Marta&quot;,&quot;non-dropping-particle&quot;:&quot;&quot;,&quot;parse-names&quot;:false,&quot;suffix&quot;:&quot;&quot;},{&quot;dropping-particle&quot;:&quot;&quot;,&quot;family&quot;:&quot;Deulofeu&quot;,&quot;given&quot;:&quot;Carme&quot;,&quot;non-dropping-particle&quot;:&quot;&quot;,&quot;parse-names&quot;:false,&quot;suffix&quot;:&quot;&quot;},{&quot;dropping-particle&quot;:&quot;&quot;,&quot;family&quot;:&quot;Dominguez&quot;,&quot;given&quot;:&quot;Ruth&quot;,&quot;non-dropping-particle&quot;:&quot;&quot;,&quot;parse-names&quot;:false,&quot;suffix&quot;:&quot;&quot;},{&quot;dropping-particle&quot;:&quot;&quot;,&quot;family&quot;:&quot;Fauria&quot;,&quot;given&quot;:&quot;Karine&quot;,&quot;non-dropping-particle&quot;:&quot;&quot;,&quot;parse-names&quot;:false,&quot;suffix&quot;:&quot;&quot;},{&quot;dropping-particle&quot;:&quot;&quot;,&quot;family&quot;:&quot;Falcon&quot;,&quot;given&quot;:&quot;Carles&quot;,&quot;non-dropping-particle&quot;:&quot;&quot;,&quot;parse-names&quot;:false,&quot;suffix&quot;:&quot;&quot;},{&quot;dropping-particle&quot;:&quot;&quot;,&quot;family&quot;:&quot;Félez-Sánchez&quot;,&quot;given&quot;:&quot;Marta&quot;,&quot;non-dropping-particle&quot;:&quot;&quot;,&quot;parse-names&quot;:false,&quot;suffix&quot;:&quot;&quot;},{&quot;dropping-particle&quot;:&quot;&quot;,&quot;family&quot;:&quot;González De Echavarri&quot;,&quot;given&quot;:&quot;Jose Mara&quot;,&quot;non-dropping-particle&quot;:&quot;&quot;,&quot;parse-names&quot;:false,&quot;suffix&quot;:&quot;&quot;},{&quot;dropping-particle&quot;:&quot;&quot;,&quot;family&quot;:&quot;Grau-Rivera&quot;,&quot;given&quot;:&quot;Oriol&quot;,&quot;non-dropping-particle&quot;:&quot;&quot;,&quot;parse-names&quot;:false,&quot;suffix&quot;:&quot;&quot;},{&quot;dropping-particle&quot;:&quot;&quot;,&quot;family&quot;:&quot;Hernández&quot;,&quot;given&quot;:&quot;Laura&quot;,&quot;non-dropping-particle&quot;:&quot;&quot;,&quot;parse-names&quot;:false,&quot;suffix&quot;:&quot;&quot;},{&quot;dropping-particle&quot;:&quot;&quot;,&quot;family&quot;:&quot;Huesa&quot;,&quot;given&quot;:&quot;Gema&quot;,&quot;non-dropping-particle&quot;:&quot;&quot;,&quot;parse-names&quot;:false,&quot;suffix&quot;:&quot;&quot;},{&quot;dropping-particle&quot;:&quot;&quot;,&quot;family&quot;:&quot;Huguet&quot;,&quot;given&quot;:&quot;Jordi&quot;,&quot;non-dropping-particle&quot;:&quot;&quot;,&quot;parse-names&quot;:false,&quot;suffix&quot;:&quot;&quot;},{&quot;dropping-particle&quot;:&quot;&quot;,&quot;family&quot;:&quot;León&quot;,&quot;given&quot;:&quot;Mara&quot;,&quot;non-dropping-particle&quot;:&quot;&quot;,&quot;parse-names&quot;:false,&quot;suffix&quot;:&quot;&quot;},{&quot;dropping-particle&quot;:&quot;&quot;,&quot;family&quot;:&quot;Marne&quot;,&quot;given&quot;:&quot;Paula&quot;,&quot;non-dropping-particle&quot;:&quot;&quot;,&quot;parse-names&quot;:false,&quot;suffix&quot;:&quot;&quot;},{&quot;dropping-particle&quot;:&quot;&quot;,&quot;family&quot;:&quot;Menchón&quot;,&quot;given&quot;:&quot;Tania&quot;,&quot;non-dropping-particle&quot;:&quot;&quot;,&quot;parse-names&quot;:false,&quot;suffix&quot;:&quot;&quot;},{&quot;dropping-particle&quot;:&quot;&quot;,&quot;family&quot;:&quot;Milà-Alomà&quot;,&quot;given&quot;:&quot;Marta&quot;,&quot;non-dropping-particle&quot;:&quot;&quot;,&quot;parse-names&quot;:false,&quot;suffix&quot;:&quot;&quot;},{&quot;dropping-particle&quot;:&quot;&quot;,&quot;family&quot;:&quot;Operto&quot;,&quot;given&quot;:&quot;Grégory&quot;,&quot;non-dropping-particle&quot;:&quot;&quot;,&quot;parse-names&quot;:false,&quot;suffix&quot;:&quot;&quot;},{&quot;dropping-particle&quot;:&quot;&quot;,&quot;family&quot;:&quot;Minguillon&quot;,&quot;given&quot;:&quot;Carolina&quot;,&quot;non-dropping-particle&quot;:&quot;&quot;,&quot;parse-names&quot;:false,&quot;suffix&quot;:&quot;&quot;},{&quot;dropping-particle&quot;:&quot;&quot;,&quot;family&quot;:&quot;Pascual&quot;,&quot;given&quot;:&quot;Maria&quot;,&quot;non-dropping-particle&quot;:&quot;&quot;,&quot;parse-names&quot;:false,&quot;suffix&quot;:&quot;&quot;},{&quot;dropping-particle&quot;:&quot;&quot;,&quot;family&quot;:&quot;Polo&quot;,&quot;given&quot;:&quot;Albina&quot;,&quot;non-dropping-particle&quot;:&quot;&quot;,&quot;parse-names&quot;:false,&quot;suffix&quot;:&quot;&quot;},{&quot;dropping-particle&quot;:&quot;&quot;,&quot;family&quot;:&quot;Pradas&quot;,&quot;given&quot;:&quot;Sandra&quot;,&quot;non-dropping-particle&quot;:&quot;&quot;,&quot;parse-names&quot;:false,&quot;suffix&quot;:&quot;&quot;},{&quot;dropping-particle&quot;:&quot;&quot;,&quot;family&quot;:&quot;Sala-Vila&quot;,&quot;given&quot;:&quot;Aleix&quot;,&quot;non-dropping-particle&quot;:&quot;&quot;,&quot;parse-names&quot;:false,&quot;suffix&quot;:&quot;&quot;},{&quot;dropping-particle&quot;:&quot;&quot;,&quot;family&quot;:&quot;Sánchez-Benavides&quot;,&quot;given&quot;:&quot;Gonzalo&quot;,&quot;non-dropping-particle&quot;:&quot;&quot;,&quot;parse-names&quot;:false,&quot;suffix&quot;:&quot;&quot;},{&quot;dropping-particle&quot;:&quot;&quot;,&quot;family&quot;:&quot;Shekari&quot;,&quot;given&quot;:&quot;Mahnaz&quot;,&quot;non-dropping-particle&quot;:&quot;&quot;,&quot;parse-names&quot;:false,&quot;suffix&quot;:&quot;&quot;},{&quot;dropping-particle&quot;:&quot;&quot;,&quot;family&quot;:&quot;Soteras&quot;,&quot;given&quot;:&quot;Anna&quot;,&quot;non-dropping-particle&quot;:&quot;&quot;,&quot;parse-names&quot;:false,&quot;suffix&quot;:&quot;&quot;},{&quot;dropping-particle&quot;:&quot;&quot;,&quot;family&quot;:&quot;Suárez-Calvet&quot;,&quot;given&quot;:&quot;Marc&quot;,&quot;non-dropping-particle&quot;:&quot;&quot;,&quot;parse-names&quot;:false,&quot;suffix&quot;:&quot;&quot;},{&quot;dropping-particle&quot;:&quot;&quot;,&quot;family&quot;:&quot;Tenas&quot;,&quot;given&quot;:&quot;Laia&quot;,&quot;non-dropping-particle&quot;:&quot;&quot;,&quot;parse-names&quot;:false,&quot;suffix&quot;:&quot;&quot;},{&quot;dropping-particle&quot;:&quot;&quot;,&quot;family&quot;:&quot;Vilanova&quot;,&quot;given&quot;:&quot;Marc&quot;,&quot;non-dropping-particle&quot;:&quot;&quot;,&quot;parse-names&quot;:false,&quot;suffix&quot;:&quot;&quot;},{&quot;dropping-particle&quot;:&quot;&quot;,&quot;family&quot;:&quot;Vilor-Tejedor&quot;,&quot;given&quot;:&quot;Natalia&quot;,&quot;non-dropping-particle&quot;:&quot;&quot;,&quot;parse-names&quot;:false,&quot;suffix&quot;:&quot;&quot;}],&quot;container-title&quot;:&quot;Neurology&quot;,&quot;id&quot;:&quot;bdf2871d-b3e9-50a1-91e9-e6b4aaec400e&quot;,&quot;issue&quot;:&quot;11&quot;,&quot;issued&quot;:{&quot;date-parts&quot;:[[&quot;2020&quot;]]},&quot;page&quot;:&quot;E1538-E1553&quot;,&quot;title&quot;:&quot;Multitracer model for staging cortical amyloid deposition using PET imaging&quot;,&quot;type&quot;:&quot;article-journal&quot;,&quot;volume&quot;:&quot;95&quot;,&quot;container-title-short&quot;:&quot;Neurology&quot;},&quot;uris&quot;:[&quot;http://www.mendeley.com/documents/?uuid=6306949d-6ddd-4e8b-940e-2359383cd879&quot;],&quot;isTemporary&quot;:false,&quot;legacyDesktopId&quot;:&quot;6306949d-6ddd-4e8b-940e-2359383cd879&quot;},{&quot;id&quot;:&quot;34f141a5-6416-5c3b-b4d3-705918336624&quot;,&quot;itemData&quot;:{&quot;DOI&quot;:&quot;10.1001/jamaneurol.2019.2214&quot;,&quot;ISSN&quot;:&quot;21686149&quot;,&quot;PMID&quot;:&quot;31314895&quot;,&quot;abstract&quot;:&quot;Importance: Different brain regions appear to be involved during β-amyloid (Aβ) accumulation in Alzheimer disease (AD), but a longitudinally valid system to track Aβ stages in vivo using positron emission tomography (PET) is lacking. Objective: To construct a longitudinally valid in vivo staging system for AD using amyloid PET. Design, Setting, and Participants: Longitudinal multicenter cohort study using data accessed on August 20, 2018, from the Alzheimer's Disease Neuroimaging Initiative database of scans performed from June 9, 2010, to July 12, 2018, from 741 persons: 304 without cognitive impairment, 384 with mild cognitive impairment, and 53 with AD dementia. Cerebrospinal fluid (CSF) Aβ42 and fluorine 18-labeled florbetapir (18F-florbetapir) data were used to determine early, intermediate, and late regions of Aβ accumulation. β-Amyloid stages ranging from 0 to 3 were constructed using these composites. Each subsequent stage required involvement of more advanced regions. Patients were followed up at 2, 4, and 6 years. Replication and validation were conducted using an independent cohort (Swedish BioFINDER) and gene expression information from the Allen Human Brain Atlas database. Analyses were conducted August 21, 2018, to May 24, 2019. Main Outcomes and Measures: The main outcome was change in stage. Stages were compared for diagnosis, CSF biomarkers of tau, and longitudinal atrophy, cognitive measures, and regional gene expression. Transitions between stages were tested using longitudinal 18F-florbetapir data. Results: Among 641 participants with CSF Aβ42 data and at least two 18F-florbetapir scans, 335 (52.3%) were male. The early region of Aβ accumulation included the precuneus, posterior cingulate, isthmus cingulate, insula, and medial and lateral orbitofrontal cortices. The late region included the lingual, pericalcarine, paracentral, precentral, and postcentral cortices. The intermediate region included remaining brain regions with increased accumulation rates. In 2072 PET scans from 741 participants, 2039 (98.4%) were unambiguously staged. At baseline, participants with stage 0 (n = 402) had a 14.7% (95% CI, 11.2%-18.1%) probability of progression to a higher stage; stage 1 (n = 21), 71.4% (95% CI, 50.0%-90.9%); and stage 2 (n = 79), 53.1% (95% CI, 42.2%-64.0%). Seven of the 741 participants (0.9%) reverted to a lower stage. Higher stages were associated with lower CSF Aβ42 concentrations (from stage 1 at baseline), greater CSF P-tau (from…&quot;,&quot;author&quot;:[{&quot;dropping-particle&quot;:&quot;&quot;,&quot;family&quot;:&quot;Mattsson&quot;,&quot;given&quot;:&quot;Niklas&quot;,&quot;non-dropping-particle&quot;:&quot;&quot;,&quot;parse-names&quot;:false,&quot;suffix&quot;:&quot;&quot;},{&quot;dropping-particle&quot;:&quot;&quot;,&quot;family&quot;:&quot;Palmqvist&quot;,&quot;given&quot;:&quot;Sebastian&quot;,&quot;non-dropping-particle&quot;:&quot;&quot;,&quot;parse-names&quot;:false,&quot;suffix&quot;:&quot;&quot;},{&quot;dropping-particle&quot;:&quot;&quot;,&quot;family&quot;:&quot;Stomrud&quot;,&quot;given&quot;:&quot;Erik&quot;,&quot;non-dropping-particle&quot;:&quot;&quot;,&quot;parse-names&quot;:false,&quot;suffix&quot;:&quot;&quot;},{&quot;dropping-particle&quot;:&quot;&quot;,&quot;family&quot;:&quot;Vogel&quot;,&quot;given&quot;:&quot;Jacob&quot;,&quot;non-dropping-particle&quot;:&quot;&quot;,&quot;parse-names&quot;:false,&quot;suffix&quot;:&quot;&quot;},{&quot;dropping-particle&quot;:&quot;&quot;,&quot;family&quot;:&quot;Hansson&quot;,&quot;given&quot;:&quot;Oskar&quot;,&quot;non-dropping-particle&quot;:&quot;&quot;,&quot;parse-names&quot;:false,&quot;suffix&quot;:&quot;&quot;}],&quot;container-title&quot;:&quot;JAMA Neurology&quot;,&quot;id&quot;:&quot;34f141a5-6416-5c3b-b4d3-705918336624&quot;,&quot;issue&quot;:&quot;11&quot;,&quot;issued&quot;:{&quot;date-parts&quot;:[[&quot;2019&quot;]]},&quot;page&quot;:&quot;1319-1329&quot;,&quot;title&quot;:&quot;Staging β -Amyloid Pathology with Amyloid Positron Emission Tomography&quot;,&quot;type&quot;:&quot;article-journal&quot;,&quot;volume&quot;:&quot;76&quot;,&quot;container-title-short&quot;:&quot;JAMA Neurol&quot;},&quot;uris&quot;:[&quot;http://www.mendeley.com/documents/?uuid=621f758d-e378-46cf-bade-aec23ea6ab50&quot;],&quot;isTemporary&quot;:false,&quot;legacyDesktopId&quot;:&quot;621f758d-e378-46cf-bade-aec23ea6ab50&quot;}]},{&quot;citationID&quot;:&quot;MENDELEY_CITATION_c49c8db5-a912-4859-9208-76ee9147c9cc&quot;,&quot;properties&quot;:{&quot;noteIndex&quot;:0},&quot;isEdited&quot;:false,&quot;manualOverride&quot;:{&quot;citeprocText&quot;:&quot;(2,3)&quot;,&quot;isManuallyOverridden&quot;:false,&quot;manualOverrideText&quot;:&quot;&quot;},&quot;citationTag&quot;:&quot;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&quot;,&quot;citationItems&quot;:[{&quot;id&quot;:&quot;bdf2871d-b3e9-50a1-91e9-e6b4aaec400e&quot;,&quot;itemData&quot;:{&quot;DOI&quot;:&quot;10.1212/WNL.0000000000010256&quot;,&quot;ISBN&quot;:&quot;0000000000&quot;,&quot;ISSN&quot;:&quot;1526632X&quot;,&quot;PMID&quot;:&quot;32675080&quot;,&quot;abstract&quot;:&quot;Objective: To develop and evaluate a model for staging cortical amyloid deposition using PET with high generalizability. Methods:Three thousand twenty-seven individuals (1,763 cognitively unimpaired [CU], 658 impaired, 467 with Alzheimer disease [AD] dementia, 111 with non-AD dementia, and 28 with missing diagnosis) from 6 cohorts (European Medical Information Framework for AD, Alzheimer's and Family, Alzheimer's Biomarkers in Daily Practice, Amsterdam Dementia Cohort, Open Access Series of Imaging Studies [OASIS]-3, Alzheimer's Disease Neuroimaging Initiative [ADNI]) who underwent amyloid PET were retrospectively included; 1,049 individuals had follow-up scans. With application of dataset-specific cutoffs to global standard uptake value ratio (SUVr) values from 27 regions, single-tracer and pooled multitracer regional rankings were constructed from the frequency of abnormality across 400 CU individuals (100 per tracer). The pooled multitracer ranking was used to create a staging model consisting of 4 clusters of regions because it displayed a high and consistent correlation with each single-tracer ranking. Relationships between amyloid stage, clinical variables, and longitudinal cognitive decline were investigated. Results:SUVr abnormality was most frequently observed in cingulate, followed by orbitofrontal, precuneal, and insular cortices and then the associative, temporal, and occipital regions. Abnormal amyloid levels based on binary global SUVr classification were observed in 1.0%, 5.5%, 17.9%, 90.0%, and 100.0% of individuals in stage 0 to 4, respectively. Baseline stage predicted decline in Mini-Mental State Examination (MMSE) score (ADNI: n = 867, F = 67.37, p &lt; 0.001; OASIS: n = 475, F = 9.12, p &lt; 0.001) and faster progression toward an MMSE score ≤25 (ADNI: n = 787, hazard ratio [HR]stage1 2.00, HRstage2 3.53, HRstage3 4.55, HRstage4 9.91, p &lt; 0.001; OASIS: n = 469, HRstage4 4.80, p &lt; 0.001).ConclusionThe pooled multitracer staging model successfully classified the level of amyloid burden in &gt;3,000 individuals across cohorts and radiotracers and detects preglobal amyloid burden and distinct risk profiles of cognitive decline within globally amyloid-positive individuals.&quot;,&quot;author&quot;:[{&quot;dropping-particle&quot;:&quot;&quot;,&quot;family&quot;:&quot;Collij&quot;,&quot;given&quot;:&quot;Lyduine E.&quot;,&quot;non-dropping-particle&quot;:&quot;&quot;,&quot;parse-names&quot;:false,&quot;suffix&quot;:&quot;&quot;},{&quot;dropping-particle&quot;:&quot;&quot;,&quot;family&quot;:&quot;Heeman&quot;,&quot;given&quot;:&quot;Fiona&quot;,&quot;non-dropping-particle&quot;:&quot;&quot;,&quot;parse-names&quot;:false,&quot;suffix&quot;:&quot;&quot;},{&quot;dropping-particle&quot;:&quot;&quot;,&quot;family&quot;:&quot;Salvadó&quot;,&quot;given&quot;:&quot;Gemma&quot;,&quot;non-dropping-particle&quot;:&quot;&quot;,&quot;parse-names&quot;:false,&quot;suffix&quot;:&quot;&quot;},{&quot;dropping-particle&quot;:&quot;&quot;,&quot;family&quot;:&quot;Ingala&quot;,&quot;given&quot;:&quot;Silvia&quot;,&quot;non-dropping-particle&quot;:&quot;&quot;,&quot;parse-names&quot;:false,&quot;suffix&quot;:&quot;&quot;},{&quot;dropping-particle&quot;:&quot;&quot;,&quot;family&quot;:&quot;Altomare&quot;,&quot;given&quot;:&quot;Daniele&quot;,&quot;non-dropping-particle&quot;:&quot;&quot;,&quot;parse-names&quot;:false,&quot;suffix&quot;:&quot;&quot;},{&quot;dropping-particle&quot;:&quot;&quot;,&quot;family&quot;:&quot;Wilde&quot;,&quot;given&quot;:&quot;Arno&quot;,&quot;non-dropping-particle&quot;:&quot;De&quot;,&quot;parse-names&quot;:false,&quot;suffix&quot;:&quot;&quot;},{&quot;dropping-particle&quot;:&quot;&quot;,&quot;family&quot;:&quot;Konijnenberg&quot;,&quot;given&quot;:&quot;Elles&quot;,&quot;non-dropping-particle&quot;:&quot;&quot;,&quot;parse-names&quot;:false,&quot;suffix&quot;:&quot;&quot;},{&quot;dropping-particle&quot;:&quot;&quot;,&quot;family&quot;:&quot;Buchem&quot;,&quot;given&quot;:&quot;Marieke&quot;,&quot;non-dropping-particle&quot;:&quot;Van&quot;,&quot;parse-names&quot;:false,&quot;suffix&quot;:&quot;&quot;},{&quot;dropping-particle&quot;:&quot;&quot;,&quot;family&quot;:&quot;Yaqub&quot;,&quot;given&quot;:&quot;Maqsood&quot;,&quot;non-dropping-particle&quot;:&quot;&quot;,&quot;parse-names&quot;:false,&quot;suffix&quot;:&quot;&quot;},{&quot;dropping-particle&quot;:&quot;&quot;,&quot;family&quot;:&quot;Markiewicz&quot;,&quot;given&quot;:&quot;Pawel&quot;,&quot;non-dropping-particle&quot;:&quot;&quot;,&quot;parse-names&quot;:false,&quot;suffix&quot;:&quot;&quot;},{&quot;dropping-particle&quot;:&quot;&quot;,&quot;family&quot;:&quot;Golla&quot;,&quot;given&quot;:&quot;Sandeep S.V.&quot;,&quot;non-dropping-particle&quot;:&quot;&quot;,&quot;parse-names&quot;:false,&quot;suffix&quot;:&quot;&quot;},{&quot;dropping-particle&quot;:&quot;&quot;,&quot;family&quot;:&quot;Wottschel&quot;,&quot;given&quot;:&quot;Viktor&quot;,&quot;non-dropping-particle&quot;:&quot;&quot;,&quot;parse-names&quot;:false,&quot;suffix&quot;:&quot;&quot;},{&quot;dropping-particle&quot;:&quot;&quot;,&quot;family&quot;:&quot;Wink&quot;,&quot;given&quot;:&quot;Alle Meije&quot;,&quot;non-dropping-particle&quot;:&quot;&quot;,&quot;parse-names&quot;:false,&quot;suffix&quot;:&quot;&quot;},{&quot;dropping-particle&quot;:&quot;&quot;,&quot;family&quot;:&quot;Visser&quot;,&quot;given&quot;:&quot;Pieter Jelle&quot;,&quot;non-dropping-particle&quot;:&quot;&quot;,&quot;parse-names&quot;:false,&quot;suffix&quot;:&quot;&quot;},{&quot;dropping-particle&quot;:&quot;&quot;,&quot;family&quot;:&quot;Teunissen&quot;,&quot;given&quot;:&quot;Charlotte E.&quot;,&quot;non-dropping-particle&quot;:&quot;&quot;,&quot;parse-names&quot;:false,&quot;suffix&quot;:&quot;&quot;},{&quot;dropping-particle&quot;:&quot;&quot;,&quot;family&quot;:&quot;Lammertsma&quot;,&quot;given&quot;:&quot;Adriaan A.&quot;,&quot;non-dropping-particle&quot;:&quot;&quot;,&quot;parse-names&quot;:false,&quot;suffix&quot;:&quot;&quot;},{&quot;dropping-particle&quot;:&quot;&quot;,&quot;family&quot;:&quot;Scheltens&quot;,&quot;given&quot;:&quot;Philip&quot;,&quot;non-dropping-particle&quot;:&quot;&quot;,&quot;parse-names&quot;:false,&quot;suffix&quot;:&quot;&quot;},{&quot;dropping-particle&quot;:&quot;&quot;,&quot;family&quot;:&quot;Flier&quot;,&quot;given&quot;:&quot;Wiesje M.&quot;,&quot;non-dropping-particle&quot;:&quot;Van Der&quot;,&quot;parse-names&quot;:false,&quot;suffix&quot;:&quot;&quot;},{&quot;dropping-particle&quot;:&quot;&quot;,&quot;family&quot;:&quot;Boellaard&quot;,&quot;given&quot;:&quot;Ronald&quot;,&quot;non-dropping-particle&quot;:&quot;&quot;,&quot;parse-names&quot;:false,&quot;suffix&quot;:&quot;&quot;},{&quot;dropping-particle&quot;:&quot;&quot;,&quot;family&quot;:&quot;Berckel&quot;,&quot;given&quot;:&quot;Bart N.M.&quot;,&quot;non-dropping-particle&quot;:&quot;Van&quot;,&quot;parse-names&quot;:false,&quot;suffix&quot;:&quot;&quot;},{&quot;dropping-particle&quot;:&quot;&quot;,&quot;family&quot;:&quot;Molinuevo&quot;,&quot;given&quot;:&quot;José Luis&quot;,&quot;non-dropping-particle&quot;:&quot;&quot;,&quot;parse-names&quot;:false,&quot;suffix&quot;:&quot;&quot;},{&quot;dropping-particle&quot;:&quot;&quot;,&quot;family&quot;:&quot;Gispert&quot;,&quot;given&quot;:&quot;Juan Domingo&quot;,&quot;non-dropping-particle&quot;:&quot;&quot;,&quot;parse-names&quot;:false,&quot;suffix&quot;:&quot;&quot;},{&quot;dropping-particle&quot;:&quot;&quot;,&quot;family&quot;:&quot;Schmidt&quot;,&quot;given&quot;:&quot;Mark E.&quot;,&quot;non-dropping-particle&quot;:&quot;&quot;,&quot;parse-names&quot;:false,&quot;suffix&quot;:&quot;&quot;},{&quot;dropping-particle&quot;:&quot;&quot;,&quot;family&quot;:&quot;Barkhof&quot;,&quot;given&quot;:&quot;Frederik&quot;,&quot;non-dropping-particle&quot;:&quot;&quot;,&quot;parse-names&quot;:false,&quot;suffix&quot;:&quot;&quot;},{&quot;dropping-particle&quot;:&quot;&quot;,&quot;family&quot;:&quot;Lopes Alves&quot;,&quot;given&quot;:&quot;Isadora&quot;,&quot;non-dropping-particle&quot;:&quot;&quot;,&quot;parse-names&quot;:false,&quot;suffix&quot;:&quot;&quot;},{&quot;dropping-particle&quot;:&quot;&quot;,&quot;family&quot;:&quot;Arenaza-Urquijo&quot;,&quot;given&quot;:&quot;Eider M.&quot;,&quot;non-dropping-particle&quot;:&quot;&quot;,&quot;parse-names&quot;:false,&quot;suffix&quot;:&quot;&quot;},{&quot;dropping-particle&quot;:&quot;&quot;,&quot;family&quot;:&quot;Beteta&quot;,&quot;given&quot;:&quot;Annabella&quot;,&quot;non-dropping-particle&quot;:&quot;&quot;,&quot;parse-names&quot;:false,&quot;suffix&quot;:&quot;&quot;},{&quot;dropping-particle&quot;:&quot;&quot;,&quot;family&quot;:&quot;Brugulat-Serrat&quot;,&quot;given&quot;:&quot;Anna&quot;,&quot;non-dropping-particle&quot;:&quot;&quot;,&quot;parse-names&quot;:false,&quot;suffix&quot;:&quot;&quot;},{&quot;dropping-particle&quot;:&quot;&quot;,&quot;family&quot;:&quot;Cacciaglia&quot;,&quot;given&quot;:&quot;Raffaele&quot;,&quot;non-dropping-particle&quot;:&quot;&quot;,&quot;parse-names&quot;:false,&quot;suffix&quot;:&quot;&quot;},{&quot;dropping-particle&quot;:&quot;&quot;,&quot;family&quot;:&quot;Boccagni&quot;,&quot;given&quot;:&quot;Alba Cañas&quot;,&quot;non-dropping-particle&quot;:&quot;&quot;,&quot;parse-names&quot;:false,&quot;suffix&quot;:&quot;&quot;},{&quot;dropping-particle&quot;:&quot;&quot;,&quot;family&quot;:&quot;Bodien&quot;,&quot;given&quot;:&quot;Yelena G.&quot;,&quot;non-dropping-particle&quot;:&quot;&quot;,&quot;parse-names&quot;:false,&quot;suffix&quot;:&quot;&quot;},{&quot;dropping-particle&quot;:&quot;&quot;,&quot;family&quot;:&quot;Crous-Bou&quot;,&quot;given&quot;:&quot;Marta&quot;,&quot;non-dropping-particle&quot;:&quot;&quot;,&quot;parse-names&quot;:false,&quot;suffix&quot;:&quot;&quot;},{&quot;dropping-particle&quot;:&quot;&quot;,&quot;family&quot;:&quot;Deulofeu&quot;,&quot;given&quot;:&quot;Carme&quot;,&quot;non-dropping-particle&quot;:&quot;&quot;,&quot;parse-names&quot;:false,&quot;suffix&quot;:&quot;&quot;},{&quot;dropping-particle&quot;:&quot;&quot;,&quot;family&quot;:&quot;Dominguez&quot;,&quot;given&quot;:&quot;Ruth&quot;,&quot;non-dropping-particle&quot;:&quot;&quot;,&quot;parse-names&quot;:false,&quot;suffix&quot;:&quot;&quot;},{&quot;dropping-particle&quot;:&quot;&quot;,&quot;family&quot;:&quot;Fauria&quot;,&quot;given&quot;:&quot;Karine&quot;,&quot;non-dropping-particle&quot;:&quot;&quot;,&quot;parse-names&quot;:false,&quot;suffix&quot;:&quot;&quot;},{&quot;dropping-particle&quot;:&quot;&quot;,&quot;family&quot;:&quot;Falcon&quot;,&quot;given&quot;:&quot;Carles&quot;,&quot;non-dropping-particle&quot;:&quot;&quot;,&quot;parse-names&quot;:false,&quot;suffix&quot;:&quot;&quot;},{&quot;dropping-particle&quot;:&quot;&quot;,&quot;family&quot;:&quot;Félez-Sánchez&quot;,&quot;given&quot;:&quot;Marta&quot;,&quot;non-dropping-particle&quot;:&quot;&quot;,&quot;parse-names&quot;:false,&quot;suffix&quot;:&quot;&quot;},{&quot;dropping-particle&quot;:&quot;&quot;,&quot;family&quot;:&quot;González De Echavarri&quot;,&quot;given&quot;:&quot;Jose Mara&quot;,&quot;non-dropping-particle&quot;:&quot;&quot;,&quot;parse-names&quot;:false,&quot;suffix&quot;:&quot;&quot;},{&quot;dropping-particle&quot;:&quot;&quot;,&quot;family&quot;:&quot;Grau-Rivera&quot;,&quot;given&quot;:&quot;Oriol&quot;,&quot;non-dropping-particle&quot;:&quot;&quot;,&quot;parse-names&quot;:false,&quot;suffix&quot;:&quot;&quot;},{&quot;dropping-particle&quot;:&quot;&quot;,&quot;family&quot;:&quot;Hernández&quot;,&quot;given&quot;:&quot;Laura&quot;,&quot;non-dropping-particle&quot;:&quot;&quot;,&quot;parse-names&quot;:false,&quot;suffix&quot;:&quot;&quot;},{&quot;dropping-particle&quot;:&quot;&quot;,&quot;family&quot;:&quot;Huesa&quot;,&quot;given&quot;:&quot;Gema&quot;,&quot;non-dropping-particle&quot;:&quot;&quot;,&quot;parse-names&quot;:false,&quot;suffix&quot;:&quot;&quot;},{&quot;dropping-particle&quot;:&quot;&quot;,&quot;family&quot;:&quot;Huguet&quot;,&quot;given&quot;:&quot;Jordi&quot;,&quot;non-dropping-particle&quot;:&quot;&quot;,&quot;parse-names&quot;:false,&quot;suffix&quot;:&quot;&quot;},{&quot;dropping-particle&quot;:&quot;&quot;,&quot;family&quot;:&quot;León&quot;,&quot;given&quot;:&quot;Mara&quot;,&quot;non-dropping-particle&quot;:&quot;&quot;,&quot;parse-names&quot;:false,&quot;suffix&quot;:&quot;&quot;},{&quot;dropping-particle&quot;:&quot;&quot;,&quot;family&quot;:&quot;Marne&quot;,&quot;given&quot;:&quot;Paula&quot;,&quot;non-dropping-particle&quot;:&quot;&quot;,&quot;parse-names&quot;:false,&quot;suffix&quot;:&quot;&quot;},{&quot;dropping-particle&quot;:&quot;&quot;,&quot;family&quot;:&quot;Menchón&quot;,&quot;given&quot;:&quot;Tania&quot;,&quot;non-dropping-particle&quot;:&quot;&quot;,&quot;parse-names&quot;:false,&quot;suffix&quot;:&quot;&quot;},{&quot;dropping-particle&quot;:&quot;&quot;,&quot;family&quot;:&quot;Milà-Alomà&quot;,&quot;given&quot;:&quot;Marta&quot;,&quot;non-dropping-particle&quot;:&quot;&quot;,&quot;parse-names&quot;:false,&quot;suffix&quot;:&quot;&quot;},{&quot;dropping-particle&quot;:&quot;&quot;,&quot;family&quot;:&quot;Operto&quot;,&quot;given&quot;:&quot;Grégory&quot;,&quot;non-dropping-particle&quot;:&quot;&quot;,&quot;parse-names&quot;:false,&quot;suffix&quot;:&quot;&quot;},{&quot;dropping-particle&quot;:&quot;&quot;,&quot;family&quot;:&quot;Minguillon&quot;,&quot;given&quot;:&quot;Carolina&quot;,&quot;non-dropping-particle&quot;:&quot;&quot;,&quot;parse-names&quot;:false,&quot;suffix&quot;:&quot;&quot;},{&quot;dropping-particle&quot;:&quot;&quot;,&quot;family&quot;:&quot;Pascual&quot;,&quot;given&quot;:&quot;Maria&quot;,&quot;non-dropping-particle&quot;:&quot;&quot;,&quot;parse-names&quot;:false,&quot;suffix&quot;:&quot;&quot;},{&quot;dropping-particle&quot;:&quot;&quot;,&quot;family&quot;:&quot;Polo&quot;,&quot;given&quot;:&quot;Albina&quot;,&quot;non-dropping-particle&quot;:&quot;&quot;,&quot;parse-names&quot;:false,&quot;suffix&quot;:&quot;&quot;},{&quot;dropping-particle&quot;:&quot;&quot;,&quot;family&quot;:&quot;Pradas&quot;,&quot;given&quot;:&quot;Sandra&quot;,&quot;non-dropping-particle&quot;:&quot;&quot;,&quot;parse-names&quot;:false,&quot;suffix&quot;:&quot;&quot;},{&quot;dropping-particle&quot;:&quot;&quot;,&quot;family&quot;:&quot;Sala-Vila&quot;,&quot;given&quot;:&quot;Aleix&quot;,&quot;non-dropping-particle&quot;:&quot;&quot;,&quot;parse-names&quot;:false,&quot;suffix&quot;:&quot;&quot;},{&quot;dropping-particle&quot;:&quot;&quot;,&quot;family&quot;:&quot;Sánchez-Benavides&quot;,&quot;given&quot;:&quot;Gonzalo&quot;,&quot;non-dropping-particle&quot;:&quot;&quot;,&quot;parse-names&quot;:false,&quot;suffix&quot;:&quot;&quot;},{&quot;dropping-particle&quot;:&quot;&quot;,&quot;family&quot;:&quot;Shekari&quot;,&quot;given&quot;:&quot;Mahnaz&quot;,&quot;non-dropping-particle&quot;:&quot;&quot;,&quot;parse-names&quot;:false,&quot;suffix&quot;:&quot;&quot;},{&quot;dropping-particle&quot;:&quot;&quot;,&quot;family&quot;:&quot;Soteras&quot;,&quot;given&quot;:&quot;Anna&quot;,&quot;non-dropping-particle&quot;:&quot;&quot;,&quot;parse-names&quot;:false,&quot;suffix&quot;:&quot;&quot;},{&quot;dropping-particle&quot;:&quot;&quot;,&quot;family&quot;:&quot;Suárez-Calvet&quot;,&quot;given&quot;:&quot;Marc&quot;,&quot;non-dropping-particle&quot;:&quot;&quot;,&quot;parse-names&quot;:false,&quot;suffix&quot;:&quot;&quot;},{&quot;dropping-particle&quot;:&quot;&quot;,&quot;family&quot;:&quot;Tenas&quot;,&quot;given&quot;:&quot;Laia&quot;,&quot;non-dropping-particle&quot;:&quot;&quot;,&quot;parse-names&quot;:false,&quot;suffix&quot;:&quot;&quot;},{&quot;dropping-particle&quot;:&quot;&quot;,&quot;family&quot;:&quot;Vilanova&quot;,&quot;given&quot;:&quot;Marc&quot;,&quot;non-dropping-particle&quot;:&quot;&quot;,&quot;parse-names&quot;:false,&quot;suffix&quot;:&quot;&quot;},{&quot;dropping-particle&quot;:&quot;&quot;,&quot;family&quot;:&quot;Vilor-Tejedor&quot;,&quot;given&quot;:&quot;Natalia&quot;,&quot;non-dropping-particle&quot;:&quot;&quot;,&quot;parse-names&quot;:false,&quot;suffix&quot;:&quot;&quot;}],&quot;container-title&quot;:&quot;Neurology&quot;,&quot;id&quot;:&quot;bdf2871d-b3e9-50a1-91e9-e6b4aaec400e&quot;,&quot;issue&quot;:&quot;11&quot;,&quot;issued&quot;:{&quot;date-parts&quot;:[[&quot;2020&quot;]]},&quot;page&quot;:&quot;E1538-E1553&quot;,&quot;title&quot;:&quot;Multitracer model for staging cortical amyloid deposition using PET imaging&quot;,&quot;type&quot;:&quot;article-journal&quot;,&quot;volume&quot;:&quot;95&quot;,&quot;container-title-short&quot;:&quot;Neurology&quot;},&quot;uris&quot;:[&quot;http://www.mendeley.com/documents/?uuid=6306949d-6ddd-4e8b-940e-2359383cd879&quot;],&quot;isTemporary&quot;:false,&quot;legacyDesktopId&quot;:&quot;6306949d-6ddd-4e8b-940e-2359383cd879&quot;},{&quot;id&quot;:&quot;34f141a5-6416-5c3b-b4d3-705918336624&quot;,&quot;itemData&quot;:{&quot;DOI&quot;:&quot;10.1001/jamaneurol.2019.2214&quot;,&quot;ISSN&quot;:&quot;21686149&quot;,&quot;PMID&quot;:&quot;31314895&quot;,&quot;abstract&quot;:&quot;Importance: Different brain regions appear to be involved during β-amyloid (Aβ) accumulation in Alzheimer disease (AD), but a longitudinally valid system to track Aβ stages in vivo using positron emission tomography (PET) is lacking. Objective: To construct a longitudinally valid in vivo staging system for AD using amyloid PET. Design, Setting, and Participants: Longitudinal multicenter cohort study using data accessed on August 20, 2018, from the Alzheimer's Disease Neuroimaging Initiative database of scans performed from June 9, 2010, to July 12, 2018, from 741 persons: 304 without cognitive impairment, 384 with mild cognitive impairment, and 53 with AD dementia. Cerebrospinal fluid (CSF) Aβ42 and fluorine 18-labeled florbetapir (18F-florbetapir) data were used to determine early, intermediate, and late regions of Aβ accumulation. β-Amyloid stages ranging from 0 to 3 were constructed using these composites. Each subsequent stage required involvement of more advanced regions. Patients were followed up at 2, 4, and 6 years. Replication and validation were conducted using an independent cohort (Swedish BioFINDER) and gene expression information from the Allen Human Brain Atlas database. Analyses were conducted August 21, 2018, to May 24, 2019. Main Outcomes and Measures: The main outcome was change in stage. Stages were compared for diagnosis, CSF biomarkers of tau, and longitudinal atrophy, cognitive measures, and regional gene expression. Transitions between stages were tested using longitudinal 18F-florbetapir data. Results: Among 641 participants with CSF Aβ42 data and at least two 18F-florbetapir scans, 335 (52.3%) were male. The early region of Aβ accumulation included the precuneus, posterior cingulate, isthmus cingulate, insula, and medial and lateral orbitofrontal cortices. The late region included the lingual, pericalcarine, paracentral, precentral, and postcentral cortices. The intermediate region included remaining brain regions with increased accumulation rates. In 2072 PET scans from 741 participants, 2039 (98.4%) were unambiguously staged. At baseline, participants with stage 0 (n = 402) had a 14.7% (95% CI, 11.2%-18.1%) probability of progression to a higher stage; stage 1 (n = 21), 71.4% (95% CI, 50.0%-90.9%); and stage 2 (n = 79), 53.1% (95% CI, 42.2%-64.0%). Seven of the 741 participants (0.9%) reverted to a lower stage. Higher stages were associated with lower CSF Aβ42 concentrations (from stage 1 at baseline), greater CSF P-tau (from…&quot;,&quot;author&quot;:[{&quot;dropping-particle&quot;:&quot;&quot;,&quot;family&quot;:&quot;Mattsson&quot;,&quot;given&quot;:&quot;Niklas&quot;,&quot;non-dropping-particle&quot;:&quot;&quot;,&quot;parse-names&quot;:false,&quot;suffix&quot;:&quot;&quot;},{&quot;dropping-particle&quot;:&quot;&quot;,&quot;family&quot;:&quot;Palmqvist&quot;,&quot;given&quot;:&quot;Sebastian&quot;,&quot;non-dropping-particle&quot;:&quot;&quot;,&quot;parse-names&quot;:false,&quot;suffix&quot;:&quot;&quot;},{&quot;dropping-particle&quot;:&quot;&quot;,&quot;family&quot;:&quot;Stomrud&quot;,&quot;given&quot;:&quot;Erik&quot;,&quot;non-dropping-particle&quot;:&quot;&quot;,&quot;parse-names&quot;:false,&quot;suffix&quot;:&quot;&quot;},{&quot;dropping-particle&quot;:&quot;&quot;,&quot;family&quot;:&quot;Vogel&quot;,&quot;given&quot;:&quot;Jacob&quot;,&quot;non-dropping-particle&quot;:&quot;&quot;,&quot;parse-names&quot;:false,&quot;suffix&quot;:&quot;&quot;},{&quot;dropping-particle&quot;:&quot;&quot;,&quot;family&quot;:&quot;Hansson&quot;,&quot;given&quot;:&quot;Oskar&quot;,&quot;non-dropping-particle&quot;:&quot;&quot;,&quot;parse-names&quot;:false,&quot;suffix&quot;:&quot;&quot;}],&quot;container-title&quot;:&quot;JAMA Neurology&quot;,&quot;id&quot;:&quot;34f141a5-6416-5c3b-b4d3-705918336624&quot;,&quot;issue&quot;:&quot;11&quot;,&quot;issued&quot;:{&quot;date-parts&quot;:[[&quot;2019&quot;]]},&quot;page&quot;:&quot;1319-1329&quot;,&quot;title&quot;:&quot;Staging β -Amyloid Pathology with Amyloid Positron Emission Tomography&quot;,&quot;type&quot;:&quot;article-journal&quot;,&quot;volume&quot;:&quot;76&quot;,&quot;container-title-short&quot;:&quot;JAMA Neurol&quot;},&quot;uris&quot;:[&quot;http://www.mendeley.com/documents/?uuid=621f758d-e378-46cf-bade-aec23ea6ab50&quot;],&quot;isTemporary&quot;:false,&quot;legacyDesktopId&quot;:&quot;621f758d-e378-46cf-bade-aec23ea6ab50&quot;}]},{&quot;citationID&quot;:&quot;MENDELEY_CITATION_6bc0dd6c-90c2-474b-b2e0-fb848619f2fb&quot;,&quot;properties&quot;:{&quot;noteIndex&quot;:0},&quot;isEdited&quot;:false,&quot;manualOverride&quot;:{&quot;citeprocText&quot;:&quot;(4)&quot;,&quot;isManuallyOverridden&quot;:false,&quot;manualOverrideText&quot;:&quot;&quot;},&quot;citationTag&quot;:&quot;MENDELEY_CITATION_v3_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&quot;,&quot;citationItems&quot;:[{&quot;id&quot;:&quot;0514a4ad-1409-5bc9-b00c-cd5dadc09b05&quot;,&quot;itemData&quot;:{&quot;DOI&quot;:&quot;10.3389/fninf.2016.00020&quot;,&quot;ISSN&quot;:&quot;16625196&quot;,&quot;abstract&quot;:&quot;In healthy individuals, behavioral outcomes are highly associated with the variability on brain regional structure or neurochemical phenotypes. Similarly, in the context of neurodegenerative conditions, neuroimaging reveals that cognitive decline is linked to the magnitude of atrophy, neurochemical declines, or concentrations of abnormal protein aggregates across brain regions. However, modeling the effects of multiple regional abnormalities as determinants of cognitive decline at the voxel level remains largely unexplored by multimodal imaging research, given the high computational cost of estimating regression models for every single voxel from various imaging modalities. VoxelStats is a voxel-wise computational framework to overcome these computational limitations and to perform statistical operations on multiple scalar variables and imaging modalities at the voxel level. VoxelStats package has been developed in Matlab® and supports imaging formats such as Nifti-1, ANALYZE, and MINC v2. Prebuilt functions in VoxelStats enable the user to perform voxel-wise general and generalized linear models and mixed effect models with multiple volumetric covariates. Importantly, VoxelStats can recognize scalar values or image volumes as response variables and can accommodate volumetric statistical covariates as well as their interaction effects with other variables. Furthermore, this package includes built-in functionality to perform voxel-wise receiver operating characteristic analysis and paired and unpaired group contrast analysis. Validation of VoxelStats was conducted by comparing the linear regression functionality with existing toolboxes such as glim_image and RMINC. The validation results were identical to existing methods and the additional functionality was demonstrated by generating feature case assessments (t-statistics, odds ratio, and true positive rate maps). In summary, VoxelStats expands the current methods for multimodal imaging analysis by allowing the estimation of advanced regional association metrics at the voxel level.&quot;,&quot;author&quot;:[{&quot;dropping-particle&quot;:&quot;&quot;,&quot;family&quot;:&quot;Mathotaarachchi&quot;,&quot;given&quot;:&quot;Sulantha&quot;,&quot;non-dropping-particle&quot;:&quot;&quot;,&quot;parse-names&quot;:false,&quot;suffix&quot;:&quot;&quot;},{&quot;dropping-particle&quot;:&quot;&quot;,&quot;family&quot;:&quot;Wang&quot;,&quot;given&quot;:&quot;Seqian&quot;,&quot;non-dropping-particle&quot;:&quot;&quot;,&quot;parse-names&quot;:false,&quot;suffix&quot;:&quot;&quot;},{&quot;dropping-particle&quot;:&quot;&quot;,&quot;family&quot;:&quot;Shin&quot;,&quot;given&quot;:&quot;Monica&quot;,&quot;non-dropping-particle&quot;:&quot;&quot;,&quot;parse-names&quot;:false,&quot;suffix&quot;:&quot;&quot;},{&quot;dropping-particle&quot;:&quot;&quot;,&quot;family&quot;:&quot;Pascoal&quot;,&quot;given&quot;:&quot;Tharick A.&quot;,&quot;non-dropping-particle&quot;:&quot;&quot;,&quot;parse-names&quot;:false,&quot;suffix&quot;:&quot;&quot;},{&quot;dropping-particle&quot;:&quot;&quot;,&quot;family&quot;:&quot;Benedet&quot;,&quot;given&quot;:&quot;Andrea L.&quot;,&quot;non-dropping-particle&quot;:&quot;&quot;,&quot;parse-names&quot;:false,&quot;suffix&quot;:&quot;&quot;},{&quot;dropping-particle&quot;:&quot;&quot;,&quot;family&quot;:&quot;Kang&quot;,&quot;given&quot;:&quot;Min Su&quot;,&quot;non-dropping-particle&quot;:&quot;&quot;,&quot;parse-names&quot;:false,&quot;suffix&quot;:&quot;&quot;},{&quot;dropping-particle&quot;:&quot;&quot;,&quot;family&quot;:&quot;Beaudry&quot;,&quot;given&quot;:&quot;Thomas&quot;,&quot;non-dropping-particle&quot;:&quot;&quot;,&quot;parse-names&quot;:false,&quot;suffix&quot;:&quot;&quot;},{&quot;dropping-particle&quot;:&quot;&quot;,&quot;family&quot;:&quot;Fonov&quot;,&quot;given&quot;:&quot;Vladimir S.&quot;,&quot;non-dropping-particle&quot;:&quot;&quot;,&quot;parse-names&quot;:false,&quot;suffix&quot;:&quot;&quot;},{&quot;dropping-particle&quot;:&quot;&quot;,&quot;family&quot;:&quot;Gauthier&quot;,&quot;given&quot;:&quot;Serge&quot;,&quot;non-dropping-particle&quot;:&quot;&quot;,&quot;parse-names&quot;:false,&quot;suffix&quot;:&quot;&quot;},{&quot;dropping-particle&quot;:&quot;&quot;,&quot;family&quot;:&quot;Labbe&quot;,&quot;given&quot;:&quot;Aurélie&quot;,&quot;non-dropping-particle&quot;:&quot;&quot;,&quot;parse-names&quot;:false,&quot;suffix&quot;:&quot;&quot;},{&quot;dropping-particle&quot;:&quot;&quot;,&quot;family&quot;:&quot;Rosa-Neto&quot;,&quot;given&quot;:&quot;Pedro&quot;,&quot;non-dropping-particle&quot;:&quot;&quot;,&quot;parse-names&quot;:false,&quot;suffix&quot;:&quot;&quot;}],&quot;container-title&quot;:&quot;Frontiers in Neuroinformatics&quot;,&quot;id&quot;:&quot;0514a4ad-1409-5bc9-b00c-cd5dadc09b05&quot;,&quot;issue&quot;:&quot;JUNE&quot;,&quot;issued&quot;:{&quot;date-parts&quot;:[[&quot;2016&quot;]]},&quot;page&quot;:&quot;1-12&quot;,&quot;title&quot;:&quot;VoxelStats: A MATLAB package for multi-modal voxel-wise brain image analysis&quot;,&quot;type&quot;:&quot;article-journal&quot;,&quot;volume&quot;:&quot;10&quot;,&quot;container-title-short&quot;:&quot;Front Neuroinform&quot;},&quot;uris&quot;:[&quot;http://www.mendeley.com/documents/?uuid=945ade4c-72b5-4ac0-87f0-2328de25d6b3&quot;],&quot;isTemporary&quot;:false,&quot;legacyDesktopId&quot;:&quot;945ade4c-72b5-4ac0-87f0-2328de25d6b3&quot;}]},{&quot;citationID&quot;:&quot;MENDELEY_CITATION_1573abd6-fb15-455e-bc57-8889c54f8e75&quot;,&quot;properties&quot;:{&quot;noteIndex&quot;:0},&quot;isEdited&quot;:false,&quot;manualOverride&quot;:{&quot;citeprocText&quot;:&quot;(5)&quot;,&quot;isManuallyOverridden&quot;:false,&quot;manualOverrideText&quot;:&quot;&quot;},&quot;citationTag&quot;:&quot;MENDELEY_CITATION_v3_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&quot;,&quot;citationItems&quot;:[{&quot;id&quot;:&quot;f7c00956-05ab-51b9-9c22-28b5b1045d0e&quot;,&quot;itemData&quot;:{&quot;DOI&quot;:&quot;10.1016/j.neuroimage.2004.07.051&quot;,&quot;ISSN&quot;:&quot;10538119&quot;,&quot;PMID&quot;:&quot;15501092&quot;,&quot;abstract&quot;:&quot;The techniques available for the interrogation and analysis of neuroimaging data have a large influence in determining the flexibility, sensitivity, and scope of neuroimaging experiments. The development of such methodologies has allowed investigators to address scientific questions that could not previously be answered and, as such, has become an important research area in its own right. In this paper, we present a review of the research carried out by the Analysis Group at the Oxford Centre for Functional MRI of the Brain (FMRIB). This research has focussed on the development of new methodologies for the analysis of both structural and functional magnetic resonance imaging data. The majority of the research laid out in this paper has been implemented as freely available software tools within FMRIB's Software Library (FSL). © 2004 Elsevier Inc. All rights reserved.&quot;,&quot;author&quot;:[{&quot;dropping-particle&quot;:&quot;&quot;,&quot;family&quot;:&quot;Smith&quot;,&quot;given&quot;:&quot;Stephen M.&quot;,&quot;non-dropping-particle&quot;:&quot;&quot;,&quot;parse-names&quot;:false,&quot;suffix&quot;:&quot;&quot;},{&quot;dropping-particle&quot;:&quot;&quot;,&quot;family&quot;:&quot;Jenkinson&quot;,&quot;given&quot;:&quot;Mark&quot;,&quot;non-dropping-particle&quot;:&quot;&quot;,&quot;parse-names&quot;:false,&quot;suffix&quot;:&quot;&quot;},{&quot;dropping-particle&quot;:&quot;&quot;,&quot;family&quot;:&quot;Woolrich&quot;,&quot;given&quot;:&quot;Mark W.&quot;,&quot;non-dropping-particle&quot;:&quot;&quot;,&quot;parse-names&quot;:false,&quot;suffix&quot;:&quot;&quot;},{&quot;dropping-particle&quot;:&quot;&quot;,&quot;family&quot;:&quot;Beckmann&quot;,&quot;given&quot;:&quot;Christian F.&quot;,&quot;non-dropping-particle&quot;:&quot;&quot;,&quot;parse-names&quot;:false,&quot;suffix&quot;:&quot;&quot;},{&quot;dropping-particle&quot;:&quot;&quot;,&quot;family&quot;:&quot;Behrens&quot;,&quot;given&quot;:&quot;Timothy E.J.&quot;,&quot;non-dropping-particle&quot;:&quot;&quot;,&quot;parse-names&quot;:false,&quot;suffix&quot;:&quot;&quot;},{&quot;dropping-particle&quot;:&quot;&quot;,&quot;family&quot;:&quot;Johansen-Berg&quot;,&quot;given&quot;:&quot;Heidi&quot;,&quot;non-dropping-particle&quot;:&quot;&quot;,&quot;parse-names&quot;:false,&quot;suffix&quot;:&quot;&quot;},{&quot;dropping-particle&quot;:&quot;&quot;,&quot;family&quot;:&quot;Bannister&quot;,&quot;given&quot;:&quot;Peter R.&quot;,&quot;non-dropping-particle&quot;:&quot;&quot;,&quot;parse-names&quot;:false,&quot;suffix&quot;:&quot;&quot;},{&quot;dropping-particle&quot;:&quot;&quot;,&quot;family&quot;:&quot;Luca&quot;,&quot;given&quot;:&quot;Marilena&quot;,&quot;non-dropping-particle&quot;:&quot;De&quot;,&quot;parse-names&quot;:false,&quot;suffix&quot;:&quot;&quot;},{&quot;dropping-particle&quot;:&quot;&quot;,&quot;family&quot;:&quot;Drobnjak&quot;,&quot;given&quot;:&quot;Ivana&quot;,&quot;non-dropping-particle&quot;:&quot;&quot;,&quot;parse-names&quot;:false,&quot;suffix&quot;:&quot;&quot;},{&quot;dropping-particle&quot;:&quot;&quot;,&quot;family&quot;:&quot;Flitney&quot;,&quot;given&quot;:&quot;David E.&quot;,&quot;non-dropping-particle&quot;:&quot;&quot;,&quot;parse-names&quot;:false,&quot;suffix&quot;:&quot;&quot;},{&quot;dropping-particle&quot;:&quot;&quot;,&quot;family&quot;:&quot;Niazy&quot;,&quot;given&quot;:&quot;Rami K.&quot;,&quot;non-dropping-particle&quot;:&quot;&quot;,&quot;parse-names&quot;:false,&quot;suffix&quot;:&quot;&quot;},{&quot;dropping-particle&quot;:&quot;&quot;,&quot;family&quot;:&quot;Saunders&quot;,&quot;given&quot;:&quot;James&quot;,&quot;non-dropping-particle&quot;:&quot;&quot;,&quot;parse-names&quot;:false,&quot;suffix&quot;:&quot;&quot;},{&quot;dropping-particle&quot;:&quot;&quot;,&quot;family&quot;:&quot;Vickers&quot;,&quot;given&quot;:&quot;John&quot;,&quot;non-dropping-particle&quot;:&quot;&quot;,&quot;parse-names&quot;:false,&quot;suffix&quot;:&quot;&quot;},{&quot;dropping-particle&quot;:&quot;&quot;,&quot;family&quot;:&quot;Zhang&quot;,&quot;given&quot;:&quot;Yongyue&quot;,&quot;non-dropping-particle&quot;:&quot;&quot;,&quot;parse-names&quot;:false,&quot;suffix&quot;:&quot;&quot;},{&quot;dropping-particle&quot;:&quot;&quot;,&quot;family&quot;:&quot;Stefano&quot;,&quot;given&quot;:&quot;Nicola&quot;,&quot;non-dropping-particle&quot;:&quot;De&quot;,&quot;parse-names&quot;:false,&quot;suffix&quot;:&quot;&quot;},{&quot;dropping-particle&quot;:&quot;&quot;,&quot;family&quot;:&quot;Brady&quot;,&quot;given&quot;:&quot;J. Michael&quot;,&quot;non-dropping-particle&quot;:&quot;&quot;,&quot;parse-names&quot;:false,&quot;suffix&quot;:&quot;&quot;},{&quot;dropping-particle&quot;:&quot;&quot;,&quot;family&quot;:&quot;Matthews&quot;,&quot;given&quot;:&quot;Paul M.&quot;,&quot;non-dropping-particle&quot;:&quot;&quot;,&quot;parse-names&quot;:false,&quot;suffix&quot;:&quot;&quot;}],&quot;container-title&quot;:&quot;NeuroImage&quot;,&quot;id&quot;:&quot;f7c00956-05ab-51b9-9c22-28b5b1045d0e&quot;,&quot;issue&quot;:&quot;SUPPL. 1&quot;,&quot;issued&quot;:{&quot;date-parts&quot;:[[&quot;2004&quot;]]},&quot;page&quot;:&quot;208-219&quot;,&quot;title&quot;:&quot;Advances in functional and structural MR image analysis and implementation as FSL&quot;,&quot;type&quot;:&quot;article-journal&quot;,&quot;volume&quot;:&quot;23&quot;,&quot;container-title-short&quot;:&quot;Neuroimage&quot;},&quot;uris&quot;:[&quot;http://www.mendeley.com/documents/?uuid=25bda5f7-20bc-46ec-a2a5-979774bee5bf&quot;],&quot;isTemporary&quot;:false,&quot;legacyDesktopId&quot;:&quot;25bda5f7-20bc-46ec-a2a5-979774bee5bf&quot;}]},{&quot;citationID&quot;:&quot;MENDELEY_CITATION_704dd67a-da45-4f15-b689-5a37759cfea7&quot;,&quot;properties&quot;:{&quot;noteIndex&quot;:0},&quot;isEdited&quot;:false,&quot;manualOverride&quot;:{&quot;citeprocText&quot;:&quot;(6)&quot;,&quot;isManuallyOverridden&quot;:false,&quot;manualOverrideText&quot;:&quot;&quot;},&quot;citationTag&quot;:&quot;MENDELEY_CITATION_v3_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&quot;,&quot;citationItems&quot;:[{&quot;id&quot;:&quot;c924fe91-04a8-5dc0-b36c-50a3267c17a6&quot;,&quot;itemData&quot;:{&quot;DOI&quot;:&quot;10.1016/j.neuroimage.2011.09.015&quot;,&quot;abstract&quot;:&quot;FSL (the FMRIB Software Library) is a comprehensive library of analysis tools for functional, structural and diffusion MRI brain imaging data, written mainly by members of the Analysis Group, FMRIB, Oxford. For this NeuroImage special issue on“20years offMRI”we have beenaskedtowrite about the history, developments and current status of FSL.We also include some descriptions of parts of FSL that are not well covered in the existing literature.We hope that some of this contentmight be of interest to users of FSL, and alsomaybe to newresearch groups considering creating, releasing and supporting newsoftware packages for brain image analysis.&quot;,&quot;author&quot;:[{&quot;dropping-particle&quot;:&quot;&quot;,&quot;family&quot;:&quot;Jenkinson&quot;,&quot;given&quot;:&quot;Mark&quot;,&quot;non-dropping-particle&quot;:&quot;&quot;,&quot;parse-names&quot;:false,&quot;suffix&quot;:&quot;&quot;},{&quot;dropping-particle&quot;:&quot;&quot;,&quot;family&quot;:&quot;Beckmann&quot;,&quot;given&quot;:&quot;Christian F&quot;,&quot;non-dropping-particle&quot;:&quot;&quot;,&quot;parse-names&quot;:false,&quot;suffix&quot;:&quot;&quot;},{&quot;dropping-particle&quot;:&quot;&quot;,&quot;family&quot;:&quot;Behrens&quot;,&quot;given&quot;:&quot;Timothy E J&quot;,&quot;non-dropping-particle&quot;:&quot;&quot;,&quot;parse-names&quot;:false,&quot;suffix&quot;:&quot;&quot;},{&quot;dropping-particle&quot;:&quot;&quot;,&quot;family&quot;:&quot;Woolrich&quot;,&quot;given&quot;:&quot;Mark W&quot;,&quot;non-dropping-particle&quot;:&quot;&quot;,&quot;parse-names&quot;:false,&quot;suffix&quot;:&quot;&quot;},{&quot;dropping-particle&quot;:&quot;&quot;,&quot;family&quot;:&quot;Smith&quot;,&quot;given&quot;:&quot;Stephen M&quot;,&quot;non-dropping-particle&quot;:&quot;&quot;,&quot;parse-names&quot;:false,&quot;suffix&quot;:&quot;&quot;}],&quot;container-title&quot;:&quot;NeuroImage&quot;,&quot;id&quot;:&quot;c924fe91-04a8-5dc0-b36c-50a3267c17a6&quot;,&quot;issued&quot;:{&quot;date-parts&quot;:[[&quot;2012&quot;]]},&quot;page&quot;:&quot;782-790&quot;,&quot;title&quot;:&quot;Review FSL&quot;,&quot;type&quot;:&quot;article-journal&quot;,&quot;volume&quot;:&quot;62&quot;,&quot;container-title-short&quot;:&quot;Neuroimage&quot;},&quot;uris&quot;:[&quot;http://www.mendeley.com/documents/?uuid=09ee2415-d60b-48ad-a309-2763eced6e55&quot;],&quot;isTemporary&quot;:false,&quot;legacyDesktopId&quot;:&quot;09ee2415-d60b-48ad-a309-2763eced6e55&quot;}]},{&quot;citationID&quot;:&quot;MENDELEY_CITATION_13c8744e-10c1-443a-8e1c-7a13f6031305&quot;,&quot;properties&quot;:{&quot;noteIndex&quot;:0},&quot;isEdited&quot;:false,&quot;manualOverride&quot;:{&quot;citeprocText&quot;:&quot;(7)&quot;,&quot;isManuallyOverridden&quot;:false,&quot;manualOverrideText&quot;:&quot;&quot;},&quot;citationTag&quot;:&quot;MENDELEY_CITATION_v3_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&quot;,&quot;citationItems&quot;:[{&quot;id&quot;:&quot;9d2ce1b0-feb4-512c-8366-d837a5b7942c&quot;,&quot;itemData&quot;:{&quot;DOI&quot;:&quot;10.1016/j.neuroimage.2012.03.020&quot;,&quot;ISSN&quot;:&quot;10538119&quot;,&quot;PMID&quot;:&quot;22440645&quot;,&quot;abstract&quot;:&quot;Spatial normalization reshapes an individual's brain to match the shape and size of a template image. This is a crucial step required for group-level statistical analyses. The most popular standard templates are derived from MRI scans of young adults. We introduce specialized templates that allow normalization algorithms to be applied to stroke-aged populations. First, we developed a CT template: while this is the dominant modality for many clinical situations, there are no modern CT templates and popular algorithms fail to successfully normalize CT scans. Importantly, our template was based on healthy individuals with ages similar to what is commonly seen in stroke (mean 65. years old). This template allows studies where only CT scans are available. Second, we derived a MRI template that approximately matches the shape of our CT template as well as processing steps that aid the normalization of scans from older individuals (including lesion masking and the ability to generate high quality cortical renderings despite brain injury). The benefit of this strategy is that the resulting templates can be used in studies where mixed modalities are present. We have integrated these templates and processing algorithms into a simple SPM toolbox (http://www.mricro.com/clinical-toolbox/spm8-scripts). © 2012 Elsevier Inc.&quot;,&quot;author&quot;:[{&quot;dropping-particle&quot;:&quot;&quot;,&quot;family&quot;:&quot;Rorden&quot;,&quot;given&quot;:&quot;Christopher&quot;,&quot;non-dropping-particle&quot;:&quot;&quot;,&quot;parse-names&quot;:false,&quot;suffix&quot;:&quot;&quot;},{&quot;dropping-particle&quot;:&quot;&quot;,&quot;family&quot;:&quot;Bonilha&quot;,&quot;given&quot;:&quot;Leonardo&quot;,&quot;non-dropping-particle&quot;:&quot;&quot;,&quot;parse-names&quot;:false,&quot;suffix&quot;:&quot;&quot;},{&quot;dropping-particle&quot;:&quot;&quot;,&quot;family&quot;:&quot;Fridriksson&quot;,&quot;given&quot;:&quot;Julius&quot;,&quot;non-dropping-particle&quot;:&quot;&quot;,&quot;parse-names&quot;:false,&quot;suffix&quot;:&quot;&quot;},{&quot;dropping-particle&quot;:&quot;&quot;,&quot;family&quot;:&quot;Bender&quot;,&quot;given&quot;:&quot;Benjamin&quot;,&quot;non-dropping-particle&quot;:&quot;&quot;,&quot;parse-names&quot;:false,&quot;suffix&quot;:&quot;&quot;},{&quot;dropping-particle&quot;:&quot;&quot;,&quot;family&quot;:&quot;Karnath&quot;,&quot;given&quot;:&quot;Hans Otto&quot;,&quot;non-dropping-particle&quot;:&quot;&quot;,&quot;parse-names&quot;:false,&quot;suffix&quot;:&quot;&quot;}],&quot;container-title&quot;:&quot;NeuroImage&quot;,&quot;id&quot;:&quot;9d2ce1b0-feb4-512c-8366-d837a5b7942c&quot;,&quot;issue&quot;:&quot;4&quot;,&quot;issued&quot;:{&quot;date-parts&quot;:[[&quot;2012&quot;]]},&quot;page&quot;:&quot;957-965&quot;,&quot;title&quot;:&quot;Age-specific CT and MRI templates for spatial normalization&quot;,&quot;type&quot;:&quot;article-journal&quot;,&quot;volume&quot;:&quot;61&quot;,&quot;container-title-short&quot;:&quot;Neuroimage&quot;},&quot;uris&quot;:[&quot;http://www.mendeley.com/documents/?uuid=5f199c35-d702-4f61-81d8-1bc2d14d964b&quot;],&quot;isTemporary&quot;:false,&quot;legacyDesktopId&quot;:&quot;5f199c35-d702-4f61-81d8-1bc2d14d964b&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E7AD1-8C5A-A643-8EBF-917D5EFCE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647</Words>
  <Characters>3949</Characters>
  <Application>Microsoft Office Word</Application>
  <DocSecurity>0</DocSecurity>
  <Lines>32</Lines>
  <Paragraphs>9</Paragraphs>
  <ScaleCrop>false</ScaleCrop>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Laust Vind Knudsen</dc:creator>
  <cp:keywords/>
  <dc:description/>
  <cp:lastModifiedBy>Laust Vind Knudsen</cp:lastModifiedBy>
  <cp:revision>9</cp:revision>
  <dcterms:created xsi:type="dcterms:W3CDTF">2024-09-26T05:05:00Z</dcterms:created>
  <dcterms:modified xsi:type="dcterms:W3CDTF">2024-09-27T08:48:00Z</dcterms:modified>
</cp:coreProperties>
</file>