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F3C1C" w14:textId="77777777" w:rsidR="007A6D92" w:rsidRPr="00ED610B" w:rsidRDefault="007A6D92" w:rsidP="00AE68B5">
      <w:pPr>
        <w:spacing w:after="120" w:line="480" w:lineRule="auto"/>
        <w:jc w:val="center"/>
        <w:rPr>
          <w:rFonts w:ascii="Times New Roman" w:hAnsi="Times New Roman" w:cs="Times New Roman"/>
          <w:b/>
          <w:sz w:val="32"/>
          <w:szCs w:val="32"/>
          <w:lang w:val="en-US"/>
        </w:rPr>
      </w:pPr>
      <w:r w:rsidRPr="00ED610B">
        <w:rPr>
          <w:rFonts w:ascii="Times New Roman" w:hAnsi="Times New Roman" w:cs="Times New Roman"/>
          <w:b/>
          <w:sz w:val="32"/>
          <w:szCs w:val="32"/>
          <w:lang w:val="en-US"/>
        </w:rPr>
        <w:t>Supplemental Data</w:t>
      </w:r>
    </w:p>
    <w:p w14:paraId="13FE2853" w14:textId="355AB750" w:rsidR="00E9630D" w:rsidRPr="000612DE" w:rsidRDefault="00264B91" w:rsidP="00E9630D">
      <w:pPr>
        <w:spacing w:after="0" w:line="480" w:lineRule="auto"/>
        <w:jc w:val="both"/>
        <w:rPr>
          <w:rFonts w:ascii="Times New Roman" w:hAnsi="Times New Roman" w:cs="Times New Roman"/>
          <w:lang w:val="en-US"/>
        </w:rPr>
      </w:pPr>
      <w:r w:rsidRPr="00264B91">
        <w:rPr>
          <w:rFonts w:ascii="Times New Roman" w:hAnsi="Times New Roman" w:cs="Times New Roman"/>
          <w:b/>
          <w:lang w:val="en-US"/>
        </w:rPr>
        <w:t>Preclinical evaluation of DOTAGA.Glu.(FAPI)</w:t>
      </w:r>
      <w:r w:rsidRPr="00264B91">
        <w:rPr>
          <w:rFonts w:ascii="Times New Roman" w:hAnsi="Times New Roman" w:cs="Times New Roman"/>
          <w:b/>
          <w:vertAlign w:val="subscript"/>
          <w:lang w:val="en-US"/>
        </w:rPr>
        <w:t>2</w:t>
      </w:r>
      <w:r w:rsidRPr="00264B91">
        <w:rPr>
          <w:rFonts w:ascii="Times New Roman" w:hAnsi="Times New Roman" w:cs="Times New Roman"/>
          <w:b/>
          <w:lang w:val="en-US"/>
        </w:rPr>
        <w:t xml:space="preserve"> and DO3A.Glu.(FAPI)</w:t>
      </w:r>
      <w:r w:rsidRPr="00264B91">
        <w:rPr>
          <w:rFonts w:ascii="Times New Roman" w:hAnsi="Times New Roman" w:cs="Times New Roman"/>
          <w:b/>
          <w:vertAlign w:val="subscript"/>
          <w:lang w:val="en-US"/>
        </w:rPr>
        <w:t>2</w:t>
      </w:r>
      <w:r w:rsidRPr="00264B91">
        <w:rPr>
          <w:rFonts w:ascii="Times New Roman" w:hAnsi="Times New Roman" w:cs="Times New Roman"/>
          <w:b/>
          <w:bCs/>
          <w:lang w:val="en-US"/>
        </w:rPr>
        <w:t xml:space="preserve"> as theranostics with human dosimetry extrapolation to lutetium-177 and terbium-161 analogs</w:t>
      </w:r>
    </w:p>
    <w:p w14:paraId="14C6A3BB" w14:textId="77777777" w:rsidR="002C5F90" w:rsidRPr="002C5F90" w:rsidRDefault="002C5F90" w:rsidP="005C2138">
      <w:pPr>
        <w:spacing w:after="120" w:line="480" w:lineRule="auto"/>
        <w:jc w:val="both"/>
        <w:rPr>
          <w:rFonts w:ascii="Times New Roman" w:hAnsi="Times New Roman" w:cs="Times New Roman"/>
          <w:bCs/>
          <w:lang w:val="en-US"/>
        </w:rPr>
      </w:pPr>
    </w:p>
    <w:p w14:paraId="0C87AE27" w14:textId="77777777" w:rsidR="00912CAE" w:rsidRPr="00912CAE" w:rsidRDefault="00912CAE" w:rsidP="00912CAE">
      <w:pPr>
        <w:spacing w:after="120" w:line="480" w:lineRule="auto"/>
        <w:jc w:val="both"/>
        <w:rPr>
          <w:rFonts w:ascii="Times New Roman" w:hAnsi="Times New Roman" w:cs="Times New Roman"/>
          <w:bCs/>
          <w:iCs/>
          <w:vertAlign w:val="superscript"/>
          <w:lang w:val="en-GB"/>
        </w:rPr>
      </w:pPr>
      <w:r w:rsidRPr="00912CAE">
        <w:rPr>
          <w:rFonts w:ascii="Times New Roman" w:hAnsi="Times New Roman" w:cs="Times New Roman"/>
          <w:bCs/>
          <w:lang w:val="en-GB"/>
        </w:rPr>
        <w:t>Adrianna Bilinska</w:t>
      </w:r>
      <w:r w:rsidRPr="00912CAE">
        <w:rPr>
          <w:rFonts w:ascii="Times New Roman" w:hAnsi="Times New Roman" w:cs="Times New Roman"/>
          <w:bCs/>
          <w:vertAlign w:val="superscript"/>
          <w:lang w:val="en-GB"/>
        </w:rPr>
        <w:t>1,2</w:t>
      </w:r>
      <w:r w:rsidRPr="00912CAE">
        <w:rPr>
          <w:rFonts w:ascii="Times New Roman" w:hAnsi="Times New Roman" w:cs="Times New Roman"/>
          <w:bCs/>
          <w:lang w:val="en-GB"/>
        </w:rPr>
        <w:t>, Naveen Kumar</w:t>
      </w:r>
      <w:r w:rsidRPr="00912CAE">
        <w:rPr>
          <w:rFonts w:ascii="Times New Roman" w:hAnsi="Times New Roman" w:cs="Times New Roman"/>
          <w:bCs/>
          <w:vertAlign w:val="superscript"/>
          <w:lang w:val="en-GB"/>
        </w:rPr>
        <w:t>1</w:t>
      </w:r>
      <w:r w:rsidRPr="00912CAE">
        <w:rPr>
          <w:rFonts w:ascii="Times New Roman" w:hAnsi="Times New Roman" w:cs="Times New Roman"/>
          <w:bCs/>
          <w:lang w:val="en-GB"/>
        </w:rPr>
        <w:t>, Silvano Gnesin</w:t>
      </w:r>
      <w:r w:rsidRPr="00912CAE">
        <w:rPr>
          <w:rFonts w:ascii="Times New Roman" w:hAnsi="Times New Roman" w:cs="Times New Roman"/>
          <w:bCs/>
          <w:vertAlign w:val="superscript"/>
          <w:lang w:val="en-GB"/>
        </w:rPr>
        <w:t>3</w:t>
      </w:r>
      <w:r w:rsidRPr="00912CAE">
        <w:rPr>
          <w:rFonts w:ascii="Times New Roman" w:hAnsi="Times New Roman" w:cs="Times New Roman"/>
          <w:bCs/>
          <w:lang w:val="en-GB"/>
        </w:rPr>
        <w:t>, Tilman Läppchen</w:t>
      </w:r>
      <w:r w:rsidRPr="00912CAE">
        <w:rPr>
          <w:rFonts w:ascii="Times New Roman" w:hAnsi="Times New Roman" w:cs="Times New Roman"/>
          <w:bCs/>
          <w:vertAlign w:val="superscript"/>
          <w:lang w:val="en-GB"/>
        </w:rPr>
        <w:t>1</w:t>
      </w:r>
      <w:r w:rsidRPr="00912CAE">
        <w:rPr>
          <w:rFonts w:ascii="Times New Roman" w:hAnsi="Times New Roman" w:cs="Times New Roman"/>
          <w:bCs/>
          <w:lang w:val="en-GB"/>
        </w:rPr>
        <w:t>, Elena Menéndez</w:t>
      </w:r>
      <w:r w:rsidRPr="00912CAE">
        <w:rPr>
          <w:rFonts w:ascii="Times New Roman" w:hAnsi="Times New Roman" w:cs="Times New Roman"/>
          <w:bCs/>
          <w:vertAlign w:val="superscript"/>
          <w:lang w:val="en-GB"/>
        </w:rPr>
        <w:t>1</w:t>
      </w:r>
      <w:r w:rsidRPr="00912CAE">
        <w:rPr>
          <w:rFonts w:ascii="Times New Roman" w:hAnsi="Times New Roman" w:cs="Times New Roman"/>
          <w:bCs/>
          <w:lang w:val="en-GB"/>
        </w:rPr>
        <w:t>, Marcel Martin</w:t>
      </w:r>
      <w:r w:rsidRPr="00912CAE">
        <w:rPr>
          <w:rFonts w:ascii="Times New Roman" w:hAnsi="Times New Roman" w:cs="Times New Roman"/>
          <w:bCs/>
          <w:vertAlign w:val="superscript"/>
          <w:lang w:val="en-GB"/>
        </w:rPr>
        <w:t>4</w:t>
      </w:r>
      <w:r w:rsidRPr="00912CAE">
        <w:rPr>
          <w:rFonts w:ascii="Times New Roman" w:hAnsi="Times New Roman" w:cs="Times New Roman"/>
          <w:bCs/>
          <w:lang w:val="en-GB"/>
        </w:rPr>
        <w:t>, Frank Rösch</w:t>
      </w:r>
      <w:r w:rsidRPr="00912CAE">
        <w:rPr>
          <w:rFonts w:ascii="Times New Roman" w:hAnsi="Times New Roman" w:cs="Times New Roman"/>
          <w:bCs/>
          <w:vertAlign w:val="superscript"/>
          <w:lang w:val="en-GB"/>
        </w:rPr>
        <w:t>4</w:t>
      </w:r>
      <w:r w:rsidRPr="00912CAE">
        <w:rPr>
          <w:rFonts w:ascii="Times New Roman" w:hAnsi="Times New Roman" w:cs="Times New Roman"/>
          <w:bCs/>
          <w:lang w:val="en-GB"/>
        </w:rPr>
        <w:t>, Axel Rominger</w:t>
      </w:r>
      <w:r w:rsidRPr="00912CAE">
        <w:rPr>
          <w:rFonts w:ascii="Times New Roman" w:hAnsi="Times New Roman" w:cs="Times New Roman"/>
          <w:bCs/>
          <w:vertAlign w:val="superscript"/>
          <w:lang w:val="en-GB"/>
        </w:rPr>
        <w:t>1</w:t>
      </w:r>
      <w:r w:rsidRPr="00912CAE">
        <w:rPr>
          <w:rFonts w:ascii="Times New Roman" w:hAnsi="Times New Roman" w:cs="Times New Roman"/>
          <w:bCs/>
          <w:lang w:val="en-GB"/>
        </w:rPr>
        <w:t>, Eleni Gourni</w:t>
      </w:r>
      <w:r w:rsidRPr="00912CAE">
        <w:rPr>
          <w:rFonts w:ascii="Times New Roman" w:hAnsi="Times New Roman" w:cs="Times New Roman"/>
          <w:bCs/>
          <w:vertAlign w:val="superscript"/>
          <w:lang w:val="en-GB"/>
        </w:rPr>
        <w:t>1</w:t>
      </w:r>
    </w:p>
    <w:p w14:paraId="4C30B881" w14:textId="77777777" w:rsidR="00912CAE" w:rsidRPr="00912CAE" w:rsidRDefault="00912CAE" w:rsidP="00912CAE">
      <w:pPr>
        <w:spacing w:after="120" w:line="480" w:lineRule="auto"/>
        <w:jc w:val="both"/>
        <w:rPr>
          <w:rFonts w:ascii="Times New Roman" w:hAnsi="Times New Roman" w:cs="Times New Roman"/>
          <w:bCs/>
          <w:lang w:val="en-GB"/>
        </w:rPr>
      </w:pPr>
    </w:p>
    <w:p w14:paraId="0422F865" w14:textId="77777777" w:rsidR="00912CAE" w:rsidRPr="00912CAE" w:rsidRDefault="00912CAE" w:rsidP="00912CAE">
      <w:pPr>
        <w:spacing w:after="120" w:line="480" w:lineRule="auto"/>
        <w:jc w:val="both"/>
        <w:rPr>
          <w:rFonts w:ascii="Times New Roman" w:hAnsi="Times New Roman" w:cs="Times New Roman"/>
          <w:bCs/>
          <w:lang w:val="en-GB"/>
        </w:rPr>
      </w:pPr>
      <w:r w:rsidRPr="00912CAE">
        <w:rPr>
          <w:rFonts w:ascii="Times New Roman" w:hAnsi="Times New Roman" w:cs="Times New Roman"/>
          <w:bCs/>
          <w:vertAlign w:val="superscript"/>
          <w:lang w:val="en-GB"/>
        </w:rPr>
        <w:t>1</w:t>
      </w:r>
      <w:r w:rsidRPr="00912CAE">
        <w:rPr>
          <w:rFonts w:ascii="Times New Roman" w:hAnsi="Times New Roman" w:cs="Times New Roman"/>
          <w:bCs/>
          <w:lang w:val="en-GB"/>
        </w:rPr>
        <w:t>Department of Nuclear Medicine, Inselspital, Bern University Hospital, Switzerland,</w:t>
      </w:r>
    </w:p>
    <w:p w14:paraId="4C9FF1C3" w14:textId="77777777" w:rsidR="00912CAE" w:rsidRPr="00912CAE" w:rsidRDefault="00912CAE" w:rsidP="00912CAE">
      <w:pPr>
        <w:spacing w:after="120" w:line="480" w:lineRule="auto"/>
        <w:jc w:val="both"/>
        <w:rPr>
          <w:rFonts w:ascii="Times New Roman" w:hAnsi="Times New Roman" w:cs="Times New Roman"/>
          <w:bCs/>
          <w:lang w:val="en-US"/>
        </w:rPr>
      </w:pPr>
      <w:r w:rsidRPr="00912CAE">
        <w:rPr>
          <w:rFonts w:ascii="Times New Roman" w:hAnsi="Times New Roman" w:cs="Times New Roman"/>
          <w:bCs/>
          <w:vertAlign w:val="superscript"/>
          <w:lang w:val="en-US"/>
        </w:rPr>
        <w:t>2</w:t>
      </w:r>
      <w:r w:rsidRPr="00912CAE">
        <w:rPr>
          <w:rFonts w:ascii="Times New Roman" w:hAnsi="Times New Roman" w:cs="Times New Roman"/>
          <w:bCs/>
          <w:lang w:val="en-US"/>
        </w:rPr>
        <w:t>Graduate School of Cellular and Biomedical Sciences, University of Bern, Bern, Switzerland</w:t>
      </w:r>
    </w:p>
    <w:p w14:paraId="2F0AB316" w14:textId="77777777" w:rsidR="00912CAE" w:rsidRPr="00912CAE" w:rsidRDefault="00912CAE" w:rsidP="00912CAE">
      <w:pPr>
        <w:spacing w:after="120" w:line="480" w:lineRule="auto"/>
        <w:jc w:val="both"/>
        <w:rPr>
          <w:rFonts w:ascii="Times New Roman" w:hAnsi="Times New Roman" w:cs="Times New Roman"/>
          <w:bCs/>
          <w:lang w:val="en-GB"/>
        </w:rPr>
      </w:pPr>
      <w:r w:rsidRPr="00912CAE">
        <w:rPr>
          <w:rFonts w:ascii="Times New Roman" w:hAnsi="Times New Roman" w:cs="Times New Roman"/>
          <w:bCs/>
          <w:vertAlign w:val="superscript"/>
          <w:lang w:val="en-GB"/>
        </w:rPr>
        <w:t>3</w:t>
      </w:r>
      <w:r w:rsidRPr="00912CAE">
        <w:rPr>
          <w:rFonts w:ascii="Times New Roman" w:hAnsi="Times New Roman" w:cs="Times New Roman"/>
          <w:bCs/>
          <w:lang w:val="en-US"/>
        </w:rPr>
        <w:t>Institute of Radiation Physics, Lausanne University Hospital and University of Lausanne, Lausanne, Switzerland</w:t>
      </w:r>
      <w:r w:rsidRPr="00912CAE">
        <w:rPr>
          <w:rFonts w:ascii="Times New Roman" w:hAnsi="Times New Roman" w:cs="Times New Roman"/>
          <w:bCs/>
          <w:lang w:val="en-GB"/>
        </w:rPr>
        <w:t xml:space="preserve"> </w:t>
      </w:r>
    </w:p>
    <w:p w14:paraId="0B5F1A4D" w14:textId="19777BC5" w:rsidR="002C5F90" w:rsidRPr="00912CAE" w:rsidRDefault="00912CAE" w:rsidP="005C2138">
      <w:pPr>
        <w:spacing w:after="120" w:line="480" w:lineRule="auto"/>
        <w:jc w:val="both"/>
        <w:rPr>
          <w:rFonts w:ascii="Times New Roman" w:hAnsi="Times New Roman" w:cs="Times New Roman"/>
          <w:bCs/>
          <w:iCs/>
          <w:lang w:val="en-US"/>
        </w:rPr>
      </w:pPr>
      <w:r w:rsidRPr="00912CAE">
        <w:rPr>
          <w:rFonts w:ascii="Times New Roman" w:hAnsi="Times New Roman" w:cs="Times New Roman"/>
          <w:bCs/>
          <w:vertAlign w:val="superscript"/>
          <w:lang w:val="en-US"/>
        </w:rPr>
        <w:t>4</w:t>
      </w:r>
      <w:r w:rsidRPr="00912CAE">
        <w:rPr>
          <w:rFonts w:ascii="Times New Roman" w:hAnsi="Times New Roman" w:cs="Times New Roman"/>
          <w:bCs/>
          <w:lang w:val="en-US"/>
        </w:rPr>
        <w:t>Department of Chemistry–TRIGA site, Johannes Gutenberg-University Mainz, Germany</w:t>
      </w:r>
    </w:p>
    <w:p w14:paraId="3271D0AB" w14:textId="027CDE0C" w:rsidR="002C5F90" w:rsidRDefault="002C5F90">
      <w:pPr>
        <w:rPr>
          <w:rFonts w:ascii="Times New Roman" w:hAnsi="Times New Roman" w:cs="Times New Roman"/>
          <w:b/>
          <w:bCs/>
          <w:lang w:val="en-US"/>
        </w:rPr>
      </w:pPr>
      <w:r>
        <w:rPr>
          <w:rFonts w:ascii="Times New Roman" w:hAnsi="Times New Roman" w:cs="Times New Roman"/>
          <w:b/>
          <w:bCs/>
          <w:lang w:val="en-US"/>
        </w:rPr>
        <w:br w:type="page"/>
      </w:r>
    </w:p>
    <w:p w14:paraId="0EDE149E" w14:textId="77777777" w:rsidR="007917F1" w:rsidRPr="005E2D06" w:rsidRDefault="007917F1" w:rsidP="007917F1">
      <w:pPr>
        <w:spacing w:after="12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MATERIAL AND METHODS</w:t>
      </w:r>
    </w:p>
    <w:p w14:paraId="78C9A432" w14:textId="4E588677" w:rsidR="007917F1" w:rsidRPr="00100C74" w:rsidRDefault="007917F1" w:rsidP="007917F1">
      <w:pPr>
        <w:spacing w:after="120" w:line="480" w:lineRule="auto"/>
        <w:jc w:val="both"/>
        <w:rPr>
          <w:rFonts w:ascii="Times New Roman" w:hAnsi="Times New Roman" w:cs="Times New Roman"/>
          <w:b/>
          <w:lang w:val="en-US"/>
        </w:rPr>
      </w:pPr>
      <w:r>
        <w:rPr>
          <w:rFonts w:ascii="Times New Roman" w:hAnsi="Times New Roman" w:cs="Times New Roman"/>
          <w:b/>
          <w:lang w:val="en-US"/>
        </w:rPr>
        <w:t>General</w:t>
      </w:r>
    </w:p>
    <w:p w14:paraId="2D120E6E" w14:textId="6F187911" w:rsidR="007917F1" w:rsidRPr="00BB4B54" w:rsidRDefault="007917F1" w:rsidP="007917F1">
      <w:pPr>
        <w:spacing w:after="0" w:line="480" w:lineRule="auto"/>
        <w:jc w:val="both"/>
        <w:rPr>
          <w:rFonts w:ascii="Times New Roman" w:hAnsi="Times New Roman" w:cs="Times New Roman"/>
          <w:bCs/>
          <w:lang w:val="en-US"/>
        </w:rPr>
      </w:pPr>
      <w:r w:rsidRPr="00BB4B54">
        <w:rPr>
          <w:rFonts w:ascii="Times New Roman" w:hAnsi="Times New Roman" w:cs="Times New Roman"/>
          <w:bCs/>
          <w:lang w:val="en-US"/>
        </w:rPr>
        <w:t xml:space="preserve">All reagents were of the best grade available and were purchased from common suppliers. All culture reagents were from Gibco BRL, Life Technologies (Grand Island, NY). The human prostate adenocarcinoma cell line PC3 (CLS-300312, Lot number 816SF) and cancer associated prostate fibroblast cell line (hTERT PF179T, ATCC CRL-3290, Lot Number 0303) were obtained from Cell Lines Service GmbH (CLS, Eppelheim, Germany) and the American Type Culture Collection (ATCC, Manassas, Virginia), respectively. The human serum was commercially available by Sigma (H4522). </w:t>
      </w:r>
      <w:r w:rsidR="002D11B0" w:rsidRPr="002D11B0">
        <w:rPr>
          <w:rFonts w:ascii="Times New Roman" w:hAnsi="Times New Roman" w:cs="Times New Roman"/>
          <w:bCs/>
          <w:highlight w:val="yellow"/>
          <w:lang w:val="en-US"/>
        </w:rPr>
        <w:t>[</w:t>
      </w:r>
      <w:r w:rsidR="002D11B0" w:rsidRPr="002D11B0">
        <w:rPr>
          <w:rFonts w:ascii="Times New Roman" w:hAnsi="Times New Roman" w:cs="Times New Roman"/>
          <w:bCs/>
          <w:highlight w:val="yellow"/>
          <w:vertAlign w:val="superscript"/>
          <w:lang w:val="en-US"/>
        </w:rPr>
        <w:t>177</w:t>
      </w:r>
      <w:r w:rsidR="002D11B0" w:rsidRPr="002D11B0">
        <w:rPr>
          <w:rFonts w:ascii="Times New Roman" w:hAnsi="Times New Roman" w:cs="Times New Roman"/>
          <w:bCs/>
          <w:highlight w:val="yellow"/>
          <w:lang w:val="en-US"/>
        </w:rPr>
        <w:t>Lu]LuCl3 in 0.04 M HCl was obtained from DSD-Pharma GmbH (Purkersdorf near Vienna, Austria).</w:t>
      </w:r>
      <w:r w:rsidR="002D11B0">
        <w:rPr>
          <w:rFonts w:ascii="Times New Roman" w:hAnsi="Times New Roman" w:cs="Times New Roman"/>
          <w:bCs/>
          <w:lang w:val="en-US"/>
        </w:rPr>
        <w:t xml:space="preserve"> </w:t>
      </w:r>
      <w:r w:rsidRPr="00BB4B54">
        <w:rPr>
          <w:rFonts w:ascii="Times New Roman" w:hAnsi="Times New Roman" w:cs="Times New Roman"/>
          <w:bCs/>
          <w:lang w:val="en-US"/>
        </w:rPr>
        <w:t xml:space="preserve">The GalliaPharm® Ge-68/Ga-68 generator was available from Eckert &amp; Ziegler (Berlin, Germany). The quality control of the precursor and the radiotracers was performed by an analytical Reverse-Phase High Performance Liquid Chromatography (RP-HPLC) on an analytical Nucleosil 120-5 column C18 (250 x 4.5 mm) applying a linear gradient of 15-90% solvent B in 30 min at a flow rate of 1 mL/min. (solvent A, 0.1% trifluoroacetic acid (TFA)/water (H2O); solvent B, 0.1%TFA/acetonitrile (ACN). Ultraviolet detection was performed using an Agilent detector at 214 nm. For radioactivity measurement, a Na(TI) well-type scintillation Gina star was used. The radiotracer solutions for the experiments were prepared by dilution with 0.9% NaCl (Bichsel AG, Interlaken, Switzerland). </w:t>
      </w:r>
    </w:p>
    <w:p w14:paraId="28C04F1B" w14:textId="77777777" w:rsidR="007917F1" w:rsidRPr="00BB4B54" w:rsidRDefault="007917F1" w:rsidP="007917F1">
      <w:pPr>
        <w:spacing w:after="0" w:line="480" w:lineRule="auto"/>
        <w:jc w:val="both"/>
        <w:rPr>
          <w:rFonts w:ascii="Times New Roman" w:hAnsi="Times New Roman" w:cs="Times New Roman"/>
          <w:bCs/>
          <w:lang w:val="en-US"/>
        </w:rPr>
      </w:pPr>
      <w:r w:rsidRPr="00BB4B54">
        <w:rPr>
          <w:rFonts w:ascii="Times New Roman" w:hAnsi="Times New Roman" w:cs="Times New Roman"/>
          <w:bCs/>
          <w:lang w:val="en-US"/>
        </w:rPr>
        <w:t xml:space="preserve">Quantitative γ-counting was performed with a COBRA II γ-system well counter from Packard Instrument (USA). For μPET/CT studies, a dedicated micro-PET/SPECT/CT scanner (Albira Si; Bruker Biospin, Ettlingen, Germany) was used. </w:t>
      </w:r>
    </w:p>
    <w:p w14:paraId="74A77AAC" w14:textId="77777777" w:rsidR="007917F1" w:rsidRPr="00BB4B54" w:rsidRDefault="007917F1" w:rsidP="007917F1">
      <w:pPr>
        <w:spacing w:after="0" w:line="480" w:lineRule="auto"/>
        <w:jc w:val="both"/>
        <w:rPr>
          <w:rFonts w:ascii="Times New Roman" w:hAnsi="Times New Roman" w:cs="Times New Roman"/>
          <w:bCs/>
          <w:lang w:val="en-US"/>
        </w:rPr>
      </w:pPr>
      <w:r w:rsidRPr="00BB4B54">
        <w:rPr>
          <w:rFonts w:ascii="Times New Roman" w:hAnsi="Times New Roman" w:cs="Times New Roman"/>
          <w:bCs/>
          <w:lang w:val="en-US"/>
        </w:rPr>
        <w:t>Mice were purchased from Janvier Labs (Rue du Genest, 53940 Le Genest-Saint-Isle, France), pentobarbital natrium (150mg/kg) from Streuli Pharma SA (Uznach, Switzerland).</w:t>
      </w:r>
    </w:p>
    <w:p w14:paraId="581A1DB5" w14:textId="77777777" w:rsidR="007917F1" w:rsidRPr="00BB4B54" w:rsidRDefault="007917F1" w:rsidP="007917F1">
      <w:pPr>
        <w:spacing w:after="0" w:line="480" w:lineRule="auto"/>
        <w:jc w:val="both"/>
        <w:rPr>
          <w:rFonts w:ascii="Times New Roman" w:hAnsi="Times New Roman" w:cs="Times New Roman"/>
          <w:bCs/>
          <w:lang w:val="en-US"/>
        </w:rPr>
      </w:pPr>
      <w:r w:rsidRPr="00BB4B54">
        <w:rPr>
          <w:rFonts w:ascii="Times New Roman" w:hAnsi="Times New Roman" w:cs="Times New Roman"/>
          <w:bCs/>
          <w:lang w:val="en-US"/>
        </w:rPr>
        <w:t>PC3 tumors xenografts aimed for immunohistochemistry and autoradiography were snap frozen in liquid nitrogen and then cut in Leica cryostat to obtain 7 um sections.</w:t>
      </w:r>
    </w:p>
    <w:p w14:paraId="070811B5" w14:textId="77777777" w:rsidR="007917F1" w:rsidRPr="00A07145" w:rsidRDefault="007917F1" w:rsidP="00A07145">
      <w:pPr>
        <w:spacing w:after="0" w:line="480" w:lineRule="auto"/>
        <w:jc w:val="both"/>
        <w:rPr>
          <w:rFonts w:ascii="Times New Roman" w:hAnsi="Times New Roman" w:cs="Times New Roman"/>
          <w:lang w:val="en-US"/>
        </w:rPr>
      </w:pPr>
    </w:p>
    <w:p w14:paraId="66084097" w14:textId="5B9C11C3" w:rsidR="007A6D92" w:rsidRPr="00112624" w:rsidRDefault="007A6D92" w:rsidP="007A6D92">
      <w:pPr>
        <w:spacing w:line="480" w:lineRule="auto"/>
        <w:jc w:val="both"/>
        <w:rPr>
          <w:rFonts w:ascii="Times New Roman" w:hAnsi="Times New Roman" w:cs="Times New Roman"/>
          <w:sz w:val="24"/>
          <w:szCs w:val="24"/>
          <w:lang w:val="en-US"/>
        </w:rPr>
      </w:pPr>
      <w:r w:rsidRPr="005E2D06">
        <w:rPr>
          <w:rFonts w:ascii="Times New Roman" w:hAnsi="Times New Roman" w:cs="Times New Roman"/>
          <w:b/>
          <w:sz w:val="24"/>
          <w:szCs w:val="24"/>
          <w:lang w:val="en-US"/>
        </w:rPr>
        <w:t>Radiochemistry</w:t>
      </w:r>
      <w:r>
        <w:rPr>
          <w:rFonts w:ascii="Times New Roman" w:hAnsi="Times New Roman" w:cs="Times New Roman"/>
          <w:b/>
          <w:sz w:val="24"/>
          <w:szCs w:val="24"/>
          <w:lang w:val="en-US"/>
        </w:rPr>
        <w:t xml:space="preserve"> </w:t>
      </w:r>
      <w:r w:rsidRPr="005E2D06">
        <w:rPr>
          <w:rFonts w:ascii="Times New Roman" w:hAnsi="Times New Roman" w:cs="Times New Roman"/>
          <w:b/>
          <w:sz w:val="24"/>
          <w:szCs w:val="24"/>
          <w:lang w:val="en-US"/>
        </w:rPr>
        <w:t>/ Quality control of the radiotracers</w:t>
      </w:r>
      <w:r>
        <w:rPr>
          <w:rFonts w:ascii="Times New Roman" w:hAnsi="Times New Roman" w:cs="Times New Roman"/>
          <w:b/>
          <w:sz w:val="24"/>
          <w:szCs w:val="24"/>
          <w:lang w:val="en-US"/>
        </w:rPr>
        <w:t xml:space="preserve"> </w:t>
      </w:r>
    </w:p>
    <w:p w14:paraId="65A2DCDC" w14:textId="77777777" w:rsidR="007A6D92" w:rsidRPr="00100C74" w:rsidRDefault="007A6D92" w:rsidP="007A6D92">
      <w:pPr>
        <w:spacing w:after="120" w:line="480" w:lineRule="auto"/>
        <w:jc w:val="both"/>
        <w:rPr>
          <w:rFonts w:ascii="Times New Roman" w:hAnsi="Times New Roman" w:cs="Times New Roman"/>
          <w:b/>
          <w:bCs/>
          <w:iCs/>
          <w:lang w:val="en-US"/>
        </w:rPr>
      </w:pPr>
      <w:r w:rsidRPr="00100C74">
        <w:rPr>
          <w:rFonts w:ascii="Times New Roman" w:hAnsi="Times New Roman" w:cs="Times New Roman"/>
          <w:b/>
          <w:bCs/>
          <w:iCs/>
          <w:lang w:val="en-US"/>
        </w:rPr>
        <w:t>Radiolabeling with gallium-68</w:t>
      </w:r>
    </w:p>
    <w:p w14:paraId="33FFD55D" w14:textId="40B8BD35" w:rsidR="00C6782F" w:rsidRDefault="007A6D92" w:rsidP="00C6782F">
      <w:pPr>
        <w:spacing w:after="120" w:line="480" w:lineRule="auto"/>
        <w:jc w:val="both"/>
        <w:rPr>
          <w:rFonts w:ascii="Times New Roman" w:hAnsi="Times New Roman" w:cs="Times New Roman"/>
          <w:bCs/>
          <w:iCs/>
          <w:lang w:val="en-US"/>
        </w:rPr>
      </w:pPr>
      <w:r w:rsidRPr="001A77E5">
        <w:rPr>
          <w:rFonts w:ascii="Times New Roman" w:hAnsi="Times New Roman" w:cs="Times New Roman"/>
          <w:bCs/>
          <w:iCs/>
          <w:lang w:val="en-US"/>
        </w:rPr>
        <w:lastRenderedPageBreak/>
        <w:t>[</w:t>
      </w:r>
      <w:r w:rsidRPr="001A77E5">
        <w:rPr>
          <w:rFonts w:ascii="Times New Roman" w:hAnsi="Times New Roman" w:cs="Times New Roman"/>
          <w:bCs/>
          <w:iCs/>
          <w:vertAlign w:val="superscript"/>
          <w:lang w:val="en-US"/>
        </w:rPr>
        <w:t>68</w:t>
      </w:r>
      <w:r w:rsidRPr="001A77E5">
        <w:rPr>
          <w:rFonts w:ascii="Times New Roman" w:hAnsi="Times New Roman" w:cs="Times New Roman"/>
          <w:bCs/>
          <w:iCs/>
          <w:lang w:val="en-US"/>
        </w:rPr>
        <w:t>Ga]Ga-</w:t>
      </w:r>
      <w:r w:rsidRPr="005777DD">
        <w:rPr>
          <w:rFonts w:ascii="Times New Roman" w:hAnsi="Times New Roman" w:cs="Times New Roman"/>
          <w:bCs/>
          <w:iCs/>
          <w:lang w:val="en-GB"/>
        </w:rPr>
        <w:t>DOTAGA.Glu</w:t>
      </w:r>
      <w:r>
        <w:rPr>
          <w:rFonts w:ascii="Times New Roman" w:hAnsi="Times New Roman" w:cs="Times New Roman"/>
          <w:bCs/>
          <w:iCs/>
          <w:lang w:val="en-GB"/>
        </w:rPr>
        <w:t>.</w:t>
      </w:r>
      <w:r w:rsidRPr="005777DD">
        <w:rPr>
          <w:rFonts w:ascii="Times New Roman" w:hAnsi="Times New Roman" w:cs="Times New Roman"/>
          <w:bCs/>
          <w:iCs/>
          <w:lang w:val="en-GB"/>
        </w:rPr>
        <w:t>(</w:t>
      </w:r>
      <w:r>
        <w:rPr>
          <w:rFonts w:ascii="Times New Roman" w:hAnsi="Times New Roman" w:cs="Times New Roman"/>
          <w:bCs/>
          <w:iCs/>
          <w:lang w:val="en-GB"/>
        </w:rPr>
        <w:t>FAPI</w:t>
      </w:r>
      <w:r w:rsidRPr="005777DD">
        <w:rPr>
          <w:rFonts w:ascii="Times New Roman" w:hAnsi="Times New Roman" w:cs="Times New Roman"/>
          <w:bCs/>
          <w:iCs/>
          <w:lang w:val="en-GB"/>
        </w:rPr>
        <w:t>)</w:t>
      </w:r>
      <w:r w:rsidRPr="005777DD">
        <w:rPr>
          <w:rFonts w:ascii="Times New Roman" w:hAnsi="Times New Roman" w:cs="Times New Roman"/>
          <w:bCs/>
          <w:iCs/>
          <w:vertAlign w:val="subscript"/>
          <w:lang w:val="en-GB"/>
        </w:rPr>
        <w:t>2</w:t>
      </w:r>
      <w:r w:rsidRPr="00D5712F">
        <w:rPr>
          <w:rFonts w:ascii="Times New Roman" w:hAnsi="Times New Roman" w:cs="Times New Roman"/>
          <w:bCs/>
          <w:lang w:val="en-US"/>
        </w:rPr>
        <w:t xml:space="preserve"> </w:t>
      </w:r>
      <w:r w:rsidRPr="00100C74">
        <w:rPr>
          <w:rFonts w:ascii="Times New Roman" w:hAnsi="Times New Roman" w:cs="Times New Roman"/>
          <w:bCs/>
          <w:iCs/>
          <w:lang w:val="en-US"/>
        </w:rPr>
        <w:t xml:space="preserve">and </w:t>
      </w:r>
      <w:r w:rsidRPr="001A77E5">
        <w:rPr>
          <w:rFonts w:ascii="Times New Roman" w:hAnsi="Times New Roman" w:cs="Times New Roman"/>
          <w:bCs/>
          <w:iCs/>
          <w:lang w:val="en-US"/>
        </w:rPr>
        <w:t>[</w:t>
      </w:r>
      <w:r w:rsidRPr="001A77E5">
        <w:rPr>
          <w:rFonts w:ascii="Times New Roman" w:hAnsi="Times New Roman" w:cs="Times New Roman"/>
          <w:bCs/>
          <w:iCs/>
          <w:vertAlign w:val="superscript"/>
          <w:lang w:val="en-US"/>
        </w:rPr>
        <w:t>68</w:t>
      </w:r>
      <w:r w:rsidRPr="001A77E5">
        <w:rPr>
          <w:rFonts w:ascii="Times New Roman" w:hAnsi="Times New Roman" w:cs="Times New Roman"/>
          <w:bCs/>
          <w:iCs/>
          <w:lang w:val="en-US"/>
        </w:rPr>
        <w:t>Ga]Ga-</w:t>
      </w:r>
      <w:r>
        <w:rPr>
          <w:rFonts w:ascii="Times New Roman" w:hAnsi="Times New Roman" w:cs="Times New Roman"/>
          <w:bCs/>
          <w:iCs/>
          <w:lang w:val="en-GB"/>
        </w:rPr>
        <w:t>DO3A.Glu</w:t>
      </w:r>
      <w:r w:rsidRPr="005777DD">
        <w:rPr>
          <w:rFonts w:ascii="Times New Roman" w:hAnsi="Times New Roman" w:cs="Times New Roman"/>
          <w:bCs/>
          <w:iCs/>
          <w:lang w:val="en-GB"/>
        </w:rPr>
        <w:t>.(</w:t>
      </w:r>
      <w:r>
        <w:rPr>
          <w:rFonts w:ascii="Times New Roman" w:hAnsi="Times New Roman" w:cs="Times New Roman"/>
          <w:bCs/>
          <w:iCs/>
          <w:lang w:val="en-GB"/>
        </w:rPr>
        <w:t>FAPI</w:t>
      </w:r>
      <w:r w:rsidRPr="005777DD">
        <w:rPr>
          <w:rFonts w:ascii="Times New Roman" w:hAnsi="Times New Roman" w:cs="Times New Roman"/>
          <w:bCs/>
          <w:iCs/>
          <w:lang w:val="en-GB"/>
        </w:rPr>
        <w:t>)</w:t>
      </w:r>
      <w:r w:rsidRPr="005777DD">
        <w:rPr>
          <w:rFonts w:ascii="Times New Roman" w:hAnsi="Times New Roman" w:cs="Times New Roman"/>
          <w:bCs/>
          <w:iCs/>
          <w:vertAlign w:val="subscript"/>
          <w:lang w:val="en-GB"/>
        </w:rPr>
        <w:t>2</w:t>
      </w:r>
      <w:r w:rsidRPr="00D5712F">
        <w:rPr>
          <w:rFonts w:ascii="Times New Roman" w:hAnsi="Times New Roman" w:cs="Times New Roman"/>
          <w:bCs/>
          <w:lang w:val="en-US"/>
        </w:rPr>
        <w:t xml:space="preserve"> </w:t>
      </w:r>
      <w:r w:rsidRPr="00100C74">
        <w:rPr>
          <w:rFonts w:ascii="Times New Roman" w:hAnsi="Times New Roman" w:cs="Times New Roman"/>
          <w:lang w:val="en-US"/>
        </w:rPr>
        <w:t xml:space="preserve">were prepared within 5 min, using the Modular-Lab PharmTracer module by Eckert&amp;Ziegler (Berlin, Germany). The radiolabeling performance of </w:t>
      </w:r>
      <w:r>
        <w:rPr>
          <w:rFonts w:ascii="Times New Roman" w:hAnsi="Times New Roman" w:cs="Times New Roman"/>
          <w:bCs/>
          <w:iCs/>
          <w:lang w:val="en-US"/>
        </w:rPr>
        <w:t xml:space="preserve">all precursors </w:t>
      </w:r>
      <w:r>
        <w:rPr>
          <w:rFonts w:ascii="Times New Roman" w:hAnsi="Times New Roman" w:cs="Times New Roman"/>
          <w:lang w:val="en-US"/>
        </w:rPr>
        <w:t xml:space="preserve">was assessed at </w:t>
      </w:r>
      <w:r w:rsidRPr="006237DF">
        <w:rPr>
          <w:rFonts w:ascii="Times New Roman" w:hAnsi="Times New Roman" w:cs="Times New Roman"/>
          <w:lang w:val="en-US"/>
        </w:rPr>
        <w:t>pH</w:t>
      </w:r>
      <w:r>
        <w:rPr>
          <w:rFonts w:ascii="Times New Roman" w:hAnsi="Times New Roman" w:cs="Times New Roman"/>
          <w:lang w:val="en-US"/>
        </w:rPr>
        <w:t xml:space="preserve"> 4.6 with </w:t>
      </w:r>
      <w:r w:rsidRPr="006237DF">
        <w:rPr>
          <w:rFonts w:ascii="Times New Roman" w:hAnsi="Times New Roman" w:cs="Times New Roman"/>
          <w:lang w:val="en-US"/>
        </w:rPr>
        <w:t xml:space="preserve">1 M HEPES buffer at 90 °C </w:t>
      </w:r>
      <w:r>
        <w:rPr>
          <w:rFonts w:ascii="Times New Roman" w:hAnsi="Times New Roman" w:cs="Times New Roman"/>
          <w:lang w:val="en-US"/>
        </w:rPr>
        <w:t xml:space="preserve">for 5 min </w:t>
      </w:r>
      <w:r w:rsidRPr="006237DF">
        <w:rPr>
          <w:rFonts w:ascii="Times New Roman" w:hAnsi="Times New Roman" w:cs="Times New Roman"/>
          <w:lang w:val="en-US"/>
        </w:rPr>
        <w:t xml:space="preserve">using, in each case, the minimum conjugate amount. Briefly, the Ge-68/Ga-68 generator was eluted with 5 mL 0.1 N HCl and the eluate </w:t>
      </w:r>
      <w:r w:rsidRPr="00B43A61">
        <w:rPr>
          <w:rFonts w:ascii="Times New Roman" w:hAnsi="Times New Roman" w:cs="Times New Roman"/>
          <w:lang w:val="en-US"/>
        </w:rPr>
        <w:t>(~300</w:t>
      </w:r>
      <w:r w:rsidRPr="002D1006">
        <w:rPr>
          <w:rFonts w:ascii="Times New Roman" w:hAnsi="Times New Roman" w:cs="Times New Roman"/>
          <w:lang w:val="en-US"/>
        </w:rPr>
        <w:t xml:space="preserve"> MBq</w:t>
      </w:r>
      <w:r w:rsidRPr="006237DF">
        <w:rPr>
          <w:rFonts w:ascii="Times New Roman" w:hAnsi="Times New Roman" w:cs="Times New Roman"/>
          <w:lang w:val="en-US"/>
        </w:rPr>
        <w:t xml:space="preserve">) was loaded onto a cation exchange column (Strata-XC, Phenomenex). Gallium-68 was eluted with 700 μL of a mixture of 5.5 M NaCl / 0.1 M HCl </w:t>
      </w:r>
      <w:r>
        <w:rPr>
          <w:rFonts w:ascii="Times New Roman" w:hAnsi="Times New Roman" w:cs="Times New Roman"/>
          <w:lang w:val="en-US"/>
        </w:rPr>
        <w:t>(prepared by mixing 0.53 mL of ultrapure 30% aq. HCl and 49.5 mL of 5.5</w:t>
      </w:r>
      <w:r w:rsidR="002B1F60">
        <w:rPr>
          <w:rFonts w:ascii="Times New Roman" w:hAnsi="Times New Roman" w:cs="Times New Roman"/>
          <w:lang w:val="en-US"/>
        </w:rPr>
        <w:t xml:space="preserve"> </w:t>
      </w:r>
      <w:r>
        <w:rPr>
          <w:rFonts w:ascii="Times New Roman" w:hAnsi="Times New Roman" w:cs="Times New Roman"/>
          <w:lang w:val="en-US"/>
        </w:rPr>
        <w:t xml:space="preserve">M NaCl) </w:t>
      </w:r>
      <w:r w:rsidRPr="006237DF">
        <w:rPr>
          <w:rFonts w:ascii="Times New Roman" w:hAnsi="Times New Roman" w:cs="Times New Roman"/>
          <w:lang w:val="en-US"/>
        </w:rPr>
        <w:t>directly in</w:t>
      </w:r>
      <w:r>
        <w:rPr>
          <w:rFonts w:ascii="Times New Roman" w:hAnsi="Times New Roman" w:cs="Times New Roman"/>
          <w:lang w:val="en-US"/>
        </w:rPr>
        <w:t>to</w:t>
      </w:r>
      <w:r w:rsidRPr="006237DF">
        <w:rPr>
          <w:rFonts w:ascii="Times New Roman" w:hAnsi="Times New Roman" w:cs="Times New Roman"/>
          <w:lang w:val="en-US"/>
        </w:rPr>
        <w:t xml:space="preserve"> a vial containing </w:t>
      </w:r>
      <w:r w:rsidRPr="006237DF">
        <w:rPr>
          <w:rFonts w:ascii="Times New Roman" w:hAnsi="Times New Roman" w:cs="Times New Roman"/>
          <w:bCs/>
          <w:iCs/>
          <w:lang w:val="en-US"/>
        </w:rPr>
        <w:t xml:space="preserve">2 mL </w:t>
      </w:r>
      <w:r w:rsidRPr="001F094B">
        <w:rPr>
          <w:rFonts w:ascii="Times New Roman" w:hAnsi="Times New Roman" w:cs="Times New Roman"/>
          <w:bCs/>
          <w:iCs/>
          <w:lang w:val="en-US"/>
        </w:rPr>
        <w:t>1</w:t>
      </w:r>
      <w:r>
        <w:rPr>
          <w:rFonts w:ascii="Times New Roman" w:hAnsi="Times New Roman" w:cs="Times New Roman"/>
          <w:bCs/>
          <w:iCs/>
          <w:lang w:val="en-US"/>
        </w:rPr>
        <w:t xml:space="preserve"> </w:t>
      </w:r>
      <w:r w:rsidRPr="001F094B">
        <w:rPr>
          <w:rFonts w:ascii="Times New Roman" w:hAnsi="Times New Roman" w:cs="Times New Roman"/>
          <w:bCs/>
          <w:iCs/>
          <w:lang w:val="en-US"/>
        </w:rPr>
        <w:t xml:space="preserve">M HEPES (pH </w:t>
      </w:r>
      <w:r>
        <w:rPr>
          <w:rFonts w:ascii="Times New Roman" w:hAnsi="Times New Roman" w:cs="Times New Roman"/>
          <w:bCs/>
          <w:iCs/>
          <w:lang w:val="en-US"/>
        </w:rPr>
        <w:t>5.3</w:t>
      </w:r>
      <w:r w:rsidRPr="001F094B">
        <w:rPr>
          <w:rFonts w:ascii="Times New Roman" w:hAnsi="Times New Roman" w:cs="Times New Roman"/>
          <w:bCs/>
          <w:iCs/>
          <w:lang w:val="en-US"/>
        </w:rPr>
        <w:t>)</w:t>
      </w:r>
      <w:r w:rsidRPr="006237DF">
        <w:rPr>
          <w:rFonts w:ascii="Times New Roman" w:hAnsi="Times New Roman" w:cs="Times New Roman"/>
          <w:bCs/>
          <w:lang w:val="en-US"/>
        </w:rPr>
        <w:t xml:space="preserve">, 200 μL of EtOH, and 20 μg (approximately 20 nmol) of the conjugate, followed by SepPak C-18 purification to </w:t>
      </w:r>
      <w:r w:rsidR="002B1F60">
        <w:rPr>
          <w:rFonts w:ascii="Times New Roman" w:hAnsi="Times New Roman" w:cs="Times New Roman"/>
          <w:bCs/>
          <w:lang w:val="en-US"/>
        </w:rPr>
        <w:t xml:space="preserve">remove uncomplexed gallium-68. </w:t>
      </w:r>
      <w:r w:rsidRPr="006237DF">
        <w:rPr>
          <w:rFonts w:ascii="Times New Roman" w:hAnsi="Times New Roman" w:cs="Times New Roman"/>
          <w:bCs/>
          <w:lang w:val="en-US"/>
        </w:rPr>
        <w:t xml:space="preserve">The purified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sidRPr="005777DD">
        <w:rPr>
          <w:rFonts w:ascii="Times New Roman" w:hAnsi="Times New Roman" w:cs="Times New Roman"/>
          <w:bCs/>
          <w:iCs/>
          <w:lang w:val="en-GB"/>
        </w:rPr>
        <w:t>DOTAGA.Glu</w:t>
      </w:r>
      <w:r w:rsidR="00C6782F">
        <w:rPr>
          <w:rFonts w:ascii="Times New Roman" w:hAnsi="Times New Roman" w:cs="Times New Roman"/>
          <w:bCs/>
          <w:iCs/>
          <w:lang w:val="en-GB"/>
        </w:rPr>
        <w:t>.</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00C6782F" w:rsidRPr="00100C74">
        <w:rPr>
          <w:rFonts w:ascii="Times New Roman" w:hAnsi="Times New Roman" w:cs="Times New Roman"/>
          <w:bCs/>
          <w:iCs/>
          <w:lang w:val="en-US"/>
        </w:rPr>
        <w:t xml:space="preserve">and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Pr>
          <w:rFonts w:ascii="Times New Roman" w:hAnsi="Times New Roman" w:cs="Times New Roman"/>
          <w:bCs/>
          <w:iCs/>
          <w:lang w:val="en-GB"/>
        </w:rPr>
        <w:t>DO3A.Glu</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00C6782F">
        <w:rPr>
          <w:rFonts w:ascii="Times New Roman" w:hAnsi="Times New Roman" w:cs="Times New Roman"/>
          <w:bCs/>
          <w:iCs/>
          <w:lang w:val="en-US"/>
        </w:rPr>
        <w:t>were eluted in 1.4</w:t>
      </w:r>
      <w:r w:rsidR="00C6782F" w:rsidRPr="006237DF">
        <w:rPr>
          <w:rFonts w:ascii="Times New Roman" w:hAnsi="Times New Roman" w:cs="Times New Roman"/>
          <w:bCs/>
          <w:iCs/>
          <w:lang w:val="en-US"/>
        </w:rPr>
        <w:t xml:space="preserve"> mL of a solution of </w:t>
      </w:r>
      <w:r w:rsidR="00C6782F" w:rsidRPr="00F34B4A">
        <w:rPr>
          <w:rFonts w:ascii="Times New Roman" w:hAnsi="Times New Roman" w:cs="Times New Roman"/>
          <w:bCs/>
          <w:iCs/>
          <w:lang w:val="en-US"/>
        </w:rPr>
        <w:t>6.2%</w:t>
      </w:r>
      <w:r w:rsidR="00C6782F" w:rsidRPr="006237DF">
        <w:rPr>
          <w:rFonts w:ascii="Times New Roman" w:hAnsi="Times New Roman" w:cs="Times New Roman"/>
          <w:bCs/>
          <w:iCs/>
          <w:lang w:val="en-US"/>
        </w:rPr>
        <w:t xml:space="preserve"> EtOH in PBS.</w:t>
      </w:r>
    </w:p>
    <w:p w14:paraId="78A92AC5" w14:textId="486AA140" w:rsidR="00C6782F" w:rsidRDefault="007A6D92" w:rsidP="007A6D92">
      <w:pPr>
        <w:spacing w:after="120" w:line="480" w:lineRule="auto"/>
        <w:jc w:val="both"/>
        <w:rPr>
          <w:rFonts w:ascii="Times New Roman" w:hAnsi="Times New Roman" w:cs="Times New Roman"/>
          <w:bCs/>
          <w:iCs/>
          <w:lang w:val="en-US"/>
        </w:rPr>
      </w:pPr>
      <w:r w:rsidRPr="00100C74">
        <w:rPr>
          <w:rFonts w:ascii="Times New Roman" w:hAnsi="Times New Roman" w:cs="Times New Roman"/>
          <w:bCs/>
          <w:lang w:val="en-GB"/>
        </w:rPr>
        <w:t>The quality control</w:t>
      </w:r>
      <w:r w:rsidR="00C6782F">
        <w:rPr>
          <w:rFonts w:ascii="Times New Roman" w:hAnsi="Times New Roman" w:cs="Times New Roman"/>
          <w:bCs/>
          <w:lang w:val="en-GB"/>
        </w:rPr>
        <w:t xml:space="preserve"> of</w:t>
      </w:r>
      <w:r w:rsidRPr="00100C74">
        <w:rPr>
          <w:rFonts w:ascii="Times New Roman" w:hAnsi="Times New Roman" w:cs="Times New Roman"/>
          <w:bCs/>
          <w:lang w:val="en-GB"/>
        </w:rPr>
        <w:t xml:space="preserve">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sidRPr="005777DD">
        <w:rPr>
          <w:rFonts w:ascii="Times New Roman" w:hAnsi="Times New Roman" w:cs="Times New Roman"/>
          <w:bCs/>
          <w:iCs/>
          <w:lang w:val="en-GB"/>
        </w:rPr>
        <w:t>DOTAGA.Glu</w:t>
      </w:r>
      <w:r w:rsidR="00C6782F">
        <w:rPr>
          <w:rFonts w:ascii="Times New Roman" w:hAnsi="Times New Roman" w:cs="Times New Roman"/>
          <w:bCs/>
          <w:iCs/>
          <w:lang w:val="en-GB"/>
        </w:rPr>
        <w:t>.</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00C6782F" w:rsidRPr="00100C74">
        <w:rPr>
          <w:rFonts w:ascii="Times New Roman" w:hAnsi="Times New Roman" w:cs="Times New Roman"/>
          <w:bCs/>
          <w:iCs/>
          <w:lang w:val="en-US"/>
        </w:rPr>
        <w:t xml:space="preserve">and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Pr>
          <w:rFonts w:ascii="Times New Roman" w:hAnsi="Times New Roman" w:cs="Times New Roman"/>
          <w:bCs/>
          <w:iCs/>
          <w:lang w:val="en-GB"/>
        </w:rPr>
        <w:t>DO3A.Glu</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Pr="00100C74">
        <w:rPr>
          <w:rFonts w:ascii="Times New Roman" w:hAnsi="Times New Roman" w:cs="Times New Roman"/>
          <w:bCs/>
          <w:iCs/>
          <w:lang w:val="en-US"/>
        </w:rPr>
        <w:t>was performed by radio-HPLC as described in the reagents and instrumentation. The presence of free gallium-68 and </w:t>
      </w:r>
      <w:r w:rsidR="00001C9C">
        <w:rPr>
          <w:rFonts w:ascii="Times New Roman" w:hAnsi="Times New Roman" w:cs="Times New Roman"/>
          <w:bCs/>
          <w:iCs/>
          <w:vertAlign w:val="superscript"/>
          <w:lang w:val="en-US"/>
        </w:rPr>
        <w:t>68</w:t>
      </w:r>
      <w:r w:rsidRPr="00100C74">
        <w:rPr>
          <w:rFonts w:ascii="Times New Roman" w:hAnsi="Times New Roman" w:cs="Times New Roman"/>
          <w:bCs/>
          <w:iCs/>
          <w:lang w:val="en-US"/>
        </w:rPr>
        <w:t>Ga-labelled colloid in the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sidRPr="005777DD">
        <w:rPr>
          <w:rFonts w:ascii="Times New Roman" w:hAnsi="Times New Roman" w:cs="Times New Roman"/>
          <w:bCs/>
          <w:iCs/>
          <w:lang w:val="en-GB"/>
        </w:rPr>
        <w:t>DOTAGA.Glu</w:t>
      </w:r>
      <w:r w:rsidR="00C6782F">
        <w:rPr>
          <w:rFonts w:ascii="Times New Roman" w:hAnsi="Times New Roman" w:cs="Times New Roman"/>
          <w:bCs/>
          <w:iCs/>
          <w:lang w:val="en-GB"/>
        </w:rPr>
        <w:t>.</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00C6782F" w:rsidRPr="00100C74">
        <w:rPr>
          <w:rFonts w:ascii="Times New Roman" w:hAnsi="Times New Roman" w:cs="Times New Roman"/>
          <w:bCs/>
          <w:iCs/>
          <w:lang w:val="en-US"/>
        </w:rPr>
        <w:t xml:space="preserve">and </w:t>
      </w:r>
      <w:r w:rsidR="00C6782F" w:rsidRPr="001A77E5">
        <w:rPr>
          <w:rFonts w:ascii="Times New Roman" w:hAnsi="Times New Roman" w:cs="Times New Roman"/>
          <w:bCs/>
          <w:iCs/>
          <w:lang w:val="en-US"/>
        </w:rPr>
        <w:t>[</w:t>
      </w:r>
      <w:r w:rsidR="00C6782F" w:rsidRPr="001A77E5">
        <w:rPr>
          <w:rFonts w:ascii="Times New Roman" w:hAnsi="Times New Roman" w:cs="Times New Roman"/>
          <w:bCs/>
          <w:iCs/>
          <w:vertAlign w:val="superscript"/>
          <w:lang w:val="en-US"/>
        </w:rPr>
        <w:t>68</w:t>
      </w:r>
      <w:r w:rsidR="00C6782F" w:rsidRPr="001A77E5">
        <w:rPr>
          <w:rFonts w:ascii="Times New Roman" w:hAnsi="Times New Roman" w:cs="Times New Roman"/>
          <w:bCs/>
          <w:iCs/>
          <w:lang w:val="en-US"/>
        </w:rPr>
        <w:t>Ga]Ga-</w:t>
      </w:r>
      <w:r w:rsidR="00C6782F">
        <w:rPr>
          <w:rFonts w:ascii="Times New Roman" w:hAnsi="Times New Roman" w:cs="Times New Roman"/>
          <w:bCs/>
          <w:iCs/>
          <w:lang w:val="en-GB"/>
        </w:rPr>
        <w:t>DO3A.Glu</w:t>
      </w:r>
      <w:r w:rsidR="00C6782F" w:rsidRPr="005777DD">
        <w:rPr>
          <w:rFonts w:ascii="Times New Roman" w:hAnsi="Times New Roman" w:cs="Times New Roman"/>
          <w:bCs/>
          <w:iCs/>
          <w:lang w:val="en-GB"/>
        </w:rPr>
        <w:t>.(</w:t>
      </w:r>
      <w:r w:rsidR="00C6782F">
        <w:rPr>
          <w:rFonts w:ascii="Times New Roman" w:hAnsi="Times New Roman" w:cs="Times New Roman"/>
          <w:bCs/>
          <w:iCs/>
          <w:lang w:val="en-GB"/>
        </w:rPr>
        <w:t>FAPI</w:t>
      </w:r>
      <w:r w:rsidR="00C6782F" w:rsidRPr="005777DD">
        <w:rPr>
          <w:rFonts w:ascii="Times New Roman" w:hAnsi="Times New Roman" w:cs="Times New Roman"/>
          <w:bCs/>
          <w:iCs/>
          <w:lang w:val="en-GB"/>
        </w:rPr>
        <w:t>)</w:t>
      </w:r>
      <w:r w:rsidR="00C6782F" w:rsidRPr="005777DD">
        <w:rPr>
          <w:rFonts w:ascii="Times New Roman" w:hAnsi="Times New Roman" w:cs="Times New Roman"/>
          <w:bCs/>
          <w:iCs/>
          <w:vertAlign w:val="subscript"/>
          <w:lang w:val="en-GB"/>
        </w:rPr>
        <w:t>2</w:t>
      </w:r>
      <w:r w:rsidR="00C6782F" w:rsidRPr="00D5712F">
        <w:rPr>
          <w:rFonts w:ascii="Times New Roman" w:hAnsi="Times New Roman" w:cs="Times New Roman"/>
          <w:bCs/>
          <w:lang w:val="en-US"/>
        </w:rPr>
        <w:t xml:space="preserve"> </w:t>
      </w:r>
      <w:r w:rsidR="00C6782F" w:rsidRPr="00100C74">
        <w:rPr>
          <w:rFonts w:ascii="Times New Roman" w:hAnsi="Times New Roman" w:cs="Times New Roman"/>
          <w:bCs/>
          <w:iCs/>
          <w:lang w:val="en-US"/>
        </w:rPr>
        <w:t>preparations was quantified by radio thin layer chromatography (Radio-TLC) using ITLC-SG-plates (</w:t>
      </w:r>
      <w:r w:rsidR="00C6782F" w:rsidRPr="00CB5555">
        <w:rPr>
          <w:rFonts w:ascii="Times New Roman" w:hAnsi="Times New Roman" w:cs="Times New Roman"/>
          <w:bCs/>
          <w:iCs/>
          <w:lang w:val="en-US"/>
        </w:rPr>
        <w:t>Glass microfiber chromatography paper impregnated with silica gel</w:t>
      </w:r>
      <w:r w:rsidR="00C6782F" w:rsidRPr="00100C74">
        <w:rPr>
          <w:rFonts w:ascii="Times New Roman" w:hAnsi="Times New Roman" w:cs="Times New Roman"/>
          <w:bCs/>
          <w:iCs/>
          <w:lang w:val="en-US"/>
        </w:rPr>
        <w:t>) and two different mobile phase eluents: a) 0.1 M Na-citrate; b)</w:t>
      </w:r>
      <w:r w:rsidR="00C6782F">
        <w:rPr>
          <w:rFonts w:ascii="Times New Roman" w:hAnsi="Times New Roman" w:cs="Times New Roman"/>
          <w:bCs/>
          <w:iCs/>
          <w:lang w:val="en-US"/>
        </w:rPr>
        <w:t xml:space="preserve"> MeOH / 1 M ammonium acetate (1</w:t>
      </w:r>
      <w:r w:rsidR="00C6782F" w:rsidRPr="00100C74">
        <w:rPr>
          <w:rFonts w:ascii="Times New Roman" w:hAnsi="Times New Roman" w:cs="Times New Roman"/>
          <w:bCs/>
          <w:iCs/>
          <w:lang w:val="en-US"/>
        </w:rPr>
        <w:t>/1, v/v).</w:t>
      </w:r>
    </w:p>
    <w:p w14:paraId="7E7F09D0" w14:textId="77777777" w:rsidR="00B43A61" w:rsidRDefault="00B43A61" w:rsidP="007A6D92">
      <w:pPr>
        <w:spacing w:after="120" w:line="480" w:lineRule="auto"/>
        <w:jc w:val="both"/>
        <w:rPr>
          <w:rFonts w:ascii="Times New Roman" w:hAnsi="Times New Roman" w:cs="Times New Roman"/>
          <w:bCs/>
          <w:iCs/>
          <w:lang w:val="en-US"/>
        </w:rPr>
      </w:pPr>
    </w:p>
    <w:p w14:paraId="0CDACD8B" w14:textId="77777777" w:rsidR="007A6D92" w:rsidRPr="00100C74" w:rsidRDefault="007A6D92" w:rsidP="007A6D92">
      <w:pPr>
        <w:spacing w:after="120" w:line="480" w:lineRule="auto"/>
        <w:jc w:val="both"/>
        <w:rPr>
          <w:rFonts w:ascii="Times New Roman" w:hAnsi="Times New Roman" w:cs="Times New Roman"/>
          <w:bCs/>
          <w:lang w:val="en-US"/>
        </w:rPr>
      </w:pPr>
      <w:r w:rsidRPr="00100C74">
        <w:rPr>
          <w:rFonts w:ascii="Times New Roman" w:hAnsi="Times New Roman" w:cs="Times New Roman"/>
          <w:b/>
          <w:bCs/>
          <w:iCs/>
          <w:lang w:val="en-US"/>
        </w:rPr>
        <w:t>Radiolabeling with lutetium-177</w:t>
      </w:r>
    </w:p>
    <w:p w14:paraId="410BF848" w14:textId="0BE15B23" w:rsidR="007A6D92" w:rsidRPr="00100C74" w:rsidRDefault="00C6782F" w:rsidP="007A6D92">
      <w:pPr>
        <w:spacing w:after="120" w:line="480" w:lineRule="auto"/>
        <w:jc w:val="both"/>
        <w:rPr>
          <w:rFonts w:ascii="Times New Roman" w:hAnsi="Times New Roman" w:cs="Times New Roman"/>
          <w:lang w:val="en-US"/>
        </w:rPr>
      </w:pPr>
      <w:r w:rsidRPr="005E77A6">
        <w:rPr>
          <w:rFonts w:ascii="Times New Roman" w:hAnsi="Times New Roman" w:cs="Times New Roman"/>
          <w:bCs/>
          <w:lang w:val="en-US"/>
        </w:rPr>
        <w:t>[</w:t>
      </w:r>
      <w:r w:rsidRPr="00B97737">
        <w:rPr>
          <w:rFonts w:ascii="Times New Roman" w:hAnsi="Times New Roman" w:cs="Times New Roman"/>
          <w:bCs/>
          <w:vertAlign w:val="superscript"/>
          <w:lang w:val="en-US"/>
        </w:rPr>
        <w:t>177</w:t>
      </w:r>
      <w:r w:rsidRPr="005E77A6">
        <w:rPr>
          <w:rFonts w:ascii="Times New Roman" w:hAnsi="Times New Roman" w:cs="Times New Roman"/>
          <w:bCs/>
          <w:lang w:val="en-US"/>
        </w:rPr>
        <w:t>Lu]Lu-DOTAGA.Glu.( FAPI)</w:t>
      </w:r>
      <w:r w:rsidRPr="00B97737">
        <w:rPr>
          <w:rFonts w:ascii="Times New Roman" w:hAnsi="Times New Roman" w:cs="Times New Roman"/>
          <w:bCs/>
          <w:vertAlign w:val="subscript"/>
          <w:lang w:val="en-US"/>
        </w:rPr>
        <w:t>2</w:t>
      </w:r>
      <w:r w:rsidRPr="005E77A6">
        <w:rPr>
          <w:rFonts w:ascii="Times New Roman" w:hAnsi="Times New Roman" w:cs="Times New Roman"/>
          <w:bCs/>
          <w:lang w:val="en-US"/>
        </w:rPr>
        <w:t xml:space="preserve"> and [</w:t>
      </w:r>
      <w:r w:rsidRPr="00B97737">
        <w:rPr>
          <w:rFonts w:ascii="Times New Roman" w:hAnsi="Times New Roman" w:cs="Times New Roman"/>
          <w:bCs/>
          <w:vertAlign w:val="superscript"/>
          <w:lang w:val="en-US"/>
        </w:rPr>
        <w:t>177</w:t>
      </w:r>
      <w:r w:rsidRPr="005E77A6">
        <w:rPr>
          <w:rFonts w:ascii="Times New Roman" w:hAnsi="Times New Roman" w:cs="Times New Roman"/>
          <w:bCs/>
          <w:lang w:val="en-US"/>
        </w:rPr>
        <w:t>Lu]Lu-DO3A.Glu.( FAPI)</w:t>
      </w:r>
      <w:r w:rsidRPr="00B97737">
        <w:rPr>
          <w:rFonts w:ascii="Times New Roman" w:hAnsi="Times New Roman" w:cs="Times New Roman"/>
          <w:bCs/>
          <w:vertAlign w:val="subscript"/>
          <w:lang w:val="en-US"/>
        </w:rPr>
        <w:t>2</w:t>
      </w:r>
      <w:r>
        <w:rPr>
          <w:rFonts w:ascii="Times New Roman" w:hAnsi="Times New Roman" w:cs="Times New Roman"/>
          <w:bCs/>
          <w:lang w:val="en-US"/>
        </w:rPr>
        <w:t xml:space="preserve"> </w:t>
      </w:r>
      <w:r w:rsidR="007A6D92" w:rsidRPr="00100C74">
        <w:rPr>
          <w:rFonts w:ascii="Times New Roman" w:hAnsi="Times New Roman" w:cs="Times New Roman"/>
          <w:bCs/>
          <w:iCs/>
          <w:lang w:val="en-US"/>
        </w:rPr>
        <w:t xml:space="preserve">were prepared by </w:t>
      </w:r>
      <w:r w:rsidR="007A6D92" w:rsidRPr="00A75CD4">
        <w:rPr>
          <w:rFonts w:ascii="Times New Roman" w:hAnsi="Times New Roman" w:cs="Times New Roman"/>
          <w:bCs/>
          <w:iCs/>
          <w:lang w:val="en-US"/>
        </w:rPr>
        <w:t xml:space="preserve">dissolving </w:t>
      </w:r>
      <w:r w:rsidR="00A75CD4" w:rsidRPr="00A75CD4">
        <w:rPr>
          <w:rFonts w:ascii="Times New Roman" w:hAnsi="Times New Roman" w:cs="Times New Roman"/>
          <w:bCs/>
          <w:iCs/>
          <w:lang w:val="en-US"/>
        </w:rPr>
        <w:t>6.5</w:t>
      </w:r>
      <w:r w:rsidR="007A6D92" w:rsidRPr="00A75CD4">
        <w:rPr>
          <w:rFonts w:ascii="Times New Roman" w:hAnsi="Times New Roman" w:cs="Times New Roman"/>
          <w:bCs/>
          <w:iCs/>
          <w:lang w:val="en-US"/>
        </w:rPr>
        <w:t xml:space="preserve"> μg</w:t>
      </w:r>
      <w:r w:rsidR="007A6D92" w:rsidRPr="000B0333">
        <w:rPr>
          <w:rFonts w:ascii="Times New Roman" w:hAnsi="Times New Roman" w:cs="Times New Roman"/>
          <w:bCs/>
          <w:iCs/>
          <w:lang w:val="en-US"/>
        </w:rPr>
        <w:t xml:space="preserve"> (approximately 5</w:t>
      </w:r>
      <w:r>
        <w:rPr>
          <w:rFonts w:ascii="Times New Roman" w:hAnsi="Times New Roman" w:cs="Times New Roman"/>
          <w:bCs/>
          <w:iCs/>
          <w:lang w:val="en-US"/>
        </w:rPr>
        <w:t xml:space="preserve"> </w:t>
      </w:r>
      <w:r w:rsidR="007A6D92" w:rsidRPr="000B0333">
        <w:rPr>
          <w:rFonts w:ascii="Times New Roman" w:hAnsi="Times New Roman" w:cs="Times New Roman"/>
          <w:bCs/>
          <w:iCs/>
          <w:lang w:val="en-US"/>
        </w:rPr>
        <w:t xml:space="preserve">nmol) of </w:t>
      </w:r>
      <w:r w:rsidRPr="005E77A6">
        <w:rPr>
          <w:rFonts w:ascii="Times New Roman" w:hAnsi="Times New Roman" w:cs="Times New Roman"/>
          <w:bCs/>
          <w:lang w:val="en-US"/>
        </w:rPr>
        <w:t>DOTAGA.Glu.(FAPI)</w:t>
      </w:r>
      <w:r w:rsidRPr="00C6782F">
        <w:rPr>
          <w:rFonts w:ascii="Times New Roman" w:hAnsi="Times New Roman" w:cs="Times New Roman"/>
          <w:bCs/>
          <w:vertAlign w:val="subscript"/>
          <w:lang w:val="en-US"/>
        </w:rPr>
        <w:t xml:space="preserve">2 </w:t>
      </w:r>
      <w:r>
        <w:rPr>
          <w:rFonts w:ascii="Times New Roman" w:hAnsi="Times New Roman" w:cs="Times New Roman"/>
          <w:bCs/>
          <w:lang w:val="en-US"/>
        </w:rPr>
        <w:t xml:space="preserve">and </w:t>
      </w:r>
      <w:r w:rsidRPr="005E77A6">
        <w:rPr>
          <w:rFonts w:ascii="Times New Roman" w:hAnsi="Times New Roman" w:cs="Times New Roman"/>
          <w:bCs/>
          <w:lang w:val="en-US"/>
        </w:rPr>
        <w:t>DO3A.Glu.( FAPI)</w:t>
      </w:r>
      <w:r w:rsidRPr="00B97737">
        <w:rPr>
          <w:rFonts w:ascii="Times New Roman" w:hAnsi="Times New Roman" w:cs="Times New Roman"/>
          <w:bCs/>
          <w:vertAlign w:val="subscript"/>
          <w:lang w:val="en-US"/>
        </w:rPr>
        <w:t>2</w:t>
      </w:r>
      <w:r>
        <w:rPr>
          <w:rFonts w:ascii="Times New Roman" w:hAnsi="Times New Roman" w:cs="Times New Roman"/>
          <w:bCs/>
          <w:lang w:val="en-US"/>
        </w:rPr>
        <w:t xml:space="preserve"> </w:t>
      </w:r>
      <w:r w:rsidR="007A6D92" w:rsidRPr="000B0333">
        <w:rPr>
          <w:rFonts w:ascii="Times New Roman" w:hAnsi="Times New Roman" w:cs="Times New Roman"/>
          <w:bCs/>
          <w:iCs/>
          <w:lang w:val="en-US"/>
        </w:rPr>
        <w:t>respectively in 2</w:t>
      </w:r>
      <w:r>
        <w:rPr>
          <w:rFonts w:ascii="Times New Roman" w:hAnsi="Times New Roman" w:cs="Times New Roman"/>
          <w:bCs/>
          <w:iCs/>
          <w:lang w:val="en-US"/>
        </w:rPr>
        <w:t>00-250</w:t>
      </w:r>
      <w:r w:rsidR="007A6D92" w:rsidRPr="000B0333">
        <w:rPr>
          <w:rFonts w:ascii="Times New Roman" w:hAnsi="Times New Roman" w:cs="Times New Roman"/>
          <w:bCs/>
          <w:iCs/>
          <w:lang w:val="en-US"/>
        </w:rPr>
        <w:t xml:space="preserve"> μL </w:t>
      </w:r>
      <w:r>
        <w:rPr>
          <w:rFonts w:ascii="Times New Roman" w:hAnsi="Times New Roman" w:cs="Times New Roman"/>
          <w:bCs/>
          <w:iCs/>
          <w:lang w:val="en-US"/>
        </w:rPr>
        <w:t xml:space="preserve">HEPES buffer (1 M, pH 5.3), </w:t>
      </w:r>
      <w:r w:rsidR="007A6D92" w:rsidRPr="000B0333">
        <w:rPr>
          <w:rFonts w:ascii="Times New Roman" w:hAnsi="Times New Roman" w:cs="Times New Roman"/>
          <w:bCs/>
          <w:iCs/>
          <w:lang w:val="en-US"/>
        </w:rPr>
        <w:t>followed by incubation with [</w:t>
      </w:r>
      <w:r w:rsidR="007A6D92" w:rsidRPr="000B0333">
        <w:rPr>
          <w:rFonts w:ascii="Times New Roman" w:hAnsi="Times New Roman" w:cs="Times New Roman"/>
          <w:bCs/>
          <w:iCs/>
          <w:vertAlign w:val="superscript"/>
          <w:lang w:val="en-US"/>
        </w:rPr>
        <w:t>177</w:t>
      </w:r>
      <w:r w:rsidR="007A6D92" w:rsidRPr="000B0333">
        <w:rPr>
          <w:rFonts w:ascii="Times New Roman" w:hAnsi="Times New Roman" w:cs="Times New Roman"/>
          <w:bCs/>
          <w:iCs/>
          <w:lang w:val="en-US"/>
        </w:rPr>
        <w:t>Lu]Lu</w:t>
      </w:r>
      <w:r w:rsidR="007A6D92" w:rsidRPr="000B0333">
        <w:rPr>
          <w:rFonts w:ascii="Times New Roman" w:hAnsi="Times New Roman" w:cs="Times New Roman"/>
          <w:bCs/>
          <w:iCs/>
          <w:vertAlign w:val="superscript"/>
          <w:lang w:val="en-US"/>
        </w:rPr>
        <w:t>3+</w:t>
      </w:r>
      <w:r w:rsidR="007A6D92" w:rsidRPr="000B0333">
        <w:rPr>
          <w:rFonts w:ascii="Times New Roman" w:hAnsi="Times New Roman" w:cs="Times New Roman"/>
          <w:bCs/>
          <w:iCs/>
          <w:lang w:val="en-US"/>
        </w:rPr>
        <w:t xml:space="preserve"> (30 - </w:t>
      </w:r>
      <w:r>
        <w:rPr>
          <w:rFonts w:ascii="Times New Roman" w:hAnsi="Times New Roman" w:cs="Times New Roman"/>
          <w:bCs/>
          <w:iCs/>
          <w:lang w:val="en-US"/>
        </w:rPr>
        <w:t>200</w:t>
      </w:r>
      <w:r w:rsidR="007A6D92" w:rsidRPr="000B0333">
        <w:rPr>
          <w:rFonts w:ascii="Times New Roman" w:hAnsi="Times New Roman" w:cs="Times New Roman"/>
          <w:bCs/>
          <w:iCs/>
          <w:lang w:val="en-US"/>
        </w:rPr>
        <w:t xml:space="preserve"> MBq) at 90 °C for 30 min</w:t>
      </w:r>
      <w:r w:rsidR="007A6D92">
        <w:rPr>
          <w:rFonts w:ascii="Times New Roman" w:hAnsi="Times New Roman" w:cs="Times New Roman"/>
          <w:bCs/>
          <w:iCs/>
          <w:lang w:val="en-US"/>
        </w:rPr>
        <w:t>. Both products</w:t>
      </w:r>
      <w:r w:rsidR="007A6D92" w:rsidRPr="000B0333">
        <w:rPr>
          <w:rFonts w:ascii="Times New Roman" w:hAnsi="Times New Roman" w:cs="Times New Roman"/>
          <w:bCs/>
          <w:iCs/>
          <w:lang w:val="en-US"/>
        </w:rPr>
        <w:t xml:space="preserve"> were used without</w:t>
      </w:r>
      <w:r w:rsidR="007A6D92" w:rsidRPr="00100C74">
        <w:rPr>
          <w:rFonts w:ascii="Times New Roman" w:hAnsi="Times New Roman" w:cs="Times New Roman"/>
          <w:bCs/>
          <w:iCs/>
          <w:lang w:val="en-US"/>
        </w:rPr>
        <w:t xml:space="preserve"> any further purification step.</w:t>
      </w:r>
    </w:p>
    <w:p w14:paraId="0340B122" w14:textId="0F8F69FA" w:rsidR="007A6D92" w:rsidRPr="00100C74" w:rsidRDefault="007A6D92" w:rsidP="007A6D92">
      <w:pPr>
        <w:spacing w:after="120" w:line="480" w:lineRule="auto"/>
        <w:jc w:val="both"/>
        <w:rPr>
          <w:rFonts w:ascii="Times New Roman" w:hAnsi="Times New Roman" w:cs="Times New Roman"/>
          <w:bCs/>
          <w:iCs/>
          <w:lang w:val="en-US"/>
        </w:rPr>
      </w:pPr>
      <w:r w:rsidRPr="00100C74">
        <w:rPr>
          <w:rFonts w:ascii="Times New Roman" w:hAnsi="Times New Roman" w:cs="Times New Roman"/>
          <w:bCs/>
          <w:lang w:val="en-GB"/>
        </w:rPr>
        <w:t xml:space="preserve">The quality control of </w:t>
      </w:r>
      <w:r w:rsidR="00C6782F" w:rsidRPr="005E77A6">
        <w:rPr>
          <w:rFonts w:ascii="Times New Roman" w:hAnsi="Times New Roman" w:cs="Times New Roman"/>
          <w:bCs/>
          <w:lang w:val="en-US"/>
        </w:rPr>
        <w:t>[</w:t>
      </w:r>
      <w:r w:rsidR="00C6782F" w:rsidRPr="00B97737">
        <w:rPr>
          <w:rFonts w:ascii="Times New Roman" w:hAnsi="Times New Roman" w:cs="Times New Roman"/>
          <w:bCs/>
          <w:vertAlign w:val="superscript"/>
          <w:lang w:val="en-US"/>
        </w:rPr>
        <w:t>177</w:t>
      </w:r>
      <w:r w:rsidR="00C6782F" w:rsidRPr="005E77A6">
        <w:rPr>
          <w:rFonts w:ascii="Times New Roman" w:hAnsi="Times New Roman" w:cs="Times New Roman"/>
          <w:bCs/>
          <w:lang w:val="en-US"/>
        </w:rPr>
        <w:t>Lu]Lu-DOTAGA.Glu.(FAPI)</w:t>
      </w:r>
      <w:r w:rsidR="00C6782F" w:rsidRPr="00B97737">
        <w:rPr>
          <w:rFonts w:ascii="Times New Roman" w:hAnsi="Times New Roman" w:cs="Times New Roman"/>
          <w:bCs/>
          <w:vertAlign w:val="subscript"/>
          <w:lang w:val="en-US"/>
        </w:rPr>
        <w:t>2</w:t>
      </w:r>
      <w:r w:rsidR="00C6782F" w:rsidRPr="005E77A6">
        <w:rPr>
          <w:rFonts w:ascii="Times New Roman" w:hAnsi="Times New Roman" w:cs="Times New Roman"/>
          <w:bCs/>
          <w:lang w:val="en-US"/>
        </w:rPr>
        <w:t xml:space="preserve"> and [</w:t>
      </w:r>
      <w:r w:rsidR="00C6782F" w:rsidRPr="00B97737">
        <w:rPr>
          <w:rFonts w:ascii="Times New Roman" w:hAnsi="Times New Roman" w:cs="Times New Roman"/>
          <w:bCs/>
          <w:vertAlign w:val="superscript"/>
          <w:lang w:val="en-US"/>
        </w:rPr>
        <w:t>177</w:t>
      </w:r>
      <w:r w:rsidR="00C6782F" w:rsidRPr="005E77A6">
        <w:rPr>
          <w:rFonts w:ascii="Times New Roman" w:hAnsi="Times New Roman" w:cs="Times New Roman"/>
          <w:bCs/>
          <w:lang w:val="en-US"/>
        </w:rPr>
        <w:t>Lu]Lu-DO3A.Glu.(FAPI)</w:t>
      </w:r>
      <w:r w:rsidR="00C6782F" w:rsidRPr="00B97737">
        <w:rPr>
          <w:rFonts w:ascii="Times New Roman" w:hAnsi="Times New Roman" w:cs="Times New Roman"/>
          <w:bCs/>
          <w:vertAlign w:val="subscript"/>
          <w:lang w:val="en-US"/>
        </w:rPr>
        <w:t>2</w:t>
      </w:r>
      <w:r w:rsidR="00C6782F">
        <w:rPr>
          <w:rFonts w:ascii="Times New Roman" w:hAnsi="Times New Roman" w:cs="Times New Roman"/>
          <w:bCs/>
          <w:lang w:val="en-US"/>
        </w:rPr>
        <w:t xml:space="preserve"> </w:t>
      </w:r>
      <w:r w:rsidRPr="00100C74">
        <w:rPr>
          <w:rFonts w:ascii="Times New Roman" w:hAnsi="Times New Roman" w:cs="Times New Roman"/>
          <w:bCs/>
          <w:iCs/>
          <w:lang w:val="en-US"/>
        </w:rPr>
        <w:t xml:space="preserve">was performed by radio-HPLC </w:t>
      </w:r>
      <w:r>
        <w:rPr>
          <w:rFonts w:ascii="Times New Roman" w:hAnsi="Times New Roman" w:cs="Times New Roman"/>
          <w:bCs/>
          <w:iCs/>
          <w:lang w:val="en-US"/>
        </w:rPr>
        <w:t xml:space="preserve">and </w:t>
      </w:r>
      <w:r w:rsidRPr="00A3603C">
        <w:rPr>
          <w:rFonts w:ascii="Times New Roman" w:hAnsi="Times New Roman" w:cs="Times New Roman"/>
          <w:bCs/>
          <w:iCs/>
          <w:lang w:val="en-US"/>
        </w:rPr>
        <w:t>r</w:t>
      </w:r>
      <w:r w:rsidRPr="00A3603C">
        <w:rPr>
          <w:rFonts w:ascii="Times New Roman" w:hAnsi="Times New Roman" w:cs="Times New Roman"/>
          <w:bCs/>
          <w:iCs/>
          <w:lang w:val="el-GR"/>
        </w:rPr>
        <w:t>adio thin layer chromatography (radio-TLC)</w:t>
      </w:r>
      <w:r>
        <w:rPr>
          <w:rFonts w:ascii="Times New Roman" w:hAnsi="Times New Roman" w:cs="Times New Roman"/>
          <w:bCs/>
          <w:iCs/>
          <w:lang w:val="en-GB"/>
        </w:rPr>
        <w:t xml:space="preserve"> </w:t>
      </w:r>
      <w:r w:rsidRPr="00100C74">
        <w:rPr>
          <w:rFonts w:ascii="Times New Roman" w:hAnsi="Times New Roman" w:cs="Times New Roman"/>
          <w:bCs/>
          <w:iCs/>
          <w:lang w:val="en-US"/>
        </w:rPr>
        <w:t>as described in the reagents and instrumentation.</w:t>
      </w:r>
    </w:p>
    <w:p w14:paraId="63D82A0F" w14:textId="20E8EE1D" w:rsidR="007A6D92" w:rsidRDefault="007A6D92" w:rsidP="007A6D92">
      <w:pPr>
        <w:spacing w:line="480" w:lineRule="auto"/>
        <w:jc w:val="both"/>
        <w:rPr>
          <w:rFonts w:ascii="Times New Roman" w:hAnsi="Times New Roman" w:cs="Times New Roman"/>
          <w:lang w:val="en-GB"/>
        </w:rPr>
      </w:pPr>
      <w:r w:rsidRPr="00100C74">
        <w:rPr>
          <w:rFonts w:ascii="Times New Roman" w:hAnsi="Times New Roman" w:cs="Times New Roman"/>
          <w:lang w:val="en-US"/>
        </w:rPr>
        <w:lastRenderedPageBreak/>
        <w:t xml:space="preserve">After the labelling with gallium-68 or lutetium-177 and the quality control of the generated radiotracers, one equivalent of either </w:t>
      </w:r>
      <w:r w:rsidRPr="00100C74">
        <w:rPr>
          <w:rFonts w:ascii="Times New Roman" w:hAnsi="Times New Roman" w:cs="Times New Roman"/>
          <w:vertAlign w:val="superscript"/>
          <w:lang w:val="en-US"/>
        </w:rPr>
        <w:t>nat</w:t>
      </w:r>
      <w:r w:rsidRPr="00100C74">
        <w:rPr>
          <w:rFonts w:ascii="Times New Roman" w:hAnsi="Times New Roman" w:cs="Times New Roman"/>
          <w:lang w:val="en-US"/>
        </w:rPr>
        <w:t>Ga(NO</w:t>
      </w:r>
      <w:r w:rsidRPr="00100C74">
        <w:rPr>
          <w:rFonts w:ascii="Times New Roman" w:hAnsi="Times New Roman" w:cs="Times New Roman"/>
          <w:vertAlign w:val="subscript"/>
          <w:lang w:val="en-US"/>
        </w:rPr>
        <w:t>3</w:t>
      </w:r>
      <w:r w:rsidRPr="00100C74">
        <w:rPr>
          <w:rFonts w:ascii="Times New Roman" w:hAnsi="Times New Roman" w:cs="Times New Roman"/>
          <w:lang w:val="en-US"/>
        </w:rPr>
        <w:t>)</w:t>
      </w:r>
      <w:r w:rsidRPr="00100C74">
        <w:rPr>
          <w:rFonts w:ascii="Times New Roman" w:hAnsi="Times New Roman" w:cs="Times New Roman"/>
          <w:vertAlign w:val="subscript"/>
          <w:lang w:val="en-US"/>
        </w:rPr>
        <w:t>3</w:t>
      </w:r>
      <w:r w:rsidRPr="00100C74">
        <w:rPr>
          <w:rFonts w:ascii="Times New Roman" w:hAnsi="Times New Roman" w:cs="Times New Roman"/>
          <w:lang w:val="en-US"/>
        </w:rPr>
        <w:t xml:space="preserve"> or </w:t>
      </w:r>
      <w:r w:rsidRPr="00100C74">
        <w:rPr>
          <w:rFonts w:ascii="Times New Roman" w:hAnsi="Times New Roman" w:cs="Times New Roman"/>
          <w:vertAlign w:val="superscript"/>
          <w:lang w:val="en-US"/>
        </w:rPr>
        <w:t>nat</w:t>
      </w:r>
      <w:r w:rsidRPr="00100C74">
        <w:rPr>
          <w:rFonts w:ascii="Times New Roman" w:hAnsi="Times New Roman" w:cs="Times New Roman"/>
          <w:lang w:val="en-US"/>
        </w:rPr>
        <w:t>LuCl</w:t>
      </w:r>
      <w:r w:rsidRPr="00100C74">
        <w:rPr>
          <w:rFonts w:ascii="Times New Roman" w:hAnsi="Times New Roman" w:cs="Times New Roman"/>
          <w:vertAlign w:val="subscript"/>
          <w:lang w:val="en-US"/>
        </w:rPr>
        <w:t>3</w:t>
      </w:r>
      <w:r w:rsidRPr="00100C74">
        <w:rPr>
          <w:rFonts w:ascii="Times New Roman" w:hAnsi="Times New Roman" w:cs="Times New Roman"/>
          <w:lang w:val="en-US"/>
        </w:rPr>
        <w:t xml:space="preserve"> x 6H</w:t>
      </w:r>
      <w:r w:rsidRPr="00100C74">
        <w:rPr>
          <w:rFonts w:ascii="Times New Roman" w:hAnsi="Times New Roman" w:cs="Times New Roman"/>
          <w:vertAlign w:val="subscript"/>
          <w:lang w:val="en-US"/>
        </w:rPr>
        <w:t>2</w:t>
      </w:r>
      <w:r w:rsidRPr="00100C74">
        <w:rPr>
          <w:rFonts w:ascii="Times New Roman" w:hAnsi="Times New Roman" w:cs="Times New Roman"/>
          <w:lang w:val="en-US"/>
        </w:rPr>
        <w:t xml:space="preserve">O </w:t>
      </w:r>
      <w:r w:rsidRPr="00100C74">
        <w:rPr>
          <w:rFonts w:ascii="Times New Roman" w:hAnsi="Times New Roman" w:cs="Times New Roman"/>
          <w:lang w:val="en-GB"/>
        </w:rPr>
        <w:t xml:space="preserve">were added to the relevant radiolabelling solutions. The final solutions were incubated at 90 </w:t>
      </w:r>
      <w:r w:rsidRPr="00100C74">
        <w:rPr>
          <w:rFonts w:ascii="Times New Roman" w:hAnsi="Times New Roman" w:cs="Times New Roman"/>
          <w:bCs/>
          <w:iCs/>
          <w:lang w:val="en-US"/>
        </w:rPr>
        <w:t>°C</w:t>
      </w:r>
      <w:r w:rsidRPr="00100C74">
        <w:rPr>
          <w:rFonts w:ascii="Times New Roman" w:hAnsi="Times New Roman" w:cs="Times New Roman"/>
          <w:lang w:val="en-GB"/>
        </w:rPr>
        <w:t xml:space="preserve"> for 30 min to obtain structurally characterized homogeneous ligands which were used for the saturation binding studies. The homogeneity was determined by HPLC, showing one peak.</w:t>
      </w:r>
    </w:p>
    <w:p w14:paraId="230392B9" w14:textId="77777777" w:rsidR="00A07145" w:rsidRDefault="00A07145" w:rsidP="007A6D92">
      <w:pPr>
        <w:spacing w:line="480" w:lineRule="auto"/>
        <w:jc w:val="both"/>
        <w:rPr>
          <w:rFonts w:ascii="Times New Roman" w:hAnsi="Times New Roman" w:cs="Times New Roman"/>
          <w:lang w:val="en-GB"/>
        </w:rPr>
      </w:pPr>
    </w:p>
    <w:p w14:paraId="18FFC705" w14:textId="63286CF5" w:rsidR="007917F1" w:rsidRPr="007917F1" w:rsidRDefault="00A07145" w:rsidP="007917F1">
      <w:pPr>
        <w:spacing w:after="0" w:line="480" w:lineRule="auto"/>
        <w:jc w:val="both"/>
        <w:rPr>
          <w:rFonts w:ascii="Times New Roman" w:hAnsi="Times New Roman" w:cs="Times New Roman"/>
          <w:b/>
          <w:bCs/>
          <w:lang w:val="en-US"/>
        </w:rPr>
      </w:pPr>
      <w:r>
        <w:rPr>
          <w:rFonts w:ascii="Times New Roman" w:hAnsi="Times New Roman" w:cs="Times New Roman"/>
          <w:b/>
          <w:bCs/>
          <w:lang w:val="en-US"/>
        </w:rPr>
        <w:t>L</w:t>
      </w:r>
      <w:r w:rsidR="007917F1" w:rsidRPr="007917F1">
        <w:rPr>
          <w:rFonts w:ascii="Times New Roman" w:hAnsi="Times New Roman" w:cs="Times New Roman"/>
          <w:b/>
          <w:bCs/>
          <w:lang w:val="en-US"/>
        </w:rPr>
        <w:t xml:space="preserve">ipophilicity and protein binding studies </w:t>
      </w:r>
    </w:p>
    <w:p w14:paraId="2782D4FF" w14:textId="77777777" w:rsidR="007917F1" w:rsidRPr="007917F1" w:rsidRDefault="007917F1" w:rsidP="007917F1">
      <w:pPr>
        <w:spacing w:after="0" w:line="480" w:lineRule="auto"/>
        <w:jc w:val="both"/>
        <w:rPr>
          <w:rFonts w:ascii="Times New Roman" w:hAnsi="Times New Roman" w:cs="Times New Roman"/>
          <w:bCs/>
          <w:lang w:val="en-US"/>
        </w:rPr>
      </w:pPr>
      <w:r w:rsidRPr="007917F1">
        <w:rPr>
          <w:rFonts w:ascii="Times New Roman" w:hAnsi="Times New Roman" w:cs="Times New Roman"/>
          <w:bCs/>
          <w:lang w:val="en-US"/>
        </w:rPr>
        <w:t>The lipophilicity (LogD</w:t>
      </w:r>
      <w:r w:rsidRPr="007917F1">
        <w:rPr>
          <w:rFonts w:ascii="Times New Roman" w:hAnsi="Times New Roman" w:cs="Times New Roman"/>
          <w:bCs/>
          <w:vertAlign w:val="subscript"/>
          <w:lang w:val="en-US"/>
        </w:rPr>
        <w:t xml:space="preserve">octanol/PBS, </w:t>
      </w:r>
      <w:r w:rsidRPr="007917F1">
        <w:rPr>
          <w:rFonts w:ascii="Times New Roman" w:hAnsi="Times New Roman" w:cs="Times New Roman"/>
          <w:bCs/>
          <w:lang w:val="en-US"/>
        </w:rPr>
        <w:t xml:space="preserve">pH 7.4) of </w:t>
      </w:r>
      <w:r w:rsidRPr="007917F1">
        <w:rPr>
          <w:rFonts w:ascii="Times New Roman" w:hAnsi="Times New Roman" w:cs="Times New Roman"/>
          <w:bCs/>
          <w:iCs/>
          <w:lang w:val="en-US"/>
        </w:rPr>
        <w:t>[</w:t>
      </w:r>
      <w:r w:rsidRPr="007917F1">
        <w:rPr>
          <w:rFonts w:ascii="Times New Roman" w:hAnsi="Times New Roman" w:cs="Times New Roman"/>
          <w:bCs/>
          <w:iCs/>
          <w:vertAlign w:val="superscript"/>
          <w:lang w:val="en-US"/>
        </w:rPr>
        <w:t>68</w:t>
      </w:r>
      <w:r w:rsidRPr="007917F1">
        <w:rPr>
          <w:rFonts w:ascii="Times New Roman" w:hAnsi="Times New Roman" w:cs="Times New Roman"/>
          <w:bCs/>
          <w:iCs/>
          <w:lang w:val="en-US"/>
        </w:rPr>
        <w:t>Ga]Ga-</w:t>
      </w:r>
      <w:r w:rsidRPr="007917F1">
        <w:rPr>
          <w:rFonts w:ascii="Times New Roman" w:hAnsi="Times New Roman" w:cs="Times New Roman"/>
          <w:bCs/>
          <w:iCs/>
          <w:lang w:val="en-GB"/>
        </w:rPr>
        <w:t>DOTAGA.Glu.(FAPI)</w:t>
      </w:r>
      <w:r w:rsidRPr="007917F1">
        <w:rPr>
          <w:rFonts w:ascii="Times New Roman" w:hAnsi="Times New Roman" w:cs="Times New Roman"/>
          <w:bCs/>
          <w:iCs/>
          <w:vertAlign w:val="subscript"/>
          <w:lang w:val="en-GB"/>
        </w:rPr>
        <w:t>2,</w:t>
      </w:r>
      <w:r w:rsidRPr="007917F1">
        <w:rPr>
          <w:rFonts w:ascii="Times New Roman" w:hAnsi="Times New Roman" w:cs="Times New Roman"/>
          <w:bCs/>
          <w:lang w:val="en-US"/>
        </w:rPr>
        <w:t xml:space="preserve"> </w:t>
      </w:r>
      <w:r w:rsidRPr="007917F1">
        <w:rPr>
          <w:rFonts w:ascii="Times New Roman" w:hAnsi="Times New Roman" w:cs="Times New Roman"/>
          <w:bCs/>
          <w:iCs/>
          <w:lang w:val="en-US"/>
        </w:rPr>
        <w:t>[</w:t>
      </w:r>
      <w:r w:rsidRPr="007917F1">
        <w:rPr>
          <w:rFonts w:ascii="Times New Roman" w:hAnsi="Times New Roman" w:cs="Times New Roman"/>
          <w:bCs/>
          <w:iCs/>
          <w:vertAlign w:val="superscript"/>
          <w:lang w:val="en-US"/>
        </w:rPr>
        <w:t>68</w:t>
      </w:r>
      <w:r w:rsidRPr="007917F1">
        <w:rPr>
          <w:rFonts w:ascii="Times New Roman" w:hAnsi="Times New Roman" w:cs="Times New Roman"/>
          <w:bCs/>
          <w:iCs/>
          <w:lang w:val="en-US"/>
        </w:rPr>
        <w:t>Ga]Ga-</w:t>
      </w:r>
      <w:r w:rsidRPr="007917F1">
        <w:rPr>
          <w:rFonts w:ascii="Times New Roman" w:hAnsi="Times New Roman" w:cs="Times New Roman"/>
          <w:bCs/>
          <w:iCs/>
          <w:lang w:val="en-GB"/>
        </w:rPr>
        <w:t>DO3A.Glu.(FAPI)</w:t>
      </w:r>
      <w:r w:rsidRPr="007917F1">
        <w:rPr>
          <w:rFonts w:ascii="Times New Roman" w:hAnsi="Times New Roman" w:cs="Times New Roman"/>
          <w:bCs/>
          <w:iCs/>
          <w:vertAlign w:val="subscript"/>
          <w:lang w:val="en-GB"/>
        </w:rPr>
        <w:t>2,</w:t>
      </w:r>
      <w:r w:rsidRPr="007917F1">
        <w:rPr>
          <w:rFonts w:ascii="Times New Roman" w:hAnsi="Times New Roman" w:cs="Times New Roman"/>
          <w:bCs/>
          <w:iCs/>
          <w:lang w:val="en-GB"/>
        </w:rPr>
        <w:t xml:space="preserve"> </w:t>
      </w:r>
      <w:r w:rsidRPr="007917F1">
        <w:rPr>
          <w:rFonts w:ascii="Times New Roman" w:hAnsi="Times New Roman" w:cs="Times New Roman"/>
          <w:bCs/>
          <w:lang w:val="en-US"/>
        </w:rPr>
        <w:t>[</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Lu]Lu-DOTAGA.Glu.(FAPI)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and [</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Lu]Lu-DO3A.Glu.(FAPI)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was estimated by the “shake-flask” method: The radiolabelled conjugates (20 pmol; 0.3 MBq) were added to a 1:1 mixture of 1-octanol (500 μL) and PBS (500 μL, pH 7.4). The mixture was intermittently vortexed for 1 hour to reach the equilibrium and then centrifuged (3000 rpm) for 10 minutes. From each phase, an aliquot (100 μL) was pipetted out and measured in a gamma-counter. Each measurement was repeated five times. Care was taken to avoid cross-contamination between the phases. The partition coefficient was calculated as the average log ratio of the radioactivity in the organic fraction and the PBS fraction.</w:t>
      </w:r>
    </w:p>
    <w:p w14:paraId="61320DBB" w14:textId="08286518" w:rsidR="007917F1" w:rsidRDefault="007917F1" w:rsidP="007917F1">
      <w:pPr>
        <w:spacing w:after="0" w:line="480" w:lineRule="auto"/>
        <w:jc w:val="both"/>
        <w:rPr>
          <w:rFonts w:ascii="Times New Roman" w:hAnsi="Times New Roman" w:cs="Times New Roman"/>
          <w:bCs/>
          <w:lang w:val="en-US"/>
        </w:rPr>
      </w:pPr>
      <w:r w:rsidRPr="007917F1">
        <w:rPr>
          <w:rFonts w:ascii="Times New Roman" w:hAnsi="Times New Roman" w:cs="Times New Roman"/>
          <w:bCs/>
          <w:iCs/>
          <w:lang w:val="en-US"/>
        </w:rPr>
        <w:t>[</w:t>
      </w:r>
      <w:r w:rsidRPr="007917F1">
        <w:rPr>
          <w:rFonts w:ascii="Times New Roman" w:hAnsi="Times New Roman" w:cs="Times New Roman"/>
          <w:bCs/>
          <w:iCs/>
          <w:vertAlign w:val="superscript"/>
          <w:lang w:val="en-US"/>
        </w:rPr>
        <w:t>68</w:t>
      </w:r>
      <w:r w:rsidRPr="007917F1">
        <w:rPr>
          <w:rFonts w:ascii="Times New Roman" w:hAnsi="Times New Roman" w:cs="Times New Roman"/>
          <w:bCs/>
          <w:iCs/>
          <w:lang w:val="en-US"/>
        </w:rPr>
        <w:t>Ga]Ga-DOTAGA.Glu.(FAPI)</w:t>
      </w:r>
      <w:r w:rsidRPr="007917F1">
        <w:rPr>
          <w:rFonts w:ascii="Times New Roman" w:hAnsi="Times New Roman" w:cs="Times New Roman"/>
          <w:bCs/>
          <w:iCs/>
          <w:vertAlign w:val="subscript"/>
          <w:lang w:val="en-US"/>
        </w:rPr>
        <w:t>2</w:t>
      </w:r>
      <w:r w:rsidRPr="007917F1">
        <w:rPr>
          <w:rFonts w:ascii="Times New Roman" w:hAnsi="Times New Roman" w:cs="Times New Roman"/>
          <w:bCs/>
          <w:iCs/>
          <w:lang w:val="en-US"/>
        </w:rPr>
        <w:t>,</w:t>
      </w:r>
      <w:r w:rsidRPr="007917F1">
        <w:rPr>
          <w:rFonts w:ascii="Times New Roman" w:hAnsi="Times New Roman" w:cs="Times New Roman"/>
          <w:bCs/>
          <w:lang w:val="en-US"/>
        </w:rPr>
        <w:t xml:space="preserve"> </w:t>
      </w:r>
      <w:r w:rsidRPr="007917F1">
        <w:rPr>
          <w:rFonts w:ascii="Times New Roman" w:hAnsi="Times New Roman" w:cs="Times New Roman"/>
          <w:bCs/>
          <w:iCs/>
          <w:lang w:val="en-US"/>
        </w:rPr>
        <w:t>[</w:t>
      </w:r>
      <w:r w:rsidRPr="007917F1">
        <w:rPr>
          <w:rFonts w:ascii="Times New Roman" w:hAnsi="Times New Roman" w:cs="Times New Roman"/>
          <w:bCs/>
          <w:iCs/>
          <w:vertAlign w:val="superscript"/>
          <w:lang w:val="en-US"/>
        </w:rPr>
        <w:t>68</w:t>
      </w:r>
      <w:r w:rsidRPr="007917F1">
        <w:rPr>
          <w:rFonts w:ascii="Times New Roman" w:hAnsi="Times New Roman" w:cs="Times New Roman"/>
          <w:bCs/>
          <w:iCs/>
          <w:lang w:val="en-US"/>
        </w:rPr>
        <w:t>Ga]Ga-DO3A.Glu.(FAPI)</w:t>
      </w:r>
      <w:r w:rsidRPr="007917F1">
        <w:rPr>
          <w:rFonts w:ascii="Times New Roman" w:hAnsi="Times New Roman" w:cs="Times New Roman"/>
          <w:bCs/>
          <w:iCs/>
          <w:vertAlign w:val="subscript"/>
          <w:lang w:val="en-US"/>
        </w:rPr>
        <w:t>2</w:t>
      </w:r>
      <w:r w:rsidRPr="007917F1">
        <w:rPr>
          <w:rFonts w:ascii="Times New Roman" w:hAnsi="Times New Roman" w:cs="Times New Roman"/>
          <w:bCs/>
          <w:lang w:val="en-US"/>
        </w:rPr>
        <w:t xml:space="preserve"> (~120 pmol; ~2 MBq) and [</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Lu]Lu-DOTAGA.Glu.(FAPI)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and [</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Lu]Lu-DO3A.Glu.(FAPI)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(~70 pmol; 0.14 MBq) were incubated with commercially available human serum (0.5 mL) at 37 °C for 30 minutes. When the incubating period was completed, proteins were precipitated with a solution of 1 mL MeOH/ACN (1:1). C</w:t>
      </w:r>
      <w:r w:rsidRPr="007917F1">
        <w:rPr>
          <w:rFonts w:ascii="Times New Roman" w:hAnsi="Times New Roman" w:cs="Times New Roman"/>
          <w:bCs/>
          <w:lang w:val="el-GR"/>
        </w:rPr>
        <w:t>entrifugation (10 min</w:t>
      </w:r>
      <w:r w:rsidRPr="007917F1">
        <w:rPr>
          <w:rFonts w:ascii="Times New Roman" w:hAnsi="Times New Roman" w:cs="Times New Roman"/>
          <w:bCs/>
          <w:lang w:val="en-US"/>
        </w:rPr>
        <w:t>utes</w:t>
      </w:r>
      <w:r w:rsidRPr="007917F1">
        <w:rPr>
          <w:rFonts w:ascii="Times New Roman" w:hAnsi="Times New Roman" w:cs="Times New Roman"/>
          <w:bCs/>
          <w:lang w:val="el-GR"/>
        </w:rPr>
        <w:t xml:space="preserve">, </w:t>
      </w:r>
      <w:r w:rsidRPr="007917F1">
        <w:rPr>
          <w:rFonts w:ascii="Times New Roman" w:hAnsi="Times New Roman" w:cs="Times New Roman"/>
          <w:bCs/>
          <w:lang w:val="en-GB"/>
        </w:rPr>
        <w:t>3000 rpm</w:t>
      </w:r>
      <w:r w:rsidRPr="007917F1">
        <w:rPr>
          <w:rFonts w:ascii="Times New Roman" w:hAnsi="Times New Roman" w:cs="Times New Roman"/>
          <w:bCs/>
          <w:lang w:val="el-GR"/>
        </w:rPr>
        <w:t xml:space="preserve">) </w:t>
      </w:r>
      <w:r w:rsidRPr="007917F1">
        <w:rPr>
          <w:rFonts w:ascii="Times New Roman" w:hAnsi="Times New Roman" w:cs="Times New Roman"/>
          <w:bCs/>
          <w:lang w:val="en-US"/>
        </w:rPr>
        <w:t>was performed</w:t>
      </w:r>
      <w:r w:rsidRPr="007917F1">
        <w:rPr>
          <w:rFonts w:ascii="Times New Roman" w:hAnsi="Times New Roman" w:cs="Times New Roman"/>
          <w:bCs/>
          <w:lang w:val="el-GR"/>
        </w:rPr>
        <w:t xml:space="preserve"> for the separation of proteins.</w:t>
      </w:r>
      <w:r w:rsidRPr="007917F1">
        <w:rPr>
          <w:rFonts w:ascii="Times New Roman" w:hAnsi="Times New Roman" w:cs="Times New Roman"/>
          <w:bCs/>
          <w:lang w:val="en-US"/>
        </w:rPr>
        <w:t xml:space="preserve"> After careful separation of the two phases, the respective activities were measured in a gamma-counter, followed by determination of the percentage of the radiotracer which binds to the serum proteins. </w:t>
      </w:r>
    </w:p>
    <w:p w14:paraId="08F9B970" w14:textId="110873E0" w:rsidR="007917F1" w:rsidRDefault="007917F1" w:rsidP="007917F1">
      <w:pPr>
        <w:spacing w:after="0" w:line="480" w:lineRule="auto"/>
        <w:jc w:val="both"/>
        <w:rPr>
          <w:rFonts w:ascii="Times New Roman" w:hAnsi="Times New Roman" w:cs="Times New Roman"/>
          <w:bCs/>
          <w:lang w:val="en-US"/>
        </w:rPr>
      </w:pPr>
    </w:p>
    <w:p w14:paraId="0C5220AF" w14:textId="3CFE9268" w:rsidR="007917F1" w:rsidRPr="007917F1" w:rsidRDefault="007917F1" w:rsidP="007917F1">
      <w:pPr>
        <w:spacing w:after="0" w:line="480" w:lineRule="auto"/>
        <w:jc w:val="both"/>
        <w:rPr>
          <w:rFonts w:ascii="Times New Roman" w:hAnsi="Times New Roman" w:cs="Times New Roman"/>
          <w:b/>
          <w:bCs/>
          <w:lang w:val="en-US"/>
        </w:rPr>
      </w:pPr>
      <w:r w:rsidRPr="007917F1">
        <w:rPr>
          <w:rFonts w:ascii="Times New Roman" w:hAnsi="Times New Roman" w:cs="Times New Roman"/>
          <w:b/>
          <w:bCs/>
          <w:lang w:val="en-US"/>
        </w:rPr>
        <w:t>Cell lines</w:t>
      </w:r>
    </w:p>
    <w:p w14:paraId="498C31EF" w14:textId="77777777" w:rsidR="007917F1" w:rsidRPr="006539C4" w:rsidRDefault="007917F1" w:rsidP="007917F1">
      <w:pPr>
        <w:spacing w:after="0" w:line="480" w:lineRule="auto"/>
        <w:jc w:val="both"/>
        <w:rPr>
          <w:rFonts w:ascii="Times New Roman" w:hAnsi="Times New Roman" w:cs="Times New Roman"/>
          <w:bCs/>
          <w:lang w:val="en-US"/>
        </w:rPr>
      </w:pPr>
      <w:r w:rsidRPr="006539C4">
        <w:rPr>
          <w:rFonts w:ascii="Times New Roman" w:hAnsi="Times New Roman" w:cs="Times New Roman"/>
          <w:bCs/>
          <w:lang w:val="en-US"/>
        </w:rPr>
        <w:t>PC3 cell lines were cultured in Dulbecco's Modified Eagle Medium (DMEM) with low glucose (1g/</w:t>
      </w:r>
      <w:r>
        <w:rPr>
          <w:rFonts w:ascii="Times New Roman" w:hAnsi="Times New Roman" w:cs="Times New Roman"/>
          <w:bCs/>
          <w:lang w:val="en-US"/>
        </w:rPr>
        <w:t xml:space="preserve">L) </w:t>
      </w:r>
      <w:r w:rsidRPr="006539C4">
        <w:rPr>
          <w:rFonts w:ascii="Times New Roman" w:hAnsi="Times New Roman" w:cs="Times New Roman"/>
          <w:bCs/>
          <w:lang w:val="en-US"/>
        </w:rPr>
        <w:t xml:space="preserve">and F-12 Nutrient Mix with GlutaMAX™-I in a 1:1 mixture ratio. The CAFs were cultured using the </w:t>
      </w:r>
      <w:r w:rsidRPr="006539C4">
        <w:rPr>
          <w:rFonts w:ascii="Times New Roman" w:hAnsi="Times New Roman" w:cs="Times New Roman"/>
          <w:bCs/>
          <w:lang w:val="en-US"/>
        </w:rPr>
        <w:lastRenderedPageBreak/>
        <w:t>Eagle's Minimal Essent</w:t>
      </w:r>
      <w:r>
        <w:rPr>
          <w:rFonts w:ascii="Times New Roman" w:hAnsi="Times New Roman" w:cs="Times New Roman"/>
          <w:bCs/>
          <w:lang w:val="en-US"/>
        </w:rPr>
        <w:t>ial</w:t>
      </w:r>
      <w:r w:rsidRPr="006539C4">
        <w:rPr>
          <w:rFonts w:ascii="Times New Roman" w:hAnsi="Times New Roman" w:cs="Times New Roman"/>
          <w:bCs/>
          <w:lang w:val="en-US"/>
        </w:rPr>
        <w:t xml:space="preserve"> Medium (EMEM) supplemented with sodium bicarbonate 1500 mg/L and puromycin 1 μg/mL. The cultivation med</w:t>
      </w:r>
      <w:r>
        <w:rPr>
          <w:rFonts w:ascii="Times New Roman" w:hAnsi="Times New Roman" w:cs="Times New Roman"/>
          <w:bCs/>
          <w:lang w:val="en-US"/>
        </w:rPr>
        <w:t>ia</w:t>
      </w:r>
      <w:r w:rsidRPr="006539C4">
        <w:rPr>
          <w:rFonts w:ascii="Times New Roman" w:hAnsi="Times New Roman" w:cs="Times New Roman"/>
          <w:bCs/>
          <w:lang w:val="en-US"/>
        </w:rPr>
        <w:t xml:space="preserve"> were supplemented with 5% fetal bovine serum for PC3 cells and 10% for CAF cells, along with penicillin (100 U/mL) and streptomycin (100 µg/mL). Both cell lines were cultured at 37°C and 5% CO</w:t>
      </w:r>
      <w:r w:rsidRPr="006539C4">
        <w:rPr>
          <w:rFonts w:ascii="Times New Roman" w:hAnsi="Times New Roman" w:cs="Times New Roman"/>
          <w:bCs/>
          <w:vertAlign w:val="subscript"/>
          <w:lang w:val="en-US"/>
        </w:rPr>
        <w:t>2</w:t>
      </w:r>
      <w:r w:rsidRPr="006539C4">
        <w:rPr>
          <w:rFonts w:ascii="Times New Roman" w:hAnsi="Times New Roman" w:cs="Times New Roman"/>
          <w:bCs/>
          <w:lang w:val="en-US"/>
        </w:rPr>
        <w:t>.</w:t>
      </w:r>
      <w:r>
        <w:rPr>
          <w:rFonts w:ascii="Times New Roman" w:hAnsi="Times New Roman" w:cs="Times New Roman"/>
          <w:bCs/>
          <w:lang w:val="en-US"/>
        </w:rPr>
        <w:t xml:space="preserve"> </w:t>
      </w:r>
    </w:p>
    <w:p w14:paraId="2391CB80" w14:textId="500398CE" w:rsidR="007917F1" w:rsidRDefault="007917F1" w:rsidP="007917F1">
      <w:pPr>
        <w:spacing w:after="0" w:line="480" w:lineRule="auto"/>
        <w:jc w:val="both"/>
        <w:rPr>
          <w:rFonts w:ascii="Times New Roman" w:hAnsi="Times New Roman" w:cs="Times New Roman"/>
          <w:bCs/>
          <w:lang w:val="en-US"/>
        </w:rPr>
      </w:pPr>
      <w:r w:rsidRPr="007917F1">
        <w:rPr>
          <w:rFonts w:ascii="Times New Roman" w:hAnsi="Times New Roman" w:cs="Times New Roman"/>
          <w:bCs/>
          <w:lang w:val="en-US"/>
        </w:rPr>
        <w:t>All the cells lines were purchased from commercial suppliers and they are accompanied by certificates of analysis that verify their compliance with pathogen-free standards. Furthermore, each cell line undergoes internal testing within the laboratory on an annual basis to ascertain their freedom from mycoplasma contamination.</w:t>
      </w:r>
    </w:p>
    <w:p w14:paraId="0D290C9C" w14:textId="58B1E648" w:rsidR="00E81448" w:rsidRPr="007917F1" w:rsidRDefault="00E81448" w:rsidP="007917F1">
      <w:pPr>
        <w:spacing w:after="0" w:line="480" w:lineRule="auto"/>
        <w:jc w:val="both"/>
        <w:rPr>
          <w:rFonts w:ascii="Times New Roman" w:hAnsi="Times New Roman" w:cs="Times New Roman"/>
          <w:b/>
          <w:bCs/>
          <w:lang w:val="en-US"/>
        </w:rPr>
      </w:pPr>
    </w:p>
    <w:p w14:paraId="46F8DC61" w14:textId="026D35CE" w:rsidR="007917F1" w:rsidRPr="007917F1" w:rsidRDefault="007917F1" w:rsidP="007917F1">
      <w:pPr>
        <w:spacing w:after="0" w:line="480" w:lineRule="auto"/>
        <w:jc w:val="both"/>
        <w:rPr>
          <w:rFonts w:ascii="Times New Roman" w:hAnsi="Times New Roman" w:cs="Times New Roman"/>
          <w:b/>
          <w:bCs/>
          <w:lang w:val="en-US"/>
        </w:rPr>
      </w:pPr>
      <w:r w:rsidRPr="007917F1">
        <w:rPr>
          <w:rFonts w:ascii="Times New Roman" w:hAnsi="Times New Roman" w:cs="Times New Roman"/>
          <w:b/>
          <w:bCs/>
          <w:lang w:val="en-US"/>
        </w:rPr>
        <w:t>Saturation binding studies</w:t>
      </w:r>
    </w:p>
    <w:p w14:paraId="048E724A" w14:textId="4D3C22C6" w:rsidR="007917F1" w:rsidRDefault="007917F1" w:rsidP="007917F1">
      <w:pPr>
        <w:spacing w:after="0" w:line="480" w:lineRule="auto"/>
        <w:jc w:val="both"/>
        <w:rPr>
          <w:rFonts w:ascii="Times New Roman" w:hAnsi="Times New Roman" w:cs="Times New Roman"/>
          <w:lang w:val="en-GB"/>
        </w:rPr>
      </w:pPr>
      <w:r w:rsidRPr="007917F1">
        <w:rPr>
          <w:rFonts w:ascii="Times New Roman" w:hAnsi="Times New Roman" w:cs="Times New Roman"/>
          <w:lang w:val="en-US"/>
        </w:rPr>
        <w:t xml:space="preserve">For receptor saturation analysis, the CAF cells overexpressing FAP were seeded at a density of 0.8-1 million cells per well in 6-well plates, pre-coated with BME (Cultrex Reduced Growth Factor Basement Membrane Extract, RGF BME, R&amp;D System, Minneapolis, USA) to enhance cell attachment. The cells were incubated overnight with medium (EMEM supplemented and containing 10% FBS, 100 U/mL penicillin and 100 μg/mL streptomycin). The next day, the medium was removed and the cells were incubated for 30 minutes at 37 °C, with 0.8 mL of fresh medium. Afterwards, the plates were placed on ice for 30 minutes followed by incubation with increasing concentrations of </w:t>
      </w:r>
      <w:r w:rsidRPr="007917F1">
        <w:rPr>
          <w:rFonts w:ascii="Times New Roman" w:hAnsi="Times New Roman" w:cs="Times New Roman"/>
          <w:vertAlign w:val="superscript"/>
          <w:lang w:val="en-US"/>
        </w:rPr>
        <w:t>68/nat</w:t>
      </w:r>
      <w:r w:rsidRPr="007917F1">
        <w:rPr>
          <w:rFonts w:ascii="Times New Roman" w:hAnsi="Times New Roman" w:cs="Times New Roman"/>
          <w:lang w:val="en-US"/>
        </w:rPr>
        <w:t xml:space="preserve">Ga- and </w:t>
      </w:r>
      <w:r w:rsidRPr="007917F1">
        <w:rPr>
          <w:rFonts w:ascii="Times New Roman" w:hAnsi="Times New Roman" w:cs="Times New Roman"/>
          <w:vertAlign w:val="superscript"/>
          <w:lang w:val="en-US"/>
        </w:rPr>
        <w:t>177/nat</w:t>
      </w:r>
      <w:r w:rsidRPr="007917F1">
        <w:rPr>
          <w:rFonts w:ascii="Times New Roman" w:hAnsi="Times New Roman" w:cs="Times New Roman"/>
          <w:lang w:val="en-US"/>
        </w:rPr>
        <w:t xml:space="preserve">Lu-labelled </w:t>
      </w:r>
      <w:r w:rsidRPr="007917F1">
        <w:rPr>
          <w:rFonts w:ascii="Times New Roman" w:hAnsi="Times New Roman" w:cs="Times New Roman"/>
          <w:bCs/>
          <w:lang w:val="en-US"/>
        </w:rPr>
        <w:t>DOTAGA.Glu.(FAPI)</w:t>
      </w:r>
      <w:r w:rsidRPr="007917F1">
        <w:rPr>
          <w:rFonts w:ascii="Times New Roman" w:hAnsi="Times New Roman" w:cs="Times New Roman"/>
          <w:bCs/>
          <w:vertAlign w:val="subscript"/>
          <w:lang w:val="en-US"/>
        </w:rPr>
        <w:t xml:space="preserve">2 </w:t>
      </w:r>
      <w:r w:rsidRPr="007917F1">
        <w:rPr>
          <w:rFonts w:ascii="Times New Roman" w:hAnsi="Times New Roman" w:cs="Times New Roman"/>
          <w:bCs/>
          <w:lang w:val="en-US"/>
        </w:rPr>
        <w:t>and DO3A.Glu.( 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w:t>
      </w:r>
      <w:r w:rsidRPr="007917F1">
        <w:rPr>
          <w:rFonts w:ascii="Times New Roman" w:hAnsi="Times New Roman" w:cs="Times New Roman"/>
          <w:lang w:val="en-US"/>
        </w:rPr>
        <w:t>(0.1-10 nM final concentration in the wells). After the addition of the radioligands, the cells were incubated for 120 minutes at 4 °C. Non-specific binding was determined in the presence of UAMC1110 at a final concentration of 1 μM. After the completion of the incubation, the cells were washed twice with ice-cold PBS, followed by solubilization with 1 M NaOH. The cell-associated radioactivity was measured using a gamma-counter. Specific binding was plotted against the total molar concentration of the added radiotracer. The K</w:t>
      </w:r>
      <w:r w:rsidRPr="007917F1">
        <w:rPr>
          <w:rFonts w:ascii="Times New Roman" w:hAnsi="Times New Roman" w:cs="Times New Roman"/>
          <w:vertAlign w:val="subscript"/>
          <w:lang w:val="en-US"/>
        </w:rPr>
        <w:t>d</w:t>
      </w:r>
      <w:r w:rsidRPr="007917F1">
        <w:rPr>
          <w:rFonts w:ascii="Times New Roman" w:hAnsi="Times New Roman" w:cs="Times New Roman"/>
          <w:lang w:val="en-US"/>
        </w:rPr>
        <w:t xml:space="preserve"> values and the concentration of the radioligand required to saturate the receptors (B</w:t>
      </w:r>
      <w:r w:rsidRPr="007917F1">
        <w:rPr>
          <w:rFonts w:ascii="Times New Roman" w:hAnsi="Times New Roman" w:cs="Times New Roman"/>
          <w:vertAlign w:val="subscript"/>
          <w:lang w:val="en-US"/>
        </w:rPr>
        <w:t>max</w:t>
      </w:r>
      <w:r w:rsidRPr="007917F1">
        <w:rPr>
          <w:rFonts w:ascii="Times New Roman" w:hAnsi="Times New Roman" w:cs="Times New Roman"/>
          <w:lang w:val="en-US"/>
        </w:rPr>
        <w:t xml:space="preserve">) were determined by nonlinear regression using GraphPad (Prism 8 Graph Pad Software, San Diego, CA). For all the cell studies </w:t>
      </w:r>
      <w:r w:rsidRPr="007917F1">
        <w:rPr>
          <w:rFonts w:ascii="Times New Roman" w:hAnsi="Times New Roman" w:cs="Times New Roman"/>
          <w:lang w:val="en-GB"/>
        </w:rPr>
        <w:t>the values are normalized for 1x10</w:t>
      </w:r>
      <w:r w:rsidRPr="007917F1">
        <w:rPr>
          <w:rFonts w:ascii="Times New Roman" w:hAnsi="Times New Roman" w:cs="Times New Roman"/>
          <w:vertAlign w:val="superscript"/>
          <w:lang w:val="en-GB"/>
        </w:rPr>
        <w:t>6</w:t>
      </w:r>
      <w:r w:rsidRPr="007917F1">
        <w:rPr>
          <w:rFonts w:ascii="Times New Roman" w:hAnsi="Times New Roman" w:cs="Times New Roman"/>
          <w:lang w:val="en-GB"/>
        </w:rPr>
        <w:t xml:space="preserve"> cells per well and all data are from two independent experiments with triplicates in each experiment.</w:t>
      </w:r>
    </w:p>
    <w:p w14:paraId="170ED8E1" w14:textId="2FA2E623" w:rsidR="007917F1" w:rsidRDefault="007917F1" w:rsidP="007917F1">
      <w:pPr>
        <w:spacing w:after="0" w:line="480" w:lineRule="auto"/>
        <w:jc w:val="both"/>
        <w:rPr>
          <w:rFonts w:ascii="Times New Roman" w:hAnsi="Times New Roman" w:cs="Times New Roman"/>
          <w:lang w:val="en-GB"/>
        </w:rPr>
      </w:pPr>
    </w:p>
    <w:p w14:paraId="643BAFCB" w14:textId="77777777" w:rsidR="007917F1" w:rsidRPr="007917F1" w:rsidRDefault="007917F1" w:rsidP="007917F1">
      <w:pPr>
        <w:spacing w:after="0" w:line="480" w:lineRule="auto"/>
        <w:jc w:val="both"/>
        <w:rPr>
          <w:rFonts w:ascii="Times New Roman" w:hAnsi="Times New Roman" w:cs="Times New Roman"/>
          <w:b/>
          <w:lang w:val="en-US"/>
        </w:rPr>
      </w:pPr>
      <w:r w:rsidRPr="007917F1">
        <w:rPr>
          <w:rFonts w:ascii="Times New Roman" w:hAnsi="Times New Roman" w:cs="Times New Roman"/>
          <w:b/>
          <w:lang w:val="en-US"/>
        </w:rPr>
        <w:lastRenderedPageBreak/>
        <w:t>Internalization studies</w:t>
      </w:r>
    </w:p>
    <w:p w14:paraId="60D3DB95" w14:textId="77777777" w:rsidR="007917F1" w:rsidRPr="007917F1" w:rsidRDefault="007917F1" w:rsidP="007917F1">
      <w:pPr>
        <w:spacing w:after="0" w:line="480" w:lineRule="auto"/>
        <w:jc w:val="both"/>
        <w:rPr>
          <w:rFonts w:ascii="Times New Roman" w:hAnsi="Times New Roman" w:cs="Times New Roman"/>
          <w:lang w:val="en-US"/>
        </w:rPr>
      </w:pPr>
      <w:r w:rsidRPr="007917F1">
        <w:rPr>
          <w:rFonts w:ascii="Times New Roman" w:hAnsi="Times New Roman" w:cs="Times New Roman"/>
          <w:lang w:val="en-US"/>
        </w:rPr>
        <w:t>For internalization experiments, CAF cells were seeded into 6-well plates pre-coated with BME and treated as described at the saturation binding studies. On the day of the experiment, approximately 2.5 pmol (100 µL) of the radiotracer was added to the medium (total volume 1.5 mL) and the cells were incubated (in triplicates) for 15, 30, 60, 90, 120, 180 and 240 minutes at 37 °C, 5% CO</w:t>
      </w:r>
      <w:r w:rsidRPr="007917F1">
        <w:rPr>
          <w:rFonts w:ascii="Times New Roman" w:hAnsi="Times New Roman" w:cs="Times New Roman"/>
          <w:vertAlign w:val="subscript"/>
          <w:lang w:val="en-US"/>
        </w:rPr>
        <w:t>2</w:t>
      </w:r>
      <w:r w:rsidRPr="007917F1">
        <w:rPr>
          <w:rFonts w:ascii="Times New Roman" w:hAnsi="Times New Roman" w:cs="Times New Roman"/>
          <w:lang w:val="en-US"/>
        </w:rPr>
        <w:t xml:space="preserve"> for the </w:t>
      </w:r>
      <w:r w:rsidRPr="007917F1">
        <w:rPr>
          <w:rFonts w:ascii="Times New Roman" w:hAnsi="Times New Roman" w:cs="Times New Roman"/>
          <w:vertAlign w:val="superscript"/>
          <w:lang w:val="en-US"/>
        </w:rPr>
        <w:t>68</w:t>
      </w:r>
      <w:r w:rsidRPr="007917F1">
        <w:rPr>
          <w:rFonts w:ascii="Times New Roman" w:hAnsi="Times New Roman" w:cs="Times New Roman"/>
          <w:lang w:val="en-US"/>
        </w:rPr>
        <w:t>Ga-labeled radioligands and for 0.5, 1, 2, 4 and 6 hours at 37 °C, 5% CO</w:t>
      </w:r>
      <w:r w:rsidRPr="007917F1">
        <w:rPr>
          <w:rFonts w:ascii="Times New Roman" w:hAnsi="Times New Roman" w:cs="Times New Roman"/>
          <w:vertAlign w:val="subscript"/>
          <w:lang w:val="en-US"/>
        </w:rPr>
        <w:t>2</w:t>
      </w:r>
      <w:r w:rsidRPr="007917F1">
        <w:rPr>
          <w:rFonts w:ascii="Times New Roman" w:hAnsi="Times New Roman" w:cs="Times New Roman"/>
          <w:lang w:val="en-US"/>
        </w:rPr>
        <w:t xml:space="preserve"> for the </w:t>
      </w:r>
      <w:r w:rsidRPr="007917F1">
        <w:rPr>
          <w:rFonts w:ascii="Times New Roman" w:hAnsi="Times New Roman" w:cs="Times New Roman"/>
          <w:vertAlign w:val="superscript"/>
          <w:lang w:val="en-US"/>
        </w:rPr>
        <w:t>177</w:t>
      </w:r>
      <w:r w:rsidRPr="007917F1">
        <w:rPr>
          <w:rFonts w:ascii="Times New Roman" w:hAnsi="Times New Roman" w:cs="Times New Roman"/>
          <w:lang w:val="en-US"/>
        </w:rPr>
        <w:t>Lu-labeled radioligands. To determine nonspecific membrane binding and internalization, excess of UAMC1110</w:t>
      </w:r>
      <w:r w:rsidRPr="007917F1" w:rsidDel="003962A5">
        <w:rPr>
          <w:rFonts w:ascii="Times New Roman" w:hAnsi="Times New Roman" w:cs="Times New Roman"/>
          <w:lang w:val="en-US"/>
        </w:rPr>
        <w:t xml:space="preserve"> </w:t>
      </w:r>
      <w:r w:rsidRPr="007917F1">
        <w:rPr>
          <w:rFonts w:ascii="Times New Roman" w:hAnsi="Times New Roman" w:cs="Times New Roman"/>
          <w:lang w:val="en-US"/>
        </w:rPr>
        <w:t xml:space="preserve">(final concentration 1 </w:t>
      </w:r>
      <w:r w:rsidRPr="007917F1">
        <w:rPr>
          <w:rFonts w:ascii="Times New Roman" w:hAnsi="Times New Roman" w:cs="Times New Roman"/>
          <w:lang w:val="el-GR"/>
        </w:rPr>
        <w:t>μΜ</w:t>
      </w:r>
      <w:r w:rsidRPr="007917F1">
        <w:rPr>
          <w:rFonts w:ascii="Times New Roman" w:hAnsi="Times New Roman" w:cs="Times New Roman"/>
          <w:lang w:val="en-US"/>
        </w:rPr>
        <w:t>) was added to selected wells. At each time point, the internalization was stopped by putting the plates on ice, removing the medium and washing the cells twice with ice-cold PBS. To remove the membrane-bound radioligand, an acid wash was carried out twice with a 0.1 M glycine buffer pH 2.8 for 5 minutes on ice. Finally, cells were solubilized with 1 M NaOH. The radioactivity of the culture medium, the membrane-bound, and the internalized fractions were measured in a gamma-counter.</w:t>
      </w:r>
    </w:p>
    <w:p w14:paraId="3A9BBEFE" w14:textId="77777777" w:rsidR="007917F1" w:rsidRPr="007917F1" w:rsidRDefault="007917F1" w:rsidP="007917F1">
      <w:pPr>
        <w:spacing w:after="0" w:line="480" w:lineRule="auto"/>
        <w:jc w:val="both"/>
        <w:rPr>
          <w:rFonts w:ascii="Times New Roman" w:hAnsi="Times New Roman" w:cs="Times New Roman"/>
          <w:lang w:val="en-US"/>
        </w:rPr>
      </w:pPr>
    </w:p>
    <w:p w14:paraId="03FAE447" w14:textId="77777777" w:rsidR="007917F1" w:rsidRPr="007917F1" w:rsidRDefault="007917F1" w:rsidP="007917F1">
      <w:pPr>
        <w:spacing w:after="0" w:line="480" w:lineRule="auto"/>
        <w:jc w:val="both"/>
        <w:rPr>
          <w:rFonts w:ascii="Times New Roman" w:hAnsi="Times New Roman" w:cs="Times New Roman"/>
          <w:b/>
          <w:lang w:val="en-US"/>
        </w:rPr>
      </w:pPr>
      <w:r w:rsidRPr="007917F1">
        <w:rPr>
          <w:rFonts w:ascii="Times New Roman" w:hAnsi="Times New Roman" w:cs="Times New Roman"/>
          <w:b/>
          <w:lang w:val="en-US"/>
        </w:rPr>
        <w:t>Externalization studies</w:t>
      </w:r>
    </w:p>
    <w:p w14:paraId="4B142EA4" w14:textId="6FB2F4BE" w:rsidR="007917F1" w:rsidRDefault="007917F1" w:rsidP="007917F1">
      <w:pPr>
        <w:spacing w:after="0" w:line="480" w:lineRule="auto"/>
        <w:jc w:val="both"/>
        <w:rPr>
          <w:rFonts w:ascii="Times New Roman" w:hAnsi="Times New Roman" w:cs="Times New Roman"/>
          <w:lang w:val="en-US"/>
        </w:rPr>
      </w:pPr>
      <w:r w:rsidRPr="007917F1">
        <w:rPr>
          <w:rFonts w:ascii="Times New Roman" w:hAnsi="Times New Roman" w:cs="Times New Roman"/>
          <w:lang w:val="en-US"/>
        </w:rPr>
        <w:t xml:space="preserve">The externalization rate of </w:t>
      </w:r>
      <w:r w:rsidRPr="007917F1">
        <w:rPr>
          <w:rFonts w:ascii="Times New Roman" w:hAnsi="Times New Roman" w:cs="Times New Roman"/>
          <w:bCs/>
          <w:lang w:val="en-US"/>
        </w:rPr>
        <w:t>[</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Lu]Lu-DOTAGA.Glu.(FAPI)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and [</w:t>
      </w:r>
      <w:r w:rsidRPr="007917F1">
        <w:rPr>
          <w:rFonts w:ascii="Times New Roman" w:hAnsi="Times New Roman" w:cs="Times New Roman"/>
          <w:bCs/>
          <w:vertAlign w:val="superscript"/>
          <w:lang w:val="en-US"/>
        </w:rPr>
        <w:t>177</w:t>
      </w:r>
      <w:r w:rsidRPr="007917F1">
        <w:rPr>
          <w:rFonts w:ascii="Times New Roman" w:hAnsi="Times New Roman" w:cs="Times New Roman"/>
          <w:bCs/>
          <w:lang w:val="en-US"/>
        </w:rPr>
        <w:t>Lu]Lu-DO3A.Glu.(FAPI)</w:t>
      </w:r>
      <w:r w:rsidRPr="007917F1">
        <w:rPr>
          <w:rFonts w:ascii="Times New Roman" w:hAnsi="Times New Roman" w:cs="Times New Roman"/>
          <w:bCs/>
          <w:vertAlign w:val="subscript"/>
          <w:lang w:val="en-US"/>
        </w:rPr>
        <w:t>2</w:t>
      </w:r>
      <w:r w:rsidRPr="007917F1">
        <w:rPr>
          <w:rFonts w:ascii="Times New Roman" w:hAnsi="Times New Roman" w:cs="Times New Roman"/>
          <w:bCs/>
          <w:lang w:val="en-US"/>
        </w:rPr>
        <w:t xml:space="preserve"> </w:t>
      </w:r>
      <w:r w:rsidRPr="007917F1">
        <w:rPr>
          <w:rFonts w:ascii="Times New Roman" w:hAnsi="Times New Roman" w:cs="Times New Roman"/>
          <w:lang w:val="en-US"/>
        </w:rPr>
        <w:t xml:space="preserve">was studied after CAFs were incubated for 2 hours with 2.5 pmol/well of each </w:t>
      </w:r>
      <w:r w:rsidRPr="007917F1">
        <w:rPr>
          <w:rFonts w:ascii="Times New Roman" w:hAnsi="Times New Roman" w:cs="Times New Roman"/>
          <w:vertAlign w:val="superscript"/>
          <w:lang w:val="en-US"/>
        </w:rPr>
        <w:t>177</w:t>
      </w:r>
      <w:r w:rsidRPr="007917F1">
        <w:rPr>
          <w:rFonts w:ascii="Times New Roman" w:hAnsi="Times New Roman" w:cs="Times New Roman"/>
          <w:lang w:val="en-US"/>
        </w:rPr>
        <w:t>Lu-lebeled radioligand. After the completion of the 2 hours of incubation, the medium was removed and CAF cells were washed with 1 mL of cold PBS (x2). The cells were then exposed to an acid wash with glycine buffer, as described above, to dissociate membrane-bound radioligand, and the fractions were collected. Fresh medium (1 mL/well) was added to the cells and were incubated at 37 °C. At different time points (10, 20, 30, 60, 120, 240 and 1440 minutes) the external medium was removed (followed by two washing steps with cold PBS). Finally, cells were solubilized with 1 M NaOH. The radioactivity of the culture medium, the membrane-bound, the internalized and the externalized fractions were measured in a gamma-counter. The externalized fraction of radioactivity was expressed as the percentage of the total internalized amount.</w:t>
      </w:r>
    </w:p>
    <w:p w14:paraId="3F64143C" w14:textId="7D691B55" w:rsidR="00464691" w:rsidRDefault="00464691" w:rsidP="007917F1">
      <w:pPr>
        <w:spacing w:after="0" w:line="480" w:lineRule="auto"/>
        <w:jc w:val="both"/>
        <w:rPr>
          <w:rFonts w:ascii="Times New Roman" w:hAnsi="Times New Roman" w:cs="Times New Roman"/>
          <w:lang w:val="en-US"/>
        </w:rPr>
      </w:pPr>
    </w:p>
    <w:p w14:paraId="321ABB82" w14:textId="77777777" w:rsidR="00E81448" w:rsidRPr="00E81448" w:rsidRDefault="00E81448" w:rsidP="00E81448">
      <w:pPr>
        <w:spacing w:after="0" w:line="480" w:lineRule="auto"/>
        <w:jc w:val="both"/>
        <w:rPr>
          <w:rFonts w:ascii="Times New Roman" w:hAnsi="Times New Roman" w:cs="Times New Roman"/>
          <w:b/>
          <w:bCs/>
          <w:lang w:val="en-US"/>
        </w:rPr>
      </w:pPr>
      <w:r w:rsidRPr="00E81448">
        <w:rPr>
          <w:rFonts w:ascii="Times New Roman" w:hAnsi="Times New Roman" w:cs="Times New Roman"/>
          <w:b/>
          <w:bCs/>
          <w:lang w:val="en-US"/>
        </w:rPr>
        <w:t>Animal models</w:t>
      </w:r>
    </w:p>
    <w:p w14:paraId="4698383A" w14:textId="77777777" w:rsidR="00E81448" w:rsidRDefault="00E81448" w:rsidP="00E81448">
      <w:pPr>
        <w:spacing w:after="0" w:line="480" w:lineRule="auto"/>
        <w:jc w:val="both"/>
        <w:rPr>
          <w:rFonts w:ascii="Times New Roman" w:hAnsi="Times New Roman" w:cs="Times New Roman"/>
          <w:lang w:val="en-US"/>
        </w:rPr>
      </w:pPr>
      <w:r w:rsidRPr="006539C4">
        <w:rPr>
          <w:rFonts w:ascii="Times New Roman" w:hAnsi="Times New Roman" w:cs="Times New Roman"/>
          <w:lang w:val="en-US"/>
        </w:rPr>
        <w:lastRenderedPageBreak/>
        <w:t>For the imaging and biodistribution experiments, mice were randomly designated to groups based on their tumor sizes to ensure that each group had a similar size distribution.</w:t>
      </w:r>
    </w:p>
    <w:p w14:paraId="44FF9CB7" w14:textId="093D57E6" w:rsidR="00464691" w:rsidRDefault="00464691" w:rsidP="007917F1">
      <w:pPr>
        <w:spacing w:after="0" w:line="480" w:lineRule="auto"/>
        <w:jc w:val="both"/>
        <w:rPr>
          <w:rFonts w:ascii="Times New Roman" w:hAnsi="Times New Roman" w:cs="Times New Roman"/>
          <w:lang w:val="en-US"/>
        </w:rPr>
      </w:pPr>
    </w:p>
    <w:p w14:paraId="1161CB47" w14:textId="71CB256A" w:rsidR="00E81448" w:rsidRDefault="00E81448" w:rsidP="007917F1">
      <w:pPr>
        <w:spacing w:after="0" w:line="480" w:lineRule="auto"/>
        <w:jc w:val="both"/>
        <w:rPr>
          <w:rFonts w:ascii="Times New Roman" w:hAnsi="Times New Roman" w:cs="Times New Roman"/>
          <w:b/>
          <w:lang w:val="en-US"/>
        </w:rPr>
      </w:pPr>
      <w:r w:rsidRPr="00E81448">
        <w:rPr>
          <w:rFonts w:ascii="Times New Roman" w:hAnsi="Times New Roman" w:cs="Times New Roman"/>
          <w:b/>
          <w:lang w:val="en-US"/>
        </w:rPr>
        <w:t xml:space="preserve">Metabolic stability </w:t>
      </w:r>
    </w:p>
    <w:p w14:paraId="503B14AF" w14:textId="2655D54D" w:rsidR="00E81448" w:rsidRPr="00E81448" w:rsidRDefault="00E81448" w:rsidP="00E81448">
      <w:pPr>
        <w:spacing w:after="0" w:line="480" w:lineRule="auto"/>
        <w:jc w:val="both"/>
        <w:rPr>
          <w:rFonts w:ascii="Times New Roman" w:hAnsi="Times New Roman" w:cs="Times New Roman"/>
          <w:lang w:val="en-US"/>
        </w:rPr>
      </w:pPr>
      <w:r w:rsidRPr="00E81448">
        <w:rPr>
          <w:rFonts w:ascii="Times New Roman" w:hAnsi="Times New Roman" w:cs="Times New Roman"/>
          <w:bCs/>
          <w:lang w:val="en-US"/>
        </w:rPr>
        <w:t>Approximately 1 mL of blood from PC3-mice was collected to heparinized tubes at 30 minutes after intravenous injection of 600 pmol of [</w:t>
      </w:r>
      <w:r w:rsidRPr="00E81448">
        <w:rPr>
          <w:rFonts w:ascii="Times New Roman" w:hAnsi="Times New Roman" w:cs="Times New Roman"/>
          <w:bCs/>
          <w:vertAlign w:val="superscript"/>
          <w:lang w:val="en-US"/>
        </w:rPr>
        <w:t>177</w:t>
      </w:r>
      <w:r w:rsidRPr="00E81448">
        <w:rPr>
          <w:rFonts w:ascii="Times New Roman" w:hAnsi="Times New Roman" w:cs="Times New Roman"/>
          <w:bCs/>
          <w:lang w:val="en-US"/>
        </w:rPr>
        <w:t>Lu]Lu-DOTAGA.Glu.(FAPI)</w:t>
      </w:r>
      <w:r w:rsidRPr="00E81448">
        <w:rPr>
          <w:rFonts w:ascii="Times New Roman" w:hAnsi="Times New Roman" w:cs="Times New Roman"/>
          <w:bCs/>
          <w:vertAlign w:val="subscript"/>
          <w:lang w:val="en-US"/>
        </w:rPr>
        <w:t>2</w:t>
      </w:r>
      <w:r w:rsidRPr="00E81448">
        <w:rPr>
          <w:rFonts w:ascii="Times New Roman" w:hAnsi="Times New Roman" w:cs="Times New Roman"/>
          <w:bCs/>
          <w:lang w:val="en-US"/>
        </w:rPr>
        <w:t xml:space="preserve"> and 450 pmol of [</w:t>
      </w:r>
      <w:r w:rsidRPr="00E81448">
        <w:rPr>
          <w:rFonts w:ascii="Times New Roman" w:hAnsi="Times New Roman" w:cs="Times New Roman"/>
          <w:bCs/>
          <w:vertAlign w:val="superscript"/>
          <w:lang w:val="en-US"/>
        </w:rPr>
        <w:t>177</w:t>
      </w:r>
      <w:r w:rsidRPr="00E81448">
        <w:rPr>
          <w:rFonts w:ascii="Times New Roman" w:hAnsi="Times New Roman" w:cs="Times New Roman"/>
          <w:bCs/>
          <w:lang w:val="en-US"/>
        </w:rPr>
        <w:t>Lu]Lu-DO3A.Glu.(FAPI)</w:t>
      </w:r>
      <w:r w:rsidRPr="00E81448">
        <w:rPr>
          <w:rFonts w:ascii="Times New Roman" w:hAnsi="Times New Roman" w:cs="Times New Roman"/>
          <w:bCs/>
          <w:vertAlign w:val="subscript"/>
          <w:lang w:val="en-US"/>
        </w:rPr>
        <w:t>2</w:t>
      </w:r>
      <w:r w:rsidRPr="00E81448">
        <w:rPr>
          <w:rFonts w:ascii="Times New Roman" w:hAnsi="Times New Roman" w:cs="Times New Roman"/>
          <w:bCs/>
          <w:lang w:val="en-US"/>
        </w:rPr>
        <w:t xml:space="preserve"> (in a total injected volume of 100 µL of 0.9% NaCl) (n=3). Following blood collection, plasma was separated by centrifugation at maximum speed for 10 minutes at 4 ºC. The plasma was then treated with a 1:1 solution of methanol and acetonitrile to precipitate the proteins. After centrifugation at maximum speed for 10 minutes at 4 ºC, 60 µL of the supernatant were injected into RP-HPLC.</w:t>
      </w:r>
    </w:p>
    <w:p w14:paraId="19674D92" w14:textId="77777777" w:rsidR="00E81448" w:rsidRPr="00E81448" w:rsidRDefault="00E81448" w:rsidP="007917F1">
      <w:pPr>
        <w:spacing w:after="0" w:line="480" w:lineRule="auto"/>
        <w:jc w:val="both"/>
        <w:rPr>
          <w:rFonts w:ascii="Times New Roman" w:hAnsi="Times New Roman" w:cs="Times New Roman"/>
          <w:b/>
          <w:lang w:val="en-US"/>
        </w:rPr>
      </w:pPr>
    </w:p>
    <w:p w14:paraId="69DD81D8" w14:textId="77777777" w:rsidR="00E81448" w:rsidRDefault="00E81448" w:rsidP="007917F1">
      <w:pPr>
        <w:spacing w:after="0" w:line="480" w:lineRule="auto"/>
        <w:jc w:val="both"/>
        <w:rPr>
          <w:rFonts w:ascii="Times New Roman" w:hAnsi="Times New Roman" w:cs="Times New Roman"/>
          <w:lang w:val="en-US"/>
        </w:rPr>
      </w:pPr>
    </w:p>
    <w:p w14:paraId="0EB5AD11" w14:textId="77777777" w:rsidR="00464691" w:rsidRPr="00464691" w:rsidRDefault="00464691" w:rsidP="00464691">
      <w:pPr>
        <w:spacing w:after="0" w:line="480" w:lineRule="auto"/>
        <w:jc w:val="both"/>
        <w:rPr>
          <w:rFonts w:ascii="Times New Roman" w:hAnsi="Times New Roman" w:cs="Times New Roman"/>
          <w:b/>
          <w:bCs/>
          <w:lang w:val="en-US"/>
        </w:rPr>
      </w:pPr>
      <w:r w:rsidRPr="00464691">
        <w:rPr>
          <w:rFonts w:ascii="Times New Roman" w:hAnsi="Times New Roman" w:cs="Times New Roman"/>
          <w:b/>
          <w:bCs/>
          <w:iCs/>
          <w:lang w:val="en-US"/>
        </w:rPr>
        <w:t>Small-animal PET/SPECT/CT imaging</w:t>
      </w:r>
    </w:p>
    <w:p w14:paraId="6EBB282D" w14:textId="4364123A" w:rsidR="00464691" w:rsidRPr="00464691" w:rsidRDefault="00F25D2E" w:rsidP="00464691">
      <w:pPr>
        <w:spacing w:after="0" w:line="480" w:lineRule="auto"/>
        <w:jc w:val="both"/>
        <w:rPr>
          <w:rFonts w:ascii="Times New Roman" w:hAnsi="Times New Roman" w:cs="Times New Roman"/>
          <w:highlight w:val="yellow"/>
          <w:lang w:val="en-US"/>
        </w:rPr>
      </w:pPr>
      <w:r w:rsidRPr="00F25D2E">
        <w:rPr>
          <w:rFonts w:ascii="Times New Roman" w:hAnsi="Times New Roman" w:cs="Times New Roman"/>
          <w:bCs/>
          <w:lang w:val="en-US"/>
        </w:rPr>
        <w:t>PET/CT scans were acquired using a dedicated micro-PET/SPECT/CT scanner (Albira Si; Bruker Biospin, Ettlingen, Germany).</w:t>
      </w:r>
      <w:r w:rsidR="00464691" w:rsidRPr="00464691">
        <w:rPr>
          <w:rFonts w:ascii="Times New Roman" w:hAnsi="Times New Roman" w:cs="Times New Roman"/>
          <w:bCs/>
          <w:lang w:val="en-US"/>
        </w:rPr>
        <w:t xml:space="preserve">PET images were corrected for gallium-68 decay and reconstructed with 1 iteration of Ordered Subset Expectation Maximization (OSEM) algorithm using a voxel size of 0.75 mm. Partial Volume correction along with a Point Spread Function iterative deconvolution were applied. The images were normalized and generated using PMOD software. The color scale of the PET images was set from 0 to 12 % I.A./mL allowing for qualitative comparison among the images. The CT was carried out using step and shoot mode and employed 45 kVp and 400 </w:t>
      </w:r>
      <w:r w:rsidR="00464691" w:rsidRPr="00464691">
        <w:rPr>
          <w:rFonts w:ascii="Times New Roman" w:hAnsi="Times New Roman" w:cs="Times New Roman"/>
          <w:bCs/>
          <w:lang w:val="el-GR"/>
        </w:rPr>
        <w:t>μ</w:t>
      </w:r>
      <w:r w:rsidR="00464691" w:rsidRPr="00464691">
        <w:rPr>
          <w:rFonts w:ascii="Times New Roman" w:hAnsi="Times New Roman" w:cs="Times New Roman"/>
          <w:bCs/>
          <w:lang w:val="en-US"/>
        </w:rPr>
        <w:t>A as settings. The CT data were reconstructed using Filtered Back Projection (FBP) algorithm and a voxel size of 0.125 mm.  The color scale of the CT is ranging from 150 to 700 Hounsfield Units (HUs).</w:t>
      </w:r>
    </w:p>
    <w:p w14:paraId="1D013B9D" w14:textId="77777777" w:rsidR="00464691" w:rsidRPr="00464691" w:rsidRDefault="00464691" w:rsidP="00464691">
      <w:pPr>
        <w:spacing w:after="0" w:line="480" w:lineRule="auto"/>
        <w:jc w:val="both"/>
        <w:rPr>
          <w:rFonts w:ascii="Times New Roman" w:hAnsi="Times New Roman" w:cs="Times New Roman"/>
          <w:lang w:val="en-US"/>
        </w:rPr>
      </w:pPr>
      <w:r w:rsidRPr="00464691">
        <w:rPr>
          <w:rFonts w:ascii="Times New Roman" w:hAnsi="Times New Roman" w:cs="Times New Roman"/>
          <w:lang w:val="en-US"/>
        </w:rPr>
        <w:t xml:space="preserve">SPECT images were obtained after 4, 24, 48, 72 and 96 hours upon injection of 600 pmol </w:t>
      </w:r>
      <w:r w:rsidRPr="00464691">
        <w:rPr>
          <w:rFonts w:ascii="Times New Roman" w:hAnsi="Times New Roman" w:cs="Times New Roman"/>
          <w:iCs/>
          <w:lang w:val="en-US"/>
        </w:rPr>
        <w:t xml:space="preserve">(~13 MBq/100 μL) </w:t>
      </w:r>
      <w:r w:rsidRPr="00464691">
        <w:rPr>
          <w:rFonts w:ascii="Times New Roman" w:hAnsi="Times New Roman" w:cs="Times New Roman"/>
          <w:lang w:val="en-US"/>
        </w:rPr>
        <w:t>of [</w:t>
      </w:r>
      <w:r w:rsidRPr="00464691">
        <w:rPr>
          <w:rFonts w:ascii="Times New Roman" w:hAnsi="Times New Roman" w:cs="Times New Roman"/>
          <w:vertAlign w:val="superscript"/>
          <w:lang w:val="en-US"/>
        </w:rPr>
        <w:t>177</w:t>
      </w:r>
      <w:r w:rsidRPr="00464691">
        <w:rPr>
          <w:rFonts w:ascii="Times New Roman" w:hAnsi="Times New Roman" w:cs="Times New Roman"/>
          <w:lang w:val="en-US"/>
        </w:rPr>
        <w:t>Lu]Lu-DOTAGA.Glu.(FAPI)</w:t>
      </w:r>
      <w:r w:rsidRPr="00464691">
        <w:rPr>
          <w:rFonts w:ascii="Times New Roman" w:hAnsi="Times New Roman" w:cs="Times New Roman"/>
          <w:vertAlign w:val="subscript"/>
          <w:lang w:val="en-US"/>
        </w:rPr>
        <w:t>2</w:t>
      </w:r>
      <w:r w:rsidRPr="00464691">
        <w:rPr>
          <w:rFonts w:ascii="Times New Roman" w:hAnsi="Times New Roman" w:cs="Times New Roman"/>
          <w:bCs/>
          <w:lang w:val="en-US"/>
        </w:rPr>
        <w:t xml:space="preserve"> and 450 pmol </w:t>
      </w:r>
      <w:r w:rsidRPr="00464691">
        <w:rPr>
          <w:rFonts w:ascii="Times New Roman" w:hAnsi="Times New Roman" w:cs="Times New Roman"/>
          <w:iCs/>
          <w:lang w:val="en-US"/>
        </w:rPr>
        <w:t xml:space="preserve">(~11 MBq/100 μL) </w:t>
      </w:r>
      <w:r w:rsidRPr="00464691">
        <w:rPr>
          <w:rFonts w:ascii="Times New Roman" w:hAnsi="Times New Roman" w:cs="Times New Roman"/>
          <w:bCs/>
          <w:lang w:val="en-US"/>
        </w:rPr>
        <w:t xml:space="preserve">of </w:t>
      </w:r>
      <w:r w:rsidRPr="00464691">
        <w:rPr>
          <w:rFonts w:ascii="Times New Roman" w:hAnsi="Times New Roman" w:cs="Times New Roman"/>
          <w:lang w:val="en-US"/>
        </w:rPr>
        <w:t>[</w:t>
      </w:r>
      <w:r w:rsidRPr="00464691">
        <w:rPr>
          <w:rFonts w:ascii="Times New Roman" w:hAnsi="Times New Roman" w:cs="Times New Roman"/>
          <w:vertAlign w:val="superscript"/>
          <w:lang w:val="en-US"/>
        </w:rPr>
        <w:t>177</w:t>
      </w:r>
      <w:r w:rsidRPr="00464691">
        <w:rPr>
          <w:rFonts w:ascii="Times New Roman" w:hAnsi="Times New Roman" w:cs="Times New Roman"/>
          <w:lang w:val="en-US"/>
        </w:rPr>
        <w:t>Lu]Lu-DO3A.Glu.(FAPI)</w:t>
      </w:r>
      <w:r w:rsidRPr="00464691">
        <w:rPr>
          <w:rFonts w:ascii="Times New Roman" w:hAnsi="Times New Roman" w:cs="Times New Roman"/>
          <w:vertAlign w:val="subscript"/>
          <w:lang w:val="en-US"/>
        </w:rPr>
        <w:t>2</w:t>
      </w:r>
      <w:r w:rsidRPr="00464691">
        <w:rPr>
          <w:rFonts w:ascii="Times New Roman" w:hAnsi="Times New Roman" w:cs="Times New Roman"/>
          <w:bCs/>
          <w:lang w:val="en-US"/>
        </w:rPr>
        <w:t xml:space="preserve"> in PC3-mice</w:t>
      </w:r>
      <w:r w:rsidRPr="00464691">
        <w:rPr>
          <w:rFonts w:ascii="Times New Roman" w:hAnsi="Times New Roman" w:cs="Times New Roman"/>
          <w:lang w:val="en-US"/>
        </w:rPr>
        <w:t>.</w:t>
      </w:r>
    </w:p>
    <w:p w14:paraId="5358B3DA" w14:textId="77777777" w:rsidR="00464691" w:rsidRPr="00464691" w:rsidRDefault="00464691" w:rsidP="00464691">
      <w:pPr>
        <w:spacing w:after="0" w:line="480" w:lineRule="auto"/>
        <w:jc w:val="both"/>
        <w:rPr>
          <w:rFonts w:ascii="Times New Roman" w:hAnsi="Times New Roman" w:cs="Times New Roman"/>
          <w:lang w:val="en-US"/>
        </w:rPr>
      </w:pPr>
      <w:r w:rsidRPr="00464691">
        <w:rPr>
          <w:rFonts w:ascii="Times New Roman" w:hAnsi="Times New Roman" w:cs="Times New Roman"/>
          <w:lang w:val="en-US"/>
        </w:rPr>
        <w:lastRenderedPageBreak/>
        <w:t>Blocking studies were conducted in the same way as the biodistribution studies. For the blocking studies, the PET/CT images were acquired at 1 hour p.i., while the SPECT/CT images were obtained at 4 hours p.i..</w:t>
      </w:r>
    </w:p>
    <w:p w14:paraId="0CF8866B" w14:textId="77777777" w:rsidR="00464691" w:rsidRPr="00464691" w:rsidRDefault="00464691" w:rsidP="00464691">
      <w:pPr>
        <w:spacing w:after="0" w:line="480" w:lineRule="auto"/>
        <w:jc w:val="both"/>
        <w:rPr>
          <w:rFonts w:ascii="Times New Roman" w:hAnsi="Times New Roman" w:cs="Times New Roman"/>
          <w:lang w:val="en-US"/>
        </w:rPr>
      </w:pPr>
      <w:r w:rsidRPr="00464691">
        <w:rPr>
          <w:rFonts w:ascii="Times New Roman" w:hAnsi="Times New Roman" w:cs="Times New Roman"/>
          <w:bCs/>
          <w:lang w:val="en-US"/>
        </w:rPr>
        <w:t>SPECT images were acquired using a 208 keV ± 20 % energy window and a Cerrobase (Bi-Pb alloy) 30 mm thick collimator, with a pinhole 22 mm thick tungsten lens, 60 projections and 180 – 1440 s per projection. SPECT data were reconstructed using the Ordered Subset Expectation Maximization (OSEM) algorithm with 2 iterations of 5 subsets and a voxel size of 0.5 mm. The reconstructed data were corrected for lutetium-177 decay, normalized and filtered, using a Gaussian 3D algorithm with a 1.5 mm isotropic kernel, and generated using PMOD software. The color scale of the SPECT images was set from 0 to 16 % I.A./mL, allowing for qualitative comparison among the images. The CT was carried out using step-and-shoot mode, employing 45 kVp and 400 μA as settings. CT data were reconstructed using FBP algorithm and a voxel size of 0.125 mm. The color scale of the CT is ranging from -100 to 700 HUs.</w:t>
      </w:r>
    </w:p>
    <w:p w14:paraId="38C5936E" w14:textId="77777777" w:rsidR="00464691" w:rsidRPr="007917F1" w:rsidRDefault="00464691" w:rsidP="007917F1">
      <w:pPr>
        <w:spacing w:after="0" w:line="480" w:lineRule="auto"/>
        <w:jc w:val="both"/>
        <w:rPr>
          <w:rFonts w:ascii="Times New Roman" w:hAnsi="Times New Roman" w:cs="Times New Roman"/>
          <w:lang w:val="en-US"/>
        </w:rPr>
      </w:pPr>
    </w:p>
    <w:p w14:paraId="46FBD4F0" w14:textId="77777777" w:rsidR="00E81448" w:rsidRPr="00E81448" w:rsidRDefault="00E81448" w:rsidP="00E81448">
      <w:pPr>
        <w:spacing w:after="0" w:line="480" w:lineRule="auto"/>
        <w:jc w:val="both"/>
        <w:rPr>
          <w:rFonts w:ascii="Times New Roman" w:hAnsi="Times New Roman" w:cs="Times New Roman"/>
          <w:b/>
          <w:lang w:val="en-US"/>
        </w:rPr>
      </w:pPr>
      <w:r w:rsidRPr="00E81448">
        <w:rPr>
          <w:rFonts w:ascii="Times New Roman" w:hAnsi="Times New Roman" w:cs="Times New Roman"/>
          <w:b/>
          <w:lang w:val="en-US"/>
        </w:rPr>
        <w:t>Immunohistochemistry</w:t>
      </w:r>
    </w:p>
    <w:p w14:paraId="4624C943" w14:textId="0C10098A" w:rsidR="00E81448" w:rsidRPr="00E81448" w:rsidRDefault="00E81448" w:rsidP="00E81448">
      <w:pPr>
        <w:spacing w:after="0" w:line="480" w:lineRule="auto"/>
        <w:jc w:val="both"/>
        <w:rPr>
          <w:rFonts w:ascii="Times New Roman" w:hAnsi="Times New Roman" w:cs="Times New Roman"/>
          <w:lang w:val="en-US"/>
        </w:rPr>
      </w:pPr>
      <w:r w:rsidRPr="00E81448">
        <w:rPr>
          <w:rFonts w:ascii="Times New Roman" w:hAnsi="Times New Roman" w:cs="Times New Roman"/>
          <w:lang w:val="en-US"/>
        </w:rPr>
        <w:t xml:space="preserve">Immunohistochemical staining was conducted using frozen tumor sections (7 µm) from the same tumors used for autoradiography, with consecutive sections taken directly from the autoradiography samples.. The tumor sections were washed three times in phosphate-buffered saline and then fixed with 4% paraformaldehyde for 10 minutes. Following an additional washing step, the sections were permeabilized for 10 minutes, and a blocking solution containing 2% horse serum was applied. The tumor sections were incubated overnight with 15 µg/mL of Mouse Fibroblast Activation Protein Antibody (R&amp;D Systems, MAB9727-SP). The next day, they were washed once more and incubated overnight this time with 10 µg/mL of Human Fibroblast Activation Protein Antibody and 2.5 µg/mL of αSMA antibody (R&amp;D Systems, AF3715). On the following day, the tumor sections underwent a washing step before the incubation with the secondary antibodies: Donkey anti-Rat IgG (H+L) Highly Cross-Adsorbed Secondary Antibody, Alexa Fluor™ 647 (ThermoFisher Scientific, A78947), Donkey anti-Sheep IgG (H+L) Cross-Adsorbed Secondary Antibody, Alexa Fluor™ 594 (ThermoFisher Scientific, A-11016) and Goat anti-Mouse IgG (H+L) Cross-Adsorbed Secondary Antibody, Alexa </w:t>
      </w:r>
      <w:r w:rsidRPr="00E81448">
        <w:rPr>
          <w:rFonts w:ascii="Times New Roman" w:hAnsi="Times New Roman" w:cs="Times New Roman"/>
          <w:lang w:val="en-US"/>
        </w:rPr>
        <w:lastRenderedPageBreak/>
        <w:t xml:space="preserve">Fluor™ 488 (ThermoFisher Scientific, A-11001). All secondary antibodies were used at a 1:500 dilution and incubated for 1 hour at room temperature. After a final wash, DAPI Vectashield Antifade Mounting Media (Vector Laboratories, Switzerland) was applied to the tumor sections. </w:t>
      </w:r>
    </w:p>
    <w:p w14:paraId="0C49F386" w14:textId="77777777" w:rsidR="00E81448" w:rsidRPr="00E81448" w:rsidRDefault="00E81448" w:rsidP="00E81448">
      <w:pPr>
        <w:spacing w:after="0" w:line="480" w:lineRule="auto"/>
        <w:jc w:val="both"/>
        <w:rPr>
          <w:rFonts w:ascii="Times New Roman" w:hAnsi="Times New Roman" w:cs="Times New Roman"/>
          <w:lang w:val="en-US"/>
        </w:rPr>
      </w:pPr>
      <w:r w:rsidRPr="00E81448">
        <w:rPr>
          <w:rFonts w:ascii="Times New Roman" w:hAnsi="Times New Roman" w:cs="Times New Roman"/>
          <w:lang w:val="en-US"/>
        </w:rPr>
        <w:t>The stained sections were analyzed using a Zeiss LSM980 Confocal Microscop and Zen 3.4 Software.</w:t>
      </w:r>
    </w:p>
    <w:p w14:paraId="1763A19D" w14:textId="77777777" w:rsidR="007917F1" w:rsidRPr="007917F1" w:rsidRDefault="007917F1" w:rsidP="007917F1">
      <w:pPr>
        <w:spacing w:after="0" w:line="480" w:lineRule="auto"/>
        <w:jc w:val="both"/>
        <w:rPr>
          <w:rFonts w:ascii="Times New Roman" w:hAnsi="Times New Roman" w:cs="Times New Roman"/>
          <w:lang w:val="en-US"/>
        </w:rPr>
      </w:pPr>
    </w:p>
    <w:p w14:paraId="271FA876" w14:textId="0514A5F0" w:rsidR="007917F1" w:rsidRPr="00A07145" w:rsidRDefault="00A07145" w:rsidP="007917F1">
      <w:pPr>
        <w:spacing w:after="0" w:line="480" w:lineRule="auto"/>
        <w:jc w:val="both"/>
        <w:rPr>
          <w:rFonts w:ascii="Times New Roman" w:hAnsi="Times New Roman" w:cs="Times New Roman"/>
          <w:b/>
          <w:bCs/>
          <w:lang w:val="en-GB"/>
        </w:rPr>
      </w:pPr>
      <w:r w:rsidRPr="00A07145">
        <w:rPr>
          <w:rFonts w:ascii="Times New Roman" w:hAnsi="Times New Roman" w:cs="Times New Roman"/>
          <w:b/>
          <w:bCs/>
          <w:lang w:val="en-GB"/>
        </w:rPr>
        <w:t>Dosimetry</w:t>
      </w:r>
    </w:p>
    <w:p w14:paraId="2928C8AB" w14:textId="77777777" w:rsidR="00A07145" w:rsidRP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Biodistribution kinetics for [177Lu]Lu-DOTAGA.Glu.(FAPI)2 and [177Lu]Lu-DO3A.Glu.(FAPI)2 were assessed by ex vivo quantification of the accumulated radioactivity in source organs using a calibrated gamma counter at 4, 24, 48, 72, and 96 hours p.i. (n=3). The percentage of injected activity per gram of tissue (%I.A./g) was calculated, as described above, for a comprehensive panel of tissues, including liver, lungs, stomach, spleen, pancreas, kidneys, intestines, bone, muscle, salivary glands, heart wall, blood, and tumor. To estimate the absolute activity in each source organ, the individual %I.A./g values was multiplied by the corresponding organ mass derived from the standard 25 g MOBY mouse phantom, which provides high-resolution anatomical reference data for the murine models (28). This approach resulted in the normalized source organ activities (nA) for each time point and animal. The actual activity measurements were referred to the gamma counter measurement time (i.e. no physical decay correction to the administration time was applied). For each organ and time point, the mean nA was subsequently calculated across the three animals.</w:t>
      </w:r>
    </w:p>
    <w:p w14:paraId="528B3EF6" w14:textId="655C0F1A" w:rsidR="00715D12" w:rsidRPr="00344F48" w:rsidRDefault="00A07145" w:rsidP="00A07145">
      <w:pPr>
        <w:spacing w:after="0" w:line="480" w:lineRule="auto"/>
        <w:jc w:val="both"/>
        <w:rPr>
          <w:rFonts w:ascii="Times New Roman" w:hAnsi="Times New Roman" w:cs="Times New Roman"/>
          <w:bCs/>
          <w:highlight w:val="yellow"/>
          <w:lang w:val="en-US"/>
        </w:rPr>
      </w:pPr>
      <w:bookmarkStart w:id="0" w:name="_Hlk205481771"/>
      <w:r w:rsidRPr="00344F48">
        <w:rPr>
          <w:rFonts w:ascii="Times New Roman" w:hAnsi="Times New Roman" w:cs="Times New Roman"/>
          <w:bCs/>
          <w:highlight w:val="yellow"/>
          <w:lang w:val="en-US"/>
        </w:rPr>
        <w:t>As outlined by Cicone et al.,</w:t>
      </w:r>
      <w:r w:rsidR="00344F48">
        <w:rPr>
          <w:rFonts w:ascii="Times New Roman" w:hAnsi="Times New Roman" w:cs="Times New Roman"/>
          <w:bCs/>
          <w:highlight w:val="yellow"/>
          <w:lang w:val="en-US"/>
        </w:rPr>
        <w:t xml:space="preserve"> (1)</w:t>
      </w:r>
      <w:r w:rsidRPr="00344F48">
        <w:rPr>
          <w:rFonts w:ascii="Times New Roman" w:hAnsi="Times New Roman" w:cs="Times New Roman"/>
          <w:bCs/>
          <w:highlight w:val="yellow"/>
          <w:lang w:val="en-US"/>
        </w:rPr>
        <w:t xml:space="preserve"> the nA values for source organs were corrected to account for the fraction of administered activity sequestered by the tumor</w:t>
      </w:r>
      <w:r w:rsidR="00715D12" w:rsidRPr="00344F48">
        <w:rPr>
          <w:rFonts w:ascii="Times New Roman" w:hAnsi="Times New Roman" w:cs="Times New Roman"/>
          <w:bCs/>
          <w:highlight w:val="yellow"/>
          <w:lang w:val="en-US"/>
        </w:rPr>
        <w:t xml:space="preserve"> by redistributing the tumor </w:t>
      </w:r>
      <w:r w:rsidR="005C5433" w:rsidRPr="00344F48">
        <w:rPr>
          <w:rFonts w:ascii="Times New Roman" w:hAnsi="Times New Roman" w:cs="Times New Roman"/>
          <w:bCs/>
          <w:highlight w:val="yellow"/>
          <w:lang w:val="en-US"/>
        </w:rPr>
        <w:t>nA (nA</w:t>
      </w:r>
      <w:r w:rsidR="005C5433" w:rsidRPr="00344F48">
        <w:rPr>
          <w:rFonts w:ascii="Times New Roman" w:hAnsi="Times New Roman" w:cs="Times New Roman"/>
          <w:bCs/>
          <w:highlight w:val="yellow"/>
          <w:vertAlign w:val="subscript"/>
          <w:lang w:val="en-US"/>
        </w:rPr>
        <w:t>tumor</w:t>
      </w:r>
      <w:r w:rsidR="005C5433" w:rsidRPr="00344F48">
        <w:rPr>
          <w:rFonts w:ascii="Times New Roman" w:hAnsi="Times New Roman" w:cs="Times New Roman"/>
          <w:bCs/>
          <w:highlight w:val="yellow"/>
          <w:lang w:val="en-US"/>
        </w:rPr>
        <w:t xml:space="preserve">) </w:t>
      </w:r>
      <w:r w:rsidR="00715D12" w:rsidRPr="00344F48">
        <w:rPr>
          <w:rFonts w:ascii="Times New Roman" w:hAnsi="Times New Roman" w:cs="Times New Roman"/>
          <w:bCs/>
          <w:highlight w:val="yellow"/>
          <w:lang w:val="en-US"/>
        </w:rPr>
        <w:t>to organs according to the formula:</w:t>
      </w:r>
    </w:p>
    <w:p w14:paraId="70C649E5" w14:textId="77777777" w:rsidR="00715D12" w:rsidRPr="00344F48" w:rsidRDefault="00715D12" w:rsidP="00A07145">
      <w:pPr>
        <w:spacing w:after="0" w:line="480" w:lineRule="auto"/>
        <w:jc w:val="both"/>
        <w:rPr>
          <w:rFonts w:ascii="Times New Roman" w:hAnsi="Times New Roman" w:cs="Times New Roman"/>
          <w:bCs/>
          <w:highlight w:val="yellow"/>
          <w:lang w:val="en-US"/>
        </w:rPr>
      </w:pPr>
    </w:p>
    <w:p w14:paraId="47C618A3" w14:textId="67813AC0" w:rsidR="00715D12" w:rsidRPr="00344F48" w:rsidRDefault="0051560B" w:rsidP="00344F48">
      <w:pPr>
        <w:spacing w:after="0" w:line="480" w:lineRule="auto"/>
        <w:jc w:val="center"/>
        <w:rPr>
          <w:rFonts w:ascii="Times New Roman" w:hAnsi="Times New Roman" w:cs="Times New Roman"/>
          <w:bCs/>
          <w:highlight w:val="yellow"/>
          <w:lang w:val="en-US"/>
        </w:rPr>
      </w:pPr>
      <m:oMathPara>
        <m:oMath>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organ,corrected </m:t>
              </m:r>
            </m:sub>
          </m:sSub>
          <m:r>
            <w:rPr>
              <w:rFonts w:ascii="Cambria Math" w:hAnsi="Cambria Math" w:cs="Times New Roman"/>
              <w:highlight w:val="yellow"/>
              <w:lang w:val="en-US"/>
            </w:rPr>
            <m:t xml:space="preserve">= </m:t>
          </m:r>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organ </m:t>
              </m:r>
            </m:sub>
          </m:sSub>
          <m:r>
            <w:rPr>
              <w:rFonts w:ascii="Cambria Math" w:hAnsi="Cambria Math" w:cs="Times New Roman"/>
              <w:highlight w:val="yellow"/>
              <w:lang w:val="en-US"/>
            </w:rPr>
            <m:t>+</m:t>
          </m:r>
          <m:d>
            <m:dPr>
              <m:ctrlPr>
                <w:rPr>
                  <w:rFonts w:ascii="Cambria Math" w:hAnsi="Cambria Math" w:cs="Times New Roman"/>
                  <w:bCs/>
                  <w:i/>
                  <w:highlight w:val="yellow"/>
                  <w:lang w:val="en-US"/>
                </w:rPr>
              </m:ctrlPr>
            </m:dPr>
            <m:e>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tumor </m:t>
                  </m:r>
                </m:sub>
              </m:sSub>
              <m:r>
                <w:rPr>
                  <w:rFonts w:ascii="Cambria Math" w:hAnsi="Cambria Math" w:cs="Times New Roman"/>
                  <w:highlight w:val="yellow"/>
                  <w:lang w:val="en-US"/>
                </w:rPr>
                <m:t>×</m:t>
              </m:r>
              <m:f>
                <m:fPr>
                  <m:ctrlPr>
                    <w:rPr>
                      <w:rFonts w:ascii="Cambria Math" w:hAnsi="Cambria Math" w:cs="Times New Roman"/>
                      <w:bCs/>
                      <w:i/>
                      <w:highlight w:val="yellow"/>
                      <w:lang w:val="en-US"/>
                    </w:rPr>
                  </m:ctrlPr>
                </m:fPr>
                <m:num>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organ </m:t>
                      </m:r>
                    </m:sub>
                  </m:sSub>
                </m:num>
                <m:den>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WB </m:t>
                      </m:r>
                    </m:sub>
                  </m:sSub>
                  <m:r>
                    <w:rPr>
                      <w:rFonts w:ascii="Cambria Math" w:hAnsi="Cambria Math" w:cs="Times New Roman"/>
                      <w:highlight w:val="yellow"/>
                      <w:lang w:val="en-US"/>
                    </w:rPr>
                    <m:t>-</m:t>
                  </m:r>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 xml:space="preserve">tumor </m:t>
                      </m:r>
                    </m:sub>
                  </m:sSub>
                </m:den>
              </m:f>
            </m:e>
          </m:d>
        </m:oMath>
      </m:oMathPara>
    </w:p>
    <w:p w14:paraId="5AFAEB8F" w14:textId="77777777" w:rsidR="005C5433" w:rsidRPr="00344F48" w:rsidRDefault="005C5433" w:rsidP="00A07145">
      <w:pPr>
        <w:spacing w:after="0" w:line="480" w:lineRule="auto"/>
        <w:jc w:val="both"/>
        <w:rPr>
          <w:rFonts w:ascii="Times New Roman" w:hAnsi="Times New Roman" w:cs="Times New Roman"/>
          <w:bCs/>
          <w:highlight w:val="yellow"/>
          <w:lang w:val="en-US"/>
        </w:rPr>
      </w:pPr>
    </w:p>
    <w:p w14:paraId="1CA71E37" w14:textId="4F7FEB66" w:rsidR="00A07145" w:rsidRPr="00A07145" w:rsidRDefault="00101A02" w:rsidP="00A07145">
      <w:pPr>
        <w:spacing w:after="0" w:line="480" w:lineRule="auto"/>
        <w:jc w:val="both"/>
        <w:rPr>
          <w:rFonts w:ascii="Times New Roman" w:hAnsi="Times New Roman" w:cs="Times New Roman"/>
          <w:bCs/>
          <w:lang w:val="en-US"/>
        </w:rPr>
      </w:pPr>
      <w:r w:rsidRPr="00344F48">
        <w:rPr>
          <w:rFonts w:ascii="Times New Roman" w:hAnsi="Times New Roman" w:cs="Times New Roman"/>
          <w:bCs/>
          <w:highlight w:val="yellow"/>
          <w:lang w:val="en-US"/>
        </w:rPr>
        <w:t>Where</w:t>
      </w:r>
      <w:r w:rsidR="005C5433" w:rsidRPr="00344F48">
        <w:rPr>
          <w:rFonts w:ascii="Times New Roman" w:hAnsi="Times New Roman" w:cs="Times New Roman"/>
          <w:bCs/>
          <w:highlight w:val="yellow"/>
          <w:lang w:val="en-US"/>
        </w:rPr>
        <w:t xml:space="preserve"> nA</w:t>
      </w:r>
      <w:r w:rsidR="005C5433" w:rsidRPr="00344F48">
        <w:rPr>
          <w:rFonts w:ascii="Times New Roman" w:hAnsi="Times New Roman" w:cs="Times New Roman"/>
          <w:bCs/>
          <w:highlight w:val="yellow"/>
          <w:vertAlign w:val="subscript"/>
          <w:lang w:val="en-US"/>
        </w:rPr>
        <w:t>WB</w:t>
      </w:r>
      <w:r w:rsidR="005C5433" w:rsidRPr="00344F48">
        <w:rPr>
          <w:rFonts w:ascii="Times New Roman" w:hAnsi="Times New Roman" w:cs="Times New Roman"/>
          <w:bCs/>
          <w:highlight w:val="yellow"/>
          <w:lang w:val="en-US"/>
        </w:rPr>
        <w:t xml:space="preserve"> is the nA measured in the whole body</w:t>
      </w:r>
      <w:r w:rsidR="00A07145" w:rsidRPr="00344F48">
        <w:rPr>
          <w:rFonts w:ascii="Times New Roman" w:hAnsi="Times New Roman" w:cs="Times New Roman"/>
          <w:bCs/>
          <w:highlight w:val="yellow"/>
          <w:lang w:val="en-US"/>
        </w:rPr>
        <w:t>. This adjustment was implemented to facilitate the extrapolation of absorbed dose data from mice to humans, considering that the tumor "sink effect" - prominent in murine models - is generally negligible in human subjects.</w:t>
      </w:r>
      <w:r w:rsidR="00064FC5">
        <w:rPr>
          <w:rFonts w:ascii="Times New Roman" w:hAnsi="Times New Roman" w:cs="Times New Roman"/>
          <w:bCs/>
          <w:lang w:val="en-US"/>
        </w:rPr>
        <w:t xml:space="preserve"> </w:t>
      </w:r>
      <w:r w:rsidR="00064FC5" w:rsidRPr="00064FC5">
        <w:rPr>
          <w:rFonts w:ascii="Times New Roman" w:hAnsi="Times New Roman" w:cs="Times New Roman"/>
          <w:bCs/>
          <w:highlight w:val="yellow"/>
          <w:lang w:val="en-US"/>
        </w:rPr>
        <w:t xml:space="preserve">In radiopharmaceutical </w:t>
      </w:r>
      <w:r w:rsidR="00064FC5" w:rsidRPr="00064FC5">
        <w:rPr>
          <w:rFonts w:ascii="Times New Roman" w:hAnsi="Times New Roman" w:cs="Times New Roman"/>
          <w:bCs/>
          <w:highlight w:val="yellow"/>
          <w:lang w:val="en-US"/>
        </w:rPr>
        <w:lastRenderedPageBreak/>
        <w:t>dosimetry using tumor-bearing mice, the “tumor sink” effect refers to the phenomenon where large or highly avid tumors absorb a significant portion of the injected radiotracer, reducing its availability to normal organs. This can lead to artificially low uptake measurements in healthy tissues, which may not reflect what would occur in humans with smaller tumors or lower tumor burden. To correct for this, dosimetry calculations often include a "tumor sink correction" that adjusts normal organ uptake values to account for the radiotracer sequestered by the tumor, ensuring more accurate and clinically relevant dose estimates.</w:t>
      </w:r>
    </w:p>
    <w:bookmarkEnd w:id="0"/>
    <w:p w14:paraId="523EF281" w14:textId="213CC010" w:rsidR="00A07145" w:rsidRP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Acco</w:t>
      </w:r>
      <w:r>
        <w:rPr>
          <w:rFonts w:ascii="Times New Roman" w:hAnsi="Times New Roman" w:cs="Times New Roman"/>
          <w:bCs/>
          <w:lang w:val="en-US"/>
        </w:rPr>
        <w:t>rding to the MIRD formalism</w:t>
      </w:r>
      <w:r w:rsidRPr="00A07145">
        <w:rPr>
          <w:rFonts w:ascii="Times New Roman" w:hAnsi="Times New Roman" w:cs="Times New Roman"/>
          <w:bCs/>
          <w:lang w:val="en-US"/>
        </w:rPr>
        <w:t>, for each source organ, time-integrated activity coefficients (TIACs) were derived by integrating the normalized time-activity curves (nTACs), which were fitted using the bi-exponential functions. The integration of the fitted nTACs was extended to infinity for organs in which the effective half-life of the slower bi-exponential component (tslow) was shorter than the physical half-life of lutetium-177 (tslow &lt; tphys). In contrast, for organs exhibiting tslow &gt; tphys a mono-exponential fit, considering the Lu-177 physical decay constant, was applied beyond the last measured time point. Additionally, the nTACs were analyzed to characterize and compare the temporal distribution profiles of the radioligands across the evaluated source organs, with particular attention to the effective and the biological half-lives.</w:t>
      </w:r>
    </w:p>
    <w:p w14:paraId="2ADAB656" w14:textId="1F1AFE3E" w:rsidR="007917F1" w:rsidRPr="0051560B" w:rsidRDefault="00A07145" w:rsidP="00A07145">
      <w:pPr>
        <w:spacing w:after="0" w:line="480" w:lineRule="auto"/>
        <w:jc w:val="both"/>
        <w:rPr>
          <w:rFonts w:ascii="Times New Roman" w:hAnsi="Times New Roman" w:cs="Times New Roman"/>
          <w:bCs/>
          <w:highlight w:val="yellow"/>
          <w:lang w:val="en-US"/>
        </w:rPr>
      </w:pPr>
      <w:r w:rsidRPr="00A07145">
        <w:rPr>
          <w:rFonts w:ascii="Times New Roman" w:hAnsi="Times New Roman" w:cs="Times New Roman"/>
          <w:bCs/>
          <w:lang w:val="en-US"/>
        </w:rPr>
        <w:t>TIACs were calculated by fitting the nTACs with the bi-exponential functions and performing time integration in MATLAB (R2021a, The MathWorks, Inc., Natick, MA, USA). Additionally, mass-normalized TIACs (TIAC/g) were derived using organ masses from the standard 25 g MOBY mouse phantom. These values were employed to evaluate the potential absorbed dose deliverable to the tumor relative to that in dose-limiting organs - such as the liver and red marrow - in the context of extrapolating murine dosimetry data to humans.</w:t>
      </w:r>
      <w:r w:rsidR="00382D55">
        <w:rPr>
          <w:rFonts w:ascii="Times New Roman" w:hAnsi="Times New Roman" w:cs="Times New Roman"/>
          <w:bCs/>
          <w:lang w:val="en-US"/>
        </w:rPr>
        <w:t xml:space="preserve"> </w:t>
      </w:r>
      <w:bookmarkStart w:id="1" w:name="_Hlk205481652"/>
      <w:r w:rsidR="00382D55" w:rsidRPr="0051560B">
        <w:rPr>
          <w:rFonts w:ascii="Times New Roman" w:hAnsi="Times New Roman" w:cs="Times New Roman"/>
          <w:bCs/>
          <w:highlight w:val="yellow"/>
          <w:lang w:val="en-US"/>
        </w:rPr>
        <w:t xml:space="preserve">TIAC for the analogue </w:t>
      </w:r>
      <w:r w:rsidR="00382D55" w:rsidRPr="0051560B">
        <w:rPr>
          <w:rFonts w:ascii="Times New Roman" w:hAnsi="Times New Roman" w:cs="Times New Roman"/>
          <w:bCs/>
          <w:highlight w:val="yellow"/>
          <w:vertAlign w:val="superscript"/>
          <w:lang w:val="en-US"/>
        </w:rPr>
        <w:t>161</w:t>
      </w:r>
      <w:r w:rsidR="00382D55" w:rsidRPr="0051560B">
        <w:rPr>
          <w:rFonts w:ascii="Times New Roman" w:hAnsi="Times New Roman" w:cs="Times New Roman"/>
          <w:bCs/>
          <w:highlight w:val="yellow"/>
          <w:lang w:val="en-US"/>
        </w:rPr>
        <w:t xml:space="preserve">Tb radiolabeled compounds were obtained fitting the </w:t>
      </w:r>
      <w:r w:rsidR="00382D55" w:rsidRPr="0051560B">
        <w:rPr>
          <w:rFonts w:ascii="Times New Roman" w:hAnsi="Times New Roman" w:cs="Times New Roman"/>
          <w:bCs/>
          <w:highlight w:val="yellow"/>
          <w:vertAlign w:val="superscript"/>
          <w:lang w:val="en-US"/>
        </w:rPr>
        <w:t>161</w:t>
      </w:r>
      <w:r w:rsidR="00382D55" w:rsidRPr="0051560B">
        <w:rPr>
          <w:rFonts w:ascii="Times New Roman" w:hAnsi="Times New Roman" w:cs="Times New Roman"/>
          <w:bCs/>
          <w:highlight w:val="yellow"/>
          <w:lang w:val="en-US"/>
        </w:rPr>
        <w:t>Tb nTACs, where:</w:t>
      </w:r>
    </w:p>
    <w:p w14:paraId="580743DB" w14:textId="77777777" w:rsidR="00382D55" w:rsidRPr="0051560B" w:rsidRDefault="00382D55" w:rsidP="00A07145">
      <w:pPr>
        <w:spacing w:after="0" w:line="480" w:lineRule="auto"/>
        <w:jc w:val="both"/>
        <w:rPr>
          <w:rFonts w:ascii="Times New Roman" w:hAnsi="Times New Roman" w:cs="Times New Roman"/>
          <w:bCs/>
          <w:highlight w:val="yellow"/>
          <w:lang w:val="en-US"/>
        </w:rPr>
      </w:pPr>
    </w:p>
    <w:p w14:paraId="3E08396E" w14:textId="35168C9C" w:rsidR="00382D55" w:rsidRPr="0051560B" w:rsidRDefault="0051560B" w:rsidP="00A07145">
      <w:pPr>
        <w:spacing w:after="0" w:line="480" w:lineRule="auto"/>
        <w:jc w:val="both"/>
        <w:rPr>
          <w:rFonts w:ascii="Times New Roman" w:eastAsiaTheme="minorEastAsia" w:hAnsi="Times New Roman" w:cs="Times New Roman"/>
          <w:bCs/>
          <w:highlight w:val="yellow"/>
          <w:lang w:val="en-US"/>
        </w:rPr>
      </w:pPr>
      <m:oMathPara>
        <m:oMath>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Tb-161</m:t>
              </m:r>
            </m:sub>
          </m:sSub>
          <m:d>
            <m:dPr>
              <m:ctrlPr>
                <w:rPr>
                  <w:rFonts w:ascii="Cambria Math" w:hAnsi="Cambria Math" w:cs="Times New Roman"/>
                  <w:bCs/>
                  <w:i/>
                  <w:highlight w:val="yellow"/>
                  <w:lang w:val="en-US"/>
                </w:rPr>
              </m:ctrlPr>
            </m:dPr>
            <m:e>
              <m:r>
                <w:rPr>
                  <w:rFonts w:ascii="Cambria Math" w:hAnsi="Cambria Math" w:cs="Times New Roman"/>
                  <w:highlight w:val="yellow"/>
                  <w:lang w:val="en-US"/>
                </w:rPr>
                <m:t>t</m:t>
              </m:r>
            </m:e>
          </m:d>
          <m:r>
            <w:rPr>
              <w:rFonts w:ascii="Cambria Math" w:hAnsi="Cambria Math" w:cs="Times New Roman"/>
              <w:highlight w:val="yellow"/>
              <w:lang w:val="en-US"/>
            </w:rPr>
            <m:t>=</m:t>
          </m:r>
          <m:sSub>
            <m:sSubPr>
              <m:ctrlPr>
                <w:rPr>
                  <w:rFonts w:ascii="Cambria Math" w:hAnsi="Cambria Math" w:cs="Times New Roman"/>
                  <w:bCs/>
                  <w:i/>
                  <w:highlight w:val="yellow"/>
                  <w:lang w:val="en-US"/>
                </w:rPr>
              </m:ctrlPr>
            </m:sSubPr>
            <m:e>
              <m:r>
                <w:rPr>
                  <w:rFonts w:ascii="Cambria Math" w:hAnsi="Cambria Math" w:cs="Times New Roman"/>
                  <w:highlight w:val="yellow"/>
                  <w:lang w:val="en-US"/>
                </w:rPr>
                <m:t>nA</m:t>
              </m:r>
            </m:e>
            <m:sub>
              <m:r>
                <w:rPr>
                  <w:rFonts w:ascii="Cambria Math" w:hAnsi="Cambria Math" w:cs="Times New Roman"/>
                  <w:highlight w:val="yellow"/>
                  <w:lang w:val="en-US"/>
                </w:rPr>
                <m:t>Lu-177</m:t>
              </m:r>
            </m:sub>
          </m:sSub>
          <m:d>
            <m:dPr>
              <m:ctrlPr>
                <w:rPr>
                  <w:rFonts w:ascii="Cambria Math" w:hAnsi="Cambria Math" w:cs="Times New Roman"/>
                  <w:bCs/>
                  <w:i/>
                  <w:highlight w:val="yellow"/>
                  <w:lang w:val="en-US"/>
                </w:rPr>
              </m:ctrlPr>
            </m:dPr>
            <m:e>
              <m:r>
                <w:rPr>
                  <w:rFonts w:ascii="Cambria Math" w:hAnsi="Cambria Math" w:cs="Times New Roman"/>
                  <w:highlight w:val="yellow"/>
                  <w:lang w:val="en-US"/>
                </w:rPr>
                <m:t>t</m:t>
              </m:r>
            </m:e>
          </m:d>
          <m:r>
            <w:rPr>
              <w:rFonts w:ascii="Cambria Math" w:hAnsi="Cambria Math" w:cs="Times New Roman"/>
              <w:highlight w:val="yellow"/>
              <w:lang w:val="en-US"/>
            </w:rPr>
            <m:t>×</m:t>
          </m:r>
          <m:d>
            <m:dPr>
              <m:ctrlPr>
                <w:rPr>
                  <w:rFonts w:ascii="Cambria Math" w:hAnsi="Cambria Math" w:cs="Times New Roman"/>
                  <w:bCs/>
                  <w:i/>
                  <w:highlight w:val="yellow"/>
                  <w:lang w:val="en-US"/>
                </w:rPr>
              </m:ctrlPr>
            </m:dPr>
            <m:e>
              <m:sSup>
                <m:sSupPr>
                  <m:ctrlPr>
                    <w:rPr>
                      <w:rFonts w:ascii="Cambria Math" w:hAnsi="Cambria Math" w:cs="Times New Roman"/>
                      <w:bCs/>
                      <w:highlight w:val="yellow"/>
                      <w:lang w:val="en-US"/>
                    </w:rPr>
                  </m:ctrlPr>
                </m:sSupPr>
                <m:e>
                  <m:r>
                    <w:rPr>
                      <w:rFonts w:ascii="Cambria Math" w:hAnsi="Cambria Math" w:cs="Times New Roman"/>
                      <w:highlight w:val="yellow"/>
                      <w:lang w:val="en-US"/>
                    </w:rPr>
                    <m:t>e</m:t>
                  </m:r>
                </m:e>
                <m:sup>
                  <m:func>
                    <m:funcPr>
                      <m:ctrlPr>
                        <w:rPr>
                          <w:rFonts w:ascii="Cambria Math" w:hAnsi="Cambria Math" w:cs="Times New Roman"/>
                          <w:bCs/>
                          <w:highlight w:val="yellow"/>
                          <w:lang w:val="en-US"/>
                        </w:rPr>
                      </m:ctrlPr>
                    </m:funcPr>
                    <m:fName>
                      <m:r>
                        <m:rPr>
                          <m:sty m:val="p"/>
                        </m:rPr>
                        <w:rPr>
                          <w:rFonts w:ascii="Cambria Math" w:hAnsi="Cambria Math" w:cs="Times New Roman"/>
                          <w:highlight w:val="yellow"/>
                          <w:lang w:val="en-US"/>
                        </w:rPr>
                        <m:t>(ln</m:t>
                      </m:r>
                    </m:fName>
                    <m:e>
                      <m:d>
                        <m:dPr>
                          <m:ctrlPr>
                            <w:rPr>
                              <w:rFonts w:ascii="Cambria Math" w:hAnsi="Cambria Math" w:cs="Times New Roman"/>
                              <w:bCs/>
                              <w:i/>
                              <w:highlight w:val="yellow"/>
                              <w:lang w:val="en-US"/>
                            </w:rPr>
                          </m:ctrlPr>
                        </m:dPr>
                        <m:e>
                          <m:r>
                            <w:rPr>
                              <w:rFonts w:ascii="Cambria Math" w:hAnsi="Cambria Math" w:cs="Times New Roman"/>
                              <w:highlight w:val="yellow"/>
                              <w:lang w:val="en-US"/>
                            </w:rPr>
                            <m:t>2</m:t>
                          </m:r>
                        </m:e>
                      </m:d>
                    </m:e>
                  </m:func>
                  <m:r>
                    <w:rPr>
                      <w:rFonts w:ascii="Cambria Math" w:hAnsi="Cambria Math" w:cs="Times New Roman"/>
                      <w:highlight w:val="yellow"/>
                      <w:lang w:val="en-US"/>
                    </w:rPr>
                    <m:t>/</m:t>
                  </m:r>
                  <m:sSub>
                    <m:sSubPr>
                      <m:ctrlPr>
                        <w:rPr>
                          <w:rFonts w:ascii="Cambria Math" w:hAnsi="Cambria Math" w:cs="Times New Roman"/>
                          <w:bCs/>
                          <w:i/>
                          <w:highlight w:val="yellow"/>
                          <w:lang w:val="en-US"/>
                        </w:rPr>
                      </m:ctrlPr>
                    </m:sSubPr>
                    <m:e>
                      <m:r>
                        <w:rPr>
                          <w:rFonts w:ascii="Cambria Math" w:hAnsi="Cambria Math" w:cs="Times New Roman"/>
                          <w:highlight w:val="yellow"/>
                          <w:lang w:val="en-US"/>
                        </w:rPr>
                        <m:t>τ</m:t>
                      </m:r>
                    </m:e>
                    <m:sub>
                      <m:r>
                        <w:rPr>
                          <w:rFonts w:ascii="Cambria Math" w:hAnsi="Cambria Math" w:cs="Times New Roman"/>
                          <w:highlight w:val="yellow"/>
                          <w:lang w:val="en-US"/>
                        </w:rPr>
                        <m:t>Lu-177</m:t>
                      </m:r>
                    </m:sub>
                  </m:sSub>
                  <m:r>
                    <w:rPr>
                      <w:rFonts w:ascii="Cambria Math" w:hAnsi="Cambria Math" w:cs="Times New Roman"/>
                      <w:highlight w:val="yellow"/>
                      <w:lang w:val="en-US"/>
                    </w:rPr>
                    <m:t>)×t</m:t>
                  </m:r>
                </m:sup>
              </m:sSup>
              <m:r>
                <m:rPr>
                  <m:sty m:val="p"/>
                </m:rPr>
                <w:rPr>
                  <w:rFonts w:ascii="Cambria Math" w:hAnsi="Cambria Math" w:cs="Times New Roman"/>
                  <w:highlight w:val="yellow"/>
                  <w:lang w:val="en-US"/>
                </w:rPr>
                <m:t>⁡</m:t>
              </m:r>
            </m:e>
          </m:d>
          <m:r>
            <w:rPr>
              <w:rFonts w:ascii="Cambria Math" w:hAnsi="Cambria Math" w:cs="Times New Roman"/>
              <w:highlight w:val="yellow"/>
              <w:lang w:val="en-US"/>
            </w:rPr>
            <m:t>×</m:t>
          </m:r>
          <m:d>
            <m:dPr>
              <m:ctrlPr>
                <w:rPr>
                  <w:rFonts w:ascii="Cambria Math" w:hAnsi="Cambria Math" w:cs="Times New Roman"/>
                  <w:bCs/>
                  <w:i/>
                  <w:highlight w:val="yellow"/>
                  <w:lang w:val="en-US"/>
                </w:rPr>
              </m:ctrlPr>
            </m:dPr>
            <m:e>
              <m:sSup>
                <m:sSupPr>
                  <m:ctrlPr>
                    <w:rPr>
                      <w:rFonts w:ascii="Cambria Math" w:hAnsi="Cambria Math" w:cs="Times New Roman"/>
                      <w:bCs/>
                      <w:i/>
                      <w:highlight w:val="yellow"/>
                      <w:lang w:val="en-US"/>
                    </w:rPr>
                  </m:ctrlPr>
                </m:sSupPr>
                <m:e>
                  <m:r>
                    <w:rPr>
                      <w:rFonts w:ascii="Cambria Math" w:hAnsi="Cambria Math" w:cs="Times New Roman"/>
                      <w:highlight w:val="yellow"/>
                      <w:lang w:val="en-US"/>
                    </w:rPr>
                    <m:t>e</m:t>
                  </m:r>
                </m:e>
                <m:sup>
                  <m:func>
                    <m:funcPr>
                      <m:ctrlPr>
                        <w:rPr>
                          <w:rFonts w:ascii="Cambria Math" w:hAnsi="Cambria Math" w:cs="Times New Roman"/>
                          <w:bCs/>
                          <w:highlight w:val="yellow"/>
                          <w:lang w:val="en-US"/>
                        </w:rPr>
                      </m:ctrlPr>
                    </m:funcPr>
                    <m:fName>
                      <m:r>
                        <m:rPr>
                          <m:sty m:val="p"/>
                        </m:rPr>
                        <w:rPr>
                          <w:rFonts w:ascii="Cambria Math" w:hAnsi="Cambria Math" w:cs="Times New Roman"/>
                          <w:highlight w:val="yellow"/>
                          <w:lang w:val="en-US"/>
                        </w:rPr>
                        <m:t>(-ln</m:t>
                      </m:r>
                    </m:fName>
                    <m:e>
                      <m:d>
                        <m:dPr>
                          <m:ctrlPr>
                            <w:rPr>
                              <w:rFonts w:ascii="Cambria Math" w:hAnsi="Cambria Math" w:cs="Times New Roman"/>
                              <w:bCs/>
                              <w:i/>
                              <w:highlight w:val="yellow"/>
                              <w:lang w:val="en-US"/>
                            </w:rPr>
                          </m:ctrlPr>
                        </m:dPr>
                        <m:e>
                          <m:r>
                            <w:rPr>
                              <w:rFonts w:ascii="Cambria Math" w:hAnsi="Cambria Math" w:cs="Times New Roman"/>
                              <w:highlight w:val="yellow"/>
                              <w:lang w:val="en-US"/>
                            </w:rPr>
                            <m:t>2</m:t>
                          </m:r>
                        </m:e>
                      </m:d>
                    </m:e>
                  </m:func>
                  <m:r>
                    <w:rPr>
                      <w:rFonts w:ascii="Cambria Math" w:hAnsi="Cambria Math" w:cs="Times New Roman"/>
                      <w:highlight w:val="yellow"/>
                      <w:lang w:val="en-US"/>
                    </w:rPr>
                    <m:t>/</m:t>
                  </m:r>
                  <m:sSub>
                    <m:sSubPr>
                      <m:ctrlPr>
                        <w:rPr>
                          <w:rFonts w:ascii="Cambria Math" w:hAnsi="Cambria Math" w:cs="Times New Roman"/>
                          <w:bCs/>
                          <w:i/>
                          <w:highlight w:val="yellow"/>
                          <w:lang w:val="en-US"/>
                        </w:rPr>
                      </m:ctrlPr>
                    </m:sSubPr>
                    <m:e>
                      <m:r>
                        <w:rPr>
                          <w:rFonts w:ascii="Cambria Math" w:hAnsi="Cambria Math" w:cs="Times New Roman"/>
                          <w:highlight w:val="yellow"/>
                          <w:lang w:val="en-US"/>
                        </w:rPr>
                        <m:t>τ</m:t>
                      </m:r>
                    </m:e>
                    <m:sub>
                      <m:r>
                        <w:rPr>
                          <w:rFonts w:ascii="Cambria Math" w:hAnsi="Cambria Math" w:cs="Times New Roman"/>
                          <w:highlight w:val="yellow"/>
                          <w:lang w:val="en-US"/>
                        </w:rPr>
                        <m:t>Tb-161</m:t>
                      </m:r>
                    </m:sub>
                  </m:sSub>
                  <m:r>
                    <w:rPr>
                      <w:rFonts w:ascii="Cambria Math" w:hAnsi="Cambria Math" w:cs="Times New Roman"/>
                      <w:highlight w:val="yellow"/>
                      <w:lang w:val="en-US"/>
                    </w:rPr>
                    <m:t>)×t</m:t>
                  </m:r>
                </m:sup>
              </m:sSup>
            </m:e>
          </m:d>
          <m:r>
            <w:rPr>
              <w:rFonts w:ascii="Cambria Math" w:hAnsi="Cambria Math" w:cs="Times New Roman"/>
              <w:highlight w:val="yellow"/>
              <w:lang w:val="en-US"/>
            </w:rPr>
            <m:t xml:space="preserve"> </m:t>
          </m:r>
        </m:oMath>
      </m:oMathPara>
    </w:p>
    <w:p w14:paraId="315C824B" w14:textId="77777777" w:rsidR="00101A02" w:rsidRPr="0051560B" w:rsidRDefault="00101A02" w:rsidP="00A07145">
      <w:pPr>
        <w:spacing w:after="0" w:line="480" w:lineRule="auto"/>
        <w:jc w:val="both"/>
        <w:rPr>
          <w:rFonts w:ascii="Times New Roman" w:hAnsi="Times New Roman" w:cs="Times New Roman"/>
          <w:bCs/>
          <w:highlight w:val="yellow"/>
          <w:lang w:val="en-US"/>
        </w:rPr>
      </w:pPr>
    </w:p>
    <w:p w14:paraId="3DE9D28F" w14:textId="5FE6FCC6" w:rsidR="00A07145" w:rsidRDefault="00594B9F" w:rsidP="00A07145">
      <w:pPr>
        <w:spacing w:after="0" w:line="480" w:lineRule="auto"/>
        <w:jc w:val="both"/>
        <w:rPr>
          <w:rFonts w:ascii="Times New Roman" w:eastAsiaTheme="minorEastAsia" w:hAnsi="Times New Roman" w:cs="Times New Roman"/>
          <w:bCs/>
          <w:lang w:val="en-US"/>
        </w:rPr>
      </w:pPr>
      <w:r w:rsidRPr="0051560B">
        <w:rPr>
          <w:rFonts w:ascii="Times New Roman" w:hAnsi="Times New Roman" w:cs="Times New Roman"/>
          <w:bCs/>
          <w:highlight w:val="yellow"/>
          <w:lang w:val="en-US"/>
        </w:rPr>
        <w:t xml:space="preserve">With </w:t>
      </w:r>
      <m:oMath>
        <m:sSub>
          <m:sSubPr>
            <m:ctrlPr>
              <w:rPr>
                <w:rFonts w:ascii="Cambria Math" w:hAnsi="Cambria Math" w:cs="Times New Roman"/>
                <w:bCs/>
                <w:i/>
                <w:highlight w:val="yellow"/>
                <w:lang w:val="en-US"/>
              </w:rPr>
            </m:ctrlPr>
          </m:sSubPr>
          <m:e>
            <m:r>
              <w:rPr>
                <w:rFonts w:ascii="Cambria Math" w:hAnsi="Cambria Math" w:cs="Times New Roman"/>
                <w:highlight w:val="yellow"/>
                <w:lang w:val="en-US"/>
              </w:rPr>
              <m:t>τ</m:t>
            </m:r>
          </m:e>
          <m:sub>
            <m:r>
              <w:rPr>
                <w:rFonts w:ascii="Cambria Math" w:hAnsi="Cambria Math" w:cs="Times New Roman"/>
                <w:highlight w:val="yellow"/>
                <w:lang w:val="en-US"/>
              </w:rPr>
              <m:t>Lu-177</m:t>
            </m:r>
          </m:sub>
        </m:sSub>
        <m:r>
          <w:rPr>
            <w:rFonts w:ascii="Cambria Math" w:hAnsi="Cambria Math" w:cs="Times New Roman"/>
            <w:highlight w:val="yellow"/>
            <w:lang w:val="en-US"/>
          </w:rPr>
          <m:t xml:space="preserve"> </m:t>
        </m:r>
      </m:oMath>
      <w:r w:rsidRPr="0051560B">
        <w:rPr>
          <w:rFonts w:ascii="Times New Roman" w:eastAsiaTheme="minorEastAsia" w:hAnsi="Times New Roman" w:cs="Times New Roman"/>
          <w:bCs/>
          <w:highlight w:val="yellow"/>
          <w:lang w:val="en-US"/>
        </w:rPr>
        <w:t xml:space="preserve"> = 6.65 h and </w:t>
      </w:r>
      <m:oMath>
        <m:sSub>
          <m:sSubPr>
            <m:ctrlPr>
              <w:rPr>
                <w:rFonts w:ascii="Cambria Math" w:hAnsi="Cambria Math" w:cs="Times New Roman"/>
                <w:bCs/>
                <w:i/>
                <w:highlight w:val="yellow"/>
                <w:lang w:val="en-US"/>
              </w:rPr>
            </m:ctrlPr>
          </m:sSubPr>
          <m:e>
            <m:r>
              <w:rPr>
                <w:rFonts w:ascii="Cambria Math" w:hAnsi="Cambria Math" w:cs="Times New Roman"/>
                <w:highlight w:val="yellow"/>
                <w:lang w:val="en-US"/>
              </w:rPr>
              <m:t>τ</m:t>
            </m:r>
          </m:e>
          <m:sub>
            <m:r>
              <w:rPr>
                <w:rFonts w:ascii="Cambria Math" w:hAnsi="Cambria Math" w:cs="Times New Roman"/>
                <w:highlight w:val="yellow"/>
                <w:lang w:val="en-US"/>
              </w:rPr>
              <m:t>Tb-161</m:t>
            </m:r>
          </m:sub>
        </m:sSub>
      </m:oMath>
      <w:r w:rsidRPr="0051560B">
        <w:rPr>
          <w:rFonts w:ascii="Times New Roman" w:eastAsiaTheme="minorEastAsia" w:hAnsi="Times New Roman" w:cs="Times New Roman"/>
          <w:bCs/>
          <w:highlight w:val="yellow"/>
          <w:lang w:val="en-US"/>
        </w:rPr>
        <w:t>= 6.96 h being the physical half-lives of</w:t>
      </w:r>
      <w:r w:rsidR="00101A02" w:rsidRPr="0051560B">
        <w:rPr>
          <w:rFonts w:ascii="Times New Roman" w:eastAsiaTheme="minorEastAsia" w:hAnsi="Times New Roman" w:cs="Times New Roman"/>
          <w:bCs/>
          <w:highlight w:val="yellow"/>
          <w:lang w:val="en-US"/>
        </w:rPr>
        <w:t xml:space="preserve"> </w:t>
      </w:r>
      <w:r w:rsidRPr="0051560B">
        <w:rPr>
          <w:rFonts w:ascii="Times New Roman" w:eastAsiaTheme="minorEastAsia" w:hAnsi="Times New Roman" w:cs="Times New Roman"/>
          <w:bCs/>
          <w:highlight w:val="yellow"/>
          <w:lang w:val="en-US"/>
        </w:rPr>
        <w:t xml:space="preserve"> </w:t>
      </w:r>
      <w:r w:rsidRPr="0051560B">
        <w:rPr>
          <w:rFonts w:ascii="Times New Roman" w:eastAsiaTheme="minorEastAsia" w:hAnsi="Times New Roman" w:cs="Times New Roman"/>
          <w:bCs/>
          <w:highlight w:val="yellow"/>
          <w:vertAlign w:val="superscript"/>
          <w:lang w:val="en-US"/>
        </w:rPr>
        <w:t>177</w:t>
      </w:r>
      <w:r w:rsidRPr="0051560B">
        <w:rPr>
          <w:rFonts w:ascii="Times New Roman" w:eastAsiaTheme="minorEastAsia" w:hAnsi="Times New Roman" w:cs="Times New Roman"/>
          <w:bCs/>
          <w:highlight w:val="yellow"/>
          <w:lang w:val="en-US"/>
        </w:rPr>
        <w:t xml:space="preserve">Lu and </w:t>
      </w:r>
      <w:r w:rsidRPr="0051560B">
        <w:rPr>
          <w:rFonts w:ascii="Times New Roman" w:eastAsiaTheme="minorEastAsia" w:hAnsi="Times New Roman" w:cs="Times New Roman"/>
          <w:bCs/>
          <w:highlight w:val="yellow"/>
          <w:vertAlign w:val="superscript"/>
          <w:lang w:val="en-US"/>
        </w:rPr>
        <w:t>161</w:t>
      </w:r>
      <w:r w:rsidRPr="0051560B">
        <w:rPr>
          <w:rFonts w:ascii="Times New Roman" w:eastAsiaTheme="minorEastAsia" w:hAnsi="Times New Roman" w:cs="Times New Roman"/>
          <w:bCs/>
          <w:highlight w:val="yellow"/>
          <w:lang w:val="en-US"/>
        </w:rPr>
        <w:t xml:space="preserve">Tb respectively. In reason of the similar physical half-life of the two radiolabeled compounds the organ TIAC for the </w:t>
      </w:r>
      <w:r w:rsidRPr="0051560B">
        <w:rPr>
          <w:rFonts w:ascii="Times New Roman" w:eastAsiaTheme="minorEastAsia" w:hAnsi="Times New Roman" w:cs="Times New Roman"/>
          <w:bCs/>
          <w:highlight w:val="yellow"/>
          <w:lang w:val="en-US"/>
        </w:rPr>
        <w:lastRenderedPageBreak/>
        <w:t xml:space="preserve">case of </w:t>
      </w:r>
      <w:r w:rsidR="00101A02" w:rsidRPr="0051560B">
        <w:rPr>
          <w:rFonts w:ascii="Times New Roman" w:hAnsi="Times New Roman" w:cs="Times New Roman"/>
          <w:bCs/>
          <w:highlight w:val="yellow"/>
          <w:vertAlign w:val="superscript"/>
          <w:lang w:val="en-US"/>
        </w:rPr>
        <w:t>161</w:t>
      </w:r>
      <w:r w:rsidR="00101A02" w:rsidRPr="0051560B">
        <w:rPr>
          <w:rFonts w:ascii="Times New Roman" w:hAnsi="Times New Roman" w:cs="Times New Roman"/>
          <w:bCs/>
          <w:highlight w:val="yellow"/>
          <w:lang w:val="en-US"/>
        </w:rPr>
        <w:t>Tb</w:t>
      </w:r>
      <w:r w:rsidR="00101A02" w:rsidRPr="0051560B">
        <w:rPr>
          <w:rFonts w:ascii="Times New Roman" w:eastAsiaTheme="minorEastAsia" w:hAnsi="Times New Roman" w:cs="Times New Roman"/>
          <w:bCs/>
          <w:highlight w:val="yellow"/>
          <w:lang w:val="en-US"/>
        </w:rPr>
        <w:t xml:space="preserve"> never exceeded the corresponding organ TIAC for the </w:t>
      </w:r>
      <w:r w:rsidR="00101A02" w:rsidRPr="0051560B">
        <w:rPr>
          <w:rFonts w:ascii="Times New Roman" w:eastAsiaTheme="minorEastAsia" w:hAnsi="Times New Roman" w:cs="Times New Roman"/>
          <w:bCs/>
          <w:highlight w:val="yellow"/>
          <w:vertAlign w:val="superscript"/>
          <w:lang w:val="en-US"/>
        </w:rPr>
        <w:t>177</w:t>
      </w:r>
      <w:r w:rsidR="00101A02" w:rsidRPr="0051560B">
        <w:rPr>
          <w:rFonts w:ascii="Times New Roman" w:eastAsiaTheme="minorEastAsia" w:hAnsi="Times New Roman" w:cs="Times New Roman"/>
          <w:bCs/>
          <w:highlight w:val="yellow"/>
          <w:lang w:val="en-US"/>
        </w:rPr>
        <w:t>Lu more than 1.5% (data not shown), therefore in this work we assumed organ TIAC</w:t>
      </w:r>
      <w:r w:rsidR="00101A02" w:rsidRPr="0051560B">
        <w:rPr>
          <w:rFonts w:ascii="Times New Roman" w:eastAsiaTheme="minorEastAsia" w:hAnsi="Times New Roman" w:cs="Times New Roman"/>
          <w:bCs/>
          <w:highlight w:val="yellow"/>
          <w:vertAlign w:val="subscript"/>
          <w:lang w:val="en-US"/>
        </w:rPr>
        <w:t>Tb-161</w:t>
      </w:r>
      <w:r w:rsidR="00101A02" w:rsidRPr="0051560B">
        <w:rPr>
          <w:rFonts w:ascii="Times New Roman" w:eastAsiaTheme="minorEastAsia" w:hAnsi="Times New Roman" w:cs="Times New Roman"/>
          <w:bCs/>
          <w:highlight w:val="yellow"/>
          <w:lang w:val="en-US"/>
        </w:rPr>
        <w:t>= organ TIAC</w:t>
      </w:r>
      <w:r w:rsidR="00101A02" w:rsidRPr="0051560B">
        <w:rPr>
          <w:rFonts w:ascii="Times New Roman" w:eastAsiaTheme="minorEastAsia" w:hAnsi="Times New Roman" w:cs="Times New Roman"/>
          <w:bCs/>
          <w:highlight w:val="yellow"/>
          <w:vertAlign w:val="subscript"/>
          <w:lang w:val="en-US"/>
        </w:rPr>
        <w:t>Lu-177</w:t>
      </w:r>
      <w:r w:rsidR="00101A02" w:rsidRPr="0051560B">
        <w:rPr>
          <w:rFonts w:ascii="Times New Roman" w:eastAsiaTheme="minorEastAsia" w:hAnsi="Times New Roman" w:cs="Times New Roman"/>
          <w:bCs/>
          <w:highlight w:val="yellow"/>
          <w:lang w:val="en-US"/>
        </w:rPr>
        <w:t>.</w:t>
      </w:r>
    </w:p>
    <w:bookmarkEnd w:id="1"/>
    <w:p w14:paraId="1F026D88" w14:textId="77777777" w:rsidR="00101A02" w:rsidRPr="00101A02" w:rsidRDefault="00101A02" w:rsidP="00A07145">
      <w:pPr>
        <w:spacing w:after="0" w:line="480" w:lineRule="auto"/>
        <w:jc w:val="both"/>
        <w:rPr>
          <w:rFonts w:ascii="Times New Roman" w:hAnsi="Times New Roman" w:cs="Times New Roman"/>
          <w:bCs/>
          <w:lang w:val="en-US"/>
        </w:rPr>
      </w:pPr>
    </w:p>
    <w:p w14:paraId="1B6BA9BD" w14:textId="77777777" w:rsidR="00A07145" w:rsidRPr="00A07145" w:rsidRDefault="00A07145" w:rsidP="00A07145">
      <w:pPr>
        <w:spacing w:after="0" w:line="480" w:lineRule="auto"/>
        <w:jc w:val="both"/>
        <w:rPr>
          <w:rFonts w:ascii="Times New Roman" w:hAnsi="Times New Roman" w:cs="Times New Roman"/>
          <w:b/>
          <w:bCs/>
          <w:lang w:val="en-US"/>
        </w:rPr>
      </w:pPr>
      <w:r w:rsidRPr="00A07145">
        <w:rPr>
          <w:rFonts w:ascii="Times New Roman" w:hAnsi="Times New Roman" w:cs="Times New Roman"/>
          <w:b/>
          <w:bCs/>
          <w:lang w:val="en-US"/>
        </w:rPr>
        <w:t>Extrapolation of murine TIACs to human equivalents</w:t>
      </w:r>
    </w:p>
    <w:p w14:paraId="0C5B6CDD" w14:textId="77777777" w:rsidR="00A07145" w:rsidRP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The TIACs, for [177Lu]Lu-DOTAGA.Glu.(FAPI)2 and [177Lu]Lu-DO3A.Glu.(FAPI)2, were determined by time integration of the nTACs. To account for the inter-animal variability, the TIACs for each source organ were calculated using both the mean nTACs and the nTACs obtainend from fitting the mean ±1 standard deviation (SD) of the normalized time-activity data. This approach provided the upper and the lower bounds for the estimated TIACs.</w:t>
      </w:r>
    </w:p>
    <w:p w14:paraId="2A6C0C6A" w14:textId="705C761D" w:rsidR="00A07145" w:rsidRP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The mice-to-human TIAC extrapolation was obtained considering the different (species-specific) relative source organ masses, m(organ), as compared to the total body weight (WB), for the mice (m) and human (h</w:t>
      </w:r>
      <w:r w:rsidR="002B5767">
        <w:rPr>
          <w:rFonts w:ascii="Times New Roman" w:hAnsi="Times New Roman" w:cs="Times New Roman"/>
          <w:bCs/>
          <w:lang w:val="en-US"/>
        </w:rPr>
        <w:t>) models respectively</w:t>
      </w:r>
      <w:r w:rsidRPr="00A07145">
        <w:rPr>
          <w:rFonts w:ascii="Times New Roman" w:hAnsi="Times New Roman" w:cs="Times New Roman"/>
          <w:bCs/>
          <w:lang w:val="en-US"/>
        </w:rPr>
        <w:t>.</w:t>
      </w:r>
    </w:p>
    <w:p w14:paraId="0E2505D8" w14:textId="1CAC8B79" w:rsidR="00A07145" w:rsidRPr="00A07145" w:rsidRDefault="00AD635D" w:rsidP="00A07145">
      <w:pPr>
        <w:spacing w:after="0" w:line="480" w:lineRule="auto"/>
        <w:jc w:val="both"/>
        <w:rPr>
          <w:rFonts w:ascii="Times New Roman" w:hAnsi="Times New Roman" w:cs="Times New Roman"/>
          <w:bCs/>
          <w:lang w:val="en-US"/>
        </w:rPr>
      </w:pPr>
      <w:r>
        <w:rPr>
          <w:rFonts w:ascii="Times New Roman" w:hAnsi="Times New Roman" w:cs="Times New Roman"/>
          <w:bCs/>
          <w:noProof/>
          <w:lang w:eastAsia="de-CH"/>
        </w:rPr>
        <w:drawing>
          <wp:inline distT="0" distB="0" distL="0" distR="0" wp14:anchorId="774C4598" wp14:editId="2A691738">
            <wp:extent cx="3688715" cy="56070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8715" cy="560705"/>
                    </a:xfrm>
                    <a:prstGeom prst="rect">
                      <a:avLst/>
                    </a:prstGeom>
                    <a:noFill/>
                  </pic:spPr>
                </pic:pic>
              </a:graphicData>
            </a:graphic>
          </wp:inline>
        </w:drawing>
      </w:r>
    </w:p>
    <w:p w14:paraId="26A5DB42" w14:textId="3A505E72" w:rsidR="00A07145" w:rsidRP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 xml:space="preserve">The human organ masses, m(organ)h, were obtained from the adult male and female reference models </w:t>
      </w:r>
      <w:r w:rsidR="002B5767">
        <w:rPr>
          <w:rFonts w:ascii="Times New Roman" w:hAnsi="Times New Roman" w:cs="Times New Roman"/>
          <w:bCs/>
          <w:lang w:val="en-US"/>
        </w:rPr>
        <w:t>phantoms defined in ICRP-89</w:t>
      </w:r>
      <w:r w:rsidRPr="00A07145">
        <w:rPr>
          <w:rFonts w:ascii="Times New Roman" w:hAnsi="Times New Roman" w:cs="Times New Roman"/>
          <w:bCs/>
          <w:lang w:val="en-US"/>
        </w:rPr>
        <w:t>, while the murine organ masses, m(organ)m, were derived from th</w:t>
      </w:r>
      <w:r w:rsidR="002B5767">
        <w:rPr>
          <w:rFonts w:ascii="Times New Roman" w:hAnsi="Times New Roman" w:cs="Times New Roman"/>
          <w:bCs/>
          <w:lang w:val="en-US"/>
        </w:rPr>
        <w:t>e standard MOBY mouse model</w:t>
      </w:r>
      <w:r w:rsidRPr="00A07145">
        <w:rPr>
          <w:rFonts w:ascii="Times New Roman" w:hAnsi="Times New Roman" w:cs="Times New Roman"/>
          <w:bCs/>
          <w:lang w:val="en-US"/>
        </w:rPr>
        <w:t>. The extrapolated human TIACs values, TIACh, for each source organ were input into the kinetic module of the OLINDA/EXM software (version 2.1, HERMES Medical Solut</w:t>
      </w:r>
      <w:r w:rsidR="002B5767">
        <w:rPr>
          <w:rFonts w:ascii="Times New Roman" w:hAnsi="Times New Roman" w:cs="Times New Roman"/>
          <w:bCs/>
          <w:lang w:val="en-US"/>
        </w:rPr>
        <w:t>ions AB, Stockholm, Sweden)</w:t>
      </w:r>
      <w:r w:rsidRPr="00A07145">
        <w:rPr>
          <w:rFonts w:ascii="Times New Roman" w:hAnsi="Times New Roman" w:cs="Times New Roman"/>
          <w:bCs/>
          <w:lang w:val="en-US"/>
        </w:rPr>
        <w:t xml:space="preserve"> to compute the absorbed doses to target organs and the effective dose for adult male, female, and gender-averaged human models.</w:t>
      </w:r>
    </w:p>
    <w:p w14:paraId="74C386D7" w14:textId="61B611FE" w:rsidR="00A07145" w:rsidRDefault="00A07145" w:rsidP="00A07145">
      <w:pPr>
        <w:spacing w:after="0" w:line="480" w:lineRule="auto"/>
        <w:jc w:val="both"/>
        <w:rPr>
          <w:rFonts w:ascii="Times New Roman" w:hAnsi="Times New Roman" w:cs="Times New Roman"/>
          <w:bCs/>
          <w:lang w:val="en-US"/>
        </w:rPr>
      </w:pPr>
      <w:r w:rsidRPr="00A07145">
        <w:rPr>
          <w:rFonts w:ascii="Times New Roman" w:hAnsi="Times New Roman" w:cs="Times New Roman"/>
          <w:bCs/>
          <w:lang w:val="en-US"/>
        </w:rPr>
        <w:t>Additionally, human dosimetry for the same compounds was estimated assuming radiolabeling with terbium-161 instead of lutetium-177. Given the comparable physical half-lives of the two radionuclides (6.95 days for terbium-161 and 6.7 days for lutetium-177) and assuming identical biological distribution, we approximated TIAC</w:t>
      </w:r>
      <w:r w:rsidRPr="002B5767">
        <w:rPr>
          <w:rFonts w:ascii="Times New Roman" w:hAnsi="Times New Roman" w:cs="Times New Roman"/>
          <w:bCs/>
          <w:vertAlign w:val="subscript"/>
          <w:lang w:val="en-US"/>
        </w:rPr>
        <w:t xml:space="preserve">h,Tb-166 </w:t>
      </w:r>
      <w:r w:rsidRPr="00A07145">
        <w:rPr>
          <w:rFonts w:ascii="Times New Roman" w:hAnsi="Times New Roman" w:cs="Times New Roman"/>
          <w:bCs/>
          <w:lang w:val="en-US"/>
        </w:rPr>
        <w:t>= TIAC</w:t>
      </w:r>
      <w:r w:rsidRPr="002B5767">
        <w:rPr>
          <w:rFonts w:ascii="Times New Roman" w:hAnsi="Times New Roman" w:cs="Times New Roman"/>
          <w:bCs/>
          <w:vertAlign w:val="subscript"/>
          <w:lang w:val="en-US"/>
        </w:rPr>
        <w:t>h,Lu-177</w:t>
      </w:r>
      <w:r w:rsidRPr="00A07145">
        <w:rPr>
          <w:rFonts w:ascii="Times New Roman" w:hAnsi="Times New Roman" w:cs="Times New Roman"/>
          <w:bCs/>
          <w:lang w:val="en-US"/>
        </w:rPr>
        <w:t>. For this purpose, the decay data for terbium-161 were substituted for those of lutetium-177 within the OLINDA dosimetry calculations, while all other parameters remained unchanged.</w:t>
      </w:r>
    </w:p>
    <w:p w14:paraId="20DD1E88" w14:textId="237421E8" w:rsidR="0071405E" w:rsidRDefault="0071405E" w:rsidP="00A07145">
      <w:pPr>
        <w:spacing w:after="0" w:line="480" w:lineRule="auto"/>
        <w:jc w:val="both"/>
        <w:rPr>
          <w:rFonts w:ascii="Times New Roman" w:hAnsi="Times New Roman" w:cs="Times New Roman"/>
          <w:bCs/>
          <w:lang w:val="en-US"/>
        </w:rPr>
      </w:pPr>
    </w:p>
    <w:p w14:paraId="39458697" w14:textId="119445BB" w:rsidR="0071405E" w:rsidRPr="0071405E" w:rsidRDefault="0071405E" w:rsidP="00A07145">
      <w:pPr>
        <w:spacing w:after="0" w:line="480" w:lineRule="auto"/>
        <w:jc w:val="both"/>
        <w:rPr>
          <w:rFonts w:ascii="Times New Roman" w:hAnsi="Times New Roman" w:cs="Times New Roman"/>
          <w:b/>
          <w:bCs/>
          <w:lang w:val="en-US"/>
        </w:rPr>
      </w:pPr>
      <w:r w:rsidRPr="0071405E">
        <w:rPr>
          <w:rFonts w:ascii="Times New Roman" w:hAnsi="Times New Roman" w:cs="Times New Roman"/>
          <w:b/>
          <w:bCs/>
          <w:lang w:val="en-US"/>
        </w:rPr>
        <w:t>Statistical analysis</w:t>
      </w:r>
    </w:p>
    <w:p w14:paraId="63F75B3D" w14:textId="77777777" w:rsidR="0071405E" w:rsidRPr="006539C4" w:rsidRDefault="0071405E" w:rsidP="0071405E">
      <w:pPr>
        <w:spacing w:after="0" w:line="480" w:lineRule="auto"/>
        <w:jc w:val="both"/>
        <w:rPr>
          <w:rFonts w:ascii="Times New Roman" w:hAnsi="Times New Roman" w:cs="Times New Roman"/>
          <w:lang w:val="en-US"/>
        </w:rPr>
      </w:pPr>
      <w:r w:rsidRPr="00661CB7">
        <w:rPr>
          <w:rFonts w:ascii="Times New Roman" w:hAnsi="Times New Roman" w:cs="Times New Roman"/>
          <w:highlight w:val="yellow"/>
          <w:lang w:val="en-US"/>
        </w:rPr>
        <w:lastRenderedPageBreak/>
        <w:t>A two-way ANOVA was used to assess differences in biodistribution between each pair of the [⁶⁸Ga]- and [¹⁷⁷Lu]-labelled radiopharmaceuticals across organs and timepoints. Analyses were performed using GraphPad Prism 8, with statistical significance set at P &lt; 0.05 (95% confidence level). Multiple comparisons were corrected using the Sidak method, as recommended by the software. Due to the limited sample size (n = 3 per group), formal testing of data distribution was not feasible.</w:t>
      </w:r>
      <w:r>
        <w:rPr>
          <w:rFonts w:ascii="Times New Roman" w:hAnsi="Times New Roman" w:cs="Times New Roman"/>
          <w:lang w:val="en-US"/>
        </w:rPr>
        <w:t xml:space="preserve"> </w:t>
      </w:r>
    </w:p>
    <w:p w14:paraId="525A0ED1" w14:textId="7BACBB86" w:rsidR="0071405E" w:rsidRDefault="0071405E" w:rsidP="00A07145">
      <w:pPr>
        <w:spacing w:after="0" w:line="480" w:lineRule="auto"/>
        <w:jc w:val="both"/>
        <w:rPr>
          <w:rFonts w:ascii="Times New Roman" w:hAnsi="Times New Roman" w:cs="Times New Roman"/>
          <w:bCs/>
          <w:lang w:val="en-US"/>
        </w:rPr>
      </w:pPr>
    </w:p>
    <w:p w14:paraId="2CA2F5DF" w14:textId="737FB4E4" w:rsidR="00344F48" w:rsidRPr="0051560B" w:rsidRDefault="0051560B" w:rsidP="00A07145">
      <w:pPr>
        <w:spacing w:after="0" w:line="480" w:lineRule="auto"/>
        <w:jc w:val="both"/>
        <w:rPr>
          <w:rFonts w:ascii="Times New Roman" w:hAnsi="Times New Roman" w:cs="Times New Roman"/>
          <w:b/>
          <w:bCs/>
          <w:lang w:val="en-US"/>
        </w:rPr>
      </w:pPr>
      <w:r w:rsidRPr="0051560B">
        <w:rPr>
          <w:rFonts w:ascii="Times New Roman" w:hAnsi="Times New Roman" w:cs="Times New Roman"/>
          <w:b/>
          <w:bCs/>
          <w:lang w:val="en-US"/>
        </w:rPr>
        <w:t>REFERENCES</w:t>
      </w:r>
    </w:p>
    <w:p w14:paraId="7A23ECD9" w14:textId="7E26E780" w:rsidR="00344F48" w:rsidRPr="0051560B" w:rsidRDefault="00344F48" w:rsidP="00344F48">
      <w:pPr>
        <w:pStyle w:val="ListParagraph"/>
        <w:numPr>
          <w:ilvl w:val="0"/>
          <w:numId w:val="2"/>
        </w:numPr>
        <w:spacing w:after="0" w:line="480" w:lineRule="auto"/>
        <w:ind w:left="0" w:firstLine="0"/>
        <w:jc w:val="both"/>
        <w:rPr>
          <w:rFonts w:ascii="Times New Roman" w:hAnsi="Times New Roman" w:cs="Times New Roman"/>
          <w:bCs/>
          <w:highlight w:val="yellow"/>
          <w:lang w:val="en-US"/>
        </w:rPr>
      </w:pPr>
      <w:r w:rsidRPr="0051560B">
        <w:rPr>
          <w:rFonts w:ascii="Times New Roman" w:hAnsi="Times New Roman" w:cs="Times New Roman"/>
          <w:bCs/>
          <w:highlight w:val="yellow"/>
          <w:lang w:val="it-IT"/>
        </w:rPr>
        <w:t>Cicone, F., Denoël, T., Gnesin, S. </w:t>
      </w:r>
      <w:r w:rsidRPr="0051560B">
        <w:rPr>
          <w:rFonts w:ascii="Times New Roman" w:hAnsi="Times New Roman" w:cs="Times New Roman"/>
          <w:bCs/>
          <w:i/>
          <w:iCs/>
          <w:highlight w:val="yellow"/>
          <w:lang w:val="it-IT"/>
        </w:rPr>
        <w:t>et al.</w:t>
      </w:r>
      <w:r w:rsidRPr="0051560B">
        <w:rPr>
          <w:rFonts w:ascii="Times New Roman" w:hAnsi="Times New Roman" w:cs="Times New Roman"/>
          <w:bCs/>
          <w:highlight w:val="yellow"/>
          <w:lang w:val="it-IT"/>
        </w:rPr>
        <w:t> </w:t>
      </w:r>
      <w:r w:rsidRPr="0051560B">
        <w:rPr>
          <w:rFonts w:ascii="Times New Roman" w:hAnsi="Times New Roman" w:cs="Times New Roman"/>
          <w:bCs/>
          <w:highlight w:val="yellow"/>
          <w:lang w:val="en-US"/>
        </w:rPr>
        <w:t>Preclinical Evaluation and Dosimetry of [</w:t>
      </w:r>
      <w:r w:rsidRPr="0051560B">
        <w:rPr>
          <w:rFonts w:ascii="Times New Roman" w:hAnsi="Times New Roman" w:cs="Times New Roman"/>
          <w:bCs/>
          <w:highlight w:val="yellow"/>
          <w:vertAlign w:val="superscript"/>
          <w:lang w:val="en-US"/>
        </w:rPr>
        <w:t>111</w:t>
      </w:r>
      <w:r w:rsidRPr="0051560B">
        <w:rPr>
          <w:rFonts w:ascii="Times New Roman" w:hAnsi="Times New Roman" w:cs="Times New Roman"/>
          <w:bCs/>
          <w:highlight w:val="yellow"/>
          <w:lang w:val="en-US"/>
        </w:rPr>
        <w:t>In]CHX-DTPA-scFv78-Fc Targeting Endosialin/Tumor Endothelial Marker 1 (TEM1). </w:t>
      </w:r>
      <w:r w:rsidRPr="0051560B">
        <w:rPr>
          <w:rFonts w:ascii="Times New Roman" w:hAnsi="Times New Roman" w:cs="Times New Roman"/>
          <w:bCs/>
          <w:i/>
          <w:iCs/>
          <w:highlight w:val="yellow"/>
        </w:rPr>
        <w:t>Mol Imaging Biol</w:t>
      </w:r>
      <w:r w:rsidRPr="0051560B">
        <w:rPr>
          <w:rFonts w:ascii="Times New Roman" w:hAnsi="Times New Roman" w:cs="Times New Roman"/>
          <w:bCs/>
          <w:highlight w:val="yellow"/>
        </w:rPr>
        <w:t> </w:t>
      </w:r>
      <w:r w:rsidRPr="0051560B">
        <w:rPr>
          <w:rFonts w:ascii="Times New Roman" w:hAnsi="Times New Roman" w:cs="Times New Roman"/>
          <w:b/>
          <w:bCs/>
          <w:highlight w:val="yellow"/>
        </w:rPr>
        <w:t>22</w:t>
      </w:r>
      <w:r w:rsidRPr="0051560B">
        <w:rPr>
          <w:rFonts w:ascii="Times New Roman" w:hAnsi="Times New Roman" w:cs="Times New Roman"/>
          <w:bCs/>
          <w:highlight w:val="yellow"/>
        </w:rPr>
        <w:t>, 979–991 (2020). https://doi.org/10.1007/s11307-020-01479-8</w:t>
      </w:r>
    </w:p>
    <w:p w14:paraId="3C41CB9F" w14:textId="77777777" w:rsidR="00670FA8" w:rsidRDefault="00670FA8">
      <w:pPr>
        <w:rPr>
          <w:rFonts w:ascii="Times New Roman" w:hAnsi="Times New Roman" w:cs="Times New Roman"/>
          <w:bCs/>
          <w:lang w:val="en-US"/>
        </w:rPr>
      </w:pPr>
      <w:r>
        <w:rPr>
          <w:rFonts w:ascii="Times New Roman" w:hAnsi="Times New Roman" w:cs="Times New Roman"/>
          <w:bCs/>
          <w:lang w:val="en-US"/>
        </w:rPr>
        <w:br w:type="page"/>
      </w:r>
      <w:bookmarkStart w:id="2" w:name="_GoBack"/>
      <w:bookmarkEnd w:id="2"/>
    </w:p>
    <w:p w14:paraId="4F8A006B" w14:textId="77777777" w:rsidR="00467150" w:rsidRPr="00467150" w:rsidRDefault="009B4C1C" w:rsidP="00467150">
      <w:pPr>
        <w:spacing w:after="0" w:line="480" w:lineRule="auto"/>
        <w:jc w:val="both"/>
        <w:rPr>
          <w:rFonts w:ascii="Times New Roman" w:hAnsi="Times New Roman" w:cs="Times New Roman"/>
          <w:b/>
          <w:bCs/>
          <w:lang w:val="en-US"/>
        </w:rPr>
      </w:pPr>
      <w:r w:rsidRPr="00467150">
        <w:rPr>
          <w:rFonts w:ascii="Times New Roman" w:hAnsi="Times New Roman" w:cs="Times New Roman"/>
          <w:b/>
          <w:bCs/>
          <w:lang w:val="en-US"/>
        </w:rPr>
        <w:lastRenderedPageBreak/>
        <w:t>RESULTS</w:t>
      </w:r>
    </w:p>
    <w:p w14:paraId="515D9E01" w14:textId="6DAE373D" w:rsidR="009B4C1C" w:rsidRPr="00467150" w:rsidRDefault="009B4C1C" w:rsidP="00467150">
      <w:pPr>
        <w:spacing w:after="0" w:line="480" w:lineRule="auto"/>
        <w:jc w:val="both"/>
        <w:rPr>
          <w:rFonts w:ascii="Times New Roman" w:hAnsi="Times New Roman" w:cs="Times New Roman"/>
          <w:b/>
          <w:bCs/>
          <w:lang w:val="en-US"/>
        </w:rPr>
      </w:pPr>
      <w:r w:rsidRPr="00100C74">
        <w:rPr>
          <w:rFonts w:ascii="Times New Roman" w:hAnsi="Times New Roman" w:cs="Times New Roman"/>
          <w:b/>
          <w:lang w:val="en-US"/>
        </w:rPr>
        <w:t>Quality control of the radiotracer</w:t>
      </w:r>
      <w:r w:rsidR="006348F1">
        <w:rPr>
          <w:rFonts w:ascii="Times New Roman" w:hAnsi="Times New Roman" w:cs="Times New Roman"/>
          <w:b/>
          <w:lang w:val="en-US"/>
        </w:rPr>
        <w:t xml:space="preserve">s </w:t>
      </w:r>
      <w:r w:rsidRPr="00100C74">
        <w:rPr>
          <w:rFonts w:ascii="Times New Roman" w:hAnsi="Times New Roman" w:cs="Times New Roman"/>
          <w:b/>
          <w:lang w:val="en-US"/>
        </w:rPr>
        <w:t>/</w:t>
      </w:r>
      <w:r w:rsidR="006348F1">
        <w:rPr>
          <w:rFonts w:ascii="Times New Roman" w:hAnsi="Times New Roman" w:cs="Times New Roman"/>
          <w:b/>
          <w:lang w:val="en-US"/>
        </w:rPr>
        <w:t xml:space="preserve"> </w:t>
      </w:r>
      <w:r w:rsidRPr="00100C74">
        <w:rPr>
          <w:rFonts w:ascii="Times New Roman" w:hAnsi="Times New Roman" w:cs="Times New Roman"/>
          <w:b/>
          <w:lang w:val="en-US"/>
        </w:rPr>
        <w:t>Stability</w:t>
      </w:r>
    </w:p>
    <w:p w14:paraId="0F8367EE" w14:textId="7C3F11C5" w:rsidR="009B4C1C" w:rsidRPr="00100C74" w:rsidRDefault="009B4C1C" w:rsidP="009B4C1C">
      <w:pPr>
        <w:spacing w:after="120" w:line="480" w:lineRule="auto"/>
        <w:jc w:val="both"/>
        <w:rPr>
          <w:rFonts w:ascii="Times New Roman" w:hAnsi="Times New Roman" w:cs="Times New Roman"/>
          <w:lang w:val="en-US"/>
        </w:rPr>
      </w:pPr>
      <w:r w:rsidRPr="00100C74">
        <w:rPr>
          <w:rFonts w:ascii="Times New Roman" w:hAnsi="Times New Roman" w:cs="Times New Roman"/>
          <w:lang w:val="en-US"/>
        </w:rPr>
        <w:t>Based on the amount of the precursor which was used for the radiolabeling and assuming we lose about 20% during the labeling</w:t>
      </w:r>
      <w:r w:rsidRPr="0097011F">
        <w:rPr>
          <w:rFonts w:ascii="Times New Roman" w:hAnsi="Times New Roman" w:cs="Times New Roman"/>
          <w:lang w:val="en-US"/>
        </w:rPr>
        <w:t>, the apparent molar activities (A</w:t>
      </w:r>
      <w:r w:rsidRPr="0097011F">
        <w:rPr>
          <w:rFonts w:ascii="Times New Roman" w:hAnsi="Times New Roman" w:cs="Times New Roman"/>
          <w:vertAlign w:val="subscript"/>
          <w:lang w:val="en-US"/>
        </w:rPr>
        <w:t>m</w:t>
      </w:r>
      <w:r w:rsidRPr="0097011F">
        <w:rPr>
          <w:rFonts w:ascii="Times New Roman" w:hAnsi="Times New Roman" w:cs="Times New Roman"/>
          <w:lang w:val="en-US"/>
        </w:rPr>
        <w:t xml:space="preserve">) </w:t>
      </w:r>
      <w:r w:rsidRPr="0016172D">
        <w:rPr>
          <w:rFonts w:ascii="Times New Roman" w:eastAsia="Calibri" w:hAnsi="Times New Roman" w:cs="Times New Roman"/>
          <w:lang w:val="en-US"/>
        </w:rPr>
        <w:t xml:space="preserve">were in the range of </w:t>
      </w:r>
      <w:r w:rsidR="0016172D" w:rsidRPr="0016172D">
        <w:rPr>
          <w:rFonts w:ascii="Times New Roman" w:eastAsia="Calibri" w:hAnsi="Times New Roman" w:cs="Times New Roman"/>
          <w:lang w:val="en-US"/>
        </w:rPr>
        <w:t>8 to 14</w:t>
      </w:r>
      <w:r w:rsidRPr="0016172D">
        <w:rPr>
          <w:rFonts w:ascii="Times New Roman" w:eastAsia="Calibri" w:hAnsi="Times New Roman" w:cs="Times New Roman"/>
          <w:lang w:val="en-US"/>
        </w:rPr>
        <w:t xml:space="preserve"> </w:t>
      </w:r>
      <w:r w:rsidRPr="0016172D">
        <w:rPr>
          <w:rFonts w:ascii="Times New Roman" w:eastAsia="Calibri" w:hAnsi="Times New Roman" w:cs="Times New Roman"/>
          <w:bCs/>
          <w:lang w:val="en-US"/>
        </w:rPr>
        <w:t>GBq/µmol</w:t>
      </w:r>
      <w:r w:rsidRPr="0097011F">
        <w:rPr>
          <w:rFonts w:ascii="Times New Roman" w:eastAsia="Calibri" w:hAnsi="Times New Roman" w:cs="Times New Roman"/>
          <w:bCs/>
          <w:lang w:val="en-US"/>
        </w:rPr>
        <w:t xml:space="preserve"> </w:t>
      </w:r>
      <w:r w:rsidRPr="0097011F">
        <w:rPr>
          <w:rFonts w:ascii="Times New Roman" w:hAnsi="Times New Roman" w:cs="Times New Roman"/>
          <w:lang w:val="en-US"/>
        </w:rPr>
        <w:t>(not decay corrected).</w:t>
      </w:r>
    </w:p>
    <w:p w14:paraId="3F36C797" w14:textId="0748B228" w:rsidR="009B4C1C" w:rsidRDefault="009B4C1C" w:rsidP="009B4C1C">
      <w:pPr>
        <w:spacing w:line="480" w:lineRule="auto"/>
        <w:jc w:val="both"/>
        <w:rPr>
          <w:rFonts w:ascii="Times New Roman" w:hAnsi="Times New Roman" w:cs="Times New Roman"/>
          <w:lang w:val="en-US"/>
        </w:rPr>
      </w:pPr>
      <w:r w:rsidRPr="008A70D5">
        <w:rPr>
          <w:rFonts w:ascii="Times New Roman" w:hAnsi="Times New Roman" w:cs="Times New Roman"/>
          <w:lang w:val="en-US"/>
        </w:rPr>
        <w:t>With regard to the detection of the formation of colloids by ITLC, using the first radio-TLC eluent</w:t>
      </w:r>
      <w:r w:rsidR="006348F1">
        <w:rPr>
          <w:rFonts w:ascii="Times New Roman" w:hAnsi="Times New Roman" w:cs="Times New Roman"/>
          <w:lang w:val="en-US"/>
        </w:rPr>
        <w:t xml:space="preserve"> </w:t>
      </w:r>
      <w:r w:rsidR="006348F1">
        <w:rPr>
          <w:rFonts w:ascii="Times New Roman" w:hAnsi="Times New Roman" w:cs="Times New Roman"/>
          <w:bCs/>
          <w:iCs/>
          <w:lang w:val="en-US"/>
        </w:rPr>
        <w:t>(</w:t>
      </w:r>
      <w:r w:rsidR="006348F1" w:rsidRPr="006348F1">
        <w:rPr>
          <w:rFonts w:ascii="Times New Roman" w:hAnsi="Times New Roman" w:cs="Times New Roman"/>
          <w:bCs/>
          <w:iCs/>
          <w:lang w:val="en-US"/>
        </w:rPr>
        <w:t>0.1 M Na-citrate</w:t>
      </w:r>
      <w:r w:rsidR="006348F1">
        <w:rPr>
          <w:rFonts w:ascii="Times New Roman" w:hAnsi="Times New Roman" w:cs="Times New Roman"/>
          <w:bCs/>
          <w:iCs/>
          <w:lang w:val="en-US"/>
        </w:rPr>
        <w:t>),</w:t>
      </w:r>
      <w:r w:rsidRPr="008A70D5">
        <w:rPr>
          <w:rFonts w:ascii="Times New Roman" w:hAnsi="Times New Roman" w:cs="Times New Roman"/>
          <w:lang w:val="en-US"/>
        </w:rPr>
        <w:t xml:space="preserve"> </w:t>
      </w:r>
      <w:r w:rsidRPr="00100C74">
        <w:rPr>
          <w:rFonts w:ascii="Times New Roman" w:hAnsi="Times New Roman" w:cs="Times New Roman"/>
          <w:bCs/>
          <w:iCs/>
          <w:lang w:val="en-US"/>
        </w:rPr>
        <w:t>[</w:t>
      </w:r>
      <w:r w:rsidRPr="00100C74">
        <w:rPr>
          <w:rFonts w:ascii="Times New Roman" w:hAnsi="Times New Roman" w:cs="Times New Roman"/>
          <w:bCs/>
          <w:iCs/>
          <w:vertAlign w:val="superscript"/>
          <w:lang w:val="en-US"/>
        </w:rPr>
        <w:t>68</w:t>
      </w:r>
      <w:r w:rsidRPr="00100C74">
        <w:rPr>
          <w:rFonts w:ascii="Times New Roman" w:hAnsi="Times New Roman" w:cs="Times New Roman"/>
          <w:bCs/>
          <w:iCs/>
          <w:lang w:val="en-US"/>
        </w:rPr>
        <w:t>Ga]Ga</w:t>
      </w:r>
      <w:r w:rsidRPr="00100C74">
        <w:rPr>
          <w:rFonts w:ascii="Times New Roman" w:hAnsi="Times New Roman" w:cs="Times New Roman"/>
          <w:b/>
          <w:bCs/>
          <w:iCs/>
          <w:lang w:val="en-US"/>
        </w:rPr>
        <w:t>-</w:t>
      </w:r>
      <w:r w:rsidRPr="00D5712F">
        <w:rPr>
          <w:rFonts w:ascii="Times New Roman" w:hAnsi="Times New Roman" w:cs="Times New Roman"/>
          <w:bCs/>
          <w:lang w:val="en-US"/>
        </w:rPr>
        <w:t>DOTAGA.Glu</w:t>
      </w:r>
      <w:r>
        <w:rPr>
          <w:rFonts w:ascii="Times New Roman" w:hAnsi="Times New Roman" w:cs="Times New Roman"/>
          <w:bCs/>
          <w:lang w:val="en-US"/>
        </w:rPr>
        <w:t>.</w:t>
      </w:r>
      <w:r w:rsidRPr="00D5712F">
        <w:rPr>
          <w:rFonts w:ascii="Times New Roman" w:hAnsi="Times New Roman" w:cs="Times New Roman"/>
          <w:bCs/>
          <w:lang w:val="en-US"/>
        </w:rPr>
        <w:t>(</w:t>
      </w:r>
      <w:r>
        <w:rPr>
          <w:rFonts w:ascii="Times New Roman" w:hAnsi="Times New Roman" w:cs="Times New Roman"/>
          <w:bCs/>
          <w:lang w:val="en-US"/>
        </w:rPr>
        <w:t>FAPI</w:t>
      </w:r>
      <w:r w:rsidRPr="00D5712F">
        <w:rPr>
          <w:rFonts w:ascii="Times New Roman" w:hAnsi="Times New Roman" w:cs="Times New Roman"/>
          <w:bCs/>
          <w:lang w:val="en-US"/>
        </w:rPr>
        <w:t>)</w:t>
      </w:r>
      <w:r w:rsidRPr="00D5712F">
        <w:rPr>
          <w:rFonts w:ascii="Times New Roman" w:hAnsi="Times New Roman" w:cs="Times New Roman"/>
          <w:bCs/>
          <w:vertAlign w:val="subscript"/>
          <w:lang w:val="en-US"/>
        </w:rPr>
        <w:t>2</w:t>
      </w:r>
      <w:r w:rsidRPr="00D5712F">
        <w:rPr>
          <w:rFonts w:ascii="Times New Roman" w:hAnsi="Times New Roman" w:cs="Times New Roman"/>
          <w:bCs/>
          <w:lang w:val="en-US"/>
        </w:rPr>
        <w:t xml:space="preserve">, </w:t>
      </w:r>
      <w:r w:rsidRPr="00100C74">
        <w:rPr>
          <w:rFonts w:ascii="Times New Roman" w:hAnsi="Times New Roman" w:cs="Times New Roman"/>
          <w:bCs/>
          <w:iCs/>
          <w:lang w:val="en-US"/>
        </w:rPr>
        <w:t>[</w:t>
      </w:r>
      <w:r w:rsidRPr="00100C74">
        <w:rPr>
          <w:rFonts w:ascii="Times New Roman" w:hAnsi="Times New Roman" w:cs="Times New Roman"/>
          <w:bCs/>
          <w:iCs/>
          <w:vertAlign w:val="superscript"/>
          <w:lang w:val="en-US"/>
        </w:rPr>
        <w:t>68</w:t>
      </w:r>
      <w:r w:rsidRPr="00100C74">
        <w:rPr>
          <w:rFonts w:ascii="Times New Roman" w:hAnsi="Times New Roman" w:cs="Times New Roman"/>
          <w:bCs/>
          <w:iCs/>
          <w:lang w:val="en-US"/>
        </w:rPr>
        <w:t>Ga]Ga</w:t>
      </w:r>
      <w:r w:rsidRPr="00100C74">
        <w:rPr>
          <w:rFonts w:ascii="Times New Roman" w:hAnsi="Times New Roman" w:cs="Times New Roman"/>
          <w:b/>
          <w:bCs/>
          <w:iCs/>
          <w:lang w:val="en-US"/>
        </w:rPr>
        <w:t>-</w:t>
      </w:r>
      <w:r>
        <w:rPr>
          <w:rFonts w:ascii="Times New Roman" w:hAnsi="Times New Roman" w:cs="Times New Roman"/>
          <w:bCs/>
          <w:lang w:val="en-US"/>
        </w:rPr>
        <w:t>DO3A.Glu</w:t>
      </w:r>
      <w:r w:rsidRPr="00D5712F">
        <w:rPr>
          <w:rFonts w:ascii="Times New Roman" w:hAnsi="Times New Roman" w:cs="Times New Roman"/>
          <w:bCs/>
          <w:lang w:val="en-US"/>
        </w:rPr>
        <w:t>.(</w:t>
      </w:r>
      <w:r>
        <w:rPr>
          <w:rFonts w:ascii="Times New Roman" w:hAnsi="Times New Roman" w:cs="Times New Roman"/>
          <w:bCs/>
          <w:lang w:val="en-US"/>
        </w:rPr>
        <w:t>FAPI</w:t>
      </w:r>
      <w:r w:rsidRPr="00D5712F">
        <w:rPr>
          <w:rFonts w:ascii="Times New Roman" w:hAnsi="Times New Roman" w:cs="Times New Roman"/>
          <w:bCs/>
          <w:lang w:val="en-US"/>
        </w:rPr>
        <w:t>)</w:t>
      </w:r>
      <w:r w:rsidRPr="00D5712F">
        <w:rPr>
          <w:rFonts w:ascii="Times New Roman" w:hAnsi="Times New Roman" w:cs="Times New Roman"/>
          <w:bCs/>
          <w:vertAlign w:val="subscript"/>
          <w:lang w:val="en-US"/>
        </w:rPr>
        <w:t>2</w:t>
      </w:r>
      <w:r w:rsidRPr="00D5712F">
        <w:rPr>
          <w:rFonts w:ascii="Times New Roman" w:hAnsi="Times New Roman" w:cs="Times New Roman"/>
          <w:bCs/>
          <w:lang w:val="en-US"/>
        </w:rPr>
        <w:t xml:space="preserve">, </w:t>
      </w:r>
      <w:r w:rsidRPr="001839DC">
        <w:rPr>
          <w:rFonts w:ascii="Times New Roman" w:hAnsi="Times New Roman" w:cs="Times New Roman"/>
          <w:lang w:val="en-US"/>
        </w:rPr>
        <w:t>and </w:t>
      </w:r>
      <w:r w:rsidRPr="001839DC">
        <w:rPr>
          <w:rFonts w:ascii="Times New Roman" w:hAnsi="Times New Roman" w:cs="Times New Roman"/>
          <w:vertAlign w:val="superscript"/>
          <w:lang w:val="en-US"/>
        </w:rPr>
        <w:t>68</w:t>
      </w:r>
      <w:r w:rsidRPr="001839DC">
        <w:rPr>
          <w:rFonts w:ascii="Times New Roman" w:hAnsi="Times New Roman" w:cs="Times New Roman"/>
          <w:lang w:val="en-US"/>
        </w:rPr>
        <w:t>Ga-labelled colloid remain</w:t>
      </w:r>
      <w:r w:rsidRPr="008A70D5">
        <w:rPr>
          <w:rFonts w:ascii="Times New Roman" w:hAnsi="Times New Roman" w:cs="Times New Roman"/>
          <w:lang w:val="en-US"/>
        </w:rPr>
        <w:t xml:space="preserve"> immobilized at the starting point, whereas free gallium-68 moves with the mobile phase. When the second eluent</w:t>
      </w:r>
      <w:r w:rsidR="006348F1">
        <w:rPr>
          <w:rFonts w:ascii="Times New Roman" w:hAnsi="Times New Roman" w:cs="Times New Roman"/>
          <w:lang w:val="en-US"/>
        </w:rPr>
        <w:t xml:space="preserve"> </w:t>
      </w:r>
      <w:r w:rsidR="006348F1">
        <w:rPr>
          <w:rFonts w:ascii="Times New Roman" w:hAnsi="Times New Roman" w:cs="Times New Roman"/>
          <w:bCs/>
          <w:iCs/>
          <w:lang w:val="en-US"/>
        </w:rPr>
        <w:t>(</w:t>
      </w:r>
      <w:r w:rsidR="006348F1" w:rsidRPr="006348F1">
        <w:rPr>
          <w:rFonts w:ascii="Times New Roman" w:hAnsi="Times New Roman" w:cs="Times New Roman"/>
          <w:bCs/>
          <w:iCs/>
          <w:lang w:val="en-US"/>
        </w:rPr>
        <w:t>MeOH / 1 M ammonium acetate (1/1, v/v)</w:t>
      </w:r>
      <w:r w:rsidRPr="008A70D5">
        <w:rPr>
          <w:rFonts w:ascii="Times New Roman" w:hAnsi="Times New Roman" w:cs="Times New Roman"/>
          <w:lang w:val="en-US"/>
        </w:rPr>
        <w:t xml:space="preserve"> is used, only the </w:t>
      </w:r>
      <w:r w:rsidR="000E2C26" w:rsidRPr="00100C74">
        <w:rPr>
          <w:rFonts w:ascii="Times New Roman" w:hAnsi="Times New Roman" w:cs="Times New Roman"/>
          <w:bCs/>
          <w:iCs/>
          <w:lang w:val="en-US"/>
        </w:rPr>
        <w:t>[</w:t>
      </w:r>
      <w:r w:rsidR="000E2C26" w:rsidRPr="00100C74">
        <w:rPr>
          <w:rFonts w:ascii="Times New Roman" w:hAnsi="Times New Roman" w:cs="Times New Roman"/>
          <w:bCs/>
          <w:iCs/>
          <w:vertAlign w:val="superscript"/>
          <w:lang w:val="en-US"/>
        </w:rPr>
        <w:t>68</w:t>
      </w:r>
      <w:r w:rsidR="000E2C26" w:rsidRPr="00100C74">
        <w:rPr>
          <w:rFonts w:ascii="Times New Roman" w:hAnsi="Times New Roman" w:cs="Times New Roman"/>
          <w:bCs/>
          <w:iCs/>
          <w:lang w:val="en-US"/>
        </w:rPr>
        <w:t>Ga]Ga</w:t>
      </w:r>
      <w:r w:rsidR="000E2C26" w:rsidRPr="00100C74">
        <w:rPr>
          <w:rFonts w:ascii="Times New Roman" w:hAnsi="Times New Roman" w:cs="Times New Roman"/>
          <w:b/>
          <w:bCs/>
          <w:iCs/>
          <w:lang w:val="en-US"/>
        </w:rPr>
        <w:t>-</w:t>
      </w:r>
      <w:r w:rsidR="000E2C26" w:rsidRPr="00D5712F">
        <w:rPr>
          <w:rFonts w:ascii="Times New Roman" w:hAnsi="Times New Roman" w:cs="Times New Roman"/>
          <w:bCs/>
          <w:lang w:val="en-US"/>
        </w:rPr>
        <w:t>DOTAGA.Glu</w:t>
      </w:r>
      <w:r w:rsidR="000E2C26">
        <w:rPr>
          <w:rFonts w:ascii="Times New Roman" w:hAnsi="Times New Roman" w:cs="Times New Roman"/>
          <w:bCs/>
          <w:lang w:val="en-US"/>
        </w:rPr>
        <w:t>.</w:t>
      </w:r>
      <w:r w:rsidR="000E2C26" w:rsidRPr="00D5712F">
        <w:rPr>
          <w:rFonts w:ascii="Times New Roman" w:hAnsi="Times New Roman" w:cs="Times New Roman"/>
          <w:bCs/>
          <w:lang w:val="en-US"/>
        </w:rPr>
        <w:t>(</w:t>
      </w:r>
      <w:r w:rsidR="000E2C26">
        <w:rPr>
          <w:rFonts w:ascii="Times New Roman" w:hAnsi="Times New Roman" w:cs="Times New Roman"/>
          <w:bCs/>
          <w:lang w:val="en-US"/>
        </w:rPr>
        <w:t>FAPI</w:t>
      </w:r>
      <w:r w:rsidR="000E2C26" w:rsidRPr="00D5712F">
        <w:rPr>
          <w:rFonts w:ascii="Times New Roman" w:hAnsi="Times New Roman" w:cs="Times New Roman"/>
          <w:bCs/>
          <w:lang w:val="en-US"/>
        </w:rPr>
        <w:t>)</w:t>
      </w:r>
      <w:r w:rsidR="000E2C26" w:rsidRPr="00D5712F">
        <w:rPr>
          <w:rFonts w:ascii="Times New Roman" w:hAnsi="Times New Roman" w:cs="Times New Roman"/>
          <w:bCs/>
          <w:vertAlign w:val="subscript"/>
          <w:lang w:val="en-US"/>
        </w:rPr>
        <w:t>2</w:t>
      </w:r>
      <w:r w:rsidR="000E2C26" w:rsidRPr="00D5712F">
        <w:rPr>
          <w:rFonts w:ascii="Times New Roman" w:hAnsi="Times New Roman" w:cs="Times New Roman"/>
          <w:bCs/>
          <w:lang w:val="en-US"/>
        </w:rPr>
        <w:t xml:space="preserve">, </w:t>
      </w:r>
      <w:r w:rsidR="000E2C26" w:rsidRPr="00100C74">
        <w:rPr>
          <w:rFonts w:ascii="Times New Roman" w:hAnsi="Times New Roman" w:cs="Times New Roman"/>
          <w:bCs/>
          <w:iCs/>
          <w:lang w:val="en-US"/>
        </w:rPr>
        <w:t>[</w:t>
      </w:r>
      <w:r w:rsidR="000E2C26" w:rsidRPr="00100C74">
        <w:rPr>
          <w:rFonts w:ascii="Times New Roman" w:hAnsi="Times New Roman" w:cs="Times New Roman"/>
          <w:bCs/>
          <w:iCs/>
          <w:vertAlign w:val="superscript"/>
          <w:lang w:val="en-US"/>
        </w:rPr>
        <w:t>68</w:t>
      </w:r>
      <w:r w:rsidR="000E2C26" w:rsidRPr="00100C74">
        <w:rPr>
          <w:rFonts w:ascii="Times New Roman" w:hAnsi="Times New Roman" w:cs="Times New Roman"/>
          <w:bCs/>
          <w:iCs/>
          <w:lang w:val="en-US"/>
        </w:rPr>
        <w:t>Ga]Ga</w:t>
      </w:r>
      <w:r w:rsidR="000E2C26" w:rsidRPr="00100C74">
        <w:rPr>
          <w:rFonts w:ascii="Times New Roman" w:hAnsi="Times New Roman" w:cs="Times New Roman"/>
          <w:b/>
          <w:bCs/>
          <w:iCs/>
          <w:lang w:val="en-US"/>
        </w:rPr>
        <w:t>-</w:t>
      </w:r>
      <w:r w:rsidR="000E2C26">
        <w:rPr>
          <w:rFonts w:ascii="Times New Roman" w:hAnsi="Times New Roman" w:cs="Times New Roman"/>
          <w:bCs/>
          <w:lang w:val="en-US"/>
        </w:rPr>
        <w:t>DO3A.Glu</w:t>
      </w:r>
      <w:r w:rsidR="000E2C26" w:rsidRPr="00D5712F">
        <w:rPr>
          <w:rFonts w:ascii="Times New Roman" w:hAnsi="Times New Roman" w:cs="Times New Roman"/>
          <w:bCs/>
          <w:lang w:val="en-US"/>
        </w:rPr>
        <w:t>.(</w:t>
      </w:r>
      <w:r w:rsidR="000E2C26">
        <w:rPr>
          <w:rFonts w:ascii="Times New Roman" w:hAnsi="Times New Roman" w:cs="Times New Roman"/>
          <w:bCs/>
          <w:lang w:val="en-US"/>
        </w:rPr>
        <w:t>FAPI</w:t>
      </w:r>
      <w:r w:rsidR="000E2C26" w:rsidRPr="00D5712F">
        <w:rPr>
          <w:rFonts w:ascii="Times New Roman" w:hAnsi="Times New Roman" w:cs="Times New Roman"/>
          <w:bCs/>
          <w:lang w:val="en-US"/>
        </w:rPr>
        <w:t>)</w:t>
      </w:r>
      <w:r w:rsidR="000E2C26" w:rsidRPr="00D5712F">
        <w:rPr>
          <w:rFonts w:ascii="Times New Roman" w:hAnsi="Times New Roman" w:cs="Times New Roman"/>
          <w:bCs/>
          <w:vertAlign w:val="subscript"/>
          <w:lang w:val="en-US"/>
        </w:rPr>
        <w:t>2</w:t>
      </w:r>
      <w:r w:rsidR="000E2C26">
        <w:rPr>
          <w:rFonts w:ascii="Times New Roman" w:hAnsi="Times New Roman" w:cs="Times New Roman"/>
          <w:bCs/>
          <w:vertAlign w:val="subscript"/>
          <w:lang w:val="en-US"/>
        </w:rPr>
        <w:t xml:space="preserve"> </w:t>
      </w:r>
      <w:r w:rsidRPr="008A70D5">
        <w:rPr>
          <w:rFonts w:ascii="Times New Roman" w:hAnsi="Times New Roman" w:cs="Times New Roman"/>
          <w:lang w:val="en-US"/>
        </w:rPr>
        <w:t>move with the mobile phase / solvent front.</w:t>
      </w:r>
      <w:r w:rsidR="000E2C26">
        <w:rPr>
          <w:rFonts w:ascii="Times New Roman" w:hAnsi="Times New Roman" w:cs="Times New Roman"/>
          <w:lang w:val="en-US"/>
        </w:rPr>
        <w:t xml:space="preserve"> The same</w:t>
      </w:r>
      <w:r w:rsidR="006348F1">
        <w:rPr>
          <w:rFonts w:ascii="Times New Roman" w:hAnsi="Times New Roman" w:cs="Times New Roman"/>
          <w:lang w:val="en-US"/>
        </w:rPr>
        <w:t xml:space="preserve"> systems have been</w:t>
      </w:r>
      <w:r w:rsidR="000E2C26">
        <w:rPr>
          <w:rFonts w:ascii="Times New Roman" w:hAnsi="Times New Roman" w:cs="Times New Roman"/>
          <w:lang w:val="en-US"/>
        </w:rPr>
        <w:t xml:space="preserve"> applied </w:t>
      </w:r>
      <w:r w:rsidR="006348F1">
        <w:rPr>
          <w:rFonts w:ascii="Times New Roman" w:hAnsi="Times New Roman" w:cs="Times New Roman"/>
          <w:lang w:val="en-US"/>
        </w:rPr>
        <w:t xml:space="preserve">for the </w:t>
      </w:r>
      <w:r w:rsidR="000E2C26" w:rsidRPr="000E2C26">
        <w:rPr>
          <w:rFonts w:ascii="Times New Roman" w:hAnsi="Times New Roman" w:cs="Times New Roman"/>
          <w:vertAlign w:val="superscript"/>
          <w:lang w:val="en-US"/>
        </w:rPr>
        <w:t>177</w:t>
      </w:r>
      <w:r w:rsidR="000E2C26">
        <w:rPr>
          <w:rFonts w:ascii="Times New Roman" w:hAnsi="Times New Roman" w:cs="Times New Roman"/>
          <w:lang w:val="en-US"/>
        </w:rPr>
        <w:t xml:space="preserve">Lu-labelled tracers. </w:t>
      </w:r>
    </w:p>
    <w:p w14:paraId="3393B330" w14:textId="77777777" w:rsidR="009B4C1C" w:rsidRPr="009B4C1C" w:rsidRDefault="000E2C26" w:rsidP="00066BF9">
      <w:pPr>
        <w:spacing w:after="0" w:line="480" w:lineRule="auto"/>
        <w:jc w:val="both"/>
        <w:rPr>
          <w:rFonts w:ascii="Times New Roman" w:hAnsi="Times New Roman" w:cs="Times New Roman"/>
          <w:bCs/>
          <w:lang w:val="en-US"/>
        </w:rPr>
      </w:pPr>
      <w:r>
        <w:rPr>
          <w:rFonts w:ascii="Times New Roman" w:eastAsia="Calibri" w:hAnsi="Times New Roman" w:cs="Times New Roman"/>
          <w:bCs/>
          <w:noProof/>
          <w:lang w:eastAsia="de-CH"/>
        </w:rPr>
        <w:drawing>
          <wp:inline distT="0" distB="0" distL="0" distR="0" wp14:anchorId="495E2638" wp14:editId="3BED0750">
            <wp:extent cx="5212715" cy="204216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2715" cy="2042160"/>
                    </a:xfrm>
                    <a:prstGeom prst="rect">
                      <a:avLst/>
                    </a:prstGeom>
                    <a:noFill/>
                  </pic:spPr>
                </pic:pic>
              </a:graphicData>
            </a:graphic>
          </wp:inline>
        </w:drawing>
      </w:r>
    </w:p>
    <w:p w14:paraId="444E0F48" w14:textId="123EC0CB" w:rsidR="000E2C26" w:rsidRDefault="000E2C26" w:rsidP="000E2C26">
      <w:pPr>
        <w:spacing w:line="480" w:lineRule="auto"/>
        <w:jc w:val="both"/>
        <w:rPr>
          <w:rFonts w:ascii="Times New Roman" w:eastAsia="Calibri" w:hAnsi="Times New Roman" w:cs="Times New Roman"/>
          <w:bCs/>
          <w:vertAlign w:val="subscript"/>
          <w:lang w:val="en-US"/>
        </w:rPr>
      </w:pPr>
      <w:r w:rsidRPr="001C0446">
        <w:rPr>
          <w:rFonts w:ascii="Times New Roman" w:eastAsia="Calibri" w:hAnsi="Times New Roman" w:cs="Times New Roman"/>
          <w:b/>
          <w:lang w:val="en-US"/>
        </w:rPr>
        <w:t xml:space="preserve">Figure </w:t>
      </w:r>
      <w:r w:rsidRPr="00BF1FB5">
        <w:rPr>
          <w:rFonts w:ascii="Times New Roman" w:eastAsia="Calibri" w:hAnsi="Times New Roman" w:cs="Times New Roman"/>
          <w:b/>
          <w:highlight w:val="yellow"/>
          <w:lang w:val="en-US"/>
        </w:rPr>
        <w:t>S</w:t>
      </w:r>
      <w:r w:rsidR="00467150" w:rsidRPr="00BF1FB5">
        <w:rPr>
          <w:rFonts w:ascii="Times New Roman" w:eastAsia="Calibri" w:hAnsi="Times New Roman" w:cs="Times New Roman"/>
          <w:b/>
          <w:highlight w:val="yellow"/>
          <w:lang w:val="en-US"/>
        </w:rPr>
        <w:t>1</w:t>
      </w:r>
      <w:r>
        <w:rPr>
          <w:rFonts w:ascii="Times New Roman" w:eastAsia="Calibri" w:hAnsi="Times New Roman" w:cs="Times New Roman"/>
          <w:b/>
          <w:lang w:val="en-US"/>
        </w:rPr>
        <w:t>.</w:t>
      </w:r>
      <w:r w:rsidRPr="00EF2688">
        <w:rPr>
          <w:rFonts w:ascii="Times New Roman" w:eastAsia="Calibri" w:hAnsi="Times New Roman" w:cs="Times New Roman"/>
          <w:lang w:val="en-US"/>
        </w:rPr>
        <w:t xml:space="preserve"> Representative TLC profiles </w:t>
      </w:r>
      <w:r>
        <w:rPr>
          <w:rFonts w:ascii="Times New Roman" w:eastAsia="Calibri" w:hAnsi="Times New Roman" w:cs="Times New Roman"/>
          <w:lang w:val="en-US"/>
        </w:rPr>
        <w:t>in (A) Sodium Citrate and (B)</w:t>
      </w:r>
      <w:r w:rsidRPr="00EF2688">
        <w:rPr>
          <w:rFonts w:ascii="Times New Roman" w:eastAsia="Calibri" w:hAnsi="Times New Roman" w:cs="Times New Roman"/>
          <w:lang w:val="en-US"/>
        </w:rPr>
        <w:t xml:space="preserve"> Ammonium Acetate:MeOH of </w:t>
      </w:r>
      <w:r w:rsidRPr="00EF2688">
        <w:rPr>
          <w:rFonts w:ascii="Times New Roman" w:eastAsia="Calibri" w:hAnsi="Times New Roman" w:cs="Times New Roman"/>
          <w:bCs/>
          <w:lang w:val="en-US"/>
        </w:rPr>
        <w:t>[</w:t>
      </w:r>
      <w:r w:rsidRPr="00EF2688">
        <w:rPr>
          <w:rFonts w:ascii="Times New Roman" w:eastAsia="Calibri" w:hAnsi="Times New Roman" w:cs="Times New Roman"/>
          <w:bCs/>
          <w:vertAlign w:val="superscript"/>
          <w:lang w:val="en-US"/>
        </w:rPr>
        <w:t>68</w:t>
      </w:r>
      <w:r w:rsidRPr="00EF2688">
        <w:rPr>
          <w:rFonts w:ascii="Times New Roman" w:eastAsia="Calibri" w:hAnsi="Times New Roman" w:cs="Times New Roman"/>
          <w:bCs/>
          <w:lang w:val="en-US"/>
        </w:rPr>
        <w:t>Ga]Ga-</w:t>
      </w:r>
      <w:r w:rsidRPr="00D82373">
        <w:rPr>
          <w:rFonts w:ascii="Times New Roman" w:hAnsi="Times New Roman" w:cs="Times New Roman"/>
          <w:b/>
          <w:bCs/>
          <w:lang w:val="en-US"/>
        </w:rPr>
        <w:t xml:space="preserve"> </w:t>
      </w:r>
      <w:r w:rsidRPr="00D82373">
        <w:rPr>
          <w:rFonts w:ascii="Times New Roman" w:eastAsia="Calibri" w:hAnsi="Times New Roman" w:cs="Times New Roman"/>
          <w:bCs/>
          <w:lang w:val="en-US"/>
        </w:rPr>
        <w:t>DO</w:t>
      </w:r>
      <w:r w:rsidRPr="00A4237E">
        <w:rPr>
          <w:rFonts w:ascii="Times New Roman" w:eastAsia="Calibri" w:hAnsi="Times New Roman" w:cs="Times New Roman"/>
          <w:bCs/>
          <w:lang w:val="en-US"/>
        </w:rPr>
        <w:t>TAG</w:t>
      </w:r>
      <w:r w:rsidRPr="00D82373">
        <w:rPr>
          <w:rFonts w:ascii="Times New Roman" w:eastAsia="Calibri" w:hAnsi="Times New Roman" w:cs="Times New Roman"/>
          <w:bCs/>
          <w:lang w:val="en-US"/>
        </w:rPr>
        <w:t>A.Glu.(</w:t>
      </w:r>
      <w:r>
        <w:rPr>
          <w:rFonts w:ascii="Times New Roman" w:eastAsia="Calibri" w:hAnsi="Times New Roman" w:cs="Times New Roman"/>
          <w:bCs/>
          <w:lang w:val="en-US"/>
        </w:rPr>
        <w:t>FAPI</w:t>
      </w:r>
      <w:r w:rsidRPr="00D82373">
        <w:rPr>
          <w:rFonts w:ascii="Times New Roman" w:eastAsia="Calibri" w:hAnsi="Times New Roman" w:cs="Times New Roman"/>
          <w:bCs/>
          <w:lang w:val="en-US"/>
        </w:rPr>
        <w:t>)</w:t>
      </w:r>
      <w:r w:rsidRPr="00D82373">
        <w:rPr>
          <w:rFonts w:ascii="Times New Roman" w:eastAsia="Calibri" w:hAnsi="Times New Roman" w:cs="Times New Roman"/>
          <w:bCs/>
          <w:vertAlign w:val="subscript"/>
          <w:lang w:val="en-US"/>
        </w:rPr>
        <w:t>2</w:t>
      </w:r>
      <w:r>
        <w:rPr>
          <w:rFonts w:ascii="Times New Roman" w:eastAsia="Calibri" w:hAnsi="Times New Roman" w:cs="Times New Roman"/>
          <w:bCs/>
          <w:vertAlign w:val="subscript"/>
          <w:lang w:val="en-US"/>
        </w:rPr>
        <w:t>.</w:t>
      </w:r>
    </w:p>
    <w:p w14:paraId="01AD04A4" w14:textId="77777777" w:rsidR="000E2C26" w:rsidRDefault="000E2C26" w:rsidP="000E2C26">
      <w:pPr>
        <w:spacing w:line="480" w:lineRule="auto"/>
        <w:jc w:val="both"/>
        <w:rPr>
          <w:rFonts w:ascii="Times New Roman" w:eastAsia="Calibri" w:hAnsi="Times New Roman" w:cs="Times New Roman"/>
          <w:bCs/>
          <w:vertAlign w:val="subscript"/>
          <w:lang w:val="en-US"/>
        </w:rPr>
      </w:pPr>
    </w:p>
    <w:p w14:paraId="6597C5FE" w14:textId="77777777" w:rsidR="000E2C26" w:rsidRDefault="000E2C26" w:rsidP="000E2C26">
      <w:pPr>
        <w:spacing w:line="480" w:lineRule="auto"/>
        <w:jc w:val="both"/>
        <w:rPr>
          <w:rFonts w:ascii="Times New Roman" w:eastAsia="Calibri" w:hAnsi="Times New Roman" w:cs="Times New Roman"/>
          <w:bCs/>
          <w:vertAlign w:val="subscript"/>
          <w:lang w:val="en-US"/>
        </w:rPr>
      </w:pPr>
      <w:r>
        <w:rPr>
          <w:rFonts w:ascii="Times New Roman" w:eastAsia="Calibri" w:hAnsi="Times New Roman" w:cs="Times New Roman"/>
          <w:noProof/>
          <w:lang w:eastAsia="de-CH"/>
        </w:rPr>
        <w:drawing>
          <wp:inline distT="0" distB="0" distL="0" distR="0" wp14:anchorId="0F3E6128" wp14:editId="6721EDE2">
            <wp:extent cx="5212715" cy="179260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2715" cy="1792605"/>
                    </a:xfrm>
                    <a:prstGeom prst="rect">
                      <a:avLst/>
                    </a:prstGeom>
                    <a:noFill/>
                  </pic:spPr>
                </pic:pic>
              </a:graphicData>
            </a:graphic>
          </wp:inline>
        </w:drawing>
      </w:r>
    </w:p>
    <w:p w14:paraId="0A9386E2" w14:textId="49F94160" w:rsidR="000E2C26" w:rsidRDefault="000E2C26" w:rsidP="000E2C26">
      <w:pPr>
        <w:spacing w:line="480" w:lineRule="auto"/>
        <w:jc w:val="both"/>
        <w:rPr>
          <w:rFonts w:ascii="Times New Roman" w:eastAsia="Calibri" w:hAnsi="Times New Roman" w:cs="Times New Roman"/>
          <w:bCs/>
          <w:vertAlign w:val="subscript"/>
          <w:lang w:val="en-US"/>
        </w:rPr>
      </w:pPr>
      <w:r>
        <w:rPr>
          <w:rFonts w:ascii="Times New Roman" w:eastAsia="Calibri" w:hAnsi="Times New Roman" w:cs="Times New Roman"/>
          <w:b/>
          <w:lang w:val="en-US"/>
        </w:rPr>
        <w:lastRenderedPageBreak/>
        <w:t xml:space="preserve">Figure </w:t>
      </w:r>
      <w:r w:rsidRPr="00BF1FB5">
        <w:rPr>
          <w:rFonts w:ascii="Times New Roman" w:eastAsia="Calibri" w:hAnsi="Times New Roman" w:cs="Times New Roman"/>
          <w:b/>
          <w:highlight w:val="yellow"/>
          <w:lang w:val="en-US"/>
        </w:rPr>
        <w:t>S</w:t>
      </w:r>
      <w:r w:rsidR="00467150" w:rsidRPr="00BF1FB5">
        <w:rPr>
          <w:rFonts w:ascii="Times New Roman" w:eastAsia="Calibri" w:hAnsi="Times New Roman" w:cs="Times New Roman"/>
          <w:b/>
          <w:highlight w:val="yellow"/>
          <w:lang w:val="en-US"/>
        </w:rPr>
        <w:t>2</w:t>
      </w:r>
      <w:r>
        <w:rPr>
          <w:rFonts w:ascii="Times New Roman" w:eastAsia="Calibri" w:hAnsi="Times New Roman" w:cs="Times New Roman"/>
          <w:lang w:val="en-US"/>
        </w:rPr>
        <w:t>.</w:t>
      </w:r>
      <w:r w:rsidRPr="00EF2688">
        <w:rPr>
          <w:rFonts w:ascii="Times New Roman" w:eastAsia="Calibri" w:hAnsi="Times New Roman" w:cs="Times New Roman"/>
          <w:lang w:val="en-US"/>
        </w:rPr>
        <w:t xml:space="preserve"> Representative TLC profiles in </w:t>
      </w:r>
      <w:r>
        <w:rPr>
          <w:rFonts w:ascii="Times New Roman" w:eastAsia="Calibri" w:hAnsi="Times New Roman" w:cs="Times New Roman"/>
          <w:lang w:val="en-US"/>
        </w:rPr>
        <w:t>(A) Sodium Citrate and (B)</w:t>
      </w:r>
      <w:r w:rsidRPr="00EF2688">
        <w:rPr>
          <w:rFonts w:ascii="Times New Roman" w:eastAsia="Calibri" w:hAnsi="Times New Roman" w:cs="Times New Roman"/>
          <w:lang w:val="en-US"/>
        </w:rPr>
        <w:t xml:space="preserve"> Ammonium Acetate:MeOH of </w:t>
      </w:r>
      <w:r w:rsidRPr="00EF2688">
        <w:rPr>
          <w:rFonts w:ascii="Times New Roman" w:eastAsia="Calibri" w:hAnsi="Times New Roman" w:cs="Times New Roman"/>
          <w:bCs/>
          <w:lang w:val="en-US"/>
        </w:rPr>
        <w:t>[</w:t>
      </w:r>
      <w:r w:rsidRPr="00EF2688">
        <w:rPr>
          <w:rFonts w:ascii="Times New Roman" w:eastAsia="Calibri" w:hAnsi="Times New Roman" w:cs="Times New Roman"/>
          <w:bCs/>
          <w:vertAlign w:val="superscript"/>
          <w:lang w:val="en-US"/>
        </w:rPr>
        <w:t>68</w:t>
      </w:r>
      <w:r w:rsidRPr="00EF2688">
        <w:rPr>
          <w:rFonts w:ascii="Times New Roman" w:eastAsia="Calibri" w:hAnsi="Times New Roman" w:cs="Times New Roman"/>
          <w:bCs/>
          <w:lang w:val="en-US"/>
        </w:rPr>
        <w:t>Ga]Ga-</w:t>
      </w:r>
      <w:r w:rsidRPr="00D82373">
        <w:rPr>
          <w:rFonts w:ascii="Times New Roman" w:hAnsi="Times New Roman" w:cs="Times New Roman"/>
          <w:b/>
          <w:bCs/>
          <w:lang w:val="en-US"/>
        </w:rPr>
        <w:t xml:space="preserve"> </w:t>
      </w:r>
      <w:r>
        <w:rPr>
          <w:rFonts w:ascii="Times New Roman" w:eastAsia="Calibri" w:hAnsi="Times New Roman" w:cs="Times New Roman"/>
          <w:bCs/>
          <w:lang w:val="en-US"/>
        </w:rPr>
        <w:t>DO3A.Glu</w:t>
      </w:r>
      <w:r w:rsidRPr="00D82373">
        <w:rPr>
          <w:rFonts w:ascii="Times New Roman" w:eastAsia="Calibri" w:hAnsi="Times New Roman" w:cs="Times New Roman"/>
          <w:bCs/>
          <w:lang w:val="en-US"/>
        </w:rPr>
        <w:t>.(</w:t>
      </w:r>
      <w:r>
        <w:rPr>
          <w:rFonts w:ascii="Times New Roman" w:eastAsia="Calibri" w:hAnsi="Times New Roman" w:cs="Times New Roman"/>
          <w:bCs/>
          <w:lang w:val="en-US"/>
        </w:rPr>
        <w:t>FAPI</w:t>
      </w:r>
      <w:r w:rsidRPr="00D82373">
        <w:rPr>
          <w:rFonts w:ascii="Times New Roman" w:eastAsia="Calibri" w:hAnsi="Times New Roman" w:cs="Times New Roman"/>
          <w:bCs/>
          <w:lang w:val="en-US"/>
        </w:rPr>
        <w:t>)</w:t>
      </w:r>
      <w:r w:rsidRPr="00D82373">
        <w:rPr>
          <w:rFonts w:ascii="Times New Roman" w:eastAsia="Calibri" w:hAnsi="Times New Roman" w:cs="Times New Roman"/>
          <w:bCs/>
          <w:vertAlign w:val="subscript"/>
          <w:lang w:val="en-US"/>
        </w:rPr>
        <w:t>2</w:t>
      </w:r>
      <w:r>
        <w:rPr>
          <w:rFonts w:ascii="Times New Roman" w:eastAsia="Calibri" w:hAnsi="Times New Roman" w:cs="Times New Roman"/>
          <w:bCs/>
          <w:vertAlign w:val="subscript"/>
          <w:lang w:val="en-US"/>
        </w:rPr>
        <w:t>.</w:t>
      </w:r>
    </w:p>
    <w:p w14:paraId="32C4F29A" w14:textId="489BD2B0" w:rsidR="0016172D" w:rsidRDefault="0016172D" w:rsidP="000E2C26">
      <w:pPr>
        <w:spacing w:line="480" w:lineRule="auto"/>
        <w:jc w:val="both"/>
        <w:rPr>
          <w:rFonts w:ascii="Times New Roman" w:eastAsia="Calibri" w:hAnsi="Times New Roman" w:cs="Times New Roman"/>
          <w:bCs/>
          <w:vertAlign w:val="subscript"/>
          <w:lang w:val="en-US"/>
        </w:rPr>
      </w:pPr>
    </w:p>
    <w:p w14:paraId="1CEE947D" w14:textId="68332CBC" w:rsidR="0016172D" w:rsidRDefault="0016172D" w:rsidP="000E2C26">
      <w:pPr>
        <w:spacing w:line="480" w:lineRule="auto"/>
        <w:jc w:val="both"/>
        <w:rPr>
          <w:rFonts w:ascii="Times New Roman" w:eastAsia="Calibri" w:hAnsi="Times New Roman" w:cs="Times New Roman"/>
          <w:bCs/>
          <w:vertAlign w:val="subscript"/>
          <w:lang w:val="en-US"/>
        </w:rPr>
      </w:pPr>
      <w:r>
        <w:rPr>
          <w:rFonts w:ascii="Times New Roman" w:eastAsia="Calibri" w:hAnsi="Times New Roman" w:cs="Times New Roman"/>
          <w:bCs/>
          <w:noProof/>
          <w:vertAlign w:val="subscript"/>
          <w:lang w:eastAsia="de-CH"/>
        </w:rPr>
        <w:drawing>
          <wp:inline distT="0" distB="0" distL="0" distR="0" wp14:anchorId="0E4823B5" wp14:editId="406EED03">
            <wp:extent cx="4892040" cy="1801621"/>
            <wp:effectExtent l="0" t="0" r="381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7LuMM191 TLC.png"/>
                    <pic:cNvPicPr/>
                  </pic:nvPicPr>
                  <pic:blipFill>
                    <a:blip r:embed="rId10">
                      <a:extLst>
                        <a:ext uri="{28A0092B-C50C-407E-A947-70E740481C1C}">
                          <a14:useLocalDpi xmlns:a14="http://schemas.microsoft.com/office/drawing/2010/main" val="0"/>
                        </a:ext>
                      </a:extLst>
                    </a:blip>
                    <a:stretch>
                      <a:fillRect/>
                    </a:stretch>
                  </pic:blipFill>
                  <pic:spPr>
                    <a:xfrm>
                      <a:off x="0" y="0"/>
                      <a:ext cx="4898929" cy="1804158"/>
                    </a:xfrm>
                    <a:prstGeom prst="rect">
                      <a:avLst/>
                    </a:prstGeom>
                  </pic:spPr>
                </pic:pic>
              </a:graphicData>
            </a:graphic>
          </wp:inline>
        </w:drawing>
      </w:r>
    </w:p>
    <w:p w14:paraId="774A2A76" w14:textId="1807CEC2" w:rsidR="0016172D" w:rsidRPr="0016172D" w:rsidRDefault="000E2C26" w:rsidP="000E2C26">
      <w:pPr>
        <w:spacing w:line="480" w:lineRule="auto"/>
        <w:jc w:val="both"/>
        <w:rPr>
          <w:rFonts w:ascii="Times New Roman" w:eastAsia="Calibri" w:hAnsi="Times New Roman" w:cs="Times New Roman"/>
          <w:bCs/>
          <w:vertAlign w:val="subscript"/>
          <w:lang w:val="en-US"/>
        </w:rPr>
      </w:pPr>
      <w:r w:rsidRPr="00CE2D23">
        <w:rPr>
          <w:rFonts w:ascii="Times New Roman" w:eastAsia="Calibri" w:hAnsi="Times New Roman" w:cs="Times New Roman"/>
          <w:b/>
          <w:bCs/>
          <w:lang w:val="en-US"/>
        </w:rPr>
        <w:t xml:space="preserve">Figure </w:t>
      </w:r>
      <w:r w:rsidRPr="00BF1FB5">
        <w:rPr>
          <w:rFonts w:ascii="Times New Roman" w:eastAsia="Calibri" w:hAnsi="Times New Roman" w:cs="Times New Roman"/>
          <w:b/>
          <w:bCs/>
          <w:highlight w:val="yellow"/>
          <w:lang w:val="en-US"/>
        </w:rPr>
        <w:t>S</w:t>
      </w:r>
      <w:r w:rsidR="00467150" w:rsidRPr="00BF1FB5">
        <w:rPr>
          <w:rFonts w:ascii="Times New Roman" w:eastAsia="Calibri" w:hAnsi="Times New Roman" w:cs="Times New Roman"/>
          <w:b/>
          <w:bCs/>
          <w:highlight w:val="yellow"/>
          <w:lang w:val="en-US"/>
        </w:rPr>
        <w:t>3</w:t>
      </w:r>
      <w:r>
        <w:rPr>
          <w:rFonts w:ascii="Times New Roman" w:eastAsia="Calibri" w:hAnsi="Times New Roman" w:cs="Times New Roman"/>
          <w:bCs/>
          <w:lang w:val="en-US"/>
        </w:rPr>
        <w:t xml:space="preserve">. </w:t>
      </w:r>
      <w:r w:rsidR="0016172D" w:rsidRPr="00EF2688">
        <w:rPr>
          <w:rFonts w:ascii="Times New Roman" w:eastAsia="Calibri" w:hAnsi="Times New Roman" w:cs="Times New Roman"/>
          <w:lang w:val="en-US"/>
        </w:rPr>
        <w:t xml:space="preserve">Representative TLC profiles in </w:t>
      </w:r>
      <w:r w:rsidR="0016172D">
        <w:rPr>
          <w:rFonts w:ascii="Times New Roman" w:eastAsia="Calibri" w:hAnsi="Times New Roman" w:cs="Times New Roman"/>
          <w:lang w:val="en-US"/>
        </w:rPr>
        <w:t>(A) Sodium Citrate and (B)</w:t>
      </w:r>
      <w:r w:rsidR="0016172D" w:rsidRPr="00EF2688">
        <w:rPr>
          <w:rFonts w:ascii="Times New Roman" w:eastAsia="Calibri" w:hAnsi="Times New Roman" w:cs="Times New Roman"/>
          <w:lang w:val="en-US"/>
        </w:rPr>
        <w:t xml:space="preserve"> Ammonium Acetate:MeOH of </w:t>
      </w:r>
      <w:r w:rsidR="0016172D" w:rsidRPr="00EF2688">
        <w:rPr>
          <w:rFonts w:ascii="Times New Roman" w:eastAsia="Calibri" w:hAnsi="Times New Roman" w:cs="Times New Roman"/>
          <w:bCs/>
          <w:lang w:val="en-US"/>
        </w:rPr>
        <w:t>[</w:t>
      </w:r>
      <w:r w:rsidR="0016172D">
        <w:rPr>
          <w:rFonts w:ascii="Times New Roman" w:eastAsia="Calibri" w:hAnsi="Times New Roman" w:cs="Times New Roman"/>
          <w:bCs/>
          <w:vertAlign w:val="superscript"/>
          <w:lang w:val="en-US"/>
        </w:rPr>
        <w:t>177</w:t>
      </w:r>
      <w:r w:rsidR="0016172D">
        <w:rPr>
          <w:rFonts w:ascii="Times New Roman" w:eastAsia="Calibri" w:hAnsi="Times New Roman" w:cs="Times New Roman"/>
          <w:bCs/>
          <w:lang w:val="en-US"/>
        </w:rPr>
        <w:t>Lu]Lu</w:t>
      </w:r>
      <w:r w:rsidR="0016172D" w:rsidRPr="00EF2688">
        <w:rPr>
          <w:rFonts w:ascii="Times New Roman" w:eastAsia="Calibri" w:hAnsi="Times New Roman" w:cs="Times New Roman"/>
          <w:bCs/>
          <w:lang w:val="en-US"/>
        </w:rPr>
        <w:t>-</w:t>
      </w:r>
      <w:r w:rsidR="0016172D" w:rsidRPr="00D82373">
        <w:rPr>
          <w:rFonts w:ascii="Times New Roman" w:hAnsi="Times New Roman" w:cs="Times New Roman"/>
          <w:b/>
          <w:bCs/>
          <w:lang w:val="en-US"/>
        </w:rPr>
        <w:t xml:space="preserve"> </w:t>
      </w:r>
      <w:r w:rsidR="0016172D">
        <w:rPr>
          <w:rFonts w:ascii="Times New Roman" w:eastAsia="Calibri" w:hAnsi="Times New Roman" w:cs="Times New Roman"/>
          <w:bCs/>
          <w:lang w:val="en-US"/>
        </w:rPr>
        <w:t>DOTAGA.Glu</w:t>
      </w:r>
      <w:r w:rsidR="0016172D" w:rsidRPr="00D82373">
        <w:rPr>
          <w:rFonts w:ascii="Times New Roman" w:eastAsia="Calibri" w:hAnsi="Times New Roman" w:cs="Times New Roman"/>
          <w:bCs/>
          <w:lang w:val="en-US"/>
        </w:rPr>
        <w:t>.(</w:t>
      </w:r>
      <w:r w:rsidR="0016172D">
        <w:rPr>
          <w:rFonts w:ascii="Times New Roman" w:eastAsia="Calibri" w:hAnsi="Times New Roman" w:cs="Times New Roman"/>
          <w:bCs/>
          <w:lang w:val="en-US"/>
        </w:rPr>
        <w:t>FAPI</w:t>
      </w:r>
      <w:r w:rsidR="0016172D" w:rsidRPr="00D82373">
        <w:rPr>
          <w:rFonts w:ascii="Times New Roman" w:eastAsia="Calibri" w:hAnsi="Times New Roman" w:cs="Times New Roman"/>
          <w:bCs/>
          <w:lang w:val="en-US"/>
        </w:rPr>
        <w:t>)</w:t>
      </w:r>
      <w:r w:rsidR="0016172D" w:rsidRPr="00D82373">
        <w:rPr>
          <w:rFonts w:ascii="Times New Roman" w:eastAsia="Calibri" w:hAnsi="Times New Roman" w:cs="Times New Roman"/>
          <w:bCs/>
          <w:vertAlign w:val="subscript"/>
          <w:lang w:val="en-US"/>
        </w:rPr>
        <w:t>2</w:t>
      </w:r>
      <w:r w:rsidR="0016172D">
        <w:rPr>
          <w:rFonts w:ascii="Times New Roman" w:eastAsia="Calibri" w:hAnsi="Times New Roman" w:cs="Times New Roman"/>
          <w:bCs/>
          <w:vertAlign w:val="subscript"/>
          <w:lang w:val="en-US"/>
        </w:rPr>
        <w:t>.</w:t>
      </w:r>
    </w:p>
    <w:p w14:paraId="42833BD6" w14:textId="463F542E" w:rsidR="0016172D" w:rsidRDefault="0016172D" w:rsidP="000E2C26">
      <w:pPr>
        <w:spacing w:line="480" w:lineRule="auto"/>
        <w:jc w:val="both"/>
        <w:rPr>
          <w:rFonts w:ascii="Times New Roman" w:eastAsia="Calibri" w:hAnsi="Times New Roman" w:cs="Times New Roman"/>
          <w:bCs/>
          <w:lang w:val="en-US"/>
        </w:rPr>
      </w:pPr>
      <w:r>
        <w:rPr>
          <w:rFonts w:ascii="Times New Roman" w:eastAsia="Calibri" w:hAnsi="Times New Roman" w:cs="Times New Roman"/>
          <w:bCs/>
          <w:noProof/>
          <w:lang w:eastAsia="de-CH"/>
        </w:rPr>
        <w:drawing>
          <wp:inline distT="0" distB="0" distL="0" distR="0" wp14:anchorId="068D41CE" wp14:editId="39438E3F">
            <wp:extent cx="4823460" cy="17375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7LuMM166 TLC.png"/>
                    <pic:cNvPicPr/>
                  </pic:nvPicPr>
                  <pic:blipFill>
                    <a:blip r:embed="rId11">
                      <a:extLst>
                        <a:ext uri="{28A0092B-C50C-407E-A947-70E740481C1C}">
                          <a14:useLocalDpi xmlns:a14="http://schemas.microsoft.com/office/drawing/2010/main" val="0"/>
                        </a:ext>
                      </a:extLst>
                    </a:blip>
                    <a:stretch>
                      <a:fillRect/>
                    </a:stretch>
                  </pic:blipFill>
                  <pic:spPr>
                    <a:xfrm>
                      <a:off x="0" y="0"/>
                      <a:ext cx="4843680" cy="1744836"/>
                    </a:xfrm>
                    <a:prstGeom prst="rect">
                      <a:avLst/>
                    </a:prstGeom>
                  </pic:spPr>
                </pic:pic>
              </a:graphicData>
            </a:graphic>
          </wp:inline>
        </w:drawing>
      </w:r>
    </w:p>
    <w:p w14:paraId="15C908C7" w14:textId="01C11B13" w:rsidR="000E2C26" w:rsidRDefault="000E2C26" w:rsidP="000E2C26">
      <w:pPr>
        <w:spacing w:line="480" w:lineRule="auto"/>
        <w:jc w:val="both"/>
        <w:rPr>
          <w:rFonts w:ascii="Times New Roman" w:eastAsia="Calibri" w:hAnsi="Times New Roman" w:cs="Times New Roman"/>
          <w:bCs/>
          <w:lang w:val="en-US"/>
        </w:rPr>
      </w:pPr>
      <w:r w:rsidRPr="00CE2D23">
        <w:rPr>
          <w:rFonts w:ascii="Times New Roman" w:eastAsia="Calibri" w:hAnsi="Times New Roman" w:cs="Times New Roman"/>
          <w:b/>
          <w:bCs/>
          <w:lang w:val="en-US"/>
        </w:rPr>
        <w:t xml:space="preserve">Figure </w:t>
      </w:r>
      <w:r w:rsidRPr="00BF1FB5">
        <w:rPr>
          <w:rFonts w:ascii="Times New Roman" w:eastAsia="Calibri" w:hAnsi="Times New Roman" w:cs="Times New Roman"/>
          <w:b/>
          <w:bCs/>
          <w:highlight w:val="yellow"/>
          <w:lang w:val="en-US"/>
        </w:rPr>
        <w:t>S</w:t>
      </w:r>
      <w:r w:rsidR="00467150" w:rsidRPr="00BF1FB5">
        <w:rPr>
          <w:rFonts w:ascii="Times New Roman" w:eastAsia="Calibri" w:hAnsi="Times New Roman" w:cs="Times New Roman"/>
          <w:b/>
          <w:bCs/>
          <w:highlight w:val="yellow"/>
          <w:lang w:val="en-US"/>
        </w:rPr>
        <w:t>4</w:t>
      </w:r>
      <w:r>
        <w:rPr>
          <w:rFonts w:ascii="Times New Roman" w:eastAsia="Calibri" w:hAnsi="Times New Roman" w:cs="Times New Roman"/>
          <w:bCs/>
          <w:lang w:val="en-US"/>
        </w:rPr>
        <w:t xml:space="preserve">. </w:t>
      </w:r>
      <w:r w:rsidR="0016172D" w:rsidRPr="00EF2688">
        <w:rPr>
          <w:rFonts w:ascii="Times New Roman" w:eastAsia="Calibri" w:hAnsi="Times New Roman" w:cs="Times New Roman"/>
          <w:lang w:val="en-US"/>
        </w:rPr>
        <w:t xml:space="preserve">Representative TLC profiles in </w:t>
      </w:r>
      <w:r w:rsidR="0016172D">
        <w:rPr>
          <w:rFonts w:ascii="Times New Roman" w:eastAsia="Calibri" w:hAnsi="Times New Roman" w:cs="Times New Roman"/>
          <w:lang w:val="en-US"/>
        </w:rPr>
        <w:t>(A) Sodium Citrate and (B)</w:t>
      </w:r>
      <w:r w:rsidR="0016172D" w:rsidRPr="00EF2688">
        <w:rPr>
          <w:rFonts w:ascii="Times New Roman" w:eastAsia="Calibri" w:hAnsi="Times New Roman" w:cs="Times New Roman"/>
          <w:lang w:val="en-US"/>
        </w:rPr>
        <w:t xml:space="preserve"> Ammonium Acetate:MeOH of </w:t>
      </w:r>
      <w:r w:rsidR="0016172D" w:rsidRPr="00EF2688">
        <w:rPr>
          <w:rFonts w:ascii="Times New Roman" w:eastAsia="Calibri" w:hAnsi="Times New Roman" w:cs="Times New Roman"/>
          <w:bCs/>
          <w:lang w:val="en-US"/>
        </w:rPr>
        <w:t>[</w:t>
      </w:r>
      <w:r w:rsidR="0016172D">
        <w:rPr>
          <w:rFonts w:ascii="Times New Roman" w:eastAsia="Calibri" w:hAnsi="Times New Roman" w:cs="Times New Roman"/>
          <w:bCs/>
          <w:vertAlign w:val="superscript"/>
          <w:lang w:val="en-US"/>
        </w:rPr>
        <w:t>177</w:t>
      </w:r>
      <w:r w:rsidR="0016172D">
        <w:rPr>
          <w:rFonts w:ascii="Times New Roman" w:eastAsia="Calibri" w:hAnsi="Times New Roman" w:cs="Times New Roman"/>
          <w:bCs/>
          <w:lang w:val="en-US"/>
        </w:rPr>
        <w:t>Lu]Lu</w:t>
      </w:r>
      <w:r w:rsidR="0016172D" w:rsidRPr="00EF2688">
        <w:rPr>
          <w:rFonts w:ascii="Times New Roman" w:eastAsia="Calibri" w:hAnsi="Times New Roman" w:cs="Times New Roman"/>
          <w:bCs/>
          <w:lang w:val="en-US"/>
        </w:rPr>
        <w:t>-</w:t>
      </w:r>
      <w:r w:rsidR="0016172D" w:rsidRPr="00D82373">
        <w:rPr>
          <w:rFonts w:ascii="Times New Roman" w:hAnsi="Times New Roman" w:cs="Times New Roman"/>
          <w:b/>
          <w:bCs/>
          <w:lang w:val="en-US"/>
        </w:rPr>
        <w:t xml:space="preserve"> </w:t>
      </w:r>
      <w:r w:rsidR="0016172D">
        <w:rPr>
          <w:rFonts w:ascii="Times New Roman" w:eastAsia="Calibri" w:hAnsi="Times New Roman" w:cs="Times New Roman"/>
          <w:bCs/>
          <w:lang w:val="en-US"/>
        </w:rPr>
        <w:t>DO3A.Glu</w:t>
      </w:r>
      <w:r w:rsidR="0016172D" w:rsidRPr="00D82373">
        <w:rPr>
          <w:rFonts w:ascii="Times New Roman" w:eastAsia="Calibri" w:hAnsi="Times New Roman" w:cs="Times New Roman"/>
          <w:bCs/>
          <w:lang w:val="en-US"/>
        </w:rPr>
        <w:t>.(</w:t>
      </w:r>
      <w:r w:rsidR="0016172D">
        <w:rPr>
          <w:rFonts w:ascii="Times New Roman" w:eastAsia="Calibri" w:hAnsi="Times New Roman" w:cs="Times New Roman"/>
          <w:bCs/>
          <w:lang w:val="en-US"/>
        </w:rPr>
        <w:t>FAPI</w:t>
      </w:r>
      <w:r w:rsidR="0016172D" w:rsidRPr="00D82373">
        <w:rPr>
          <w:rFonts w:ascii="Times New Roman" w:eastAsia="Calibri" w:hAnsi="Times New Roman" w:cs="Times New Roman"/>
          <w:bCs/>
          <w:lang w:val="en-US"/>
        </w:rPr>
        <w:t>)</w:t>
      </w:r>
      <w:r w:rsidR="0016172D" w:rsidRPr="00D82373">
        <w:rPr>
          <w:rFonts w:ascii="Times New Roman" w:eastAsia="Calibri" w:hAnsi="Times New Roman" w:cs="Times New Roman"/>
          <w:bCs/>
          <w:vertAlign w:val="subscript"/>
          <w:lang w:val="en-US"/>
        </w:rPr>
        <w:t>2</w:t>
      </w:r>
      <w:r w:rsidR="0016172D">
        <w:rPr>
          <w:rFonts w:ascii="Times New Roman" w:eastAsia="Calibri" w:hAnsi="Times New Roman" w:cs="Times New Roman"/>
          <w:bCs/>
          <w:vertAlign w:val="subscript"/>
          <w:lang w:val="en-US"/>
        </w:rPr>
        <w:t>.</w:t>
      </w:r>
    </w:p>
    <w:p w14:paraId="5C62776F" w14:textId="524D89FC" w:rsidR="000E2C26" w:rsidRPr="000E2C26" w:rsidRDefault="001061CC" w:rsidP="000E2C26">
      <w:pPr>
        <w:spacing w:line="480" w:lineRule="auto"/>
        <w:jc w:val="both"/>
        <w:rPr>
          <w:rFonts w:ascii="Times New Roman" w:eastAsia="Calibri" w:hAnsi="Times New Roman" w:cs="Times New Roman"/>
          <w:b/>
          <w:bCs/>
          <w:lang w:val="en-US"/>
        </w:rPr>
      </w:pPr>
      <w:r>
        <w:rPr>
          <w:rFonts w:ascii="Times New Roman" w:eastAsia="Calibri" w:hAnsi="Times New Roman" w:cs="Times New Roman"/>
          <w:b/>
          <w:lang w:val="en-US"/>
        </w:rPr>
        <w:lastRenderedPageBreak/>
        <w:t xml:space="preserve">Figure </w:t>
      </w:r>
      <w:r w:rsidRPr="00BF1FB5">
        <w:rPr>
          <w:rFonts w:ascii="Times New Roman" w:eastAsia="Calibri" w:hAnsi="Times New Roman" w:cs="Times New Roman"/>
          <w:b/>
          <w:highlight w:val="yellow"/>
          <w:lang w:val="en-US"/>
        </w:rPr>
        <w:t>S</w:t>
      </w:r>
      <w:r w:rsidR="00467150" w:rsidRPr="00BF1FB5">
        <w:rPr>
          <w:rFonts w:ascii="Times New Roman" w:eastAsia="Calibri" w:hAnsi="Times New Roman" w:cs="Times New Roman"/>
          <w:b/>
          <w:highlight w:val="yellow"/>
          <w:lang w:val="en-US"/>
        </w:rPr>
        <w:t>5</w:t>
      </w:r>
      <w:r w:rsidRPr="00BF1FB5">
        <w:rPr>
          <w:rFonts w:ascii="Times New Roman" w:eastAsia="Calibri" w:hAnsi="Times New Roman" w:cs="Times New Roman"/>
          <w:highlight w:val="yellow"/>
          <w:lang w:val="en-US"/>
        </w:rPr>
        <w:t>.</w:t>
      </w:r>
      <w:r w:rsidRPr="00EF2688">
        <w:rPr>
          <w:rFonts w:ascii="Times New Roman" w:eastAsia="Calibri" w:hAnsi="Times New Roman" w:cs="Times New Roman"/>
          <w:lang w:val="en-US"/>
        </w:rPr>
        <w:t xml:space="preserve"> </w:t>
      </w:r>
      <w:r>
        <w:rPr>
          <w:rFonts w:ascii="Times New Roman" w:hAnsi="Times New Roman" w:cs="Times New Roman"/>
          <w:lang w:val="en-US"/>
        </w:rPr>
        <w:t xml:space="preserve">Representative radio-HPLC chromatograms of </w:t>
      </w:r>
      <w:r w:rsidRPr="00100C74">
        <w:rPr>
          <w:rFonts w:ascii="Times New Roman" w:hAnsi="Times New Roman" w:cs="Times New Roman"/>
          <w:bCs/>
          <w:iCs/>
          <w:lang w:val="en-US"/>
        </w:rPr>
        <w:t>[</w:t>
      </w:r>
      <w:r w:rsidRPr="00100C74">
        <w:rPr>
          <w:rFonts w:ascii="Times New Roman" w:hAnsi="Times New Roman" w:cs="Times New Roman"/>
          <w:bCs/>
          <w:iCs/>
          <w:vertAlign w:val="superscript"/>
          <w:lang w:val="en-US"/>
        </w:rPr>
        <w:t>68</w:t>
      </w:r>
      <w:r w:rsidRPr="00100C74">
        <w:rPr>
          <w:rFonts w:ascii="Times New Roman" w:hAnsi="Times New Roman" w:cs="Times New Roman"/>
          <w:bCs/>
          <w:iCs/>
          <w:lang w:val="en-US"/>
        </w:rPr>
        <w:t>Ga]Ga</w:t>
      </w:r>
      <w:r w:rsidRPr="00100C74">
        <w:rPr>
          <w:rFonts w:ascii="Times New Roman" w:hAnsi="Times New Roman" w:cs="Times New Roman"/>
          <w:b/>
          <w:bCs/>
          <w:iCs/>
          <w:lang w:val="en-US"/>
        </w:rPr>
        <w:t>-</w:t>
      </w:r>
      <w:r w:rsidRPr="00D5712F">
        <w:rPr>
          <w:rFonts w:ascii="Times New Roman" w:hAnsi="Times New Roman" w:cs="Times New Roman"/>
          <w:bCs/>
          <w:lang w:val="en-US"/>
        </w:rPr>
        <w:t>DOTAGA.Glu</w:t>
      </w:r>
      <w:r>
        <w:rPr>
          <w:rFonts w:ascii="Times New Roman" w:hAnsi="Times New Roman" w:cs="Times New Roman"/>
          <w:bCs/>
          <w:lang w:val="en-US"/>
        </w:rPr>
        <w:t>.</w:t>
      </w:r>
      <w:r w:rsidRPr="00D5712F">
        <w:rPr>
          <w:rFonts w:ascii="Times New Roman" w:hAnsi="Times New Roman" w:cs="Times New Roman"/>
          <w:bCs/>
          <w:lang w:val="en-US"/>
        </w:rPr>
        <w:t>(</w:t>
      </w:r>
      <w:r>
        <w:rPr>
          <w:rFonts w:ascii="Times New Roman" w:hAnsi="Times New Roman" w:cs="Times New Roman"/>
          <w:bCs/>
          <w:lang w:val="en-US"/>
        </w:rPr>
        <w:t>FAPI</w:t>
      </w:r>
      <w:r w:rsidRPr="00D5712F">
        <w:rPr>
          <w:rFonts w:ascii="Times New Roman" w:hAnsi="Times New Roman" w:cs="Times New Roman"/>
          <w:bCs/>
          <w:lang w:val="en-US"/>
        </w:rPr>
        <w:t>)</w:t>
      </w:r>
      <w:r w:rsidRPr="00D5712F">
        <w:rPr>
          <w:rFonts w:ascii="Times New Roman" w:hAnsi="Times New Roman" w:cs="Times New Roman"/>
          <w:bCs/>
          <w:vertAlign w:val="subscript"/>
          <w:lang w:val="en-US"/>
        </w:rPr>
        <w:t>2</w:t>
      </w:r>
      <w:r w:rsidRPr="00D5712F">
        <w:rPr>
          <w:rFonts w:ascii="Times New Roman" w:hAnsi="Times New Roman" w:cs="Times New Roman"/>
          <w:bCs/>
          <w:lang w:val="en-US"/>
        </w:rPr>
        <w:t xml:space="preserve">, </w:t>
      </w:r>
      <w:r w:rsidRPr="00100C74">
        <w:rPr>
          <w:rFonts w:ascii="Times New Roman" w:hAnsi="Times New Roman" w:cs="Times New Roman"/>
          <w:bCs/>
          <w:iCs/>
          <w:lang w:val="en-US"/>
        </w:rPr>
        <w:t>[</w:t>
      </w:r>
      <w:r w:rsidRPr="00100C74">
        <w:rPr>
          <w:rFonts w:ascii="Times New Roman" w:hAnsi="Times New Roman" w:cs="Times New Roman"/>
          <w:bCs/>
          <w:iCs/>
          <w:vertAlign w:val="superscript"/>
          <w:lang w:val="en-US"/>
        </w:rPr>
        <w:t>68</w:t>
      </w:r>
      <w:r w:rsidRPr="00100C74">
        <w:rPr>
          <w:rFonts w:ascii="Times New Roman" w:hAnsi="Times New Roman" w:cs="Times New Roman"/>
          <w:bCs/>
          <w:iCs/>
          <w:lang w:val="en-US"/>
        </w:rPr>
        <w:t>Ga]Ga</w:t>
      </w:r>
      <w:r w:rsidRPr="00100C74">
        <w:rPr>
          <w:rFonts w:ascii="Times New Roman" w:hAnsi="Times New Roman" w:cs="Times New Roman"/>
          <w:b/>
          <w:bCs/>
          <w:iCs/>
          <w:lang w:val="en-US"/>
        </w:rPr>
        <w:t>-</w:t>
      </w:r>
      <w:r>
        <w:rPr>
          <w:rFonts w:ascii="Times New Roman" w:hAnsi="Times New Roman" w:cs="Times New Roman"/>
          <w:bCs/>
          <w:lang w:val="en-US"/>
        </w:rPr>
        <w:t>DO3A.Glu</w:t>
      </w:r>
      <w:r w:rsidRPr="00D5712F">
        <w:rPr>
          <w:rFonts w:ascii="Times New Roman" w:hAnsi="Times New Roman" w:cs="Times New Roman"/>
          <w:bCs/>
          <w:lang w:val="en-US"/>
        </w:rPr>
        <w:t>.(</w:t>
      </w:r>
      <w:r>
        <w:rPr>
          <w:rFonts w:ascii="Times New Roman" w:hAnsi="Times New Roman" w:cs="Times New Roman"/>
          <w:bCs/>
          <w:lang w:val="en-US"/>
        </w:rPr>
        <w:t>FAPI</w:t>
      </w:r>
      <w:r w:rsidRPr="00D5712F">
        <w:rPr>
          <w:rFonts w:ascii="Times New Roman" w:hAnsi="Times New Roman" w:cs="Times New Roman"/>
          <w:bCs/>
          <w:lang w:val="en-US"/>
        </w:rPr>
        <w:t>)</w:t>
      </w:r>
      <w:r w:rsidRPr="00D5712F">
        <w:rPr>
          <w:rFonts w:ascii="Times New Roman" w:hAnsi="Times New Roman" w:cs="Times New Roman"/>
          <w:bCs/>
          <w:vertAlign w:val="subscript"/>
          <w:lang w:val="en-US"/>
        </w:rPr>
        <w:t>2</w:t>
      </w:r>
      <w:r w:rsidR="007558B3">
        <w:rPr>
          <w:rFonts w:ascii="Times New Roman" w:eastAsia="Calibri" w:hAnsi="Times New Roman" w:cs="Times New Roman"/>
          <w:b/>
          <w:bCs/>
          <w:noProof/>
          <w:lang w:eastAsia="de-CH"/>
        </w:rPr>
        <w:drawing>
          <wp:anchor distT="0" distB="0" distL="114300" distR="114300" simplePos="0" relativeHeight="251662336" behindDoc="0" locked="0" layoutInCell="1" allowOverlap="1" wp14:anchorId="1BAFD357" wp14:editId="434B7B16">
            <wp:simplePos x="0" y="0"/>
            <wp:positionH relativeFrom="column">
              <wp:posOffset>2414905</wp:posOffset>
            </wp:positionH>
            <wp:positionV relativeFrom="paragraph">
              <wp:posOffset>0</wp:posOffset>
            </wp:positionV>
            <wp:extent cx="2277745" cy="3705225"/>
            <wp:effectExtent l="0" t="0" r="8255"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plc ltetiu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77745" cy="3705225"/>
                    </a:xfrm>
                    <a:prstGeom prst="rect">
                      <a:avLst/>
                    </a:prstGeom>
                  </pic:spPr>
                </pic:pic>
              </a:graphicData>
            </a:graphic>
            <wp14:sizeRelH relativeFrom="margin">
              <wp14:pctWidth>0</wp14:pctWidth>
            </wp14:sizeRelH>
            <wp14:sizeRelV relativeFrom="margin">
              <wp14:pctHeight>0</wp14:pctHeight>
            </wp14:sizeRelV>
          </wp:anchor>
        </w:drawing>
      </w:r>
      <w:r w:rsidR="007558B3">
        <w:rPr>
          <w:noProof/>
          <w:lang w:eastAsia="de-CH"/>
        </w:rPr>
        <w:drawing>
          <wp:anchor distT="0" distB="0" distL="114300" distR="114300" simplePos="0" relativeHeight="251663360" behindDoc="0" locked="0" layoutInCell="1" allowOverlap="1" wp14:anchorId="41BDC399" wp14:editId="28059ECC">
            <wp:simplePos x="0" y="0"/>
            <wp:positionH relativeFrom="margin">
              <wp:posOffset>-71120</wp:posOffset>
            </wp:positionH>
            <wp:positionV relativeFrom="paragraph">
              <wp:posOffset>0</wp:posOffset>
            </wp:positionV>
            <wp:extent cx="2386965" cy="36785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PLC supplementary.tif"/>
                    <pic:cNvPicPr/>
                  </pic:nvPicPr>
                  <pic:blipFill rotWithShape="1">
                    <a:blip r:embed="rId13" cstate="print">
                      <a:extLst>
                        <a:ext uri="{28A0092B-C50C-407E-A947-70E740481C1C}">
                          <a14:useLocalDpi xmlns:a14="http://schemas.microsoft.com/office/drawing/2010/main" val="0"/>
                        </a:ext>
                      </a:extLst>
                    </a:blip>
                    <a:srcRect t="60580"/>
                    <a:stretch/>
                  </pic:blipFill>
                  <pic:spPr bwMode="auto">
                    <a:xfrm>
                      <a:off x="0" y="0"/>
                      <a:ext cx="2386965" cy="3678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vertAlign w:val="subscript"/>
          <w:lang w:val="en-US"/>
        </w:rPr>
        <w:t xml:space="preserve">, </w:t>
      </w:r>
      <w:r w:rsidRPr="005E77A6">
        <w:rPr>
          <w:rFonts w:ascii="Times New Roman" w:hAnsi="Times New Roman" w:cs="Times New Roman"/>
          <w:bCs/>
          <w:lang w:val="en-US"/>
        </w:rPr>
        <w:t>[</w:t>
      </w:r>
      <w:r w:rsidRPr="00B97737">
        <w:rPr>
          <w:rFonts w:ascii="Times New Roman" w:hAnsi="Times New Roman" w:cs="Times New Roman"/>
          <w:bCs/>
          <w:vertAlign w:val="superscript"/>
          <w:lang w:val="en-US"/>
        </w:rPr>
        <w:t>177</w:t>
      </w:r>
      <w:r w:rsidRPr="005E77A6">
        <w:rPr>
          <w:rFonts w:ascii="Times New Roman" w:hAnsi="Times New Roman" w:cs="Times New Roman"/>
          <w:bCs/>
          <w:lang w:val="en-US"/>
        </w:rPr>
        <w:t>Lu]Lu-DOTAGA.Glu.(FAPI)</w:t>
      </w:r>
      <w:r w:rsidRPr="00B97737">
        <w:rPr>
          <w:rFonts w:ascii="Times New Roman" w:hAnsi="Times New Roman" w:cs="Times New Roman"/>
          <w:bCs/>
          <w:vertAlign w:val="subscript"/>
          <w:lang w:val="en-US"/>
        </w:rPr>
        <w:t>2</w:t>
      </w:r>
      <w:r w:rsidRPr="005E77A6">
        <w:rPr>
          <w:rFonts w:ascii="Times New Roman" w:hAnsi="Times New Roman" w:cs="Times New Roman"/>
          <w:bCs/>
          <w:lang w:val="en-US"/>
        </w:rPr>
        <w:t xml:space="preserve"> and [</w:t>
      </w:r>
      <w:r w:rsidRPr="00B97737">
        <w:rPr>
          <w:rFonts w:ascii="Times New Roman" w:hAnsi="Times New Roman" w:cs="Times New Roman"/>
          <w:bCs/>
          <w:vertAlign w:val="superscript"/>
          <w:lang w:val="en-US"/>
        </w:rPr>
        <w:t>177</w:t>
      </w:r>
      <w:r w:rsidRPr="005E77A6">
        <w:rPr>
          <w:rFonts w:ascii="Times New Roman" w:hAnsi="Times New Roman" w:cs="Times New Roman"/>
          <w:bCs/>
          <w:lang w:val="en-US"/>
        </w:rPr>
        <w:t>Lu]Lu-DO3A.Glu.(FAPI)</w:t>
      </w:r>
      <w:r w:rsidRPr="00B97737">
        <w:rPr>
          <w:rFonts w:ascii="Times New Roman" w:hAnsi="Times New Roman" w:cs="Times New Roman"/>
          <w:bCs/>
          <w:vertAlign w:val="subscript"/>
          <w:lang w:val="en-US"/>
        </w:rPr>
        <w:t>2</w:t>
      </w:r>
      <w:r>
        <w:rPr>
          <w:rFonts w:ascii="Times New Roman" w:hAnsi="Times New Roman" w:cs="Times New Roman"/>
          <w:bCs/>
          <w:vertAlign w:val="subscript"/>
          <w:lang w:val="en-US"/>
        </w:rPr>
        <w:t>.</w:t>
      </w:r>
    </w:p>
    <w:p w14:paraId="488CBF8E" w14:textId="77777777" w:rsidR="000E2C26" w:rsidRDefault="000E2C26" w:rsidP="000E2C26">
      <w:pPr>
        <w:spacing w:line="480" w:lineRule="auto"/>
        <w:jc w:val="both"/>
        <w:rPr>
          <w:rFonts w:ascii="Times New Roman" w:eastAsia="Calibri" w:hAnsi="Times New Roman" w:cs="Times New Roman"/>
          <w:bCs/>
          <w:lang w:val="en-US"/>
        </w:rPr>
      </w:pPr>
    </w:p>
    <w:p w14:paraId="4C7ACAD1" w14:textId="31C0E29E" w:rsidR="008C74E3" w:rsidRDefault="008C74E3" w:rsidP="000E2C26">
      <w:pPr>
        <w:spacing w:line="480" w:lineRule="auto"/>
        <w:jc w:val="both"/>
        <w:rPr>
          <w:rFonts w:ascii="Times New Roman" w:eastAsia="Calibri" w:hAnsi="Times New Roman" w:cs="Times New Roman"/>
          <w:bCs/>
          <w:lang w:val="en-US"/>
        </w:rPr>
      </w:pPr>
    </w:p>
    <w:p w14:paraId="4FC28716" w14:textId="74C53FF7" w:rsidR="00083C70" w:rsidRDefault="00083C70" w:rsidP="000E2C26">
      <w:pPr>
        <w:spacing w:line="480" w:lineRule="auto"/>
        <w:jc w:val="both"/>
        <w:rPr>
          <w:rFonts w:ascii="Times New Roman" w:eastAsia="Calibri" w:hAnsi="Times New Roman" w:cs="Times New Roman"/>
          <w:bCs/>
          <w:lang w:val="en-US"/>
        </w:rPr>
      </w:pPr>
    </w:p>
    <w:p w14:paraId="4E33D2ED" w14:textId="352FB307" w:rsidR="00083C70" w:rsidRDefault="00083C70" w:rsidP="000E2C26">
      <w:pPr>
        <w:spacing w:line="480" w:lineRule="auto"/>
        <w:jc w:val="both"/>
        <w:rPr>
          <w:rFonts w:ascii="Times New Roman" w:eastAsia="Calibri" w:hAnsi="Times New Roman" w:cs="Times New Roman"/>
          <w:bCs/>
          <w:lang w:val="en-US"/>
        </w:rPr>
      </w:pPr>
    </w:p>
    <w:p w14:paraId="01F3E0B9" w14:textId="0400D022" w:rsidR="00083C70" w:rsidRDefault="00083C70" w:rsidP="000E2C26">
      <w:pPr>
        <w:spacing w:line="480" w:lineRule="auto"/>
        <w:jc w:val="both"/>
        <w:rPr>
          <w:rFonts w:ascii="Times New Roman" w:eastAsia="Calibri" w:hAnsi="Times New Roman" w:cs="Times New Roman"/>
          <w:bCs/>
          <w:lang w:val="en-US"/>
        </w:rPr>
      </w:pPr>
    </w:p>
    <w:p w14:paraId="2E3D614D" w14:textId="03CA933F" w:rsidR="00083C70" w:rsidRDefault="00083C70" w:rsidP="000E2C26">
      <w:pPr>
        <w:spacing w:line="480" w:lineRule="auto"/>
        <w:jc w:val="both"/>
        <w:rPr>
          <w:rFonts w:ascii="Times New Roman" w:eastAsia="Calibri" w:hAnsi="Times New Roman" w:cs="Times New Roman"/>
          <w:bCs/>
          <w:lang w:val="en-US"/>
        </w:rPr>
      </w:pPr>
    </w:p>
    <w:p w14:paraId="0D7F78AC" w14:textId="6E4510B9" w:rsidR="00083C70" w:rsidRDefault="00083C70" w:rsidP="000E2C26">
      <w:pPr>
        <w:spacing w:line="480" w:lineRule="auto"/>
        <w:jc w:val="both"/>
        <w:rPr>
          <w:rFonts w:ascii="Times New Roman" w:eastAsia="Calibri" w:hAnsi="Times New Roman" w:cs="Times New Roman"/>
          <w:bCs/>
          <w:lang w:val="en-US"/>
        </w:rPr>
      </w:pPr>
    </w:p>
    <w:p w14:paraId="6A9F6E2C" w14:textId="015271DE" w:rsidR="00083C70" w:rsidRDefault="00083C70" w:rsidP="000E2C26">
      <w:pPr>
        <w:spacing w:line="480" w:lineRule="auto"/>
        <w:jc w:val="both"/>
        <w:rPr>
          <w:rFonts w:ascii="Times New Roman" w:eastAsia="Calibri" w:hAnsi="Times New Roman" w:cs="Times New Roman"/>
          <w:bCs/>
          <w:lang w:val="en-US"/>
        </w:rPr>
      </w:pPr>
    </w:p>
    <w:p w14:paraId="52E709FE" w14:textId="047745E5" w:rsidR="00083C70" w:rsidRDefault="00083C70" w:rsidP="000E2C26">
      <w:pPr>
        <w:spacing w:line="480" w:lineRule="auto"/>
        <w:jc w:val="both"/>
        <w:rPr>
          <w:rFonts w:ascii="Times New Roman" w:eastAsia="Calibri" w:hAnsi="Times New Roman" w:cs="Times New Roman"/>
          <w:bCs/>
          <w:lang w:val="en-US"/>
        </w:rPr>
      </w:pPr>
    </w:p>
    <w:p w14:paraId="6EC1215A" w14:textId="77777777" w:rsidR="00083C70" w:rsidRDefault="00083C70" w:rsidP="000E2C26">
      <w:pPr>
        <w:spacing w:line="480" w:lineRule="auto"/>
        <w:jc w:val="both"/>
        <w:rPr>
          <w:rFonts w:ascii="Times New Roman" w:eastAsia="Calibri" w:hAnsi="Times New Roman" w:cs="Times New Roman"/>
          <w:bCs/>
          <w:lang w:val="en-US"/>
        </w:rPr>
      </w:pPr>
    </w:p>
    <w:p w14:paraId="77E9AC2A" w14:textId="02297E9F" w:rsidR="00BF0314" w:rsidRPr="00083C70" w:rsidRDefault="00083C70" w:rsidP="00BF0314">
      <w:pPr>
        <w:spacing w:line="480" w:lineRule="auto"/>
        <w:jc w:val="both"/>
        <w:rPr>
          <w:rFonts w:ascii="Times New Roman" w:eastAsia="Calibri" w:hAnsi="Times New Roman" w:cs="Times New Roman"/>
          <w:b/>
          <w:bCs/>
          <w:lang w:val="en-US"/>
        </w:rPr>
      </w:pPr>
      <w:r>
        <w:rPr>
          <w:rFonts w:ascii="Times New Roman" w:eastAsia="Calibri" w:hAnsi="Times New Roman" w:cs="Times New Roman"/>
          <w:b/>
          <w:bCs/>
          <w:lang w:val="en-US"/>
        </w:rPr>
        <w:lastRenderedPageBreak/>
        <w:t xml:space="preserve">Biodistribution Studies </w:t>
      </w:r>
    </w:p>
    <w:p w14:paraId="1FBD153E" w14:textId="740827BE" w:rsidR="00BF0314" w:rsidRDefault="00BF0314" w:rsidP="00BF0314">
      <w:pPr>
        <w:spacing w:line="480" w:lineRule="auto"/>
        <w:jc w:val="both"/>
        <w:rPr>
          <w:rFonts w:ascii="Times New Roman" w:hAnsi="Times New Roman" w:cs="Times New Roman"/>
          <w:lang w:val="en-US"/>
        </w:rPr>
      </w:pPr>
      <w:r w:rsidRPr="00CE2D23">
        <w:rPr>
          <w:rFonts w:ascii="Times New Roman" w:hAnsi="Times New Roman" w:cs="Times New Roman"/>
          <w:b/>
          <w:lang w:val="en-GB"/>
        </w:rPr>
        <w:t xml:space="preserve">Table </w:t>
      </w:r>
      <w:r>
        <w:rPr>
          <w:rFonts w:ascii="Times New Roman" w:hAnsi="Times New Roman" w:cs="Times New Roman"/>
          <w:b/>
          <w:lang w:val="en-GB"/>
        </w:rPr>
        <w:t>S</w:t>
      </w:r>
      <w:r w:rsidRPr="00CE2D23">
        <w:rPr>
          <w:rFonts w:ascii="Times New Roman" w:hAnsi="Times New Roman" w:cs="Times New Roman"/>
          <w:b/>
          <w:lang w:val="en-GB"/>
        </w:rPr>
        <w:t>1</w:t>
      </w:r>
      <w:r w:rsidRPr="00CE2D23">
        <w:rPr>
          <w:rFonts w:ascii="Times New Roman" w:hAnsi="Times New Roman" w:cs="Times New Roman"/>
          <w:lang w:val="en-GB"/>
        </w:rPr>
        <w:t xml:space="preserve">. </w:t>
      </w:r>
      <w:r w:rsidRPr="00CE2D23">
        <w:rPr>
          <w:rFonts w:ascii="Times New Roman" w:hAnsi="Times New Roman" w:cs="Times New Roman"/>
          <w:lang w:val="en-US"/>
        </w:rPr>
        <w:t>Biodistribution data of [</w:t>
      </w:r>
      <w:r w:rsidRPr="00CE2D23">
        <w:rPr>
          <w:rFonts w:ascii="Times New Roman" w:hAnsi="Times New Roman" w:cs="Times New Roman"/>
          <w:vertAlign w:val="superscript"/>
          <w:lang w:val="en-US"/>
        </w:rPr>
        <w:t>68</w:t>
      </w:r>
      <w:r w:rsidRPr="00CE2D23">
        <w:rPr>
          <w:rFonts w:ascii="Times New Roman" w:hAnsi="Times New Roman" w:cs="Times New Roman"/>
          <w:lang w:val="en-US"/>
        </w:rPr>
        <w:t>Ga]Ga-DOTAGA.Glu.(FAPI)</w:t>
      </w:r>
      <w:r w:rsidRPr="00CE2D23">
        <w:rPr>
          <w:rFonts w:ascii="Times New Roman" w:hAnsi="Times New Roman" w:cs="Times New Roman"/>
          <w:vertAlign w:val="subscript"/>
          <w:lang w:val="en-US"/>
        </w:rPr>
        <w:t>2</w:t>
      </w:r>
      <w:r w:rsidRPr="00CE2D23">
        <w:rPr>
          <w:rFonts w:ascii="Times New Roman" w:hAnsi="Times New Roman" w:cs="Times New Roman"/>
          <w:lang w:val="en-US"/>
        </w:rPr>
        <w:t xml:space="preserve"> and [</w:t>
      </w:r>
      <w:r w:rsidRPr="00CE2D23">
        <w:rPr>
          <w:rFonts w:ascii="Times New Roman" w:hAnsi="Times New Roman" w:cs="Times New Roman"/>
          <w:vertAlign w:val="superscript"/>
          <w:lang w:val="en-US"/>
        </w:rPr>
        <w:t>68</w:t>
      </w:r>
      <w:r w:rsidRPr="00CE2D23">
        <w:rPr>
          <w:rFonts w:ascii="Times New Roman" w:hAnsi="Times New Roman" w:cs="Times New Roman"/>
          <w:lang w:val="en-US"/>
        </w:rPr>
        <w:t>Ga]Ga-DO3A.Glu.(FAPI)</w:t>
      </w:r>
      <w:r w:rsidRPr="00CE2D23">
        <w:rPr>
          <w:rFonts w:ascii="Times New Roman" w:hAnsi="Times New Roman" w:cs="Times New Roman"/>
          <w:vertAlign w:val="subscript"/>
          <w:lang w:val="en-US"/>
        </w:rPr>
        <w:t xml:space="preserve">2 </w:t>
      </w:r>
      <w:r w:rsidRPr="00CE2D23">
        <w:rPr>
          <w:rFonts w:ascii="Times New Roman" w:hAnsi="Times New Roman" w:cs="Times New Roman"/>
          <w:lang w:val="en-US"/>
        </w:rPr>
        <w:t>in PC3 xenografts at 1, 2, and 3 h p.i along with blocking studies data at 1 h p.i. Data have been calculated as %I.A./g of tissue and are presented as mean ± SD (n = 3).</w:t>
      </w:r>
    </w:p>
    <w:p w14:paraId="227C0175" w14:textId="77777777" w:rsidR="00BF0314" w:rsidRDefault="00BF0314" w:rsidP="000E2C26">
      <w:pPr>
        <w:spacing w:line="480" w:lineRule="auto"/>
        <w:jc w:val="both"/>
        <w:rPr>
          <w:rFonts w:ascii="Times New Roman" w:eastAsia="Calibri" w:hAnsi="Times New Roman" w:cs="Times New Roman"/>
          <w:b/>
          <w:bCs/>
          <w:lang w:val="en-US"/>
        </w:rPr>
        <w:sectPr w:rsidR="00BF0314" w:rsidSect="00BF67FA">
          <w:footerReference w:type="default" r:id="rId14"/>
          <w:pgSz w:w="11906" w:h="16838"/>
          <w:pgMar w:top="1417" w:right="1417" w:bottom="1134" w:left="1417" w:header="708" w:footer="708" w:gutter="0"/>
          <w:cols w:space="708"/>
          <w:docGrid w:linePitch="360"/>
        </w:sectPr>
      </w:pPr>
    </w:p>
    <w:tbl>
      <w:tblPr>
        <w:tblStyle w:val="TableGrid"/>
        <w:tblpPr w:leftFromText="180" w:rightFromText="180" w:vertAnchor="text" w:horzAnchor="margin" w:tblpY="-327"/>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958"/>
        <w:gridCol w:w="1260"/>
        <w:gridCol w:w="1259"/>
        <w:gridCol w:w="1195"/>
        <w:gridCol w:w="65"/>
        <w:gridCol w:w="1259"/>
        <w:gridCol w:w="1260"/>
        <w:gridCol w:w="1259"/>
        <w:gridCol w:w="1260"/>
      </w:tblGrid>
      <w:tr w:rsidR="002B20A5" w:rsidRPr="00802E7B" w14:paraId="700C296D" w14:textId="77777777" w:rsidTr="002B20A5">
        <w:trPr>
          <w:trHeight w:val="416"/>
        </w:trPr>
        <w:tc>
          <w:tcPr>
            <w:tcW w:w="6232" w:type="dxa"/>
            <w:gridSpan w:val="5"/>
            <w:tcBorders>
              <w:top w:val="single" w:sz="4" w:space="0" w:color="auto"/>
              <w:bottom w:val="single" w:sz="4" w:space="0" w:color="auto"/>
            </w:tcBorders>
            <w:vAlign w:val="center"/>
          </w:tcPr>
          <w:p w14:paraId="5FDCD13D" w14:textId="77777777" w:rsidR="002B20A5" w:rsidRPr="00BF0314" w:rsidRDefault="002B20A5" w:rsidP="002B20A5">
            <w:pPr>
              <w:jc w:val="center"/>
              <w:rPr>
                <w:rFonts w:ascii="Times New Roman" w:hAnsi="Times New Roman" w:cs="Times New Roman"/>
                <w:b/>
                <w:sz w:val="18"/>
                <w:szCs w:val="18"/>
                <w:vertAlign w:val="subscript"/>
                <w:lang w:val="pl-PL"/>
              </w:rPr>
            </w:pPr>
            <w:r w:rsidRPr="00BF0314">
              <w:rPr>
                <w:rFonts w:ascii="Times New Roman" w:hAnsi="Times New Roman" w:cs="Times New Roman"/>
                <w:b/>
                <w:sz w:val="18"/>
                <w:szCs w:val="18"/>
                <w:lang w:val="pl-PL"/>
              </w:rPr>
              <w:lastRenderedPageBreak/>
              <w:t>[</w:t>
            </w:r>
            <w:r w:rsidRPr="00BF0314">
              <w:rPr>
                <w:rFonts w:ascii="Times New Roman" w:hAnsi="Times New Roman" w:cs="Times New Roman"/>
                <w:b/>
                <w:sz w:val="18"/>
                <w:szCs w:val="18"/>
                <w:vertAlign w:val="superscript"/>
                <w:lang w:val="pl-PL"/>
              </w:rPr>
              <w:t>68</w:t>
            </w:r>
            <w:r w:rsidRPr="00BF0314">
              <w:rPr>
                <w:rFonts w:ascii="Times New Roman" w:hAnsi="Times New Roman" w:cs="Times New Roman"/>
                <w:b/>
                <w:sz w:val="18"/>
                <w:szCs w:val="18"/>
                <w:lang w:val="pl-PL"/>
              </w:rPr>
              <w:t>Ga]Ga-DOTAGA.Glu.(FAPI)</w:t>
            </w:r>
            <w:r w:rsidRPr="00BF0314">
              <w:rPr>
                <w:rFonts w:ascii="Times New Roman" w:hAnsi="Times New Roman" w:cs="Times New Roman"/>
                <w:b/>
                <w:sz w:val="18"/>
                <w:szCs w:val="18"/>
                <w:vertAlign w:val="subscript"/>
                <w:lang w:val="pl-PL"/>
              </w:rPr>
              <w:t>2</w:t>
            </w:r>
          </w:p>
        </w:tc>
        <w:tc>
          <w:tcPr>
            <w:tcW w:w="5103" w:type="dxa"/>
            <w:gridSpan w:val="5"/>
            <w:tcBorders>
              <w:top w:val="single" w:sz="4" w:space="0" w:color="auto"/>
              <w:bottom w:val="single" w:sz="4" w:space="0" w:color="auto"/>
            </w:tcBorders>
            <w:vAlign w:val="center"/>
          </w:tcPr>
          <w:p w14:paraId="3553EF32"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w:t>
            </w:r>
            <w:r w:rsidRPr="00BF0314">
              <w:rPr>
                <w:rFonts w:ascii="Times New Roman" w:hAnsi="Times New Roman" w:cs="Times New Roman"/>
                <w:b/>
                <w:sz w:val="18"/>
                <w:szCs w:val="18"/>
                <w:vertAlign w:val="superscript"/>
                <w:lang w:val="pl-PL"/>
              </w:rPr>
              <w:t>68</w:t>
            </w:r>
            <w:r w:rsidRPr="00BF0314">
              <w:rPr>
                <w:rFonts w:ascii="Times New Roman" w:hAnsi="Times New Roman" w:cs="Times New Roman"/>
                <w:b/>
                <w:sz w:val="18"/>
                <w:szCs w:val="18"/>
                <w:lang w:val="pl-PL"/>
              </w:rPr>
              <w:t>Ga]Ga-DO3A.Glu.(FAPI)</w:t>
            </w:r>
            <w:r w:rsidRPr="00BF0314">
              <w:rPr>
                <w:rFonts w:ascii="Times New Roman" w:hAnsi="Times New Roman" w:cs="Times New Roman"/>
                <w:b/>
                <w:sz w:val="18"/>
                <w:szCs w:val="18"/>
                <w:vertAlign w:val="subscript"/>
                <w:lang w:val="pl-PL"/>
              </w:rPr>
              <w:t>2</w:t>
            </w:r>
          </w:p>
        </w:tc>
      </w:tr>
      <w:tr w:rsidR="002B20A5" w:rsidRPr="00BF0314" w14:paraId="7F3179E9" w14:textId="77777777" w:rsidTr="002B20A5">
        <w:trPr>
          <w:trHeight w:val="416"/>
        </w:trPr>
        <w:tc>
          <w:tcPr>
            <w:tcW w:w="1560" w:type="dxa"/>
            <w:tcBorders>
              <w:top w:val="single" w:sz="4" w:space="0" w:color="auto"/>
            </w:tcBorders>
            <w:vAlign w:val="center"/>
          </w:tcPr>
          <w:p w14:paraId="1D9E39C1" w14:textId="77777777" w:rsidR="002B20A5" w:rsidRPr="00BF0314" w:rsidRDefault="002B20A5" w:rsidP="002B20A5">
            <w:pPr>
              <w:jc w:val="center"/>
              <w:rPr>
                <w:rFonts w:ascii="Times New Roman" w:hAnsi="Times New Roman" w:cs="Times New Roman"/>
                <w:sz w:val="18"/>
                <w:szCs w:val="18"/>
                <w:lang w:val="pl-PL"/>
              </w:rPr>
            </w:pPr>
            <w:r w:rsidRPr="00BF0314">
              <w:rPr>
                <w:rFonts w:ascii="Times New Roman" w:hAnsi="Times New Roman" w:cs="Times New Roman"/>
                <w:sz w:val="18"/>
                <w:szCs w:val="18"/>
                <w:lang w:val="pl-PL"/>
              </w:rPr>
              <w:t>Organs</w:t>
            </w:r>
          </w:p>
        </w:tc>
        <w:tc>
          <w:tcPr>
            <w:tcW w:w="958" w:type="dxa"/>
            <w:tcBorders>
              <w:top w:val="single" w:sz="4" w:space="0" w:color="auto"/>
            </w:tcBorders>
            <w:vAlign w:val="center"/>
          </w:tcPr>
          <w:p w14:paraId="5A1A5E07"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1h</w:t>
            </w:r>
          </w:p>
        </w:tc>
        <w:tc>
          <w:tcPr>
            <w:tcW w:w="1260" w:type="dxa"/>
            <w:tcBorders>
              <w:top w:val="single" w:sz="4" w:space="0" w:color="auto"/>
            </w:tcBorders>
            <w:vAlign w:val="center"/>
          </w:tcPr>
          <w:p w14:paraId="4096263C"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2h</w:t>
            </w:r>
          </w:p>
        </w:tc>
        <w:tc>
          <w:tcPr>
            <w:tcW w:w="1259" w:type="dxa"/>
            <w:tcBorders>
              <w:top w:val="single" w:sz="4" w:space="0" w:color="auto"/>
            </w:tcBorders>
            <w:vAlign w:val="center"/>
          </w:tcPr>
          <w:p w14:paraId="5B4590A8"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3h</w:t>
            </w:r>
          </w:p>
        </w:tc>
        <w:tc>
          <w:tcPr>
            <w:tcW w:w="1260" w:type="dxa"/>
            <w:gridSpan w:val="2"/>
            <w:tcBorders>
              <w:top w:val="single" w:sz="4" w:space="0" w:color="auto"/>
            </w:tcBorders>
            <w:vAlign w:val="center"/>
          </w:tcPr>
          <w:p w14:paraId="16CB541A"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Blocking 1h</w:t>
            </w:r>
          </w:p>
        </w:tc>
        <w:tc>
          <w:tcPr>
            <w:tcW w:w="1259" w:type="dxa"/>
            <w:tcBorders>
              <w:top w:val="single" w:sz="4" w:space="0" w:color="auto"/>
            </w:tcBorders>
            <w:vAlign w:val="center"/>
          </w:tcPr>
          <w:p w14:paraId="11661F79"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1h</w:t>
            </w:r>
          </w:p>
        </w:tc>
        <w:tc>
          <w:tcPr>
            <w:tcW w:w="1260" w:type="dxa"/>
            <w:tcBorders>
              <w:top w:val="single" w:sz="4" w:space="0" w:color="auto"/>
            </w:tcBorders>
            <w:vAlign w:val="center"/>
          </w:tcPr>
          <w:p w14:paraId="15D21703"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2h</w:t>
            </w:r>
          </w:p>
        </w:tc>
        <w:tc>
          <w:tcPr>
            <w:tcW w:w="1259" w:type="dxa"/>
            <w:tcBorders>
              <w:top w:val="single" w:sz="4" w:space="0" w:color="auto"/>
            </w:tcBorders>
            <w:vAlign w:val="center"/>
          </w:tcPr>
          <w:p w14:paraId="37C98E74"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3h</w:t>
            </w:r>
          </w:p>
        </w:tc>
        <w:tc>
          <w:tcPr>
            <w:tcW w:w="1260" w:type="dxa"/>
            <w:tcBorders>
              <w:top w:val="single" w:sz="4" w:space="0" w:color="auto"/>
            </w:tcBorders>
            <w:vAlign w:val="center"/>
          </w:tcPr>
          <w:p w14:paraId="4A6AD31A" w14:textId="77777777" w:rsidR="002B20A5" w:rsidRPr="00BF0314" w:rsidRDefault="002B20A5" w:rsidP="002B20A5">
            <w:pPr>
              <w:jc w:val="center"/>
              <w:rPr>
                <w:rFonts w:ascii="Times New Roman" w:hAnsi="Times New Roman" w:cs="Times New Roman"/>
                <w:b/>
                <w:sz w:val="18"/>
                <w:szCs w:val="18"/>
                <w:lang w:val="pl-PL"/>
              </w:rPr>
            </w:pPr>
            <w:r w:rsidRPr="00BF0314">
              <w:rPr>
                <w:rFonts w:ascii="Times New Roman" w:hAnsi="Times New Roman" w:cs="Times New Roman"/>
                <w:b/>
                <w:sz w:val="18"/>
                <w:szCs w:val="18"/>
                <w:lang w:val="pl-PL"/>
              </w:rPr>
              <w:t>Blocking 1h</w:t>
            </w:r>
          </w:p>
        </w:tc>
      </w:tr>
      <w:tr w:rsidR="002B20A5" w:rsidRPr="00BF0314" w14:paraId="520BAE9F" w14:textId="77777777" w:rsidTr="002B20A5">
        <w:trPr>
          <w:trHeight w:val="5239"/>
        </w:trPr>
        <w:tc>
          <w:tcPr>
            <w:tcW w:w="1560" w:type="dxa"/>
          </w:tcPr>
          <w:p w14:paraId="281EEE4F"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Blood</w:t>
            </w:r>
          </w:p>
          <w:p w14:paraId="45A9208B"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Heart</w:t>
            </w:r>
          </w:p>
          <w:p w14:paraId="04525828"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Gallbladder</w:t>
            </w:r>
          </w:p>
          <w:p w14:paraId="660C99F8"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Liver</w:t>
            </w:r>
          </w:p>
          <w:p w14:paraId="0C7BBC14"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Spleen</w:t>
            </w:r>
          </w:p>
          <w:p w14:paraId="01EAFDD9"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Lung</w:t>
            </w:r>
          </w:p>
          <w:p w14:paraId="2F191240"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Kidney</w:t>
            </w:r>
          </w:p>
          <w:p w14:paraId="6FDDDF5E"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Stomach</w:t>
            </w:r>
          </w:p>
          <w:p w14:paraId="2DCEF9E2"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Intestine</w:t>
            </w:r>
          </w:p>
          <w:p w14:paraId="785519C1"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Adrenal</w:t>
            </w:r>
          </w:p>
          <w:p w14:paraId="73CA0C54"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Pancreas</w:t>
            </w:r>
          </w:p>
          <w:p w14:paraId="2947DF3D"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Muscle</w:t>
            </w:r>
          </w:p>
          <w:p w14:paraId="454BF037"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Bone</w:t>
            </w:r>
          </w:p>
          <w:p w14:paraId="0D4B4BA5" w14:textId="77777777" w:rsidR="002B20A5" w:rsidRPr="00BF0314" w:rsidRDefault="002B20A5" w:rsidP="002B20A5">
            <w:pPr>
              <w:spacing w:line="360" w:lineRule="auto"/>
              <w:jc w:val="center"/>
              <w:rPr>
                <w:rFonts w:ascii="Times New Roman" w:hAnsi="Times New Roman" w:cs="Times New Roman"/>
                <w:b/>
                <w:sz w:val="18"/>
                <w:szCs w:val="18"/>
                <w:lang w:val="en-US"/>
              </w:rPr>
            </w:pPr>
            <w:r w:rsidRPr="00BF0314">
              <w:rPr>
                <w:rFonts w:ascii="Times New Roman" w:hAnsi="Times New Roman" w:cs="Times New Roman"/>
                <w:b/>
                <w:sz w:val="18"/>
                <w:szCs w:val="18"/>
                <w:lang w:val="en-US"/>
              </w:rPr>
              <w:t>Tumor</w:t>
            </w:r>
          </w:p>
          <w:p w14:paraId="1CA1AE5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b/>
                <w:sz w:val="18"/>
                <w:szCs w:val="18"/>
                <w:lang w:val="en-US"/>
              </w:rPr>
              <w:t>Salivary glands</w:t>
            </w:r>
          </w:p>
        </w:tc>
        <w:tc>
          <w:tcPr>
            <w:tcW w:w="958" w:type="dxa"/>
          </w:tcPr>
          <w:p w14:paraId="01AB132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3.5±0.2</w:t>
            </w:r>
          </w:p>
          <w:p w14:paraId="1B0BAD0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1.6±0.2</w:t>
            </w:r>
          </w:p>
          <w:p w14:paraId="29FA56F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3.2±0.6</w:t>
            </w:r>
          </w:p>
          <w:p w14:paraId="03E715A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3±0.4</w:t>
            </w:r>
          </w:p>
          <w:p w14:paraId="53366BE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1.6±0.01</w:t>
            </w:r>
          </w:p>
          <w:p w14:paraId="69D74F2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3.7±0.6</w:t>
            </w:r>
          </w:p>
          <w:p w14:paraId="0404157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8.3±0.7</w:t>
            </w:r>
          </w:p>
          <w:p w14:paraId="2BB718B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1.3±0.2</w:t>
            </w:r>
          </w:p>
          <w:p w14:paraId="2A3D0D9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1.4±0.2</w:t>
            </w:r>
          </w:p>
          <w:p w14:paraId="033E0D4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3.6±0.6</w:t>
            </w:r>
          </w:p>
          <w:p w14:paraId="7E91217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2.5±0.2</w:t>
            </w:r>
          </w:p>
          <w:p w14:paraId="20BD613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1.9±0.2</w:t>
            </w:r>
          </w:p>
          <w:p w14:paraId="1C47787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4.9±0.8</w:t>
            </w:r>
          </w:p>
          <w:p w14:paraId="7CE6106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18.2±3.8</w:t>
            </w:r>
          </w:p>
          <w:p w14:paraId="211013B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8.2±0.5</w:t>
            </w:r>
          </w:p>
        </w:tc>
        <w:tc>
          <w:tcPr>
            <w:tcW w:w="1260" w:type="dxa"/>
          </w:tcPr>
          <w:p w14:paraId="00D1144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2.6±0.1</w:t>
            </w:r>
          </w:p>
          <w:p w14:paraId="70045FA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1±0.01</w:t>
            </w:r>
          </w:p>
          <w:p w14:paraId="72D684C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2.3±0.4</w:t>
            </w:r>
          </w:p>
          <w:p w14:paraId="2AB0961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1.4±0.04</w:t>
            </w:r>
          </w:p>
          <w:p w14:paraId="537ADB6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1±0.1</w:t>
            </w:r>
          </w:p>
          <w:p w14:paraId="2B40D41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1.7±0.2</w:t>
            </w:r>
          </w:p>
          <w:p w14:paraId="71155AF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4.8±0.5</w:t>
            </w:r>
          </w:p>
          <w:p w14:paraId="5B504D3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0.9±0.04</w:t>
            </w:r>
          </w:p>
          <w:p w14:paraId="32AEFE8A"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1±0.03</w:t>
            </w:r>
          </w:p>
          <w:p w14:paraId="7E67B983"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4.2±0.2</w:t>
            </w:r>
          </w:p>
          <w:p w14:paraId="6C44DE6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2.3±0.1</w:t>
            </w:r>
          </w:p>
          <w:p w14:paraId="29162E4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1.7±0.3</w:t>
            </w:r>
          </w:p>
          <w:p w14:paraId="52FB220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6.4±1.2</w:t>
            </w:r>
          </w:p>
          <w:p w14:paraId="07564403"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17.8±0.5</w:t>
            </w:r>
          </w:p>
          <w:p w14:paraId="137BE12A"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6.5±1.1</w:t>
            </w:r>
          </w:p>
          <w:p w14:paraId="1279B2F8" w14:textId="77777777" w:rsidR="002B20A5" w:rsidRPr="00BF0314" w:rsidRDefault="002B20A5" w:rsidP="002B20A5">
            <w:pPr>
              <w:jc w:val="center"/>
              <w:rPr>
                <w:rFonts w:ascii="Times New Roman" w:hAnsi="Times New Roman" w:cs="Times New Roman"/>
                <w:sz w:val="18"/>
                <w:szCs w:val="18"/>
                <w:lang w:val="en-US"/>
              </w:rPr>
            </w:pPr>
          </w:p>
        </w:tc>
        <w:tc>
          <w:tcPr>
            <w:tcW w:w="1259" w:type="dxa"/>
          </w:tcPr>
          <w:p w14:paraId="61D39C1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2.5±0.1</w:t>
            </w:r>
          </w:p>
          <w:p w14:paraId="0E185A4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1±0.2</w:t>
            </w:r>
          </w:p>
          <w:p w14:paraId="574C1E8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2.6±1.1</w:t>
            </w:r>
          </w:p>
          <w:p w14:paraId="1E3CC903"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1.6±0.2</w:t>
            </w:r>
          </w:p>
          <w:p w14:paraId="1CF83E0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1.1±0.2</w:t>
            </w:r>
          </w:p>
          <w:p w14:paraId="7A6F4B8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1.4±0.1</w:t>
            </w:r>
          </w:p>
          <w:p w14:paraId="1AB18FD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4.4±0.4</w:t>
            </w:r>
          </w:p>
          <w:p w14:paraId="28E76F6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1±0.1</w:t>
            </w:r>
          </w:p>
          <w:p w14:paraId="51A90BB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1.1±0.1</w:t>
            </w:r>
          </w:p>
          <w:p w14:paraId="5D337B1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3.9±2</w:t>
            </w:r>
          </w:p>
          <w:p w14:paraId="1B070F9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2±0.1</w:t>
            </w:r>
          </w:p>
          <w:p w14:paraId="78EE81C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1.6±0.2</w:t>
            </w:r>
          </w:p>
          <w:p w14:paraId="70F497C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6.7±0.1</w:t>
            </w:r>
          </w:p>
          <w:p w14:paraId="726FEFB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18.4±2.1</w:t>
            </w:r>
          </w:p>
          <w:p w14:paraId="4B4CC08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6±0.1</w:t>
            </w:r>
          </w:p>
        </w:tc>
        <w:tc>
          <w:tcPr>
            <w:tcW w:w="1260" w:type="dxa"/>
            <w:gridSpan w:val="2"/>
          </w:tcPr>
          <w:p w14:paraId="5A840FE1"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1.7±0.5</w:t>
            </w:r>
          </w:p>
          <w:p w14:paraId="1762141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0.6±0.1</w:t>
            </w:r>
          </w:p>
          <w:p w14:paraId="28A978A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5.5±0.6</w:t>
            </w:r>
          </w:p>
          <w:p w14:paraId="08870873"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0.6±0.2</w:t>
            </w:r>
          </w:p>
          <w:p w14:paraId="3F5BCC7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0.5±0.1</w:t>
            </w:r>
          </w:p>
          <w:p w14:paraId="3FBFBCE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1.3±0.5</w:t>
            </w:r>
          </w:p>
          <w:p w14:paraId="39BEFBA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5.6±1.8</w:t>
            </w:r>
          </w:p>
          <w:p w14:paraId="6EC91AA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0.5±0.1</w:t>
            </w:r>
          </w:p>
          <w:p w14:paraId="34110CA1"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0.6±0.3</w:t>
            </w:r>
          </w:p>
          <w:p w14:paraId="0D1E55B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0.7±0.1</w:t>
            </w:r>
          </w:p>
          <w:p w14:paraId="5FCBA73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0.3±0.1</w:t>
            </w:r>
          </w:p>
          <w:p w14:paraId="22DB09B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0.2±0.1</w:t>
            </w:r>
          </w:p>
          <w:p w14:paraId="4810099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0.3±0.2</w:t>
            </w:r>
          </w:p>
          <w:p w14:paraId="2A4DDA53"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1.4±0.5</w:t>
            </w:r>
          </w:p>
          <w:p w14:paraId="07BD798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0.7±0.1</w:t>
            </w:r>
          </w:p>
        </w:tc>
        <w:tc>
          <w:tcPr>
            <w:tcW w:w="1259" w:type="dxa"/>
          </w:tcPr>
          <w:p w14:paraId="0AEBB53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2±0.1</w:t>
            </w:r>
          </w:p>
          <w:p w14:paraId="0F93C6EA"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1±0.1</w:t>
            </w:r>
          </w:p>
          <w:p w14:paraId="3342C0D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2.3±1.8</w:t>
            </w:r>
          </w:p>
          <w:p w14:paraId="22EDF7E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4.2±1.2</w:t>
            </w:r>
          </w:p>
          <w:p w14:paraId="1E4BA73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1.3±0.3</w:t>
            </w:r>
          </w:p>
          <w:p w14:paraId="575BBEF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3.8±1</w:t>
            </w:r>
          </w:p>
          <w:p w14:paraId="75B970C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6.7±1.7</w:t>
            </w:r>
          </w:p>
          <w:p w14:paraId="66286FD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0.9±0.1</w:t>
            </w:r>
          </w:p>
          <w:p w14:paraId="3857542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0.9±0.2</w:t>
            </w:r>
          </w:p>
          <w:p w14:paraId="0944868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3.6±1.1</w:t>
            </w:r>
          </w:p>
          <w:p w14:paraId="24EAD16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1.8±0.1</w:t>
            </w:r>
          </w:p>
          <w:p w14:paraId="5F6F16E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2±0.03</w:t>
            </w:r>
          </w:p>
          <w:p w14:paraId="43CEA39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5±3.1</w:t>
            </w:r>
          </w:p>
          <w:p w14:paraId="6967960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19±2.4</w:t>
            </w:r>
          </w:p>
          <w:p w14:paraId="45F2614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6.4±0.5</w:t>
            </w:r>
          </w:p>
        </w:tc>
        <w:tc>
          <w:tcPr>
            <w:tcW w:w="1260" w:type="dxa"/>
          </w:tcPr>
          <w:p w14:paraId="7E8AD47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2.2±0.1</w:t>
            </w:r>
          </w:p>
          <w:p w14:paraId="2F065DE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0.8±0.03</w:t>
            </w:r>
          </w:p>
          <w:p w14:paraId="224D646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3.5±1.8</w:t>
            </w:r>
          </w:p>
          <w:p w14:paraId="0E12669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3.3±0.9</w:t>
            </w:r>
          </w:p>
          <w:p w14:paraId="72F6832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1.6±0.4</w:t>
            </w:r>
          </w:p>
          <w:p w14:paraId="76122FE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2.5±0.6</w:t>
            </w:r>
          </w:p>
          <w:p w14:paraId="32C4AEB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4.4±0.8</w:t>
            </w:r>
          </w:p>
          <w:p w14:paraId="3E6FC82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0.9±0.1</w:t>
            </w:r>
          </w:p>
          <w:p w14:paraId="615E2495"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1±0.2</w:t>
            </w:r>
          </w:p>
          <w:p w14:paraId="73AE4C9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2.5±0.8</w:t>
            </w:r>
          </w:p>
          <w:p w14:paraId="00BDC668"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1.7±0.1</w:t>
            </w:r>
          </w:p>
          <w:p w14:paraId="0B712D12"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1.3±0.3</w:t>
            </w:r>
          </w:p>
          <w:p w14:paraId="0FDAC23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6.3±1</w:t>
            </w:r>
          </w:p>
          <w:p w14:paraId="565A7410"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19.6±0.7</w:t>
            </w:r>
          </w:p>
          <w:p w14:paraId="6723807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5.2±0.1</w:t>
            </w:r>
          </w:p>
        </w:tc>
        <w:tc>
          <w:tcPr>
            <w:tcW w:w="1259" w:type="dxa"/>
          </w:tcPr>
          <w:p w14:paraId="58040D93" w14:textId="77777777" w:rsidR="002B20A5" w:rsidRPr="00BF0314" w:rsidRDefault="002B20A5" w:rsidP="002B20A5">
            <w:pPr>
              <w:spacing w:line="360" w:lineRule="auto"/>
              <w:jc w:val="center"/>
              <w:rPr>
                <w:rFonts w:ascii="Times New Roman" w:hAnsi="Times New Roman" w:cs="Times New Roman"/>
                <w:sz w:val="18"/>
                <w:szCs w:val="18"/>
              </w:rPr>
            </w:pPr>
            <w:r w:rsidRPr="00BF0314">
              <w:rPr>
                <w:rFonts w:ascii="Times New Roman" w:hAnsi="Times New Roman" w:cs="Times New Roman"/>
                <w:sz w:val="18"/>
                <w:szCs w:val="18"/>
              </w:rPr>
              <w:t>2.2±0.1</w:t>
            </w:r>
          </w:p>
          <w:p w14:paraId="2E89B105" w14:textId="77777777" w:rsidR="002B20A5" w:rsidRPr="00BF0314" w:rsidRDefault="002B20A5" w:rsidP="002B20A5">
            <w:pPr>
              <w:spacing w:line="360" w:lineRule="auto"/>
              <w:jc w:val="center"/>
              <w:rPr>
                <w:rFonts w:ascii="Times New Roman" w:hAnsi="Times New Roman" w:cs="Times New Roman"/>
                <w:sz w:val="18"/>
                <w:szCs w:val="18"/>
              </w:rPr>
            </w:pPr>
            <w:r w:rsidRPr="00BF0314">
              <w:rPr>
                <w:rFonts w:ascii="Times New Roman" w:hAnsi="Times New Roman" w:cs="Times New Roman"/>
                <w:sz w:val="18"/>
                <w:szCs w:val="18"/>
              </w:rPr>
              <w:t>0.7±0.1</w:t>
            </w:r>
          </w:p>
          <w:p w14:paraId="7358E6E1" w14:textId="77777777" w:rsidR="002B20A5" w:rsidRPr="00BF0314" w:rsidRDefault="002B20A5" w:rsidP="002B20A5">
            <w:pPr>
              <w:spacing w:line="360" w:lineRule="auto"/>
              <w:jc w:val="center"/>
              <w:rPr>
                <w:rFonts w:ascii="Times New Roman" w:hAnsi="Times New Roman" w:cs="Times New Roman"/>
                <w:sz w:val="18"/>
                <w:szCs w:val="18"/>
              </w:rPr>
            </w:pPr>
            <w:r w:rsidRPr="00BF0314">
              <w:rPr>
                <w:rFonts w:ascii="Times New Roman" w:hAnsi="Times New Roman" w:cs="Times New Roman"/>
                <w:sz w:val="18"/>
                <w:szCs w:val="18"/>
              </w:rPr>
              <w:t>1.7±0.9</w:t>
            </w:r>
          </w:p>
          <w:p w14:paraId="349E2C51" w14:textId="77777777" w:rsidR="002B20A5" w:rsidRPr="00BF0314" w:rsidRDefault="002B20A5" w:rsidP="002B20A5">
            <w:pPr>
              <w:spacing w:line="360" w:lineRule="auto"/>
              <w:jc w:val="center"/>
              <w:rPr>
                <w:rFonts w:ascii="Times New Roman" w:hAnsi="Times New Roman" w:cs="Times New Roman"/>
                <w:sz w:val="18"/>
                <w:szCs w:val="18"/>
              </w:rPr>
            </w:pPr>
            <w:r w:rsidRPr="00BF0314">
              <w:rPr>
                <w:rFonts w:ascii="Times New Roman" w:hAnsi="Times New Roman" w:cs="Times New Roman"/>
                <w:sz w:val="18"/>
                <w:szCs w:val="18"/>
              </w:rPr>
              <w:t>2.8±0.3</w:t>
            </w:r>
          </w:p>
          <w:p w14:paraId="3316EC87"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1.4±0.3</w:t>
            </w:r>
          </w:p>
          <w:p w14:paraId="117CCD5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1.7±0.3</w:t>
            </w:r>
          </w:p>
          <w:p w14:paraId="7BDF25D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3.4±0.4</w:t>
            </w:r>
          </w:p>
          <w:p w14:paraId="3ABBF775"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0.7±0.02</w:t>
            </w:r>
          </w:p>
          <w:p w14:paraId="581126A2"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0.9±0.2</w:t>
            </w:r>
          </w:p>
          <w:p w14:paraId="2503FA9B"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2.4±0.8</w:t>
            </w:r>
          </w:p>
          <w:p w14:paraId="24B1D96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1.4±0.1</w:t>
            </w:r>
          </w:p>
          <w:p w14:paraId="55EE677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1.1±0.1</w:t>
            </w:r>
          </w:p>
          <w:p w14:paraId="3603FD4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5.8±1</w:t>
            </w:r>
          </w:p>
          <w:p w14:paraId="521927DF"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17.5±1.1</w:t>
            </w:r>
          </w:p>
          <w:p w14:paraId="2A1B78FE"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5±1.4</w:t>
            </w:r>
          </w:p>
        </w:tc>
        <w:tc>
          <w:tcPr>
            <w:tcW w:w="1260" w:type="dxa"/>
          </w:tcPr>
          <w:p w14:paraId="7AFD801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2.3</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0.5</w:t>
            </w:r>
          </w:p>
          <w:p w14:paraId="6A27C7B2"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0.7</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0.2</w:t>
            </w:r>
          </w:p>
          <w:p w14:paraId="1324F3A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3.5</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0.3</w:t>
            </w:r>
          </w:p>
          <w:p w14:paraId="0BA4D891"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3.2</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0.7</w:t>
            </w:r>
          </w:p>
          <w:p w14:paraId="4E14E64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0.1</w:t>
            </w:r>
          </w:p>
          <w:p w14:paraId="12D3F79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2.1</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0.4</w:t>
            </w:r>
          </w:p>
          <w:p w14:paraId="68CDE04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6.2</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1.2</w:t>
            </w:r>
          </w:p>
          <w:p w14:paraId="3D21D2C5"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0.8</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0.3</w:t>
            </w:r>
          </w:p>
          <w:p w14:paraId="559F9446"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0.8</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0.3</w:t>
            </w:r>
          </w:p>
          <w:p w14:paraId="660830E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0.1</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0.6</w:t>
            </w:r>
          </w:p>
          <w:p w14:paraId="6349B25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0.4</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0.1</w:t>
            </w:r>
          </w:p>
          <w:p w14:paraId="1D4C7174"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0.3</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0.01</w:t>
            </w:r>
          </w:p>
          <w:p w14:paraId="18A9368D"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0.3</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0.1</w:t>
            </w:r>
          </w:p>
          <w:p w14:paraId="2E9E76AC"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1.3</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0.2</w:t>
            </w:r>
          </w:p>
          <w:p w14:paraId="103B67D9" w14:textId="77777777" w:rsidR="002B20A5" w:rsidRPr="00BF0314" w:rsidRDefault="002B20A5" w:rsidP="002B20A5">
            <w:pPr>
              <w:spacing w:line="360" w:lineRule="auto"/>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0.7</w:t>
            </w:r>
            <w:r w:rsidRPr="00BF0314">
              <w:rPr>
                <w:rFonts w:ascii="Times New Roman" w:hAnsi="Times New Roman" w:cs="Times New Roman"/>
                <w:sz w:val="18"/>
                <w:szCs w:val="18"/>
              </w:rPr>
              <w:t>±</w:t>
            </w:r>
            <w:r w:rsidRPr="00BF0314">
              <w:rPr>
                <w:rFonts w:ascii="Times New Roman" w:hAnsi="Times New Roman" w:cs="Times New Roman"/>
                <w:sz w:val="18"/>
                <w:szCs w:val="18"/>
                <w:lang w:val="en-US"/>
              </w:rPr>
              <w:t>0.1</w:t>
            </w:r>
          </w:p>
        </w:tc>
      </w:tr>
    </w:tbl>
    <w:p w14:paraId="2536EBD8" w14:textId="77777777" w:rsidR="000E2C26" w:rsidRPr="00BF0314" w:rsidRDefault="000E2C26" w:rsidP="000E2C26">
      <w:pPr>
        <w:spacing w:line="480" w:lineRule="auto"/>
        <w:jc w:val="both"/>
        <w:rPr>
          <w:rFonts w:ascii="Times New Roman" w:eastAsia="Calibri" w:hAnsi="Times New Roman" w:cs="Times New Roman"/>
          <w:b/>
          <w:bCs/>
          <w:sz w:val="18"/>
          <w:szCs w:val="18"/>
          <w:lang w:val="en-US"/>
        </w:rPr>
      </w:pPr>
    </w:p>
    <w:p w14:paraId="47028E64" w14:textId="77777777" w:rsidR="002B20A5" w:rsidRPr="00BF0314" w:rsidRDefault="002B20A5" w:rsidP="002B20A5">
      <w:pPr>
        <w:rPr>
          <w:rFonts w:ascii="Times New Roman" w:hAnsi="Times New Roman" w:cs="Times New Roman"/>
          <w:sz w:val="18"/>
          <w:szCs w:val="18"/>
          <w:lang w:val="en-US"/>
        </w:rPr>
      </w:pPr>
    </w:p>
    <w:p w14:paraId="481D72C3" w14:textId="77777777" w:rsidR="002B20A5" w:rsidRPr="00BF0314" w:rsidRDefault="002B20A5" w:rsidP="002B20A5">
      <w:pPr>
        <w:rPr>
          <w:rFonts w:ascii="Times New Roman" w:hAnsi="Times New Roman" w:cs="Times New Roman"/>
          <w:sz w:val="18"/>
          <w:szCs w:val="18"/>
          <w:lang w:val="en-US"/>
        </w:rPr>
      </w:pPr>
    </w:p>
    <w:p w14:paraId="2CC873EA" w14:textId="77777777" w:rsidR="002B20A5" w:rsidRPr="00BF0314" w:rsidRDefault="002B20A5" w:rsidP="002B20A5">
      <w:pPr>
        <w:rPr>
          <w:rFonts w:ascii="Times New Roman" w:hAnsi="Times New Roman" w:cs="Times New Roman"/>
          <w:sz w:val="18"/>
          <w:szCs w:val="18"/>
          <w:lang w:val="en-US"/>
        </w:rPr>
      </w:pPr>
    </w:p>
    <w:p w14:paraId="2113A004" w14:textId="77777777" w:rsidR="002B20A5" w:rsidRPr="00BF0314" w:rsidRDefault="002B20A5" w:rsidP="002B20A5">
      <w:pPr>
        <w:rPr>
          <w:rFonts w:ascii="Times New Roman" w:hAnsi="Times New Roman" w:cs="Times New Roman"/>
          <w:sz w:val="18"/>
          <w:szCs w:val="18"/>
          <w:lang w:val="en-US"/>
        </w:rPr>
      </w:pPr>
    </w:p>
    <w:p w14:paraId="08EE824A" w14:textId="77777777" w:rsidR="002B20A5" w:rsidRPr="00BF0314" w:rsidRDefault="002B20A5" w:rsidP="002B20A5">
      <w:pPr>
        <w:rPr>
          <w:rFonts w:ascii="Times New Roman" w:hAnsi="Times New Roman" w:cs="Times New Roman"/>
          <w:sz w:val="18"/>
          <w:szCs w:val="18"/>
          <w:lang w:val="en-US"/>
        </w:rPr>
      </w:pPr>
    </w:p>
    <w:p w14:paraId="4108F346" w14:textId="77777777" w:rsidR="002B20A5" w:rsidRPr="00BF0314" w:rsidRDefault="002B20A5" w:rsidP="002B20A5">
      <w:pPr>
        <w:rPr>
          <w:rFonts w:ascii="Times New Roman" w:hAnsi="Times New Roman" w:cs="Times New Roman"/>
          <w:sz w:val="18"/>
          <w:szCs w:val="18"/>
          <w:lang w:val="en-US"/>
        </w:rPr>
      </w:pPr>
    </w:p>
    <w:p w14:paraId="0F69AC95" w14:textId="77777777" w:rsidR="002B20A5" w:rsidRPr="00BF0314" w:rsidRDefault="002B20A5" w:rsidP="002B20A5">
      <w:pPr>
        <w:rPr>
          <w:rFonts w:ascii="Times New Roman" w:hAnsi="Times New Roman" w:cs="Times New Roman"/>
          <w:sz w:val="18"/>
          <w:szCs w:val="18"/>
          <w:lang w:val="en-US"/>
        </w:rPr>
      </w:pPr>
    </w:p>
    <w:p w14:paraId="640E9609" w14:textId="77777777" w:rsidR="002B20A5" w:rsidRPr="00BF0314" w:rsidRDefault="002B20A5" w:rsidP="002B20A5">
      <w:pPr>
        <w:rPr>
          <w:rFonts w:ascii="Times New Roman" w:hAnsi="Times New Roman" w:cs="Times New Roman"/>
          <w:sz w:val="18"/>
          <w:szCs w:val="18"/>
          <w:lang w:val="en-US"/>
        </w:rPr>
      </w:pPr>
    </w:p>
    <w:p w14:paraId="1E9EC32B" w14:textId="77777777" w:rsidR="002B20A5" w:rsidRPr="00BF0314" w:rsidRDefault="002B20A5" w:rsidP="002B20A5">
      <w:pPr>
        <w:rPr>
          <w:rFonts w:ascii="Times New Roman" w:hAnsi="Times New Roman" w:cs="Times New Roman"/>
          <w:sz w:val="18"/>
          <w:szCs w:val="18"/>
          <w:lang w:val="en-US"/>
        </w:rPr>
      </w:pPr>
    </w:p>
    <w:p w14:paraId="4BB211AD" w14:textId="77777777" w:rsidR="002B20A5" w:rsidRPr="00BF0314" w:rsidRDefault="002B20A5" w:rsidP="002B20A5">
      <w:pPr>
        <w:rPr>
          <w:rFonts w:ascii="Times New Roman" w:hAnsi="Times New Roman" w:cs="Times New Roman"/>
          <w:sz w:val="18"/>
          <w:szCs w:val="18"/>
          <w:lang w:val="en-US"/>
        </w:rPr>
      </w:pPr>
    </w:p>
    <w:tbl>
      <w:tblPr>
        <w:tblW w:w="1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51"/>
        <w:gridCol w:w="1276"/>
        <w:gridCol w:w="1163"/>
        <w:gridCol w:w="1388"/>
        <w:gridCol w:w="1108"/>
        <w:gridCol w:w="1444"/>
        <w:gridCol w:w="1052"/>
        <w:gridCol w:w="1248"/>
      </w:tblGrid>
      <w:tr w:rsidR="002B20A5" w:rsidRPr="00BF0314" w14:paraId="188390C3" w14:textId="77777777" w:rsidTr="00B43A61">
        <w:trPr>
          <w:trHeight w:hRule="exact" w:val="514"/>
        </w:trPr>
        <w:tc>
          <w:tcPr>
            <w:tcW w:w="1701" w:type="dxa"/>
            <w:tcBorders>
              <w:top w:val="double" w:sz="12" w:space="0" w:color="auto"/>
              <w:left w:val="nil"/>
              <w:bottom w:val="nil"/>
              <w:right w:val="nil"/>
            </w:tcBorders>
            <w:vAlign w:val="center"/>
          </w:tcPr>
          <w:p w14:paraId="095CF783" w14:textId="77777777" w:rsidR="002B20A5" w:rsidRPr="00BF0314" w:rsidRDefault="002B20A5" w:rsidP="00B43A61">
            <w:pPr>
              <w:spacing w:after="0" w:line="360" w:lineRule="auto"/>
              <w:rPr>
                <w:rFonts w:ascii="Times New Roman" w:hAnsi="Times New Roman" w:cs="Times New Roman"/>
                <w:b/>
                <w:sz w:val="18"/>
                <w:szCs w:val="18"/>
                <w:lang w:val="en-US"/>
              </w:rPr>
            </w:pPr>
            <w:r w:rsidRPr="00BF0314">
              <w:rPr>
                <w:rFonts w:ascii="Times New Roman" w:hAnsi="Times New Roman" w:cs="Times New Roman"/>
                <w:b/>
                <w:sz w:val="18"/>
                <w:szCs w:val="18"/>
                <w:lang w:val="en-US"/>
              </w:rPr>
              <w:t>Tumor/Blood</w:t>
            </w:r>
          </w:p>
          <w:p w14:paraId="4E901203" w14:textId="77777777" w:rsidR="002B20A5" w:rsidRPr="00BF0314" w:rsidRDefault="002B20A5" w:rsidP="00B43A61">
            <w:pPr>
              <w:spacing w:after="0" w:line="360" w:lineRule="auto"/>
              <w:rPr>
                <w:rFonts w:ascii="Times New Roman" w:hAnsi="Times New Roman" w:cs="Times New Roman"/>
                <w:b/>
                <w:sz w:val="18"/>
                <w:szCs w:val="18"/>
                <w:lang w:val="en-US"/>
              </w:rPr>
            </w:pPr>
          </w:p>
          <w:p w14:paraId="080FEA7D" w14:textId="77777777" w:rsidR="002B20A5" w:rsidRPr="00BF0314" w:rsidRDefault="002B20A5" w:rsidP="00B43A61">
            <w:pPr>
              <w:spacing w:after="0" w:line="360" w:lineRule="auto"/>
              <w:rPr>
                <w:rFonts w:ascii="Times New Roman" w:hAnsi="Times New Roman" w:cs="Times New Roman"/>
                <w:b/>
                <w:sz w:val="18"/>
                <w:szCs w:val="18"/>
                <w:lang w:val="en-US"/>
              </w:rPr>
            </w:pPr>
          </w:p>
          <w:p w14:paraId="65A37860" w14:textId="77777777" w:rsidR="002B20A5" w:rsidRPr="00BF0314" w:rsidRDefault="002B20A5" w:rsidP="00B43A61">
            <w:pPr>
              <w:spacing w:after="0" w:line="360" w:lineRule="auto"/>
              <w:rPr>
                <w:rFonts w:ascii="Times New Roman" w:hAnsi="Times New Roman" w:cs="Times New Roman"/>
                <w:b/>
                <w:sz w:val="18"/>
                <w:szCs w:val="18"/>
                <w:lang w:val="en-US"/>
              </w:rPr>
            </w:pPr>
          </w:p>
          <w:p w14:paraId="4B4DF934" w14:textId="77777777" w:rsidR="002B20A5" w:rsidRPr="00BF0314" w:rsidRDefault="002B20A5" w:rsidP="00B43A61">
            <w:pPr>
              <w:spacing w:after="0" w:line="360" w:lineRule="auto"/>
              <w:rPr>
                <w:rFonts w:ascii="Times New Roman" w:hAnsi="Times New Roman" w:cs="Times New Roman"/>
                <w:b/>
                <w:sz w:val="18"/>
                <w:szCs w:val="18"/>
                <w:lang w:val="en-GB"/>
              </w:rPr>
            </w:pPr>
          </w:p>
        </w:tc>
        <w:tc>
          <w:tcPr>
            <w:tcW w:w="851" w:type="dxa"/>
            <w:tcBorders>
              <w:top w:val="double" w:sz="12" w:space="0" w:color="auto"/>
              <w:left w:val="nil"/>
              <w:bottom w:val="nil"/>
              <w:right w:val="nil"/>
            </w:tcBorders>
            <w:vAlign w:val="center"/>
          </w:tcPr>
          <w:p w14:paraId="095E232D"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5.2±1.1</w:t>
            </w:r>
          </w:p>
        </w:tc>
        <w:tc>
          <w:tcPr>
            <w:tcW w:w="1276" w:type="dxa"/>
            <w:tcBorders>
              <w:top w:val="double" w:sz="12" w:space="0" w:color="auto"/>
              <w:left w:val="nil"/>
              <w:bottom w:val="nil"/>
              <w:right w:val="nil"/>
            </w:tcBorders>
            <w:vAlign w:val="center"/>
          </w:tcPr>
          <w:p w14:paraId="7B781C4F"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6.8±0.3</w:t>
            </w:r>
          </w:p>
        </w:tc>
        <w:tc>
          <w:tcPr>
            <w:tcW w:w="1163" w:type="dxa"/>
            <w:tcBorders>
              <w:top w:val="double" w:sz="12" w:space="0" w:color="auto"/>
              <w:left w:val="nil"/>
              <w:bottom w:val="nil"/>
              <w:right w:val="nil"/>
            </w:tcBorders>
            <w:vAlign w:val="center"/>
          </w:tcPr>
          <w:p w14:paraId="49E2EDEC"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7.5±0.7</w:t>
            </w:r>
          </w:p>
        </w:tc>
        <w:tc>
          <w:tcPr>
            <w:tcW w:w="1388" w:type="dxa"/>
            <w:tcBorders>
              <w:top w:val="double" w:sz="12" w:space="0" w:color="auto"/>
              <w:left w:val="nil"/>
              <w:bottom w:val="nil"/>
              <w:right w:val="nil"/>
            </w:tcBorders>
            <w:vAlign w:val="center"/>
          </w:tcPr>
          <w:p w14:paraId="21CE4DE1" w14:textId="77777777" w:rsidR="002B20A5" w:rsidRPr="00BF0314" w:rsidRDefault="002B20A5" w:rsidP="00B43A61">
            <w:pPr>
              <w:spacing w:line="480" w:lineRule="auto"/>
              <w:jc w:val="center"/>
              <w:rPr>
                <w:rFonts w:ascii="Times New Roman" w:hAnsi="Times New Roman" w:cs="Times New Roman"/>
                <w:sz w:val="18"/>
                <w:szCs w:val="18"/>
              </w:rPr>
            </w:pPr>
          </w:p>
        </w:tc>
        <w:tc>
          <w:tcPr>
            <w:tcW w:w="1108" w:type="dxa"/>
            <w:tcBorders>
              <w:top w:val="double" w:sz="12" w:space="0" w:color="auto"/>
              <w:left w:val="nil"/>
              <w:bottom w:val="nil"/>
              <w:right w:val="nil"/>
            </w:tcBorders>
            <w:vAlign w:val="center"/>
          </w:tcPr>
          <w:p w14:paraId="028E6DBC"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9.7±1.2</w:t>
            </w:r>
          </w:p>
        </w:tc>
        <w:tc>
          <w:tcPr>
            <w:tcW w:w="1444" w:type="dxa"/>
            <w:tcBorders>
              <w:top w:val="double" w:sz="12" w:space="0" w:color="auto"/>
              <w:left w:val="nil"/>
              <w:bottom w:val="nil"/>
              <w:right w:val="nil"/>
            </w:tcBorders>
            <w:vAlign w:val="center"/>
          </w:tcPr>
          <w:p w14:paraId="2D14733B"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8.9±0.7</w:t>
            </w:r>
          </w:p>
        </w:tc>
        <w:tc>
          <w:tcPr>
            <w:tcW w:w="1052" w:type="dxa"/>
            <w:tcBorders>
              <w:top w:val="double" w:sz="12" w:space="0" w:color="auto"/>
              <w:left w:val="nil"/>
              <w:bottom w:val="nil"/>
              <w:right w:val="nil"/>
            </w:tcBorders>
            <w:vAlign w:val="center"/>
          </w:tcPr>
          <w:p w14:paraId="04955F2E"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8.2±0.8</w:t>
            </w:r>
          </w:p>
        </w:tc>
        <w:tc>
          <w:tcPr>
            <w:tcW w:w="1248" w:type="dxa"/>
            <w:tcBorders>
              <w:top w:val="double" w:sz="12" w:space="0" w:color="auto"/>
              <w:left w:val="nil"/>
              <w:bottom w:val="nil"/>
              <w:right w:val="nil"/>
            </w:tcBorders>
            <w:vAlign w:val="center"/>
          </w:tcPr>
          <w:p w14:paraId="7171096D" w14:textId="77777777" w:rsidR="002B20A5" w:rsidRPr="00BF0314" w:rsidRDefault="002B20A5" w:rsidP="00B43A61">
            <w:pPr>
              <w:jc w:val="center"/>
              <w:rPr>
                <w:rFonts w:ascii="Times New Roman" w:hAnsi="Times New Roman" w:cs="Times New Roman"/>
                <w:sz w:val="18"/>
                <w:szCs w:val="18"/>
              </w:rPr>
            </w:pPr>
          </w:p>
        </w:tc>
      </w:tr>
      <w:tr w:rsidR="002B20A5" w:rsidRPr="00BF0314" w14:paraId="6A419592" w14:textId="77777777" w:rsidTr="00B43A61">
        <w:trPr>
          <w:trHeight w:hRule="exact" w:val="386"/>
        </w:trPr>
        <w:tc>
          <w:tcPr>
            <w:tcW w:w="1701" w:type="dxa"/>
            <w:tcBorders>
              <w:top w:val="nil"/>
              <w:left w:val="nil"/>
              <w:bottom w:val="nil"/>
              <w:right w:val="nil"/>
            </w:tcBorders>
            <w:vAlign w:val="center"/>
          </w:tcPr>
          <w:p w14:paraId="0A554D8D" w14:textId="77777777" w:rsidR="002B20A5" w:rsidRPr="00BF0314" w:rsidRDefault="002B20A5" w:rsidP="00B43A61">
            <w:pPr>
              <w:spacing w:after="0" w:line="360" w:lineRule="auto"/>
              <w:rPr>
                <w:rFonts w:ascii="Times New Roman" w:hAnsi="Times New Roman" w:cs="Times New Roman"/>
                <w:b/>
                <w:sz w:val="18"/>
                <w:szCs w:val="18"/>
                <w:lang w:val="en-GB"/>
              </w:rPr>
            </w:pPr>
            <w:r w:rsidRPr="00BF0314">
              <w:rPr>
                <w:rFonts w:ascii="Times New Roman" w:hAnsi="Times New Roman" w:cs="Times New Roman"/>
                <w:b/>
                <w:sz w:val="18"/>
                <w:szCs w:val="18"/>
                <w:lang w:val="en-US"/>
              </w:rPr>
              <w:t>Tumor/Liver</w:t>
            </w:r>
          </w:p>
        </w:tc>
        <w:tc>
          <w:tcPr>
            <w:tcW w:w="851" w:type="dxa"/>
            <w:tcBorders>
              <w:top w:val="nil"/>
              <w:left w:val="nil"/>
              <w:bottom w:val="nil"/>
              <w:right w:val="nil"/>
            </w:tcBorders>
            <w:vAlign w:val="center"/>
          </w:tcPr>
          <w:p w14:paraId="058CE35B"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6.3±2</w:t>
            </w:r>
          </w:p>
        </w:tc>
        <w:tc>
          <w:tcPr>
            <w:tcW w:w="1276" w:type="dxa"/>
            <w:tcBorders>
              <w:top w:val="nil"/>
              <w:left w:val="nil"/>
              <w:bottom w:val="nil"/>
              <w:right w:val="nil"/>
            </w:tcBorders>
            <w:vAlign w:val="center"/>
          </w:tcPr>
          <w:p w14:paraId="08FAD854"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12.8±0.7</w:t>
            </w:r>
          </w:p>
        </w:tc>
        <w:tc>
          <w:tcPr>
            <w:tcW w:w="1163" w:type="dxa"/>
            <w:tcBorders>
              <w:top w:val="nil"/>
              <w:left w:val="nil"/>
              <w:bottom w:val="nil"/>
              <w:right w:val="nil"/>
            </w:tcBorders>
            <w:vAlign w:val="center"/>
          </w:tcPr>
          <w:p w14:paraId="1A49BFD2"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11.5±1.7</w:t>
            </w:r>
          </w:p>
        </w:tc>
        <w:tc>
          <w:tcPr>
            <w:tcW w:w="1388" w:type="dxa"/>
            <w:tcBorders>
              <w:top w:val="nil"/>
              <w:left w:val="nil"/>
              <w:bottom w:val="nil"/>
              <w:right w:val="nil"/>
            </w:tcBorders>
            <w:vAlign w:val="center"/>
          </w:tcPr>
          <w:p w14:paraId="1A50A2B3" w14:textId="77777777" w:rsidR="002B20A5" w:rsidRPr="00BF0314" w:rsidRDefault="002B20A5" w:rsidP="00B43A61">
            <w:pPr>
              <w:spacing w:line="480" w:lineRule="auto"/>
              <w:jc w:val="center"/>
              <w:rPr>
                <w:rFonts w:ascii="Times New Roman" w:hAnsi="Times New Roman" w:cs="Times New Roman"/>
                <w:sz w:val="18"/>
                <w:szCs w:val="18"/>
              </w:rPr>
            </w:pPr>
          </w:p>
        </w:tc>
        <w:tc>
          <w:tcPr>
            <w:tcW w:w="1108" w:type="dxa"/>
            <w:tcBorders>
              <w:top w:val="nil"/>
              <w:left w:val="nil"/>
              <w:bottom w:val="nil"/>
              <w:right w:val="nil"/>
            </w:tcBorders>
            <w:vAlign w:val="center"/>
          </w:tcPr>
          <w:p w14:paraId="227E647A"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4.8±1.1</w:t>
            </w:r>
          </w:p>
        </w:tc>
        <w:tc>
          <w:tcPr>
            <w:tcW w:w="1444" w:type="dxa"/>
            <w:tcBorders>
              <w:top w:val="nil"/>
              <w:left w:val="nil"/>
              <w:bottom w:val="nil"/>
              <w:right w:val="nil"/>
            </w:tcBorders>
            <w:vAlign w:val="center"/>
          </w:tcPr>
          <w:p w14:paraId="65E15FAE"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6.2±1.8</w:t>
            </w:r>
          </w:p>
        </w:tc>
        <w:tc>
          <w:tcPr>
            <w:tcW w:w="1052" w:type="dxa"/>
            <w:tcBorders>
              <w:top w:val="nil"/>
              <w:left w:val="nil"/>
              <w:bottom w:val="nil"/>
              <w:right w:val="nil"/>
            </w:tcBorders>
            <w:vAlign w:val="center"/>
          </w:tcPr>
          <w:p w14:paraId="12207B5E"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6.4±0.5</w:t>
            </w:r>
          </w:p>
        </w:tc>
        <w:tc>
          <w:tcPr>
            <w:tcW w:w="1248" w:type="dxa"/>
            <w:tcBorders>
              <w:top w:val="nil"/>
              <w:left w:val="nil"/>
              <w:bottom w:val="nil"/>
              <w:right w:val="nil"/>
            </w:tcBorders>
            <w:vAlign w:val="center"/>
          </w:tcPr>
          <w:p w14:paraId="032980DF" w14:textId="77777777" w:rsidR="002B20A5" w:rsidRPr="00BF0314" w:rsidRDefault="002B20A5" w:rsidP="00B43A61">
            <w:pPr>
              <w:jc w:val="center"/>
              <w:rPr>
                <w:rFonts w:ascii="Times New Roman" w:hAnsi="Times New Roman" w:cs="Times New Roman"/>
                <w:sz w:val="18"/>
                <w:szCs w:val="18"/>
              </w:rPr>
            </w:pPr>
          </w:p>
        </w:tc>
      </w:tr>
      <w:tr w:rsidR="002B20A5" w:rsidRPr="00BF0314" w14:paraId="79CED43A" w14:textId="77777777" w:rsidTr="00B43A61">
        <w:trPr>
          <w:trHeight w:hRule="exact" w:val="386"/>
        </w:trPr>
        <w:tc>
          <w:tcPr>
            <w:tcW w:w="1701" w:type="dxa"/>
            <w:tcBorders>
              <w:top w:val="nil"/>
              <w:left w:val="nil"/>
              <w:bottom w:val="nil"/>
              <w:right w:val="nil"/>
            </w:tcBorders>
            <w:vAlign w:val="center"/>
          </w:tcPr>
          <w:p w14:paraId="7113E279" w14:textId="77777777" w:rsidR="002B20A5" w:rsidRPr="00BF0314" w:rsidRDefault="002B20A5" w:rsidP="00B43A61">
            <w:pPr>
              <w:spacing w:after="0" w:line="360" w:lineRule="auto"/>
              <w:rPr>
                <w:rFonts w:ascii="Times New Roman" w:hAnsi="Times New Roman" w:cs="Times New Roman"/>
                <w:b/>
                <w:sz w:val="18"/>
                <w:szCs w:val="18"/>
              </w:rPr>
            </w:pPr>
            <w:r w:rsidRPr="00BF0314">
              <w:rPr>
                <w:rFonts w:ascii="Times New Roman" w:hAnsi="Times New Roman" w:cs="Times New Roman"/>
                <w:b/>
                <w:sz w:val="18"/>
                <w:szCs w:val="18"/>
              </w:rPr>
              <w:t>Tumor/Kidney</w:t>
            </w:r>
          </w:p>
        </w:tc>
        <w:tc>
          <w:tcPr>
            <w:tcW w:w="851" w:type="dxa"/>
            <w:tcBorders>
              <w:top w:val="nil"/>
              <w:left w:val="nil"/>
              <w:bottom w:val="nil"/>
              <w:right w:val="nil"/>
            </w:tcBorders>
            <w:vAlign w:val="center"/>
          </w:tcPr>
          <w:p w14:paraId="22E42409"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2.2±0.6</w:t>
            </w:r>
          </w:p>
        </w:tc>
        <w:tc>
          <w:tcPr>
            <w:tcW w:w="1276" w:type="dxa"/>
            <w:tcBorders>
              <w:top w:val="nil"/>
              <w:left w:val="nil"/>
              <w:bottom w:val="nil"/>
              <w:right w:val="nil"/>
            </w:tcBorders>
            <w:vAlign w:val="center"/>
          </w:tcPr>
          <w:p w14:paraId="25472C49"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3.7±0.4</w:t>
            </w:r>
          </w:p>
        </w:tc>
        <w:tc>
          <w:tcPr>
            <w:tcW w:w="1163" w:type="dxa"/>
            <w:tcBorders>
              <w:top w:val="nil"/>
              <w:left w:val="nil"/>
              <w:bottom w:val="nil"/>
              <w:right w:val="nil"/>
            </w:tcBorders>
            <w:vAlign w:val="center"/>
          </w:tcPr>
          <w:p w14:paraId="367ABD25"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4.3±0.8</w:t>
            </w:r>
          </w:p>
        </w:tc>
        <w:tc>
          <w:tcPr>
            <w:tcW w:w="1388" w:type="dxa"/>
            <w:tcBorders>
              <w:top w:val="nil"/>
              <w:left w:val="nil"/>
              <w:bottom w:val="nil"/>
              <w:right w:val="nil"/>
            </w:tcBorders>
            <w:vAlign w:val="center"/>
          </w:tcPr>
          <w:p w14:paraId="1DB6F901" w14:textId="77777777" w:rsidR="002B20A5" w:rsidRPr="00BF0314" w:rsidRDefault="002B20A5" w:rsidP="00B43A61">
            <w:pPr>
              <w:spacing w:line="480" w:lineRule="auto"/>
              <w:jc w:val="center"/>
              <w:rPr>
                <w:rFonts w:ascii="Times New Roman" w:hAnsi="Times New Roman" w:cs="Times New Roman"/>
                <w:sz w:val="18"/>
                <w:szCs w:val="18"/>
              </w:rPr>
            </w:pPr>
          </w:p>
        </w:tc>
        <w:tc>
          <w:tcPr>
            <w:tcW w:w="1108" w:type="dxa"/>
            <w:tcBorders>
              <w:top w:val="nil"/>
              <w:left w:val="nil"/>
              <w:bottom w:val="nil"/>
              <w:right w:val="nil"/>
            </w:tcBorders>
            <w:vAlign w:val="center"/>
          </w:tcPr>
          <w:p w14:paraId="0F7B568F"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2.9±0.6</w:t>
            </w:r>
          </w:p>
        </w:tc>
        <w:tc>
          <w:tcPr>
            <w:tcW w:w="1444" w:type="dxa"/>
            <w:tcBorders>
              <w:top w:val="nil"/>
              <w:left w:val="nil"/>
              <w:bottom w:val="nil"/>
              <w:right w:val="nil"/>
            </w:tcBorders>
            <w:vAlign w:val="center"/>
          </w:tcPr>
          <w:p w14:paraId="09B47276"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4.6±1</w:t>
            </w:r>
          </w:p>
        </w:tc>
        <w:tc>
          <w:tcPr>
            <w:tcW w:w="1052" w:type="dxa"/>
            <w:tcBorders>
              <w:top w:val="nil"/>
              <w:left w:val="nil"/>
              <w:bottom w:val="nil"/>
              <w:right w:val="nil"/>
            </w:tcBorders>
            <w:vAlign w:val="center"/>
          </w:tcPr>
          <w:p w14:paraId="6A97C96B"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5.2±0.4</w:t>
            </w:r>
          </w:p>
        </w:tc>
        <w:tc>
          <w:tcPr>
            <w:tcW w:w="1248" w:type="dxa"/>
            <w:tcBorders>
              <w:top w:val="nil"/>
              <w:left w:val="nil"/>
              <w:bottom w:val="nil"/>
              <w:right w:val="nil"/>
            </w:tcBorders>
            <w:vAlign w:val="center"/>
          </w:tcPr>
          <w:p w14:paraId="5C1702AF" w14:textId="77777777" w:rsidR="002B20A5" w:rsidRPr="00BF0314" w:rsidRDefault="002B20A5" w:rsidP="00B43A61">
            <w:pPr>
              <w:jc w:val="center"/>
              <w:rPr>
                <w:rFonts w:ascii="Times New Roman" w:hAnsi="Times New Roman" w:cs="Times New Roman"/>
                <w:sz w:val="18"/>
                <w:szCs w:val="18"/>
              </w:rPr>
            </w:pPr>
          </w:p>
        </w:tc>
      </w:tr>
      <w:tr w:rsidR="002B20A5" w:rsidRPr="00BF0314" w14:paraId="551BE74D" w14:textId="77777777" w:rsidTr="00BF0314">
        <w:trPr>
          <w:trHeight w:hRule="exact" w:val="951"/>
        </w:trPr>
        <w:tc>
          <w:tcPr>
            <w:tcW w:w="1701" w:type="dxa"/>
            <w:tcBorders>
              <w:top w:val="nil"/>
              <w:left w:val="nil"/>
              <w:bottom w:val="nil"/>
              <w:right w:val="nil"/>
            </w:tcBorders>
            <w:vAlign w:val="center"/>
          </w:tcPr>
          <w:p w14:paraId="0EB0C16A" w14:textId="77777777" w:rsidR="002B20A5" w:rsidRPr="00BF0314" w:rsidRDefault="002B20A5" w:rsidP="00B43A61">
            <w:pPr>
              <w:spacing w:after="0" w:line="360" w:lineRule="auto"/>
              <w:rPr>
                <w:rFonts w:ascii="Times New Roman" w:hAnsi="Times New Roman" w:cs="Times New Roman"/>
                <w:b/>
                <w:sz w:val="18"/>
                <w:szCs w:val="18"/>
              </w:rPr>
            </w:pPr>
            <w:r w:rsidRPr="00BF0314">
              <w:rPr>
                <w:rFonts w:ascii="Times New Roman" w:hAnsi="Times New Roman" w:cs="Times New Roman"/>
                <w:b/>
                <w:sz w:val="18"/>
                <w:szCs w:val="18"/>
              </w:rPr>
              <w:t>Tumor/Bone</w:t>
            </w:r>
          </w:p>
          <w:p w14:paraId="2DF8BB3A" w14:textId="77777777" w:rsidR="002B20A5" w:rsidRPr="00BF0314" w:rsidRDefault="002B20A5" w:rsidP="00B43A61">
            <w:pPr>
              <w:spacing w:after="0" w:line="360" w:lineRule="auto"/>
              <w:rPr>
                <w:rFonts w:ascii="Times New Roman" w:hAnsi="Times New Roman" w:cs="Times New Roman"/>
                <w:b/>
                <w:sz w:val="18"/>
                <w:szCs w:val="18"/>
              </w:rPr>
            </w:pPr>
            <w:r w:rsidRPr="00BF0314">
              <w:rPr>
                <w:rFonts w:ascii="Times New Roman" w:hAnsi="Times New Roman" w:cs="Times New Roman"/>
                <w:b/>
                <w:sz w:val="18"/>
                <w:szCs w:val="18"/>
              </w:rPr>
              <w:t>Tumor/Salivary glands</w:t>
            </w:r>
          </w:p>
          <w:p w14:paraId="3A3370FE" w14:textId="77777777" w:rsidR="002B20A5" w:rsidRPr="00BF0314" w:rsidRDefault="002B20A5" w:rsidP="00B43A61">
            <w:pPr>
              <w:spacing w:after="0" w:line="360" w:lineRule="auto"/>
              <w:rPr>
                <w:rFonts w:ascii="Times New Roman" w:hAnsi="Times New Roman" w:cs="Times New Roman"/>
                <w:b/>
                <w:sz w:val="18"/>
                <w:szCs w:val="18"/>
              </w:rPr>
            </w:pPr>
          </w:p>
          <w:p w14:paraId="6282A0B4" w14:textId="77777777" w:rsidR="002B20A5" w:rsidRPr="00BF0314" w:rsidRDefault="002B20A5" w:rsidP="00B43A61">
            <w:pPr>
              <w:spacing w:after="0" w:line="360" w:lineRule="auto"/>
              <w:rPr>
                <w:rFonts w:ascii="Times New Roman" w:hAnsi="Times New Roman" w:cs="Times New Roman"/>
                <w:b/>
                <w:sz w:val="18"/>
                <w:szCs w:val="18"/>
                <w:lang w:val="en-GB"/>
              </w:rPr>
            </w:pPr>
            <w:r w:rsidRPr="00BF0314">
              <w:rPr>
                <w:rFonts w:ascii="Times New Roman" w:hAnsi="Times New Roman" w:cs="Times New Roman"/>
                <w:b/>
                <w:sz w:val="18"/>
                <w:szCs w:val="18"/>
                <w:lang w:val="en-US"/>
              </w:rPr>
              <w:t>B</w:t>
            </w:r>
          </w:p>
        </w:tc>
        <w:tc>
          <w:tcPr>
            <w:tcW w:w="851" w:type="dxa"/>
            <w:tcBorders>
              <w:top w:val="nil"/>
              <w:left w:val="nil"/>
              <w:bottom w:val="nil"/>
              <w:right w:val="nil"/>
            </w:tcBorders>
            <w:vAlign w:val="center"/>
          </w:tcPr>
          <w:p w14:paraId="485C10D3"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3.9±1.5</w:t>
            </w:r>
          </w:p>
          <w:p w14:paraId="0EFE5D06"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2.2±0.4</w:t>
            </w:r>
          </w:p>
        </w:tc>
        <w:tc>
          <w:tcPr>
            <w:tcW w:w="1276" w:type="dxa"/>
            <w:tcBorders>
              <w:top w:val="nil"/>
              <w:left w:val="nil"/>
              <w:bottom w:val="nil"/>
              <w:right w:val="nil"/>
            </w:tcBorders>
            <w:vAlign w:val="center"/>
          </w:tcPr>
          <w:p w14:paraId="4F437802"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lang w:val="en-US"/>
              </w:rPr>
              <w:t>2.9</w:t>
            </w:r>
            <w:r w:rsidRPr="00BF0314">
              <w:rPr>
                <w:rFonts w:ascii="Times New Roman" w:hAnsi="Times New Roman" w:cs="Times New Roman"/>
                <w:sz w:val="18"/>
                <w:szCs w:val="18"/>
              </w:rPr>
              <w:t>±0.6</w:t>
            </w:r>
          </w:p>
          <w:p w14:paraId="6A5FD3D8"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2.8±0.4</w:t>
            </w:r>
          </w:p>
        </w:tc>
        <w:tc>
          <w:tcPr>
            <w:tcW w:w="1163" w:type="dxa"/>
            <w:tcBorders>
              <w:top w:val="nil"/>
              <w:left w:val="nil"/>
              <w:bottom w:val="nil"/>
              <w:right w:val="nil"/>
            </w:tcBorders>
            <w:vAlign w:val="center"/>
          </w:tcPr>
          <w:p w14:paraId="794EED9E"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rPr>
              <w:t>2.6±0.</w:t>
            </w:r>
            <w:r w:rsidRPr="00BF0314">
              <w:rPr>
                <w:rFonts w:ascii="Times New Roman" w:hAnsi="Times New Roman" w:cs="Times New Roman"/>
                <w:sz w:val="18"/>
                <w:szCs w:val="18"/>
                <w:lang w:val="en-US"/>
              </w:rPr>
              <w:t>2</w:t>
            </w:r>
          </w:p>
          <w:p w14:paraId="63FEB2AB"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rPr>
              <w:t>3.1±0.</w:t>
            </w:r>
            <w:r w:rsidRPr="00BF0314">
              <w:rPr>
                <w:rFonts w:ascii="Times New Roman" w:hAnsi="Times New Roman" w:cs="Times New Roman"/>
                <w:sz w:val="18"/>
                <w:szCs w:val="18"/>
                <w:lang w:val="en-US"/>
              </w:rPr>
              <w:t>3</w:t>
            </w:r>
          </w:p>
        </w:tc>
        <w:tc>
          <w:tcPr>
            <w:tcW w:w="1388" w:type="dxa"/>
            <w:tcBorders>
              <w:top w:val="nil"/>
              <w:left w:val="nil"/>
              <w:bottom w:val="nil"/>
              <w:right w:val="nil"/>
            </w:tcBorders>
            <w:vAlign w:val="center"/>
          </w:tcPr>
          <w:p w14:paraId="3D193618" w14:textId="77777777" w:rsidR="002B20A5" w:rsidRPr="00BF0314" w:rsidRDefault="002B20A5" w:rsidP="00B43A61">
            <w:pPr>
              <w:spacing w:line="480" w:lineRule="auto"/>
              <w:jc w:val="center"/>
              <w:rPr>
                <w:rFonts w:ascii="Times New Roman" w:hAnsi="Times New Roman" w:cs="Times New Roman"/>
                <w:sz w:val="18"/>
                <w:szCs w:val="18"/>
              </w:rPr>
            </w:pPr>
          </w:p>
        </w:tc>
        <w:tc>
          <w:tcPr>
            <w:tcW w:w="1108" w:type="dxa"/>
            <w:tcBorders>
              <w:top w:val="nil"/>
              <w:left w:val="nil"/>
              <w:bottom w:val="nil"/>
              <w:right w:val="nil"/>
            </w:tcBorders>
            <w:vAlign w:val="center"/>
          </w:tcPr>
          <w:p w14:paraId="0B3D06BF"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4.8±2.5</w:t>
            </w:r>
          </w:p>
          <w:p w14:paraId="3F388090" w14:textId="77777777" w:rsidR="002B20A5" w:rsidRPr="00BF0314" w:rsidRDefault="002B20A5" w:rsidP="00B43A61">
            <w:pPr>
              <w:jc w:val="center"/>
              <w:rPr>
                <w:rFonts w:ascii="Times New Roman" w:hAnsi="Times New Roman" w:cs="Times New Roman"/>
                <w:sz w:val="18"/>
                <w:szCs w:val="18"/>
              </w:rPr>
            </w:pPr>
            <w:r w:rsidRPr="00BF0314">
              <w:rPr>
                <w:rFonts w:ascii="Times New Roman" w:hAnsi="Times New Roman" w:cs="Times New Roman"/>
                <w:sz w:val="18"/>
                <w:szCs w:val="18"/>
              </w:rPr>
              <w:t>3±0.6</w:t>
            </w:r>
          </w:p>
        </w:tc>
        <w:tc>
          <w:tcPr>
            <w:tcW w:w="1444" w:type="dxa"/>
            <w:tcBorders>
              <w:top w:val="nil"/>
              <w:left w:val="nil"/>
              <w:bottom w:val="nil"/>
              <w:right w:val="nil"/>
            </w:tcBorders>
            <w:vAlign w:val="center"/>
          </w:tcPr>
          <w:p w14:paraId="75A8F079"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3.2±0.5</w:t>
            </w:r>
          </w:p>
          <w:p w14:paraId="6D1E3BD4"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3.8±0.2</w:t>
            </w:r>
          </w:p>
        </w:tc>
        <w:tc>
          <w:tcPr>
            <w:tcW w:w="1052" w:type="dxa"/>
            <w:tcBorders>
              <w:top w:val="nil"/>
              <w:left w:val="nil"/>
              <w:bottom w:val="nil"/>
              <w:right w:val="nil"/>
            </w:tcBorders>
            <w:vAlign w:val="center"/>
          </w:tcPr>
          <w:p w14:paraId="3BEA272E"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3±0.3</w:t>
            </w:r>
          </w:p>
          <w:p w14:paraId="20EDF098" w14:textId="77777777" w:rsidR="002B20A5" w:rsidRPr="00BF0314" w:rsidRDefault="002B20A5" w:rsidP="00B43A61">
            <w:pPr>
              <w:jc w:val="center"/>
              <w:rPr>
                <w:rFonts w:ascii="Times New Roman" w:hAnsi="Times New Roman" w:cs="Times New Roman"/>
                <w:sz w:val="18"/>
                <w:szCs w:val="18"/>
                <w:lang w:val="en-US"/>
              </w:rPr>
            </w:pPr>
            <w:r w:rsidRPr="00BF0314">
              <w:rPr>
                <w:rFonts w:ascii="Times New Roman" w:hAnsi="Times New Roman" w:cs="Times New Roman"/>
                <w:sz w:val="18"/>
                <w:szCs w:val="18"/>
                <w:lang w:val="en-US"/>
              </w:rPr>
              <w:t>3.8±1.4</w:t>
            </w:r>
          </w:p>
        </w:tc>
        <w:tc>
          <w:tcPr>
            <w:tcW w:w="1248" w:type="dxa"/>
            <w:tcBorders>
              <w:top w:val="nil"/>
              <w:left w:val="nil"/>
              <w:bottom w:val="nil"/>
              <w:right w:val="nil"/>
            </w:tcBorders>
            <w:vAlign w:val="center"/>
          </w:tcPr>
          <w:p w14:paraId="6333CBBC" w14:textId="77777777" w:rsidR="002B20A5" w:rsidRPr="00BF0314" w:rsidRDefault="002B20A5" w:rsidP="00B43A61">
            <w:pPr>
              <w:jc w:val="center"/>
              <w:rPr>
                <w:rFonts w:ascii="Times New Roman" w:hAnsi="Times New Roman" w:cs="Times New Roman"/>
                <w:sz w:val="18"/>
                <w:szCs w:val="18"/>
                <w:lang w:val="en-US"/>
              </w:rPr>
            </w:pPr>
          </w:p>
        </w:tc>
      </w:tr>
      <w:tr w:rsidR="00BF0314" w:rsidRPr="00BF0314" w14:paraId="6A0031EB" w14:textId="77777777" w:rsidTr="00BF0314">
        <w:trPr>
          <w:trHeight w:hRule="exact" w:val="426"/>
        </w:trPr>
        <w:tc>
          <w:tcPr>
            <w:tcW w:w="1701" w:type="dxa"/>
            <w:tcBorders>
              <w:top w:val="nil"/>
              <w:left w:val="nil"/>
              <w:bottom w:val="single" w:sz="12" w:space="0" w:color="auto"/>
              <w:right w:val="nil"/>
            </w:tcBorders>
            <w:vAlign w:val="center"/>
          </w:tcPr>
          <w:p w14:paraId="0B31B47D" w14:textId="77777777" w:rsidR="00BF0314" w:rsidRPr="00BF0314" w:rsidRDefault="00BF0314" w:rsidP="00B43A61">
            <w:pPr>
              <w:spacing w:after="0" w:line="360" w:lineRule="auto"/>
              <w:rPr>
                <w:rFonts w:ascii="Times New Roman" w:hAnsi="Times New Roman" w:cs="Times New Roman"/>
                <w:b/>
                <w:sz w:val="18"/>
                <w:szCs w:val="18"/>
              </w:rPr>
            </w:pPr>
          </w:p>
        </w:tc>
        <w:tc>
          <w:tcPr>
            <w:tcW w:w="851" w:type="dxa"/>
            <w:tcBorders>
              <w:top w:val="nil"/>
              <w:left w:val="nil"/>
              <w:bottom w:val="single" w:sz="12" w:space="0" w:color="auto"/>
              <w:right w:val="nil"/>
            </w:tcBorders>
            <w:vAlign w:val="center"/>
          </w:tcPr>
          <w:p w14:paraId="0CE5E1F3" w14:textId="77777777" w:rsidR="00BF0314" w:rsidRPr="00BF0314" w:rsidRDefault="00BF0314" w:rsidP="00B43A61">
            <w:pPr>
              <w:jc w:val="center"/>
              <w:rPr>
                <w:rFonts w:ascii="Times New Roman" w:hAnsi="Times New Roman" w:cs="Times New Roman"/>
                <w:sz w:val="18"/>
                <w:szCs w:val="18"/>
              </w:rPr>
            </w:pPr>
          </w:p>
        </w:tc>
        <w:tc>
          <w:tcPr>
            <w:tcW w:w="1276" w:type="dxa"/>
            <w:tcBorders>
              <w:top w:val="nil"/>
              <w:left w:val="nil"/>
              <w:bottom w:val="single" w:sz="12" w:space="0" w:color="auto"/>
              <w:right w:val="nil"/>
            </w:tcBorders>
            <w:vAlign w:val="center"/>
          </w:tcPr>
          <w:p w14:paraId="6A19E624" w14:textId="77777777" w:rsidR="00BF0314" w:rsidRPr="00BF0314" w:rsidRDefault="00BF0314" w:rsidP="00B43A61">
            <w:pPr>
              <w:jc w:val="center"/>
              <w:rPr>
                <w:rFonts w:ascii="Times New Roman" w:hAnsi="Times New Roman" w:cs="Times New Roman"/>
                <w:sz w:val="18"/>
                <w:szCs w:val="18"/>
                <w:lang w:val="en-US"/>
              </w:rPr>
            </w:pPr>
          </w:p>
        </w:tc>
        <w:tc>
          <w:tcPr>
            <w:tcW w:w="1163" w:type="dxa"/>
            <w:tcBorders>
              <w:top w:val="nil"/>
              <w:left w:val="nil"/>
              <w:bottom w:val="single" w:sz="12" w:space="0" w:color="auto"/>
              <w:right w:val="nil"/>
            </w:tcBorders>
            <w:vAlign w:val="center"/>
          </w:tcPr>
          <w:p w14:paraId="7E9EDC20" w14:textId="77777777" w:rsidR="00BF0314" w:rsidRPr="00BF0314" w:rsidRDefault="00BF0314" w:rsidP="00B43A61">
            <w:pPr>
              <w:jc w:val="center"/>
              <w:rPr>
                <w:rFonts w:ascii="Times New Roman" w:hAnsi="Times New Roman" w:cs="Times New Roman"/>
                <w:sz w:val="18"/>
                <w:szCs w:val="18"/>
              </w:rPr>
            </w:pPr>
          </w:p>
        </w:tc>
        <w:tc>
          <w:tcPr>
            <w:tcW w:w="1388" w:type="dxa"/>
            <w:tcBorders>
              <w:top w:val="nil"/>
              <w:left w:val="nil"/>
              <w:bottom w:val="single" w:sz="12" w:space="0" w:color="auto"/>
              <w:right w:val="nil"/>
            </w:tcBorders>
            <w:vAlign w:val="center"/>
          </w:tcPr>
          <w:p w14:paraId="2F6FAACB" w14:textId="77777777" w:rsidR="00BF0314" w:rsidRPr="00BF0314" w:rsidRDefault="00BF0314" w:rsidP="00B43A61">
            <w:pPr>
              <w:spacing w:line="480" w:lineRule="auto"/>
              <w:jc w:val="center"/>
              <w:rPr>
                <w:rFonts w:ascii="Times New Roman" w:hAnsi="Times New Roman" w:cs="Times New Roman"/>
                <w:sz w:val="18"/>
                <w:szCs w:val="18"/>
              </w:rPr>
            </w:pPr>
          </w:p>
        </w:tc>
        <w:tc>
          <w:tcPr>
            <w:tcW w:w="1108" w:type="dxa"/>
            <w:tcBorders>
              <w:top w:val="nil"/>
              <w:left w:val="nil"/>
              <w:bottom w:val="single" w:sz="12" w:space="0" w:color="auto"/>
              <w:right w:val="nil"/>
            </w:tcBorders>
            <w:vAlign w:val="center"/>
          </w:tcPr>
          <w:p w14:paraId="69F7E843" w14:textId="77777777" w:rsidR="00BF0314" w:rsidRPr="00BF0314" w:rsidRDefault="00BF0314" w:rsidP="00B43A61">
            <w:pPr>
              <w:jc w:val="center"/>
              <w:rPr>
                <w:rFonts w:ascii="Times New Roman" w:hAnsi="Times New Roman" w:cs="Times New Roman"/>
                <w:sz w:val="18"/>
                <w:szCs w:val="18"/>
              </w:rPr>
            </w:pPr>
          </w:p>
        </w:tc>
        <w:tc>
          <w:tcPr>
            <w:tcW w:w="1444" w:type="dxa"/>
            <w:tcBorders>
              <w:top w:val="nil"/>
              <w:left w:val="nil"/>
              <w:bottom w:val="single" w:sz="12" w:space="0" w:color="auto"/>
              <w:right w:val="nil"/>
            </w:tcBorders>
            <w:vAlign w:val="center"/>
          </w:tcPr>
          <w:p w14:paraId="66964D38" w14:textId="77777777" w:rsidR="00BF0314" w:rsidRPr="00BF0314" w:rsidRDefault="00BF0314" w:rsidP="00B43A61">
            <w:pPr>
              <w:jc w:val="center"/>
              <w:rPr>
                <w:rFonts w:ascii="Times New Roman" w:hAnsi="Times New Roman" w:cs="Times New Roman"/>
                <w:sz w:val="18"/>
                <w:szCs w:val="18"/>
                <w:lang w:val="en-US"/>
              </w:rPr>
            </w:pPr>
          </w:p>
        </w:tc>
        <w:tc>
          <w:tcPr>
            <w:tcW w:w="1052" w:type="dxa"/>
            <w:tcBorders>
              <w:top w:val="nil"/>
              <w:left w:val="nil"/>
              <w:bottom w:val="single" w:sz="12" w:space="0" w:color="auto"/>
              <w:right w:val="nil"/>
            </w:tcBorders>
            <w:vAlign w:val="center"/>
          </w:tcPr>
          <w:p w14:paraId="2F1D595A" w14:textId="77777777" w:rsidR="00BF0314" w:rsidRPr="00BF0314" w:rsidRDefault="00BF0314" w:rsidP="00B43A61">
            <w:pPr>
              <w:jc w:val="center"/>
              <w:rPr>
                <w:rFonts w:ascii="Times New Roman" w:hAnsi="Times New Roman" w:cs="Times New Roman"/>
                <w:sz w:val="18"/>
                <w:szCs w:val="18"/>
                <w:lang w:val="en-US"/>
              </w:rPr>
            </w:pPr>
          </w:p>
        </w:tc>
        <w:tc>
          <w:tcPr>
            <w:tcW w:w="1248" w:type="dxa"/>
            <w:tcBorders>
              <w:top w:val="nil"/>
              <w:left w:val="nil"/>
              <w:bottom w:val="single" w:sz="12" w:space="0" w:color="auto"/>
              <w:right w:val="nil"/>
            </w:tcBorders>
            <w:vAlign w:val="center"/>
          </w:tcPr>
          <w:p w14:paraId="13F99CC7" w14:textId="77777777" w:rsidR="00BF0314" w:rsidRPr="00BF0314" w:rsidRDefault="00BF0314" w:rsidP="00B43A61">
            <w:pPr>
              <w:jc w:val="center"/>
              <w:rPr>
                <w:rFonts w:ascii="Times New Roman" w:hAnsi="Times New Roman" w:cs="Times New Roman"/>
                <w:sz w:val="18"/>
                <w:szCs w:val="18"/>
                <w:lang w:val="en-US"/>
              </w:rPr>
            </w:pPr>
          </w:p>
        </w:tc>
      </w:tr>
    </w:tbl>
    <w:p w14:paraId="75C01012" w14:textId="0C41E556" w:rsidR="00CE2D23" w:rsidRDefault="00BF0314" w:rsidP="002B20A5">
      <w:pPr>
        <w:spacing w:line="480" w:lineRule="auto"/>
        <w:jc w:val="both"/>
        <w:rPr>
          <w:rFonts w:ascii="Times New Roman" w:hAnsi="Times New Roman" w:cs="Times New Roman"/>
          <w:lang w:val="en-US"/>
        </w:rPr>
      </w:pPr>
      <w:r>
        <w:rPr>
          <w:rFonts w:ascii="Times New Roman" w:hAnsi="Times New Roman"/>
          <w:b/>
          <w:lang w:val="en-GB"/>
        </w:rPr>
        <w:lastRenderedPageBreak/>
        <w:t>Table S2</w:t>
      </w:r>
      <w:r w:rsidRPr="00DC6126">
        <w:rPr>
          <w:rFonts w:ascii="Times New Roman" w:hAnsi="Times New Roman"/>
          <w:lang w:val="en-GB"/>
        </w:rPr>
        <w:t xml:space="preserve">. </w:t>
      </w:r>
      <w:r w:rsidRPr="00411CA7">
        <w:rPr>
          <w:rFonts w:ascii="Times New Roman" w:hAnsi="Times New Roman" w:cs="Times New Roman"/>
          <w:lang w:val="en-US"/>
        </w:rPr>
        <w:t>Biodistribution data</w:t>
      </w:r>
      <w:r>
        <w:rPr>
          <w:rFonts w:ascii="Times New Roman" w:hAnsi="Times New Roman" w:cs="Times New Roman"/>
          <w:lang w:val="en-US"/>
        </w:rPr>
        <w:t xml:space="preserve"> and tumor to organ ratios</w:t>
      </w:r>
      <w:r w:rsidRPr="00411CA7">
        <w:rPr>
          <w:rFonts w:ascii="Times New Roman" w:hAnsi="Times New Roman" w:cs="Times New Roman"/>
          <w:lang w:val="en-US"/>
        </w:rPr>
        <w:t xml:space="preserve"> of </w:t>
      </w:r>
      <w:r w:rsidRPr="00E2768E">
        <w:rPr>
          <w:rFonts w:ascii="Times New Roman" w:hAnsi="Times New Roman" w:cs="Times New Roman"/>
          <w:szCs w:val="18"/>
          <w:lang w:val="en-US"/>
        </w:rPr>
        <w:t>[</w:t>
      </w:r>
      <w:r w:rsidRPr="00E2768E">
        <w:rPr>
          <w:rFonts w:ascii="Times New Roman" w:hAnsi="Times New Roman" w:cs="Times New Roman"/>
          <w:szCs w:val="18"/>
          <w:vertAlign w:val="superscript"/>
          <w:lang w:val="en-US"/>
        </w:rPr>
        <w:t>177</w:t>
      </w:r>
      <w:r w:rsidRPr="00E2768E">
        <w:rPr>
          <w:rFonts w:ascii="Times New Roman" w:hAnsi="Times New Roman" w:cs="Times New Roman"/>
          <w:szCs w:val="18"/>
          <w:lang w:val="en-US"/>
        </w:rPr>
        <w:t>Lu]Lu-DOTAGA.Glu.(</w:t>
      </w:r>
      <w:r>
        <w:rPr>
          <w:rFonts w:ascii="Times New Roman" w:hAnsi="Times New Roman" w:cs="Times New Roman"/>
          <w:szCs w:val="18"/>
          <w:lang w:val="en-US"/>
        </w:rPr>
        <w:t>FAPI</w:t>
      </w:r>
      <w:r w:rsidRPr="00E2768E">
        <w:rPr>
          <w:rFonts w:ascii="Times New Roman" w:hAnsi="Times New Roman" w:cs="Times New Roman"/>
          <w:szCs w:val="18"/>
          <w:lang w:val="en-US"/>
        </w:rPr>
        <w:t>)</w:t>
      </w:r>
      <w:r w:rsidRPr="00E2768E">
        <w:rPr>
          <w:rFonts w:ascii="Times New Roman" w:hAnsi="Times New Roman" w:cs="Times New Roman"/>
          <w:szCs w:val="18"/>
          <w:vertAlign w:val="subscript"/>
          <w:lang w:val="en-US"/>
        </w:rPr>
        <w:t>2</w:t>
      </w:r>
      <w:r>
        <w:rPr>
          <w:rFonts w:ascii="Times New Roman" w:hAnsi="Times New Roman" w:cs="Times New Roman"/>
          <w:b/>
          <w:sz w:val="18"/>
          <w:szCs w:val="18"/>
          <w:vertAlign w:val="subscript"/>
          <w:lang w:val="en-US"/>
        </w:rPr>
        <w:t xml:space="preserve"> </w:t>
      </w:r>
      <w:r>
        <w:rPr>
          <w:rFonts w:ascii="Times New Roman" w:hAnsi="Times New Roman" w:cs="Times New Roman"/>
          <w:vertAlign w:val="subscript"/>
          <w:lang w:val="en-US"/>
        </w:rPr>
        <w:t xml:space="preserve"> </w:t>
      </w:r>
      <w:r w:rsidRPr="00411CA7">
        <w:rPr>
          <w:rFonts w:ascii="Times New Roman" w:hAnsi="Times New Roman" w:cs="Times New Roman"/>
          <w:lang w:val="en-US"/>
        </w:rPr>
        <w:t xml:space="preserve">in PC3 xenografts at </w:t>
      </w:r>
      <w:r>
        <w:rPr>
          <w:rFonts w:ascii="Times New Roman" w:hAnsi="Times New Roman" w:cs="Times New Roman"/>
          <w:lang w:val="en-US"/>
        </w:rPr>
        <w:t>4. 24. 48. 72 and 96</w:t>
      </w:r>
      <w:r w:rsidRPr="00411CA7">
        <w:rPr>
          <w:rFonts w:ascii="Times New Roman" w:hAnsi="Times New Roman" w:cs="Times New Roman"/>
          <w:lang w:val="en-US"/>
        </w:rPr>
        <w:t xml:space="preserve"> h p.i along</w:t>
      </w:r>
      <w:r>
        <w:rPr>
          <w:rFonts w:ascii="Times New Roman" w:hAnsi="Times New Roman" w:cs="Times New Roman"/>
          <w:lang w:val="en-US"/>
        </w:rPr>
        <w:t xml:space="preserve"> with blocking studies data at 4</w:t>
      </w:r>
      <w:r w:rsidRPr="00411CA7">
        <w:rPr>
          <w:rFonts w:ascii="Times New Roman" w:hAnsi="Times New Roman" w:cs="Times New Roman"/>
          <w:lang w:val="en-US"/>
        </w:rPr>
        <w:t xml:space="preserve"> h p.i. Data have been calculated as %I.A./g of tissue and a</w:t>
      </w:r>
      <w:r>
        <w:rPr>
          <w:rFonts w:ascii="Times New Roman" w:hAnsi="Times New Roman" w:cs="Times New Roman"/>
          <w:lang w:val="en-US"/>
        </w:rPr>
        <w:t>re presented as mean ± SD (n = 3</w:t>
      </w:r>
      <w:r w:rsidRPr="00411CA7">
        <w:rPr>
          <w:rFonts w:ascii="Times New Roman" w:hAnsi="Times New Roman" w:cs="Times New Roman"/>
          <w:lang w:val="en-US"/>
        </w:rPr>
        <w:t>).</w:t>
      </w:r>
    </w:p>
    <w:tbl>
      <w:tblPr>
        <w:tblStyle w:val="TableGrid"/>
        <w:tblpPr w:leftFromText="180" w:rightFromText="180" w:vertAnchor="text" w:horzAnchor="margin" w:tblpY="-370"/>
        <w:tblW w:w="8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9"/>
        <w:gridCol w:w="964"/>
        <w:gridCol w:w="1268"/>
        <w:gridCol w:w="1268"/>
        <w:gridCol w:w="1268"/>
        <w:gridCol w:w="1271"/>
        <w:gridCol w:w="1271"/>
        <w:gridCol w:w="119"/>
      </w:tblGrid>
      <w:tr w:rsidR="002B20A5" w:rsidRPr="00B61852" w14:paraId="318349BF" w14:textId="77777777" w:rsidTr="00B43A61">
        <w:trPr>
          <w:trHeight w:val="388"/>
        </w:trPr>
        <w:tc>
          <w:tcPr>
            <w:tcW w:w="8998" w:type="dxa"/>
            <w:gridSpan w:val="8"/>
            <w:tcBorders>
              <w:bottom w:val="single" w:sz="4" w:space="0" w:color="auto"/>
            </w:tcBorders>
            <w:vAlign w:val="center"/>
          </w:tcPr>
          <w:p w14:paraId="5AB6CA7F" w14:textId="77777777" w:rsidR="002B20A5" w:rsidRPr="0072783C" w:rsidRDefault="002B20A5" w:rsidP="00B43A61">
            <w:pPr>
              <w:jc w:val="center"/>
              <w:rPr>
                <w:rFonts w:ascii="Times New Roman" w:hAnsi="Times New Roman" w:cs="Times New Roman"/>
                <w:b/>
                <w:sz w:val="18"/>
                <w:szCs w:val="18"/>
                <w:vertAlign w:val="subscript"/>
                <w:lang w:val="pl-PL"/>
              </w:rPr>
            </w:pPr>
            <w:r w:rsidRPr="0072783C">
              <w:rPr>
                <w:rFonts w:ascii="Times New Roman" w:hAnsi="Times New Roman" w:cs="Times New Roman"/>
                <w:b/>
                <w:sz w:val="18"/>
                <w:szCs w:val="18"/>
                <w:lang w:val="pl-PL"/>
              </w:rPr>
              <w:t>[</w:t>
            </w:r>
            <w:r w:rsidRPr="0072783C">
              <w:rPr>
                <w:rFonts w:ascii="Times New Roman" w:hAnsi="Times New Roman" w:cs="Times New Roman"/>
                <w:b/>
                <w:sz w:val="18"/>
                <w:szCs w:val="18"/>
                <w:vertAlign w:val="superscript"/>
                <w:lang w:val="pl-PL"/>
              </w:rPr>
              <w:t>177</w:t>
            </w:r>
            <w:r w:rsidRPr="0072783C">
              <w:rPr>
                <w:rFonts w:ascii="Times New Roman" w:hAnsi="Times New Roman" w:cs="Times New Roman"/>
                <w:b/>
                <w:sz w:val="18"/>
                <w:szCs w:val="18"/>
                <w:lang w:val="pl-PL"/>
              </w:rPr>
              <w:t>Lu]Lu-DOTAGA.Glu.(</w:t>
            </w:r>
            <w:r>
              <w:rPr>
                <w:rFonts w:ascii="Times New Roman" w:hAnsi="Times New Roman" w:cs="Times New Roman"/>
                <w:b/>
                <w:sz w:val="18"/>
                <w:szCs w:val="18"/>
                <w:lang w:val="pl-PL"/>
              </w:rPr>
              <w:t>FAPI</w:t>
            </w:r>
            <w:r w:rsidRPr="0072783C">
              <w:rPr>
                <w:rFonts w:ascii="Times New Roman" w:hAnsi="Times New Roman" w:cs="Times New Roman"/>
                <w:b/>
                <w:sz w:val="18"/>
                <w:szCs w:val="18"/>
                <w:lang w:val="pl-PL"/>
              </w:rPr>
              <w:t>)</w:t>
            </w:r>
            <w:r w:rsidRPr="0072783C">
              <w:rPr>
                <w:rFonts w:ascii="Times New Roman" w:hAnsi="Times New Roman" w:cs="Times New Roman"/>
                <w:b/>
                <w:sz w:val="18"/>
                <w:szCs w:val="18"/>
                <w:vertAlign w:val="subscript"/>
                <w:lang w:val="pl-PL"/>
              </w:rPr>
              <w:t>2</w:t>
            </w:r>
          </w:p>
        </w:tc>
      </w:tr>
      <w:tr w:rsidR="002B20A5" w:rsidRPr="002511A3" w14:paraId="0ECE9316" w14:textId="77777777" w:rsidTr="00B43A61">
        <w:trPr>
          <w:gridAfter w:val="1"/>
          <w:wAfter w:w="119" w:type="dxa"/>
          <w:trHeight w:val="388"/>
        </w:trPr>
        <w:tc>
          <w:tcPr>
            <w:tcW w:w="1569" w:type="dxa"/>
            <w:tcBorders>
              <w:bottom w:val="single" w:sz="4" w:space="0" w:color="auto"/>
            </w:tcBorders>
            <w:vAlign w:val="center"/>
          </w:tcPr>
          <w:p w14:paraId="14B0F589" w14:textId="77777777" w:rsidR="002B20A5" w:rsidRPr="0072783C" w:rsidRDefault="002B20A5" w:rsidP="00B43A61">
            <w:pPr>
              <w:jc w:val="center"/>
              <w:rPr>
                <w:rFonts w:ascii="Times New Roman" w:hAnsi="Times New Roman" w:cs="Times New Roman"/>
                <w:sz w:val="18"/>
                <w:szCs w:val="18"/>
                <w:lang w:val="pl-PL"/>
              </w:rPr>
            </w:pPr>
          </w:p>
        </w:tc>
        <w:tc>
          <w:tcPr>
            <w:tcW w:w="964" w:type="dxa"/>
            <w:tcBorders>
              <w:bottom w:val="single" w:sz="4" w:space="0" w:color="auto"/>
            </w:tcBorders>
            <w:vAlign w:val="center"/>
          </w:tcPr>
          <w:p w14:paraId="63C857BE"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4h</w:t>
            </w:r>
          </w:p>
        </w:tc>
        <w:tc>
          <w:tcPr>
            <w:tcW w:w="1268" w:type="dxa"/>
            <w:tcBorders>
              <w:bottom w:val="single" w:sz="4" w:space="0" w:color="auto"/>
            </w:tcBorders>
            <w:vAlign w:val="center"/>
          </w:tcPr>
          <w:p w14:paraId="17DAFF19"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24h</w:t>
            </w:r>
          </w:p>
        </w:tc>
        <w:tc>
          <w:tcPr>
            <w:tcW w:w="1268" w:type="dxa"/>
            <w:tcBorders>
              <w:bottom w:val="single" w:sz="4" w:space="0" w:color="auto"/>
            </w:tcBorders>
            <w:vAlign w:val="center"/>
          </w:tcPr>
          <w:p w14:paraId="47792B36"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48h</w:t>
            </w:r>
          </w:p>
        </w:tc>
        <w:tc>
          <w:tcPr>
            <w:tcW w:w="1268" w:type="dxa"/>
            <w:tcBorders>
              <w:bottom w:val="single" w:sz="4" w:space="0" w:color="auto"/>
            </w:tcBorders>
            <w:vAlign w:val="center"/>
          </w:tcPr>
          <w:p w14:paraId="0E7B9B40"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72h</w:t>
            </w:r>
          </w:p>
        </w:tc>
        <w:tc>
          <w:tcPr>
            <w:tcW w:w="1271" w:type="dxa"/>
            <w:tcBorders>
              <w:bottom w:val="single" w:sz="4" w:space="0" w:color="auto"/>
            </w:tcBorders>
            <w:vAlign w:val="center"/>
          </w:tcPr>
          <w:p w14:paraId="36FF978E"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96h</w:t>
            </w:r>
          </w:p>
        </w:tc>
        <w:tc>
          <w:tcPr>
            <w:tcW w:w="1271" w:type="dxa"/>
            <w:tcBorders>
              <w:bottom w:val="single" w:sz="4" w:space="0" w:color="auto"/>
            </w:tcBorders>
            <w:vAlign w:val="center"/>
          </w:tcPr>
          <w:p w14:paraId="0665E9FF" w14:textId="77777777" w:rsidR="002B20A5" w:rsidRPr="002511A3" w:rsidRDefault="002B20A5" w:rsidP="00B43A61">
            <w:pPr>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Blocking 4h</w:t>
            </w:r>
          </w:p>
        </w:tc>
      </w:tr>
      <w:tr w:rsidR="002B20A5" w:rsidRPr="002511A3" w14:paraId="23CED408" w14:textId="77777777" w:rsidTr="00B43A61">
        <w:trPr>
          <w:gridAfter w:val="1"/>
          <w:wAfter w:w="119" w:type="dxa"/>
          <w:trHeight w:val="1831"/>
        </w:trPr>
        <w:tc>
          <w:tcPr>
            <w:tcW w:w="1569" w:type="dxa"/>
            <w:tcBorders>
              <w:top w:val="single" w:sz="4" w:space="0" w:color="auto"/>
              <w:bottom w:val="single" w:sz="4" w:space="0" w:color="auto"/>
            </w:tcBorders>
            <w:vAlign w:val="center"/>
          </w:tcPr>
          <w:p w14:paraId="25ED765B"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Blood</w:t>
            </w:r>
          </w:p>
          <w:p w14:paraId="21E23FDA"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Heart</w:t>
            </w:r>
          </w:p>
          <w:p w14:paraId="7FB849E9"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Gallbladder</w:t>
            </w:r>
          </w:p>
          <w:p w14:paraId="5BF866EE"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Liver</w:t>
            </w:r>
          </w:p>
          <w:p w14:paraId="639198E4"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Spleen</w:t>
            </w:r>
          </w:p>
          <w:p w14:paraId="63A35A43"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Lung</w:t>
            </w:r>
          </w:p>
          <w:p w14:paraId="0CCAAAB6"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Kidney</w:t>
            </w:r>
          </w:p>
          <w:p w14:paraId="5603D0F2"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Stomach</w:t>
            </w:r>
          </w:p>
          <w:p w14:paraId="6B73C308"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Intestine</w:t>
            </w:r>
          </w:p>
          <w:p w14:paraId="530DF20E"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Adrenal</w:t>
            </w:r>
          </w:p>
          <w:p w14:paraId="590BEF82"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Pancreas</w:t>
            </w:r>
          </w:p>
          <w:p w14:paraId="39F021B3"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Muscle</w:t>
            </w:r>
          </w:p>
          <w:p w14:paraId="4C4990D7"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Bone</w:t>
            </w:r>
          </w:p>
          <w:p w14:paraId="3D466684" w14:textId="77777777" w:rsidR="002B20A5" w:rsidRPr="002511A3" w:rsidRDefault="002B20A5" w:rsidP="00B43A61">
            <w:pPr>
              <w:spacing w:line="360" w:lineRule="auto"/>
              <w:jc w:val="center"/>
              <w:rPr>
                <w:rFonts w:ascii="Times New Roman" w:hAnsi="Times New Roman" w:cs="Times New Roman"/>
                <w:b/>
                <w:sz w:val="18"/>
                <w:szCs w:val="18"/>
                <w:lang w:val="en-US"/>
              </w:rPr>
            </w:pPr>
            <w:r w:rsidRPr="002511A3">
              <w:rPr>
                <w:rFonts w:ascii="Times New Roman" w:hAnsi="Times New Roman" w:cs="Times New Roman"/>
                <w:b/>
                <w:sz w:val="18"/>
                <w:szCs w:val="18"/>
                <w:lang w:val="en-US"/>
              </w:rPr>
              <w:t>Tumor</w:t>
            </w:r>
          </w:p>
          <w:p w14:paraId="50D7AAB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b/>
                <w:sz w:val="18"/>
                <w:szCs w:val="18"/>
                <w:lang w:val="en-US"/>
              </w:rPr>
              <w:t>Salivary glands</w:t>
            </w:r>
          </w:p>
        </w:tc>
        <w:tc>
          <w:tcPr>
            <w:tcW w:w="964" w:type="dxa"/>
            <w:tcBorders>
              <w:top w:val="single" w:sz="4" w:space="0" w:color="auto"/>
              <w:bottom w:val="single" w:sz="4" w:space="0" w:color="auto"/>
            </w:tcBorders>
            <w:vAlign w:val="center"/>
          </w:tcPr>
          <w:p w14:paraId="7CBC593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2.1±0.1</w:t>
            </w:r>
          </w:p>
          <w:p w14:paraId="60B751B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0.9±0.1</w:t>
            </w:r>
          </w:p>
          <w:p w14:paraId="73C5F4D9"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2.7±1.6</w:t>
            </w:r>
          </w:p>
          <w:p w14:paraId="0C4F2B3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1.7±0.2</w:t>
            </w:r>
          </w:p>
          <w:p w14:paraId="54396C3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0.9±0.1</w:t>
            </w:r>
          </w:p>
          <w:p w14:paraId="39F868C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1.1±0.1</w:t>
            </w:r>
          </w:p>
          <w:p w14:paraId="09D826A9"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2.6±0.4</w:t>
            </w:r>
          </w:p>
          <w:p w14:paraId="444FD3BF"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0.8±0.1</w:t>
            </w:r>
          </w:p>
          <w:p w14:paraId="457B22A0"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0.8±0.3</w:t>
            </w:r>
          </w:p>
          <w:p w14:paraId="1FEC1E9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3±0.2</w:t>
            </w:r>
          </w:p>
          <w:p w14:paraId="405EE8EA"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1.9±0.1</w:t>
            </w:r>
          </w:p>
          <w:p w14:paraId="141A3339"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1.4±0.3</w:t>
            </w:r>
          </w:p>
          <w:p w14:paraId="4C2BDFD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4±0.3</w:t>
            </w:r>
          </w:p>
          <w:p w14:paraId="4A37BFB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16.2±2.5</w:t>
            </w:r>
          </w:p>
          <w:p w14:paraId="57C252DA"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6.2±1.2</w:t>
            </w:r>
          </w:p>
        </w:tc>
        <w:tc>
          <w:tcPr>
            <w:tcW w:w="1268" w:type="dxa"/>
            <w:tcBorders>
              <w:top w:val="single" w:sz="4" w:space="0" w:color="auto"/>
              <w:bottom w:val="single" w:sz="4" w:space="0" w:color="auto"/>
            </w:tcBorders>
            <w:vAlign w:val="center"/>
          </w:tcPr>
          <w:p w14:paraId="54F155B4"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0.9±0.2</w:t>
            </w:r>
          </w:p>
          <w:p w14:paraId="4971B26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0.6±0.1</w:t>
            </w:r>
          </w:p>
          <w:p w14:paraId="29D7103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0.4±0.1</w:t>
            </w:r>
          </w:p>
          <w:p w14:paraId="3A95B0D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2.1±0.2</w:t>
            </w:r>
          </w:p>
          <w:p w14:paraId="1BAD53E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0.7±0.2</w:t>
            </w:r>
          </w:p>
          <w:p w14:paraId="6377FF0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0.6±0.2</w:t>
            </w:r>
          </w:p>
          <w:p w14:paraId="0D7EDDE0"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1.3±0.2</w:t>
            </w:r>
          </w:p>
          <w:p w14:paraId="57128E4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0.4±0.1</w:t>
            </w:r>
          </w:p>
          <w:p w14:paraId="7DE9F51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0.4±0.1</w:t>
            </w:r>
          </w:p>
          <w:p w14:paraId="136C5A6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1.9±0.2</w:t>
            </w:r>
          </w:p>
          <w:p w14:paraId="3ED4322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0.9±0.7</w:t>
            </w:r>
          </w:p>
          <w:p w14:paraId="6D94BFC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0.8±0.1</w:t>
            </w:r>
          </w:p>
          <w:p w14:paraId="7E8D5B27"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2.5±0.1</w:t>
            </w:r>
          </w:p>
          <w:p w14:paraId="0FEED3B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7.3±0.6</w:t>
            </w:r>
          </w:p>
          <w:p w14:paraId="583DDB24"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2.9±0.5</w:t>
            </w:r>
          </w:p>
        </w:tc>
        <w:tc>
          <w:tcPr>
            <w:tcW w:w="1268" w:type="dxa"/>
            <w:tcBorders>
              <w:top w:val="single" w:sz="4" w:space="0" w:color="auto"/>
              <w:bottom w:val="single" w:sz="4" w:space="0" w:color="auto"/>
            </w:tcBorders>
            <w:vAlign w:val="center"/>
          </w:tcPr>
          <w:p w14:paraId="580CD9F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0.2±0.03</w:t>
            </w:r>
          </w:p>
          <w:p w14:paraId="00134D3A"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0.4±0.04</w:t>
            </w:r>
          </w:p>
          <w:p w14:paraId="7F8651C7"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0.1±0.1</w:t>
            </w:r>
          </w:p>
          <w:p w14:paraId="5EFC49D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1.9±0.5</w:t>
            </w:r>
          </w:p>
          <w:p w14:paraId="0FA978A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0.5±0.04</w:t>
            </w:r>
          </w:p>
          <w:p w14:paraId="738747D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0.3±0.1</w:t>
            </w:r>
          </w:p>
          <w:p w14:paraId="27DB9F0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1±0.2</w:t>
            </w:r>
          </w:p>
          <w:p w14:paraId="2F71AC7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0.3±0.03</w:t>
            </w:r>
          </w:p>
          <w:p w14:paraId="36F2E71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0.2±0.01</w:t>
            </w:r>
          </w:p>
          <w:p w14:paraId="1F973EB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1.3±0.3</w:t>
            </w:r>
          </w:p>
          <w:p w14:paraId="084E77AF"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0.6±0.1</w:t>
            </w:r>
          </w:p>
          <w:p w14:paraId="45522FB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0.5±0.1</w:t>
            </w:r>
          </w:p>
          <w:p w14:paraId="7CFC7F3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1.3±0.1</w:t>
            </w:r>
          </w:p>
          <w:p w14:paraId="7DA8C8E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5.1±0.1</w:t>
            </w:r>
          </w:p>
          <w:p w14:paraId="4F31209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2.2±0.3</w:t>
            </w:r>
          </w:p>
        </w:tc>
        <w:tc>
          <w:tcPr>
            <w:tcW w:w="1268" w:type="dxa"/>
            <w:tcBorders>
              <w:top w:val="single" w:sz="4" w:space="0" w:color="auto"/>
              <w:bottom w:val="single" w:sz="4" w:space="0" w:color="auto"/>
            </w:tcBorders>
            <w:vAlign w:val="center"/>
          </w:tcPr>
          <w:p w14:paraId="2ABCEBE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0.1±0.03</w:t>
            </w:r>
          </w:p>
          <w:p w14:paraId="2CB2874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0.3±0.1</w:t>
            </w:r>
          </w:p>
          <w:p w14:paraId="57FBCB5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0.1±0.1</w:t>
            </w:r>
          </w:p>
          <w:p w14:paraId="71B5873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1.4±0.4</w:t>
            </w:r>
          </w:p>
          <w:p w14:paraId="5C10964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0.3±0.1</w:t>
            </w:r>
          </w:p>
          <w:p w14:paraId="036116A8"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3EAED2B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0.6±0.1</w:t>
            </w:r>
          </w:p>
          <w:p w14:paraId="53D7A734"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13364A1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24C5F44F"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0.9±0.02</w:t>
            </w:r>
          </w:p>
          <w:p w14:paraId="593A2FE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0.4±0.03</w:t>
            </w:r>
          </w:p>
          <w:p w14:paraId="284C630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0.2±0.02</w:t>
            </w:r>
          </w:p>
          <w:p w14:paraId="15808AB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0.9±0.2</w:t>
            </w:r>
          </w:p>
          <w:p w14:paraId="7F557F24"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3.2±0.3</w:t>
            </w:r>
          </w:p>
          <w:p w14:paraId="0DFB75ED"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0.7±0.04</w:t>
            </w:r>
          </w:p>
        </w:tc>
        <w:tc>
          <w:tcPr>
            <w:tcW w:w="1271" w:type="dxa"/>
            <w:tcBorders>
              <w:top w:val="single" w:sz="4" w:space="0" w:color="auto"/>
              <w:bottom w:val="single" w:sz="4" w:space="0" w:color="auto"/>
            </w:tcBorders>
            <w:vAlign w:val="center"/>
          </w:tcPr>
          <w:p w14:paraId="02E7C3A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0.03±0</w:t>
            </w:r>
          </w:p>
          <w:p w14:paraId="104A1DF0"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0.2±0.02</w:t>
            </w:r>
          </w:p>
          <w:p w14:paraId="066B371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5A2E237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1.3±0.1</w:t>
            </w:r>
          </w:p>
          <w:p w14:paraId="37141E9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0.3±0.03</w:t>
            </w:r>
          </w:p>
          <w:p w14:paraId="19E773AF"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5F4DC3B5"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0.4±0.04</w:t>
            </w:r>
          </w:p>
          <w:p w14:paraId="4559ED5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0.1±0.01</w:t>
            </w:r>
          </w:p>
          <w:p w14:paraId="25F3F73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1B60623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0.5±0.01</w:t>
            </w:r>
          </w:p>
          <w:p w14:paraId="5BA55C6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0.2±0.02</w:t>
            </w:r>
          </w:p>
          <w:p w14:paraId="71D7D07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0.1±0.1</w:t>
            </w:r>
          </w:p>
          <w:p w14:paraId="7F660DCB"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0.6±0.1</w:t>
            </w:r>
          </w:p>
          <w:p w14:paraId="092C228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2.2±0.2</w:t>
            </w:r>
          </w:p>
          <w:p w14:paraId="7D365429"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0.7±0.1</w:t>
            </w:r>
          </w:p>
        </w:tc>
        <w:tc>
          <w:tcPr>
            <w:tcW w:w="1271" w:type="dxa"/>
            <w:tcBorders>
              <w:top w:val="single" w:sz="4" w:space="0" w:color="auto"/>
              <w:bottom w:val="single" w:sz="4" w:space="0" w:color="auto"/>
            </w:tcBorders>
            <w:vAlign w:val="center"/>
          </w:tcPr>
          <w:p w14:paraId="28479A0A"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0.03±0.01</w:t>
            </w:r>
          </w:p>
          <w:p w14:paraId="5DED2FE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0.2±0.04</w:t>
            </w:r>
          </w:p>
          <w:p w14:paraId="6F536238"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0.2±0.2</w:t>
            </w:r>
          </w:p>
          <w:p w14:paraId="6CEBEC1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1.2±0.5</w:t>
            </w:r>
          </w:p>
          <w:p w14:paraId="31CDF26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0.3±0.1</w:t>
            </w:r>
          </w:p>
          <w:p w14:paraId="44D9E3A3"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0.1±0.04</w:t>
            </w:r>
          </w:p>
          <w:p w14:paraId="75FECC36"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0.5±0.1</w:t>
            </w:r>
          </w:p>
          <w:p w14:paraId="4AED385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0.09±0.02</w:t>
            </w:r>
          </w:p>
          <w:p w14:paraId="09964948"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0.1±0.02</w:t>
            </w:r>
          </w:p>
          <w:p w14:paraId="6585F811"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0.8±0.5</w:t>
            </w:r>
          </w:p>
          <w:p w14:paraId="5F8A84C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0.2±0.2</w:t>
            </w:r>
          </w:p>
          <w:p w14:paraId="6013E57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0.2±0.04</w:t>
            </w:r>
          </w:p>
          <w:p w14:paraId="7657AC2C"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0.7±0.1</w:t>
            </w:r>
          </w:p>
          <w:p w14:paraId="1C7503EE"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2.9±1.8</w:t>
            </w:r>
          </w:p>
          <w:p w14:paraId="50248352" w14:textId="77777777" w:rsidR="002B20A5" w:rsidRPr="002511A3" w:rsidRDefault="002B20A5" w:rsidP="00B43A61">
            <w:pPr>
              <w:spacing w:line="360" w:lineRule="auto"/>
              <w:jc w:val="center"/>
              <w:rPr>
                <w:rFonts w:ascii="Times New Roman" w:hAnsi="Times New Roman" w:cs="Times New Roman"/>
                <w:sz w:val="18"/>
                <w:szCs w:val="18"/>
                <w:lang w:val="en-US"/>
              </w:rPr>
            </w:pPr>
            <w:r w:rsidRPr="002511A3">
              <w:rPr>
                <w:rFonts w:ascii="Times New Roman" w:hAnsi="Times New Roman" w:cs="Times New Roman"/>
                <w:sz w:val="18"/>
                <w:szCs w:val="18"/>
                <w:lang w:val="en-US"/>
              </w:rPr>
              <w:t>0.6±0.2</w:t>
            </w:r>
          </w:p>
        </w:tc>
      </w:tr>
      <w:tr w:rsidR="002B20A5" w:rsidRPr="002511A3" w14:paraId="0B270063" w14:textId="77777777" w:rsidTr="00B43A61">
        <w:trPr>
          <w:gridAfter w:val="1"/>
          <w:wAfter w:w="119" w:type="dxa"/>
          <w:trHeight w:val="78"/>
        </w:trPr>
        <w:tc>
          <w:tcPr>
            <w:tcW w:w="1569" w:type="dxa"/>
            <w:tcBorders>
              <w:top w:val="single" w:sz="4" w:space="0" w:color="auto"/>
            </w:tcBorders>
            <w:vAlign w:val="center"/>
          </w:tcPr>
          <w:p w14:paraId="50A8F851" w14:textId="77777777" w:rsidR="002B20A5" w:rsidRPr="002511A3" w:rsidRDefault="002B20A5" w:rsidP="00B43A61">
            <w:pPr>
              <w:spacing w:line="360" w:lineRule="auto"/>
              <w:rPr>
                <w:rFonts w:ascii="Times New Roman" w:hAnsi="Times New Roman" w:cs="Times New Roman"/>
                <w:b/>
                <w:sz w:val="18"/>
                <w:szCs w:val="18"/>
                <w:lang w:val="en-US"/>
              </w:rPr>
            </w:pPr>
          </w:p>
        </w:tc>
        <w:tc>
          <w:tcPr>
            <w:tcW w:w="964" w:type="dxa"/>
            <w:tcBorders>
              <w:top w:val="single" w:sz="4" w:space="0" w:color="auto"/>
            </w:tcBorders>
            <w:vAlign w:val="center"/>
          </w:tcPr>
          <w:p w14:paraId="7D4B2B37" w14:textId="77777777" w:rsidR="002B20A5" w:rsidRPr="002511A3" w:rsidRDefault="002B20A5" w:rsidP="00B43A61">
            <w:pPr>
              <w:spacing w:line="360" w:lineRule="auto"/>
              <w:jc w:val="center"/>
              <w:rPr>
                <w:rFonts w:ascii="Times New Roman" w:hAnsi="Times New Roman" w:cs="Times New Roman"/>
                <w:sz w:val="18"/>
                <w:szCs w:val="18"/>
                <w:lang w:val="en-US"/>
              </w:rPr>
            </w:pPr>
          </w:p>
        </w:tc>
        <w:tc>
          <w:tcPr>
            <w:tcW w:w="1268" w:type="dxa"/>
            <w:tcBorders>
              <w:top w:val="single" w:sz="4" w:space="0" w:color="auto"/>
            </w:tcBorders>
            <w:vAlign w:val="center"/>
          </w:tcPr>
          <w:p w14:paraId="47C5DD7B" w14:textId="77777777" w:rsidR="002B20A5" w:rsidRPr="002511A3" w:rsidRDefault="002B20A5" w:rsidP="00B43A61">
            <w:pPr>
              <w:spacing w:line="360" w:lineRule="auto"/>
              <w:jc w:val="center"/>
              <w:rPr>
                <w:rFonts w:ascii="Times New Roman" w:hAnsi="Times New Roman" w:cs="Times New Roman"/>
                <w:sz w:val="18"/>
                <w:szCs w:val="18"/>
                <w:lang w:val="en-US"/>
              </w:rPr>
            </w:pPr>
          </w:p>
        </w:tc>
        <w:tc>
          <w:tcPr>
            <w:tcW w:w="1268" w:type="dxa"/>
            <w:tcBorders>
              <w:top w:val="single" w:sz="4" w:space="0" w:color="auto"/>
            </w:tcBorders>
            <w:vAlign w:val="center"/>
          </w:tcPr>
          <w:p w14:paraId="0CCEA54F" w14:textId="77777777" w:rsidR="002B20A5" w:rsidRPr="002511A3" w:rsidRDefault="002B20A5" w:rsidP="00B43A61">
            <w:pPr>
              <w:spacing w:line="360" w:lineRule="auto"/>
              <w:jc w:val="center"/>
              <w:rPr>
                <w:rFonts w:ascii="Times New Roman" w:hAnsi="Times New Roman" w:cs="Times New Roman"/>
                <w:sz w:val="18"/>
                <w:szCs w:val="18"/>
                <w:lang w:val="en-US"/>
              </w:rPr>
            </w:pPr>
          </w:p>
        </w:tc>
        <w:tc>
          <w:tcPr>
            <w:tcW w:w="1268" w:type="dxa"/>
            <w:tcBorders>
              <w:top w:val="single" w:sz="4" w:space="0" w:color="auto"/>
            </w:tcBorders>
            <w:vAlign w:val="center"/>
          </w:tcPr>
          <w:p w14:paraId="6EA87135" w14:textId="77777777" w:rsidR="002B20A5" w:rsidRPr="002511A3" w:rsidRDefault="002B20A5" w:rsidP="00B43A61">
            <w:pPr>
              <w:spacing w:line="360" w:lineRule="auto"/>
              <w:jc w:val="center"/>
              <w:rPr>
                <w:rFonts w:ascii="Times New Roman" w:hAnsi="Times New Roman" w:cs="Times New Roman"/>
                <w:sz w:val="18"/>
                <w:szCs w:val="18"/>
                <w:lang w:val="en-US"/>
              </w:rPr>
            </w:pPr>
          </w:p>
        </w:tc>
        <w:tc>
          <w:tcPr>
            <w:tcW w:w="1271" w:type="dxa"/>
            <w:tcBorders>
              <w:top w:val="single" w:sz="4" w:space="0" w:color="auto"/>
            </w:tcBorders>
            <w:vAlign w:val="center"/>
          </w:tcPr>
          <w:p w14:paraId="4F0BF038" w14:textId="77777777" w:rsidR="002B20A5" w:rsidRPr="002511A3" w:rsidRDefault="002B20A5" w:rsidP="00B43A61">
            <w:pPr>
              <w:spacing w:line="360" w:lineRule="auto"/>
              <w:jc w:val="center"/>
              <w:rPr>
                <w:rFonts w:ascii="Times New Roman" w:hAnsi="Times New Roman" w:cs="Times New Roman"/>
                <w:sz w:val="18"/>
                <w:szCs w:val="18"/>
                <w:lang w:val="en-US"/>
              </w:rPr>
            </w:pPr>
          </w:p>
        </w:tc>
        <w:tc>
          <w:tcPr>
            <w:tcW w:w="1271" w:type="dxa"/>
            <w:tcBorders>
              <w:top w:val="single" w:sz="4" w:space="0" w:color="auto"/>
            </w:tcBorders>
            <w:vAlign w:val="center"/>
          </w:tcPr>
          <w:p w14:paraId="180B78D3" w14:textId="77777777" w:rsidR="002B20A5" w:rsidRPr="002511A3" w:rsidRDefault="002B20A5" w:rsidP="00B43A61">
            <w:pPr>
              <w:spacing w:line="360" w:lineRule="auto"/>
              <w:jc w:val="center"/>
              <w:rPr>
                <w:rFonts w:ascii="Times New Roman" w:hAnsi="Times New Roman" w:cs="Times New Roman"/>
                <w:sz w:val="18"/>
                <w:szCs w:val="18"/>
                <w:lang w:val="en-US"/>
              </w:rPr>
            </w:pPr>
          </w:p>
        </w:tc>
      </w:tr>
      <w:tr w:rsidR="002B20A5" w:rsidRPr="002511A3" w14:paraId="18ED3123" w14:textId="77777777" w:rsidTr="00B43A61">
        <w:trPr>
          <w:gridAfter w:val="1"/>
          <w:wAfter w:w="119" w:type="dxa"/>
          <w:trHeight w:val="1868"/>
        </w:trPr>
        <w:tc>
          <w:tcPr>
            <w:tcW w:w="1569" w:type="dxa"/>
            <w:tcBorders>
              <w:bottom w:val="single" w:sz="4" w:space="0" w:color="auto"/>
            </w:tcBorders>
            <w:vAlign w:val="center"/>
          </w:tcPr>
          <w:p w14:paraId="72467F3F"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Tumor/Blood</w:t>
            </w:r>
          </w:p>
          <w:p w14:paraId="158C9750"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Tumor/Liver</w:t>
            </w:r>
          </w:p>
          <w:p w14:paraId="4D95A29E"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Tumor/Kidney</w:t>
            </w:r>
          </w:p>
          <w:p w14:paraId="008C56FA"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Tumor/Bone</w:t>
            </w:r>
          </w:p>
          <w:p w14:paraId="22F1648D" w14:textId="77777777" w:rsidR="002B20A5" w:rsidRPr="002511A3" w:rsidRDefault="002B20A5" w:rsidP="00B43A61">
            <w:pPr>
              <w:spacing w:line="360" w:lineRule="auto"/>
              <w:rPr>
                <w:rFonts w:ascii="Times New Roman" w:hAnsi="Times New Roman" w:cs="Times New Roman"/>
                <w:b/>
                <w:sz w:val="18"/>
                <w:szCs w:val="18"/>
                <w:lang w:val="en-US"/>
              </w:rPr>
            </w:pPr>
            <w:r>
              <w:rPr>
                <w:rFonts w:ascii="Times New Roman" w:hAnsi="Times New Roman" w:cs="Times New Roman"/>
                <w:b/>
                <w:sz w:val="18"/>
                <w:szCs w:val="18"/>
                <w:lang w:val="en-US"/>
              </w:rPr>
              <w:t>Tumor/Salivary glands</w:t>
            </w:r>
          </w:p>
        </w:tc>
        <w:tc>
          <w:tcPr>
            <w:tcW w:w="964" w:type="dxa"/>
            <w:tcBorders>
              <w:bottom w:val="single" w:sz="4" w:space="0" w:color="auto"/>
            </w:tcBorders>
          </w:tcPr>
          <w:p w14:paraId="21AB43C0" w14:textId="77777777" w:rsidR="002B20A5" w:rsidRPr="00444EBA" w:rsidRDefault="002B20A5" w:rsidP="00B43A61">
            <w:pPr>
              <w:spacing w:line="36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8</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1</w:t>
            </w:r>
            <w:r>
              <w:rPr>
                <w:rFonts w:ascii="Times New Roman" w:hAnsi="Times New Roman" w:cs="Times New Roman"/>
                <w:sz w:val="18"/>
                <w:szCs w:val="18"/>
                <w:lang w:val="en-US"/>
              </w:rPr>
              <w:t>.6</w:t>
            </w:r>
          </w:p>
          <w:p w14:paraId="4252E984"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9</w:t>
            </w:r>
            <w:r>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.9</w:t>
            </w:r>
          </w:p>
          <w:p w14:paraId="01D53719"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6</w:t>
            </w:r>
            <w:r>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w:t>
            </w:r>
            <w:r w:rsidRPr="00444EBA">
              <w:rPr>
                <w:rFonts w:ascii="Times New Roman" w:hAnsi="Times New Roman" w:cs="Times New Roman"/>
                <w:sz w:val="18"/>
                <w:szCs w:val="18"/>
                <w:lang w:val="en-US"/>
              </w:rPr>
              <w:t>9</w:t>
            </w:r>
          </w:p>
          <w:p w14:paraId="6BAF7679"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4</w:t>
            </w:r>
            <w:r>
              <w:rPr>
                <w:rFonts w:ascii="Times New Roman" w:hAnsi="Times New Roman" w:cs="Times New Roman"/>
                <w:sz w:val="18"/>
                <w:szCs w:val="18"/>
                <w:lang w:val="en-US"/>
              </w:rPr>
              <w:t>.1</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.4</w:t>
            </w:r>
          </w:p>
          <w:p w14:paraId="4560E93C" w14:textId="77777777" w:rsidR="002B20A5" w:rsidRPr="002511A3"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w:t>
            </w:r>
            <w:r w:rsidRPr="00444EBA">
              <w:rPr>
                <w:rFonts w:ascii="Times New Roman" w:hAnsi="Times New Roman" w:cs="Times New Roman"/>
                <w:sz w:val="18"/>
                <w:szCs w:val="18"/>
                <w:lang w:val="en-US"/>
              </w:rPr>
              <w:t>7</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w:t>
            </w:r>
            <w:r w:rsidRPr="00444EBA">
              <w:rPr>
                <w:rFonts w:ascii="Times New Roman" w:hAnsi="Times New Roman" w:cs="Times New Roman"/>
                <w:sz w:val="18"/>
                <w:szCs w:val="18"/>
                <w:lang w:val="en-US"/>
              </w:rPr>
              <w:t>9</w:t>
            </w:r>
          </w:p>
        </w:tc>
        <w:tc>
          <w:tcPr>
            <w:tcW w:w="1268" w:type="dxa"/>
            <w:tcBorders>
              <w:bottom w:val="single" w:sz="4" w:space="0" w:color="auto"/>
            </w:tcBorders>
          </w:tcPr>
          <w:p w14:paraId="31E07525"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8</w:t>
            </w:r>
            <w:r>
              <w:rPr>
                <w:rFonts w:ascii="Times New Roman" w:hAnsi="Times New Roman" w:cs="Times New Roman"/>
                <w:sz w:val="18"/>
                <w:szCs w:val="18"/>
                <w:lang w:val="en-US"/>
              </w:rPr>
              <w:t>.</w:t>
            </w:r>
            <w:r w:rsidRPr="00444EBA">
              <w:rPr>
                <w:rFonts w:ascii="Times New Roman" w:hAnsi="Times New Roman" w:cs="Times New Roman"/>
                <w:sz w:val="18"/>
                <w:szCs w:val="18"/>
                <w:lang w:val="en-US"/>
              </w:rPr>
              <w:t>7</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1</w:t>
            </w:r>
            <w:r>
              <w:rPr>
                <w:rFonts w:ascii="Times New Roman" w:hAnsi="Times New Roman" w:cs="Times New Roman"/>
                <w:sz w:val="18"/>
                <w:szCs w:val="18"/>
                <w:lang w:val="en-US"/>
              </w:rPr>
              <w:t>.</w:t>
            </w:r>
            <w:r w:rsidRPr="00444EBA">
              <w:rPr>
                <w:rFonts w:ascii="Times New Roman" w:hAnsi="Times New Roman" w:cs="Times New Roman"/>
                <w:sz w:val="18"/>
                <w:szCs w:val="18"/>
                <w:lang w:val="en-US"/>
              </w:rPr>
              <w:t>1</w:t>
            </w:r>
          </w:p>
          <w:p w14:paraId="0AFAD7D3"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3</w:t>
            </w:r>
            <w:r>
              <w:rPr>
                <w:rFonts w:ascii="Times New Roman" w:hAnsi="Times New Roman" w:cs="Times New Roman"/>
                <w:sz w:val="18"/>
                <w:szCs w:val="18"/>
                <w:lang w:val="en-US"/>
              </w:rPr>
              <w:t>.</w:t>
            </w:r>
            <w:r w:rsidRPr="00444EBA">
              <w:rPr>
                <w:rFonts w:ascii="Times New Roman" w:hAnsi="Times New Roman" w:cs="Times New Roman"/>
                <w:sz w:val="18"/>
                <w:szCs w:val="18"/>
                <w:lang w:val="en-US"/>
              </w:rPr>
              <w:t>5</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.2</w:t>
            </w:r>
          </w:p>
          <w:p w14:paraId="543662C9"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5</w:t>
            </w:r>
            <w:r>
              <w:rPr>
                <w:rFonts w:ascii="Times New Roman" w:hAnsi="Times New Roman" w:cs="Times New Roman"/>
                <w:sz w:val="18"/>
                <w:szCs w:val="18"/>
                <w:lang w:val="en-US"/>
              </w:rPr>
              <w:t>.</w:t>
            </w:r>
            <w:r w:rsidRPr="00444EBA">
              <w:rPr>
                <w:rFonts w:ascii="Times New Roman" w:hAnsi="Times New Roman" w:cs="Times New Roman"/>
                <w:sz w:val="18"/>
                <w:szCs w:val="18"/>
                <w:lang w:val="en-US"/>
              </w:rPr>
              <w:t>6</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.7</w:t>
            </w:r>
          </w:p>
          <w:p w14:paraId="4578AE82"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w:t>
            </w:r>
            <w:r w:rsidRPr="00444EBA">
              <w:rPr>
                <w:rFonts w:ascii="Times New Roman" w:hAnsi="Times New Roman" w:cs="Times New Roman"/>
                <w:sz w:val="18"/>
                <w:szCs w:val="18"/>
                <w:lang w:val="en-US"/>
              </w:rPr>
              <w:t>9</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.3</w:t>
            </w:r>
          </w:p>
          <w:p w14:paraId="41CB83DF" w14:textId="77777777" w:rsidR="002B20A5" w:rsidRPr="002511A3"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w:t>
            </w:r>
            <w:r w:rsidRPr="00444EBA">
              <w:rPr>
                <w:rFonts w:ascii="Times New Roman" w:hAnsi="Times New Roman" w:cs="Times New Roman"/>
                <w:sz w:val="18"/>
                <w:szCs w:val="18"/>
                <w:lang w:val="en-US"/>
              </w:rPr>
              <w:t>6</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.5</w:t>
            </w:r>
          </w:p>
        </w:tc>
        <w:tc>
          <w:tcPr>
            <w:tcW w:w="1268" w:type="dxa"/>
            <w:tcBorders>
              <w:bottom w:val="single" w:sz="4" w:space="0" w:color="auto"/>
            </w:tcBorders>
          </w:tcPr>
          <w:p w14:paraId="378EE944" w14:textId="77777777" w:rsidR="002B20A5" w:rsidRPr="00444EBA" w:rsidRDefault="002B20A5" w:rsidP="00B43A61">
            <w:pPr>
              <w:spacing w:line="36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24.5</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2</w:t>
            </w:r>
            <w:r>
              <w:rPr>
                <w:rFonts w:ascii="Times New Roman" w:hAnsi="Times New Roman" w:cs="Times New Roman"/>
                <w:sz w:val="18"/>
                <w:szCs w:val="18"/>
                <w:lang w:val="en-US"/>
              </w:rPr>
              <w:t>.</w:t>
            </w:r>
            <w:r w:rsidRPr="00444EBA">
              <w:rPr>
                <w:rFonts w:ascii="Times New Roman" w:hAnsi="Times New Roman" w:cs="Times New Roman"/>
                <w:sz w:val="18"/>
                <w:szCs w:val="18"/>
                <w:lang w:val="en-US"/>
              </w:rPr>
              <w:t>3</w:t>
            </w:r>
          </w:p>
          <w:p w14:paraId="009794B9"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.9</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w:t>
            </w:r>
            <w:r w:rsidRPr="00444EBA">
              <w:rPr>
                <w:rFonts w:ascii="Times New Roman" w:hAnsi="Times New Roman" w:cs="Times New Roman"/>
                <w:sz w:val="18"/>
                <w:szCs w:val="18"/>
                <w:lang w:val="en-US"/>
              </w:rPr>
              <w:t>7</w:t>
            </w:r>
          </w:p>
          <w:p w14:paraId="52312777"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5</w:t>
            </w:r>
            <w:r>
              <w:rPr>
                <w:rFonts w:ascii="Times New Roman" w:hAnsi="Times New Roman" w:cs="Times New Roman"/>
                <w:sz w:val="18"/>
                <w:szCs w:val="18"/>
                <w:lang w:val="en-US"/>
              </w:rPr>
              <w:t>.</w:t>
            </w:r>
            <w:r w:rsidRPr="00444EBA">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1</w:t>
            </w:r>
          </w:p>
          <w:p w14:paraId="42C3EB28"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3</w:t>
            </w:r>
            <w:r>
              <w:rPr>
                <w:rFonts w:ascii="Times New Roman" w:hAnsi="Times New Roman" w:cs="Times New Roman"/>
                <w:sz w:val="18"/>
                <w:szCs w:val="18"/>
                <w:lang w:val="en-US"/>
              </w:rPr>
              <w:t>.</w:t>
            </w:r>
            <w:r w:rsidRPr="00444EBA">
              <w:rPr>
                <w:rFonts w:ascii="Times New Roman" w:hAnsi="Times New Roman" w:cs="Times New Roman"/>
                <w:sz w:val="18"/>
                <w:szCs w:val="18"/>
                <w:lang w:val="en-US"/>
              </w:rPr>
              <w:t>9</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.3</w:t>
            </w:r>
          </w:p>
          <w:p w14:paraId="71212430" w14:textId="77777777" w:rsidR="002B20A5" w:rsidRPr="002511A3"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w:t>
            </w:r>
            <w:r w:rsidRPr="00444EBA">
              <w:rPr>
                <w:rFonts w:ascii="Times New Roman" w:hAnsi="Times New Roman" w:cs="Times New Roman"/>
                <w:sz w:val="18"/>
                <w:szCs w:val="18"/>
                <w:lang w:val="en-US"/>
              </w:rPr>
              <w:t>3</w:t>
            </w:r>
          </w:p>
        </w:tc>
        <w:tc>
          <w:tcPr>
            <w:tcW w:w="1268" w:type="dxa"/>
            <w:tcBorders>
              <w:bottom w:val="single" w:sz="4" w:space="0" w:color="auto"/>
            </w:tcBorders>
          </w:tcPr>
          <w:p w14:paraId="1F762A4B"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38</w:t>
            </w:r>
            <w:r>
              <w:rPr>
                <w:rFonts w:ascii="Times New Roman" w:hAnsi="Times New Roman" w:cs="Times New Roman"/>
                <w:sz w:val="18"/>
                <w:szCs w:val="18"/>
                <w:lang w:val="en-US"/>
              </w:rPr>
              <w:t>.</w:t>
            </w:r>
            <w:r w:rsidRPr="00444EBA">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F638CD">
              <w:rPr>
                <w:rFonts w:ascii="Times New Roman" w:hAnsi="Times New Roman" w:cs="Times New Roman"/>
                <w:sz w:val="18"/>
                <w:szCs w:val="18"/>
                <w:shd w:val="clear" w:color="auto" w:fill="FFFFFF" w:themeFill="background1"/>
                <w:lang w:val="en-US"/>
              </w:rPr>
              <w:t>8.4</w:t>
            </w:r>
          </w:p>
          <w:p w14:paraId="1341459B"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2</w:t>
            </w:r>
            <w:r>
              <w:rPr>
                <w:rFonts w:ascii="Times New Roman" w:hAnsi="Times New Roman" w:cs="Times New Roman"/>
                <w:sz w:val="18"/>
                <w:szCs w:val="18"/>
                <w:lang w:val="en-US"/>
              </w:rPr>
              <w:t>.</w:t>
            </w:r>
            <w:r w:rsidRPr="00444EBA">
              <w:rPr>
                <w:rFonts w:ascii="Times New Roman" w:hAnsi="Times New Roman" w:cs="Times New Roman"/>
                <w:sz w:val="18"/>
                <w:szCs w:val="18"/>
                <w:lang w:val="en-US"/>
              </w:rPr>
              <w:t>4</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1532</w:t>
            </w:r>
          </w:p>
          <w:p w14:paraId="4A18144A"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5</w:t>
            </w:r>
            <w:r>
              <w:rPr>
                <w:rFonts w:ascii="Times New Roman" w:hAnsi="Times New Roman" w:cs="Times New Roman"/>
                <w:sz w:val="18"/>
                <w:szCs w:val="18"/>
                <w:lang w:val="en-US"/>
              </w:rPr>
              <w:t>.</w:t>
            </w:r>
            <w:r w:rsidRPr="00444EBA">
              <w:rPr>
                <w:rFonts w:ascii="Times New Roman" w:hAnsi="Times New Roman" w:cs="Times New Roman"/>
                <w:sz w:val="18"/>
                <w:szCs w:val="18"/>
                <w:lang w:val="en-US"/>
              </w:rPr>
              <w:t>6</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.3</w:t>
            </w:r>
          </w:p>
          <w:p w14:paraId="18CF3194" w14:textId="77777777" w:rsidR="002B20A5" w:rsidRPr="00444EBA"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3</w:t>
            </w:r>
            <w:r>
              <w:rPr>
                <w:rFonts w:ascii="Times New Roman" w:hAnsi="Times New Roman" w:cs="Times New Roman"/>
                <w:sz w:val="18"/>
                <w:szCs w:val="18"/>
                <w:lang w:val="en-US"/>
              </w:rPr>
              <w:t>.5</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w:t>
            </w:r>
            <w:r w:rsidRPr="00444EBA">
              <w:rPr>
                <w:rFonts w:ascii="Times New Roman" w:hAnsi="Times New Roman" w:cs="Times New Roman"/>
                <w:sz w:val="18"/>
                <w:szCs w:val="18"/>
                <w:lang w:val="en-US"/>
              </w:rPr>
              <w:t>6</w:t>
            </w:r>
          </w:p>
          <w:p w14:paraId="5FADB44F" w14:textId="77777777" w:rsidR="002B20A5" w:rsidRPr="002511A3" w:rsidRDefault="002B20A5" w:rsidP="00B43A61">
            <w:pPr>
              <w:spacing w:line="360" w:lineRule="auto"/>
              <w:jc w:val="center"/>
              <w:rPr>
                <w:rFonts w:ascii="Times New Roman" w:hAnsi="Times New Roman" w:cs="Times New Roman"/>
                <w:sz w:val="18"/>
                <w:szCs w:val="18"/>
                <w:lang w:val="en-US"/>
              </w:rPr>
            </w:pPr>
            <w:r w:rsidRPr="00444EBA">
              <w:rPr>
                <w:rFonts w:ascii="Times New Roman" w:hAnsi="Times New Roman" w:cs="Times New Roman"/>
                <w:sz w:val="18"/>
                <w:szCs w:val="18"/>
                <w:lang w:val="en-US"/>
              </w:rPr>
              <w:t>4</w:t>
            </w:r>
            <w:r>
              <w:rPr>
                <w:rFonts w:ascii="Times New Roman" w:hAnsi="Times New Roman" w:cs="Times New Roman"/>
                <w:sz w:val="18"/>
                <w:szCs w:val="18"/>
                <w:lang w:val="en-US"/>
              </w:rPr>
              <w:t>.</w:t>
            </w:r>
            <w:r w:rsidRPr="00444EBA">
              <w:rPr>
                <w:rFonts w:ascii="Times New Roman" w:hAnsi="Times New Roman" w:cs="Times New Roman"/>
                <w:sz w:val="18"/>
                <w:szCs w:val="18"/>
                <w:lang w:val="en-US"/>
              </w:rPr>
              <w:t>5</w:t>
            </w:r>
            <w:r w:rsidRPr="002511A3">
              <w:rPr>
                <w:rFonts w:ascii="Times New Roman" w:hAnsi="Times New Roman" w:cs="Times New Roman"/>
                <w:sz w:val="18"/>
                <w:szCs w:val="18"/>
                <w:lang w:val="en-US"/>
              </w:rPr>
              <w:t>±</w:t>
            </w:r>
            <w:r w:rsidRPr="00444EBA">
              <w:rPr>
                <w:rFonts w:ascii="Times New Roman" w:hAnsi="Times New Roman" w:cs="Times New Roman"/>
                <w:sz w:val="18"/>
                <w:szCs w:val="18"/>
                <w:lang w:val="en-US"/>
              </w:rPr>
              <w:t>0</w:t>
            </w:r>
            <w:r>
              <w:rPr>
                <w:rFonts w:ascii="Times New Roman" w:hAnsi="Times New Roman" w:cs="Times New Roman"/>
                <w:sz w:val="18"/>
                <w:szCs w:val="18"/>
                <w:lang w:val="en-US"/>
              </w:rPr>
              <w:t>.7</w:t>
            </w:r>
          </w:p>
        </w:tc>
        <w:tc>
          <w:tcPr>
            <w:tcW w:w="1271" w:type="dxa"/>
            <w:tcBorders>
              <w:bottom w:val="single" w:sz="4" w:space="0" w:color="auto"/>
            </w:tcBorders>
          </w:tcPr>
          <w:p w14:paraId="25EB27B9" w14:textId="77777777" w:rsidR="002B20A5" w:rsidRPr="00926665" w:rsidRDefault="002B20A5" w:rsidP="00B43A61">
            <w:pPr>
              <w:spacing w:line="36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72</w:t>
            </w:r>
            <w:r w:rsidRPr="002511A3">
              <w:rPr>
                <w:rFonts w:ascii="Times New Roman" w:hAnsi="Times New Roman" w:cs="Times New Roman"/>
                <w:sz w:val="18"/>
                <w:szCs w:val="18"/>
                <w:lang w:val="en-US"/>
              </w:rPr>
              <w:t>±</w:t>
            </w:r>
            <w:r w:rsidRPr="00926665">
              <w:rPr>
                <w:rFonts w:ascii="Times New Roman" w:hAnsi="Times New Roman" w:cs="Times New Roman"/>
                <w:sz w:val="18"/>
                <w:szCs w:val="18"/>
                <w:lang w:val="en-US"/>
              </w:rPr>
              <w:t>5</w:t>
            </w:r>
            <w:r>
              <w:rPr>
                <w:rFonts w:ascii="Times New Roman" w:hAnsi="Times New Roman" w:cs="Times New Roman"/>
                <w:sz w:val="18"/>
                <w:szCs w:val="18"/>
                <w:lang w:val="en-US"/>
              </w:rPr>
              <w:t>.</w:t>
            </w:r>
            <w:r w:rsidRPr="00926665">
              <w:rPr>
                <w:rFonts w:ascii="Times New Roman" w:hAnsi="Times New Roman" w:cs="Times New Roman"/>
                <w:sz w:val="18"/>
                <w:szCs w:val="18"/>
                <w:lang w:val="en-US"/>
              </w:rPr>
              <w:t>5</w:t>
            </w:r>
          </w:p>
          <w:p w14:paraId="495FA2B2" w14:textId="77777777" w:rsidR="002B20A5" w:rsidRPr="00926665" w:rsidRDefault="002B20A5" w:rsidP="00B43A61">
            <w:pPr>
              <w:spacing w:line="360" w:lineRule="auto"/>
              <w:jc w:val="center"/>
              <w:rPr>
                <w:rFonts w:ascii="Times New Roman" w:hAnsi="Times New Roman" w:cs="Times New Roman"/>
                <w:sz w:val="18"/>
                <w:szCs w:val="18"/>
                <w:lang w:val="en-US"/>
              </w:rPr>
            </w:pPr>
            <w:r w:rsidRPr="00926665">
              <w:rPr>
                <w:rFonts w:ascii="Times New Roman" w:hAnsi="Times New Roman" w:cs="Times New Roman"/>
                <w:sz w:val="18"/>
                <w:szCs w:val="18"/>
                <w:lang w:val="en-US"/>
              </w:rPr>
              <w:t>1</w:t>
            </w:r>
            <w:r>
              <w:rPr>
                <w:rFonts w:ascii="Times New Roman" w:hAnsi="Times New Roman" w:cs="Times New Roman"/>
                <w:sz w:val="18"/>
                <w:szCs w:val="18"/>
                <w:lang w:val="en-US"/>
              </w:rPr>
              <w:t>.</w:t>
            </w:r>
            <w:r w:rsidRPr="00926665">
              <w:rPr>
                <w:rFonts w:ascii="Times New Roman" w:hAnsi="Times New Roman" w:cs="Times New Roman"/>
                <w:sz w:val="18"/>
                <w:szCs w:val="18"/>
                <w:lang w:val="en-US"/>
              </w:rPr>
              <w:t>6</w:t>
            </w:r>
            <w:r w:rsidRPr="002511A3">
              <w:rPr>
                <w:rFonts w:ascii="Times New Roman" w:hAnsi="Times New Roman" w:cs="Times New Roman"/>
                <w:sz w:val="18"/>
                <w:szCs w:val="18"/>
                <w:lang w:val="en-US"/>
              </w:rPr>
              <w:t>±</w:t>
            </w:r>
            <w:r w:rsidRPr="00926665">
              <w:rPr>
                <w:rFonts w:ascii="Times New Roman" w:hAnsi="Times New Roman" w:cs="Times New Roman"/>
                <w:sz w:val="18"/>
                <w:szCs w:val="18"/>
                <w:lang w:val="en-US"/>
              </w:rPr>
              <w:t>0</w:t>
            </w:r>
            <w:r>
              <w:rPr>
                <w:rFonts w:ascii="Times New Roman" w:hAnsi="Times New Roman" w:cs="Times New Roman"/>
                <w:sz w:val="18"/>
                <w:szCs w:val="18"/>
                <w:lang w:val="en-US"/>
              </w:rPr>
              <w:t>.1</w:t>
            </w:r>
          </w:p>
          <w:p w14:paraId="74F1733B" w14:textId="77777777" w:rsidR="002B20A5" w:rsidRPr="00926665" w:rsidRDefault="002B20A5" w:rsidP="00B43A61">
            <w:pPr>
              <w:spacing w:line="360" w:lineRule="auto"/>
              <w:jc w:val="center"/>
              <w:rPr>
                <w:rFonts w:ascii="Times New Roman" w:hAnsi="Times New Roman" w:cs="Times New Roman"/>
                <w:sz w:val="18"/>
                <w:szCs w:val="18"/>
                <w:lang w:val="en-US"/>
              </w:rPr>
            </w:pPr>
            <w:r w:rsidRPr="00926665">
              <w:rPr>
                <w:rFonts w:ascii="Times New Roman" w:hAnsi="Times New Roman" w:cs="Times New Roman"/>
                <w:sz w:val="18"/>
                <w:szCs w:val="18"/>
                <w:lang w:val="en-US"/>
              </w:rPr>
              <w:t>5</w:t>
            </w:r>
            <w:r>
              <w:rPr>
                <w:rFonts w:ascii="Times New Roman" w:hAnsi="Times New Roman" w:cs="Times New Roman"/>
                <w:sz w:val="18"/>
                <w:szCs w:val="18"/>
                <w:lang w:val="en-US"/>
              </w:rPr>
              <w:t>.5</w:t>
            </w:r>
            <w:r w:rsidRPr="002511A3">
              <w:rPr>
                <w:rFonts w:ascii="Times New Roman" w:hAnsi="Times New Roman" w:cs="Times New Roman"/>
                <w:sz w:val="18"/>
                <w:szCs w:val="18"/>
                <w:lang w:val="en-US"/>
              </w:rPr>
              <w:t>±</w:t>
            </w:r>
            <w:r w:rsidRPr="00926665">
              <w:rPr>
                <w:rFonts w:ascii="Times New Roman" w:hAnsi="Times New Roman" w:cs="Times New Roman"/>
                <w:sz w:val="18"/>
                <w:szCs w:val="18"/>
                <w:lang w:val="en-US"/>
              </w:rPr>
              <w:t>0</w:t>
            </w:r>
            <w:r>
              <w:rPr>
                <w:rFonts w:ascii="Times New Roman" w:hAnsi="Times New Roman" w:cs="Times New Roman"/>
                <w:sz w:val="18"/>
                <w:szCs w:val="18"/>
                <w:lang w:val="en-US"/>
              </w:rPr>
              <w:t>.4</w:t>
            </w:r>
          </w:p>
          <w:p w14:paraId="6DDEA634" w14:textId="77777777" w:rsidR="002B20A5" w:rsidRPr="00926665" w:rsidRDefault="002B20A5" w:rsidP="00B43A61">
            <w:pPr>
              <w:spacing w:line="360" w:lineRule="auto"/>
              <w:jc w:val="center"/>
              <w:rPr>
                <w:rFonts w:ascii="Times New Roman" w:hAnsi="Times New Roman" w:cs="Times New Roman"/>
                <w:sz w:val="18"/>
                <w:szCs w:val="18"/>
                <w:lang w:val="en-US"/>
              </w:rPr>
            </w:pPr>
            <w:r w:rsidRPr="00926665">
              <w:rPr>
                <w:rFonts w:ascii="Times New Roman" w:hAnsi="Times New Roman" w:cs="Times New Roman"/>
                <w:sz w:val="18"/>
                <w:szCs w:val="18"/>
                <w:lang w:val="en-US"/>
              </w:rPr>
              <w:t>3</w:t>
            </w:r>
            <w:r>
              <w:rPr>
                <w:rFonts w:ascii="Times New Roman" w:hAnsi="Times New Roman" w:cs="Times New Roman"/>
                <w:sz w:val="18"/>
                <w:szCs w:val="18"/>
                <w:lang w:val="en-US"/>
              </w:rPr>
              <w:t>.6</w:t>
            </w:r>
            <w:r w:rsidRPr="002511A3">
              <w:rPr>
                <w:rFonts w:ascii="Times New Roman" w:hAnsi="Times New Roman" w:cs="Times New Roman"/>
                <w:sz w:val="18"/>
                <w:szCs w:val="18"/>
                <w:lang w:val="en-US"/>
              </w:rPr>
              <w:t>±</w:t>
            </w:r>
            <w:r w:rsidRPr="00926665">
              <w:rPr>
                <w:rFonts w:ascii="Times New Roman" w:hAnsi="Times New Roman" w:cs="Times New Roman"/>
                <w:sz w:val="18"/>
                <w:szCs w:val="18"/>
                <w:lang w:val="en-US"/>
              </w:rPr>
              <w:t>0</w:t>
            </w:r>
            <w:r>
              <w:rPr>
                <w:rFonts w:ascii="Times New Roman" w:hAnsi="Times New Roman" w:cs="Times New Roman"/>
                <w:sz w:val="18"/>
                <w:szCs w:val="18"/>
                <w:lang w:val="en-US"/>
              </w:rPr>
              <w:t>.</w:t>
            </w:r>
            <w:r w:rsidRPr="00926665">
              <w:rPr>
                <w:rFonts w:ascii="Times New Roman" w:hAnsi="Times New Roman" w:cs="Times New Roman"/>
                <w:sz w:val="18"/>
                <w:szCs w:val="18"/>
                <w:lang w:val="en-US"/>
              </w:rPr>
              <w:t>3</w:t>
            </w:r>
          </w:p>
          <w:p w14:paraId="119AF7D4" w14:textId="77777777" w:rsidR="002B20A5" w:rsidRPr="002511A3" w:rsidRDefault="002B20A5" w:rsidP="00B43A61">
            <w:pPr>
              <w:spacing w:line="360" w:lineRule="auto"/>
              <w:jc w:val="center"/>
              <w:rPr>
                <w:rFonts w:ascii="Times New Roman" w:hAnsi="Times New Roman" w:cs="Times New Roman"/>
                <w:sz w:val="18"/>
                <w:szCs w:val="18"/>
                <w:lang w:val="en-US"/>
              </w:rPr>
            </w:pPr>
            <w:r w:rsidRPr="00926665">
              <w:rPr>
                <w:rFonts w:ascii="Times New Roman" w:hAnsi="Times New Roman" w:cs="Times New Roman"/>
                <w:sz w:val="18"/>
                <w:szCs w:val="18"/>
                <w:lang w:val="en-US"/>
              </w:rPr>
              <w:t>3</w:t>
            </w:r>
            <w:r>
              <w:rPr>
                <w:rFonts w:ascii="Times New Roman" w:hAnsi="Times New Roman" w:cs="Times New Roman"/>
                <w:sz w:val="18"/>
                <w:szCs w:val="18"/>
                <w:lang w:val="en-US"/>
              </w:rPr>
              <w:t>.</w:t>
            </w:r>
            <w:r w:rsidRPr="00926665">
              <w:rPr>
                <w:rFonts w:ascii="Times New Roman" w:hAnsi="Times New Roman" w:cs="Times New Roman"/>
                <w:sz w:val="18"/>
                <w:szCs w:val="18"/>
                <w:lang w:val="en-US"/>
              </w:rPr>
              <w:t>3</w:t>
            </w:r>
            <w:r w:rsidRPr="002511A3">
              <w:rPr>
                <w:rFonts w:ascii="Times New Roman" w:hAnsi="Times New Roman" w:cs="Times New Roman"/>
                <w:sz w:val="18"/>
                <w:szCs w:val="18"/>
                <w:lang w:val="en-US"/>
              </w:rPr>
              <w:t>±</w:t>
            </w:r>
            <w:r w:rsidRPr="00926665">
              <w:rPr>
                <w:rFonts w:ascii="Times New Roman" w:hAnsi="Times New Roman" w:cs="Times New Roman"/>
                <w:sz w:val="18"/>
                <w:szCs w:val="18"/>
                <w:lang w:val="en-US"/>
              </w:rPr>
              <w:t>0</w:t>
            </w:r>
            <w:r>
              <w:rPr>
                <w:rFonts w:ascii="Times New Roman" w:hAnsi="Times New Roman" w:cs="Times New Roman"/>
                <w:sz w:val="18"/>
                <w:szCs w:val="18"/>
                <w:lang w:val="en-US"/>
              </w:rPr>
              <w:t>.</w:t>
            </w:r>
            <w:r w:rsidRPr="00926665">
              <w:rPr>
                <w:rFonts w:ascii="Times New Roman" w:hAnsi="Times New Roman" w:cs="Times New Roman"/>
                <w:sz w:val="18"/>
                <w:szCs w:val="18"/>
                <w:lang w:val="en-US"/>
              </w:rPr>
              <w:t>1</w:t>
            </w:r>
          </w:p>
        </w:tc>
        <w:tc>
          <w:tcPr>
            <w:tcW w:w="1271" w:type="dxa"/>
            <w:tcBorders>
              <w:left w:val="nil"/>
            </w:tcBorders>
            <w:vAlign w:val="center"/>
          </w:tcPr>
          <w:p w14:paraId="012238E4" w14:textId="77777777" w:rsidR="002B20A5" w:rsidRPr="002511A3" w:rsidRDefault="002B20A5" w:rsidP="00B43A61">
            <w:pPr>
              <w:spacing w:line="360" w:lineRule="auto"/>
              <w:jc w:val="center"/>
              <w:rPr>
                <w:rFonts w:ascii="Times New Roman" w:hAnsi="Times New Roman" w:cs="Times New Roman"/>
                <w:sz w:val="18"/>
                <w:szCs w:val="18"/>
                <w:lang w:val="en-US"/>
              </w:rPr>
            </w:pPr>
          </w:p>
        </w:tc>
      </w:tr>
    </w:tbl>
    <w:p w14:paraId="5E82C8EE" w14:textId="77777777" w:rsidR="002B20A5" w:rsidRPr="002B20A5" w:rsidRDefault="002B20A5" w:rsidP="002B20A5">
      <w:pPr>
        <w:spacing w:line="480" w:lineRule="auto"/>
        <w:jc w:val="both"/>
        <w:rPr>
          <w:rFonts w:ascii="Times New Roman" w:hAnsi="Times New Roman"/>
          <w:b/>
          <w:lang w:val="en-US"/>
        </w:rPr>
      </w:pPr>
    </w:p>
    <w:p w14:paraId="5A634729" w14:textId="77777777" w:rsidR="002B20A5" w:rsidRPr="002B20A5" w:rsidRDefault="002B20A5" w:rsidP="000E2C26">
      <w:pPr>
        <w:spacing w:line="480" w:lineRule="auto"/>
        <w:jc w:val="both"/>
        <w:rPr>
          <w:rFonts w:ascii="Times New Roman" w:eastAsia="Calibri" w:hAnsi="Times New Roman" w:cs="Times New Roman"/>
          <w:bCs/>
          <w:lang w:val="en-US"/>
        </w:rPr>
      </w:pPr>
    </w:p>
    <w:p w14:paraId="2DADD93F" w14:textId="77777777" w:rsidR="009B4C1C" w:rsidRPr="009B4C1C" w:rsidRDefault="009B4C1C" w:rsidP="00066BF9">
      <w:pPr>
        <w:spacing w:after="0" w:line="480" w:lineRule="auto"/>
        <w:jc w:val="both"/>
        <w:rPr>
          <w:rFonts w:ascii="Times New Roman" w:hAnsi="Times New Roman" w:cs="Times New Roman"/>
          <w:bCs/>
          <w:lang w:val="en-US"/>
        </w:rPr>
      </w:pPr>
    </w:p>
    <w:p w14:paraId="01740834" w14:textId="77777777" w:rsidR="009B4C1C" w:rsidRDefault="009B4C1C" w:rsidP="00066BF9">
      <w:pPr>
        <w:spacing w:after="0" w:line="480" w:lineRule="auto"/>
        <w:jc w:val="both"/>
        <w:rPr>
          <w:rFonts w:ascii="Times New Roman" w:hAnsi="Times New Roman" w:cs="Times New Roman"/>
          <w:bCs/>
          <w:lang w:val="en-US"/>
        </w:rPr>
      </w:pPr>
    </w:p>
    <w:p w14:paraId="5B6B5CD9" w14:textId="77777777" w:rsidR="009B4C1C" w:rsidRDefault="009B4C1C" w:rsidP="00066BF9">
      <w:pPr>
        <w:spacing w:after="0" w:line="480" w:lineRule="auto"/>
        <w:jc w:val="both"/>
        <w:rPr>
          <w:rFonts w:ascii="Times New Roman" w:hAnsi="Times New Roman" w:cs="Times New Roman"/>
          <w:bCs/>
          <w:lang w:val="en-US"/>
        </w:rPr>
      </w:pPr>
    </w:p>
    <w:p w14:paraId="40D5E63F" w14:textId="77777777" w:rsidR="002B20A5" w:rsidRDefault="002B20A5" w:rsidP="00066BF9">
      <w:pPr>
        <w:spacing w:after="0" w:line="480" w:lineRule="auto"/>
        <w:jc w:val="both"/>
        <w:rPr>
          <w:rFonts w:ascii="Times New Roman" w:hAnsi="Times New Roman" w:cs="Times New Roman"/>
          <w:bCs/>
          <w:lang w:val="en-US"/>
        </w:rPr>
      </w:pPr>
    </w:p>
    <w:p w14:paraId="68EED607" w14:textId="77777777" w:rsidR="002B20A5" w:rsidRDefault="002B20A5" w:rsidP="00066BF9">
      <w:pPr>
        <w:spacing w:after="0" w:line="480" w:lineRule="auto"/>
        <w:jc w:val="both"/>
        <w:rPr>
          <w:rFonts w:ascii="Times New Roman" w:hAnsi="Times New Roman" w:cs="Times New Roman"/>
          <w:bCs/>
          <w:lang w:val="en-US"/>
        </w:rPr>
      </w:pPr>
    </w:p>
    <w:p w14:paraId="2D95ADE6" w14:textId="77777777" w:rsidR="002B20A5" w:rsidRDefault="002B20A5" w:rsidP="00066BF9">
      <w:pPr>
        <w:spacing w:after="0" w:line="480" w:lineRule="auto"/>
        <w:jc w:val="both"/>
        <w:rPr>
          <w:rFonts w:ascii="Times New Roman" w:hAnsi="Times New Roman" w:cs="Times New Roman"/>
          <w:bCs/>
          <w:lang w:val="en-US"/>
        </w:rPr>
      </w:pPr>
    </w:p>
    <w:p w14:paraId="623D24D9" w14:textId="77777777" w:rsidR="002B20A5" w:rsidRDefault="002B20A5" w:rsidP="00066BF9">
      <w:pPr>
        <w:spacing w:after="0" w:line="480" w:lineRule="auto"/>
        <w:jc w:val="both"/>
        <w:rPr>
          <w:rFonts w:ascii="Times New Roman" w:hAnsi="Times New Roman" w:cs="Times New Roman"/>
          <w:bCs/>
          <w:lang w:val="en-US"/>
        </w:rPr>
      </w:pPr>
    </w:p>
    <w:p w14:paraId="5EBB7FEF" w14:textId="77777777" w:rsidR="002B20A5" w:rsidRDefault="002B20A5" w:rsidP="00066BF9">
      <w:pPr>
        <w:spacing w:after="0" w:line="480" w:lineRule="auto"/>
        <w:jc w:val="both"/>
        <w:rPr>
          <w:rFonts w:ascii="Times New Roman" w:hAnsi="Times New Roman" w:cs="Times New Roman"/>
          <w:bCs/>
          <w:lang w:val="en-US"/>
        </w:rPr>
      </w:pPr>
    </w:p>
    <w:p w14:paraId="5A27CB44" w14:textId="77777777" w:rsidR="002B20A5" w:rsidRDefault="002B20A5" w:rsidP="00066BF9">
      <w:pPr>
        <w:spacing w:after="0" w:line="480" w:lineRule="auto"/>
        <w:jc w:val="both"/>
        <w:rPr>
          <w:rFonts w:ascii="Times New Roman" w:hAnsi="Times New Roman" w:cs="Times New Roman"/>
          <w:bCs/>
          <w:lang w:val="en-US"/>
        </w:rPr>
      </w:pPr>
    </w:p>
    <w:p w14:paraId="43ADC891" w14:textId="77777777" w:rsidR="002B20A5" w:rsidRDefault="002B20A5" w:rsidP="00066BF9">
      <w:pPr>
        <w:spacing w:after="0" w:line="480" w:lineRule="auto"/>
        <w:jc w:val="both"/>
        <w:rPr>
          <w:rFonts w:ascii="Times New Roman" w:hAnsi="Times New Roman" w:cs="Times New Roman"/>
          <w:bCs/>
          <w:lang w:val="en-US"/>
        </w:rPr>
      </w:pPr>
    </w:p>
    <w:p w14:paraId="7CF44CD9" w14:textId="77777777" w:rsidR="002B20A5" w:rsidRDefault="002B20A5" w:rsidP="00066BF9">
      <w:pPr>
        <w:spacing w:after="0" w:line="480" w:lineRule="auto"/>
        <w:jc w:val="both"/>
        <w:rPr>
          <w:rFonts w:ascii="Times New Roman" w:hAnsi="Times New Roman" w:cs="Times New Roman"/>
          <w:bCs/>
          <w:lang w:val="en-US"/>
        </w:rPr>
      </w:pPr>
    </w:p>
    <w:p w14:paraId="4335096F" w14:textId="77777777" w:rsidR="002B20A5" w:rsidRDefault="002B20A5" w:rsidP="00066BF9">
      <w:pPr>
        <w:spacing w:after="0" w:line="480" w:lineRule="auto"/>
        <w:jc w:val="both"/>
        <w:rPr>
          <w:rFonts w:ascii="Times New Roman" w:hAnsi="Times New Roman" w:cs="Times New Roman"/>
          <w:bCs/>
          <w:lang w:val="en-US"/>
        </w:rPr>
      </w:pPr>
    </w:p>
    <w:p w14:paraId="7601D661" w14:textId="38EF6C13" w:rsidR="002B20A5" w:rsidRPr="00BF0314" w:rsidRDefault="00BF0314" w:rsidP="00BF0314">
      <w:pPr>
        <w:spacing w:line="480" w:lineRule="auto"/>
        <w:jc w:val="both"/>
        <w:rPr>
          <w:rFonts w:ascii="Times New Roman" w:hAnsi="Times New Roman" w:cs="Times New Roman"/>
          <w:lang w:val="en-US"/>
        </w:rPr>
      </w:pPr>
      <w:r>
        <w:rPr>
          <w:rFonts w:ascii="Times New Roman" w:hAnsi="Times New Roman"/>
          <w:b/>
          <w:lang w:val="en-GB"/>
        </w:rPr>
        <w:lastRenderedPageBreak/>
        <w:t>Table S3</w:t>
      </w:r>
      <w:r w:rsidRPr="00DC6126">
        <w:rPr>
          <w:rFonts w:ascii="Times New Roman" w:hAnsi="Times New Roman"/>
          <w:lang w:val="en-GB"/>
        </w:rPr>
        <w:t xml:space="preserve">. </w:t>
      </w:r>
      <w:r w:rsidRPr="00411CA7">
        <w:rPr>
          <w:rFonts w:ascii="Times New Roman" w:hAnsi="Times New Roman" w:cs="Times New Roman"/>
          <w:lang w:val="en-US"/>
        </w:rPr>
        <w:t>Biodistribution data</w:t>
      </w:r>
      <w:r>
        <w:rPr>
          <w:rFonts w:ascii="Times New Roman" w:hAnsi="Times New Roman" w:cs="Times New Roman"/>
          <w:lang w:val="en-US"/>
        </w:rPr>
        <w:t xml:space="preserve"> and tumor to organ ratios</w:t>
      </w:r>
      <w:r w:rsidRPr="00411CA7">
        <w:rPr>
          <w:rFonts w:ascii="Times New Roman" w:hAnsi="Times New Roman" w:cs="Times New Roman"/>
          <w:lang w:val="en-US"/>
        </w:rPr>
        <w:t xml:space="preserve"> of </w:t>
      </w:r>
      <w:r w:rsidRPr="00E2768E">
        <w:rPr>
          <w:rFonts w:ascii="Times New Roman" w:hAnsi="Times New Roman" w:cs="Times New Roman"/>
          <w:szCs w:val="18"/>
          <w:lang w:val="en-US"/>
        </w:rPr>
        <w:t>[</w:t>
      </w:r>
      <w:r w:rsidRPr="00E2768E">
        <w:rPr>
          <w:rFonts w:ascii="Times New Roman" w:hAnsi="Times New Roman" w:cs="Times New Roman"/>
          <w:szCs w:val="18"/>
          <w:vertAlign w:val="superscript"/>
          <w:lang w:val="en-US"/>
        </w:rPr>
        <w:t>177</w:t>
      </w:r>
      <w:r w:rsidRPr="00E2768E">
        <w:rPr>
          <w:rFonts w:ascii="Times New Roman" w:hAnsi="Times New Roman" w:cs="Times New Roman"/>
          <w:szCs w:val="18"/>
          <w:lang w:val="en-US"/>
        </w:rPr>
        <w:t>Lu]Lu</w:t>
      </w:r>
      <w:r>
        <w:rPr>
          <w:rFonts w:ascii="Times New Roman" w:hAnsi="Times New Roman" w:cs="Times New Roman"/>
          <w:szCs w:val="18"/>
          <w:lang w:val="en-US"/>
        </w:rPr>
        <w:t>-DO3A</w:t>
      </w:r>
      <w:r w:rsidRPr="00E2768E">
        <w:rPr>
          <w:rFonts w:ascii="Times New Roman" w:hAnsi="Times New Roman" w:cs="Times New Roman"/>
          <w:szCs w:val="18"/>
          <w:lang w:val="en-US"/>
        </w:rPr>
        <w:t>.Glu.(</w:t>
      </w:r>
      <w:r>
        <w:rPr>
          <w:rFonts w:ascii="Times New Roman" w:hAnsi="Times New Roman" w:cs="Times New Roman"/>
          <w:szCs w:val="18"/>
          <w:lang w:val="en-US"/>
        </w:rPr>
        <w:t>FAPI</w:t>
      </w:r>
      <w:r w:rsidRPr="00E2768E">
        <w:rPr>
          <w:rFonts w:ascii="Times New Roman" w:hAnsi="Times New Roman" w:cs="Times New Roman"/>
          <w:szCs w:val="18"/>
          <w:lang w:val="en-US"/>
        </w:rPr>
        <w:t>)</w:t>
      </w:r>
      <w:r w:rsidRPr="00E2768E">
        <w:rPr>
          <w:rFonts w:ascii="Times New Roman" w:hAnsi="Times New Roman" w:cs="Times New Roman"/>
          <w:szCs w:val="18"/>
          <w:vertAlign w:val="subscript"/>
          <w:lang w:val="en-US"/>
        </w:rPr>
        <w:t>2</w:t>
      </w:r>
      <w:r>
        <w:rPr>
          <w:rFonts w:ascii="Times New Roman" w:hAnsi="Times New Roman" w:cs="Times New Roman"/>
          <w:b/>
          <w:sz w:val="18"/>
          <w:szCs w:val="18"/>
          <w:vertAlign w:val="subscript"/>
          <w:lang w:val="en-US"/>
        </w:rPr>
        <w:t xml:space="preserve"> </w:t>
      </w:r>
      <w:r>
        <w:rPr>
          <w:rFonts w:ascii="Times New Roman" w:hAnsi="Times New Roman" w:cs="Times New Roman"/>
          <w:vertAlign w:val="subscript"/>
          <w:lang w:val="en-US"/>
        </w:rPr>
        <w:t xml:space="preserve"> </w:t>
      </w:r>
      <w:r w:rsidRPr="00411CA7">
        <w:rPr>
          <w:rFonts w:ascii="Times New Roman" w:hAnsi="Times New Roman" w:cs="Times New Roman"/>
          <w:lang w:val="en-US"/>
        </w:rPr>
        <w:t xml:space="preserve">in PC3 xenografts at </w:t>
      </w:r>
      <w:r>
        <w:rPr>
          <w:rFonts w:ascii="Times New Roman" w:hAnsi="Times New Roman" w:cs="Times New Roman"/>
          <w:lang w:val="en-US"/>
        </w:rPr>
        <w:t>4. 24. 48. 72 and 96</w:t>
      </w:r>
      <w:r w:rsidRPr="00411CA7">
        <w:rPr>
          <w:rFonts w:ascii="Times New Roman" w:hAnsi="Times New Roman" w:cs="Times New Roman"/>
          <w:lang w:val="en-US"/>
        </w:rPr>
        <w:t xml:space="preserve"> h p.i along</w:t>
      </w:r>
      <w:r>
        <w:rPr>
          <w:rFonts w:ascii="Times New Roman" w:hAnsi="Times New Roman" w:cs="Times New Roman"/>
          <w:lang w:val="en-US"/>
        </w:rPr>
        <w:t xml:space="preserve"> with blocking studies data at 4</w:t>
      </w:r>
      <w:r w:rsidRPr="00411CA7">
        <w:rPr>
          <w:rFonts w:ascii="Times New Roman" w:hAnsi="Times New Roman" w:cs="Times New Roman"/>
          <w:lang w:val="en-US"/>
        </w:rPr>
        <w:t xml:space="preserve"> h p.i. Data have been calculated as %I.A./g of tissue and a</w:t>
      </w:r>
      <w:r>
        <w:rPr>
          <w:rFonts w:ascii="Times New Roman" w:hAnsi="Times New Roman" w:cs="Times New Roman"/>
          <w:lang w:val="en-US"/>
        </w:rPr>
        <w:t>re presented as mean ± SD (n = 3</w:t>
      </w:r>
      <w:r w:rsidRPr="00411CA7">
        <w:rPr>
          <w:rFonts w:ascii="Times New Roman" w:hAnsi="Times New Roman" w:cs="Times New Roman"/>
          <w:lang w:val="en-US"/>
        </w:rPr>
        <w:t>).</w:t>
      </w:r>
    </w:p>
    <w:tbl>
      <w:tblPr>
        <w:tblStyle w:val="TableGrid"/>
        <w:tblpPr w:leftFromText="180" w:rightFromText="180" w:vertAnchor="text" w:horzAnchor="margin" w:tblpY="-370"/>
        <w:tblW w:w="8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9"/>
        <w:gridCol w:w="21"/>
        <w:gridCol w:w="943"/>
        <w:gridCol w:w="34"/>
        <w:gridCol w:w="1234"/>
        <w:gridCol w:w="52"/>
        <w:gridCol w:w="1216"/>
        <w:gridCol w:w="69"/>
        <w:gridCol w:w="1199"/>
        <w:gridCol w:w="87"/>
        <w:gridCol w:w="1184"/>
        <w:gridCol w:w="101"/>
        <w:gridCol w:w="1170"/>
        <w:gridCol w:w="119"/>
      </w:tblGrid>
      <w:tr w:rsidR="002B20A5" w:rsidRPr="00B61852" w14:paraId="34B5E4E3" w14:textId="77777777" w:rsidTr="00B43A61">
        <w:trPr>
          <w:trHeight w:val="454"/>
        </w:trPr>
        <w:tc>
          <w:tcPr>
            <w:tcW w:w="8998" w:type="dxa"/>
            <w:gridSpan w:val="14"/>
            <w:tcBorders>
              <w:bottom w:val="single" w:sz="4" w:space="0" w:color="auto"/>
            </w:tcBorders>
            <w:vAlign w:val="center"/>
          </w:tcPr>
          <w:p w14:paraId="3F8A38E8" w14:textId="77777777" w:rsidR="002B20A5" w:rsidRPr="002511A3" w:rsidRDefault="002B20A5" w:rsidP="00B43A61">
            <w:pPr>
              <w:spacing w:line="360" w:lineRule="auto"/>
              <w:jc w:val="center"/>
              <w:rPr>
                <w:rFonts w:ascii="Times New Roman" w:hAnsi="Times New Roman" w:cs="Times New Roman"/>
                <w:sz w:val="18"/>
                <w:szCs w:val="18"/>
                <w:lang w:val="pl-PL"/>
              </w:rPr>
            </w:pPr>
            <w:r w:rsidRPr="002511A3">
              <w:rPr>
                <w:rFonts w:ascii="Times New Roman" w:hAnsi="Times New Roman" w:cs="Times New Roman"/>
                <w:b/>
                <w:sz w:val="18"/>
                <w:szCs w:val="18"/>
                <w:lang w:val="pl-PL"/>
              </w:rPr>
              <w:t>[</w:t>
            </w:r>
            <w:r w:rsidRPr="002511A3">
              <w:rPr>
                <w:rFonts w:ascii="Times New Roman" w:hAnsi="Times New Roman" w:cs="Times New Roman"/>
                <w:b/>
                <w:sz w:val="18"/>
                <w:szCs w:val="18"/>
                <w:vertAlign w:val="superscript"/>
                <w:lang w:val="pl-PL"/>
              </w:rPr>
              <w:t>177</w:t>
            </w:r>
            <w:r w:rsidRPr="002511A3">
              <w:rPr>
                <w:rFonts w:ascii="Times New Roman" w:hAnsi="Times New Roman" w:cs="Times New Roman"/>
                <w:b/>
                <w:sz w:val="18"/>
                <w:szCs w:val="18"/>
                <w:lang w:val="pl-PL"/>
              </w:rPr>
              <w:t>Lu]Lu-DO3A.Glu.(</w:t>
            </w:r>
            <w:r>
              <w:rPr>
                <w:rFonts w:ascii="Times New Roman" w:hAnsi="Times New Roman" w:cs="Times New Roman"/>
                <w:b/>
                <w:sz w:val="18"/>
                <w:szCs w:val="18"/>
                <w:lang w:val="pl-PL"/>
              </w:rPr>
              <w:t>FAPI</w:t>
            </w:r>
            <w:r w:rsidRPr="002511A3">
              <w:rPr>
                <w:rFonts w:ascii="Times New Roman" w:hAnsi="Times New Roman" w:cs="Times New Roman"/>
                <w:b/>
                <w:sz w:val="18"/>
                <w:szCs w:val="18"/>
                <w:lang w:val="pl-PL"/>
              </w:rPr>
              <w:t>)</w:t>
            </w:r>
            <w:r w:rsidRPr="002511A3">
              <w:rPr>
                <w:rFonts w:ascii="Times New Roman" w:hAnsi="Times New Roman" w:cs="Times New Roman"/>
                <w:b/>
                <w:sz w:val="18"/>
                <w:szCs w:val="18"/>
                <w:vertAlign w:val="subscript"/>
                <w:lang w:val="pl-PL"/>
              </w:rPr>
              <w:t>2</w:t>
            </w:r>
          </w:p>
        </w:tc>
      </w:tr>
      <w:tr w:rsidR="002B20A5" w:rsidRPr="00C5290A" w14:paraId="0A75406C" w14:textId="77777777" w:rsidTr="00B43A61">
        <w:trPr>
          <w:gridAfter w:val="1"/>
          <w:wAfter w:w="119" w:type="dxa"/>
          <w:trHeight w:val="388"/>
        </w:trPr>
        <w:tc>
          <w:tcPr>
            <w:tcW w:w="1569" w:type="dxa"/>
            <w:tcBorders>
              <w:bottom w:val="single" w:sz="4" w:space="0" w:color="auto"/>
            </w:tcBorders>
            <w:vAlign w:val="center"/>
          </w:tcPr>
          <w:p w14:paraId="411AB2AE" w14:textId="77777777" w:rsidR="002B20A5" w:rsidRPr="00C5290A" w:rsidRDefault="002B20A5" w:rsidP="00B43A61">
            <w:pPr>
              <w:spacing w:line="360" w:lineRule="auto"/>
              <w:rPr>
                <w:rFonts w:ascii="Times New Roman" w:hAnsi="Times New Roman" w:cs="Times New Roman"/>
                <w:b/>
                <w:sz w:val="18"/>
                <w:szCs w:val="18"/>
                <w:lang w:val="pl-PL"/>
              </w:rPr>
            </w:pPr>
          </w:p>
        </w:tc>
        <w:tc>
          <w:tcPr>
            <w:tcW w:w="964" w:type="dxa"/>
            <w:gridSpan w:val="2"/>
            <w:tcBorders>
              <w:bottom w:val="single" w:sz="4" w:space="0" w:color="auto"/>
            </w:tcBorders>
            <w:vAlign w:val="center"/>
          </w:tcPr>
          <w:p w14:paraId="38458B5D"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4h</w:t>
            </w:r>
          </w:p>
        </w:tc>
        <w:tc>
          <w:tcPr>
            <w:tcW w:w="1268" w:type="dxa"/>
            <w:gridSpan w:val="2"/>
            <w:tcBorders>
              <w:bottom w:val="single" w:sz="4" w:space="0" w:color="auto"/>
            </w:tcBorders>
            <w:vAlign w:val="center"/>
          </w:tcPr>
          <w:p w14:paraId="5F003391"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24h</w:t>
            </w:r>
          </w:p>
        </w:tc>
        <w:tc>
          <w:tcPr>
            <w:tcW w:w="1268" w:type="dxa"/>
            <w:gridSpan w:val="2"/>
            <w:tcBorders>
              <w:bottom w:val="single" w:sz="4" w:space="0" w:color="auto"/>
            </w:tcBorders>
            <w:vAlign w:val="center"/>
          </w:tcPr>
          <w:p w14:paraId="25C73824"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48h</w:t>
            </w:r>
          </w:p>
        </w:tc>
        <w:tc>
          <w:tcPr>
            <w:tcW w:w="1268" w:type="dxa"/>
            <w:gridSpan w:val="2"/>
            <w:tcBorders>
              <w:bottom w:val="single" w:sz="4" w:space="0" w:color="auto"/>
            </w:tcBorders>
            <w:vAlign w:val="center"/>
          </w:tcPr>
          <w:p w14:paraId="66C17738"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72h</w:t>
            </w:r>
          </w:p>
        </w:tc>
        <w:tc>
          <w:tcPr>
            <w:tcW w:w="1271" w:type="dxa"/>
            <w:gridSpan w:val="2"/>
            <w:tcBorders>
              <w:bottom w:val="single" w:sz="4" w:space="0" w:color="auto"/>
            </w:tcBorders>
            <w:vAlign w:val="center"/>
          </w:tcPr>
          <w:p w14:paraId="27079DC0"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96h</w:t>
            </w:r>
          </w:p>
        </w:tc>
        <w:tc>
          <w:tcPr>
            <w:tcW w:w="1271" w:type="dxa"/>
            <w:gridSpan w:val="2"/>
            <w:tcBorders>
              <w:bottom w:val="single" w:sz="4" w:space="0" w:color="auto"/>
            </w:tcBorders>
            <w:vAlign w:val="center"/>
          </w:tcPr>
          <w:p w14:paraId="6A3B92A2" w14:textId="77777777" w:rsidR="002B20A5" w:rsidRPr="00C5290A" w:rsidRDefault="002B20A5" w:rsidP="00B43A61">
            <w:pPr>
              <w:spacing w:line="360" w:lineRule="auto"/>
              <w:jc w:val="center"/>
              <w:rPr>
                <w:rFonts w:ascii="Times New Roman" w:hAnsi="Times New Roman" w:cs="Times New Roman"/>
                <w:b/>
                <w:sz w:val="18"/>
                <w:szCs w:val="18"/>
                <w:lang w:val="en-US"/>
              </w:rPr>
            </w:pPr>
            <w:r w:rsidRPr="00C5290A">
              <w:rPr>
                <w:rFonts w:ascii="Times New Roman" w:hAnsi="Times New Roman" w:cs="Times New Roman"/>
                <w:b/>
                <w:sz w:val="18"/>
                <w:szCs w:val="18"/>
                <w:lang w:val="en-US"/>
              </w:rPr>
              <w:t>Blocking 4h</w:t>
            </w:r>
          </w:p>
        </w:tc>
      </w:tr>
      <w:tr w:rsidR="002B20A5" w:rsidRPr="00F638CD" w14:paraId="7D95AEEC" w14:textId="77777777" w:rsidTr="00B43A61">
        <w:trPr>
          <w:trHeight w:val="454"/>
        </w:trPr>
        <w:tc>
          <w:tcPr>
            <w:tcW w:w="1590" w:type="dxa"/>
            <w:gridSpan w:val="2"/>
            <w:tcBorders>
              <w:top w:val="single" w:sz="4" w:space="0" w:color="auto"/>
              <w:bottom w:val="single" w:sz="4" w:space="0" w:color="auto"/>
            </w:tcBorders>
            <w:vAlign w:val="center"/>
          </w:tcPr>
          <w:p w14:paraId="4F353478"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Blood</w:t>
            </w:r>
          </w:p>
          <w:p w14:paraId="472AB324"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Heart</w:t>
            </w:r>
          </w:p>
          <w:p w14:paraId="4C2733DC"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Gallbladder</w:t>
            </w:r>
          </w:p>
          <w:p w14:paraId="16FD5937"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Liver</w:t>
            </w:r>
          </w:p>
          <w:p w14:paraId="105441BD"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Spleen</w:t>
            </w:r>
          </w:p>
          <w:p w14:paraId="0B6AB054"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Lung</w:t>
            </w:r>
          </w:p>
          <w:p w14:paraId="16FB30A1"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Kidney</w:t>
            </w:r>
          </w:p>
          <w:p w14:paraId="3D85471D"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Stomach</w:t>
            </w:r>
          </w:p>
          <w:p w14:paraId="3D05E6F9"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Intestine</w:t>
            </w:r>
          </w:p>
          <w:p w14:paraId="267AA438"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Adrenal</w:t>
            </w:r>
          </w:p>
          <w:p w14:paraId="49FAAFF1"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Pancreas</w:t>
            </w:r>
          </w:p>
          <w:p w14:paraId="313C81D9"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Muscle</w:t>
            </w:r>
          </w:p>
          <w:p w14:paraId="794E3EBD"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Bone</w:t>
            </w:r>
          </w:p>
          <w:p w14:paraId="49C9E1DB"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Tumor</w:t>
            </w:r>
          </w:p>
          <w:p w14:paraId="60EA5883" w14:textId="77777777" w:rsidR="002B20A5" w:rsidRPr="002511A3" w:rsidRDefault="002B20A5" w:rsidP="00B43A61">
            <w:pPr>
              <w:spacing w:line="360" w:lineRule="auto"/>
              <w:rPr>
                <w:rFonts w:ascii="Times New Roman" w:hAnsi="Times New Roman" w:cs="Times New Roman"/>
                <w:b/>
                <w:sz w:val="18"/>
                <w:szCs w:val="18"/>
                <w:lang w:val="en-US"/>
              </w:rPr>
            </w:pPr>
            <w:r w:rsidRPr="002511A3">
              <w:rPr>
                <w:rFonts w:ascii="Times New Roman" w:hAnsi="Times New Roman" w:cs="Times New Roman"/>
                <w:b/>
                <w:sz w:val="18"/>
                <w:szCs w:val="18"/>
                <w:lang w:val="en-US"/>
              </w:rPr>
              <w:t>Salivary glands</w:t>
            </w:r>
          </w:p>
        </w:tc>
        <w:tc>
          <w:tcPr>
            <w:tcW w:w="977" w:type="dxa"/>
            <w:gridSpan w:val="2"/>
            <w:tcBorders>
              <w:top w:val="single" w:sz="4" w:space="0" w:color="auto"/>
              <w:bottom w:val="single" w:sz="4" w:space="0" w:color="auto"/>
            </w:tcBorders>
            <w:vAlign w:val="center"/>
          </w:tcPr>
          <w:p w14:paraId="19527E25" w14:textId="77777777" w:rsidR="002B20A5" w:rsidRPr="00F638CD" w:rsidRDefault="002B20A5" w:rsidP="00B43A61">
            <w:pPr>
              <w:shd w:val="clear" w:color="auto" w:fill="FFFFFF" w:themeFill="background1"/>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2.3±0.</w:t>
            </w:r>
            <w:r>
              <w:rPr>
                <w:rFonts w:ascii="Times New Roman" w:hAnsi="Times New Roman" w:cs="Times New Roman"/>
                <w:sz w:val="18"/>
                <w:szCs w:val="18"/>
                <w:lang w:val="en-US"/>
              </w:rPr>
              <w:t>3</w:t>
            </w:r>
          </w:p>
          <w:p w14:paraId="0CBE2225" w14:textId="77777777" w:rsidR="002B20A5" w:rsidRPr="00F638CD" w:rsidRDefault="002B20A5" w:rsidP="00B43A61">
            <w:pPr>
              <w:shd w:val="clear" w:color="auto" w:fill="FFFFFF" w:themeFill="background1"/>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1.2±0.5</w:t>
            </w:r>
          </w:p>
          <w:p w14:paraId="75308A9A" w14:textId="77777777" w:rsidR="002B20A5" w:rsidRPr="00F638CD" w:rsidRDefault="002B20A5" w:rsidP="00B43A61">
            <w:pPr>
              <w:shd w:val="clear" w:color="auto" w:fill="FFFFFF" w:themeFill="background1"/>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nd</w:t>
            </w:r>
          </w:p>
          <w:p w14:paraId="624239BE" w14:textId="77777777" w:rsidR="002B20A5" w:rsidRPr="00F638CD" w:rsidRDefault="002B20A5" w:rsidP="00B43A61">
            <w:pPr>
              <w:shd w:val="clear" w:color="auto" w:fill="FFFFFF" w:themeFill="background1"/>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1.7±0.1</w:t>
            </w:r>
          </w:p>
          <w:p w14:paraId="21AE1B59"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1.2±0.1</w:t>
            </w:r>
          </w:p>
          <w:p w14:paraId="2F5BD955"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1.6±0.02</w:t>
            </w:r>
          </w:p>
          <w:p w14:paraId="71AD6DF7"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1.5±0.4</w:t>
            </w:r>
          </w:p>
          <w:p w14:paraId="25607FA3"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0.9±0.2</w:t>
            </w:r>
          </w:p>
          <w:p w14:paraId="020D6111"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0.9±0.4</w:t>
            </w:r>
          </w:p>
          <w:p w14:paraId="56517C47"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3.7±1</w:t>
            </w:r>
          </w:p>
          <w:p w14:paraId="0F1984FE"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2.3±0.4</w:t>
            </w:r>
          </w:p>
          <w:p w14:paraId="610FBC8B"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1.9±0.3</w:t>
            </w:r>
          </w:p>
          <w:p w14:paraId="33C10A25"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5.2±0.2</w:t>
            </w:r>
          </w:p>
          <w:p w14:paraId="0FAF0BA1" w14:textId="77777777" w:rsidR="002B20A5" w:rsidRPr="00F638CD" w:rsidRDefault="002B20A5" w:rsidP="00B43A61">
            <w:pPr>
              <w:spacing w:line="360" w:lineRule="auto"/>
              <w:jc w:val="center"/>
              <w:rPr>
                <w:rFonts w:ascii="Times New Roman" w:hAnsi="Times New Roman" w:cs="Times New Roman"/>
                <w:sz w:val="18"/>
                <w:szCs w:val="18"/>
                <w:lang w:val="en-US"/>
              </w:rPr>
            </w:pPr>
            <w:r w:rsidRPr="00F638CD">
              <w:rPr>
                <w:rFonts w:ascii="Times New Roman" w:hAnsi="Times New Roman" w:cs="Times New Roman"/>
                <w:sz w:val="18"/>
                <w:szCs w:val="18"/>
                <w:lang w:val="en-US"/>
              </w:rPr>
              <w:t>15±1.3</w:t>
            </w:r>
          </w:p>
          <w:p w14:paraId="495DDF54"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F638CD">
              <w:rPr>
                <w:rFonts w:ascii="Times New Roman" w:hAnsi="Times New Roman" w:cs="Times New Roman"/>
                <w:sz w:val="18"/>
                <w:szCs w:val="18"/>
                <w:lang w:val="en-US"/>
              </w:rPr>
              <w:t>8.2±1.3</w:t>
            </w:r>
          </w:p>
        </w:tc>
        <w:tc>
          <w:tcPr>
            <w:tcW w:w="1286" w:type="dxa"/>
            <w:gridSpan w:val="2"/>
            <w:tcBorders>
              <w:top w:val="single" w:sz="4" w:space="0" w:color="auto"/>
              <w:bottom w:val="single" w:sz="4" w:space="0" w:color="auto"/>
            </w:tcBorders>
            <w:vAlign w:val="center"/>
          </w:tcPr>
          <w:p w14:paraId="314D6A11"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0.9±0.1</w:t>
            </w:r>
          </w:p>
          <w:p w14:paraId="01EACBC5"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0.4±0.03</w:t>
            </w:r>
          </w:p>
          <w:p w14:paraId="279803E2"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1.3±0.03</w:t>
            </w:r>
          </w:p>
          <w:p w14:paraId="0DD9BB3D"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1.7±0.2</w:t>
            </w:r>
          </w:p>
          <w:p w14:paraId="74F0DE3C"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0.8±0.05</w:t>
            </w:r>
          </w:p>
          <w:p w14:paraId="578AA426"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0.6±0.03</w:t>
            </w:r>
          </w:p>
          <w:p w14:paraId="7CC8257C"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0.9±0.1</w:t>
            </w:r>
          </w:p>
          <w:p w14:paraId="25530487"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0.4±0.03</w:t>
            </w:r>
          </w:p>
          <w:p w14:paraId="7CE179E5"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0.4±0.1</w:t>
            </w:r>
          </w:p>
          <w:p w14:paraId="710E31A3"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1.5±0.2</w:t>
            </w:r>
          </w:p>
          <w:p w14:paraId="48932656"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1±0.05</w:t>
            </w:r>
          </w:p>
          <w:p w14:paraId="50328F47"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1±0.1</w:t>
            </w:r>
          </w:p>
          <w:p w14:paraId="3EAF6F0F"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2±0.1</w:t>
            </w:r>
          </w:p>
          <w:p w14:paraId="6B446B3D" w14:textId="77777777" w:rsidR="002B20A5" w:rsidRPr="0012197A" w:rsidRDefault="002B20A5" w:rsidP="00B43A61">
            <w:pPr>
              <w:spacing w:line="360" w:lineRule="auto"/>
              <w:jc w:val="center"/>
              <w:rPr>
                <w:rFonts w:ascii="Times New Roman" w:hAnsi="Times New Roman" w:cs="Times New Roman"/>
                <w:sz w:val="18"/>
                <w:szCs w:val="18"/>
                <w:lang w:val="en-US"/>
              </w:rPr>
            </w:pPr>
            <w:r w:rsidRPr="0012197A">
              <w:rPr>
                <w:rFonts w:ascii="Times New Roman" w:hAnsi="Times New Roman" w:cs="Times New Roman"/>
                <w:sz w:val="18"/>
                <w:szCs w:val="18"/>
                <w:lang w:val="en-US"/>
              </w:rPr>
              <w:t>7.5±1.2</w:t>
            </w:r>
          </w:p>
          <w:p w14:paraId="3AD2E65E"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12197A">
              <w:rPr>
                <w:rFonts w:ascii="Times New Roman" w:hAnsi="Times New Roman" w:cs="Times New Roman"/>
                <w:sz w:val="18"/>
                <w:szCs w:val="18"/>
                <w:lang w:val="en-US"/>
              </w:rPr>
              <w:t>3.9±0.3</w:t>
            </w:r>
          </w:p>
        </w:tc>
        <w:tc>
          <w:tcPr>
            <w:tcW w:w="1285" w:type="dxa"/>
            <w:gridSpan w:val="2"/>
            <w:tcBorders>
              <w:top w:val="single" w:sz="4" w:space="0" w:color="auto"/>
              <w:bottom w:val="single" w:sz="4" w:space="0" w:color="auto"/>
            </w:tcBorders>
            <w:vAlign w:val="center"/>
          </w:tcPr>
          <w:p w14:paraId="47DC6A82"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0.2±0.03</w:t>
            </w:r>
          </w:p>
          <w:p w14:paraId="6DEEC634"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0.1±0.01</w:t>
            </w:r>
          </w:p>
          <w:p w14:paraId="7C36B5F1"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0.6±0.1</w:t>
            </w:r>
          </w:p>
          <w:p w14:paraId="59EEE4E5"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1.1±0.2</w:t>
            </w:r>
          </w:p>
          <w:p w14:paraId="3CD01941"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0.5±0.05</w:t>
            </w:r>
          </w:p>
          <w:p w14:paraId="1665BA51"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0.2±0.1</w:t>
            </w:r>
          </w:p>
          <w:p w14:paraId="57A977E3"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0.4±0.1</w:t>
            </w:r>
          </w:p>
          <w:p w14:paraId="1B691DBA"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0.2±0.05</w:t>
            </w:r>
          </w:p>
          <w:p w14:paraId="2AA62F61"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0.1±0.04</w:t>
            </w:r>
          </w:p>
          <w:p w14:paraId="447468AA"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1.1±0.5</w:t>
            </w:r>
          </w:p>
          <w:p w14:paraId="40E02616"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0.3±0.01</w:t>
            </w:r>
          </w:p>
          <w:p w14:paraId="7221FC25"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0.4±0.04</w:t>
            </w:r>
          </w:p>
          <w:p w14:paraId="1CD315B3"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1±0.1</w:t>
            </w:r>
          </w:p>
          <w:p w14:paraId="68F42A0C"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3.1±0.5</w:t>
            </w:r>
          </w:p>
          <w:p w14:paraId="79FE0D23"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FD726C">
              <w:rPr>
                <w:rFonts w:ascii="Times New Roman" w:hAnsi="Times New Roman" w:cs="Times New Roman"/>
                <w:sz w:val="18"/>
                <w:szCs w:val="18"/>
                <w:lang w:val="en-US"/>
              </w:rPr>
              <w:t>1.1±0.3</w:t>
            </w:r>
          </w:p>
        </w:tc>
        <w:tc>
          <w:tcPr>
            <w:tcW w:w="1286" w:type="dxa"/>
            <w:gridSpan w:val="2"/>
            <w:tcBorders>
              <w:top w:val="single" w:sz="4" w:space="0" w:color="auto"/>
              <w:bottom w:val="single" w:sz="4" w:space="0" w:color="auto"/>
            </w:tcBorders>
            <w:vAlign w:val="center"/>
          </w:tcPr>
          <w:p w14:paraId="224ADE72"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0.06±0</w:t>
            </w:r>
          </w:p>
          <w:p w14:paraId="2D447017"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0.04±0.01</w:t>
            </w:r>
          </w:p>
          <w:p w14:paraId="358CF06F"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0.4±0.2</w:t>
            </w:r>
          </w:p>
          <w:p w14:paraId="7AF09023"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0.8±0.1</w:t>
            </w:r>
          </w:p>
          <w:p w14:paraId="79D6894B"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0.3±0.04</w:t>
            </w:r>
          </w:p>
          <w:p w14:paraId="365E08BE"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0.1±0.01</w:t>
            </w:r>
          </w:p>
          <w:p w14:paraId="50823CA9"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0.2±0.02</w:t>
            </w:r>
          </w:p>
          <w:p w14:paraId="2F5DFEDB"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0.05±0</w:t>
            </w:r>
          </w:p>
          <w:p w14:paraId="4406DAC5"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0.05±0.01</w:t>
            </w:r>
          </w:p>
          <w:p w14:paraId="56038EC8"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0.3±0.1</w:t>
            </w:r>
          </w:p>
          <w:p w14:paraId="618978FA"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0.1±0.02</w:t>
            </w:r>
          </w:p>
          <w:p w14:paraId="71F3055B"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0.1±0.01</w:t>
            </w:r>
          </w:p>
          <w:p w14:paraId="13215B8A"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0.4±0.005</w:t>
            </w:r>
          </w:p>
          <w:p w14:paraId="01C16AC5" w14:textId="77777777" w:rsidR="002B20A5" w:rsidRPr="00FD726C" w:rsidRDefault="002B20A5" w:rsidP="00B43A61">
            <w:pPr>
              <w:spacing w:line="360" w:lineRule="auto"/>
              <w:jc w:val="center"/>
              <w:rPr>
                <w:rFonts w:ascii="Times New Roman" w:hAnsi="Times New Roman" w:cs="Times New Roman"/>
                <w:sz w:val="18"/>
                <w:szCs w:val="18"/>
                <w:lang w:val="en-US"/>
              </w:rPr>
            </w:pPr>
            <w:r w:rsidRPr="00FD726C">
              <w:rPr>
                <w:rFonts w:ascii="Times New Roman" w:hAnsi="Times New Roman" w:cs="Times New Roman"/>
                <w:sz w:val="18"/>
                <w:szCs w:val="18"/>
                <w:lang w:val="en-US"/>
              </w:rPr>
              <w:t>1.4±0.1</w:t>
            </w:r>
          </w:p>
          <w:p w14:paraId="7429AC6E"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FD726C">
              <w:rPr>
                <w:rFonts w:ascii="Times New Roman" w:hAnsi="Times New Roman" w:cs="Times New Roman"/>
                <w:sz w:val="18"/>
                <w:szCs w:val="18"/>
                <w:lang w:val="en-US"/>
              </w:rPr>
              <w:t>0.3±0.1</w:t>
            </w:r>
          </w:p>
        </w:tc>
        <w:tc>
          <w:tcPr>
            <w:tcW w:w="1285" w:type="dxa"/>
            <w:gridSpan w:val="2"/>
            <w:tcBorders>
              <w:top w:val="single" w:sz="4" w:space="0" w:color="auto"/>
              <w:bottom w:val="single" w:sz="4" w:space="0" w:color="auto"/>
            </w:tcBorders>
            <w:vAlign w:val="center"/>
          </w:tcPr>
          <w:p w14:paraId="7DC8DFE3"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0.02±0.01</w:t>
            </w:r>
          </w:p>
          <w:p w14:paraId="1E41F5D6"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0.02±0.01</w:t>
            </w:r>
          </w:p>
          <w:p w14:paraId="6380DBA5"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0.1±0.02</w:t>
            </w:r>
          </w:p>
          <w:p w14:paraId="61773F07"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0.7±0.1</w:t>
            </w:r>
          </w:p>
          <w:p w14:paraId="36B9D393"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0.4±0.05</w:t>
            </w:r>
          </w:p>
          <w:p w14:paraId="11F674B0"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0.1±0.1</w:t>
            </w:r>
          </w:p>
          <w:p w14:paraId="36E745F3"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0.1±0.01</w:t>
            </w:r>
          </w:p>
          <w:p w14:paraId="61735617"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0.03±0.01</w:t>
            </w:r>
          </w:p>
          <w:p w14:paraId="20BA8FE4"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0.02±0.01</w:t>
            </w:r>
          </w:p>
          <w:p w14:paraId="302EE802"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0.2±0.1</w:t>
            </w:r>
          </w:p>
          <w:p w14:paraId="128767D3"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0.03±0.01</w:t>
            </w:r>
          </w:p>
          <w:p w14:paraId="6FA6CDFC"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0.04±0</w:t>
            </w:r>
          </w:p>
          <w:p w14:paraId="6D392F8F"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0.3±0.1</w:t>
            </w:r>
          </w:p>
          <w:p w14:paraId="45E27A42" w14:textId="77777777" w:rsidR="002B20A5" w:rsidRPr="00C411F2" w:rsidRDefault="002B20A5" w:rsidP="00B43A61">
            <w:pPr>
              <w:spacing w:line="360" w:lineRule="auto"/>
              <w:jc w:val="center"/>
              <w:rPr>
                <w:rFonts w:ascii="Times New Roman" w:hAnsi="Times New Roman" w:cs="Times New Roman"/>
                <w:sz w:val="18"/>
                <w:szCs w:val="18"/>
                <w:lang w:val="en-US"/>
              </w:rPr>
            </w:pPr>
            <w:r w:rsidRPr="00C411F2">
              <w:rPr>
                <w:rFonts w:ascii="Times New Roman" w:hAnsi="Times New Roman" w:cs="Times New Roman"/>
                <w:sz w:val="18"/>
                <w:szCs w:val="18"/>
                <w:lang w:val="en-US"/>
              </w:rPr>
              <w:t>1±0.03</w:t>
            </w:r>
          </w:p>
          <w:p w14:paraId="1C7912D1"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C411F2">
              <w:rPr>
                <w:rFonts w:ascii="Times New Roman" w:hAnsi="Times New Roman" w:cs="Times New Roman"/>
                <w:sz w:val="18"/>
                <w:szCs w:val="18"/>
                <w:lang w:val="en-US"/>
              </w:rPr>
              <w:t>0.1±0.03</w:t>
            </w:r>
          </w:p>
        </w:tc>
        <w:tc>
          <w:tcPr>
            <w:tcW w:w="1289" w:type="dxa"/>
            <w:gridSpan w:val="2"/>
            <w:tcBorders>
              <w:top w:val="single" w:sz="4" w:space="0" w:color="auto"/>
              <w:bottom w:val="single" w:sz="4" w:space="0" w:color="auto"/>
            </w:tcBorders>
            <w:vAlign w:val="center"/>
          </w:tcPr>
          <w:p w14:paraId="6BD3916C"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0.2±0.04</w:t>
            </w:r>
          </w:p>
          <w:p w14:paraId="2E7ED099"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0.1±0.01</w:t>
            </w:r>
          </w:p>
          <w:p w14:paraId="52155ADE"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nd</w:t>
            </w:r>
          </w:p>
          <w:p w14:paraId="184BD5F6"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1.1±0.01</w:t>
            </w:r>
          </w:p>
          <w:p w14:paraId="305BF3A4"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0.4±0.03</w:t>
            </w:r>
          </w:p>
          <w:p w14:paraId="529EBA09"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0.5±0.1</w:t>
            </w:r>
          </w:p>
          <w:p w14:paraId="2E53D4D8"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2.8±0.2</w:t>
            </w:r>
          </w:p>
          <w:p w14:paraId="611939AF"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0.2±0.1</w:t>
            </w:r>
          </w:p>
          <w:p w14:paraId="1FC6D8E6"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0.4±0.02</w:t>
            </w:r>
          </w:p>
          <w:p w14:paraId="2A7BBFBB"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0.3±0.04</w:t>
            </w:r>
          </w:p>
          <w:p w14:paraId="68772A0B"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0.1±0.01</w:t>
            </w:r>
          </w:p>
          <w:p w14:paraId="3E94E248"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0.1±0.01</w:t>
            </w:r>
          </w:p>
          <w:p w14:paraId="70B9A86A"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0.4±0.1</w:t>
            </w:r>
          </w:p>
          <w:p w14:paraId="1D7ED68F"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1.1±0.4</w:t>
            </w:r>
          </w:p>
          <w:p w14:paraId="25F9DCBB" w14:textId="77777777" w:rsidR="002B20A5" w:rsidRPr="00F638CD" w:rsidRDefault="002B20A5" w:rsidP="00B43A61">
            <w:pPr>
              <w:spacing w:line="360" w:lineRule="auto"/>
              <w:jc w:val="center"/>
              <w:rPr>
                <w:rFonts w:ascii="Times New Roman" w:hAnsi="Times New Roman" w:cs="Times New Roman"/>
                <w:b/>
                <w:sz w:val="18"/>
                <w:szCs w:val="18"/>
                <w:highlight w:val="yellow"/>
                <w:lang w:val="en-US"/>
              </w:rPr>
            </w:pPr>
            <w:r w:rsidRPr="000E124E">
              <w:rPr>
                <w:rFonts w:ascii="Times New Roman" w:hAnsi="Times New Roman" w:cs="Times New Roman"/>
                <w:sz w:val="18"/>
                <w:szCs w:val="18"/>
                <w:lang w:val="en-US"/>
              </w:rPr>
              <w:t>0.3±0.01</w:t>
            </w:r>
          </w:p>
        </w:tc>
      </w:tr>
      <w:tr w:rsidR="002B20A5" w:rsidRPr="000E124E" w14:paraId="6F8FE678" w14:textId="77777777" w:rsidTr="00B43A61">
        <w:trPr>
          <w:trHeight w:val="454"/>
        </w:trPr>
        <w:tc>
          <w:tcPr>
            <w:tcW w:w="1590" w:type="dxa"/>
            <w:gridSpan w:val="2"/>
            <w:tcBorders>
              <w:top w:val="single" w:sz="4" w:space="0" w:color="auto"/>
              <w:bottom w:val="single" w:sz="4" w:space="0" w:color="auto"/>
            </w:tcBorders>
            <w:vAlign w:val="center"/>
          </w:tcPr>
          <w:p w14:paraId="72648E64" w14:textId="77777777" w:rsidR="002B20A5" w:rsidRDefault="002B20A5" w:rsidP="00B43A61">
            <w:pPr>
              <w:spacing w:line="360" w:lineRule="auto"/>
              <w:jc w:val="center"/>
              <w:rPr>
                <w:rFonts w:ascii="Times New Roman" w:hAnsi="Times New Roman" w:cs="Times New Roman"/>
                <w:b/>
                <w:sz w:val="18"/>
                <w:szCs w:val="18"/>
                <w:lang w:val="en-US"/>
              </w:rPr>
            </w:pPr>
          </w:p>
          <w:p w14:paraId="16B77982"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Tumor/Blood</w:t>
            </w:r>
          </w:p>
          <w:p w14:paraId="17BD285A"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Tumor/Liver</w:t>
            </w:r>
          </w:p>
          <w:p w14:paraId="4EC1BA0B"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Tumor/Kidney</w:t>
            </w:r>
          </w:p>
          <w:p w14:paraId="790B1E6B" w14:textId="77777777" w:rsidR="002B20A5" w:rsidRPr="000731A4"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Tumor/Bone</w:t>
            </w:r>
          </w:p>
          <w:p w14:paraId="3A9AFAB0" w14:textId="77777777" w:rsidR="002B20A5" w:rsidRPr="002511A3" w:rsidRDefault="002B20A5" w:rsidP="00B43A61">
            <w:pPr>
              <w:spacing w:line="360" w:lineRule="auto"/>
              <w:rPr>
                <w:rFonts w:ascii="Times New Roman" w:hAnsi="Times New Roman" w:cs="Times New Roman"/>
                <w:b/>
                <w:sz w:val="18"/>
                <w:szCs w:val="18"/>
                <w:lang w:val="en-US"/>
              </w:rPr>
            </w:pPr>
            <w:r w:rsidRPr="000731A4">
              <w:rPr>
                <w:rFonts w:ascii="Times New Roman" w:hAnsi="Times New Roman" w:cs="Times New Roman"/>
                <w:b/>
                <w:sz w:val="18"/>
                <w:szCs w:val="18"/>
                <w:lang w:val="en-US"/>
              </w:rPr>
              <w:t>Tumor/Salivary glands</w:t>
            </w:r>
          </w:p>
        </w:tc>
        <w:tc>
          <w:tcPr>
            <w:tcW w:w="977" w:type="dxa"/>
            <w:gridSpan w:val="2"/>
            <w:tcBorders>
              <w:top w:val="single" w:sz="4" w:space="0" w:color="auto"/>
              <w:bottom w:val="single" w:sz="4" w:space="0" w:color="auto"/>
            </w:tcBorders>
          </w:tcPr>
          <w:p w14:paraId="669009AD"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p w14:paraId="3ED02696"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6.6±1.4</w:t>
            </w:r>
          </w:p>
          <w:p w14:paraId="5265222E"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9±1.4</w:t>
            </w:r>
          </w:p>
          <w:p w14:paraId="0CDD28D0"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10.3±2.7</w:t>
            </w:r>
          </w:p>
          <w:p w14:paraId="1B736ED5" w14:textId="77777777" w:rsidR="002B20A5" w:rsidRPr="000E124E" w:rsidRDefault="002B20A5" w:rsidP="00B43A61">
            <w:pPr>
              <w:spacing w:line="360" w:lineRule="auto"/>
              <w:jc w:val="center"/>
              <w:rPr>
                <w:rFonts w:ascii="Times New Roman" w:hAnsi="Times New Roman" w:cs="Times New Roman"/>
                <w:sz w:val="18"/>
                <w:szCs w:val="18"/>
                <w:lang w:val="en-US"/>
              </w:rPr>
            </w:pPr>
            <w:r w:rsidRPr="000E124E">
              <w:rPr>
                <w:rFonts w:ascii="Times New Roman" w:hAnsi="Times New Roman" w:cs="Times New Roman"/>
                <w:sz w:val="18"/>
                <w:szCs w:val="18"/>
                <w:lang w:val="en-US"/>
              </w:rPr>
              <w:t>2.9±0.2</w:t>
            </w:r>
          </w:p>
          <w:p w14:paraId="366FAEDB"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r w:rsidRPr="000E124E">
              <w:rPr>
                <w:rFonts w:ascii="Times New Roman" w:hAnsi="Times New Roman" w:cs="Times New Roman"/>
                <w:sz w:val="18"/>
                <w:szCs w:val="18"/>
                <w:lang w:val="en-US"/>
              </w:rPr>
              <w:t>1.9±0.4</w:t>
            </w:r>
          </w:p>
        </w:tc>
        <w:tc>
          <w:tcPr>
            <w:tcW w:w="1286" w:type="dxa"/>
            <w:gridSpan w:val="2"/>
            <w:tcBorders>
              <w:top w:val="single" w:sz="4" w:space="0" w:color="auto"/>
              <w:bottom w:val="single" w:sz="4" w:space="0" w:color="auto"/>
            </w:tcBorders>
          </w:tcPr>
          <w:p w14:paraId="7593DA5A"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p w14:paraId="442CA3E2"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8.2±0.9</w:t>
            </w:r>
          </w:p>
          <w:p w14:paraId="7F97F23C"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4.4±0.3</w:t>
            </w:r>
          </w:p>
          <w:p w14:paraId="0334DF89"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7.9±0.7</w:t>
            </w:r>
          </w:p>
          <w:p w14:paraId="1E704870"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3.7±0.7</w:t>
            </w:r>
          </w:p>
          <w:p w14:paraId="5497B6F9"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r w:rsidRPr="00D34DF5">
              <w:rPr>
                <w:rFonts w:ascii="Times New Roman" w:hAnsi="Times New Roman" w:cs="Times New Roman"/>
                <w:sz w:val="18"/>
                <w:szCs w:val="18"/>
                <w:lang w:val="en-US"/>
              </w:rPr>
              <w:t>1.9±0.3</w:t>
            </w:r>
          </w:p>
        </w:tc>
        <w:tc>
          <w:tcPr>
            <w:tcW w:w="1285" w:type="dxa"/>
            <w:gridSpan w:val="2"/>
            <w:tcBorders>
              <w:top w:val="single" w:sz="4" w:space="0" w:color="auto"/>
              <w:bottom w:val="single" w:sz="4" w:space="0" w:color="auto"/>
            </w:tcBorders>
          </w:tcPr>
          <w:p w14:paraId="5B534778"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p w14:paraId="24E9BEB5"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13.3±1.3</w:t>
            </w:r>
          </w:p>
          <w:p w14:paraId="3645DFC0"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2.9±0.1</w:t>
            </w:r>
          </w:p>
          <w:p w14:paraId="31A592DB"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7.6±1.4</w:t>
            </w:r>
          </w:p>
          <w:p w14:paraId="37FFA7B0"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3.2±0.5</w:t>
            </w:r>
          </w:p>
          <w:p w14:paraId="65D0D364"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r w:rsidRPr="00D34DF5">
              <w:rPr>
                <w:rFonts w:ascii="Times New Roman" w:hAnsi="Times New Roman" w:cs="Times New Roman"/>
                <w:sz w:val="18"/>
                <w:szCs w:val="18"/>
                <w:lang w:val="en-US"/>
              </w:rPr>
              <w:t>2.9±0.8</w:t>
            </w:r>
          </w:p>
        </w:tc>
        <w:tc>
          <w:tcPr>
            <w:tcW w:w="1286" w:type="dxa"/>
            <w:gridSpan w:val="2"/>
            <w:tcBorders>
              <w:top w:val="single" w:sz="4" w:space="0" w:color="auto"/>
              <w:bottom w:val="single" w:sz="4" w:space="0" w:color="auto"/>
            </w:tcBorders>
          </w:tcPr>
          <w:p w14:paraId="174A95F9"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p w14:paraId="2368217D"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24.4±3</w:t>
            </w:r>
          </w:p>
          <w:p w14:paraId="6CD97C71"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1.9±0.3</w:t>
            </w:r>
          </w:p>
          <w:p w14:paraId="6E87F88E"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8.2±0.8</w:t>
            </w:r>
          </w:p>
          <w:p w14:paraId="71574303"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3.9±0.7</w:t>
            </w:r>
          </w:p>
          <w:p w14:paraId="3BB2CBCB"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r w:rsidRPr="00D34DF5">
              <w:rPr>
                <w:rFonts w:ascii="Times New Roman" w:hAnsi="Times New Roman" w:cs="Times New Roman"/>
                <w:sz w:val="18"/>
                <w:szCs w:val="18"/>
                <w:lang w:val="en-US"/>
              </w:rPr>
              <w:t>5±1.8</w:t>
            </w:r>
          </w:p>
        </w:tc>
        <w:tc>
          <w:tcPr>
            <w:tcW w:w="1285" w:type="dxa"/>
            <w:gridSpan w:val="2"/>
            <w:tcBorders>
              <w:top w:val="single" w:sz="4" w:space="0" w:color="auto"/>
              <w:bottom w:val="single" w:sz="4" w:space="0" w:color="auto"/>
            </w:tcBorders>
          </w:tcPr>
          <w:p w14:paraId="5540EE68"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p w14:paraId="3706E672"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51.5±0.7</w:t>
            </w:r>
          </w:p>
          <w:p w14:paraId="1EC37503"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1.4±0.1</w:t>
            </w:r>
          </w:p>
          <w:p w14:paraId="4B6CC683"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7.9±0.6</w:t>
            </w:r>
          </w:p>
          <w:p w14:paraId="270861F0" w14:textId="77777777" w:rsidR="002B20A5" w:rsidRPr="00D34DF5" w:rsidRDefault="002B20A5" w:rsidP="00B43A61">
            <w:pPr>
              <w:spacing w:line="360" w:lineRule="auto"/>
              <w:jc w:val="center"/>
              <w:rPr>
                <w:rFonts w:ascii="Times New Roman" w:hAnsi="Times New Roman" w:cs="Times New Roman"/>
                <w:sz w:val="18"/>
                <w:szCs w:val="18"/>
                <w:lang w:val="en-US"/>
              </w:rPr>
            </w:pPr>
            <w:r w:rsidRPr="00D34DF5">
              <w:rPr>
                <w:rFonts w:ascii="Times New Roman" w:hAnsi="Times New Roman" w:cs="Times New Roman"/>
                <w:sz w:val="18"/>
                <w:szCs w:val="18"/>
                <w:lang w:val="en-US"/>
              </w:rPr>
              <w:t>3.7±0.7</w:t>
            </w:r>
          </w:p>
          <w:p w14:paraId="07A1FF92"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r w:rsidRPr="00D34DF5">
              <w:rPr>
                <w:rFonts w:ascii="Times New Roman" w:hAnsi="Times New Roman" w:cs="Times New Roman"/>
                <w:sz w:val="18"/>
                <w:szCs w:val="18"/>
                <w:lang w:val="en-US"/>
              </w:rPr>
              <w:t>7.4±1.4</w:t>
            </w:r>
          </w:p>
        </w:tc>
        <w:tc>
          <w:tcPr>
            <w:tcW w:w="1289" w:type="dxa"/>
            <w:gridSpan w:val="2"/>
            <w:tcBorders>
              <w:top w:val="single" w:sz="4" w:space="0" w:color="auto"/>
            </w:tcBorders>
            <w:vAlign w:val="center"/>
          </w:tcPr>
          <w:p w14:paraId="6CD62D2C" w14:textId="77777777" w:rsidR="002B20A5" w:rsidRPr="000E124E" w:rsidRDefault="002B20A5" w:rsidP="00B43A61">
            <w:pPr>
              <w:spacing w:line="360" w:lineRule="auto"/>
              <w:jc w:val="center"/>
              <w:rPr>
                <w:rFonts w:ascii="Times New Roman" w:hAnsi="Times New Roman" w:cs="Times New Roman"/>
                <w:sz w:val="18"/>
                <w:szCs w:val="18"/>
                <w:highlight w:val="yellow"/>
                <w:lang w:val="en-US"/>
              </w:rPr>
            </w:pPr>
          </w:p>
        </w:tc>
      </w:tr>
    </w:tbl>
    <w:p w14:paraId="7E898299" w14:textId="77777777" w:rsidR="002B20A5" w:rsidRDefault="002B20A5" w:rsidP="00066BF9">
      <w:pPr>
        <w:spacing w:after="0" w:line="480" w:lineRule="auto"/>
        <w:jc w:val="both"/>
        <w:rPr>
          <w:rFonts w:ascii="Times New Roman" w:hAnsi="Times New Roman" w:cs="Times New Roman"/>
          <w:bCs/>
          <w:lang w:val="en-US"/>
        </w:rPr>
      </w:pPr>
    </w:p>
    <w:p w14:paraId="7C643545" w14:textId="77777777" w:rsidR="002B20A5" w:rsidRDefault="002B20A5" w:rsidP="00066BF9">
      <w:pPr>
        <w:spacing w:after="0" w:line="480" w:lineRule="auto"/>
        <w:jc w:val="both"/>
        <w:rPr>
          <w:rFonts w:ascii="Times New Roman" w:hAnsi="Times New Roman" w:cs="Times New Roman"/>
          <w:bCs/>
          <w:lang w:val="en-US"/>
        </w:rPr>
      </w:pPr>
    </w:p>
    <w:p w14:paraId="2B5C847D" w14:textId="77777777" w:rsidR="002B20A5" w:rsidRDefault="002B20A5" w:rsidP="00066BF9">
      <w:pPr>
        <w:spacing w:after="0" w:line="480" w:lineRule="auto"/>
        <w:jc w:val="both"/>
        <w:rPr>
          <w:rFonts w:ascii="Times New Roman" w:hAnsi="Times New Roman" w:cs="Times New Roman"/>
          <w:bCs/>
          <w:lang w:val="en-US"/>
        </w:rPr>
      </w:pPr>
    </w:p>
    <w:p w14:paraId="175382F5" w14:textId="77777777" w:rsidR="002B20A5" w:rsidRDefault="002B20A5" w:rsidP="00066BF9">
      <w:pPr>
        <w:spacing w:after="0" w:line="480" w:lineRule="auto"/>
        <w:jc w:val="both"/>
        <w:rPr>
          <w:rFonts w:ascii="Times New Roman" w:hAnsi="Times New Roman" w:cs="Times New Roman"/>
          <w:bCs/>
          <w:lang w:val="en-US"/>
        </w:rPr>
      </w:pPr>
    </w:p>
    <w:p w14:paraId="79D3B8C8" w14:textId="77777777" w:rsidR="002B20A5" w:rsidRDefault="002B20A5" w:rsidP="00066BF9">
      <w:pPr>
        <w:spacing w:after="0" w:line="480" w:lineRule="auto"/>
        <w:jc w:val="both"/>
        <w:rPr>
          <w:rFonts w:ascii="Times New Roman" w:hAnsi="Times New Roman" w:cs="Times New Roman"/>
          <w:bCs/>
          <w:lang w:val="en-US"/>
        </w:rPr>
      </w:pPr>
    </w:p>
    <w:p w14:paraId="4A64D14F" w14:textId="77777777" w:rsidR="002B20A5" w:rsidRDefault="002B20A5" w:rsidP="00066BF9">
      <w:pPr>
        <w:spacing w:after="0" w:line="480" w:lineRule="auto"/>
        <w:jc w:val="both"/>
        <w:rPr>
          <w:rFonts w:ascii="Times New Roman" w:hAnsi="Times New Roman" w:cs="Times New Roman"/>
          <w:bCs/>
          <w:lang w:val="en-US"/>
        </w:rPr>
      </w:pPr>
    </w:p>
    <w:p w14:paraId="18BE98E5" w14:textId="77777777" w:rsidR="002B20A5" w:rsidRDefault="002B20A5" w:rsidP="00066BF9">
      <w:pPr>
        <w:spacing w:after="0" w:line="480" w:lineRule="auto"/>
        <w:jc w:val="both"/>
        <w:rPr>
          <w:rFonts w:ascii="Times New Roman" w:hAnsi="Times New Roman" w:cs="Times New Roman"/>
          <w:bCs/>
          <w:lang w:val="en-US"/>
        </w:rPr>
      </w:pPr>
    </w:p>
    <w:p w14:paraId="62FC50D2" w14:textId="77777777" w:rsidR="002B20A5" w:rsidRDefault="002B20A5" w:rsidP="00066BF9">
      <w:pPr>
        <w:spacing w:after="0" w:line="480" w:lineRule="auto"/>
        <w:jc w:val="both"/>
        <w:rPr>
          <w:rFonts w:ascii="Times New Roman" w:hAnsi="Times New Roman" w:cs="Times New Roman"/>
          <w:bCs/>
          <w:lang w:val="en-US"/>
        </w:rPr>
      </w:pPr>
    </w:p>
    <w:p w14:paraId="04B57B02" w14:textId="77777777" w:rsidR="002B20A5" w:rsidRDefault="002B20A5" w:rsidP="00066BF9">
      <w:pPr>
        <w:spacing w:after="0" w:line="480" w:lineRule="auto"/>
        <w:jc w:val="both"/>
        <w:rPr>
          <w:rFonts w:ascii="Times New Roman" w:hAnsi="Times New Roman" w:cs="Times New Roman"/>
          <w:bCs/>
          <w:lang w:val="en-US"/>
        </w:rPr>
      </w:pPr>
    </w:p>
    <w:p w14:paraId="413CB2B9" w14:textId="77777777" w:rsidR="002B20A5" w:rsidRDefault="002B20A5" w:rsidP="00066BF9">
      <w:pPr>
        <w:spacing w:after="0" w:line="480" w:lineRule="auto"/>
        <w:jc w:val="both"/>
        <w:rPr>
          <w:rFonts w:ascii="Times New Roman" w:hAnsi="Times New Roman" w:cs="Times New Roman"/>
          <w:bCs/>
          <w:lang w:val="en-US"/>
        </w:rPr>
      </w:pPr>
    </w:p>
    <w:p w14:paraId="50A1497C" w14:textId="77777777" w:rsidR="002B20A5" w:rsidRDefault="002B20A5" w:rsidP="00066BF9">
      <w:pPr>
        <w:spacing w:after="0" w:line="480" w:lineRule="auto"/>
        <w:jc w:val="both"/>
        <w:rPr>
          <w:rFonts w:ascii="Times New Roman" w:hAnsi="Times New Roman" w:cs="Times New Roman"/>
          <w:bCs/>
          <w:lang w:val="en-US"/>
        </w:rPr>
      </w:pPr>
    </w:p>
    <w:p w14:paraId="568CF190" w14:textId="77777777" w:rsidR="002B20A5" w:rsidRDefault="002B20A5" w:rsidP="00066BF9">
      <w:pPr>
        <w:spacing w:after="0" w:line="480" w:lineRule="auto"/>
        <w:jc w:val="both"/>
        <w:rPr>
          <w:rFonts w:ascii="Times New Roman" w:hAnsi="Times New Roman" w:cs="Times New Roman"/>
          <w:bCs/>
          <w:lang w:val="en-US"/>
        </w:rPr>
      </w:pPr>
    </w:p>
    <w:p w14:paraId="781C0125" w14:textId="77777777" w:rsidR="002B20A5" w:rsidRDefault="002B20A5" w:rsidP="00066BF9">
      <w:pPr>
        <w:spacing w:after="0" w:line="480" w:lineRule="auto"/>
        <w:jc w:val="both"/>
        <w:rPr>
          <w:rFonts w:ascii="Times New Roman" w:hAnsi="Times New Roman" w:cs="Times New Roman"/>
          <w:bCs/>
          <w:lang w:val="en-US"/>
        </w:rPr>
      </w:pPr>
    </w:p>
    <w:p w14:paraId="6564CE7E" w14:textId="77777777" w:rsidR="002B20A5" w:rsidRDefault="002B20A5" w:rsidP="00066BF9">
      <w:pPr>
        <w:spacing w:after="0" w:line="480" w:lineRule="auto"/>
        <w:jc w:val="both"/>
        <w:rPr>
          <w:rFonts w:ascii="Times New Roman" w:hAnsi="Times New Roman" w:cs="Times New Roman"/>
          <w:bCs/>
          <w:lang w:val="en-US"/>
        </w:rPr>
      </w:pPr>
    </w:p>
    <w:p w14:paraId="6752A0E5" w14:textId="77777777" w:rsidR="002B20A5" w:rsidRDefault="002B20A5" w:rsidP="00066BF9">
      <w:pPr>
        <w:spacing w:after="0" w:line="480" w:lineRule="auto"/>
        <w:jc w:val="both"/>
        <w:rPr>
          <w:rFonts w:ascii="Times New Roman" w:hAnsi="Times New Roman" w:cs="Times New Roman"/>
          <w:bCs/>
          <w:lang w:val="en-US"/>
        </w:rPr>
      </w:pPr>
    </w:p>
    <w:p w14:paraId="00692BD8" w14:textId="77777777" w:rsidR="002B20A5" w:rsidRDefault="002B20A5" w:rsidP="00066BF9">
      <w:pPr>
        <w:spacing w:after="0" w:line="480" w:lineRule="auto"/>
        <w:jc w:val="both"/>
        <w:rPr>
          <w:rFonts w:ascii="Times New Roman" w:hAnsi="Times New Roman" w:cs="Times New Roman"/>
          <w:bCs/>
          <w:lang w:val="en-US"/>
        </w:rPr>
      </w:pPr>
    </w:p>
    <w:p w14:paraId="5DC3A508" w14:textId="77777777" w:rsidR="000458C8" w:rsidRDefault="000458C8">
      <w:pPr>
        <w:rPr>
          <w:rFonts w:ascii="Times New Roman" w:hAnsi="Times New Roman" w:cs="Times New Roman"/>
          <w:bCs/>
          <w:lang w:val="en-US"/>
        </w:rPr>
        <w:sectPr w:rsidR="000458C8" w:rsidSect="002B20A5">
          <w:pgSz w:w="16838" w:h="11906" w:orient="landscape"/>
          <w:pgMar w:top="1418" w:right="1418" w:bottom="1418" w:left="1134" w:header="709" w:footer="709" w:gutter="0"/>
          <w:cols w:space="708"/>
          <w:docGrid w:linePitch="360"/>
        </w:sectPr>
      </w:pPr>
    </w:p>
    <w:p w14:paraId="21471D32" w14:textId="2328A56D" w:rsidR="00326F8D" w:rsidRDefault="00326F8D" w:rsidP="003B7D20">
      <w:pPr>
        <w:spacing w:after="0" w:line="480" w:lineRule="auto"/>
        <w:jc w:val="both"/>
        <w:rPr>
          <w:rFonts w:ascii="Times New Roman" w:hAnsi="Times New Roman" w:cs="Times New Roman"/>
          <w:b/>
          <w:lang w:val="en-US"/>
        </w:rPr>
      </w:pPr>
      <w:r>
        <w:rPr>
          <w:rFonts w:ascii="Times New Roman" w:hAnsi="Times New Roman" w:cs="Times New Roman"/>
          <w:b/>
          <w:lang w:val="en-US"/>
        </w:rPr>
        <w:lastRenderedPageBreak/>
        <w:t>Organs clearance</w:t>
      </w:r>
    </w:p>
    <w:p w14:paraId="6BA3D1F8" w14:textId="2230C1B9" w:rsidR="00264A01" w:rsidRDefault="00264A01" w:rsidP="003B7D20">
      <w:pPr>
        <w:spacing w:after="0" w:line="480" w:lineRule="auto"/>
        <w:jc w:val="both"/>
        <w:rPr>
          <w:rFonts w:ascii="Times New Roman" w:hAnsi="Times New Roman" w:cs="Times New Roman"/>
          <w:b/>
          <w:lang w:val="en-US"/>
        </w:rPr>
      </w:pPr>
      <w:r w:rsidRPr="00264A01">
        <w:rPr>
          <w:rFonts w:ascii="Times New Roman" w:hAnsi="Times New Roman" w:cs="Times New Roman"/>
          <w:b/>
          <w:noProof/>
          <w:lang w:eastAsia="de-CH"/>
        </w:rPr>
        <w:drawing>
          <wp:inline distT="0" distB="0" distL="0" distR="0" wp14:anchorId="71BA65F4" wp14:editId="1F8BBF76">
            <wp:extent cx="5759450" cy="1829369"/>
            <wp:effectExtent l="0" t="0" r="0" b="0"/>
            <wp:docPr id="1" name="Picture 1" descr="\\filer300\USERS3009\E1021796\Desktop\Abstracts&amp;manuscripts\Dimers comparition manuscript\Figures\Figure 2 supplemen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300\USERS3009\E1021796\Desktop\Abstracts&amp;manuscripts\Dimers comparition manuscript\Figures\Figure 2 supplement.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1829369"/>
                    </a:xfrm>
                    <a:prstGeom prst="rect">
                      <a:avLst/>
                    </a:prstGeom>
                    <a:noFill/>
                    <a:ln>
                      <a:noFill/>
                    </a:ln>
                  </pic:spPr>
                </pic:pic>
              </a:graphicData>
            </a:graphic>
          </wp:inline>
        </w:drawing>
      </w:r>
    </w:p>
    <w:p w14:paraId="51FB160C" w14:textId="0E6B375A" w:rsidR="00264A01" w:rsidRPr="003D259C" w:rsidRDefault="003D259C" w:rsidP="003B7D20">
      <w:pPr>
        <w:spacing w:after="0" w:line="480" w:lineRule="auto"/>
        <w:jc w:val="both"/>
        <w:rPr>
          <w:rFonts w:ascii="Times New Roman" w:hAnsi="Times New Roman" w:cs="Times New Roman"/>
          <w:lang w:val="en-US"/>
        </w:rPr>
      </w:pPr>
      <w:r w:rsidRPr="003D259C">
        <w:rPr>
          <w:rFonts w:ascii="Times New Roman" w:hAnsi="Times New Roman" w:cs="Times New Roman"/>
          <w:b/>
          <w:lang w:val="en-US"/>
        </w:rPr>
        <w:t xml:space="preserve">Figure S7. </w:t>
      </w:r>
      <w:r w:rsidRPr="003D259C">
        <w:rPr>
          <w:rFonts w:ascii="Times New Roman" w:hAnsi="Times New Roman" w:cs="Times New Roman"/>
          <w:lang w:val="en-US"/>
        </w:rPr>
        <w:t>Crucial organ clearance kinetics of [</w:t>
      </w:r>
      <w:r w:rsidRPr="003D259C">
        <w:rPr>
          <w:rFonts w:ascii="Times New Roman" w:hAnsi="Times New Roman" w:cs="Times New Roman"/>
          <w:vertAlign w:val="superscript"/>
          <w:lang w:val="en-US"/>
        </w:rPr>
        <w:t>177</w:t>
      </w:r>
      <w:r w:rsidRPr="003D259C">
        <w:rPr>
          <w:rFonts w:ascii="Times New Roman" w:hAnsi="Times New Roman" w:cs="Times New Roman"/>
          <w:lang w:val="en-US"/>
        </w:rPr>
        <w:t>Lu]Lu-DOTAGA.Glu.(FAPI)</w:t>
      </w:r>
      <w:r w:rsidRPr="003D259C">
        <w:rPr>
          <w:rFonts w:ascii="Times New Roman" w:hAnsi="Times New Roman" w:cs="Times New Roman"/>
          <w:vertAlign w:val="subscript"/>
          <w:lang w:val="en-US"/>
        </w:rPr>
        <w:t>2</w:t>
      </w:r>
      <w:r w:rsidRPr="003D259C">
        <w:rPr>
          <w:rFonts w:ascii="Times New Roman" w:hAnsi="Times New Roman" w:cs="Times New Roman"/>
          <w:lang w:val="en-US"/>
        </w:rPr>
        <w:t xml:space="preserve"> and [</w:t>
      </w:r>
      <w:r w:rsidRPr="003D259C">
        <w:rPr>
          <w:rFonts w:ascii="Times New Roman" w:hAnsi="Times New Roman" w:cs="Times New Roman"/>
          <w:vertAlign w:val="superscript"/>
          <w:lang w:val="en-US"/>
        </w:rPr>
        <w:t>177</w:t>
      </w:r>
      <w:r w:rsidRPr="003D259C">
        <w:rPr>
          <w:rFonts w:ascii="Times New Roman" w:hAnsi="Times New Roman" w:cs="Times New Roman"/>
          <w:lang w:val="en-US"/>
        </w:rPr>
        <w:t>Lu]Lu-DO3A.Glu.(FAPI)</w:t>
      </w:r>
      <w:r w:rsidRPr="003D259C">
        <w:rPr>
          <w:rFonts w:ascii="Times New Roman" w:hAnsi="Times New Roman" w:cs="Times New Roman"/>
          <w:vertAlign w:val="subscript"/>
          <w:lang w:val="en-US"/>
        </w:rPr>
        <w:t xml:space="preserve">2 </w:t>
      </w:r>
      <w:r w:rsidRPr="003D259C">
        <w:rPr>
          <w:rFonts w:ascii="Times New Roman" w:hAnsi="Times New Roman" w:cs="Times New Roman"/>
          <w:lang w:val="en-US"/>
        </w:rPr>
        <w:t>at 4, 24, 48, 72 and 96 hours p.i. along with half-lives for each organ.</w:t>
      </w:r>
    </w:p>
    <w:p w14:paraId="2B12E1BF" w14:textId="77777777" w:rsidR="003D259C" w:rsidRPr="003D259C" w:rsidRDefault="003D259C" w:rsidP="003B7D20">
      <w:pPr>
        <w:spacing w:after="0" w:line="480" w:lineRule="auto"/>
        <w:jc w:val="both"/>
        <w:rPr>
          <w:rFonts w:ascii="Times New Roman" w:hAnsi="Times New Roman" w:cs="Times New Roman"/>
          <w:lang w:val="en-US"/>
        </w:rPr>
      </w:pPr>
    </w:p>
    <w:p w14:paraId="7BBD212E" w14:textId="0E155BF4" w:rsidR="00326F8D" w:rsidRDefault="00326F8D" w:rsidP="003B7D20">
      <w:pPr>
        <w:spacing w:after="0" w:line="480" w:lineRule="auto"/>
        <w:jc w:val="both"/>
        <w:rPr>
          <w:rFonts w:ascii="Times New Roman" w:hAnsi="Times New Roman" w:cs="Times New Roman"/>
          <w:lang w:val="en-US"/>
        </w:rPr>
      </w:pPr>
      <w:r w:rsidRPr="00326F8D">
        <w:rPr>
          <w:rFonts w:ascii="Times New Roman" w:hAnsi="Times New Roman" w:cs="Times New Roman"/>
          <w:b/>
          <w:lang w:val="en-US"/>
        </w:rPr>
        <w:t xml:space="preserve">Table S4. </w:t>
      </w:r>
      <w:r w:rsidRPr="00326F8D">
        <w:rPr>
          <w:rFonts w:ascii="Times New Roman" w:hAnsi="Times New Roman" w:cs="Times New Roman"/>
          <w:lang w:val="en-US"/>
        </w:rPr>
        <w:t>The 95% confidence intervals for organs clearance</w:t>
      </w:r>
      <w:r w:rsidR="00CA3D32">
        <w:rPr>
          <w:rFonts w:ascii="Times New Roman" w:hAnsi="Times New Roman" w:cs="Times New Roman"/>
          <w:lang w:val="en-US"/>
        </w:rPr>
        <w:t xml:space="preserve"> (half-lives</w:t>
      </w:r>
      <w:r w:rsidR="00DA7BFA">
        <w:rPr>
          <w:rFonts w:ascii="Times New Roman" w:hAnsi="Times New Roman" w:cs="Times New Roman"/>
          <w:lang w:val="en-US"/>
        </w:rPr>
        <w:t xml:space="preserve"> in hours</w:t>
      </w:r>
      <w:r w:rsidR="00CA3D32">
        <w:rPr>
          <w:rFonts w:ascii="Times New Roman" w:hAnsi="Times New Roman" w:cs="Times New Roman"/>
          <w:lang w:val="en-US"/>
        </w:rPr>
        <w:t>)</w:t>
      </w:r>
      <w:r w:rsidRPr="00326F8D">
        <w:rPr>
          <w:rFonts w:ascii="Times New Roman" w:hAnsi="Times New Roman" w:cs="Times New Roman"/>
          <w:lang w:val="en-US"/>
        </w:rPr>
        <w:t xml:space="preserve"> of [</w:t>
      </w:r>
      <w:r w:rsidRPr="00326F8D">
        <w:rPr>
          <w:rFonts w:ascii="Times New Roman" w:hAnsi="Times New Roman" w:cs="Times New Roman"/>
          <w:vertAlign w:val="superscript"/>
          <w:lang w:val="en-US"/>
        </w:rPr>
        <w:t>177</w:t>
      </w:r>
      <w:r w:rsidRPr="00326F8D">
        <w:rPr>
          <w:rFonts w:ascii="Times New Roman" w:hAnsi="Times New Roman" w:cs="Times New Roman"/>
          <w:lang w:val="en-US"/>
        </w:rPr>
        <w:t>Lu]Lu-DOTAGA.Glu.(FAPI)</w:t>
      </w:r>
      <w:r w:rsidRPr="00326F8D">
        <w:rPr>
          <w:rFonts w:ascii="Times New Roman" w:hAnsi="Times New Roman" w:cs="Times New Roman"/>
          <w:vertAlign w:val="subscript"/>
          <w:lang w:val="en-US"/>
        </w:rPr>
        <w:t xml:space="preserve">2 </w:t>
      </w:r>
      <w:r w:rsidRPr="00326F8D">
        <w:rPr>
          <w:rFonts w:ascii="Times New Roman" w:hAnsi="Times New Roman" w:cs="Times New Roman"/>
          <w:lang w:val="en-US"/>
        </w:rPr>
        <w:t>and [</w:t>
      </w:r>
      <w:r w:rsidRPr="00326F8D">
        <w:rPr>
          <w:rFonts w:ascii="Times New Roman" w:hAnsi="Times New Roman" w:cs="Times New Roman"/>
          <w:vertAlign w:val="superscript"/>
          <w:lang w:val="en-US"/>
        </w:rPr>
        <w:t>177</w:t>
      </w:r>
      <w:r w:rsidRPr="00326F8D">
        <w:rPr>
          <w:rFonts w:ascii="Times New Roman" w:hAnsi="Times New Roman" w:cs="Times New Roman"/>
          <w:lang w:val="en-US"/>
        </w:rPr>
        <w:t>Lu]Lu-DO3A.Glu.(FAPI)</w:t>
      </w:r>
      <w:r w:rsidRPr="00326F8D">
        <w:rPr>
          <w:rFonts w:ascii="Times New Roman" w:hAnsi="Times New Roman" w:cs="Times New Roman"/>
          <w:vertAlign w:val="subscript"/>
          <w:lang w:val="en-US"/>
        </w:rPr>
        <w:t>2</w:t>
      </w:r>
      <w:r w:rsidRPr="00326F8D">
        <w:rPr>
          <w:rFonts w:ascii="Times New Roman" w:hAnsi="Times New Roman" w:cs="Times New Roman"/>
          <w:lang w:val="en-US"/>
        </w:rPr>
        <w:t>.</w:t>
      </w:r>
    </w:p>
    <w:tbl>
      <w:tblPr>
        <w:tblStyle w:val="TableGrid"/>
        <w:tblW w:w="9351" w:type="dxa"/>
        <w:tblLook w:val="04A0" w:firstRow="1" w:lastRow="0" w:firstColumn="1" w:lastColumn="0" w:noHBand="0" w:noVBand="1"/>
      </w:tblPr>
      <w:tblGrid>
        <w:gridCol w:w="1696"/>
        <w:gridCol w:w="3402"/>
        <w:gridCol w:w="4253"/>
      </w:tblGrid>
      <w:tr w:rsidR="00326F8D" w:rsidRPr="00B61852" w14:paraId="6D1130E4" w14:textId="77777777" w:rsidTr="00D7186D">
        <w:tc>
          <w:tcPr>
            <w:tcW w:w="5098" w:type="dxa"/>
            <w:gridSpan w:val="2"/>
          </w:tcPr>
          <w:p w14:paraId="3C199726" w14:textId="77777777" w:rsidR="00326F8D" w:rsidRPr="003D259C" w:rsidRDefault="00326F8D" w:rsidP="00326F8D">
            <w:pPr>
              <w:spacing w:line="480" w:lineRule="auto"/>
              <w:jc w:val="both"/>
              <w:rPr>
                <w:rFonts w:ascii="Times New Roman" w:hAnsi="Times New Roman" w:cs="Times New Roman"/>
                <w:b/>
                <w:lang w:val="pl-PL"/>
              </w:rPr>
            </w:pPr>
            <w:r w:rsidRPr="00E642EB">
              <w:rPr>
                <w:rFonts w:ascii="Times New Roman" w:hAnsi="Times New Roman" w:cs="Times New Roman"/>
                <w:b/>
                <w:lang w:val="en-US"/>
              </w:rPr>
              <w:t xml:space="preserve">                          </w:t>
            </w:r>
            <w:r w:rsidRPr="003D259C">
              <w:rPr>
                <w:rFonts w:ascii="Times New Roman" w:hAnsi="Times New Roman" w:cs="Times New Roman"/>
                <w:b/>
                <w:lang w:val="pl-PL"/>
              </w:rPr>
              <w:t>[</w:t>
            </w:r>
            <w:r w:rsidRPr="003D259C">
              <w:rPr>
                <w:rFonts w:ascii="Times New Roman" w:hAnsi="Times New Roman" w:cs="Times New Roman"/>
                <w:b/>
                <w:vertAlign w:val="superscript"/>
                <w:lang w:val="pl-PL"/>
              </w:rPr>
              <w:t>177</w:t>
            </w:r>
            <w:r w:rsidRPr="003D259C">
              <w:rPr>
                <w:rFonts w:ascii="Times New Roman" w:hAnsi="Times New Roman" w:cs="Times New Roman"/>
                <w:b/>
                <w:lang w:val="pl-PL"/>
              </w:rPr>
              <w:t>Lu]Lu-DOTAGA.Glu.(FAPI)</w:t>
            </w:r>
            <w:r w:rsidRPr="003D259C">
              <w:rPr>
                <w:rFonts w:ascii="Times New Roman" w:hAnsi="Times New Roman" w:cs="Times New Roman"/>
                <w:b/>
                <w:vertAlign w:val="subscript"/>
                <w:lang w:val="pl-PL"/>
              </w:rPr>
              <w:t>2</w:t>
            </w:r>
          </w:p>
        </w:tc>
        <w:tc>
          <w:tcPr>
            <w:tcW w:w="4253" w:type="dxa"/>
          </w:tcPr>
          <w:p w14:paraId="3CC85928" w14:textId="77777777" w:rsidR="00326F8D" w:rsidRPr="003D259C" w:rsidRDefault="00326F8D" w:rsidP="00326F8D">
            <w:pPr>
              <w:spacing w:line="480" w:lineRule="auto"/>
              <w:jc w:val="both"/>
              <w:rPr>
                <w:rFonts w:ascii="Times New Roman" w:hAnsi="Times New Roman" w:cs="Times New Roman"/>
                <w:b/>
                <w:lang w:val="pl-PL"/>
              </w:rPr>
            </w:pPr>
            <w:r w:rsidRPr="003D259C">
              <w:rPr>
                <w:rFonts w:ascii="Times New Roman" w:hAnsi="Times New Roman" w:cs="Times New Roman"/>
                <w:b/>
                <w:lang w:val="pl-PL"/>
              </w:rPr>
              <w:t xml:space="preserve">            [</w:t>
            </w:r>
            <w:r w:rsidRPr="003D259C">
              <w:rPr>
                <w:rFonts w:ascii="Times New Roman" w:hAnsi="Times New Roman" w:cs="Times New Roman"/>
                <w:b/>
                <w:vertAlign w:val="superscript"/>
                <w:lang w:val="pl-PL"/>
              </w:rPr>
              <w:t>177</w:t>
            </w:r>
            <w:r w:rsidRPr="003D259C">
              <w:rPr>
                <w:rFonts w:ascii="Times New Roman" w:hAnsi="Times New Roman" w:cs="Times New Roman"/>
                <w:b/>
                <w:lang w:val="pl-PL"/>
              </w:rPr>
              <w:t>Lu]Lu-DO3A.Glu.(FAPI)</w:t>
            </w:r>
            <w:r w:rsidRPr="003D259C">
              <w:rPr>
                <w:rFonts w:ascii="Times New Roman" w:hAnsi="Times New Roman" w:cs="Times New Roman"/>
                <w:b/>
                <w:vertAlign w:val="subscript"/>
                <w:lang w:val="pl-PL"/>
              </w:rPr>
              <w:t>2</w:t>
            </w:r>
          </w:p>
        </w:tc>
      </w:tr>
      <w:tr w:rsidR="00326F8D" w:rsidRPr="00264A01" w14:paraId="7DC9867D" w14:textId="77777777" w:rsidTr="00D7186D">
        <w:tc>
          <w:tcPr>
            <w:tcW w:w="1696" w:type="dxa"/>
          </w:tcPr>
          <w:p w14:paraId="478D811B" w14:textId="77777777" w:rsidR="00326F8D" w:rsidRPr="00326F8D" w:rsidRDefault="00326F8D" w:rsidP="00326F8D">
            <w:pPr>
              <w:spacing w:line="480" w:lineRule="auto"/>
              <w:jc w:val="both"/>
              <w:rPr>
                <w:rFonts w:ascii="Times New Roman" w:hAnsi="Times New Roman" w:cs="Times New Roman"/>
                <w:b/>
                <w:lang w:val="en-US"/>
              </w:rPr>
            </w:pPr>
            <w:r w:rsidRPr="00326F8D">
              <w:rPr>
                <w:rFonts w:ascii="Times New Roman" w:hAnsi="Times New Roman" w:cs="Times New Roman"/>
                <w:b/>
                <w:lang w:val="en-US"/>
              </w:rPr>
              <w:t>Liver</w:t>
            </w:r>
          </w:p>
        </w:tc>
        <w:tc>
          <w:tcPr>
            <w:tcW w:w="3402" w:type="dxa"/>
          </w:tcPr>
          <w:p w14:paraId="1A9EC067" w14:textId="070D7487" w:rsidR="00326F8D" w:rsidRPr="00326F8D"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70.61</w:t>
            </w:r>
            <w:r w:rsidR="00326F8D" w:rsidRPr="00326F8D">
              <w:rPr>
                <w:rFonts w:ascii="Times New Roman" w:hAnsi="Times New Roman" w:cs="Times New Roman"/>
                <w:lang w:val="en-US"/>
              </w:rPr>
              <w:t xml:space="preserve"> to </w:t>
            </w:r>
            <w:r>
              <w:rPr>
                <w:rFonts w:ascii="Times New Roman" w:hAnsi="Times New Roman" w:cs="Times New Roman"/>
                <w:lang w:val="en-US"/>
              </w:rPr>
              <w:t>362.5</w:t>
            </w:r>
          </w:p>
        </w:tc>
        <w:tc>
          <w:tcPr>
            <w:tcW w:w="4253" w:type="dxa"/>
          </w:tcPr>
          <w:p w14:paraId="5747EFDB" w14:textId="1F923931"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51.46</w:t>
            </w:r>
            <w:r w:rsidR="00326F8D" w:rsidRPr="00326F8D">
              <w:rPr>
                <w:rFonts w:ascii="Times New Roman" w:hAnsi="Times New Roman" w:cs="Times New Roman"/>
                <w:lang w:val="en-US"/>
              </w:rPr>
              <w:t xml:space="preserve"> to </w:t>
            </w:r>
            <w:r>
              <w:rPr>
                <w:rFonts w:ascii="Times New Roman" w:hAnsi="Times New Roman" w:cs="Times New Roman"/>
                <w:lang w:val="en-US"/>
              </w:rPr>
              <w:t>92.13</w:t>
            </w:r>
          </w:p>
        </w:tc>
      </w:tr>
      <w:tr w:rsidR="00326F8D" w:rsidRPr="00264A01" w14:paraId="1BD7399B" w14:textId="77777777" w:rsidTr="00D7186D">
        <w:tc>
          <w:tcPr>
            <w:tcW w:w="1696" w:type="dxa"/>
          </w:tcPr>
          <w:p w14:paraId="373952C3" w14:textId="77777777" w:rsidR="00326F8D" w:rsidRPr="003D259C" w:rsidRDefault="00326F8D" w:rsidP="00326F8D">
            <w:pPr>
              <w:spacing w:line="480" w:lineRule="auto"/>
              <w:jc w:val="both"/>
              <w:rPr>
                <w:rFonts w:ascii="Times New Roman" w:hAnsi="Times New Roman" w:cs="Times New Roman"/>
                <w:b/>
                <w:lang w:val="en-US"/>
              </w:rPr>
            </w:pPr>
            <w:r w:rsidRPr="003D259C">
              <w:rPr>
                <w:rFonts w:ascii="Times New Roman" w:hAnsi="Times New Roman" w:cs="Times New Roman"/>
                <w:b/>
                <w:lang w:val="en-US"/>
              </w:rPr>
              <w:t>Kidney</w:t>
            </w:r>
          </w:p>
        </w:tc>
        <w:tc>
          <w:tcPr>
            <w:tcW w:w="3402" w:type="dxa"/>
          </w:tcPr>
          <w:p w14:paraId="2D28C54D" w14:textId="305DF009"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23.41</w:t>
            </w:r>
            <w:r w:rsidR="00326F8D" w:rsidRPr="003D259C">
              <w:rPr>
                <w:rFonts w:ascii="Times New Roman" w:hAnsi="Times New Roman" w:cs="Times New Roman"/>
                <w:lang w:val="en-US"/>
              </w:rPr>
              <w:t xml:space="preserve"> to </w:t>
            </w:r>
            <w:r>
              <w:rPr>
                <w:rFonts w:ascii="Times New Roman" w:hAnsi="Times New Roman" w:cs="Times New Roman"/>
                <w:lang w:val="en-US"/>
              </w:rPr>
              <w:t>38.84</w:t>
            </w:r>
          </w:p>
        </w:tc>
        <w:tc>
          <w:tcPr>
            <w:tcW w:w="4253" w:type="dxa"/>
          </w:tcPr>
          <w:p w14:paraId="1025F93C" w14:textId="6BBA9D80"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18.73</w:t>
            </w:r>
            <w:r w:rsidR="00326F8D" w:rsidRPr="003D259C">
              <w:rPr>
                <w:rFonts w:ascii="Times New Roman" w:hAnsi="Times New Roman" w:cs="Times New Roman"/>
                <w:lang w:val="en-US"/>
              </w:rPr>
              <w:t xml:space="preserve"> to </w:t>
            </w:r>
            <w:r>
              <w:rPr>
                <w:rFonts w:ascii="Times New Roman" w:hAnsi="Times New Roman" w:cs="Times New Roman"/>
                <w:lang w:val="en-US"/>
              </w:rPr>
              <w:t>31.89</w:t>
            </w:r>
          </w:p>
        </w:tc>
      </w:tr>
      <w:tr w:rsidR="00326F8D" w:rsidRPr="00264A01" w14:paraId="1539C50D" w14:textId="77777777" w:rsidTr="00D7186D">
        <w:tc>
          <w:tcPr>
            <w:tcW w:w="1696" w:type="dxa"/>
          </w:tcPr>
          <w:p w14:paraId="2AC9BBBD" w14:textId="77777777" w:rsidR="00326F8D" w:rsidRPr="003D259C" w:rsidRDefault="00326F8D" w:rsidP="00326F8D">
            <w:pPr>
              <w:spacing w:line="480" w:lineRule="auto"/>
              <w:jc w:val="both"/>
              <w:rPr>
                <w:rFonts w:ascii="Times New Roman" w:hAnsi="Times New Roman" w:cs="Times New Roman"/>
                <w:b/>
                <w:lang w:val="en-US"/>
              </w:rPr>
            </w:pPr>
            <w:r w:rsidRPr="003D259C">
              <w:rPr>
                <w:rFonts w:ascii="Times New Roman" w:hAnsi="Times New Roman" w:cs="Times New Roman"/>
                <w:b/>
                <w:lang w:val="en-US"/>
              </w:rPr>
              <w:t>Pancreas</w:t>
            </w:r>
          </w:p>
        </w:tc>
        <w:tc>
          <w:tcPr>
            <w:tcW w:w="3402" w:type="dxa"/>
          </w:tcPr>
          <w:p w14:paraId="1833FFA1" w14:textId="39D314E2"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16.87</w:t>
            </w:r>
            <w:r w:rsidR="00326F8D" w:rsidRPr="003D259C">
              <w:rPr>
                <w:rFonts w:ascii="Times New Roman" w:hAnsi="Times New Roman" w:cs="Times New Roman"/>
                <w:lang w:val="en-US"/>
              </w:rPr>
              <w:t xml:space="preserve"> to </w:t>
            </w:r>
            <w:r>
              <w:rPr>
                <w:rFonts w:ascii="Times New Roman" w:hAnsi="Times New Roman" w:cs="Times New Roman"/>
                <w:lang w:val="en-US"/>
              </w:rPr>
              <w:t>39.95</w:t>
            </w:r>
          </w:p>
        </w:tc>
        <w:tc>
          <w:tcPr>
            <w:tcW w:w="4253" w:type="dxa"/>
          </w:tcPr>
          <w:p w14:paraId="1DE27F49" w14:textId="0F7984C4"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12.66</w:t>
            </w:r>
            <w:r w:rsidR="00326F8D" w:rsidRPr="003D259C">
              <w:rPr>
                <w:rFonts w:ascii="Times New Roman" w:hAnsi="Times New Roman" w:cs="Times New Roman"/>
                <w:lang w:val="en-US"/>
              </w:rPr>
              <w:t xml:space="preserve"> to </w:t>
            </w:r>
            <w:r>
              <w:rPr>
                <w:rFonts w:ascii="Times New Roman" w:hAnsi="Times New Roman" w:cs="Times New Roman"/>
                <w:lang w:val="en-US"/>
              </w:rPr>
              <w:t>19.50</w:t>
            </w:r>
          </w:p>
        </w:tc>
      </w:tr>
      <w:tr w:rsidR="00326F8D" w:rsidRPr="00264A01" w14:paraId="4E9A7E49" w14:textId="77777777" w:rsidTr="00D7186D">
        <w:trPr>
          <w:trHeight w:val="320"/>
        </w:trPr>
        <w:tc>
          <w:tcPr>
            <w:tcW w:w="1696" w:type="dxa"/>
          </w:tcPr>
          <w:p w14:paraId="644939AB" w14:textId="77777777" w:rsidR="00326F8D" w:rsidRPr="003D259C" w:rsidRDefault="00326F8D" w:rsidP="00326F8D">
            <w:pPr>
              <w:spacing w:line="480" w:lineRule="auto"/>
              <w:jc w:val="both"/>
              <w:rPr>
                <w:rFonts w:ascii="Times New Roman" w:hAnsi="Times New Roman" w:cs="Times New Roman"/>
                <w:b/>
                <w:lang w:val="en-US"/>
              </w:rPr>
            </w:pPr>
            <w:r w:rsidRPr="003D259C">
              <w:rPr>
                <w:rFonts w:ascii="Times New Roman" w:hAnsi="Times New Roman" w:cs="Times New Roman"/>
                <w:b/>
                <w:lang w:val="en-US"/>
              </w:rPr>
              <w:t>Bone</w:t>
            </w:r>
          </w:p>
        </w:tc>
        <w:tc>
          <w:tcPr>
            <w:tcW w:w="3402" w:type="dxa"/>
          </w:tcPr>
          <w:p w14:paraId="68364CEE" w14:textId="10F812E3"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27.60</w:t>
            </w:r>
            <w:r w:rsidR="00326F8D" w:rsidRPr="003D259C">
              <w:rPr>
                <w:rFonts w:ascii="Times New Roman" w:hAnsi="Times New Roman" w:cs="Times New Roman"/>
                <w:lang w:val="en-US"/>
              </w:rPr>
              <w:t xml:space="preserve"> to </w:t>
            </w:r>
            <w:r>
              <w:rPr>
                <w:rFonts w:ascii="Times New Roman" w:hAnsi="Times New Roman" w:cs="Times New Roman"/>
                <w:lang w:val="en-US"/>
              </w:rPr>
              <w:t>33.77</w:t>
            </w:r>
          </w:p>
        </w:tc>
        <w:tc>
          <w:tcPr>
            <w:tcW w:w="4253" w:type="dxa"/>
          </w:tcPr>
          <w:p w14:paraId="06323150" w14:textId="0060C4C2"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14.85</w:t>
            </w:r>
            <w:r w:rsidR="00326F8D" w:rsidRPr="003D259C">
              <w:rPr>
                <w:rFonts w:ascii="Times New Roman" w:hAnsi="Times New Roman" w:cs="Times New Roman"/>
                <w:lang w:val="en-US"/>
              </w:rPr>
              <w:t xml:space="preserve"> to </w:t>
            </w:r>
            <w:r>
              <w:rPr>
                <w:rFonts w:ascii="Times New Roman" w:hAnsi="Times New Roman" w:cs="Times New Roman"/>
                <w:lang w:val="en-US"/>
              </w:rPr>
              <w:t>18.53</w:t>
            </w:r>
          </w:p>
        </w:tc>
      </w:tr>
      <w:tr w:rsidR="00326F8D" w:rsidRPr="00264A01" w14:paraId="1D7FBC0E" w14:textId="77777777" w:rsidTr="00D7186D">
        <w:tc>
          <w:tcPr>
            <w:tcW w:w="1696" w:type="dxa"/>
          </w:tcPr>
          <w:p w14:paraId="17EBA784" w14:textId="77777777" w:rsidR="00326F8D" w:rsidRPr="003D259C" w:rsidRDefault="00326F8D" w:rsidP="00326F8D">
            <w:pPr>
              <w:spacing w:line="480" w:lineRule="auto"/>
              <w:jc w:val="both"/>
              <w:rPr>
                <w:rFonts w:ascii="Times New Roman" w:hAnsi="Times New Roman" w:cs="Times New Roman"/>
                <w:b/>
                <w:lang w:val="en-US"/>
              </w:rPr>
            </w:pPr>
            <w:r w:rsidRPr="003D259C">
              <w:rPr>
                <w:rFonts w:ascii="Times New Roman" w:hAnsi="Times New Roman" w:cs="Times New Roman"/>
                <w:b/>
                <w:lang w:val="en-US"/>
              </w:rPr>
              <w:t>Salivary glands</w:t>
            </w:r>
          </w:p>
        </w:tc>
        <w:tc>
          <w:tcPr>
            <w:tcW w:w="3402" w:type="dxa"/>
          </w:tcPr>
          <w:p w14:paraId="46862322" w14:textId="23360F3E" w:rsidR="00326F8D" w:rsidRPr="003D259C" w:rsidRDefault="00264A01" w:rsidP="00264A01">
            <w:pPr>
              <w:spacing w:line="480" w:lineRule="auto"/>
              <w:jc w:val="both"/>
              <w:rPr>
                <w:rFonts w:ascii="Times New Roman" w:hAnsi="Times New Roman" w:cs="Times New Roman"/>
                <w:lang w:val="en-US"/>
              </w:rPr>
            </w:pPr>
            <w:r w:rsidRPr="003D259C">
              <w:rPr>
                <w:rFonts w:ascii="Times New Roman" w:hAnsi="Times New Roman" w:cs="Times New Roman"/>
                <w:lang w:val="en-US"/>
              </w:rPr>
              <w:t>12.</w:t>
            </w:r>
            <w:r>
              <w:rPr>
                <w:rFonts w:ascii="Times New Roman" w:hAnsi="Times New Roman" w:cs="Times New Roman"/>
                <w:lang w:val="en-US"/>
              </w:rPr>
              <w:t>06</w:t>
            </w:r>
            <w:r w:rsidR="00326F8D" w:rsidRPr="003D259C">
              <w:rPr>
                <w:rFonts w:ascii="Times New Roman" w:hAnsi="Times New Roman" w:cs="Times New Roman"/>
                <w:lang w:val="en-US"/>
              </w:rPr>
              <w:t xml:space="preserve"> to </w:t>
            </w:r>
            <w:r>
              <w:rPr>
                <w:rFonts w:ascii="Times New Roman" w:hAnsi="Times New Roman" w:cs="Times New Roman"/>
                <w:lang w:val="en-US"/>
              </w:rPr>
              <w:t>34.90</w:t>
            </w:r>
          </w:p>
        </w:tc>
        <w:tc>
          <w:tcPr>
            <w:tcW w:w="4253" w:type="dxa"/>
          </w:tcPr>
          <w:p w14:paraId="22FEA153" w14:textId="769EAF05"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13.95</w:t>
            </w:r>
            <w:r w:rsidR="00326F8D" w:rsidRPr="003D259C">
              <w:rPr>
                <w:rFonts w:ascii="Times New Roman" w:hAnsi="Times New Roman" w:cs="Times New Roman"/>
                <w:lang w:val="en-US"/>
              </w:rPr>
              <w:t xml:space="preserve"> to </w:t>
            </w:r>
            <w:r>
              <w:rPr>
                <w:rFonts w:ascii="Times New Roman" w:hAnsi="Times New Roman" w:cs="Times New Roman"/>
                <w:lang w:val="en-US"/>
              </w:rPr>
              <w:t>20.7</w:t>
            </w:r>
          </w:p>
        </w:tc>
      </w:tr>
      <w:tr w:rsidR="00326F8D" w:rsidRPr="00264A01" w14:paraId="05BB2232" w14:textId="77777777" w:rsidTr="00D7186D">
        <w:tc>
          <w:tcPr>
            <w:tcW w:w="1696" w:type="dxa"/>
          </w:tcPr>
          <w:p w14:paraId="485E22D4" w14:textId="77777777" w:rsidR="00326F8D" w:rsidRPr="003D259C" w:rsidRDefault="00326F8D" w:rsidP="00326F8D">
            <w:pPr>
              <w:spacing w:line="480" w:lineRule="auto"/>
              <w:jc w:val="both"/>
              <w:rPr>
                <w:rFonts w:ascii="Times New Roman" w:hAnsi="Times New Roman" w:cs="Times New Roman"/>
                <w:b/>
                <w:lang w:val="en-US"/>
              </w:rPr>
            </w:pPr>
            <w:r w:rsidRPr="003D259C">
              <w:rPr>
                <w:rFonts w:ascii="Times New Roman" w:hAnsi="Times New Roman" w:cs="Times New Roman"/>
                <w:b/>
                <w:lang w:val="en-US"/>
              </w:rPr>
              <w:t>Tumor</w:t>
            </w:r>
          </w:p>
        </w:tc>
        <w:tc>
          <w:tcPr>
            <w:tcW w:w="3402" w:type="dxa"/>
          </w:tcPr>
          <w:p w14:paraId="5E6AEC44" w14:textId="544B3914"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19.85</w:t>
            </w:r>
            <w:r w:rsidR="00326F8D" w:rsidRPr="003D259C">
              <w:rPr>
                <w:rFonts w:ascii="Times New Roman" w:hAnsi="Times New Roman" w:cs="Times New Roman"/>
                <w:lang w:val="en-US"/>
              </w:rPr>
              <w:t xml:space="preserve"> to </w:t>
            </w:r>
            <w:r>
              <w:rPr>
                <w:rFonts w:ascii="Times New Roman" w:hAnsi="Times New Roman" w:cs="Times New Roman"/>
                <w:lang w:val="en-US"/>
              </w:rPr>
              <w:t>32.80</w:t>
            </w:r>
          </w:p>
        </w:tc>
        <w:tc>
          <w:tcPr>
            <w:tcW w:w="4253" w:type="dxa"/>
          </w:tcPr>
          <w:p w14:paraId="46F6D0F5" w14:textId="0C9FEBC8" w:rsidR="00326F8D" w:rsidRPr="003D259C" w:rsidRDefault="00264A01" w:rsidP="00264A01">
            <w:pPr>
              <w:spacing w:line="480" w:lineRule="auto"/>
              <w:jc w:val="both"/>
              <w:rPr>
                <w:rFonts w:ascii="Times New Roman" w:hAnsi="Times New Roman" w:cs="Times New Roman"/>
                <w:lang w:val="en-US"/>
              </w:rPr>
            </w:pPr>
            <w:r>
              <w:rPr>
                <w:rFonts w:ascii="Times New Roman" w:hAnsi="Times New Roman" w:cs="Times New Roman"/>
                <w:lang w:val="en-US"/>
              </w:rPr>
              <w:t>17.58</w:t>
            </w:r>
            <w:r w:rsidR="00326F8D" w:rsidRPr="003D259C">
              <w:rPr>
                <w:rFonts w:ascii="Times New Roman" w:hAnsi="Times New Roman" w:cs="Times New Roman"/>
                <w:lang w:val="en-US"/>
              </w:rPr>
              <w:t xml:space="preserve"> to </w:t>
            </w:r>
            <w:r>
              <w:rPr>
                <w:rFonts w:ascii="Times New Roman" w:hAnsi="Times New Roman" w:cs="Times New Roman"/>
                <w:lang w:val="en-US"/>
              </w:rPr>
              <w:t>22.85</w:t>
            </w:r>
          </w:p>
        </w:tc>
      </w:tr>
    </w:tbl>
    <w:p w14:paraId="49F7F8B7" w14:textId="77777777" w:rsidR="00326F8D" w:rsidRDefault="00326F8D" w:rsidP="003B7D20">
      <w:pPr>
        <w:spacing w:after="0" w:line="480" w:lineRule="auto"/>
        <w:jc w:val="both"/>
        <w:rPr>
          <w:rFonts w:ascii="Times New Roman" w:hAnsi="Times New Roman" w:cs="Times New Roman"/>
          <w:b/>
          <w:lang w:val="en-US"/>
        </w:rPr>
      </w:pPr>
    </w:p>
    <w:p w14:paraId="60D6E3CC" w14:textId="2EEE0185" w:rsidR="00326F8D" w:rsidRDefault="00326F8D" w:rsidP="003B7D20">
      <w:pPr>
        <w:spacing w:after="0" w:line="480" w:lineRule="auto"/>
        <w:jc w:val="both"/>
        <w:rPr>
          <w:rFonts w:ascii="Times New Roman" w:hAnsi="Times New Roman" w:cs="Times New Roman"/>
          <w:b/>
          <w:lang w:val="en-US"/>
        </w:rPr>
      </w:pPr>
      <w:r>
        <w:rPr>
          <w:rFonts w:ascii="Times New Roman" w:hAnsi="Times New Roman" w:cs="Times New Roman"/>
          <w:b/>
          <w:lang w:val="en-US"/>
        </w:rPr>
        <w:br w:type="page"/>
      </w:r>
    </w:p>
    <w:p w14:paraId="6C9F06B9" w14:textId="67FC9B18" w:rsidR="003B7D20" w:rsidRPr="00E45A8B" w:rsidRDefault="003B7D20" w:rsidP="003B7D20">
      <w:pPr>
        <w:spacing w:after="0" w:line="480" w:lineRule="auto"/>
        <w:jc w:val="both"/>
        <w:rPr>
          <w:rFonts w:ascii="Times New Roman" w:hAnsi="Times New Roman" w:cs="Times New Roman"/>
          <w:b/>
          <w:lang w:val="en-US"/>
        </w:rPr>
      </w:pPr>
      <w:r w:rsidRPr="00E45A8B">
        <w:rPr>
          <w:rFonts w:ascii="Times New Roman" w:hAnsi="Times New Roman" w:cs="Times New Roman"/>
          <w:b/>
          <w:lang w:val="en-US"/>
        </w:rPr>
        <w:lastRenderedPageBreak/>
        <w:t>Dosimetry</w:t>
      </w:r>
    </w:p>
    <w:p w14:paraId="2BD1DABF" w14:textId="1D0F3CEB" w:rsidR="003B7D20" w:rsidRPr="00CE2D23"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w:t>
      </w:r>
      <w:r w:rsidR="00D7186D" w:rsidRPr="00DF3AD9">
        <w:rPr>
          <w:rFonts w:ascii="Times New Roman" w:hAnsi="Times New Roman" w:cs="Times New Roman"/>
          <w:b/>
          <w:lang w:val="en-US"/>
        </w:rPr>
        <w:t>5</w:t>
      </w:r>
      <w:r w:rsidRPr="00DF3AD9">
        <w:rPr>
          <w:rFonts w:ascii="Times New Roman" w:hAnsi="Times New Roman" w:cs="Times New Roman"/>
          <w:b/>
          <w:lang w:val="en-US"/>
        </w:rPr>
        <w:t xml:space="preserve">. </w:t>
      </w:r>
      <w:r>
        <w:rPr>
          <w:rFonts w:ascii="Times New Roman" w:hAnsi="Times New Roman" w:cs="Times New Roman"/>
          <w:lang w:val="en-US"/>
        </w:rPr>
        <w:t xml:space="preserve">TIAC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sidRPr="00CE2D23">
        <w:rPr>
          <w:rFonts w:ascii="Times New Roman" w:hAnsi="Times New Roman" w:cs="Times New Roman"/>
          <w:lang w:val="en-US"/>
        </w:rPr>
        <w:t>Lu]Lu-DOTAGA.Glu.(FAPI)</w:t>
      </w:r>
      <w:r w:rsidRPr="00CE2D23">
        <w:rPr>
          <w:rFonts w:ascii="Times New Roman" w:hAnsi="Times New Roman" w:cs="Times New Roman"/>
          <w:vertAlign w:val="subscript"/>
          <w:lang w:val="en-US"/>
        </w:rPr>
        <w:t>2</w:t>
      </w:r>
      <w:r w:rsidRPr="00CE2D23">
        <w:rPr>
          <w:rFonts w:ascii="Times New Roman" w:hAnsi="Times New Roman" w:cs="Times New Roman"/>
          <w:lang w:val="en-US"/>
        </w:rPr>
        <w:t xml:space="preserve"> </w:t>
      </w:r>
    </w:p>
    <w:tbl>
      <w:tblPr>
        <w:tblStyle w:val="TableGridLight"/>
        <w:tblW w:w="10080" w:type="dxa"/>
        <w:tblLook w:val="04A0" w:firstRow="1" w:lastRow="0" w:firstColumn="1" w:lastColumn="0" w:noHBand="0" w:noVBand="1"/>
      </w:tblPr>
      <w:tblGrid>
        <w:gridCol w:w="2040"/>
        <w:gridCol w:w="1340"/>
        <w:gridCol w:w="1340"/>
        <w:gridCol w:w="1340"/>
        <w:gridCol w:w="1340"/>
        <w:gridCol w:w="1340"/>
        <w:gridCol w:w="1340"/>
      </w:tblGrid>
      <w:tr w:rsidR="003B7D20" w:rsidRPr="00E45A8B" w14:paraId="48BDD0C3" w14:textId="77777777" w:rsidTr="00400937">
        <w:trPr>
          <w:trHeight w:val="300"/>
        </w:trPr>
        <w:tc>
          <w:tcPr>
            <w:tcW w:w="2040" w:type="dxa"/>
            <w:shd w:val="clear" w:color="auto" w:fill="FFFFFF"/>
            <w:noWrap/>
          </w:tcPr>
          <w:p w14:paraId="2CC1AED3" w14:textId="77777777" w:rsidR="003B7D20" w:rsidRPr="00A54EA0" w:rsidRDefault="003B7D20" w:rsidP="00400937">
            <w:pPr>
              <w:jc w:val="center"/>
              <w:rPr>
                <w:rFonts w:ascii="Times New Roman" w:hAnsi="Times New Roman" w:cs="Times New Roman"/>
                <w:lang w:val="en-US"/>
              </w:rPr>
            </w:pPr>
          </w:p>
        </w:tc>
        <w:tc>
          <w:tcPr>
            <w:tcW w:w="2680" w:type="dxa"/>
            <w:gridSpan w:val="2"/>
            <w:shd w:val="clear" w:color="auto" w:fill="FFFFFF"/>
            <w:noWrap/>
          </w:tcPr>
          <w:p w14:paraId="1D5C9B89" w14:textId="77777777" w:rsidR="003B7D20" w:rsidRPr="00E45A8B" w:rsidRDefault="003B7D20" w:rsidP="00400937">
            <w:pPr>
              <w:jc w:val="center"/>
              <w:rPr>
                <w:rFonts w:ascii="Times New Roman" w:hAnsi="Times New Roman" w:cs="Times New Roman"/>
              </w:rPr>
            </w:pPr>
            <w:r w:rsidRPr="003D259C">
              <w:rPr>
                <w:rFonts w:ascii="Times New Roman" w:hAnsi="Times New Roman" w:cs="Times New Roman"/>
                <w:lang w:val="en-US"/>
              </w:rPr>
              <w:t>TIAC averag</w:t>
            </w:r>
            <w:r w:rsidRPr="00E45A8B">
              <w:rPr>
                <w:rFonts w:ascii="Times New Roman" w:hAnsi="Times New Roman" w:cs="Times New Roman"/>
              </w:rPr>
              <w:t>e</w:t>
            </w:r>
          </w:p>
        </w:tc>
        <w:tc>
          <w:tcPr>
            <w:tcW w:w="2680" w:type="dxa"/>
            <w:gridSpan w:val="2"/>
            <w:shd w:val="clear" w:color="auto" w:fill="FFFFFF"/>
          </w:tcPr>
          <w:p w14:paraId="04C7AA2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TIAC lower</w:t>
            </w:r>
          </w:p>
        </w:tc>
        <w:tc>
          <w:tcPr>
            <w:tcW w:w="2680" w:type="dxa"/>
            <w:gridSpan w:val="2"/>
            <w:shd w:val="clear" w:color="auto" w:fill="FFFFFF"/>
          </w:tcPr>
          <w:p w14:paraId="7AD7ED7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TIAC upper</w:t>
            </w:r>
          </w:p>
        </w:tc>
      </w:tr>
      <w:tr w:rsidR="003B7D20" w:rsidRPr="00E45A8B" w14:paraId="5FA454F5" w14:textId="77777777" w:rsidTr="00400937">
        <w:trPr>
          <w:trHeight w:val="300"/>
        </w:trPr>
        <w:tc>
          <w:tcPr>
            <w:tcW w:w="2040" w:type="dxa"/>
            <w:shd w:val="clear" w:color="auto" w:fill="FFFFFF"/>
            <w:noWrap/>
            <w:hideMark/>
          </w:tcPr>
          <w:p w14:paraId="34FE9D49"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Organ</w:t>
            </w:r>
          </w:p>
        </w:tc>
        <w:tc>
          <w:tcPr>
            <w:tcW w:w="1340" w:type="dxa"/>
            <w:shd w:val="clear" w:color="auto" w:fill="FFFFFF"/>
            <w:noWrap/>
            <w:hideMark/>
          </w:tcPr>
          <w:p w14:paraId="26E4C83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M</w:t>
            </w:r>
          </w:p>
        </w:tc>
        <w:tc>
          <w:tcPr>
            <w:tcW w:w="1340" w:type="dxa"/>
            <w:shd w:val="clear" w:color="auto" w:fill="FFFFFF"/>
          </w:tcPr>
          <w:p w14:paraId="31E0F55D"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M</w:t>
            </w:r>
          </w:p>
        </w:tc>
        <w:tc>
          <w:tcPr>
            <w:tcW w:w="1340" w:type="dxa"/>
            <w:shd w:val="clear" w:color="auto" w:fill="FFFFFF"/>
          </w:tcPr>
          <w:p w14:paraId="1E31CA6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F</w:t>
            </w:r>
          </w:p>
        </w:tc>
        <w:tc>
          <w:tcPr>
            <w:tcW w:w="1340" w:type="dxa"/>
            <w:shd w:val="clear" w:color="auto" w:fill="FFFFFF"/>
          </w:tcPr>
          <w:p w14:paraId="772E8E2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F</w:t>
            </w:r>
          </w:p>
        </w:tc>
        <w:tc>
          <w:tcPr>
            <w:tcW w:w="1340" w:type="dxa"/>
            <w:shd w:val="clear" w:color="auto" w:fill="FFFFFF"/>
          </w:tcPr>
          <w:p w14:paraId="501186D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F</w:t>
            </w:r>
          </w:p>
        </w:tc>
        <w:tc>
          <w:tcPr>
            <w:tcW w:w="1340" w:type="dxa"/>
            <w:shd w:val="clear" w:color="auto" w:fill="FFFFFF"/>
            <w:noWrap/>
            <w:hideMark/>
          </w:tcPr>
          <w:p w14:paraId="4B6E404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F</w:t>
            </w:r>
          </w:p>
        </w:tc>
      </w:tr>
      <w:tr w:rsidR="003B7D20" w:rsidRPr="00E45A8B" w14:paraId="33A78B1C" w14:textId="77777777" w:rsidTr="00400937">
        <w:trPr>
          <w:trHeight w:val="285"/>
        </w:trPr>
        <w:tc>
          <w:tcPr>
            <w:tcW w:w="2040" w:type="dxa"/>
            <w:shd w:val="clear" w:color="auto" w:fill="FFFFFF"/>
            <w:noWrap/>
            <w:hideMark/>
          </w:tcPr>
          <w:p w14:paraId="3E5C1631"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heart content</w:t>
            </w:r>
          </w:p>
        </w:tc>
        <w:tc>
          <w:tcPr>
            <w:tcW w:w="1340" w:type="dxa"/>
            <w:shd w:val="clear" w:color="auto" w:fill="FFFFFF"/>
            <w:noWrap/>
            <w:vAlign w:val="bottom"/>
            <w:hideMark/>
          </w:tcPr>
          <w:p w14:paraId="6DCC31C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0945</w:t>
            </w:r>
          </w:p>
        </w:tc>
        <w:tc>
          <w:tcPr>
            <w:tcW w:w="1340" w:type="dxa"/>
            <w:shd w:val="clear" w:color="auto" w:fill="FFFFFF"/>
            <w:vAlign w:val="bottom"/>
          </w:tcPr>
          <w:p w14:paraId="4D9FD48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0834</w:t>
            </w:r>
          </w:p>
        </w:tc>
        <w:tc>
          <w:tcPr>
            <w:tcW w:w="1340" w:type="dxa"/>
            <w:shd w:val="clear" w:color="auto" w:fill="FFFFFF"/>
          </w:tcPr>
          <w:p w14:paraId="07A8078C"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0902</w:t>
            </w:r>
          </w:p>
        </w:tc>
        <w:tc>
          <w:tcPr>
            <w:tcW w:w="1340" w:type="dxa"/>
            <w:shd w:val="clear" w:color="auto" w:fill="FFFFFF"/>
          </w:tcPr>
          <w:p w14:paraId="54363F8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0796</w:t>
            </w:r>
          </w:p>
        </w:tc>
        <w:tc>
          <w:tcPr>
            <w:tcW w:w="1340" w:type="dxa"/>
            <w:shd w:val="clear" w:color="auto" w:fill="FFFFFF"/>
          </w:tcPr>
          <w:p w14:paraId="4030FF2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0991</w:t>
            </w:r>
          </w:p>
        </w:tc>
        <w:tc>
          <w:tcPr>
            <w:tcW w:w="1340" w:type="dxa"/>
            <w:shd w:val="clear" w:color="auto" w:fill="FFFFFF"/>
            <w:noWrap/>
          </w:tcPr>
          <w:p w14:paraId="32BA645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0875</w:t>
            </w:r>
          </w:p>
        </w:tc>
      </w:tr>
      <w:tr w:rsidR="003B7D20" w:rsidRPr="00E45A8B" w14:paraId="0B9F3C1E" w14:textId="77777777" w:rsidTr="00400937">
        <w:trPr>
          <w:trHeight w:val="285"/>
        </w:trPr>
        <w:tc>
          <w:tcPr>
            <w:tcW w:w="2040" w:type="dxa"/>
            <w:shd w:val="clear" w:color="auto" w:fill="FFFFFF"/>
            <w:noWrap/>
            <w:hideMark/>
          </w:tcPr>
          <w:p w14:paraId="3D908B89"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heart wall</w:t>
            </w:r>
          </w:p>
        </w:tc>
        <w:tc>
          <w:tcPr>
            <w:tcW w:w="1340" w:type="dxa"/>
            <w:shd w:val="clear" w:color="auto" w:fill="FFFFFF"/>
            <w:noWrap/>
            <w:vAlign w:val="bottom"/>
            <w:hideMark/>
          </w:tcPr>
          <w:p w14:paraId="6D45E2D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0965</w:t>
            </w:r>
          </w:p>
        </w:tc>
        <w:tc>
          <w:tcPr>
            <w:tcW w:w="1340" w:type="dxa"/>
            <w:shd w:val="clear" w:color="auto" w:fill="FFFFFF"/>
            <w:vAlign w:val="bottom"/>
          </w:tcPr>
          <w:p w14:paraId="2D1CCE7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0889</w:t>
            </w:r>
          </w:p>
        </w:tc>
        <w:tc>
          <w:tcPr>
            <w:tcW w:w="1340" w:type="dxa"/>
            <w:shd w:val="clear" w:color="auto" w:fill="FFFFFF"/>
          </w:tcPr>
          <w:p w14:paraId="45297C1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0962</w:t>
            </w:r>
          </w:p>
        </w:tc>
        <w:tc>
          <w:tcPr>
            <w:tcW w:w="1340" w:type="dxa"/>
            <w:shd w:val="clear" w:color="auto" w:fill="FFFFFF"/>
          </w:tcPr>
          <w:p w14:paraId="6389E4B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0887</w:t>
            </w:r>
          </w:p>
        </w:tc>
        <w:tc>
          <w:tcPr>
            <w:tcW w:w="1340" w:type="dxa"/>
            <w:shd w:val="clear" w:color="auto" w:fill="FFFFFF"/>
          </w:tcPr>
          <w:p w14:paraId="3C18AF2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1006</w:t>
            </w:r>
          </w:p>
        </w:tc>
        <w:tc>
          <w:tcPr>
            <w:tcW w:w="1340" w:type="dxa"/>
            <w:shd w:val="clear" w:color="auto" w:fill="FFFFFF"/>
            <w:noWrap/>
          </w:tcPr>
          <w:p w14:paraId="1A034C9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0927</w:t>
            </w:r>
          </w:p>
        </w:tc>
      </w:tr>
      <w:tr w:rsidR="003B7D20" w:rsidRPr="00E45A8B" w14:paraId="0D9184F2" w14:textId="77777777" w:rsidTr="00400937">
        <w:trPr>
          <w:trHeight w:val="285"/>
        </w:trPr>
        <w:tc>
          <w:tcPr>
            <w:tcW w:w="2040" w:type="dxa"/>
            <w:shd w:val="clear" w:color="auto" w:fill="FFFFFF"/>
            <w:noWrap/>
            <w:hideMark/>
          </w:tcPr>
          <w:p w14:paraId="76D201E5"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liver</w:t>
            </w:r>
          </w:p>
        </w:tc>
        <w:tc>
          <w:tcPr>
            <w:tcW w:w="1340" w:type="dxa"/>
            <w:shd w:val="clear" w:color="auto" w:fill="FFFFFF"/>
            <w:noWrap/>
            <w:vAlign w:val="bottom"/>
            <w:hideMark/>
          </w:tcPr>
          <w:p w14:paraId="719F947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3</w:t>
            </w:r>
            <w:r>
              <w:rPr>
                <w:rFonts w:ascii="Times New Roman" w:hAnsi="Times New Roman" w:cs="Times New Roman"/>
                <w:color w:val="000000"/>
              </w:rPr>
              <w:t>.</w:t>
            </w:r>
            <w:r w:rsidRPr="00E45A8B">
              <w:rPr>
                <w:rFonts w:ascii="Times New Roman" w:hAnsi="Times New Roman" w:cs="Times New Roman"/>
                <w:color w:val="000000"/>
              </w:rPr>
              <w:t>3017</w:t>
            </w:r>
          </w:p>
        </w:tc>
        <w:tc>
          <w:tcPr>
            <w:tcW w:w="1340" w:type="dxa"/>
            <w:shd w:val="clear" w:color="auto" w:fill="FFFFFF"/>
            <w:vAlign w:val="bottom"/>
          </w:tcPr>
          <w:p w14:paraId="120F973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3</w:t>
            </w:r>
            <w:r>
              <w:rPr>
                <w:rFonts w:ascii="Times New Roman" w:hAnsi="Times New Roman" w:cs="Times New Roman"/>
                <w:color w:val="000000"/>
              </w:rPr>
              <w:t>.</w:t>
            </w:r>
            <w:r w:rsidRPr="00E45A8B">
              <w:rPr>
                <w:rFonts w:ascii="Times New Roman" w:hAnsi="Times New Roman" w:cs="Times New Roman"/>
                <w:color w:val="000000"/>
              </w:rPr>
              <w:t>1244</w:t>
            </w:r>
          </w:p>
        </w:tc>
        <w:tc>
          <w:tcPr>
            <w:tcW w:w="1340" w:type="dxa"/>
            <w:shd w:val="clear" w:color="auto" w:fill="FFFFFF"/>
          </w:tcPr>
          <w:p w14:paraId="7B27CCF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3</w:t>
            </w:r>
            <w:r>
              <w:rPr>
                <w:rFonts w:ascii="Times New Roman" w:hAnsi="Times New Roman" w:cs="Times New Roman"/>
              </w:rPr>
              <w:t>.</w:t>
            </w:r>
            <w:r w:rsidRPr="00E45A8B">
              <w:rPr>
                <w:rFonts w:ascii="Times New Roman" w:hAnsi="Times New Roman" w:cs="Times New Roman"/>
              </w:rPr>
              <w:t>0686</w:t>
            </w:r>
          </w:p>
        </w:tc>
        <w:tc>
          <w:tcPr>
            <w:tcW w:w="1340" w:type="dxa"/>
            <w:shd w:val="clear" w:color="auto" w:fill="FFFFFF"/>
          </w:tcPr>
          <w:p w14:paraId="40EE6F2D"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2</w:t>
            </w:r>
            <w:r>
              <w:rPr>
                <w:rFonts w:ascii="Times New Roman" w:hAnsi="Times New Roman" w:cs="Times New Roman"/>
              </w:rPr>
              <w:t>.</w:t>
            </w:r>
            <w:r w:rsidRPr="00E45A8B">
              <w:rPr>
                <w:rFonts w:ascii="Times New Roman" w:hAnsi="Times New Roman" w:cs="Times New Roman"/>
              </w:rPr>
              <w:t>9038</w:t>
            </w:r>
          </w:p>
        </w:tc>
        <w:tc>
          <w:tcPr>
            <w:tcW w:w="1340" w:type="dxa"/>
            <w:shd w:val="clear" w:color="auto" w:fill="FFFFFF"/>
          </w:tcPr>
          <w:p w14:paraId="162BF69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3</w:t>
            </w:r>
            <w:r>
              <w:rPr>
                <w:rFonts w:ascii="Times New Roman" w:hAnsi="Times New Roman" w:cs="Times New Roman"/>
              </w:rPr>
              <w:t>.</w:t>
            </w:r>
            <w:r w:rsidRPr="00E45A8B">
              <w:rPr>
                <w:rFonts w:ascii="Times New Roman" w:hAnsi="Times New Roman" w:cs="Times New Roman"/>
              </w:rPr>
              <w:t>6270</w:t>
            </w:r>
          </w:p>
        </w:tc>
        <w:tc>
          <w:tcPr>
            <w:tcW w:w="1340" w:type="dxa"/>
            <w:shd w:val="clear" w:color="auto" w:fill="FFFFFF"/>
            <w:noWrap/>
          </w:tcPr>
          <w:p w14:paraId="2F9F4E7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3</w:t>
            </w:r>
            <w:r>
              <w:rPr>
                <w:rFonts w:ascii="Times New Roman" w:hAnsi="Times New Roman" w:cs="Times New Roman"/>
              </w:rPr>
              <w:t>.</w:t>
            </w:r>
            <w:r w:rsidRPr="00E45A8B">
              <w:rPr>
                <w:rFonts w:ascii="Times New Roman" w:hAnsi="Times New Roman" w:cs="Times New Roman"/>
              </w:rPr>
              <w:t>4322</w:t>
            </w:r>
          </w:p>
        </w:tc>
      </w:tr>
      <w:tr w:rsidR="003B7D20" w:rsidRPr="00E45A8B" w14:paraId="5FE22A9B" w14:textId="77777777" w:rsidTr="00400937">
        <w:trPr>
          <w:trHeight w:val="285"/>
        </w:trPr>
        <w:tc>
          <w:tcPr>
            <w:tcW w:w="2040" w:type="dxa"/>
            <w:shd w:val="clear" w:color="auto" w:fill="FFFFFF"/>
            <w:noWrap/>
            <w:hideMark/>
          </w:tcPr>
          <w:p w14:paraId="22A5F25C"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spleen</w:t>
            </w:r>
          </w:p>
        </w:tc>
        <w:tc>
          <w:tcPr>
            <w:tcW w:w="1340" w:type="dxa"/>
            <w:shd w:val="clear" w:color="auto" w:fill="FFFFFF"/>
            <w:noWrap/>
            <w:vAlign w:val="bottom"/>
            <w:hideMark/>
          </w:tcPr>
          <w:p w14:paraId="534F80F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0456</w:t>
            </w:r>
          </w:p>
        </w:tc>
        <w:tc>
          <w:tcPr>
            <w:tcW w:w="1340" w:type="dxa"/>
            <w:shd w:val="clear" w:color="auto" w:fill="FFFFFF"/>
            <w:vAlign w:val="bottom"/>
          </w:tcPr>
          <w:p w14:paraId="2C13AA3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0480</w:t>
            </w:r>
          </w:p>
        </w:tc>
        <w:tc>
          <w:tcPr>
            <w:tcW w:w="1340" w:type="dxa"/>
            <w:shd w:val="clear" w:color="auto" w:fill="FFFFFF"/>
          </w:tcPr>
          <w:p w14:paraId="0976176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0352</w:t>
            </w:r>
          </w:p>
        </w:tc>
        <w:tc>
          <w:tcPr>
            <w:tcW w:w="1340" w:type="dxa"/>
            <w:shd w:val="clear" w:color="auto" w:fill="FFFFFF"/>
          </w:tcPr>
          <w:p w14:paraId="126CF4A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0371</w:t>
            </w:r>
          </w:p>
        </w:tc>
        <w:tc>
          <w:tcPr>
            <w:tcW w:w="1340" w:type="dxa"/>
            <w:shd w:val="clear" w:color="auto" w:fill="FFFFFF"/>
          </w:tcPr>
          <w:p w14:paraId="78F29EE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0590</w:t>
            </w:r>
          </w:p>
        </w:tc>
        <w:tc>
          <w:tcPr>
            <w:tcW w:w="1340" w:type="dxa"/>
            <w:shd w:val="clear" w:color="auto" w:fill="FFFFFF"/>
            <w:noWrap/>
          </w:tcPr>
          <w:p w14:paraId="0EC6136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0622</w:t>
            </w:r>
          </w:p>
        </w:tc>
      </w:tr>
      <w:tr w:rsidR="003B7D20" w:rsidRPr="00E45A8B" w14:paraId="57ED356F" w14:textId="77777777" w:rsidTr="00400937">
        <w:trPr>
          <w:trHeight w:val="285"/>
        </w:trPr>
        <w:tc>
          <w:tcPr>
            <w:tcW w:w="2040" w:type="dxa"/>
            <w:shd w:val="clear" w:color="auto" w:fill="FFFFFF"/>
            <w:noWrap/>
            <w:hideMark/>
          </w:tcPr>
          <w:p w14:paraId="02896942"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lung</w:t>
            </w:r>
          </w:p>
        </w:tc>
        <w:tc>
          <w:tcPr>
            <w:tcW w:w="1340" w:type="dxa"/>
            <w:shd w:val="clear" w:color="auto" w:fill="FFFFFF"/>
            <w:noWrap/>
            <w:vAlign w:val="bottom"/>
            <w:hideMark/>
          </w:tcPr>
          <w:p w14:paraId="6C97C07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4829</w:t>
            </w:r>
          </w:p>
        </w:tc>
        <w:tc>
          <w:tcPr>
            <w:tcW w:w="1340" w:type="dxa"/>
            <w:shd w:val="clear" w:color="auto" w:fill="FFFFFF"/>
            <w:vAlign w:val="bottom"/>
          </w:tcPr>
          <w:p w14:paraId="14C0B8D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4651</w:t>
            </w:r>
          </w:p>
        </w:tc>
        <w:tc>
          <w:tcPr>
            <w:tcW w:w="1340" w:type="dxa"/>
            <w:shd w:val="clear" w:color="auto" w:fill="FFFFFF"/>
          </w:tcPr>
          <w:p w14:paraId="407F952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4408</w:t>
            </w:r>
          </w:p>
        </w:tc>
        <w:tc>
          <w:tcPr>
            <w:tcW w:w="1340" w:type="dxa"/>
            <w:shd w:val="clear" w:color="auto" w:fill="FFFFFF"/>
          </w:tcPr>
          <w:p w14:paraId="7988CCF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4246</w:t>
            </w:r>
          </w:p>
        </w:tc>
        <w:tc>
          <w:tcPr>
            <w:tcW w:w="1340" w:type="dxa"/>
            <w:shd w:val="clear" w:color="auto" w:fill="FFFFFF"/>
          </w:tcPr>
          <w:p w14:paraId="102CA9A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5240</w:t>
            </w:r>
          </w:p>
        </w:tc>
        <w:tc>
          <w:tcPr>
            <w:tcW w:w="1340" w:type="dxa"/>
            <w:shd w:val="clear" w:color="auto" w:fill="FFFFFF"/>
            <w:noWrap/>
          </w:tcPr>
          <w:p w14:paraId="1C7537D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5047</w:t>
            </w:r>
          </w:p>
        </w:tc>
      </w:tr>
      <w:tr w:rsidR="003B7D20" w:rsidRPr="00E45A8B" w14:paraId="467ED65E" w14:textId="77777777" w:rsidTr="00400937">
        <w:trPr>
          <w:trHeight w:val="285"/>
        </w:trPr>
        <w:tc>
          <w:tcPr>
            <w:tcW w:w="2040" w:type="dxa"/>
            <w:shd w:val="clear" w:color="auto" w:fill="FFFFFF"/>
            <w:noWrap/>
            <w:hideMark/>
          </w:tcPr>
          <w:p w14:paraId="4227D1D8"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kidney</w:t>
            </w:r>
          </w:p>
        </w:tc>
        <w:tc>
          <w:tcPr>
            <w:tcW w:w="1340" w:type="dxa"/>
            <w:shd w:val="clear" w:color="auto" w:fill="FFFFFF"/>
            <w:noWrap/>
            <w:vAlign w:val="bottom"/>
            <w:hideMark/>
          </w:tcPr>
          <w:p w14:paraId="0CAA223D"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1339</w:t>
            </w:r>
          </w:p>
        </w:tc>
        <w:tc>
          <w:tcPr>
            <w:tcW w:w="1340" w:type="dxa"/>
            <w:shd w:val="clear" w:color="auto" w:fill="FFFFFF"/>
            <w:vAlign w:val="bottom"/>
          </w:tcPr>
          <w:p w14:paraId="75F03EAC"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1445</w:t>
            </w:r>
          </w:p>
        </w:tc>
        <w:tc>
          <w:tcPr>
            <w:tcW w:w="1340" w:type="dxa"/>
            <w:shd w:val="clear" w:color="auto" w:fill="FFFFFF"/>
          </w:tcPr>
          <w:p w14:paraId="1CA1356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1287</w:t>
            </w:r>
          </w:p>
        </w:tc>
        <w:tc>
          <w:tcPr>
            <w:tcW w:w="1340" w:type="dxa"/>
            <w:shd w:val="clear" w:color="auto" w:fill="FFFFFF"/>
          </w:tcPr>
          <w:p w14:paraId="6F89D5D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1389</w:t>
            </w:r>
          </w:p>
        </w:tc>
        <w:tc>
          <w:tcPr>
            <w:tcW w:w="1340" w:type="dxa"/>
            <w:shd w:val="clear" w:color="auto" w:fill="FFFFFF"/>
          </w:tcPr>
          <w:p w14:paraId="15DD0F1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1397</w:t>
            </w:r>
          </w:p>
        </w:tc>
        <w:tc>
          <w:tcPr>
            <w:tcW w:w="1340" w:type="dxa"/>
            <w:shd w:val="clear" w:color="auto" w:fill="FFFFFF"/>
            <w:noWrap/>
          </w:tcPr>
          <w:p w14:paraId="5C97CC2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1508</w:t>
            </w:r>
          </w:p>
        </w:tc>
      </w:tr>
      <w:tr w:rsidR="003B7D20" w:rsidRPr="00E45A8B" w14:paraId="5DE2B3BF" w14:textId="77777777" w:rsidTr="00400937">
        <w:trPr>
          <w:trHeight w:val="285"/>
        </w:trPr>
        <w:tc>
          <w:tcPr>
            <w:tcW w:w="2040" w:type="dxa"/>
            <w:shd w:val="clear" w:color="auto" w:fill="FFFFFF"/>
            <w:noWrap/>
            <w:hideMark/>
          </w:tcPr>
          <w:p w14:paraId="0AF2BFD3"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stomach</w:t>
            </w:r>
          </w:p>
        </w:tc>
        <w:tc>
          <w:tcPr>
            <w:tcW w:w="1340" w:type="dxa"/>
            <w:shd w:val="clear" w:color="auto" w:fill="FFFFFF"/>
            <w:noWrap/>
            <w:vAlign w:val="bottom"/>
            <w:hideMark/>
          </w:tcPr>
          <w:p w14:paraId="1DB5B5C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0557</w:t>
            </w:r>
          </w:p>
        </w:tc>
        <w:tc>
          <w:tcPr>
            <w:tcW w:w="1340" w:type="dxa"/>
            <w:shd w:val="clear" w:color="auto" w:fill="FFFFFF"/>
            <w:vAlign w:val="bottom"/>
          </w:tcPr>
          <w:p w14:paraId="5F0C637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0626</w:t>
            </w:r>
          </w:p>
        </w:tc>
        <w:tc>
          <w:tcPr>
            <w:tcW w:w="1340" w:type="dxa"/>
            <w:shd w:val="clear" w:color="auto" w:fill="FFFFFF"/>
          </w:tcPr>
          <w:p w14:paraId="7951D9CC"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0538</w:t>
            </w:r>
          </w:p>
        </w:tc>
        <w:tc>
          <w:tcPr>
            <w:tcW w:w="1340" w:type="dxa"/>
            <w:shd w:val="clear" w:color="auto" w:fill="FFFFFF"/>
          </w:tcPr>
          <w:p w14:paraId="541D5F1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0605</w:t>
            </w:r>
          </w:p>
        </w:tc>
        <w:tc>
          <w:tcPr>
            <w:tcW w:w="1340" w:type="dxa"/>
            <w:shd w:val="clear" w:color="auto" w:fill="FFFFFF"/>
          </w:tcPr>
          <w:p w14:paraId="05D5080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0576</w:t>
            </w:r>
          </w:p>
        </w:tc>
        <w:tc>
          <w:tcPr>
            <w:tcW w:w="1340" w:type="dxa"/>
            <w:shd w:val="clear" w:color="auto" w:fill="FFFFFF"/>
            <w:noWrap/>
          </w:tcPr>
          <w:p w14:paraId="58A21A9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0648</w:t>
            </w:r>
          </w:p>
        </w:tc>
      </w:tr>
      <w:tr w:rsidR="003B7D20" w:rsidRPr="00E45A8B" w14:paraId="758F9A04" w14:textId="77777777" w:rsidTr="00400937">
        <w:trPr>
          <w:trHeight w:val="285"/>
        </w:trPr>
        <w:tc>
          <w:tcPr>
            <w:tcW w:w="2040" w:type="dxa"/>
            <w:shd w:val="clear" w:color="auto" w:fill="FFFFFF"/>
            <w:noWrap/>
            <w:hideMark/>
          </w:tcPr>
          <w:p w14:paraId="5D169C9F"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Small Intestine</w:t>
            </w:r>
          </w:p>
        </w:tc>
        <w:tc>
          <w:tcPr>
            <w:tcW w:w="1340" w:type="dxa"/>
            <w:shd w:val="clear" w:color="auto" w:fill="FFFFFF"/>
            <w:noWrap/>
            <w:vAlign w:val="bottom"/>
            <w:hideMark/>
          </w:tcPr>
          <w:p w14:paraId="478371B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1684</w:t>
            </w:r>
          </w:p>
        </w:tc>
        <w:tc>
          <w:tcPr>
            <w:tcW w:w="1340" w:type="dxa"/>
            <w:shd w:val="clear" w:color="auto" w:fill="FFFFFF"/>
            <w:vAlign w:val="bottom"/>
          </w:tcPr>
          <w:p w14:paraId="18AED0F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1803</w:t>
            </w:r>
          </w:p>
        </w:tc>
        <w:tc>
          <w:tcPr>
            <w:tcW w:w="1340" w:type="dxa"/>
            <w:shd w:val="clear" w:color="auto" w:fill="FFFFFF"/>
          </w:tcPr>
          <w:p w14:paraId="0593C99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1381</w:t>
            </w:r>
          </w:p>
        </w:tc>
        <w:tc>
          <w:tcPr>
            <w:tcW w:w="1340" w:type="dxa"/>
            <w:shd w:val="clear" w:color="auto" w:fill="FFFFFF"/>
          </w:tcPr>
          <w:p w14:paraId="11A92CE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1478</w:t>
            </w:r>
          </w:p>
        </w:tc>
        <w:tc>
          <w:tcPr>
            <w:tcW w:w="1340" w:type="dxa"/>
            <w:shd w:val="clear" w:color="auto" w:fill="FFFFFF"/>
          </w:tcPr>
          <w:p w14:paraId="222C503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2055</w:t>
            </w:r>
          </w:p>
        </w:tc>
        <w:tc>
          <w:tcPr>
            <w:tcW w:w="1340" w:type="dxa"/>
            <w:shd w:val="clear" w:color="auto" w:fill="FFFFFF"/>
            <w:noWrap/>
          </w:tcPr>
          <w:p w14:paraId="190F287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2200</w:t>
            </w:r>
          </w:p>
        </w:tc>
      </w:tr>
      <w:tr w:rsidR="003B7D20" w:rsidRPr="00E45A8B" w14:paraId="5D069ECE" w14:textId="77777777" w:rsidTr="00400937">
        <w:trPr>
          <w:trHeight w:val="285"/>
        </w:trPr>
        <w:tc>
          <w:tcPr>
            <w:tcW w:w="2040" w:type="dxa"/>
            <w:shd w:val="clear" w:color="auto" w:fill="FFFFFF"/>
            <w:noWrap/>
            <w:hideMark/>
          </w:tcPr>
          <w:p w14:paraId="21148E48"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Right column</w:t>
            </w:r>
          </w:p>
        </w:tc>
        <w:tc>
          <w:tcPr>
            <w:tcW w:w="1340" w:type="dxa"/>
            <w:shd w:val="clear" w:color="auto" w:fill="FFFFFF"/>
            <w:noWrap/>
            <w:vAlign w:val="bottom"/>
            <w:hideMark/>
          </w:tcPr>
          <w:p w14:paraId="2CA3195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1129</w:t>
            </w:r>
          </w:p>
        </w:tc>
        <w:tc>
          <w:tcPr>
            <w:tcW w:w="1340" w:type="dxa"/>
            <w:shd w:val="clear" w:color="auto" w:fill="FFFFFF"/>
            <w:vAlign w:val="bottom"/>
          </w:tcPr>
          <w:p w14:paraId="080F75B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1396</w:t>
            </w:r>
          </w:p>
        </w:tc>
        <w:tc>
          <w:tcPr>
            <w:tcW w:w="1340" w:type="dxa"/>
            <w:shd w:val="clear" w:color="auto" w:fill="FFFFFF"/>
          </w:tcPr>
          <w:p w14:paraId="542300C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0925</w:t>
            </w:r>
          </w:p>
        </w:tc>
        <w:tc>
          <w:tcPr>
            <w:tcW w:w="1340" w:type="dxa"/>
            <w:shd w:val="clear" w:color="auto" w:fill="FFFFFF"/>
          </w:tcPr>
          <w:p w14:paraId="5DE0FD2C"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1144</w:t>
            </w:r>
          </w:p>
        </w:tc>
        <w:tc>
          <w:tcPr>
            <w:tcW w:w="1340" w:type="dxa"/>
            <w:shd w:val="clear" w:color="auto" w:fill="FFFFFF"/>
          </w:tcPr>
          <w:p w14:paraId="1B5D740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1377</w:t>
            </w:r>
          </w:p>
        </w:tc>
        <w:tc>
          <w:tcPr>
            <w:tcW w:w="1340" w:type="dxa"/>
            <w:shd w:val="clear" w:color="auto" w:fill="FFFFFF"/>
            <w:noWrap/>
          </w:tcPr>
          <w:p w14:paraId="6B37F6D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1703</w:t>
            </w:r>
          </w:p>
        </w:tc>
      </w:tr>
      <w:tr w:rsidR="003B7D20" w:rsidRPr="00E45A8B" w14:paraId="33E0535E" w14:textId="77777777" w:rsidTr="00400937">
        <w:trPr>
          <w:trHeight w:val="285"/>
        </w:trPr>
        <w:tc>
          <w:tcPr>
            <w:tcW w:w="2040" w:type="dxa"/>
            <w:shd w:val="clear" w:color="auto" w:fill="FFFFFF"/>
            <w:noWrap/>
            <w:hideMark/>
          </w:tcPr>
          <w:p w14:paraId="62071DED"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Left Column</w:t>
            </w:r>
          </w:p>
        </w:tc>
        <w:tc>
          <w:tcPr>
            <w:tcW w:w="1340" w:type="dxa"/>
            <w:shd w:val="clear" w:color="auto" w:fill="FFFFFF"/>
            <w:noWrap/>
            <w:vAlign w:val="bottom"/>
            <w:hideMark/>
          </w:tcPr>
          <w:p w14:paraId="4613E5D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1129</w:t>
            </w:r>
          </w:p>
        </w:tc>
        <w:tc>
          <w:tcPr>
            <w:tcW w:w="1340" w:type="dxa"/>
            <w:shd w:val="clear" w:color="auto" w:fill="FFFFFF"/>
            <w:vAlign w:val="bottom"/>
          </w:tcPr>
          <w:p w14:paraId="046438C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1373</w:t>
            </w:r>
          </w:p>
        </w:tc>
        <w:tc>
          <w:tcPr>
            <w:tcW w:w="1340" w:type="dxa"/>
            <w:shd w:val="clear" w:color="auto" w:fill="FFFFFF"/>
          </w:tcPr>
          <w:p w14:paraId="13E3DAF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0925</w:t>
            </w:r>
          </w:p>
        </w:tc>
        <w:tc>
          <w:tcPr>
            <w:tcW w:w="1340" w:type="dxa"/>
            <w:shd w:val="clear" w:color="auto" w:fill="FFFFFF"/>
          </w:tcPr>
          <w:p w14:paraId="27538B3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1125</w:t>
            </w:r>
          </w:p>
        </w:tc>
        <w:tc>
          <w:tcPr>
            <w:tcW w:w="1340" w:type="dxa"/>
            <w:shd w:val="clear" w:color="auto" w:fill="FFFFFF"/>
          </w:tcPr>
          <w:p w14:paraId="4B11CA1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1377</w:t>
            </w:r>
          </w:p>
        </w:tc>
        <w:tc>
          <w:tcPr>
            <w:tcW w:w="1340" w:type="dxa"/>
            <w:shd w:val="clear" w:color="auto" w:fill="FFFFFF"/>
            <w:noWrap/>
          </w:tcPr>
          <w:p w14:paraId="0483159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1675</w:t>
            </w:r>
          </w:p>
        </w:tc>
      </w:tr>
      <w:tr w:rsidR="003B7D20" w:rsidRPr="00E45A8B" w14:paraId="09DB5329" w14:textId="77777777" w:rsidTr="00400937">
        <w:trPr>
          <w:trHeight w:val="285"/>
        </w:trPr>
        <w:tc>
          <w:tcPr>
            <w:tcW w:w="2040" w:type="dxa"/>
            <w:shd w:val="clear" w:color="auto" w:fill="FFFFFF"/>
            <w:noWrap/>
            <w:hideMark/>
          </w:tcPr>
          <w:p w14:paraId="3FEB0D3F"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Rectum</w:t>
            </w:r>
          </w:p>
        </w:tc>
        <w:tc>
          <w:tcPr>
            <w:tcW w:w="1340" w:type="dxa"/>
            <w:shd w:val="clear" w:color="auto" w:fill="FFFFFF"/>
            <w:noWrap/>
            <w:vAlign w:val="bottom"/>
            <w:hideMark/>
          </w:tcPr>
          <w:p w14:paraId="37680A6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1129</w:t>
            </w:r>
          </w:p>
        </w:tc>
        <w:tc>
          <w:tcPr>
            <w:tcW w:w="1340" w:type="dxa"/>
            <w:shd w:val="clear" w:color="auto" w:fill="FFFFFF"/>
            <w:vAlign w:val="bottom"/>
          </w:tcPr>
          <w:p w14:paraId="2D639CBC"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1420</w:t>
            </w:r>
          </w:p>
        </w:tc>
        <w:tc>
          <w:tcPr>
            <w:tcW w:w="1340" w:type="dxa"/>
            <w:shd w:val="clear" w:color="auto" w:fill="FFFFFF"/>
          </w:tcPr>
          <w:p w14:paraId="61809C2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0925</w:t>
            </w:r>
          </w:p>
        </w:tc>
        <w:tc>
          <w:tcPr>
            <w:tcW w:w="1340" w:type="dxa"/>
            <w:shd w:val="clear" w:color="auto" w:fill="FFFFFF"/>
          </w:tcPr>
          <w:p w14:paraId="1DF4804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1164</w:t>
            </w:r>
          </w:p>
        </w:tc>
        <w:tc>
          <w:tcPr>
            <w:tcW w:w="1340" w:type="dxa"/>
            <w:shd w:val="clear" w:color="auto" w:fill="FFFFFF"/>
          </w:tcPr>
          <w:p w14:paraId="47EA0F6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1377</w:t>
            </w:r>
          </w:p>
        </w:tc>
        <w:tc>
          <w:tcPr>
            <w:tcW w:w="1340" w:type="dxa"/>
            <w:shd w:val="clear" w:color="auto" w:fill="FFFFFF"/>
            <w:noWrap/>
          </w:tcPr>
          <w:p w14:paraId="795D42D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1733</w:t>
            </w:r>
          </w:p>
        </w:tc>
      </w:tr>
      <w:tr w:rsidR="003B7D20" w:rsidRPr="00E45A8B" w14:paraId="3E35D896" w14:textId="77777777" w:rsidTr="00400937">
        <w:trPr>
          <w:trHeight w:val="285"/>
        </w:trPr>
        <w:tc>
          <w:tcPr>
            <w:tcW w:w="2040" w:type="dxa"/>
            <w:shd w:val="clear" w:color="auto" w:fill="FFFFFF"/>
            <w:noWrap/>
            <w:hideMark/>
          </w:tcPr>
          <w:p w14:paraId="3E11FFF8"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adrenal</w:t>
            </w:r>
          </w:p>
        </w:tc>
        <w:tc>
          <w:tcPr>
            <w:tcW w:w="1340" w:type="dxa"/>
            <w:shd w:val="clear" w:color="auto" w:fill="FFFFFF"/>
            <w:noWrap/>
            <w:vAlign w:val="bottom"/>
            <w:hideMark/>
          </w:tcPr>
          <w:p w14:paraId="5395B02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0009</w:t>
            </w:r>
          </w:p>
        </w:tc>
        <w:tc>
          <w:tcPr>
            <w:tcW w:w="1340" w:type="dxa"/>
            <w:shd w:val="clear" w:color="auto" w:fill="FFFFFF"/>
            <w:vAlign w:val="bottom"/>
          </w:tcPr>
          <w:p w14:paraId="3093809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0011</w:t>
            </w:r>
          </w:p>
        </w:tc>
        <w:tc>
          <w:tcPr>
            <w:tcW w:w="1340" w:type="dxa"/>
            <w:shd w:val="clear" w:color="auto" w:fill="FFFFFF"/>
          </w:tcPr>
          <w:p w14:paraId="25B8F21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0009</w:t>
            </w:r>
          </w:p>
        </w:tc>
        <w:tc>
          <w:tcPr>
            <w:tcW w:w="1340" w:type="dxa"/>
            <w:shd w:val="clear" w:color="auto" w:fill="FFFFFF"/>
          </w:tcPr>
          <w:p w14:paraId="432BBF3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0010</w:t>
            </w:r>
          </w:p>
        </w:tc>
        <w:tc>
          <w:tcPr>
            <w:tcW w:w="1340" w:type="dxa"/>
            <w:shd w:val="clear" w:color="auto" w:fill="FFFFFF"/>
          </w:tcPr>
          <w:p w14:paraId="00533B3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0010</w:t>
            </w:r>
          </w:p>
        </w:tc>
        <w:tc>
          <w:tcPr>
            <w:tcW w:w="1340" w:type="dxa"/>
            <w:shd w:val="clear" w:color="auto" w:fill="FFFFFF"/>
            <w:noWrap/>
          </w:tcPr>
          <w:p w14:paraId="141329C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0011</w:t>
            </w:r>
          </w:p>
        </w:tc>
      </w:tr>
      <w:tr w:rsidR="003B7D20" w:rsidRPr="00E45A8B" w14:paraId="276D4B78" w14:textId="77777777" w:rsidTr="00400937">
        <w:trPr>
          <w:trHeight w:val="285"/>
        </w:trPr>
        <w:tc>
          <w:tcPr>
            <w:tcW w:w="2040" w:type="dxa"/>
            <w:shd w:val="clear" w:color="auto" w:fill="FFFFFF"/>
            <w:noWrap/>
            <w:hideMark/>
          </w:tcPr>
          <w:p w14:paraId="32C2C3EC"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pancreas</w:t>
            </w:r>
          </w:p>
        </w:tc>
        <w:tc>
          <w:tcPr>
            <w:tcW w:w="1340" w:type="dxa"/>
            <w:shd w:val="clear" w:color="auto" w:fill="FFFFFF"/>
            <w:noWrap/>
            <w:vAlign w:val="bottom"/>
            <w:hideMark/>
          </w:tcPr>
          <w:p w14:paraId="74E3011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0441</w:t>
            </w:r>
          </w:p>
        </w:tc>
        <w:tc>
          <w:tcPr>
            <w:tcW w:w="1340" w:type="dxa"/>
            <w:shd w:val="clear" w:color="auto" w:fill="FFFFFF"/>
            <w:vAlign w:val="bottom"/>
          </w:tcPr>
          <w:p w14:paraId="43AD865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0460</w:t>
            </w:r>
          </w:p>
        </w:tc>
        <w:tc>
          <w:tcPr>
            <w:tcW w:w="1340" w:type="dxa"/>
            <w:shd w:val="clear" w:color="auto" w:fill="FFFFFF"/>
          </w:tcPr>
          <w:p w14:paraId="7308111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0419</w:t>
            </w:r>
          </w:p>
        </w:tc>
        <w:tc>
          <w:tcPr>
            <w:tcW w:w="1340" w:type="dxa"/>
            <w:shd w:val="clear" w:color="auto" w:fill="FFFFFF"/>
          </w:tcPr>
          <w:p w14:paraId="1785B7B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0437</w:t>
            </w:r>
          </w:p>
        </w:tc>
        <w:tc>
          <w:tcPr>
            <w:tcW w:w="1340" w:type="dxa"/>
            <w:shd w:val="clear" w:color="auto" w:fill="FFFFFF"/>
          </w:tcPr>
          <w:p w14:paraId="7FE5BF3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0462</w:t>
            </w:r>
          </w:p>
        </w:tc>
        <w:tc>
          <w:tcPr>
            <w:tcW w:w="1340" w:type="dxa"/>
            <w:shd w:val="clear" w:color="auto" w:fill="FFFFFF"/>
            <w:noWrap/>
          </w:tcPr>
          <w:p w14:paraId="2BE5BC1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0482</w:t>
            </w:r>
          </w:p>
        </w:tc>
      </w:tr>
      <w:tr w:rsidR="003B7D20" w:rsidRPr="00E45A8B" w14:paraId="362C7AE5" w14:textId="77777777" w:rsidTr="00400937">
        <w:trPr>
          <w:trHeight w:val="285"/>
        </w:trPr>
        <w:tc>
          <w:tcPr>
            <w:tcW w:w="2040" w:type="dxa"/>
            <w:shd w:val="clear" w:color="auto" w:fill="FFFFFF"/>
            <w:noWrap/>
            <w:hideMark/>
          </w:tcPr>
          <w:p w14:paraId="26F50C44"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bone</w:t>
            </w:r>
          </w:p>
        </w:tc>
        <w:tc>
          <w:tcPr>
            <w:tcW w:w="1340" w:type="dxa"/>
            <w:shd w:val="clear" w:color="auto" w:fill="FFFFFF"/>
            <w:noWrap/>
            <w:vAlign w:val="bottom"/>
            <w:hideMark/>
          </w:tcPr>
          <w:p w14:paraId="21E4661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5</w:t>
            </w:r>
            <w:r>
              <w:rPr>
                <w:rFonts w:ascii="Times New Roman" w:hAnsi="Times New Roman" w:cs="Times New Roman"/>
                <w:color w:val="000000"/>
              </w:rPr>
              <w:t>.</w:t>
            </w:r>
            <w:r w:rsidRPr="00E45A8B">
              <w:rPr>
                <w:rFonts w:ascii="Times New Roman" w:hAnsi="Times New Roman" w:cs="Times New Roman"/>
                <w:color w:val="000000"/>
              </w:rPr>
              <w:t>5459</w:t>
            </w:r>
          </w:p>
        </w:tc>
        <w:tc>
          <w:tcPr>
            <w:tcW w:w="1340" w:type="dxa"/>
            <w:shd w:val="clear" w:color="auto" w:fill="FFFFFF"/>
            <w:vAlign w:val="bottom"/>
          </w:tcPr>
          <w:p w14:paraId="522D74F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4</w:t>
            </w:r>
            <w:r>
              <w:rPr>
                <w:rFonts w:ascii="Times New Roman" w:hAnsi="Times New Roman" w:cs="Times New Roman"/>
                <w:color w:val="000000"/>
              </w:rPr>
              <w:t>.</w:t>
            </w:r>
            <w:r w:rsidRPr="00E45A8B">
              <w:rPr>
                <w:rFonts w:ascii="Times New Roman" w:hAnsi="Times New Roman" w:cs="Times New Roman"/>
                <w:color w:val="000000"/>
              </w:rPr>
              <w:t>9073</w:t>
            </w:r>
          </w:p>
        </w:tc>
        <w:tc>
          <w:tcPr>
            <w:tcW w:w="1340" w:type="dxa"/>
            <w:shd w:val="clear" w:color="auto" w:fill="FFFFFF"/>
          </w:tcPr>
          <w:p w14:paraId="34EC33A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5</w:t>
            </w:r>
            <w:r>
              <w:rPr>
                <w:rFonts w:ascii="Times New Roman" w:hAnsi="Times New Roman" w:cs="Times New Roman"/>
              </w:rPr>
              <w:t>.</w:t>
            </w:r>
            <w:r w:rsidRPr="00E45A8B">
              <w:rPr>
                <w:rFonts w:ascii="Times New Roman" w:hAnsi="Times New Roman" w:cs="Times New Roman"/>
              </w:rPr>
              <w:t>2161</w:t>
            </w:r>
          </w:p>
        </w:tc>
        <w:tc>
          <w:tcPr>
            <w:tcW w:w="1340" w:type="dxa"/>
            <w:shd w:val="clear" w:color="auto" w:fill="FFFFFF"/>
          </w:tcPr>
          <w:p w14:paraId="6486F31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4</w:t>
            </w:r>
            <w:r>
              <w:rPr>
                <w:rFonts w:ascii="Times New Roman" w:hAnsi="Times New Roman" w:cs="Times New Roman"/>
              </w:rPr>
              <w:t>.</w:t>
            </w:r>
            <w:r w:rsidRPr="00E45A8B">
              <w:rPr>
                <w:rFonts w:ascii="Times New Roman" w:hAnsi="Times New Roman" w:cs="Times New Roman"/>
              </w:rPr>
              <w:t>6154</w:t>
            </w:r>
          </w:p>
        </w:tc>
        <w:tc>
          <w:tcPr>
            <w:tcW w:w="1340" w:type="dxa"/>
            <w:shd w:val="clear" w:color="auto" w:fill="FFFFFF"/>
          </w:tcPr>
          <w:p w14:paraId="2828E6F7"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5</w:t>
            </w:r>
            <w:r>
              <w:rPr>
                <w:rFonts w:ascii="Times New Roman" w:hAnsi="Times New Roman" w:cs="Times New Roman"/>
              </w:rPr>
              <w:t>.</w:t>
            </w:r>
            <w:r w:rsidRPr="00E45A8B">
              <w:rPr>
                <w:rFonts w:ascii="Times New Roman" w:hAnsi="Times New Roman" w:cs="Times New Roman"/>
              </w:rPr>
              <w:t>8733</w:t>
            </w:r>
          </w:p>
        </w:tc>
        <w:tc>
          <w:tcPr>
            <w:tcW w:w="1340" w:type="dxa"/>
            <w:shd w:val="clear" w:color="auto" w:fill="FFFFFF"/>
            <w:noWrap/>
          </w:tcPr>
          <w:p w14:paraId="44316640"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5</w:t>
            </w:r>
            <w:r>
              <w:rPr>
                <w:rFonts w:ascii="Times New Roman" w:hAnsi="Times New Roman" w:cs="Times New Roman"/>
              </w:rPr>
              <w:t>.</w:t>
            </w:r>
            <w:r w:rsidRPr="00E45A8B">
              <w:rPr>
                <w:rFonts w:ascii="Times New Roman" w:hAnsi="Times New Roman" w:cs="Times New Roman"/>
              </w:rPr>
              <w:t>1970</w:t>
            </w:r>
          </w:p>
        </w:tc>
      </w:tr>
      <w:tr w:rsidR="003B7D20" w:rsidRPr="00E45A8B" w14:paraId="2EEED536" w14:textId="77777777" w:rsidTr="00400937">
        <w:trPr>
          <w:trHeight w:val="285"/>
        </w:trPr>
        <w:tc>
          <w:tcPr>
            <w:tcW w:w="2040" w:type="dxa"/>
            <w:shd w:val="clear" w:color="auto" w:fill="FFFFFF"/>
            <w:noWrap/>
            <w:hideMark/>
          </w:tcPr>
          <w:p w14:paraId="63736E45"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Red marrow</w:t>
            </w:r>
          </w:p>
        </w:tc>
        <w:tc>
          <w:tcPr>
            <w:tcW w:w="1340" w:type="dxa"/>
            <w:shd w:val="clear" w:color="auto" w:fill="FFFFFF"/>
            <w:noWrap/>
            <w:vAlign w:val="bottom"/>
            <w:hideMark/>
          </w:tcPr>
          <w:p w14:paraId="5E5A270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2169</w:t>
            </w:r>
          </w:p>
        </w:tc>
        <w:tc>
          <w:tcPr>
            <w:tcW w:w="1340" w:type="dxa"/>
            <w:shd w:val="clear" w:color="auto" w:fill="FFFFFF"/>
            <w:vAlign w:val="bottom"/>
          </w:tcPr>
          <w:p w14:paraId="439923B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2030</w:t>
            </w:r>
          </w:p>
        </w:tc>
        <w:tc>
          <w:tcPr>
            <w:tcW w:w="1340" w:type="dxa"/>
            <w:shd w:val="clear" w:color="auto" w:fill="FFFFFF"/>
          </w:tcPr>
          <w:p w14:paraId="64FB34C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2068</w:t>
            </w:r>
          </w:p>
        </w:tc>
        <w:tc>
          <w:tcPr>
            <w:tcW w:w="1340" w:type="dxa"/>
            <w:shd w:val="clear" w:color="auto" w:fill="FFFFFF"/>
          </w:tcPr>
          <w:p w14:paraId="1425DE8A"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1936</w:t>
            </w:r>
          </w:p>
        </w:tc>
        <w:tc>
          <w:tcPr>
            <w:tcW w:w="1340" w:type="dxa"/>
            <w:shd w:val="clear" w:color="auto" w:fill="FFFFFF"/>
          </w:tcPr>
          <w:p w14:paraId="0BD718D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2274</w:t>
            </w:r>
          </w:p>
        </w:tc>
        <w:tc>
          <w:tcPr>
            <w:tcW w:w="1340" w:type="dxa"/>
            <w:shd w:val="clear" w:color="auto" w:fill="FFFFFF"/>
            <w:noWrap/>
          </w:tcPr>
          <w:p w14:paraId="55E0DF9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2128</w:t>
            </w:r>
          </w:p>
        </w:tc>
      </w:tr>
      <w:tr w:rsidR="003B7D20" w:rsidRPr="00E45A8B" w14:paraId="14D0753D" w14:textId="77777777" w:rsidTr="00400937">
        <w:trPr>
          <w:trHeight w:val="285"/>
        </w:trPr>
        <w:tc>
          <w:tcPr>
            <w:tcW w:w="2040" w:type="dxa"/>
            <w:shd w:val="clear" w:color="auto" w:fill="FFFFFF"/>
            <w:noWrap/>
            <w:hideMark/>
          </w:tcPr>
          <w:p w14:paraId="1B765049"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salivary glands</w:t>
            </w:r>
          </w:p>
        </w:tc>
        <w:tc>
          <w:tcPr>
            <w:tcW w:w="1340" w:type="dxa"/>
            <w:shd w:val="clear" w:color="auto" w:fill="FFFFFF"/>
            <w:noWrap/>
            <w:vAlign w:val="bottom"/>
            <w:hideMark/>
          </w:tcPr>
          <w:p w14:paraId="24F2C7EE"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1010</w:t>
            </w:r>
          </w:p>
        </w:tc>
        <w:tc>
          <w:tcPr>
            <w:tcW w:w="1340" w:type="dxa"/>
            <w:shd w:val="clear" w:color="auto" w:fill="FFFFFF"/>
            <w:vAlign w:val="bottom"/>
          </w:tcPr>
          <w:p w14:paraId="10ECACE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0</w:t>
            </w:r>
            <w:r>
              <w:rPr>
                <w:rFonts w:ascii="Times New Roman" w:hAnsi="Times New Roman" w:cs="Times New Roman"/>
                <w:color w:val="000000"/>
              </w:rPr>
              <w:t>.</w:t>
            </w:r>
            <w:r w:rsidRPr="00E45A8B">
              <w:rPr>
                <w:rFonts w:ascii="Times New Roman" w:hAnsi="Times New Roman" w:cs="Times New Roman"/>
                <w:color w:val="000000"/>
              </w:rPr>
              <w:t>1012</w:t>
            </w:r>
          </w:p>
        </w:tc>
        <w:tc>
          <w:tcPr>
            <w:tcW w:w="1340" w:type="dxa"/>
            <w:shd w:val="clear" w:color="auto" w:fill="FFFFFF"/>
          </w:tcPr>
          <w:p w14:paraId="62B22A01"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0960</w:t>
            </w:r>
          </w:p>
        </w:tc>
        <w:tc>
          <w:tcPr>
            <w:tcW w:w="1340" w:type="dxa"/>
            <w:shd w:val="clear" w:color="auto" w:fill="FFFFFF"/>
          </w:tcPr>
          <w:p w14:paraId="68024D84"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0962</w:t>
            </w:r>
          </w:p>
        </w:tc>
        <w:tc>
          <w:tcPr>
            <w:tcW w:w="1340" w:type="dxa"/>
            <w:shd w:val="clear" w:color="auto" w:fill="FFFFFF"/>
          </w:tcPr>
          <w:p w14:paraId="3B64A30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1020</w:t>
            </w:r>
          </w:p>
        </w:tc>
        <w:tc>
          <w:tcPr>
            <w:tcW w:w="1340" w:type="dxa"/>
            <w:shd w:val="clear" w:color="auto" w:fill="FFFFFF"/>
            <w:noWrap/>
          </w:tcPr>
          <w:p w14:paraId="1ECF613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0</w:t>
            </w:r>
            <w:r>
              <w:rPr>
                <w:rFonts w:ascii="Times New Roman" w:hAnsi="Times New Roman" w:cs="Times New Roman"/>
              </w:rPr>
              <w:t>.</w:t>
            </w:r>
            <w:r w:rsidRPr="00E45A8B">
              <w:rPr>
                <w:rFonts w:ascii="Times New Roman" w:hAnsi="Times New Roman" w:cs="Times New Roman"/>
              </w:rPr>
              <w:t>1022</w:t>
            </w:r>
          </w:p>
        </w:tc>
      </w:tr>
      <w:tr w:rsidR="003B7D20" w:rsidRPr="00E45A8B" w14:paraId="157097A6" w14:textId="77777777" w:rsidTr="00400937">
        <w:trPr>
          <w:trHeight w:val="285"/>
        </w:trPr>
        <w:tc>
          <w:tcPr>
            <w:tcW w:w="2040" w:type="dxa"/>
            <w:shd w:val="clear" w:color="auto" w:fill="FFFFFF"/>
            <w:noWrap/>
            <w:hideMark/>
          </w:tcPr>
          <w:p w14:paraId="1C2E4FDF"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ROB</w:t>
            </w:r>
          </w:p>
        </w:tc>
        <w:tc>
          <w:tcPr>
            <w:tcW w:w="1340" w:type="dxa"/>
            <w:shd w:val="clear" w:color="auto" w:fill="FFFFFF"/>
            <w:noWrap/>
            <w:vAlign w:val="bottom"/>
            <w:hideMark/>
          </w:tcPr>
          <w:p w14:paraId="37BAE605"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15</w:t>
            </w:r>
            <w:r>
              <w:rPr>
                <w:rFonts w:ascii="Times New Roman" w:hAnsi="Times New Roman" w:cs="Times New Roman"/>
                <w:color w:val="000000"/>
              </w:rPr>
              <w:t>.</w:t>
            </w:r>
            <w:r w:rsidRPr="00E45A8B">
              <w:rPr>
                <w:rFonts w:ascii="Times New Roman" w:hAnsi="Times New Roman" w:cs="Times New Roman"/>
                <w:color w:val="000000"/>
              </w:rPr>
              <w:t>0586</w:t>
            </w:r>
          </w:p>
        </w:tc>
        <w:tc>
          <w:tcPr>
            <w:tcW w:w="1340" w:type="dxa"/>
            <w:shd w:val="clear" w:color="auto" w:fill="FFFFFF"/>
            <w:vAlign w:val="bottom"/>
          </w:tcPr>
          <w:p w14:paraId="181716A6"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18</w:t>
            </w:r>
            <w:r>
              <w:rPr>
                <w:rFonts w:ascii="Times New Roman" w:hAnsi="Times New Roman" w:cs="Times New Roman"/>
                <w:color w:val="000000"/>
              </w:rPr>
              <w:t>.</w:t>
            </w:r>
            <w:r w:rsidRPr="00E45A8B">
              <w:rPr>
                <w:rFonts w:ascii="Times New Roman" w:hAnsi="Times New Roman" w:cs="Times New Roman"/>
                <w:color w:val="000000"/>
              </w:rPr>
              <w:t>6076</w:t>
            </w:r>
          </w:p>
        </w:tc>
        <w:tc>
          <w:tcPr>
            <w:tcW w:w="1340" w:type="dxa"/>
            <w:shd w:val="clear" w:color="auto" w:fill="FFFFFF"/>
          </w:tcPr>
          <w:p w14:paraId="48CCA70F"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12</w:t>
            </w:r>
            <w:r>
              <w:rPr>
                <w:rFonts w:ascii="Times New Roman" w:hAnsi="Times New Roman" w:cs="Times New Roman"/>
              </w:rPr>
              <w:t>.</w:t>
            </w:r>
            <w:r w:rsidRPr="00E45A8B">
              <w:rPr>
                <w:rFonts w:ascii="Times New Roman" w:hAnsi="Times New Roman" w:cs="Times New Roman"/>
              </w:rPr>
              <w:t>9983</w:t>
            </w:r>
          </w:p>
        </w:tc>
        <w:tc>
          <w:tcPr>
            <w:tcW w:w="1340" w:type="dxa"/>
            <w:shd w:val="clear" w:color="auto" w:fill="FFFFFF"/>
          </w:tcPr>
          <w:p w14:paraId="6E31D29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13</w:t>
            </w:r>
            <w:r>
              <w:rPr>
                <w:rFonts w:ascii="Times New Roman" w:hAnsi="Times New Roman" w:cs="Times New Roman"/>
              </w:rPr>
              <w:t>.</w:t>
            </w:r>
            <w:r w:rsidRPr="00E45A8B">
              <w:rPr>
                <w:rFonts w:ascii="Times New Roman" w:hAnsi="Times New Roman" w:cs="Times New Roman"/>
              </w:rPr>
              <w:t>7147</w:t>
            </w:r>
          </w:p>
        </w:tc>
        <w:tc>
          <w:tcPr>
            <w:tcW w:w="1340" w:type="dxa"/>
            <w:shd w:val="clear" w:color="auto" w:fill="FFFFFF"/>
          </w:tcPr>
          <w:p w14:paraId="086923D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17</w:t>
            </w:r>
            <w:r>
              <w:rPr>
                <w:rFonts w:ascii="Times New Roman" w:hAnsi="Times New Roman" w:cs="Times New Roman"/>
              </w:rPr>
              <w:t>.</w:t>
            </w:r>
            <w:r w:rsidRPr="00E45A8B">
              <w:rPr>
                <w:rFonts w:ascii="Times New Roman" w:hAnsi="Times New Roman" w:cs="Times New Roman"/>
              </w:rPr>
              <w:t>0071</w:t>
            </w:r>
          </w:p>
        </w:tc>
        <w:tc>
          <w:tcPr>
            <w:tcW w:w="1340" w:type="dxa"/>
            <w:shd w:val="clear" w:color="auto" w:fill="FFFFFF"/>
            <w:noWrap/>
          </w:tcPr>
          <w:p w14:paraId="44914E2B"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17</w:t>
            </w:r>
            <w:r>
              <w:rPr>
                <w:rFonts w:ascii="Times New Roman" w:hAnsi="Times New Roman" w:cs="Times New Roman"/>
              </w:rPr>
              <w:t>.</w:t>
            </w:r>
            <w:r w:rsidRPr="00E45A8B">
              <w:rPr>
                <w:rFonts w:ascii="Times New Roman" w:hAnsi="Times New Roman" w:cs="Times New Roman"/>
              </w:rPr>
              <w:t>7951</w:t>
            </w:r>
          </w:p>
        </w:tc>
      </w:tr>
      <w:tr w:rsidR="003B7D20" w:rsidRPr="00E45A8B" w14:paraId="6698481E" w14:textId="77777777" w:rsidTr="00400937">
        <w:trPr>
          <w:trHeight w:val="300"/>
        </w:trPr>
        <w:tc>
          <w:tcPr>
            <w:tcW w:w="2040" w:type="dxa"/>
            <w:shd w:val="clear" w:color="auto" w:fill="FFFFFF"/>
            <w:noWrap/>
            <w:hideMark/>
          </w:tcPr>
          <w:p w14:paraId="1B766E7C" w14:textId="77777777" w:rsidR="003B7D20" w:rsidRPr="00E45A8B" w:rsidRDefault="003B7D20" w:rsidP="00400937">
            <w:pPr>
              <w:rPr>
                <w:rFonts w:ascii="Times New Roman" w:hAnsi="Times New Roman" w:cs="Times New Roman"/>
              </w:rPr>
            </w:pPr>
            <w:r w:rsidRPr="00E45A8B">
              <w:rPr>
                <w:rFonts w:ascii="Times New Roman" w:hAnsi="Times New Roman" w:cs="Times New Roman"/>
              </w:rPr>
              <w:t>Total Frac  IA</w:t>
            </w:r>
          </w:p>
        </w:tc>
        <w:tc>
          <w:tcPr>
            <w:tcW w:w="1340" w:type="dxa"/>
            <w:shd w:val="clear" w:color="auto" w:fill="FFFFFF"/>
            <w:noWrap/>
            <w:vAlign w:val="bottom"/>
            <w:hideMark/>
          </w:tcPr>
          <w:p w14:paraId="297940D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25</w:t>
            </w:r>
            <w:r>
              <w:rPr>
                <w:rFonts w:ascii="Times New Roman" w:hAnsi="Times New Roman" w:cs="Times New Roman"/>
                <w:color w:val="000000"/>
              </w:rPr>
              <w:t>.</w:t>
            </w:r>
            <w:r w:rsidRPr="00E45A8B">
              <w:rPr>
                <w:rFonts w:ascii="Times New Roman" w:hAnsi="Times New Roman" w:cs="Times New Roman"/>
                <w:color w:val="000000"/>
              </w:rPr>
              <w:t>6850</w:t>
            </w:r>
          </w:p>
        </w:tc>
        <w:tc>
          <w:tcPr>
            <w:tcW w:w="1340" w:type="dxa"/>
            <w:shd w:val="clear" w:color="auto" w:fill="FFFFFF"/>
            <w:vAlign w:val="bottom"/>
          </w:tcPr>
          <w:p w14:paraId="2BB98858"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color w:val="000000"/>
              </w:rPr>
              <w:t>25</w:t>
            </w:r>
            <w:r>
              <w:rPr>
                <w:rFonts w:ascii="Times New Roman" w:hAnsi="Times New Roman" w:cs="Times New Roman"/>
                <w:color w:val="000000"/>
              </w:rPr>
              <w:t>.</w:t>
            </w:r>
            <w:r w:rsidRPr="00E45A8B">
              <w:rPr>
                <w:rFonts w:ascii="Times New Roman" w:hAnsi="Times New Roman" w:cs="Times New Roman"/>
                <w:color w:val="000000"/>
              </w:rPr>
              <w:t>6850</w:t>
            </w:r>
          </w:p>
        </w:tc>
        <w:tc>
          <w:tcPr>
            <w:tcW w:w="1340" w:type="dxa"/>
            <w:shd w:val="clear" w:color="auto" w:fill="FFFFFF"/>
          </w:tcPr>
          <w:p w14:paraId="07B064B3"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22</w:t>
            </w:r>
            <w:r>
              <w:rPr>
                <w:rFonts w:ascii="Times New Roman" w:hAnsi="Times New Roman" w:cs="Times New Roman"/>
              </w:rPr>
              <w:t>.</w:t>
            </w:r>
            <w:r w:rsidRPr="00E45A8B">
              <w:rPr>
                <w:rFonts w:ascii="Times New Roman" w:hAnsi="Times New Roman" w:cs="Times New Roman"/>
              </w:rPr>
              <w:t>8890</w:t>
            </w:r>
          </w:p>
        </w:tc>
        <w:tc>
          <w:tcPr>
            <w:tcW w:w="1340" w:type="dxa"/>
            <w:shd w:val="clear" w:color="auto" w:fill="FFFFFF"/>
          </w:tcPr>
          <w:p w14:paraId="1513DA82"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22</w:t>
            </w:r>
            <w:r>
              <w:rPr>
                <w:rFonts w:ascii="Times New Roman" w:hAnsi="Times New Roman" w:cs="Times New Roman"/>
              </w:rPr>
              <w:t>.</w:t>
            </w:r>
            <w:r w:rsidRPr="00E45A8B">
              <w:rPr>
                <w:rFonts w:ascii="Times New Roman" w:hAnsi="Times New Roman" w:cs="Times New Roman"/>
              </w:rPr>
              <w:t>8890</w:t>
            </w:r>
          </w:p>
        </w:tc>
        <w:tc>
          <w:tcPr>
            <w:tcW w:w="1340" w:type="dxa"/>
            <w:shd w:val="clear" w:color="auto" w:fill="FFFFFF"/>
          </w:tcPr>
          <w:p w14:paraId="35B2588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28</w:t>
            </w:r>
            <w:r>
              <w:rPr>
                <w:rFonts w:ascii="Times New Roman" w:hAnsi="Times New Roman" w:cs="Times New Roman"/>
              </w:rPr>
              <w:t>.</w:t>
            </w:r>
            <w:r w:rsidRPr="00E45A8B">
              <w:rPr>
                <w:rFonts w:ascii="Times New Roman" w:hAnsi="Times New Roman" w:cs="Times New Roman"/>
              </w:rPr>
              <w:t>4823</w:t>
            </w:r>
          </w:p>
        </w:tc>
        <w:tc>
          <w:tcPr>
            <w:tcW w:w="1340" w:type="dxa"/>
            <w:shd w:val="clear" w:color="auto" w:fill="FFFFFF"/>
            <w:noWrap/>
          </w:tcPr>
          <w:p w14:paraId="15FB5929" w14:textId="77777777" w:rsidR="003B7D20" w:rsidRPr="00E45A8B" w:rsidRDefault="003B7D20" w:rsidP="00400937">
            <w:pPr>
              <w:jc w:val="center"/>
              <w:rPr>
                <w:rFonts w:ascii="Times New Roman" w:hAnsi="Times New Roman" w:cs="Times New Roman"/>
              </w:rPr>
            </w:pPr>
            <w:r w:rsidRPr="00E45A8B">
              <w:rPr>
                <w:rFonts w:ascii="Times New Roman" w:hAnsi="Times New Roman" w:cs="Times New Roman"/>
              </w:rPr>
              <w:t>28</w:t>
            </w:r>
            <w:r>
              <w:rPr>
                <w:rFonts w:ascii="Times New Roman" w:hAnsi="Times New Roman" w:cs="Times New Roman"/>
              </w:rPr>
              <w:t>.</w:t>
            </w:r>
            <w:r w:rsidRPr="00E45A8B">
              <w:rPr>
                <w:rFonts w:ascii="Times New Roman" w:hAnsi="Times New Roman" w:cs="Times New Roman"/>
              </w:rPr>
              <w:t>4823</w:t>
            </w:r>
          </w:p>
        </w:tc>
      </w:tr>
    </w:tbl>
    <w:p w14:paraId="7B139903" w14:textId="77777777" w:rsidR="003B7D20" w:rsidRPr="00CE2D23" w:rsidRDefault="003B7D20" w:rsidP="003D259C">
      <w:pPr>
        <w:jc w:val="both"/>
        <w:rPr>
          <w:rFonts w:ascii="Times New Roman" w:hAnsi="Times New Roman" w:cs="Times New Roman"/>
          <w:lang w:val="en-US"/>
        </w:rPr>
      </w:pPr>
      <w:r w:rsidRPr="00CE2D23">
        <w:rPr>
          <w:rFonts w:ascii="Times New Roman" w:hAnsi="Times New Roman" w:cs="Times New Roman"/>
          <w:lang w:val="en-US"/>
        </w:rPr>
        <w:br w:type="page"/>
      </w:r>
    </w:p>
    <w:p w14:paraId="39E1FA6E" w14:textId="6D45AC7C" w:rsidR="003B7D20" w:rsidRPr="00CE2D23"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lastRenderedPageBreak/>
        <w:t>Table S</w:t>
      </w:r>
      <w:r w:rsidR="00D7186D" w:rsidRPr="00DF3AD9">
        <w:rPr>
          <w:rFonts w:ascii="Times New Roman" w:hAnsi="Times New Roman" w:cs="Times New Roman"/>
          <w:b/>
          <w:lang w:val="en-US"/>
        </w:rPr>
        <w:t>6</w:t>
      </w:r>
      <w:r w:rsidRPr="00DF3AD9">
        <w:rPr>
          <w:rFonts w:ascii="Times New Roman" w:hAnsi="Times New Roman" w:cs="Times New Roman"/>
          <w:b/>
          <w:lang w:val="en-US"/>
        </w:rPr>
        <w:t>.</w:t>
      </w:r>
      <w:r>
        <w:rPr>
          <w:rFonts w:ascii="Times New Roman" w:hAnsi="Times New Roman" w:cs="Times New Roman"/>
          <w:lang w:val="en-US"/>
        </w:rPr>
        <w:t xml:space="preserve"> TIAC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sidRPr="00CE2D23">
        <w:rPr>
          <w:rFonts w:ascii="Times New Roman" w:hAnsi="Times New Roman" w:cs="Times New Roman"/>
          <w:lang w:val="en-US"/>
        </w:rPr>
        <w:t>Lu]Lu-DO3A.Glu.(FAPI)</w:t>
      </w:r>
      <w:r w:rsidRPr="00CE2D23">
        <w:rPr>
          <w:rFonts w:ascii="Times New Roman" w:hAnsi="Times New Roman" w:cs="Times New Roman"/>
          <w:vertAlign w:val="subscript"/>
          <w:lang w:val="en-US"/>
        </w:rPr>
        <w:t>2</w:t>
      </w:r>
    </w:p>
    <w:tbl>
      <w:tblPr>
        <w:tblStyle w:val="TableGridLight"/>
        <w:tblW w:w="10080" w:type="dxa"/>
        <w:tblLook w:val="04A0" w:firstRow="1" w:lastRow="0" w:firstColumn="1" w:lastColumn="0" w:noHBand="0" w:noVBand="1"/>
      </w:tblPr>
      <w:tblGrid>
        <w:gridCol w:w="2040"/>
        <w:gridCol w:w="1340"/>
        <w:gridCol w:w="1340"/>
        <w:gridCol w:w="1340"/>
        <w:gridCol w:w="1340"/>
        <w:gridCol w:w="1340"/>
        <w:gridCol w:w="1340"/>
      </w:tblGrid>
      <w:tr w:rsidR="003B7D20" w:rsidRPr="00E45A8B" w14:paraId="5B0A0B7C" w14:textId="77777777" w:rsidTr="00400937">
        <w:trPr>
          <w:trHeight w:val="300"/>
        </w:trPr>
        <w:tc>
          <w:tcPr>
            <w:tcW w:w="2040" w:type="dxa"/>
            <w:shd w:val="clear" w:color="auto" w:fill="FFFFFF"/>
            <w:noWrap/>
          </w:tcPr>
          <w:p w14:paraId="2D512EFF" w14:textId="77777777" w:rsidR="003B7D20" w:rsidRPr="00A64969" w:rsidRDefault="003B7D20" w:rsidP="00400937">
            <w:pPr>
              <w:jc w:val="center"/>
              <w:rPr>
                <w:rFonts w:ascii="Times New Roman" w:hAnsi="Times New Roman" w:cs="Times New Roman"/>
                <w:lang w:val="en-US"/>
              </w:rPr>
            </w:pPr>
          </w:p>
        </w:tc>
        <w:tc>
          <w:tcPr>
            <w:tcW w:w="2680" w:type="dxa"/>
            <w:gridSpan w:val="2"/>
            <w:shd w:val="clear" w:color="auto" w:fill="FFFFFF"/>
            <w:noWrap/>
          </w:tcPr>
          <w:p w14:paraId="1E84A8BB"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TIAC average</w:t>
            </w:r>
          </w:p>
        </w:tc>
        <w:tc>
          <w:tcPr>
            <w:tcW w:w="2680" w:type="dxa"/>
            <w:gridSpan w:val="2"/>
            <w:shd w:val="clear" w:color="auto" w:fill="FFFFFF"/>
          </w:tcPr>
          <w:p w14:paraId="6249DB5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TIAC lower</w:t>
            </w:r>
          </w:p>
        </w:tc>
        <w:tc>
          <w:tcPr>
            <w:tcW w:w="2680" w:type="dxa"/>
            <w:gridSpan w:val="2"/>
            <w:shd w:val="clear" w:color="auto" w:fill="FFFFFF"/>
          </w:tcPr>
          <w:p w14:paraId="46703E1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TIAC upper</w:t>
            </w:r>
          </w:p>
        </w:tc>
      </w:tr>
      <w:tr w:rsidR="003B7D20" w:rsidRPr="00E45A8B" w14:paraId="1384E63C" w14:textId="77777777" w:rsidTr="00400937">
        <w:trPr>
          <w:trHeight w:val="300"/>
        </w:trPr>
        <w:tc>
          <w:tcPr>
            <w:tcW w:w="2040" w:type="dxa"/>
            <w:shd w:val="clear" w:color="auto" w:fill="FFFFFF"/>
            <w:noWrap/>
            <w:hideMark/>
          </w:tcPr>
          <w:p w14:paraId="2B6770CF"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Organ</w:t>
            </w:r>
          </w:p>
        </w:tc>
        <w:tc>
          <w:tcPr>
            <w:tcW w:w="1340" w:type="dxa"/>
            <w:shd w:val="clear" w:color="auto" w:fill="FFFFFF"/>
            <w:noWrap/>
            <w:hideMark/>
          </w:tcPr>
          <w:p w14:paraId="3A5F8A1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M</w:t>
            </w:r>
          </w:p>
        </w:tc>
        <w:tc>
          <w:tcPr>
            <w:tcW w:w="1340" w:type="dxa"/>
            <w:shd w:val="clear" w:color="auto" w:fill="FFFFFF"/>
          </w:tcPr>
          <w:p w14:paraId="7E418CD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M</w:t>
            </w:r>
          </w:p>
        </w:tc>
        <w:tc>
          <w:tcPr>
            <w:tcW w:w="1340" w:type="dxa"/>
            <w:shd w:val="clear" w:color="auto" w:fill="FFFFFF"/>
          </w:tcPr>
          <w:p w14:paraId="33C4F0F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F</w:t>
            </w:r>
          </w:p>
        </w:tc>
        <w:tc>
          <w:tcPr>
            <w:tcW w:w="1340" w:type="dxa"/>
            <w:shd w:val="clear" w:color="auto" w:fill="FFFFFF"/>
          </w:tcPr>
          <w:p w14:paraId="255C297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F</w:t>
            </w:r>
          </w:p>
        </w:tc>
        <w:tc>
          <w:tcPr>
            <w:tcW w:w="1340" w:type="dxa"/>
            <w:shd w:val="clear" w:color="auto" w:fill="FFFFFF"/>
          </w:tcPr>
          <w:p w14:paraId="5BB0756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F</w:t>
            </w:r>
          </w:p>
        </w:tc>
        <w:tc>
          <w:tcPr>
            <w:tcW w:w="1340" w:type="dxa"/>
            <w:shd w:val="clear" w:color="auto" w:fill="FFFFFF"/>
            <w:noWrap/>
            <w:hideMark/>
          </w:tcPr>
          <w:p w14:paraId="1B93E35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F</w:t>
            </w:r>
          </w:p>
        </w:tc>
      </w:tr>
      <w:tr w:rsidR="003B7D20" w:rsidRPr="00E45A8B" w14:paraId="6ED33280" w14:textId="77777777" w:rsidTr="00400937">
        <w:trPr>
          <w:trHeight w:val="285"/>
        </w:trPr>
        <w:tc>
          <w:tcPr>
            <w:tcW w:w="2040" w:type="dxa"/>
            <w:shd w:val="clear" w:color="auto" w:fill="FFFFFF"/>
            <w:noWrap/>
            <w:hideMark/>
          </w:tcPr>
          <w:p w14:paraId="6C8141AB"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heart content</w:t>
            </w:r>
          </w:p>
        </w:tc>
        <w:tc>
          <w:tcPr>
            <w:tcW w:w="1340" w:type="dxa"/>
            <w:shd w:val="clear" w:color="auto" w:fill="FFFFFF"/>
            <w:noWrap/>
          </w:tcPr>
          <w:p w14:paraId="35C12DF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1028</w:t>
            </w:r>
          </w:p>
        </w:tc>
        <w:tc>
          <w:tcPr>
            <w:tcW w:w="1340" w:type="dxa"/>
            <w:shd w:val="clear" w:color="auto" w:fill="FFFFFF"/>
          </w:tcPr>
          <w:p w14:paraId="4F0D257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0908</w:t>
            </w:r>
          </w:p>
        </w:tc>
        <w:tc>
          <w:tcPr>
            <w:tcW w:w="1340" w:type="dxa"/>
            <w:shd w:val="clear" w:color="auto" w:fill="FFFFFF"/>
          </w:tcPr>
          <w:p w14:paraId="4663EE3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1002</w:t>
            </w:r>
          </w:p>
        </w:tc>
        <w:tc>
          <w:tcPr>
            <w:tcW w:w="1340" w:type="dxa"/>
            <w:shd w:val="clear" w:color="auto" w:fill="FFFFFF"/>
          </w:tcPr>
          <w:p w14:paraId="02B5E07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0884</w:t>
            </w:r>
          </w:p>
        </w:tc>
        <w:tc>
          <w:tcPr>
            <w:tcW w:w="1340" w:type="dxa"/>
            <w:shd w:val="clear" w:color="auto" w:fill="FFFFFF"/>
          </w:tcPr>
          <w:p w14:paraId="166FEE39"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1054</w:t>
            </w:r>
          </w:p>
        </w:tc>
        <w:tc>
          <w:tcPr>
            <w:tcW w:w="1340" w:type="dxa"/>
            <w:shd w:val="clear" w:color="auto" w:fill="FFFFFF"/>
            <w:noWrap/>
          </w:tcPr>
          <w:p w14:paraId="5F12C9C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0930</w:t>
            </w:r>
          </w:p>
        </w:tc>
      </w:tr>
      <w:tr w:rsidR="003B7D20" w:rsidRPr="00E45A8B" w14:paraId="05FD628A" w14:textId="77777777" w:rsidTr="00400937">
        <w:trPr>
          <w:trHeight w:val="285"/>
        </w:trPr>
        <w:tc>
          <w:tcPr>
            <w:tcW w:w="2040" w:type="dxa"/>
            <w:shd w:val="clear" w:color="auto" w:fill="FFFFFF"/>
            <w:noWrap/>
            <w:hideMark/>
          </w:tcPr>
          <w:p w14:paraId="37455196"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heart wall</w:t>
            </w:r>
          </w:p>
        </w:tc>
        <w:tc>
          <w:tcPr>
            <w:tcW w:w="1340" w:type="dxa"/>
            <w:shd w:val="clear" w:color="auto" w:fill="FFFFFF"/>
            <w:noWrap/>
          </w:tcPr>
          <w:p w14:paraId="7957AF5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0357</w:t>
            </w:r>
          </w:p>
        </w:tc>
        <w:tc>
          <w:tcPr>
            <w:tcW w:w="1340" w:type="dxa"/>
            <w:shd w:val="clear" w:color="auto" w:fill="FFFFFF"/>
          </w:tcPr>
          <w:p w14:paraId="33EECA9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0329</w:t>
            </w:r>
          </w:p>
        </w:tc>
        <w:tc>
          <w:tcPr>
            <w:tcW w:w="1340" w:type="dxa"/>
            <w:shd w:val="clear" w:color="auto" w:fill="FFFFFF"/>
          </w:tcPr>
          <w:p w14:paraId="6ADED400"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0339</w:t>
            </w:r>
          </w:p>
        </w:tc>
        <w:tc>
          <w:tcPr>
            <w:tcW w:w="1340" w:type="dxa"/>
            <w:shd w:val="clear" w:color="auto" w:fill="FFFFFF"/>
          </w:tcPr>
          <w:p w14:paraId="0177F95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0312</w:t>
            </w:r>
          </w:p>
        </w:tc>
        <w:tc>
          <w:tcPr>
            <w:tcW w:w="1340" w:type="dxa"/>
            <w:shd w:val="clear" w:color="auto" w:fill="FFFFFF"/>
          </w:tcPr>
          <w:p w14:paraId="72A5437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0376</w:t>
            </w:r>
          </w:p>
        </w:tc>
        <w:tc>
          <w:tcPr>
            <w:tcW w:w="1340" w:type="dxa"/>
            <w:shd w:val="clear" w:color="auto" w:fill="FFFFFF"/>
            <w:noWrap/>
          </w:tcPr>
          <w:p w14:paraId="491A034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0346</w:t>
            </w:r>
          </w:p>
        </w:tc>
      </w:tr>
      <w:tr w:rsidR="003B7D20" w:rsidRPr="00E45A8B" w14:paraId="1ED1AABE" w14:textId="77777777" w:rsidTr="00400937">
        <w:trPr>
          <w:trHeight w:val="285"/>
        </w:trPr>
        <w:tc>
          <w:tcPr>
            <w:tcW w:w="2040" w:type="dxa"/>
            <w:shd w:val="clear" w:color="auto" w:fill="FFFFFF"/>
            <w:noWrap/>
            <w:hideMark/>
          </w:tcPr>
          <w:p w14:paraId="64B9F922"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liver</w:t>
            </w:r>
          </w:p>
        </w:tc>
        <w:tc>
          <w:tcPr>
            <w:tcW w:w="1340" w:type="dxa"/>
            <w:shd w:val="clear" w:color="auto" w:fill="FFFFFF"/>
            <w:noWrap/>
          </w:tcPr>
          <w:p w14:paraId="4D97859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1865</w:t>
            </w:r>
          </w:p>
        </w:tc>
        <w:tc>
          <w:tcPr>
            <w:tcW w:w="1340" w:type="dxa"/>
            <w:shd w:val="clear" w:color="auto" w:fill="FFFFFF"/>
          </w:tcPr>
          <w:p w14:paraId="48ED9FF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1228</w:t>
            </w:r>
          </w:p>
        </w:tc>
        <w:tc>
          <w:tcPr>
            <w:tcW w:w="1340" w:type="dxa"/>
            <w:shd w:val="clear" w:color="auto" w:fill="FFFFFF"/>
          </w:tcPr>
          <w:p w14:paraId="5F1EAEF4"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1343</w:t>
            </w:r>
          </w:p>
        </w:tc>
        <w:tc>
          <w:tcPr>
            <w:tcW w:w="1340" w:type="dxa"/>
            <w:shd w:val="clear" w:color="auto" w:fill="FFFFFF"/>
          </w:tcPr>
          <w:p w14:paraId="372AB9E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0733</w:t>
            </w:r>
          </w:p>
        </w:tc>
        <w:tc>
          <w:tcPr>
            <w:tcW w:w="1340" w:type="dxa"/>
            <w:shd w:val="clear" w:color="auto" w:fill="FFFFFF"/>
          </w:tcPr>
          <w:p w14:paraId="7D29D48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2328</w:t>
            </w:r>
          </w:p>
        </w:tc>
        <w:tc>
          <w:tcPr>
            <w:tcW w:w="1340" w:type="dxa"/>
            <w:shd w:val="clear" w:color="auto" w:fill="FFFFFF"/>
            <w:noWrap/>
          </w:tcPr>
          <w:p w14:paraId="48CA956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w:t>
            </w:r>
            <w:r>
              <w:rPr>
                <w:rFonts w:ascii="Times New Roman" w:hAnsi="Times New Roman" w:cs="Times New Roman"/>
              </w:rPr>
              <w:t>.</w:t>
            </w:r>
            <w:r w:rsidRPr="00A64969">
              <w:rPr>
                <w:rFonts w:ascii="Times New Roman" w:hAnsi="Times New Roman" w:cs="Times New Roman"/>
              </w:rPr>
              <w:t>1666</w:t>
            </w:r>
          </w:p>
        </w:tc>
      </w:tr>
      <w:tr w:rsidR="003B7D20" w:rsidRPr="00E45A8B" w14:paraId="587CDEE7" w14:textId="77777777" w:rsidTr="00400937">
        <w:trPr>
          <w:trHeight w:val="285"/>
        </w:trPr>
        <w:tc>
          <w:tcPr>
            <w:tcW w:w="2040" w:type="dxa"/>
            <w:shd w:val="clear" w:color="auto" w:fill="FFFFFF"/>
            <w:noWrap/>
            <w:hideMark/>
          </w:tcPr>
          <w:p w14:paraId="6C900234"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spleen</w:t>
            </w:r>
          </w:p>
        </w:tc>
        <w:tc>
          <w:tcPr>
            <w:tcW w:w="1340" w:type="dxa"/>
            <w:shd w:val="clear" w:color="auto" w:fill="FFFFFF"/>
            <w:noWrap/>
          </w:tcPr>
          <w:p w14:paraId="6BB1742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0881</w:t>
            </w:r>
          </w:p>
        </w:tc>
        <w:tc>
          <w:tcPr>
            <w:tcW w:w="1340" w:type="dxa"/>
            <w:shd w:val="clear" w:color="auto" w:fill="FFFFFF"/>
          </w:tcPr>
          <w:p w14:paraId="11C218B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0929</w:t>
            </w:r>
          </w:p>
        </w:tc>
        <w:tc>
          <w:tcPr>
            <w:tcW w:w="1340" w:type="dxa"/>
            <w:shd w:val="clear" w:color="auto" w:fill="FFFFFF"/>
          </w:tcPr>
          <w:p w14:paraId="5E3A295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0838</w:t>
            </w:r>
          </w:p>
        </w:tc>
        <w:tc>
          <w:tcPr>
            <w:tcW w:w="1340" w:type="dxa"/>
            <w:shd w:val="clear" w:color="auto" w:fill="FFFFFF"/>
          </w:tcPr>
          <w:p w14:paraId="78521100"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0884</w:t>
            </w:r>
          </w:p>
        </w:tc>
        <w:tc>
          <w:tcPr>
            <w:tcW w:w="1340" w:type="dxa"/>
            <w:shd w:val="clear" w:color="auto" w:fill="FFFFFF"/>
          </w:tcPr>
          <w:p w14:paraId="7F6337F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0915</w:t>
            </w:r>
          </w:p>
        </w:tc>
        <w:tc>
          <w:tcPr>
            <w:tcW w:w="1340" w:type="dxa"/>
            <w:shd w:val="clear" w:color="auto" w:fill="FFFFFF"/>
            <w:noWrap/>
          </w:tcPr>
          <w:p w14:paraId="1C67E304"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0965</w:t>
            </w:r>
          </w:p>
        </w:tc>
      </w:tr>
      <w:tr w:rsidR="003B7D20" w:rsidRPr="00E45A8B" w14:paraId="0C33F453" w14:textId="77777777" w:rsidTr="00400937">
        <w:trPr>
          <w:trHeight w:val="285"/>
        </w:trPr>
        <w:tc>
          <w:tcPr>
            <w:tcW w:w="2040" w:type="dxa"/>
            <w:shd w:val="clear" w:color="auto" w:fill="FFFFFF"/>
            <w:noWrap/>
            <w:hideMark/>
          </w:tcPr>
          <w:p w14:paraId="49802493"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lung</w:t>
            </w:r>
          </w:p>
        </w:tc>
        <w:tc>
          <w:tcPr>
            <w:tcW w:w="1340" w:type="dxa"/>
            <w:shd w:val="clear" w:color="auto" w:fill="FFFFFF"/>
            <w:noWrap/>
          </w:tcPr>
          <w:p w14:paraId="5408016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4477</w:t>
            </w:r>
          </w:p>
        </w:tc>
        <w:tc>
          <w:tcPr>
            <w:tcW w:w="1340" w:type="dxa"/>
            <w:shd w:val="clear" w:color="auto" w:fill="FFFFFF"/>
          </w:tcPr>
          <w:p w14:paraId="5229C83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4313</w:t>
            </w:r>
          </w:p>
        </w:tc>
        <w:tc>
          <w:tcPr>
            <w:tcW w:w="1340" w:type="dxa"/>
            <w:shd w:val="clear" w:color="auto" w:fill="FFFFFF"/>
          </w:tcPr>
          <w:p w14:paraId="27F3E2D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3844</w:t>
            </w:r>
          </w:p>
        </w:tc>
        <w:tc>
          <w:tcPr>
            <w:tcW w:w="1340" w:type="dxa"/>
            <w:shd w:val="clear" w:color="auto" w:fill="FFFFFF"/>
          </w:tcPr>
          <w:p w14:paraId="525236A9"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3702</w:t>
            </w:r>
          </w:p>
        </w:tc>
        <w:tc>
          <w:tcPr>
            <w:tcW w:w="1340" w:type="dxa"/>
            <w:shd w:val="clear" w:color="auto" w:fill="FFFFFF"/>
          </w:tcPr>
          <w:p w14:paraId="3707C21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5107</w:t>
            </w:r>
          </w:p>
        </w:tc>
        <w:tc>
          <w:tcPr>
            <w:tcW w:w="1340" w:type="dxa"/>
            <w:shd w:val="clear" w:color="auto" w:fill="FFFFFF"/>
            <w:noWrap/>
          </w:tcPr>
          <w:p w14:paraId="3FADDE3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4919</w:t>
            </w:r>
          </w:p>
        </w:tc>
      </w:tr>
      <w:tr w:rsidR="003B7D20" w:rsidRPr="00E45A8B" w14:paraId="35E72FB3" w14:textId="77777777" w:rsidTr="00400937">
        <w:trPr>
          <w:trHeight w:val="285"/>
        </w:trPr>
        <w:tc>
          <w:tcPr>
            <w:tcW w:w="2040" w:type="dxa"/>
            <w:shd w:val="clear" w:color="auto" w:fill="FFFFFF"/>
            <w:noWrap/>
            <w:hideMark/>
          </w:tcPr>
          <w:p w14:paraId="4030DB09"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kidney</w:t>
            </w:r>
          </w:p>
        </w:tc>
        <w:tc>
          <w:tcPr>
            <w:tcW w:w="1340" w:type="dxa"/>
            <w:shd w:val="clear" w:color="auto" w:fill="FFFFFF"/>
            <w:noWrap/>
          </w:tcPr>
          <w:p w14:paraId="2D4FBBAB"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0664</w:t>
            </w:r>
          </w:p>
        </w:tc>
        <w:tc>
          <w:tcPr>
            <w:tcW w:w="1340" w:type="dxa"/>
            <w:shd w:val="clear" w:color="auto" w:fill="FFFFFF"/>
          </w:tcPr>
          <w:p w14:paraId="66DF48F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0717</w:t>
            </w:r>
          </w:p>
        </w:tc>
        <w:tc>
          <w:tcPr>
            <w:tcW w:w="1340" w:type="dxa"/>
            <w:shd w:val="clear" w:color="auto" w:fill="FFFFFF"/>
          </w:tcPr>
          <w:p w14:paraId="1EFF0E4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0640</w:t>
            </w:r>
          </w:p>
        </w:tc>
        <w:tc>
          <w:tcPr>
            <w:tcW w:w="1340" w:type="dxa"/>
            <w:shd w:val="clear" w:color="auto" w:fill="FFFFFF"/>
          </w:tcPr>
          <w:p w14:paraId="39D2F4B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0690</w:t>
            </w:r>
          </w:p>
        </w:tc>
        <w:tc>
          <w:tcPr>
            <w:tcW w:w="1340" w:type="dxa"/>
            <w:shd w:val="clear" w:color="auto" w:fill="FFFFFF"/>
          </w:tcPr>
          <w:p w14:paraId="6D02B1D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0689</w:t>
            </w:r>
          </w:p>
        </w:tc>
        <w:tc>
          <w:tcPr>
            <w:tcW w:w="1340" w:type="dxa"/>
            <w:shd w:val="clear" w:color="auto" w:fill="FFFFFF"/>
            <w:noWrap/>
          </w:tcPr>
          <w:p w14:paraId="1B6CBEFA"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0743</w:t>
            </w:r>
          </w:p>
        </w:tc>
      </w:tr>
      <w:tr w:rsidR="003B7D20" w:rsidRPr="00E45A8B" w14:paraId="16D5CD5F" w14:textId="77777777" w:rsidTr="00400937">
        <w:trPr>
          <w:trHeight w:val="285"/>
        </w:trPr>
        <w:tc>
          <w:tcPr>
            <w:tcW w:w="2040" w:type="dxa"/>
            <w:shd w:val="clear" w:color="auto" w:fill="FFFFFF"/>
            <w:noWrap/>
            <w:hideMark/>
          </w:tcPr>
          <w:p w14:paraId="011DA652"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stomach</w:t>
            </w:r>
          </w:p>
        </w:tc>
        <w:tc>
          <w:tcPr>
            <w:tcW w:w="1340" w:type="dxa"/>
            <w:shd w:val="clear" w:color="auto" w:fill="FFFFFF"/>
            <w:noWrap/>
          </w:tcPr>
          <w:p w14:paraId="6982456B"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0446</w:t>
            </w:r>
          </w:p>
        </w:tc>
        <w:tc>
          <w:tcPr>
            <w:tcW w:w="1340" w:type="dxa"/>
            <w:shd w:val="clear" w:color="auto" w:fill="FFFFFF"/>
          </w:tcPr>
          <w:p w14:paraId="45AE0B7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0501</w:t>
            </w:r>
          </w:p>
        </w:tc>
        <w:tc>
          <w:tcPr>
            <w:tcW w:w="1340" w:type="dxa"/>
            <w:shd w:val="clear" w:color="auto" w:fill="FFFFFF"/>
          </w:tcPr>
          <w:p w14:paraId="40FAA14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0442</w:t>
            </w:r>
          </w:p>
        </w:tc>
        <w:tc>
          <w:tcPr>
            <w:tcW w:w="1340" w:type="dxa"/>
            <w:shd w:val="clear" w:color="auto" w:fill="FFFFFF"/>
          </w:tcPr>
          <w:p w14:paraId="6A09305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0498</w:t>
            </w:r>
          </w:p>
        </w:tc>
        <w:tc>
          <w:tcPr>
            <w:tcW w:w="1340" w:type="dxa"/>
            <w:shd w:val="clear" w:color="auto" w:fill="FFFFFF"/>
          </w:tcPr>
          <w:p w14:paraId="7D8FC7B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0463</w:t>
            </w:r>
          </w:p>
        </w:tc>
        <w:tc>
          <w:tcPr>
            <w:tcW w:w="1340" w:type="dxa"/>
            <w:shd w:val="clear" w:color="auto" w:fill="FFFFFF"/>
            <w:noWrap/>
          </w:tcPr>
          <w:p w14:paraId="0FED1F4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0521</w:t>
            </w:r>
          </w:p>
        </w:tc>
      </w:tr>
      <w:tr w:rsidR="003B7D20" w:rsidRPr="00E45A8B" w14:paraId="69043416" w14:textId="77777777" w:rsidTr="00400937">
        <w:trPr>
          <w:trHeight w:val="285"/>
        </w:trPr>
        <w:tc>
          <w:tcPr>
            <w:tcW w:w="2040" w:type="dxa"/>
            <w:shd w:val="clear" w:color="auto" w:fill="FFFFFF"/>
            <w:noWrap/>
            <w:hideMark/>
          </w:tcPr>
          <w:p w14:paraId="2334828A"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Small Intestine</w:t>
            </w:r>
          </w:p>
        </w:tc>
        <w:tc>
          <w:tcPr>
            <w:tcW w:w="1340" w:type="dxa"/>
            <w:shd w:val="clear" w:color="auto" w:fill="FFFFFF"/>
            <w:noWrap/>
          </w:tcPr>
          <w:p w14:paraId="3080B77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0958</w:t>
            </w:r>
          </w:p>
        </w:tc>
        <w:tc>
          <w:tcPr>
            <w:tcW w:w="1340" w:type="dxa"/>
            <w:shd w:val="clear" w:color="auto" w:fill="FFFFFF"/>
          </w:tcPr>
          <w:p w14:paraId="550BD13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1025</w:t>
            </w:r>
          </w:p>
        </w:tc>
        <w:tc>
          <w:tcPr>
            <w:tcW w:w="1340" w:type="dxa"/>
            <w:shd w:val="clear" w:color="auto" w:fill="FFFFFF"/>
          </w:tcPr>
          <w:p w14:paraId="4166C5A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0880</w:t>
            </w:r>
          </w:p>
        </w:tc>
        <w:tc>
          <w:tcPr>
            <w:tcW w:w="1340" w:type="dxa"/>
            <w:shd w:val="clear" w:color="auto" w:fill="FFFFFF"/>
          </w:tcPr>
          <w:p w14:paraId="1EBAB114"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0942</w:t>
            </w:r>
          </w:p>
        </w:tc>
        <w:tc>
          <w:tcPr>
            <w:tcW w:w="1340" w:type="dxa"/>
            <w:shd w:val="clear" w:color="auto" w:fill="FFFFFF"/>
          </w:tcPr>
          <w:p w14:paraId="7B28125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1050</w:t>
            </w:r>
          </w:p>
        </w:tc>
        <w:tc>
          <w:tcPr>
            <w:tcW w:w="1340" w:type="dxa"/>
            <w:shd w:val="clear" w:color="auto" w:fill="FFFFFF"/>
            <w:noWrap/>
          </w:tcPr>
          <w:p w14:paraId="4B53CD9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1124</w:t>
            </w:r>
          </w:p>
        </w:tc>
      </w:tr>
      <w:tr w:rsidR="003B7D20" w:rsidRPr="00E45A8B" w14:paraId="3060DF17" w14:textId="77777777" w:rsidTr="00400937">
        <w:trPr>
          <w:trHeight w:val="285"/>
        </w:trPr>
        <w:tc>
          <w:tcPr>
            <w:tcW w:w="2040" w:type="dxa"/>
            <w:shd w:val="clear" w:color="auto" w:fill="FFFFFF"/>
            <w:noWrap/>
            <w:hideMark/>
          </w:tcPr>
          <w:p w14:paraId="614F1C56"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Right column</w:t>
            </w:r>
          </w:p>
        </w:tc>
        <w:tc>
          <w:tcPr>
            <w:tcW w:w="1340" w:type="dxa"/>
            <w:shd w:val="clear" w:color="auto" w:fill="FFFFFF"/>
            <w:noWrap/>
          </w:tcPr>
          <w:p w14:paraId="32FF021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0642</w:t>
            </w:r>
          </w:p>
        </w:tc>
        <w:tc>
          <w:tcPr>
            <w:tcW w:w="1340" w:type="dxa"/>
            <w:shd w:val="clear" w:color="auto" w:fill="FFFFFF"/>
          </w:tcPr>
          <w:p w14:paraId="7C00B11A"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0794</w:t>
            </w:r>
          </w:p>
        </w:tc>
        <w:tc>
          <w:tcPr>
            <w:tcW w:w="1340" w:type="dxa"/>
            <w:shd w:val="clear" w:color="auto" w:fill="FFFFFF"/>
          </w:tcPr>
          <w:p w14:paraId="419736D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0588</w:t>
            </w:r>
          </w:p>
        </w:tc>
        <w:tc>
          <w:tcPr>
            <w:tcW w:w="1340" w:type="dxa"/>
            <w:shd w:val="clear" w:color="auto" w:fill="FFFFFF"/>
          </w:tcPr>
          <w:p w14:paraId="611FD4C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0727</w:t>
            </w:r>
          </w:p>
        </w:tc>
        <w:tc>
          <w:tcPr>
            <w:tcW w:w="1340" w:type="dxa"/>
            <w:shd w:val="clear" w:color="auto" w:fill="FFFFFF"/>
          </w:tcPr>
          <w:p w14:paraId="1D33E8F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0703</w:t>
            </w:r>
          </w:p>
        </w:tc>
        <w:tc>
          <w:tcPr>
            <w:tcW w:w="1340" w:type="dxa"/>
            <w:shd w:val="clear" w:color="auto" w:fill="FFFFFF"/>
            <w:noWrap/>
          </w:tcPr>
          <w:p w14:paraId="6B7CDE1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0870</w:t>
            </w:r>
          </w:p>
        </w:tc>
      </w:tr>
      <w:tr w:rsidR="003B7D20" w:rsidRPr="00E45A8B" w14:paraId="24365F6D" w14:textId="77777777" w:rsidTr="00400937">
        <w:trPr>
          <w:trHeight w:val="285"/>
        </w:trPr>
        <w:tc>
          <w:tcPr>
            <w:tcW w:w="2040" w:type="dxa"/>
            <w:shd w:val="clear" w:color="auto" w:fill="FFFFFF"/>
            <w:noWrap/>
            <w:hideMark/>
          </w:tcPr>
          <w:p w14:paraId="0F5B3AD1"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Left Column</w:t>
            </w:r>
          </w:p>
        </w:tc>
        <w:tc>
          <w:tcPr>
            <w:tcW w:w="1340" w:type="dxa"/>
            <w:shd w:val="clear" w:color="auto" w:fill="FFFFFF"/>
            <w:noWrap/>
          </w:tcPr>
          <w:p w14:paraId="39EC260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0642</w:t>
            </w:r>
          </w:p>
        </w:tc>
        <w:tc>
          <w:tcPr>
            <w:tcW w:w="1340" w:type="dxa"/>
            <w:shd w:val="clear" w:color="auto" w:fill="FFFFFF"/>
          </w:tcPr>
          <w:p w14:paraId="337B22D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0781</w:t>
            </w:r>
          </w:p>
        </w:tc>
        <w:tc>
          <w:tcPr>
            <w:tcW w:w="1340" w:type="dxa"/>
            <w:shd w:val="clear" w:color="auto" w:fill="FFFFFF"/>
          </w:tcPr>
          <w:p w14:paraId="15F5A06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0588</w:t>
            </w:r>
          </w:p>
        </w:tc>
        <w:tc>
          <w:tcPr>
            <w:tcW w:w="1340" w:type="dxa"/>
            <w:shd w:val="clear" w:color="auto" w:fill="FFFFFF"/>
          </w:tcPr>
          <w:p w14:paraId="0B18402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0715</w:t>
            </w:r>
          </w:p>
        </w:tc>
        <w:tc>
          <w:tcPr>
            <w:tcW w:w="1340" w:type="dxa"/>
            <w:shd w:val="clear" w:color="auto" w:fill="FFFFFF"/>
          </w:tcPr>
          <w:p w14:paraId="3C61E7B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0703</w:t>
            </w:r>
          </w:p>
        </w:tc>
        <w:tc>
          <w:tcPr>
            <w:tcW w:w="1340" w:type="dxa"/>
            <w:shd w:val="clear" w:color="auto" w:fill="FFFFFF"/>
            <w:noWrap/>
          </w:tcPr>
          <w:p w14:paraId="13043A1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0855</w:t>
            </w:r>
          </w:p>
        </w:tc>
      </w:tr>
      <w:tr w:rsidR="003B7D20" w:rsidRPr="00E45A8B" w14:paraId="3E3CD1D1" w14:textId="77777777" w:rsidTr="00400937">
        <w:trPr>
          <w:trHeight w:val="285"/>
        </w:trPr>
        <w:tc>
          <w:tcPr>
            <w:tcW w:w="2040" w:type="dxa"/>
            <w:shd w:val="clear" w:color="auto" w:fill="FFFFFF"/>
            <w:noWrap/>
            <w:hideMark/>
          </w:tcPr>
          <w:p w14:paraId="54F799DC"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Rectum</w:t>
            </w:r>
          </w:p>
        </w:tc>
        <w:tc>
          <w:tcPr>
            <w:tcW w:w="1340" w:type="dxa"/>
            <w:shd w:val="clear" w:color="auto" w:fill="FFFFFF"/>
            <w:noWrap/>
          </w:tcPr>
          <w:p w14:paraId="39D66EC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0642</w:t>
            </w:r>
          </w:p>
        </w:tc>
        <w:tc>
          <w:tcPr>
            <w:tcW w:w="1340" w:type="dxa"/>
            <w:shd w:val="clear" w:color="auto" w:fill="FFFFFF"/>
          </w:tcPr>
          <w:p w14:paraId="7264AAA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0808</w:t>
            </w:r>
          </w:p>
        </w:tc>
        <w:tc>
          <w:tcPr>
            <w:tcW w:w="1340" w:type="dxa"/>
            <w:shd w:val="clear" w:color="auto" w:fill="FFFFFF"/>
          </w:tcPr>
          <w:p w14:paraId="1AF4754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0588</w:t>
            </w:r>
          </w:p>
        </w:tc>
        <w:tc>
          <w:tcPr>
            <w:tcW w:w="1340" w:type="dxa"/>
            <w:shd w:val="clear" w:color="auto" w:fill="FFFFFF"/>
          </w:tcPr>
          <w:p w14:paraId="2F441B1B"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0740</w:t>
            </w:r>
          </w:p>
        </w:tc>
        <w:tc>
          <w:tcPr>
            <w:tcW w:w="1340" w:type="dxa"/>
            <w:shd w:val="clear" w:color="auto" w:fill="FFFFFF"/>
          </w:tcPr>
          <w:p w14:paraId="62D0AD6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0703</w:t>
            </w:r>
          </w:p>
        </w:tc>
        <w:tc>
          <w:tcPr>
            <w:tcW w:w="1340" w:type="dxa"/>
            <w:shd w:val="clear" w:color="auto" w:fill="FFFFFF"/>
            <w:noWrap/>
          </w:tcPr>
          <w:p w14:paraId="7A98428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0885</w:t>
            </w:r>
          </w:p>
        </w:tc>
      </w:tr>
      <w:tr w:rsidR="003B7D20" w:rsidRPr="00E45A8B" w14:paraId="11D23B54" w14:textId="77777777" w:rsidTr="00400937">
        <w:trPr>
          <w:trHeight w:val="285"/>
        </w:trPr>
        <w:tc>
          <w:tcPr>
            <w:tcW w:w="2040" w:type="dxa"/>
            <w:shd w:val="clear" w:color="auto" w:fill="FFFFFF"/>
            <w:noWrap/>
            <w:hideMark/>
          </w:tcPr>
          <w:p w14:paraId="3E4A0F2D"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adrenal</w:t>
            </w:r>
          </w:p>
        </w:tc>
        <w:tc>
          <w:tcPr>
            <w:tcW w:w="1340" w:type="dxa"/>
            <w:shd w:val="clear" w:color="auto" w:fill="FFFFFF"/>
            <w:noWrap/>
          </w:tcPr>
          <w:p w14:paraId="3A34F96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0007</w:t>
            </w:r>
          </w:p>
        </w:tc>
        <w:tc>
          <w:tcPr>
            <w:tcW w:w="1340" w:type="dxa"/>
            <w:shd w:val="clear" w:color="auto" w:fill="FFFFFF"/>
          </w:tcPr>
          <w:p w14:paraId="1D51C0C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0008</w:t>
            </w:r>
          </w:p>
        </w:tc>
        <w:tc>
          <w:tcPr>
            <w:tcW w:w="1340" w:type="dxa"/>
            <w:shd w:val="clear" w:color="auto" w:fill="FFFFFF"/>
          </w:tcPr>
          <w:p w14:paraId="645CBD79"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0007</w:t>
            </w:r>
          </w:p>
        </w:tc>
        <w:tc>
          <w:tcPr>
            <w:tcW w:w="1340" w:type="dxa"/>
            <w:shd w:val="clear" w:color="auto" w:fill="FFFFFF"/>
          </w:tcPr>
          <w:p w14:paraId="54DDB37B"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0008</w:t>
            </w:r>
          </w:p>
        </w:tc>
        <w:tc>
          <w:tcPr>
            <w:tcW w:w="1340" w:type="dxa"/>
            <w:shd w:val="clear" w:color="auto" w:fill="FFFFFF"/>
          </w:tcPr>
          <w:p w14:paraId="583B5E6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0008</w:t>
            </w:r>
          </w:p>
        </w:tc>
        <w:tc>
          <w:tcPr>
            <w:tcW w:w="1340" w:type="dxa"/>
            <w:shd w:val="clear" w:color="auto" w:fill="FFFFFF"/>
            <w:noWrap/>
          </w:tcPr>
          <w:p w14:paraId="78A29F9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0009</w:t>
            </w:r>
          </w:p>
        </w:tc>
      </w:tr>
      <w:tr w:rsidR="003B7D20" w:rsidRPr="00E45A8B" w14:paraId="5DDA7297" w14:textId="77777777" w:rsidTr="00400937">
        <w:trPr>
          <w:trHeight w:val="285"/>
        </w:trPr>
        <w:tc>
          <w:tcPr>
            <w:tcW w:w="2040" w:type="dxa"/>
            <w:shd w:val="clear" w:color="auto" w:fill="FFFFFF"/>
            <w:noWrap/>
            <w:hideMark/>
          </w:tcPr>
          <w:p w14:paraId="493AD191"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pancreas</w:t>
            </w:r>
          </w:p>
        </w:tc>
        <w:tc>
          <w:tcPr>
            <w:tcW w:w="1340" w:type="dxa"/>
            <w:shd w:val="clear" w:color="auto" w:fill="FFFFFF"/>
            <w:noWrap/>
          </w:tcPr>
          <w:p w14:paraId="70868F8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0300</w:t>
            </w:r>
          </w:p>
        </w:tc>
        <w:tc>
          <w:tcPr>
            <w:tcW w:w="1340" w:type="dxa"/>
            <w:shd w:val="clear" w:color="auto" w:fill="FFFFFF"/>
          </w:tcPr>
          <w:p w14:paraId="753CFE70"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0313</w:t>
            </w:r>
          </w:p>
        </w:tc>
        <w:tc>
          <w:tcPr>
            <w:tcW w:w="1340" w:type="dxa"/>
            <w:shd w:val="clear" w:color="auto" w:fill="FFFFFF"/>
          </w:tcPr>
          <w:p w14:paraId="3FFA0B2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0290</w:t>
            </w:r>
          </w:p>
        </w:tc>
        <w:tc>
          <w:tcPr>
            <w:tcW w:w="1340" w:type="dxa"/>
            <w:shd w:val="clear" w:color="auto" w:fill="FFFFFF"/>
          </w:tcPr>
          <w:p w14:paraId="768A590A"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0303</w:t>
            </w:r>
          </w:p>
        </w:tc>
        <w:tc>
          <w:tcPr>
            <w:tcW w:w="1340" w:type="dxa"/>
            <w:shd w:val="clear" w:color="auto" w:fill="FFFFFF"/>
          </w:tcPr>
          <w:p w14:paraId="3486C33A"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0310</w:t>
            </w:r>
          </w:p>
        </w:tc>
        <w:tc>
          <w:tcPr>
            <w:tcW w:w="1340" w:type="dxa"/>
            <w:shd w:val="clear" w:color="auto" w:fill="FFFFFF"/>
            <w:noWrap/>
          </w:tcPr>
          <w:p w14:paraId="30FC65CF"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0323</w:t>
            </w:r>
          </w:p>
        </w:tc>
      </w:tr>
      <w:tr w:rsidR="003B7D20" w:rsidRPr="00E45A8B" w14:paraId="2F2B6E0F" w14:textId="77777777" w:rsidTr="00400937">
        <w:trPr>
          <w:trHeight w:val="285"/>
        </w:trPr>
        <w:tc>
          <w:tcPr>
            <w:tcW w:w="2040" w:type="dxa"/>
            <w:shd w:val="clear" w:color="auto" w:fill="FFFFFF"/>
            <w:noWrap/>
            <w:hideMark/>
          </w:tcPr>
          <w:p w14:paraId="206AF422"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bone</w:t>
            </w:r>
          </w:p>
        </w:tc>
        <w:tc>
          <w:tcPr>
            <w:tcW w:w="1340" w:type="dxa"/>
            <w:shd w:val="clear" w:color="auto" w:fill="FFFFFF"/>
            <w:noWrap/>
          </w:tcPr>
          <w:p w14:paraId="422477B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3</w:t>
            </w:r>
            <w:r>
              <w:rPr>
                <w:rFonts w:ascii="Times New Roman" w:hAnsi="Times New Roman" w:cs="Times New Roman"/>
              </w:rPr>
              <w:t>.</w:t>
            </w:r>
            <w:r w:rsidRPr="00A64969">
              <w:rPr>
                <w:rFonts w:ascii="Times New Roman" w:hAnsi="Times New Roman" w:cs="Times New Roman"/>
              </w:rPr>
              <w:t>1852</w:t>
            </w:r>
          </w:p>
        </w:tc>
        <w:tc>
          <w:tcPr>
            <w:tcW w:w="1340" w:type="dxa"/>
            <w:shd w:val="clear" w:color="auto" w:fill="FFFFFF"/>
          </w:tcPr>
          <w:p w14:paraId="0C10BC1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w:t>
            </w:r>
            <w:r>
              <w:rPr>
                <w:rFonts w:ascii="Times New Roman" w:hAnsi="Times New Roman" w:cs="Times New Roman"/>
              </w:rPr>
              <w:t>.</w:t>
            </w:r>
            <w:r w:rsidRPr="00A64969">
              <w:rPr>
                <w:rFonts w:ascii="Times New Roman" w:hAnsi="Times New Roman" w:cs="Times New Roman"/>
              </w:rPr>
              <w:t>8185</w:t>
            </w:r>
          </w:p>
        </w:tc>
        <w:tc>
          <w:tcPr>
            <w:tcW w:w="1340" w:type="dxa"/>
            <w:shd w:val="clear" w:color="auto" w:fill="FFFFFF"/>
          </w:tcPr>
          <w:p w14:paraId="790D4CD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3</w:t>
            </w:r>
            <w:r>
              <w:rPr>
                <w:rFonts w:ascii="Times New Roman" w:hAnsi="Times New Roman" w:cs="Times New Roman"/>
              </w:rPr>
              <w:t>.</w:t>
            </w:r>
            <w:r w:rsidRPr="00A64969">
              <w:rPr>
                <w:rFonts w:ascii="Times New Roman" w:hAnsi="Times New Roman" w:cs="Times New Roman"/>
              </w:rPr>
              <w:t>0873</w:t>
            </w:r>
          </w:p>
        </w:tc>
        <w:tc>
          <w:tcPr>
            <w:tcW w:w="1340" w:type="dxa"/>
            <w:shd w:val="clear" w:color="auto" w:fill="FFFFFF"/>
          </w:tcPr>
          <w:p w14:paraId="0E49F009"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w:t>
            </w:r>
            <w:r>
              <w:rPr>
                <w:rFonts w:ascii="Times New Roman" w:hAnsi="Times New Roman" w:cs="Times New Roman"/>
              </w:rPr>
              <w:t>.</w:t>
            </w:r>
            <w:r w:rsidRPr="00A64969">
              <w:rPr>
                <w:rFonts w:ascii="Times New Roman" w:hAnsi="Times New Roman" w:cs="Times New Roman"/>
              </w:rPr>
              <w:t>7318</w:t>
            </w:r>
          </w:p>
        </w:tc>
        <w:tc>
          <w:tcPr>
            <w:tcW w:w="1340" w:type="dxa"/>
            <w:shd w:val="clear" w:color="auto" w:fill="FFFFFF"/>
          </w:tcPr>
          <w:p w14:paraId="458A3C9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3</w:t>
            </w:r>
            <w:r>
              <w:rPr>
                <w:rFonts w:ascii="Times New Roman" w:hAnsi="Times New Roman" w:cs="Times New Roman"/>
              </w:rPr>
              <w:t>.</w:t>
            </w:r>
            <w:r w:rsidRPr="00A64969">
              <w:rPr>
                <w:rFonts w:ascii="Times New Roman" w:hAnsi="Times New Roman" w:cs="Times New Roman"/>
              </w:rPr>
              <w:t>2849</w:t>
            </w:r>
          </w:p>
        </w:tc>
        <w:tc>
          <w:tcPr>
            <w:tcW w:w="1340" w:type="dxa"/>
            <w:shd w:val="clear" w:color="auto" w:fill="FFFFFF"/>
            <w:noWrap/>
          </w:tcPr>
          <w:p w14:paraId="63437D5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w:t>
            </w:r>
            <w:r>
              <w:rPr>
                <w:rFonts w:ascii="Times New Roman" w:hAnsi="Times New Roman" w:cs="Times New Roman"/>
              </w:rPr>
              <w:t>.</w:t>
            </w:r>
            <w:r w:rsidRPr="00A64969">
              <w:rPr>
                <w:rFonts w:ascii="Times New Roman" w:hAnsi="Times New Roman" w:cs="Times New Roman"/>
              </w:rPr>
              <w:t>9067</w:t>
            </w:r>
          </w:p>
        </w:tc>
      </w:tr>
      <w:tr w:rsidR="003B7D20" w:rsidRPr="00E45A8B" w14:paraId="694D205D" w14:textId="77777777" w:rsidTr="00400937">
        <w:trPr>
          <w:trHeight w:val="285"/>
        </w:trPr>
        <w:tc>
          <w:tcPr>
            <w:tcW w:w="2040" w:type="dxa"/>
            <w:shd w:val="clear" w:color="auto" w:fill="FFFFFF"/>
            <w:noWrap/>
            <w:hideMark/>
          </w:tcPr>
          <w:p w14:paraId="302A02ED"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Red marrow</w:t>
            </w:r>
          </w:p>
        </w:tc>
        <w:tc>
          <w:tcPr>
            <w:tcW w:w="1340" w:type="dxa"/>
            <w:shd w:val="clear" w:color="auto" w:fill="FFFFFF"/>
            <w:noWrap/>
          </w:tcPr>
          <w:p w14:paraId="56BF10E4"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2359</w:t>
            </w:r>
          </w:p>
        </w:tc>
        <w:tc>
          <w:tcPr>
            <w:tcW w:w="1340" w:type="dxa"/>
            <w:shd w:val="clear" w:color="auto" w:fill="FFFFFF"/>
          </w:tcPr>
          <w:p w14:paraId="7AF7F00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2208</w:t>
            </w:r>
          </w:p>
        </w:tc>
        <w:tc>
          <w:tcPr>
            <w:tcW w:w="1340" w:type="dxa"/>
            <w:shd w:val="clear" w:color="auto" w:fill="FFFFFF"/>
          </w:tcPr>
          <w:p w14:paraId="14BFA698"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2298</w:t>
            </w:r>
          </w:p>
        </w:tc>
        <w:tc>
          <w:tcPr>
            <w:tcW w:w="1340" w:type="dxa"/>
            <w:shd w:val="clear" w:color="auto" w:fill="FFFFFF"/>
          </w:tcPr>
          <w:p w14:paraId="1766C04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2150</w:t>
            </w:r>
          </w:p>
        </w:tc>
        <w:tc>
          <w:tcPr>
            <w:tcW w:w="1340" w:type="dxa"/>
            <w:shd w:val="clear" w:color="auto" w:fill="FFFFFF"/>
          </w:tcPr>
          <w:p w14:paraId="5BEC34D2"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2417</w:t>
            </w:r>
          </w:p>
        </w:tc>
        <w:tc>
          <w:tcPr>
            <w:tcW w:w="1340" w:type="dxa"/>
            <w:shd w:val="clear" w:color="auto" w:fill="FFFFFF"/>
            <w:noWrap/>
          </w:tcPr>
          <w:p w14:paraId="0FB336E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2262</w:t>
            </w:r>
          </w:p>
        </w:tc>
      </w:tr>
      <w:tr w:rsidR="003B7D20" w:rsidRPr="00E45A8B" w14:paraId="74DE6B0F" w14:textId="77777777" w:rsidTr="00400937">
        <w:trPr>
          <w:trHeight w:val="285"/>
        </w:trPr>
        <w:tc>
          <w:tcPr>
            <w:tcW w:w="2040" w:type="dxa"/>
            <w:shd w:val="clear" w:color="auto" w:fill="FFFFFF"/>
            <w:noWrap/>
            <w:hideMark/>
          </w:tcPr>
          <w:p w14:paraId="4EDF8CB1"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salivary glands</w:t>
            </w:r>
          </w:p>
        </w:tc>
        <w:tc>
          <w:tcPr>
            <w:tcW w:w="1340" w:type="dxa"/>
            <w:shd w:val="clear" w:color="auto" w:fill="FFFFFF"/>
            <w:noWrap/>
          </w:tcPr>
          <w:p w14:paraId="7125344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0706</w:t>
            </w:r>
          </w:p>
        </w:tc>
        <w:tc>
          <w:tcPr>
            <w:tcW w:w="1340" w:type="dxa"/>
            <w:shd w:val="clear" w:color="auto" w:fill="FFFFFF"/>
          </w:tcPr>
          <w:p w14:paraId="3B533054"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0707</w:t>
            </w:r>
          </w:p>
        </w:tc>
        <w:tc>
          <w:tcPr>
            <w:tcW w:w="1340" w:type="dxa"/>
            <w:shd w:val="clear" w:color="auto" w:fill="FFFFFF"/>
          </w:tcPr>
          <w:p w14:paraId="0171EAB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0634</w:t>
            </w:r>
          </w:p>
        </w:tc>
        <w:tc>
          <w:tcPr>
            <w:tcW w:w="1340" w:type="dxa"/>
            <w:shd w:val="clear" w:color="auto" w:fill="FFFFFF"/>
          </w:tcPr>
          <w:p w14:paraId="0A4582E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0635</w:t>
            </w:r>
          </w:p>
        </w:tc>
        <w:tc>
          <w:tcPr>
            <w:tcW w:w="1340" w:type="dxa"/>
            <w:shd w:val="clear" w:color="auto" w:fill="FFFFFF"/>
          </w:tcPr>
          <w:p w14:paraId="27BAF83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0773</w:t>
            </w:r>
          </w:p>
        </w:tc>
        <w:tc>
          <w:tcPr>
            <w:tcW w:w="1340" w:type="dxa"/>
            <w:shd w:val="clear" w:color="auto" w:fill="FFFFFF"/>
            <w:noWrap/>
          </w:tcPr>
          <w:p w14:paraId="4AD1FCD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0</w:t>
            </w:r>
            <w:r>
              <w:rPr>
                <w:rFonts w:ascii="Times New Roman" w:hAnsi="Times New Roman" w:cs="Times New Roman"/>
              </w:rPr>
              <w:t>.</w:t>
            </w:r>
            <w:r w:rsidRPr="00A64969">
              <w:rPr>
                <w:rFonts w:ascii="Times New Roman" w:hAnsi="Times New Roman" w:cs="Times New Roman"/>
              </w:rPr>
              <w:t>0774</w:t>
            </w:r>
          </w:p>
        </w:tc>
      </w:tr>
      <w:tr w:rsidR="003B7D20" w:rsidRPr="00E45A8B" w14:paraId="10279EB0" w14:textId="77777777" w:rsidTr="00400937">
        <w:trPr>
          <w:trHeight w:val="285"/>
        </w:trPr>
        <w:tc>
          <w:tcPr>
            <w:tcW w:w="2040" w:type="dxa"/>
            <w:shd w:val="clear" w:color="auto" w:fill="FFFFFF"/>
            <w:noWrap/>
            <w:hideMark/>
          </w:tcPr>
          <w:p w14:paraId="13BE0C99"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ROB</w:t>
            </w:r>
          </w:p>
        </w:tc>
        <w:tc>
          <w:tcPr>
            <w:tcW w:w="1340" w:type="dxa"/>
            <w:shd w:val="clear" w:color="auto" w:fill="FFFFFF"/>
            <w:noWrap/>
          </w:tcPr>
          <w:p w14:paraId="7CF5FDA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15</w:t>
            </w:r>
            <w:r>
              <w:rPr>
                <w:rFonts w:ascii="Times New Roman" w:hAnsi="Times New Roman" w:cs="Times New Roman"/>
              </w:rPr>
              <w:t>.</w:t>
            </w:r>
            <w:r w:rsidRPr="00A64969">
              <w:rPr>
                <w:rFonts w:ascii="Times New Roman" w:hAnsi="Times New Roman" w:cs="Times New Roman"/>
              </w:rPr>
              <w:t>5056</w:t>
            </w:r>
          </w:p>
        </w:tc>
        <w:tc>
          <w:tcPr>
            <w:tcW w:w="1340" w:type="dxa"/>
            <w:shd w:val="clear" w:color="auto" w:fill="FFFFFF"/>
          </w:tcPr>
          <w:p w14:paraId="0410F917"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16</w:t>
            </w:r>
            <w:r>
              <w:rPr>
                <w:rFonts w:ascii="Times New Roman" w:hAnsi="Times New Roman" w:cs="Times New Roman"/>
              </w:rPr>
              <w:t>.</w:t>
            </w:r>
            <w:r w:rsidRPr="00A64969">
              <w:rPr>
                <w:rFonts w:ascii="Times New Roman" w:hAnsi="Times New Roman" w:cs="Times New Roman"/>
              </w:rPr>
              <w:t>8035</w:t>
            </w:r>
          </w:p>
        </w:tc>
        <w:tc>
          <w:tcPr>
            <w:tcW w:w="1340" w:type="dxa"/>
            <w:shd w:val="clear" w:color="auto" w:fill="FFFFFF"/>
          </w:tcPr>
          <w:p w14:paraId="1A309FEE"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14</w:t>
            </w:r>
            <w:r>
              <w:rPr>
                <w:rFonts w:ascii="Times New Roman" w:hAnsi="Times New Roman" w:cs="Times New Roman"/>
              </w:rPr>
              <w:t>.</w:t>
            </w:r>
            <w:r w:rsidRPr="00A64969">
              <w:rPr>
                <w:rFonts w:ascii="Times New Roman" w:hAnsi="Times New Roman" w:cs="Times New Roman"/>
              </w:rPr>
              <w:t>7254</w:t>
            </w:r>
          </w:p>
        </w:tc>
        <w:tc>
          <w:tcPr>
            <w:tcW w:w="1340" w:type="dxa"/>
            <w:shd w:val="clear" w:color="auto" w:fill="FFFFFF"/>
          </w:tcPr>
          <w:p w14:paraId="56742641"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15</w:t>
            </w:r>
            <w:r>
              <w:rPr>
                <w:rFonts w:ascii="Times New Roman" w:hAnsi="Times New Roman" w:cs="Times New Roman"/>
              </w:rPr>
              <w:t>.</w:t>
            </w:r>
            <w:r w:rsidRPr="00A64969">
              <w:rPr>
                <w:rFonts w:ascii="Times New Roman" w:hAnsi="Times New Roman" w:cs="Times New Roman"/>
              </w:rPr>
              <w:t>1203</w:t>
            </w:r>
          </w:p>
        </w:tc>
        <w:tc>
          <w:tcPr>
            <w:tcW w:w="1340" w:type="dxa"/>
            <w:shd w:val="clear" w:color="auto" w:fill="FFFFFF"/>
          </w:tcPr>
          <w:p w14:paraId="40EC7FA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16</w:t>
            </w:r>
            <w:r>
              <w:rPr>
                <w:rFonts w:ascii="Times New Roman" w:hAnsi="Times New Roman" w:cs="Times New Roman"/>
              </w:rPr>
              <w:t>.</w:t>
            </w:r>
            <w:r w:rsidRPr="00A64969">
              <w:rPr>
                <w:rFonts w:ascii="Times New Roman" w:hAnsi="Times New Roman" w:cs="Times New Roman"/>
              </w:rPr>
              <w:t>1340</w:t>
            </w:r>
          </w:p>
        </w:tc>
        <w:tc>
          <w:tcPr>
            <w:tcW w:w="1340" w:type="dxa"/>
            <w:shd w:val="clear" w:color="auto" w:fill="FFFFFF"/>
            <w:noWrap/>
          </w:tcPr>
          <w:p w14:paraId="4BEAF78C"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16</w:t>
            </w:r>
            <w:r>
              <w:rPr>
                <w:rFonts w:ascii="Times New Roman" w:hAnsi="Times New Roman" w:cs="Times New Roman"/>
              </w:rPr>
              <w:t>.</w:t>
            </w:r>
            <w:r w:rsidRPr="00A64969">
              <w:rPr>
                <w:rFonts w:ascii="Times New Roman" w:hAnsi="Times New Roman" w:cs="Times New Roman"/>
              </w:rPr>
              <w:t>5527</w:t>
            </w:r>
          </w:p>
        </w:tc>
      </w:tr>
      <w:tr w:rsidR="003B7D20" w:rsidRPr="00E45A8B" w14:paraId="27FF3FF4" w14:textId="77777777" w:rsidTr="00400937">
        <w:trPr>
          <w:trHeight w:val="300"/>
        </w:trPr>
        <w:tc>
          <w:tcPr>
            <w:tcW w:w="2040" w:type="dxa"/>
            <w:shd w:val="clear" w:color="auto" w:fill="FFFFFF"/>
            <w:noWrap/>
            <w:hideMark/>
          </w:tcPr>
          <w:p w14:paraId="5AFF7DD5" w14:textId="77777777" w:rsidR="003B7D20" w:rsidRPr="00A64969" w:rsidRDefault="003B7D20" w:rsidP="00400937">
            <w:pPr>
              <w:rPr>
                <w:rFonts w:ascii="Times New Roman" w:hAnsi="Times New Roman" w:cs="Times New Roman"/>
              </w:rPr>
            </w:pPr>
            <w:r w:rsidRPr="00A64969">
              <w:rPr>
                <w:rFonts w:ascii="Times New Roman" w:hAnsi="Times New Roman" w:cs="Times New Roman"/>
              </w:rPr>
              <w:t>Total Frac  IA</w:t>
            </w:r>
          </w:p>
        </w:tc>
        <w:tc>
          <w:tcPr>
            <w:tcW w:w="1340" w:type="dxa"/>
            <w:shd w:val="clear" w:color="auto" w:fill="FFFFFF"/>
            <w:noWrap/>
          </w:tcPr>
          <w:p w14:paraId="168B418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21</w:t>
            </w:r>
            <w:r>
              <w:rPr>
                <w:rFonts w:ascii="Times New Roman" w:hAnsi="Times New Roman" w:cs="Times New Roman"/>
              </w:rPr>
              <w:t>.</w:t>
            </w:r>
            <w:r w:rsidRPr="00A64969">
              <w:rPr>
                <w:rFonts w:ascii="Times New Roman" w:hAnsi="Times New Roman" w:cs="Times New Roman"/>
              </w:rPr>
              <w:t>2881</w:t>
            </w:r>
          </w:p>
        </w:tc>
        <w:tc>
          <w:tcPr>
            <w:tcW w:w="1340" w:type="dxa"/>
            <w:shd w:val="clear" w:color="auto" w:fill="FFFFFF"/>
          </w:tcPr>
          <w:p w14:paraId="775E8AA5"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21</w:t>
            </w:r>
            <w:r>
              <w:rPr>
                <w:rFonts w:ascii="Times New Roman" w:hAnsi="Times New Roman" w:cs="Times New Roman"/>
              </w:rPr>
              <w:t>.</w:t>
            </w:r>
            <w:r w:rsidRPr="00A64969">
              <w:rPr>
                <w:rFonts w:ascii="Times New Roman" w:hAnsi="Times New Roman" w:cs="Times New Roman"/>
              </w:rPr>
              <w:t>2881</w:t>
            </w:r>
          </w:p>
        </w:tc>
        <w:tc>
          <w:tcPr>
            <w:tcW w:w="1340" w:type="dxa"/>
            <w:shd w:val="clear" w:color="auto" w:fill="FFFFFF"/>
          </w:tcPr>
          <w:p w14:paraId="00F9E6A3"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20</w:t>
            </w:r>
            <w:r>
              <w:rPr>
                <w:rFonts w:ascii="Times New Roman" w:hAnsi="Times New Roman" w:cs="Times New Roman"/>
              </w:rPr>
              <w:t>.</w:t>
            </w:r>
            <w:r w:rsidRPr="00A64969">
              <w:rPr>
                <w:rFonts w:ascii="Times New Roman" w:hAnsi="Times New Roman" w:cs="Times New Roman"/>
              </w:rPr>
              <w:t>2445</w:t>
            </w:r>
          </w:p>
        </w:tc>
        <w:tc>
          <w:tcPr>
            <w:tcW w:w="1340" w:type="dxa"/>
            <w:shd w:val="clear" w:color="auto" w:fill="FFFFFF"/>
          </w:tcPr>
          <w:p w14:paraId="0E11B716"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20</w:t>
            </w:r>
            <w:r>
              <w:rPr>
                <w:rFonts w:ascii="Times New Roman" w:hAnsi="Times New Roman" w:cs="Times New Roman"/>
              </w:rPr>
              <w:t>.</w:t>
            </w:r>
            <w:r w:rsidRPr="00A64969">
              <w:rPr>
                <w:rFonts w:ascii="Times New Roman" w:hAnsi="Times New Roman" w:cs="Times New Roman"/>
              </w:rPr>
              <w:t>2445</w:t>
            </w:r>
          </w:p>
        </w:tc>
        <w:tc>
          <w:tcPr>
            <w:tcW w:w="1340" w:type="dxa"/>
            <w:shd w:val="clear" w:color="auto" w:fill="FFFFFF"/>
          </w:tcPr>
          <w:p w14:paraId="58A97F7D"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22</w:t>
            </w:r>
            <w:r>
              <w:rPr>
                <w:rFonts w:ascii="Times New Roman" w:hAnsi="Times New Roman" w:cs="Times New Roman"/>
              </w:rPr>
              <w:t>.</w:t>
            </w:r>
            <w:r w:rsidRPr="00A64969">
              <w:rPr>
                <w:rFonts w:ascii="Times New Roman" w:hAnsi="Times New Roman" w:cs="Times New Roman"/>
              </w:rPr>
              <w:t>1786</w:t>
            </w:r>
          </w:p>
        </w:tc>
        <w:tc>
          <w:tcPr>
            <w:tcW w:w="1340" w:type="dxa"/>
            <w:shd w:val="clear" w:color="auto" w:fill="FFFFFF"/>
            <w:noWrap/>
          </w:tcPr>
          <w:p w14:paraId="798CC219" w14:textId="77777777" w:rsidR="003B7D20" w:rsidRPr="00A64969" w:rsidRDefault="003B7D20" w:rsidP="00400937">
            <w:pPr>
              <w:jc w:val="center"/>
              <w:rPr>
                <w:rFonts w:ascii="Times New Roman" w:hAnsi="Times New Roman" w:cs="Times New Roman"/>
              </w:rPr>
            </w:pPr>
            <w:r w:rsidRPr="00A64969">
              <w:rPr>
                <w:rFonts w:ascii="Times New Roman" w:hAnsi="Times New Roman" w:cs="Times New Roman"/>
              </w:rPr>
              <w:t>22</w:t>
            </w:r>
            <w:r>
              <w:rPr>
                <w:rFonts w:ascii="Times New Roman" w:hAnsi="Times New Roman" w:cs="Times New Roman"/>
              </w:rPr>
              <w:t>.</w:t>
            </w:r>
            <w:r w:rsidRPr="00A64969">
              <w:rPr>
                <w:rFonts w:ascii="Times New Roman" w:hAnsi="Times New Roman" w:cs="Times New Roman"/>
              </w:rPr>
              <w:t>1786</w:t>
            </w:r>
          </w:p>
        </w:tc>
      </w:tr>
    </w:tbl>
    <w:p w14:paraId="06454BAF" w14:textId="77777777" w:rsidR="003B7D20" w:rsidRDefault="003B7D20" w:rsidP="003B7D20">
      <w:pPr>
        <w:spacing w:after="0" w:line="480" w:lineRule="auto"/>
        <w:jc w:val="both"/>
        <w:rPr>
          <w:rFonts w:ascii="Times New Roman" w:hAnsi="Times New Roman" w:cs="Times New Roman"/>
          <w:lang w:val="en-US"/>
        </w:rPr>
      </w:pPr>
    </w:p>
    <w:p w14:paraId="2B753C76" w14:textId="77777777" w:rsidR="003B7D20" w:rsidRDefault="003B7D20" w:rsidP="003B7D20">
      <w:pPr>
        <w:spacing w:after="0" w:line="480" w:lineRule="auto"/>
        <w:jc w:val="both"/>
        <w:rPr>
          <w:rFonts w:ascii="Times New Roman" w:hAnsi="Times New Roman" w:cs="Times New Roman"/>
          <w:lang w:val="en-US"/>
        </w:rPr>
      </w:pPr>
    </w:p>
    <w:p w14:paraId="4B9D4412" w14:textId="3180C27C" w:rsidR="003B7D20" w:rsidRPr="00E2782C"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w:t>
      </w:r>
      <w:r w:rsidR="00D7186D" w:rsidRPr="00DF3AD9">
        <w:rPr>
          <w:rFonts w:ascii="Times New Roman" w:hAnsi="Times New Roman" w:cs="Times New Roman"/>
          <w:b/>
          <w:lang w:val="en-US"/>
        </w:rPr>
        <w:t>7</w:t>
      </w:r>
      <w:r w:rsidRPr="00DF3AD9">
        <w:rPr>
          <w:rFonts w:ascii="Times New Roman" w:hAnsi="Times New Roman" w:cs="Times New Roman"/>
          <w:b/>
          <w:lang w:val="en-US"/>
        </w:rPr>
        <w:t>.</w:t>
      </w:r>
      <w:r>
        <w:rPr>
          <w:rFonts w:ascii="Times New Roman" w:hAnsi="Times New Roman" w:cs="Times New Roman"/>
          <w:lang w:val="en-US"/>
        </w:rPr>
        <w:t xml:space="preserve"> Target organ absorbed dose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sidRPr="00CE2D23">
        <w:rPr>
          <w:rFonts w:ascii="Times New Roman" w:hAnsi="Times New Roman" w:cs="Times New Roman"/>
          <w:lang w:val="en-US"/>
        </w:rPr>
        <w:t>Lu]Lu-DOTAGA.Glu.(FAPI)</w:t>
      </w:r>
      <w:r w:rsidRPr="00CE2D23">
        <w:rPr>
          <w:rFonts w:ascii="Times New Roman" w:hAnsi="Times New Roman" w:cs="Times New Roman"/>
          <w:vertAlign w:val="subscript"/>
          <w:lang w:val="en-US"/>
        </w:rPr>
        <w:t>2</w:t>
      </w:r>
      <w:r>
        <w:rPr>
          <w:rFonts w:ascii="Times New Roman" w:hAnsi="Times New Roman" w:cs="Times New Roman"/>
          <w:vertAlign w:val="subscript"/>
          <w:lang w:val="en-US"/>
        </w:rPr>
        <w:t xml:space="preserve"> </w:t>
      </w:r>
      <w:r>
        <w:rPr>
          <w:rFonts w:ascii="Times New Roman" w:hAnsi="Times New Roman" w:cs="Times New Roman"/>
          <w:lang w:val="en-US"/>
        </w:rPr>
        <w:t>for</w:t>
      </w:r>
      <w:r w:rsidRPr="00E2782C">
        <w:rPr>
          <w:rFonts w:ascii="Times New Roman" w:hAnsi="Times New Roman" w:cs="Times New Roman"/>
          <w:lang w:val="en-US"/>
        </w:rPr>
        <w:t xml:space="preserve"> ICRP 89 Adult Male</w:t>
      </w:r>
    </w:p>
    <w:tbl>
      <w:tblPr>
        <w:tblStyle w:val="TableGridLight"/>
        <w:tblW w:w="6060" w:type="dxa"/>
        <w:tblLook w:val="04A0" w:firstRow="1" w:lastRow="0" w:firstColumn="1" w:lastColumn="0" w:noHBand="0" w:noVBand="1"/>
      </w:tblPr>
      <w:tblGrid>
        <w:gridCol w:w="2040"/>
        <w:gridCol w:w="1340"/>
        <w:gridCol w:w="1340"/>
        <w:gridCol w:w="1340"/>
      </w:tblGrid>
      <w:tr w:rsidR="003B7D20" w:rsidRPr="00B61852" w14:paraId="15D9911B" w14:textId="77777777" w:rsidTr="00400937">
        <w:trPr>
          <w:trHeight w:val="300"/>
        </w:trPr>
        <w:tc>
          <w:tcPr>
            <w:tcW w:w="2040" w:type="dxa"/>
            <w:shd w:val="clear" w:color="auto" w:fill="FFFFFF"/>
            <w:noWrap/>
          </w:tcPr>
          <w:p w14:paraId="6B495222"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noWrap/>
          </w:tcPr>
          <w:p w14:paraId="76E0DC42"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2B6EBE33"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5283657F" w14:textId="77777777" w:rsidR="003B7D20" w:rsidRPr="00E2782C" w:rsidRDefault="003B7D20" w:rsidP="00400937">
            <w:pPr>
              <w:jc w:val="center"/>
              <w:rPr>
                <w:rFonts w:ascii="Times New Roman" w:hAnsi="Times New Roman" w:cs="Times New Roman"/>
                <w:lang w:val="en-US"/>
              </w:rPr>
            </w:pPr>
          </w:p>
        </w:tc>
      </w:tr>
      <w:tr w:rsidR="003B7D20" w:rsidRPr="00A64969" w14:paraId="2DA815CA" w14:textId="77777777" w:rsidTr="00400937">
        <w:trPr>
          <w:trHeight w:val="300"/>
        </w:trPr>
        <w:tc>
          <w:tcPr>
            <w:tcW w:w="2040" w:type="dxa"/>
            <w:shd w:val="clear" w:color="auto" w:fill="FFFFFF"/>
            <w:noWrap/>
            <w:hideMark/>
          </w:tcPr>
          <w:p w14:paraId="56A075B9"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Target Organ</w:t>
            </w:r>
          </w:p>
        </w:tc>
        <w:tc>
          <w:tcPr>
            <w:tcW w:w="1340" w:type="dxa"/>
            <w:shd w:val="clear" w:color="auto" w:fill="FFFFFF"/>
            <w:noWrap/>
            <w:hideMark/>
          </w:tcPr>
          <w:p w14:paraId="64D12DE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average</w:t>
            </w:r>
          </w:p>
        </w:tc>
        <w:tc>
          <w:tcPr>
            <w:tcW w:w="1340" w:type="dxa"/>
            <w:shd w:val="clear" w:color="auto" w:fill="FFFFFF"/>
          </w:tcPr>
          <w:p w14:paraId="47DA956A"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lower</w:t>
            </w:r>
          </w:p>
        </w:tc>
        <w:tc>
          <w:tcPr>
            <w:tcW w:w="1340" w:type="dxa"/>
            <w:shd w:val="clear" w:color="auto" w:fill="FFFFFF"/>
          </w:tcPr>
          <w:p w14:paraId="27A2DA9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upper</w:t>
            </w:r>
          </w:p>
        </w:tc>
      </w:tr>
      <w:tr w:rsidR="003B7D20" w:rsidRPr="00A64969" w14:paraId="7FD5EFF6" w14:textId="77777777" w:rsidTr="00400937">
        <w:trPr>
          <w:trHeight w:val="285"/>
        </w:trPr>
        <w:tc>
          <w:tcPr>
            <w:tcW w:w="2040" w:type="dxa"/>
            <w:shd w:val="clear" w:color="auto" w:fill="FFFFFF"/>
            <w:noWrap/>
          </w:tcPr>
          <w:p w14:paraId="2458BEC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Adrenals</w:t>
            </w:r>
          </w:p>
        </w:tc>
        <w:tc>
          <w:tcPr>
            <w:tcW w:w="1340" w:type="dxa"/>
            <w:shd w:val="clear" w:color="auto" w:fill="FFFFFF"/>
            <w:noWrap/>
          </w:tcPr>
          <w:p w14:paraId="7B9C7ED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17E-02</w:t>
            </w:r>
          </w:p>
        </w:tc>
        <w:tc>
          <w:tcPr>
            <w:tcW w:w="1340" w:type="dxa"/>
            <w:shd w:val="clear" w:color="auto" w:fill="FFFFFF"/>
          </w:tcPr>
          <w:p w14:paraId="3DBAB2B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1.11E-02</w:t>
            </w:r>
          </w:p>
        </w:tc>
        <w:tc>
          <w:tcPr>
            <w:tcW w:w="1340" w:type="dxa"/>
            <w:shd w:val="clear" w:color="auto" w:fill="FFFFFF"/>
          </w:tcPr>
          <w:p w14:paraId="3E669103"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1.29E-02</w:t>
            </w:r>
          </w:p>
        </w:tc>
      </w:tr>
      <w:tr w:rsidR="003B7D20" w:rsidRPr="00A64969" w14:paraId="0DEEC2FE" w14:textId="77777777" w:rsidTr="00400937">
        <w:trPr>
          <w:trHeight w:val="285"/>
        </w:trPr>
        <w:tc>
          <w:tcPr>
            <w:tcW w:w="2040" w:type="dxa"/>
            <w:shd w:val="clear" w:color="auto" w:fill="FFFFFF"/>
            <w:noWrap/>
          </w:tcPr>
          <w:p w14:paraId="4D63A255"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Brain</w:t>
            </w:r>
          </w:p>
        </w:tc>
        <w:tc>
          <w:tcPr>
            <w:tcW w:w="1340" w:type="dxa"/>
            <w:shd w:val="clear" w:color="auto" w:fill="FFFFFF"/>
            <w:noWrap/>
          </w:tcPr>
          <w:p w14:paraId="02577B5D"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98E-02</w:t>
            </w:r>
          </w:p>
        </w:tc>
        <w:tc>
          <w:tcPr>
            <w:tcW w:w="1340" w:type="dxa"/>
            <w:shd w:val="clear" w:color="auto" w:fill="FFFFFF"/>
          </w:tcPr>
          <w:p w14:paraId="71244226"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1.71E-02</w:t>
            </w:r>
          </w:p>
        </w:tc>
        <w:tc>
          <w:tcPr>
            <w:tcW w:w="1340" w:type="dxa"/>
            <w:shd w:val="clear" w:color="auto" w:fill="FFFFFF"/>
          </w:tcPr>
          <w:p w14:paraId="170AA1D2"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2.23E-02</w:t>
            </w:r>
          </w:p>
        </w:tc>
      </w:tr>
      <w:tr w:rsidR="003B7D20" w:rsidRPr="00A64969" w14:paraId="7C4B5B73" w14:textId="77777777" w:rsidTr="00400937">
        <w:trPr>
          <w:trHeight w:val="285"/>
        </w:trPr>
        <w:tc>
          <w:tcPr>
            <w:tcW w:w="2040" w:type="dxa"/>
            <w:shd w:val="clear" w:color="auto" w:fill="FFFFFF"/>
            <w:noWrap/>
          </w:tcPr>
          <w:p w14:paraId="1BBB4B9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Esophagus</w:t>
            </w:r>
          </w:p>
        </w:tc>
        <w:tc>
          <w:tcPr>
            <w:tcW w:w="1340" w:type="dxa"/>
            <w:shd w:val="clear" w:color="auto" w:fill="FFFFFF"/>
            <w:noWrap/>
          </w:tcPr>
          <w:p w14:paraId="7B50887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11E-02</w:t>
            </w:r>
          </w:p>
        </w:tc>
        <w:tc>
          <w:tcPr>
            <w:tcW w:w="1340" w:type="dxa"/>
            <w:shd w:val="clear" w:color="auto" w:fill="FFFFFF"/>
          </w:tcPr>
          <w:p w14:paraId="5B914E6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1.84E-02</w:t>
            </w:r>
          </w:p>
        </w:tc>
        <w:tc>
          <w:tcPr>
            <w:tcW w:w="1340" w:type="dxa"/>
            <w:shd w:val="clear" w:color="auto" w:fill="FFFFFF"/>
          </w:tcPr>
          <w:p w14:paraId="70796602"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2.37E-02</w:t>
            </w:r>
          </w:p>
        </w:tc>
      </w:tr>
      <w:tr w:rsidR="003B7D20" w:rsidRPr="00A64969" w14:paraId="7B4A2884" w14:textId="77777777" w:rsidTr="00400937">
        <w:trPr>
          <w:trHeight w:val="285"/>
        </w:trPr>
        <w:tc>
          <w:tcPr>
            <w:tcW w:w="2040" w:type="dxa"/>
            <w:shd w:val="clear" w:color="auto" w:fill="FFFFFF"/>
            <w:noWrap/>
          </w:tcPr>
          <w:p w14:paraId="72004D60"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Eyes</w:t>
            </w:r>
          </w:p>
        </w:tc>
        <w:tc>
          <w:tcPr>
            <w:tcW w:w="1340" w:type="dxa"/>
            <w:shd w:val="clear" w:color="auto" w:fill="FFFFFF"/>
            <w:noWrap/>
          </w:tcPr>
          <w:p w14:paraId="10A54CC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97E-02</w:t>
            </w:r>
          </w:p>
        </w:tc>
        <w:tc>
          <w:tcPr>
            <w:tcW w:w="1340" w:type="dxa"/>
            <w:shd w:val="clear" w:color="auto" w:fill="FFFFFF"/>
          </w:tcPr>
          <w:p w14:paraId="307FD76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1.71E-02</w:t>
            </w:r>
          </w:p>
        </w:tc>
        <w:tc>
          <w:tcPr>
            <w:tcW w:w="1340" w:type="dxa"/>
            <w:shd w:val="clear" w:color="auto" w:fill="FFFFFF"/>
          </w:tcPr>
          <w:p w14:paraId="33771AC1"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2.22E-02</w:t>
            </w:r>
          </w:p>
        </w:tc>
      </w:tr>
      <w:tr w:rsidR="003B7D20" w:rsidRPr="00A64969" w14:paraId="3BB71B2B" w14:textId="77777777" w:rsidTr="00400937">
        <w:trPr>
          <w:trHeight w:val="285"/>
        </w:trPr>
        <w:tc>
          <w:tcPr>
            <w:tcW w:w="2040" w:type="dxa"/>
            <w:shd w:val="clear" w:color="auto" w:fill="FFFFFF"/>
            <w:noWrap/>
          </w:tcPr>
          <w:p w14:paraId="670137F4"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Gallbladder Wall</w:t>
            </w:r>
          </w:p>
        </w:tc>
        <w:tc>
          <w:tcPr>
            <w:tcW w:w="1340" w:type="dxa"/>
            <w:shd w:val="clear" w:color="auto" w:fill="FFFFFF"/>
            <w:noWrap/>
          </w:tcPr>
          <w:p w14:paraId="34CC69FA"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49E-02</w:t>
            </w:r>
          </w:p>
        </w:tc>
        <w:tc>
          <w:tcPr>
            <w:tcW w:w="1340" w:type="dxa"/>
            <w:shd w:val="clear" w:color="auto" w:fill="FFFFFF"/>
          </w:tcPr>
          <w:p w14:paraId="210A6999"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2.19E-02</w:t>
            </w:r>
          </w:p>
        </w:tc>
        <w:tc>
          <w:tcPr>
            <w:tcW w:w="1340" w:type="dxa"/>
            <w:shd w:val="clear" w:color="auto" w:fill="FFFFFF"/>
          </w:tcPr>
          <w:p w14:paraId="2781DAE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2.80E-02</w:t>
            </w:r>
          </w:p>
        </w:tc>
      </w:tr>
      <w:tr w:rsidR="003B7D20" w:rsidRPr="00A64969" w14:paraId="574C0E94" w14:textId="77777777" w:rsidTr="00400937">
        <w:trPr>
          <w:trHeight w:val="285"/>
        </w:trPr>
        <w:tc>
          <w:tcPr>
            <w:tcW w:w="2040" w:type="dxa"/>
            <w:shd w:val="clear" w:color="auto" w:fill="FFFFFF"/>
            <w:noWrap/>
          </w:tcPr>
          <w:p w14:paraId="7A9A1F41"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Left colon</w:t>
            </w:r>
          </w:p>
        </w:tc>
        <w:tc>
          <w:tcPr>
            <w:tcW w:w="1340" w:type="dxa"/>
            <w:shd w:val="clear" w:color="auto" w:fill="FFFFFF"/>
            <w:noWrap/>
          </w:tcPr>
          <w:p w14:paraId="05ADEA4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8</w:t>
            </w:r>
            <w:r>
              <w:rPr>
                <w:rFonts w:ascii="Times New Roman" w:hAnsi="Times New Roman" w:cs="Times New Roman"/>
              </w:rPr>
              <w:t>.</w:t>
            </w:r>
            <w:r w:rsidRPr="00E2782C">
              <w:rPr>
                <w:rFonts w:ascii="Times New Roman" w:hAnsi="Times New Roman" w:cs="Times New Roman"/>
              </w:rPr>
              <w:t>56E-02</w:t>
            </w:r>
          </w:p>
        </w:tc>
        <w:tc>
          <w:tcPr>
            <w:tcW w:w="1340" w:type="dxa"/>
            <w:shd w:val="clear" w:color="auto" w:fill="FFFFFF"/>
          </w:tcPr>
          <w:p w14:paraId="7C00EAA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7.11E-02</w:t>
            </w:r>
          </w:p>
        </w:tc>
        <w:tc>
          <w:tcPr>
            <w:tcW w:w="1340" w:type="dxa"/>
            <w:shd w:val="clear" w:color="auto" w:fill="FFFFFF"/>
          </w:tcPr>
          <w:p w14:paraId="4A37BC9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1.02E-01</w:t>
            </w:r>
          </w:p>
        </w:tc>
      </w:tr>
      <w:tr w:rsidR="003B7D20" w:rsidRPr="00A64969" w14:paraId="6A844E73" w14:textId="77777777" w:rsidTr="00400937">
        <w:trPr>
          <w:trHeight w:val="285"/>
        </w:trPr>
        <w:tc>
          <w:tcPr>
            <w:tcW w:w="2040" w:type="dxa"/>
            <w:shd w:val="clear" w:color="auto" w:fill="FFFFFF"/>
            <w:noWrap/>
          </w:tcPr>
          <w:p w14:paraId="1BD83669"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Small Intestine</w:t>
            </w:r>
          </w:p>
        </w:tc>
        <w:tc>
          <w:tcPr>
            <w:tcW w:w="1340" w:type="dxa"/>
            <w:shd w:val="clear" w:color="auto" w:fill="FFFFFF"/>
            <w:noWrap/>
          </w:tcPr>
          <w:p w14:paraId="50AC0A2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w:t>
            </w:r>
            <w:r>
              <w:rPr>
                <w:rFonts w:ascii="Times New Roman" w:hAnsi="Times New Roman" w:cs="Times New Roman"/>
              </w:rPr>
              <w:t>.</w:t>
            </w:r>
            <w:r w:rsidRPr="00E2782C">
              <w:rPr>
                <w:rFonts w:ascii="Times New Roman" w:hAnsi="Times New Roman" w:cs="Times New Roman"/>
              </w:rPr>
              <w:t>17E-02</w:t>
            </w:r>
          </w:p>
        </w:tc>
        <w:tc>
          <w:tcPr>
            <w:tcW w:w="1340" w:type="dxa"/>
            <w:shd w:val="clear" w:color="auto" w:fill="FFFFFF"/>
          </w:tcPr>
          <w:p w14:paraId="730F2461"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3.51E-02</w:t>
            </w:r>
          </w:p>
        </w:tc>
        <w:tc>
          <w:tcPr>
            <w:tcW w:w="1340" w:type="dxa"/>
            <w:shd w:val="clear" w:color="auto" w:fill="FFFFFF"/>
          </w:tcPr>
          <w:p w14:paraId="26F39AB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4.89E-02</w:t>
            </w:r>
          </w:p>
        </w:tc>
      </w:tr>
      <w:tr w:rsidR="003B7D20" w:rsidRPr="00A64969" w14:paraId="2902BF64" w14:textId="77777777" w:rsidTr="00400937">
        <w:trPr>
          <w:trHeight w:val="285"/>
        </w:trPr>
        <w:tc>
          <w:tcPr>
            <w:tcW w:w="2040" w:type="dxa"/>
            <w:shd w:val="clear" w:color="auto" w:fill="FFFFFF"/>
            <w:noWrap/>
          </w:tcPr>
          <w:p w14:paraId="70C29367"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Stomach Wall</w:t>
            </w:r>
          </w:p>
        </w:tc>
        <w:tc>
          <w:tcPr>
            <w:tcW w:w="1340" w:type="dxa"/>
            <w:shd w:val="clear" w:color="auto" w:fill="FFFFFF"/>
            <w:noWrap/>
          </w:tcPr>
          <w:p w14:paraId="739DB96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w:t>
            </w:r>
            <w:r>
              <w:rPr>
                <w:rFonts w:ascii="Times New Roman" w:hAnsi="Times New Roman" w:cs="Times New Roman"/>
              </w:rPr>
              <w:t>.</w:t>
            </w:r>
            <w:r w:rsidRPr="00E2782C">
              <w:rPr>
                <w:rFonts w:ascii="Times New Roman" w:hAnsi="Times New Roman" w:cs="Times New Roman"/>
              </w:rPr>
              <w:t>05E-02</w:t>
            </w:r>
          </w:p>
        </w:tc>
        <w:tc>
          <w:tcPr>
            <w:tcW w:w="1340" w:type="dxa"/>
            <w:shd w:val="clear" w:color="auto" w:fill="FFFFFF"/>
          </w:tcPr>
          <w:p w14:paraId="04DE55F3"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3.51E-02</w:t>
            </w:r>
          </w:p>
        </w:tc>
        <w:tc>
          <w:tcPr>
            <w:tcW w:w="1340" w:type="dxa"/>
            <w:shd w:val="clear" w:color="auto" w:fill="FFFFFF"/>
          </w:tcPr>
          <w:p w14:paraId="6094014D"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3.35E-02</w:t>
            </w:r>
          </w:p>
        </w:tc>
      </w:tr>
      <w:tr w:rsidR="003B7D20" w:rsidRPr="00A64969" w14:paraId="584A3E58" w14:textId="77777777" w:rsidTr="00400937">
        <w:trPr>
          <w:trHeight w:val="285"/>
        </w:trPr>
        <w:tc>
          <w:tcPr>
            <w:tcW w:w="2040" w:type="dxa"/>
            <w:shd w:val="clear" w:color="auto" w:fill="FFFFFF"/>
            <w:noWrap/>
          </w:tcPr>
          <w:p w14:paraId="69751FB0"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Right colon</w:t>
            </w:r>
          </w:p>
        </w:tc>
        <w:tc>
          <w:tcPr>
            <w:tcW w:w="1340" w:type="dxa"/>
            <w:shd w:val="clear" w:color="auto" w:fill="FFFFFF"/>
            <w:noWrap/>
          </w:tcPr>
          <w:p w14:paraId="4D4DA443"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5</w:t>
            </w:r>
            <w:r>
              <w:rPr>
                <w:rFonts w:ascii="Times New Roman" w:hAnsi="Times New Roman" w:cs="Times New Roman"/>
              </w:rPr>
              <w:t>.</w:t>
            </w:r>
            <w:r w:rsidRPr="00E2782C">
              <w:rPr>
                <w:rFonts w:ascii="Times New Roman" w:hAnsi="Times New Roman" w:cs="Times New Roman"/>
              </w:rPr>
              <w:t>39E-02</w:t>
            </w:r>
          </w:p>
        </w:tc>
        <w:tc>
          <w:tcPr>
            <w:tcW w:w="1340" w:type="dxa"/>
            <w:shd w:val="clear" w:color="auto" w:fill="FFFFFF"/>
          </w:tcPr>
          <w:p w14:paraId="36A38BD0"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2.75E-02</w:t>
            </w:r>
          </w:p>
        </w:tc>
        <w:tc>
          <w:tcPr>
            <w:tcW w:w="1340" w:type="dxa"/>
            <w:shd w:val="clear" w:color="auto" w:fill="FFFFFF"/>
          </w:tcPr>
          <w:p w14:paraId="3B376C80"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6.38E-02</w:t>
            </w:r>
          </w:p>
        </w:tc>
      </w:tr>
      <w:tr w:rsidR="003B7D20" w:rsidRPr="00A64969" w14:paraId="0E7A351C" w14:textId="77777777" w:rsidTr="00400937">
        <w:trPr>
          <w:trHeight w:val="285"/>
        </w:trPr>
        <w:tc>
          <w:tcPr>
            <w:tcW w:w="2040" w:type="dxa"/>
            <w:shd w:val="clear" w:color="auto" w:fill="FFFFFF"/>
            <w:noWrap/>
          </w:tcPr>
          <w:p w14:paraId="334699A0"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Rectum</w:t>
            </w:r>
          </w:p>
        </w:tc>
        <w:tc>
          <w:tcPr>
            <w:tcW w:w="1340" w:type="dxa"/>
            <w:shd w:val="clear" w:color="auto" w:fill="FFFFFF"/>
            <w:noWrap/>
          </w:tcPr>
          <w:p w14:paraId="368058E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8</w:t>
            </w:r>
            <w:r>
              <w:rPr>
                <w:rFonts w:ascii="Times New Roman" w:hAnsi="Times New Roman" w:cs="Times New Roman"/>
              </w:rPr>
              <w:t>.</w:t>
            </w:r>
            <w:r w:rsidRPr="00E2782C">
              <w:rPr>
                <w:rFonts w:ascii="Times New Roman" w:hAnsi="Times New Roman" w:cs="Times New Roman"/>
              </w:rPr>
              <w:t>54E-02</w:t>
            </w:r>
          </w:p>
        </w:tc>
        <w:tc>
          <w:tcPr>
            <w:tcW w:w="1340" w:type="dxa"/>
            <w:shd w:val="clear" w:color="auto" w:fill="FFFFFF"/>
          </w:tcPr>
          <w:p w14:paraId="74E07913"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4.52E-02</w:t>
            </w:r>
          </w:p>
        </w:tc>
        <w:tc>
          <w:tcPr>
            <w:tcW w:w="1340" w:type="dxa"/>
            <w:shd w:val="clear" w:color="auto" w:fill="FFFFFF"/>
          </w:tcPr>
          <w:p w14:paraId="6291CD3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1.02E-01</w:t>
            </w:r>
          </w:p>
        </w:tc>
      </w:tr>
      <w:tr w:rsidR="003B7D20" w:rsidRPr="00A64969" w14:paraId="60B3961F" w14:textId="77777777" w:rsidTr="00400937">
        <w:trPr>
          <w:trHeight w:val="285"/>
        </w:trPr>
        <w:tc>
          <w:tcPr>
            <w:tcW w:w="2040" w:type="dxa"/>
            <w:shd w:val="clear" w:color="auto" w:fill="FFFFFF"/>
            <w:noWrap/>
          </w:tcPr>
          <w:p w14:paraId="0154384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Heart Wall</w:t>
            </w:r>
          </w:p>
        </w:tc>
        <w:tc>
          <w:tcPr>
            <w:tcW w:w="1340" w:type="dxa"/>
            <w:shd w:val="clear" w:color="auto" w:fill="FFFFFF"/>
            <w:noWrap/>
          </w:tcPr>
          <w:p w14:paraId="16FF0196"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w:t>
            </w:r>
            <w:r>
              <w:rPr>
                <w:rFonts w:ascii="Times New Roman" w:hAnsi="Times New Roman" w:cs="Times New Roman"/>
              </w:rPr>
              <w:t>.</w:t>
            </w:r>
            <w:r w:rsidRPr="00E2782C">
              <w:rPr>
                <w:rFonts w:ascii="Times New Roman" w:hAnsi="Times New Roman" w:cs="Times New Roman"/>
              </w:rPr>
              <w:t>66E-02</w:t>
            </w:r>
          </w:p>
        </w:tc>
        <w:tc>
          <w:tcPr>
            <w:tcW w:w="1340" w:type="dxa"/>
            <w:shd w:val="clear" w:color="auto" w:fill="FFFFFF"/>
          </w:tcPr>
          <w:p w14:paraId="4FECA78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3.58E-02</w:t>
            </w:r>
          </w:p>
        </w:tc>
        <w:tc>
          <w:tcPr>
            <w:tcW w:w="1340" w:type="dxa"/>
            <w:shd w:val="clear" w:color="auto" w:fill="FFFFFF"/>
          </w:tcPr>
          <w:p w14:paraId="44E357F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3.84E-02</w:t>
            </w:r>
          </w:p>
        </w:tc>
      </w:tr>
      <w:tr w:rsidR="003B7D20" w:rsidRPr="00A64969" w14:paraId="42B5B08F" w14:textId="77777777" w:rsidTr="00400937">
        <w:trPr>
          <w:trHeight w:val="285"/>
        </w:trPr>
        <w:tc>
          <w:tcPr>
            <w:tcW w:w="2040" w:type="dxa"/>
            <w:shd w:val="clear" w:color="auto" w:fill="FFFFFF"/>
            <w:noWrap/>
          </w:tcPr>
          <w:p w14:paraId="6492FDD9"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Kidneys</w:t>
            </w:r>
          </w:p>
        </w:tc>
        <w:tc>
          <w:tcPr>
            <w:tcW w:w="1340" w:type="dxa"/>
            <w:shd w:val="clear" w:color="auto" w:fill="FFFFFF"/>
            <w:noWrap/>
          </w:tcPr>
          <w:p w14:paraId="76215ED2"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w:t>
            </w:r>
            <w:r>
              <w:rPr>
                <w:rFonts w:ascii="Times New Roman" w:hAnsi="Times New Roman" w:cs="Times New Roman"/>
              </w:rPr>
              <w:t>.</w:t>
            </w:r>
            <w:r w:rsidRPr="00E2782C">
              <w:rPr>
                <w:rFonts w:ascii="Times New Roman" w:hAnsi="Times New Roman" w:cs="Times New Roman"/>
              </w:rPr>
              <w:t>08E-02</w:t>
            </w:r>
          </w:p>
        </w:tc>
        <w:tc>
          <w:tcPr>
            <w:tcW w:w="1340" w:type="dxa"/>
            <w:shd w:val="clear" w:color="auto" w:fill="FFFFFF"/>
          </w:tcPr>
          <w:p w14:paraId="793F9B31"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3.90E-02</w:t>
            </w:r>
          </w:p>
        </w:tc>
        <w:tc>
          <w:tcPr>
            <w:tcW w:w="1340" w:type="dxa"/>
            <w:shd w:val="clear" w:color="auto" w:fill="FFFFFF"/>
          </w:tcPr>
          <w:p w14:paraId="18319F37"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4.28E-02</w:t>
            </w:r>
          </w:p>
        </w:tc>
      </w:tr>
      <w:tr w:rsidR="003B7D20" w:rsidRPr="00A64969" w14:paraId="37DA5A30" w14:textId="77777777" w:rsidTr="00400937">
        <w:trPr>
          <w:trHeight w:val="285"/>
        </w:trPr>
        <w:tc>
          <w:tcPr>
            <w:tcW w:w="2040" w:type="dxa"/>
            <w:shd w:val="clear" w:color="auto" w:fill="FFFFFF"/>
            <w:noWrap/>
          </w:tcPr>
          <w:p w14:paraId="4F4344E6"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Liver</w:t>
            </w:r>
          </w:p>
        </w:tc>
        <w:tc>
          <w:tcPr>
            <w:tcW w:w="1340" w:type="dxa"/>
            <w:shd w:val="clear" w:color="auto" w:fill="FFFFFF"/>
            <w:noWrap/>
          </w:tcPr>
          <w:p w14:paraId="62B71B6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64E-01</w:t>
            </w:r>
          </w:p>
        </w:tc>
        <w:tc>
          <w:tcPr>
            <w:tcW w:w="1340" w:type="dxa"/>
            <w:shd w:val="clear" w:color="auto" w:fill="FFFFFF"/>
          </w:tcPr>
          <w:p w14:paraId="25A3DF5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1.53E-01</w:t>
            </w:r>
          </w:p>
        </w:tc>
        <w:tc>
          <w:tcPr>
            <w:tcW w:w="1340" w:type="dxa"/>
            <w:shd w:val="clear" w:color="auto" w:fill="FFFFFF"/>
          </w:tcPr>
          <w:p w14:paraId="1ABBF60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1.81E-01</w:t>
            </w:r>
          </w:p>
        </w:tc>
      </w:tr>
      <w:tr w:rsidR="003B7D20" w:rsidRPr="00A64969" w14:paraId="057F4982" w14:textId="77777777" w:rsidTr="00400937">
        <w:trPr>
          <w:trHeight w:val="285"/>
        </w:trPr>
        <w:tc>
          <w:tcPr>
            <w:tcW w:w="2040" w:type="dxa"/>
            <w:shd w:val="clear" w:color="auto" w:fill="FFFFFF"/>
            <w:noWrap/>
          </w:tcPr>
          <w:p w14:paraId="4EC2AFA4"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Lungs</w:t>
            </w:r>
          </w:p>
        </w:tc>
        <w:tc>
          <w:tcPr>
            <w:tcW w:w="1340" w:type="dxa"/>
            <w:shd w:val="clear" w:color="auto" w:fill="FFFFFF"/>
            <w:noWrap/>
          </w:tcPr>
          <w:p w14:paraId="1DD8F601"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w:t>
            </w:r>
            <w:r>
              <w:rPr>
                <w:rFonts w:ascii="Times New Roman" w:hAnsi="Times New Roman" w:cs="Times New Roman"/>
              </w:rPr>
              <w:t>.</w:t>
            </w:r>
            <w:r w:rsidRPr="00E2782C">
              <w:rPr>
                <w:rFonts w:ascii="Times New Roman" w:hAnsi="Times New Roman" w:cs="Times New Roman"/>
              </w:rPr>
              <w:t>74E-02</w:t>
            </w:r>
          </w:p>
        </w:tc>
        <w:tc>
          <w:tcPr>
            <w:tcW w:w="1340" w:type="dxa"/>
            <w:shd w:val="clear" w:color="auto" w:fill="FFFFFF"/>
          </w:tcPr>
          <w:p w14:paraId="27624C8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3.41E-02</w:t>
            </w:r>
          </w:p>
        </w:tc>
        <w:tc>
          <w:tcPr>
            <w:tcW w:w="1340" w:type="dxa"/>
            <w:shd w:val="clear" w:color="auto" w:fill="FFFFFF"/>
          </w:tcPr>
          <w:p w14:paraId="011E6116"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4.06E-02</w:t>
            </w:r>
          </w:p>
        </w:tc>
      </w:tr>
      <w:tr w:rsidR="003B7D20" w:rsidRPr="00A64969" w14:paraId="0E6D26C9" w14:textId="77777777" w:rsidTr="00400937">
        <w:trPr>
          <w:trHeight w:val="285"/>
        </w:trPr>
        <w:tc>
          <w:tcPr>
            <w:tcW w:w="2040" w:type="dxa"/>
            <w:shd w:val="clear" w:color="auto" w:fill="FFFFFF"/>
            <w:noWrap/>
          </w:tcPr>
          <w:p w14:paraId="7F33C2C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Pancreas</w:t>
            </w:r>
          </w:p>
        </w:tc>
        <w:tc>
          <w:tcPr>
            <w:tcW w:w="1340" w:type="dxa"/>
            <w:shd w:val="clear" w:color="auto" w:fill="FFFFFF"/>
            <w:noWrap/>
          </w:tcPr>
          <w:p w14:paraId="7FC3A390"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w:t>
            </w:r>
            <w:r>
              <w:rPr>
                <w:rFonts w:ascii="Times New Roman" w:hAnsi="Times New Roman" w:cs="Times New Roman"/>
              </w:rPr>
              <w:t>.</w:t>
            </w:r>
            <w:r w:rsidRPr="00E2782C">
              <w:rPr>
                <w:rFonts w:ascii="Times New Roman" w:hAnsi="Times New Roman" w:cs="Times New Roman"/>
              </w:rPr>
              <w:t>11E-02</w:t>
            </w:r>
          </w:p>
        </w:tc>
        <w:tc>
          <w:tcPr>
            <w:tcW w:w="1340" w:type="dxa"/>
            <w:shd w:val="clear" w:color="auto" w:fill="FFFFFF"/>
          </w:tcPr>
          <w:p w14:paraId="0F66BB7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2.94E-02</w:t>
            </w:r>
          </w:p>
        </w:tc>
        <w:tc>
          <w:tcPr>
            <w:tcW w:w="1340" w:type="dxa"/>
            <w:shd w:val="clear" w:color="auto" w:fill="FFFFFF"/>
          </w:tcPr>
          <w:p w14:paraId="7333345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3.29E-02</w:t>
            </w:r>
          </w:p>
        </w:tc>
      </w:tr>
      <w:tr w:rsidR="003B7D20" w:rsidRPr="00A64969" w14:paraId="7826CDD7" w14:textId="77777777" w:rsidTr="00400937">
        <w:trPr>
          <w:trHeight w:val="285"/>
        </w:trPr>
        <w:tc>
          <w:tcPr>
            <w:tcW w:w="2040" w:type="dxa"/>
            <w:shd w:val="clear" w:color="auto" w:fill="FFFFFF"/>
            <w:noWrap/>
          </w:tcPr>
          <w:p w14:paraId="0C75B3AE"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Prostate</w:t>
            </w:r>
          </w:p>
        </w:tc>
        <w:tc>
          <w:tcPr>
            <w:tcW w:w="1340" w:type="dxa"/>
            <w:shd w:val="clear" w:color="auto" w:fill="FFFFFF"/>
            <w:noWrap/>
          </w:tcPr>
          <w:p w14:paraId="1A7AD8B4"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04E-02</w:t>
            </w:r>
          </w:p>
        </w:tc>
        <w:tc>
          <w:tcPr>
            <w:tcW w:w="1340" w:type="dxa"/>
            <w:shd w:val="clear" w:color="auto" w:fill="FFFFFF"/>
          </w:tcPr>
          <w:p w14:paraId="75D8379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1.77E-02</w:t>
            </w:r>
          </w:p>
        </w:tc>
        <w:tc>
          <w:tcPr>
            <w:tcW w:w="1340" w:type="dxa"/>
            <w:shd w:val="clear" w:color="auto" w:fill="FFFFFF"/>
          </w:tcPr>
          <w:p w14:paraId="02D9C9F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2.31E-02</w:t>
            </w:r>
          </w:p>
        </w:tc>
      </w:tr>
      <w:tr w:rsidR="003B7D20" w:rsidRPr="00A64969" w14:paraId="7A2B12D7" w14:textId="77777777" w:rsidTr="00400937">
        <w:trPr>
          <w:trHeight w:val="285"/>
        </w:trPr>
        <w:tc>
          <w:tcPr>
            <w:tcW w:w="2040" w:type="dxa"/>
            <w:shd w:val="clear" w:color="auto" w:fill="FFFFFF"/>
            <w:noWrap/>
          </w:tcPr>
          <w:p w14:paraId="03B3B6A2"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Salivary Glands</w:t>
            </w:r>
          </w:p>
        </w:tc>
        <w:tc>
          <w:tcPr>
            <w:tcW w:w="1340" w:type="dxa"/>
            <w:shd w:val="clear" w:color="auto" w:fill="FFFFFF"/>
            <w:noWrap/>
          </w:tcPr>
          <w:p w14:paraId="2072234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03E-01</w:t>
            </w:r>
          </w:p>
        </w:tc>
        <w:tc>
          <w:tcPr>
            <w:tcW w:w="1340" w:type="dxa"/>
            <w:shd w:val="clear" w:color="auto" w:fill="FFFFFF"/>
          </w:tcPr>
          <w:p w14:paraId="55BFCD4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9.80E-02</w:t>
            </w:r>
          </w:p>
        </w:tc>
        <w:tc>
          <w:tcPr>
            <w:tcW w:w="1340" w:type="dxa"/>
            <w:shd w:val="clear" w:color="auto" w:fill="FFFFFF"/>
          </w:tcPr>
          <w:p w14:paraId="3A340EDD"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1.05E-01</w:t>
            </w:r>
          </w:p>
        </w:tc>
      </w:tr>
      <w:tr w:rsidR="003B7D20" w:rsidRPr="00A64969" w14:paraId="23CE4FF1" w14:textId="77777777" w:rsidTr="00400937">
        <w:trPr>
          <w:trHeight w:val="300"/>
        </w:trPr>
        <w:tc>
          <w:tcPr>
            <w:tcW w:w="2040" w:type="dxa"/>
            <w:shd w:val="clear" w:color="auto" w:fill="FFFFFF"/>
            <w:noWrap/>
          </w:tcPr>
          <w:p w14:paraId="617ECB26"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Red Marrow</w:t>
            </w:r>
          </w:p>
        </w:tc>
        <w:tc>
          <w:tcPr>
            <w:tcW w:w="1340" w:type="dxa"/>
            <w:shd w:val="clear" w:color="auto" w:fill="FFFFFF"/>
            <w:noWrap/>
          </w:tcPr>
          <w:p w14:paraId="5844532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38E-02</w:t>
            </w:r>
          </w:p>
        </w:tc>
        <w:tc>
          <w:tcPr>
            <w:tcW w:w="1340" w:type="dxa"/>
            <w:shd w:val="clear" w:color="auto" w:fill="FFFFFF"/>
          </w:tcPr>
          <w:p w14:paraId="50381ED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2.15E-02</w:t>
            </w:r>
          </w:p>
        </w:tc>
        <w:tc>
          <w:tcPr>
            <w:tcW w:w="1340" w:type="dxa"/>
            <w:shd w:val="clear" w:color="auto" w:fill="FFFFFF"/>
          </w:tcPr>
          <w:p w14:paraId="140520F7"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2.61E-02</w:t>
            </w:r>
          </w:p>
        </w:tc>
      </w:tr>
      <w:tr w:rsidR="003B7D20" w:rsidRPr="00A64969" w14:paraId="57B44325" w14:textId="77777777" w:rsidTr="00400937">
        <w:trPr>
          <w:trHeight w:val="300"/>
        </w:trPr>
        <w:tc>
          <w:tcPr>
            <w:tcW w:w="2040" w:type="dxa"/>
            <w:shd w:val="clear" w:color="auto" w:fill="FFFFFF"/>
            <w:noWrap/>
          </w:tcPr>
          <w:p w14:paraId="3CDD8A79"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lastRenderedPageBreak/>
              <w:t>Osteogenic Cells</w:t>
            </w:r>
          </w:p>
        </w:tc>
        <w:tc>
          <w:tcPr>
            <w:tcW w:w="1340" w:type="dxa"/>
            <w:shd w:val="clear" w:color="auto" w:fill="FFFFFF"/>
            <w:noWrap/>
          </w:tcPr>
          <w:p w14:paraId="1A16071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9</w:t>
            </w:r>
            <w:r>
              <w:rPr>
                <w:rFonts w:ascii="Times New Roman" w:hAnsi="Times New Roman" w:cs="Times New Roman"/>
              </w:rPr>
              <w:t>.</w:t>
            </w:r>
            <w:r w:rsidRPr="00E2782C">
              <w:rPr>
                <w:rFonts w:ascii="Times New Roman" w:hAnsi="Times New Roman" w:cs="Times New Roman"/>
              </w:rPr>
              <w:t>26E-02</w:t>
            </w:r>
          </w:p>
        </w:tc>
        <w:tc>
          <w:tcPr>
            <w:tcW w:w="1340" w:type="dxa"/>
            <w:shd w:val="clear" w:color="auto" w:fill="FFFFFF"/>
          </w:tcPr>
          <w:p w14:paraId="5A1AF3F7"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8.52E-02</w:t>
            </w:r>
          </w:p>
        </w:tc>
        <w:tc>
          <w:tcPr>
            <w:tcW w:w="1340" w:type="dxa"/>
            <w:shd w:val="clear" w:color="auto" w:fill="FFFFFF"/>
          </w:tcPr>
          <w:p w14:paraId="570E392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9.97E-02</w:t>
            </w:r>
          </w:p>
        </w:tc>
      </w:tr>
      <w:tr w:rsidR="003B7D20" w:rsidRPr="00A64969" w14:paraId="390FA4FB" w14:textId="77777777" w:rsidTr="00400937">
        <w:trPr>
          <w:trHeight w:val="300"/>
        </w:trPr>
        <w:tc>
          <w:tcPr>
            <w:tcW w:w="2040" w:type="dxa"/>
            <w:shd w:val="clear" w:color="auto" w:fill="FFFFFF"/>
            <w:noWrap/>
          </w:tcPr>
          <w:p w14:paraId="3980CD71"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Spleen</w:t>
            </w:r>
          </w:p>
        </w:tc>
        <w:tc>
          <w:tcPr>
            <w:tcW w:w="1340" w:type="dxa"/>
            <w:shd w:val="clear" w:color="auto" w:fill="FFFFFF"/>
            <w:noWrap/>
          </w:tcPr>
          <w:p w14:paraId="1D562A37"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87E-02</w:t>
            </w:r>
          </w:p>
        </w:tc>
        <w:tc>
          <w:tcPr>
            <w:tcW w:w="1340" w:type="dxa"/>
            <w:shd w:val="clear" w:color="auto" w:fill="FFFFFF"/>
          </w:tcPr>
          <w:p w14:paraId="0D9E425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2.24E-02</w:t>
            </w:r>
          </w:p>
        </w:tc>
        <w:tc>
          <w:tcPr>
            <w:tcW w:w="1340" w:type="dxa"/>
            <w:shd w:val="clear" w:color="auto" w:fill="FFFFFF"/>
          </w:tcPr>
          <w:p w14:paraId="0B64E772"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3.67E-02</w:t>
            </w:r>
          </w:p>
        </w:tc>
      </w:tr>
      <w:tr w:rsidR="003B7D20" w:rsidRPr="00A64969" w14:paraId="1A7AECB4" w14:textId="77777777" w:rsidTr="00400937">
        <w:trPr>
          <w:trHeight w:val="300"/>
        </w:trPr>
        <w:tc>
          <w:tcPr>
            <w:tcW w:w="2040" w:type="dxa"/>
            <w:shd w:val="clear" w:color="auto" w:fill="FFFFFF"/>
            <w:noWrap/>
          </w:tcPr>
          <w:p w14:paraId="2838FD3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Testes</w:t>
            </w:r>
          </w:p>
        </w:tc>
        <w:tc>
          <w:tcPr>
            <w:tcW w:w="1340" w:type="dxa"/>
            <w:shd w:val="clear" w:color="auto" w:fill="FFFFFF"/>
            <w:noWrap/>
          </w:tcPr>
          <w:p w14:paraId="2D57CEA6"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w:t>
            </w:r>
            <w:r>
              <w:rPr>
                <w:rFonts w:ascii="Times New Roman" w:hAnsi="Times New Roman" w:cs="Times New Roman"/>
              </w:rPr>
              <w:t>.</w:t>
            </w:r>
            <w:r w:rsidRPr="00E2782C">
              <w:rPr>
                <w:rFonts w:ascii="Times New Roman" w:hAnsi="Times New Roman" w:cs="Times New Roman"/>
              </w:rPr>
              <w:t>95E-02</w:t>
            </w:r>
          </w:p>
        </w:tc>
        <w:tc>
          <w:tcPr>
            <w:tcW w:w="1340" w:type="dxa"/>
            <w:shd w:val="clear" w:color="auto" w:fill="FFFFFF"/>
          </w:tcPr>
          <w:p w14:paraId="1C9F86B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1.69E-02</w:t>
            </w:r>
          </w:p>
        </w:tc>
        <w:tc>
          <w:tcPr>
            <w:tcW w:w="1340" w:type="dxa"/>
            <w:shd w:val="clear" w:color="auto" w:fill="FFFFFF"/>
          </w:tcPr>
          <w:p w14:paraId="2EFF7D69"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2.20E-02</w:t>
            </w:r>
          </w:p>
        </w:tc>
      </w:tr>
      <w:tr w:rsidR="003B7D20" w:rsidRPr="00A64969" w14:paraId="6C9498E4" w14:textId="77777777" w:rsidTr="00400937">
        <w:trPr>
          <w:trHeight w:val="300"/>
        </w:trPr>
        <w:tc>
          <w:tcPr>
            <w:tcW w:w="2040" w:type="dxa"/>
            <w:shd w:val="clear" w:color="auto" w:fill="FFFFFF"/>
            <w:noWrap/>
          </w:tcPr>
          <w:p w14:paraId="78D77AC5"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Thymus</w:t>
            </w:r>
          </w:p>
        </w:tc>
        <w:tc>
          <w:tcPr>
            <w:tcW w:w="1340" w:type="dxa"/>
            <w:shd w:val="clear" w:color="auto" w:fill="FFFFFF"/>
            <w:noWrap/>
          </w:tcPr>
          <w:p w14:paraId="7D8DDF6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03E-02</w:t>
            </w:r>
          </w:p>
        </w:tc>
        <w:tc>
          <w:tcPr>
            <w:tcW w:w="1340" w:type="dxa"/>
            <w:shd w:val="clear" w:color="auto" w:fill="FFFFFF"/>
          </w:tcPr>
          <w:p w14:paraId="46C0A51F"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1.76E-02</w:t>
            </w:r>
          </w:p>
        </w:tc>
        <w:tc>
          <w:tcPr>
            <w:tcW w:w="1340" w:type="dxa"/>
            <w:shd w:val="clear" w:color="auto" w:fill="FFFFFF"/>
          </w:tcPr>
          <w:p w14:paraId="678B7857"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2.29E-02</w:t>
            </w:r>
          </w:p>
        </w:tc>
      </w:tr>
      <w:tr w:rsidR="003B7D20" w:rsidRPr="00A64969" w14:paraId="6F3EFBFA" w14:textId="77777777" w:rsidTr="00400937">
        <w:trPr>
          <w:trHeight w:val="300"/>
        </w:trPr>
        <w:tc>
          <w:tcPr>
            <w:tcW w:w="2040" w:type="dxa"/>
            <w:shd w:val="clear" w:color="auto" w:fill="FFFFFF"/>
            <w:noWrap/>
          </w:tcPr>
          <w:p w14:paraId="1BBA434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Thyroid</w:t>
            </w:r>
          </w:p>
        </w:tc>
        <w:tc>
          <w:tcPr>
            <w:tcW w:w="1340" w:type="dxa"/>
            <w:shd w:val="clear" w:color="auto" w:fill="FFFFFF"/>
            <w:noWrap/>
          </w:tcPr>
          <w:p w14:paraId="53B3327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02E-02</w:t>
            </w:r>
          </w:p>
        </w:tc>
        <w:tc>
          <w:tcPr>
            <w:tcW w:w="1340" w:type="dxa"/>
            <w:shd w:val="clear" w:color="auto" w:fill="FFFFFF"/>
          </w:tcPr>
          <w:p w14:paraId="1CA4B463"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1.75E-02</w:t>
            </w:r>
          </w:p>
        </w:tc>
        <w:tc>
          <w:tcPr>
            <w:tcW w:w="1340" w:type="dxa"/>
            <w:shd w:val="clear" w:color="auto" w:fill="FFFFFF"/>
          </w:tcPr>
          <w:p w14:paraId="75A8FEA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2.27E-02</w:t>
            </w:r>
          </w:p>
        </w:tc>
      </w:tr>
      <w:tr w:rsidR="003B7D20" w:rsidRPr="00A64969" w14:paraId="69E3FC02" w14:textId="77777777" w:rsidTr="00400937">
        <w:trPr>
          <w:trHeight w:val="300"/>
        </w:trPr>
        <w:tc>
          <w:tcPr>
            <w:tcW w:w="2040" w:type="dxa"/>
            <w:shd w:val="clear" w:color="auto" w:fill="FFFFFF"/>
            <w:noWrap/>
          </w:tcPr>
          <w:p w14:paraId="5E558A7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Urinary Bladder Wall</w:t>
            </w:r>
          </w:p>
        </w:tc>
        <w:tc>
          <w:tcPr>
            <w:tcW w:w="1340" w:type="dxa"/>
            <w:shd w:val="clear" w:color="auto" w:fill="FFFFFF"/>
            <w:noWrap/>
          </w:tcPr>
          <w:p w14:paraId="12AD358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w:t>
            </w:r>
            <w:r>
              <w:rPr>
                <w:rFonts w:ascii="Times New Roman" w:hAnsi="Times New Roman" w:cs="Times New Roman"/>
              </w:rPr>
              <w:t>.</w:t>
            </w:r>
            <w:r w:rsidRPr="00E2782C">
              <w:rPr>
                <w:rFonts w:ascii="Times New Roman" w:hAnsi="Times New Roman" w:cs="Times New Roman"/>
              </w:rPr>
              <w:t>03E-02</w:t>
            </w:r>
          </w:p>
        </w:tc>
        <w:tc>
          <w:tcPr>
            <w:tcW w:w="1340" w:type="dxa"/>
            <w:shd w:val="clear" w:color="auto" w:fill="FFFFFF"/>
          </w:tcPr>
          <w:p w14:paraId="19EAFDB2"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1.75E-02</w:t>
            </w:r>
          </w:p>
        </w:tc>
        <w:tc>
          <w:tcPr>
            <w:tcW w:w="1340" w:type="dxa"/>
            <w:shd w:val="clear" w:color="auto" w:fill="FFFFFF"/>
          </w:tcPr>
          <w:p w14:paraId="671348FD"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2.29E-02</w:t>
            </w:r>
          </w:p>
        </w:tc>
      </w:tr>
      <w:tr w:rsidR="003B7D20" w:rsidRPr="00A64969" w14:paraId="21ACEC74" w14:textId="77777777" w:rsidTr="00400937">
        <w:trPr>
          <w:trHeight w:val="300"/>
        </w:trPr>
        <w:tc>
          <w:tcPr>
            <w:tcW w:w="2040" w:type="dxa"/>
            <w:shd w:val="clear" w:color="auto" w:fill="FFFFFF"/>
            <w:noWrap/>
          </w:tcPr>
          <w:p w14:paraId="6A47BA5B"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Total Body</w:t>
            </w:r>
          </w:p>
        </w:tc>
        <w:tc>
          <w:tcPr>
            <w:tcW w:w="1340" w:type="dxa"/>
            <w:shd w:val="clear" w:color="auto" w:fill="FFFFFF"/>
            <w:noWrap/>
          </w:tcPr>
          <w:p w14:paraId="5CC528E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w:t>
            </w:r>
            <w:r>
              <w:rPr>
                <w:rFonts w:ascii="Times New Roman" w:hAnsi="Times New Roman" w:cs="Times New Roman"/>
              </w:rPr>
              <w:t>.</w:t>
            </w:r>
            <w:r w:rsidRPr="00E2782C">
              <w:rPr>
                <w:rFonts w:ascii="Times New Roman" w:hAnsi="Times New Roman" w:cs="Times New Roman"/>
              </w:rPr>
              <w:t>25E-02</w:t>
            </w:r>
          </w:p>
        </w:tc>
        <w:tc>
          <w:tcPr>
            <w:tcW w:w="1340" w:type="dxa"/>
            <w:shd w:val="clear" w:color="auto" w:fill="FFFFFF"/>
          </w:tcPr>
          <w:p w14:paraId="12BED25B"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2.90E-02</w:t>
            </w:r>
          </w:p>
        </w:tc>
        <w:tc>
          <w:tcPr>
            <w:tcW w:w="1340" w:type="dxa"/>
            <w:shd w:val="clear" w:color="auto" w:fill="FFFFFF"/>
          </w:tcPr>
          <w:p w14:paraId="3D989585"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3.61E-02</w:t>
            </w:r>
          </w:p>
        </w:tc>
      </w:tr>
      <w:tr w:rsidR="003B7D20" w:rsidRPr="00A64969" w14:paraId="50488C8D" w14:textId="77777777" w:rsidTr="00400937">
        <w:trPr>
          <w:trHeight w:val="300"/>
        </w:trPr>
        <w:tc>
          <w:tcPr>
            <w:tcW w:w="2040" w:type="dxa"/>
            <w:shd w:val="clear" w:color="auto" w:fill="FFFFFF"/>
            <w:noWrap/>
          </w:tcPr>
          <w:p w14:paraId="01F7EF84"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Effective Dose</w:t>
            </w:r>
          </w:p>
        </w:tc>
        <w:tc>
          <w:tcPr>
            <w:tcW w:w="1340" w:type="dxa"/>
            <w:shd w:val="clear" w:color="auto" w:fill="FFFFFF"/>
            <w:noWrap/>
          </w:tcPr>
          <w:p w14:paraId="1FAC5879" w14:textId="77777777" w:rsidR="003B7D20" w:rsidRPr="00E2782C" w:rsidRDefault="003B7D20" w:rsidP="00400937">
            <w:pPr>
              <w:jc w:val="center"/>
              <w:rPr>
                <w:rFonts w:ascii="Times New Roman" w:hAnsi="Times New Roman" w:cs="Times New Roman"/>
                <w:color w:val="000000"/>
              </w:rPr>
            </w:pPr>
            <w:r w:rsidRPr="00E2782C">
              <w:rPr>
                <w:rFonts w:ascii="Times New Roman" w:hAnsi="Times New Roman" w:cs="Times New Roman"/>
                <w:color w:val="000000"/>
              </w:rPr>
              <w:t>3</w:t>
            </w:r>
            <w:r>
              <w:rPr>
                <w:rFonts w:ascii="Times New Roman" w:hAnsi="Times New Roman" w:cs="Times New Roman"/>
                <w:color w:val="000000"/>
              </w:rPr>
              <w:t>.</w:t>
            </w:r>
            <w:r w:rsidRPr="00E2782C">
              <w:rPr>
                <w:rFonts w:ascii="Times New Roman" w:hAnsi="Times New Roman" w:cs="Times New Roman"/>
                <w:color w:val="000000"/>
              </w:rPr>
              <w:t>40E-02</w:t>
            </w:r>
          </w:p>
          <w:p w14:paraId="31CAD24F" w14:textId="77777777" w:rsidR="003B7D20" w:rsidRPr="00E2782C" w:rsidRDefault="003B7D20" w:rsidP="00400937">
            <w:pPr>
              <w:jc w:val="center"/>
              <w:rPr>
                <w:rFonts w:ascii="Times New Roman" w:hAnsi="Times New Roman" w:cs="Times New Roman"/>
              </w:rPr>
            </w:pPr>
          </w:p>
        </w:tc>
        <w:tc>
          <w:tcPr>
            <w:tcW w:w="1340" w:type="dxa"/>
            <w:shd w:val="clear" w:color="auto" w:fill="FFFFFF"/>
          </w:tcPr>
          <w:p w14:paraId="4CF2DB9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3.02E-02</w:t>
            </w:r>
          </w:p>
        </w:tc>
        <w:tc>
          <w:tcPr>
            <w:tcW w:w="1340" w:type="dxa"/>
            <w:shd w:val="clear" w:color="auto" w:fill="FFFFFF"/>
          </w:tcPr>
          <w:p w14:paraId="1BDF2738"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3.81E-02</w:t>
            </w:r>
          </w:p>
          <w:p w14:paraId="5AF05061" w14:textId="77777777" w:rsidR="003B7D20" w:rsidRPr="00E2782C" w:rsidRDefault="003B7D20" w:rsidP="00400937">
            <w:pPr>
              <w:jc w:val="center"/>
              <w:rPr>
                <w:rFonts w:ascii="Times New Roman" w:hAnsi="Times New Roman" w:cs="Times New Roman"/>
              </w:rPr>
            </w:pPr>
          </w:p>
        </w:tc>
      </w:tr>
    </w:tbl>
    <w:p w14:paraId="0A44EBF8" w14:textId="77777777" w:rsidR="003B7D20" w:rsidRDefault="003B7D20" w:rsidP="003B7D20">
      <w:pPr>
        <w:spacing w:after="0" w:line="480" w:lineRule="auto"/>
        <w:jc w:val="both"/>
        <w:rPr>
          <w:rFonts w:ascii="Times New Roman" w:hAnsi="Times New Roman" w:cs="Times New Roman"/>
          <w:lang w:val="en-US"/>
        </w:rPr>
      </w:pPr>
    </w:p>
    <w:p w14:paraId="111D4E68" w14:textId="4BF535FD" w:rsidR="003B7D20" w:rsidRPr="00E2782C"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w:t>
      </w:r>
      <w:r w:rsidR="00D7186D" w:rsidRPr="00DF3AD9">
        <w:rPr>
          <w:rFonts w:ascii="Times New Roman" w:hAnsi="Times New Roman" w:cs="Times New Roman"/>
          <w:b/>
          <w:lang w:val="en-US"/>
        </w:rPr>
        <w:t>8</w:t>
      </w:r>
      <w:r w:rsidRPr="00DF3AD9">
        <w:rPr>
          <w:rFonts w:ascii="Times New Roman" w:hAnsi="Times New Roman" w:cs="Times New Roman"/>
          <w:b/>
          <w:lang w:val="en-US"/>
        </w:rPr>
        <w:t>.</w:t>
      </w:r>
      <w:r>
        <w:rPr>
          <w:rFonts w:ascii="Times New Roman" w:hAnsi="Times New Roman" w:cs="Times New Roman"/>
          <w:lang w:val="en-US"/>
        </w:rPr>
        <w:t xml:space="preserve"> Target organ absorbed dose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sidRPr="00CE2D23">
        <w:rPr>
          <w:rFonts w:ascii="Times New Roman" w:hAnsi="Times New Roman" w:cs="Times New Roman"/>
          <w:lang w:val="en-US"/>
        </w:rPr>
        <w:t>Lu]Lu-DOTAGA.Glu.(FAPI)</w:t>
      </w:r>
      <w:r w:rsidRPr="00CE2D23">
        <w:rPr>
          <w:rFonts w:ascii="Times New Roman" w:hAnsi="Times New Roman" w:cs="Times New Roman"/>
          <w:vertAlign w:val="subscript"/>
          <w:lang w:val="en-US"/>
        </w:rPr>
        <w:t>2</w:t>
      </w:r>
      <w:r>
        <w:rPr>
          <w:rFonts w:ascii="Times New Roman" w:hAnsi="Times New Roman" w:cs="Times New Roman"/>
          <w:vertAlign w:val="subscript"/>
          <w:lang w:val="en-US"/>
        </w:rPr>
        <w:t xml:space="preserve"> </w:t>
      </w:r>
      <w:r>
        <w:rPr>
          <w:rFonts w:ascii="Times New Roman" w:hAnsi="Times New Roman" w:cs="Times New Roman"/>
          <w:lang w:val="en-US"/>
        </w:rPr>
        <w:t>for</w:t>
      </w:r>
      <w:r w:rsidRPr="00E2782C">
        <w:rPr>
          <w:rFonts w:ascii="Times New Roman" w:hAnsi="Times New Roman" w:cs="Times New Roman"/>
          <w:lang w:val="en-US"/>
        </w:rPr>
        <w:t xml:space="preserve"> </w:t>
      </w:r>
      <w:r w:rsidRPr="004E0ED6">
        <w:rPr>
          <w:rFonts w:ascii="Times New Roman" w:hAnsi="Times New Roman" w:cs="Times New Roman"/>
          <w:lang w:val="en-US"/>
        </w:rPr>
        <w:t>ICRP 89 Adult Female</w:t>
      </w:r>
    </w:p>
    <w:tbl>
      <w:tblPr>
        <w:tblStyle w:val="TableGridLight"/>
        <w:tblW w:w="6060" w:type="dxa"/>
        <w:tblLook w:val="04A0" w:firstRow="1" w:lastRow="0" w:firstColumn="1" w:lastColumn="0" w:noHBand="0" w:noVBand="1"/>
      </w:tblPr>
      <w:tblGrid>
        <w:gridCol w:w="2040"/>
        <w:gridCol w:w="1340"/>
        <w:gridCol w:w="1340"/>
        <w:gridCol w:w="1340"/>
      </w:tblGrid>
      <w:tr w:rsidR="003B7D20" w:rsidRPr="00B61852" w14:paraId="3A3C33A5" w14:textId="77777777" w:rsidTr="00400937">
        <w:trPr>
          <w:trHeight w:val="300"/>
        </w:trPr>
        <w:tc>
          <w:tcPr>
            <w:tcW w:w="2040" w:type="dxa"/>
            <w:shd w:val="clear" w:color="auto" w:fill="FFFFFF"/>
            <w:noWrap/>
          </w:tcPr>
          <w:p w14:paraId="2C559FEF" w14:textId="77777777" w:rsidR="003B7D20" w:rsidRPr="003B7D20" w:rsidRDefault="003B7D20" w:rsidP="00400937">
            <w:pPr>
              <w:jc w:val="center"/>
              <w:rPr>
                <w:rFonts w:ascii="Times New Roman" w:hAnsi="Times New Roman" w:cs="Times New Roman"/>
                <w:lang w:val="en-US"/>
              </w:rPr>
            </w:pPr>
          </w:p>
        </w:tc>
        <w:tc>
          <w:tcPr>
            <w:tcW w:w="1340" w:type="dxa"/>
            <w:shd w:val="clear" w:color="auto" w:fill="FFFFFF"/>
            <w:noWrap/>
          </w:tcPr>
          <w:p w14:paraId="6BE5577B" w14:textId="77777777" w:rsidR="003B7D20" w:rsidRPr="003B7D20" w:rsidRDefault="003B7D20" w:rsidP="00400937">
            <w:pPr>
              <w:jc w:val="center"/>
              <w:rPr>
                <w:rFonts w:ascii="Times New Roman" w:hAnsi="Times New Roman" w:cs="Times New Roman"/>
                <w:lang w:val="en-US"/>
              </w:rPr>
            </w:pPr>
          </w:p>
        </w:tc>
        <w:tc>
          <w:tcPr>
            <w:tcW w:w="1340" w:type="dxa"/>
            <w:shd w:val="clear" w:color="auto" w:fill="FFFFFF"/>
          </w:tcPr>
          <w:p w14:paraId="585A0AB5" w14:textId="77777777" w:rsidR="003B7D20" w:rsidRPr="003B7D20" w:rsidRDefault="003B7D20" w:rsidP="00400937">
            <w:pPr>
              <w:jc w:val="center"/>
              <w:rPr>
                <w:rFonts w:ascii="Times New Roman" w:hAnsi="Times New Roman" w:cs="Times New Roman"/>
                <w:lang w:val="en-US"/>
              </w:rPr>
            </w:pPr>
          </w:p>
        </w:tc>
        <w:tc>
          <w:tcPr>
            <w:tcW w:w="1340" w:type="dxa"/>
            <w:shd w:val="clear" w:color="auto" w:fill="FFFFFF"/>
          </w:tcPr>
          <w:p w14:paraId="1159B9DE" w14:textId="77777777" w:rsidR="003B7D20" w:rsidRPr="003B7D20" w:rsidRDefault="003B7D20" w:rsidP="00400937">
            <w:pPr>
              <w:jc w:val="center"/>
              <w:rPr>
                <w:rFonts w:ascii="Times New Roman" w:hAnsi="Times New Roman" w:cs="Times New Roman"/>
                <w:lang w:val="en-US"/>
              </w:rPr>
            </w:pPr>
          </w:p>
        </w:tc>
      </w:tr>
      <w:tr w:rsidR="003B7D20" w:rsidRPr="00A64969" w14:paraId="5EB5F87D" w14:textId="77777777" w:rsidTr="00400937">
        <w:trPr>
          <w:trHeight w:val="300"/>
        </w:trPr>
        <w:tc>
          <w:tcPr>
            <w:tcW w:w="2040" w:type="dxa"/>
            <w:shd w:val="clear" w:color="auto" w:fill="FFFFFF"/>
            <w:noWrap/>
            <w:hideMark/>
          </w:tcPr>
          <w:p w14:paraId="32960B0C"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Target Organ</w:t>
            </w:r>
          </w:p>
        </w:tc>
        <w:tc>
          <w:tcPr>
            <w:tcW w:w="1340" w:type="dxa"/>
            <w:shd w:val="clear" w:color="auto" w:fill="FFFFFF"/>
            <w:noWrap/>
            <w:hideMark/>
          </w:tcPr>
          <w:p w14:paraId="4132977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AD average</w:t>
            </w:r>
          </w:p>
        </w:tc>
        <w:tc>
          <w:tcPr>
            <w:tcW w:w="1340" w:type="dxa"/>
            <w:shd w:val="clear" w:color="auto" w:fill="FFFFFF"/>
          </w:tcPr>
          <w:p w14:paraId="4CEA5EDE"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AD lower</w:t>
            </w:r>
          </w:p>
        </w:tc>
        <w:tc>
          <w:tcPr>
            <w:tcW w:w="1340" w:type="dxa"/>
            <w:shd w:val="clear" w:color="auto" w:fill="FFFFFF"/>
          </w:tcPr>
          <w:p w14:paraId="564636E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AD upper</w:t>
            </w:r>
          </w:p>
        </w:tc>
      </w:tr>
      <w:tr w:rsidR="003B7D20" w:rsidRPr="00A64969" w14:paraId="5B9A6C7F" w14:textId="77777777" w:rsidTr="00400937">
        <w:trPr>
          <w:trHeight w:val="285"/>
        </w:trPr>
        <w:tc>
          <w:tcPr>
            <w:tcW w:w="2040" w:type="dxa"/>
            <w:shd w:val="clear" w:color="auto" w:fill="FFFFFF"/>
            <w:noWrap/>
          </w:tcPr>
          <w:p w14:paraId="060ABDD0"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Adrenals</w:t>
            </w:r>
          </w:p>
        </w:tc>
        <w:tc>
          <w:tcPr>
            <w:tcW w:w="1340" w:type="dxa"/>
            <w:shd w:val="clear" w:color="auto" w:fill="FFFFFF"/>
            <w:noWrap/>
          </w:tcPr>
          <w:p w14:paraId="65208557" w14:textId="4E910BDA" w:rsidR="003B7D20" w:rsidRPr="003B7D20" w:rsidRDefault="003B7D20" w:rsidP="008D7A20">
            <w:pPr>
              <w:jc w:val="center"/>
              <w:rPr>
                <w:rFonts w:ascii="Times New Roman" w:hAnsi="Times New Roman" w:cs="Times New Roman"/>
              </w:rPr>
            </w:pPr>
            <w:r w:rsidRPr="003B7D20">
              <w:rPr>
                <w:rFonts w:ascii="Times New Roman" w:hAnsi="Times New Roman" w:cs="Times New Roman"/>
              </w:rPr>
              <w:t>1</w:t>
            </w:r>
            <w:r w:rsidR="008D7A20">
              <w:rPr>
                <w:rFonts w:ascii="Times New Roman" w:hAnsi="Times New Roman" w:cs="Times New Roman"/>
              </w:rPr>
              <w:t>.</w:t>
            </w:r>
            <w:r w:rsidRPr="003B7D20">
              <w:rPr>
                <w:rFonts w:ascii="Times New Roman" w:hAnsi="Times New Roman" w:cs="Times New Roman"/>
              </w:rPr>
              <w:t>46E-02</w:t>
            </w:r>
          </w:p>
        </w:tc>
        <w:tc>
          <w:tcPr>
            <w:tcW w:w="1340" w:type="dxa"/>
            <w:shd w:val="clear" w:color="auto" w:fill="FFFFFF"/>
          </w:tcPr>
          <w:p w14:paraId="2BA83DF6"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1.29E-02</w:t>
            </w:r>
          </w:p>
        </w:tc>
        <w:tc>
          <w:tcPr>
            <w:tcW w:w="1340" w:type="dxa"/>
            <w:shd w:val="clear" w:color="auto" w:fill="FFFFFF"/>
          </w:tcPr>
          <w:p w14:paraId="705DDAA9" w14:textId="273869E6"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1.51E-02</w:t>
            </w:r>
          </w:p>
        </w:tc>
      </w:tr>
      <w:tr w:rsidR="003B7D20" w:rsidRPr="00A64969" w14:paraId="0EB271FF" w14:textId="77777777" w:rsidTr="00400937">
        <w:trPr>
          <w:trHeight w:val="285"/>
        </w:trPr>
        <w:tc>
          <w:tcPr>
            <w:tcW w:w="2040" w:type="dxa"/>
            <w:shd w:val="clear" w:color="auto" w:fill="FFFFFF"/>
            <w:noWrap/>
          </w:tcPr>
          <w:p w14:paraId="4E411B94"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Brain</w:t>
            </w:r>
          </w:p>
        </w:tc>
        <w:tc>
          <w:tcPr>
            <w:tcW w:w="1340" w:type="dxa"/>
            <w:shd w:val="clear" w:color="auto" w:fill="FFFFFF"/>
            <w:noWrap/>
          </w:tcPr>
          <w:p w14:paraId="32CBD5A2" w14:textId="36F717B3" w:rsidR="003B7D20" w:rsidRPr="003B7D20" w:rsidRDefault="003B7D20" w:rsidP="008D7A20">
            <w:pPr>
              <w:jc w:val="center"/>
              <w:rPr>
                <w:rFonts w:ascii="Times New Roman" w:hAnsi="Times New Roman" w:cs="Times New Roman"/>
              </w:rPr>
            </w:pPr>
            <w:r w:rsidRPr="003B7D20">
              <w:rPr>
                <w:rFonts w:ascii="Times New Roman" w:hAnsi="Times New Roman" w:cs="Times New Roman"/>
              </w:rPr>
              <w:t>2</w:t>
            </w:r>
            <w:r w:rsidR="008D7A20">
              <w:rPr>
                <w:rFonts w:ascii="Times New Roman" w:hAnsi="Times New Roman" w:cs="Times New Roman"/>
              </w:rPr>
              <w:t>.</w:t>
            </w:r>
            <w:r w:rsidRPr="003B7D20">
              <w:rPr>
                <w:rFonts w:ascii="Times New Roman" w:hAnsi="Times New Roman" w:cs="Times New Roman"/>
              </w:rPr>
              <w:t>94E-02</w:t>
            </w:r>
          </w:p>
        </w:tc>
        <w:tc>
          <w:tcPr>
            <w:tcW w:w="1340" w:type="dxa"/>
            <w:shd w:val="clear" w:color="auto" w:fill="FFFFFF"/>
          </w:tcPr>
          <w:p w14:paraId="50CF6BA9"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2.18E-02</w:t>
            </w:r>
          </w:p>
        </w:tc>
        <w:tc>
          <w:tcPr>
            <w:tcW w:w="1340" w:type="dxa"/>
            <w:shd w:val="clear" w:color="auto" w:fill="FFFFFF"/>
          </w:tcPr>
          <w:p w14:paraId="40621AFF" w14:textId="4810BEA6"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2.82E-02</w:t>
            </w:r>
          </w:p>
        </w:tc>
      </w:tr>
      <w:tr w:rsidR="003B7D20" w:rsidRPr="00A64969" w14:paraId="6FC1426C" w14:textId="77777777" w:rsidTr="00400937">
        <w:trPr>
          <w:trHeight w:val="285"/>
        </w:trPr>
        <w:tc>
          <w:tcPr>
            <w:tcW w:w="2040" w:type="dxa"/>
            <w:shd w:val="clear" w:color="auto" w:fill="FFFFFF"/>
            <w:noWrap/>
          </w:tcPr>
          <w:p w14:paraId="6ECBF071"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Breasts</w:t>
            </w:r>
          </w:p>
        </w:tc>
        <w:tc>
          <w:tcPr>
            <w:tcW w:w="1340" w:type="dxa"/>
            <w:shd w:val="clear" w:color="auto" w:fill="FFFFFF"/>
            <w:noWrap/>
          </w:tcPr>
          <w:p w14:paraId="20D410B8" w14:textId="18F36322" w:rsidR="003B7D20" w:rsidRPr="003B7D20" w:rsidRDefault="003B7D20" w:rsidP="008D7A20">
            <w:pPr>
              <w:jc w:val="center"/>
              <w:rPr>
                <w:rFonts w:ascii="Times New Roman" w:hAnsi="Times New Roman" w:cs="Times New Roman"/>
              </w:rPr>
            </w:pPr>
            <w:r w:rsidRPr="003B7D20">
              <w:rPr>
                <w:rFonts w:ascii="Times New Roman" w:hAnsi="Times New Roman" w:cs="Times New Roman"/>
              </w:rPr>
              <w:t>2</w:t>
            </w:r>
            <w:r w:rsidR="008D7A20">
              <w:rPr>
                <w:rFonts w:ascii="Times New Roman" w:hAnsi="Times New Roman" w:cs="Times New Roman"/>
              </w:rPr>
              <w:t>.</w:t>
            </w:r>
            <w:r w:rsidRPr="003B7D20">
              <w:rPr>
                <w:rFonts w:ascii="Times New Roman" w:hAnsi="Times New Roman" w:cs="Times New Roman"/>
              </w:rPr>
              <w:t>88E-02</w:t>
            </w:r>
          </w:p>
        </w:tc>
        <w:tc>
          <w:tcPr>
            <w:tcW w:w="1340" w:type="dxa"/>
            <w:shd w:val="clear" w:color="auto" w:fill="FFFFFF"/>
          </w:tcPr>
          <w:p w14:paraId="02922B74"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2.13E-02</w:t>
            </w:r>
          </w:p>
        </w:tc>
        <w:tc>
          <w:tcPr>
            <w:tcW w:w="1340" w:type="dxa"/>
            <w:shd w:val="clear" w:color="auto" w:fill="FFFFFF"/>
          </w:tcPr>
          <w:p w14:paraId="3C99B4FE" w14:textId="45EAB04F"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2.76E-02</w:t>
            </w:r>
          </w:p>
        </w:tc>
      </w:tr>
      <w:tr w:rsidR="003B7D20" w:rsidRPr="00A64969" w14:paraId="154262EF" w14:textId="77777777" w:rsidTr="00400937">
        <w:trPr>
          <w:trHeight w:val="285"/>
        </w:trPr>
        <w:tc>
          <w:tcPr>
            <w:tcW w:w="2040" w:type="dxa"/>
            <w:shd w:val="clear" w:color="auto" w:fill="FFFFFF"/>
            <w:noWrap/>
          </w:tcPr>
          <w:p w14:paraId="641E2B62"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Esophagus</w:t>
            </w:r>
          </w:p>
        </w:tc>
        <w:tc>
          <w:tcPr>
            <w:tcW w:w="1340" w:type="dxa"/>
            <w:shd w:val="clear" w:color="auto" w:fill="FFFFFF"/>
            <w:noWrap/>
          </w:tcPr>
          <w:p w14:paraId="74733C12" w14:textId="3BC97019"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06E-02</w:t>
            </w:r>
          </w:p>
        </w:tc>
        <w:tc>
          <w:tcPr>
            <w:tcW w:w="1340" w:type="dxa"/>
            <w:shd w:val="clear" w:color="auto" w:fill="FFFFFF"/>
          </w:tcPr>
          <w:p w14:paraId="03D466D8"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2.30E-02</w:t>
            </w:r>
          </w:p>
        </w:tc>
        <w:tc>
          <w:tcPr>
            <w:tcW w:w="1340" w:type="dxa"/>
            <w:shd w:val="clear" w:color="auto" w:fill="FFFFFF"/>
          </w:tcPr>
          <w:p w14:paraId="067A19F4" w14:textId="1875E866"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2.96E-02</w:t>
            </w:r>
          </w:p>
        </w:tc>
      </w:tr>
      <w:tr w:rsidR="003B7D20" w:rsidRPr="00A64969" w14:paraId="01F2BA87" w14:textId="77777777" w:rsidTr="00400937">
        <w:trPr>
          <w:trHeight w:val="285"/>
        </w:trPr>
        <w:tc>
          <w:tcPr>
            <w:tcW w:w="2040" w:type="dxa"/>
            <w:shd w:val="clear" w:color="auto" w:fill="FFFFFF"/>
            <w:noWrap/>
          </w:tcPr>
          <w:p w14:paraId="2EDA34A1"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Eyes</w:t>
            </w:r>
          </w:p>
        </w:tc>
        <w:tc>
          <w:tcPr>
            <w:tcW w:w="1340" w:type="dxa"/>
            <w:shd w:val="clear" w:color="auto" w:fill="FFFFFF"/>
            <w:noWrap/>
          </w:tcPr>
          <w:p w14:paraId="0421DB1C" w14:textId="1F279CD7" w:rsidR="003B7D20" w:rsidRPr="003B7D20" w:rsidRDefault="003B7D20" w:rsidP="008D7A20">
            <w:pPr>
              <w:jc w:val="center"/>
              <w:rPr>
                <w:rFonts w:ascii="Times New Roman" w:hAnsi="Times New Roman" w:cs="Times New Roman"/>
              </w:rPr>
            </w:pPr>
            <w:r w:rsidRPr="003B7D20">
              <w:rPr>
                <w:rFonts w:ascii="Times New Roman" w:hAnsi="Times New Roman" w:cs="Times New Roman"/>
              </w:rPr>
              <w:t>2</w:t>
            </w:r>
            <w:r w:rsidR="008D7A20">
              <w:rPr>
                <w:rFonts w:ascii="Times New Roman" w:hAnsi="Times New Roman" w:cs="Times New Roman"/>
              </w:rPr>
              <w:t>.</w:t>
            </w:r>
            <w:r w:rsidRPr="003B7D20">
              <w:rPr>
                <w:rFonts w:ascii="Times New Roman" w:hAnsi="Times New Roman" w:cs="Times New Roman"/>
              </w:rPr>
              <w:t>94E-02</w:t>
            </w:r>
          </w:p>
        </w:tc>
        <w:tc>
          <w:tcPr>
            <w:tcW w:w="1340" w:type="dxa"/>
            <w:shd w:val="clear" w:color="auto" w:fill="FFFFFF"/>
          </w:tcPr>
          <w:p w14:paraId="21DF73C0"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2.18E-02</w:t>
            </w:r>
          </w:p>
        </w:tc>
        <w:tc>
          <w:tcPr>
            <w:tcW w:w="1340" w:type="dxa"/>
            <w:shd w:val="clear" w:color="auto" w:fill="FFFFFF"/>
          </w:tcPr>
          <w:p w14:paraId="14685788" w14:textId="77B0E2FE"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2.82E-02</w:t>
            </w:r>
          </w:p>
        </w:tc>
      </w:tr>
      <w:tr w:rsidR="003B7D20" w:rsidRPr="00A64969" w14:paraId="38F8DA61" w14:textId="77777777" w:rsidTr="00400937">
        <w:trPr>
          <w:trHeight w:val="285"/>
        </w:trPr>
        <w:tc>
          <w:tcPr>
            <w:tcW w:w="2040" w:type="dxa"/>
            <w:shd w:val="clear" w:color="auto" w:fill="FFFFFF"/>
            <w:noWrap/>
          </w:tcPr>
          <w:p w14:paraId="57EA7068"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Gallbladder Wall</w:t>
            </w:r>
          </w:p>
        </w:tc>
        <w:tc>
          <w:tcPr>
            <w:tcW w:w="1340" w:type="dxa"/>
            <w:shd w:val="clear" w:color="auto" w:fill="FFFFFF"/>
            <w:noWrap/>
          </w:tcPr>
          <w:p w14:paraId="57E73BCB" w14:textId="407BDFB2"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30E-02</w:t>
            </w:r>
          </w:p>
        </w:tc>
        <w:tc>
          <w:tcPr>
            <w:tcW w:w="1340" w:type="dxa"/>
            <w:shd w:val="clear" w:color="auto" w:fill="FFFFFF"/>
          </w:tcPr>
          <w:p w14:paraId="5CEDCECF"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2.48E-02</w:t>
            </w:r>
          </w:p>
        </w:tc>
        <w:tc>
          <w:tcPr>
            <w:tcW w:w="1340" w:type="dxa"/>
            <w:shd w:val="clear" w:color="auto" w:fill="FFFFFF"/>
          </w:tcPr>
          <w:p w14:paraId="2A23C2E7" w14:textId="3FE41AC6" w:rsidR="003B7D20" w:rsidRPr="003B7D20" w:rsidRDefault="003B7D20" w:rsidP="003B7D20">
            <w:pPr>
              <w:jc w:val="center"/>
              <w:rPr>
                <w:rFonts w:ascii="Times New Roman" w:hAnsi="Times New Roman" w:cs="Times New Roman"/>
              </w:rPr>
            </w:pPr>
            <w:r w:rsidRPr="003B7D20">
              <w:rPr>
                <w:rFonts w:ascii="Times New Roman" w:hAnsi="Times New Roman" w:cs="Times New Roman"/>
              </w:rPr>
              <w:t>3.21E-02</w:t>
            </w:r>
          </w:p>
        </w:tc>
      </w:tr>
      <w:tr w:rsidR="003B7D20" w:rsidRPr="00A64969" w14:paraId="4498B2CC" w14:textId="77777777" w:rsidTr="00400937">
        <w:trPr>
          <w:trHeight w:val="285"/>
        </w:trPr>
        <w:tc>
          <w:tcPr>
            <w:tcW w:w="2040" w:type="dxa"/>
            <w:shd w:val="clear" w:color="auto" w:fill="FFFFFF"/>
            <w:noWrap/>
          </w:tcPr>
          <w:p w14:paraId="3DDE9980"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Left colon</w:t>
            </w:r>
          </w:p>
        </w:tc>
        <w:tc>
          <w:tcPr>
            <w:tcW w:w="1340" w:type="dxa"/>
            <w:shd w:val="clear" w:color="auto" w:fill="FFFFFF"/>
            <w:noWrap/>
          </w:tcPr>
          <w:p w14:paraId="1FB38A4F" w14:textId="4953CD6B" w:rsidR="003B7D20" w:rsidRPr="003B7D20" w:rsidRDefault="003B7D20" w:rsidP="008D7A20">
            <w:pPr>
              <w:jc w:val="center"/>
              <w:rPr>
                <w:rFonts w:ascii="Times New Roman" w:hAnsi="Times New Roman" w:cs="Times New Roman"/>
              </w:rPr>
            </w:pPr>
            <w:r w:rsidRPr="003B7D20">
              <w:rPr>
                <w:rFonts w:ascii="Times New Roman" w:hAnsi="Times New Roman" w:cs="Times New Roman"/>
              </w:rPr>
              <w:t>1</w:t>
            </w:r>
            <w:r w:rsidR="008D7A20">
              <w:rPr>
                <w:rFonts w:ascii="Times New Roman" w:hAnsi="Times New Roman" w:cs="Times New Roman"/>
              </w:rPr>
              <w:t>.</w:t>
            </w:r>
            <w:r w:rsidRPr="003B7D20">
              <w:rPr>
                <w:rFonts w:ascii="Times New Roman" w:hAnsi="Times New Roman" w:cs="Times New Roman"/>
              </w:rPr>
              <w:t>05E-01</w:t>
            </w:r>
          </w:p>
        </w:tc>
        <w:tc>
          <w:tcPr>
            <w:tcW w:w="1340" w:type="dxa"/>
            <w:shd w:val="clear" w:color="auto" w:fill="FFFFFF"/>
          </w:tcPr>
          <w:p w14:paraId="45CDC520"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2.29E-02</w:t>
            </w:r>
          </w:p>
        </w:tc>
        <w:tc>
          <w:tcPr>
            <w:tcW w:w="1340" w:type="dxa"/>
            <w:shd w:val="clear" w:color="auto" w:fill="FFFFFF"/>
          </w:tcPr>
          <w:p w14:paraId="021040F5" w14:textId="4131EBE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1.20E-01</w:t>
            </w:r>
          </w:p>
        </w:tc>
      </w:tr>
      <w:tr w:rsidR="003B7D20" w:rsidRPr="00A64969" w14:paraId="6F594DBD" w14:textId="77777777" w:rsidTr="00400937">
        <w:trPr>
          <w:trHeight w:val="285"/>
        </w:trPr>
        <w:tc>
          <w:tcPr>
            <w:tcW w:w="2040" w:type="dxa"/>
            <w:shd w:val="clear" w:color="auto" w:fill="FFFFFF"/>
            <w:noWrap/>
          </w:tcPr>
          <w:p w14:paraId="31101401"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Small Intestine</w:t>
            </w:r>
          </w:p>
        </w:tc>
        <w:tc>
          <w:tcPr>
            <w:tcW w:w="1340" w:type="dxa"/>
            <w:shd w:val="clear" w:color="auto" w:fill="FFFFFF"/>
            <w:noWrap/>
          </w:tcPr>
          <w:p w14:paraId="50DC3750" w14:textId="231A9DFF" w:rsidR="003B7D20" w:rsidRPr="003B7D20" w:rsidRDefault="003B7D20" w:rsidP="008D7A20">
            <w:pPr>
              <w:jc w:val="center"/>
              <w:rPr>
                <w:rFonts w:ascii="Times New Roman" w:hAnsi="Times New Roman" w:cs="Times New Roman"/>
              </w:rPr>
            </w:pPr>
            <w:r w:rsidRPr="003B7D20">
              <w:rPr>
                <w:rFonts w:ascii="Times New Roman" w:hAnsi="Times New Roman" w:cs="Times New Roman"/>
              </w:rPr>
              <w:t>5</w:t>
            </w:r>
            <w:r w:rsidR="008D7A20">
              <w:rPr>
                <w:rFonts w:ascii="Times New Roman" w:hAnsi="Times New Roman" w:cs="Times New Roman"/>
              </w:rPr>
              <w:t>.</w:t>
            </w:r>
            <w:r w:rsidRPr="003B7D20">
              <w:rPr>
                <w:rFonts w:ascii="Times New Roman" w:hAnsi="Times New Roman" w:cs="Times New Roman"/>
              </w:rPr>
              <w:t>84E-02</w:t>
            </w:r>
          </w:p>
        </w:tc>
        <w:tc>
          <w:tcPr>
            <w:tcW w:w="1340" w:type="dxa"/>
            <w:shd w:val="clear" w:color="auto" w:fill="FFFFFF"/>
          </w:tcPr>
          <w:p w14:paraId="2B42E6CF"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2.27E-02</w:t>
            </w:r>
          </w:p>
        </w:tc>
        <w:tc>
          <w:tcPr>
            <w:tcW w:w="1340" w:type="dxa"/>
            <w:shd w:val="clear" w:color="auto" w:fill="FFFFFF"/>
          </w:tcPr>
          <w:p w14:paraId="409D5882" w14:textId="3333CC31" w:rsidR="003B7D20" w:rsidRPr="003B7D20" w:rsidRDefault="003B7D20" w:rsidP="003B7D20">
            <w:pPr>
              <w:jc w:val="center"/>
              <w:rPr>
                <w:rFonts w:ascii="Times New Roman" w:hAnsi="Times New Roman" w:cs="Times New Roman"/>
              </w:rPr>
            </w:pPr>
            <w:r w:rsidRPr="003B7D20">
              <w:rPr>
                <w:rFonts w:ascii="Times New Roman" w:hAnsi="Times New Roman" w:cs="Times New Roman"/>
              </w:rPr>
              <w:t>6.34E-02</w:t>
            </w:r>
          </w:p>
        </w:tc>
      </w:tr>
      <w:tr w:rsidR="003B7D20" w:rsidRPr="00A64969" w14:paraId="4913741A" w14:textId="77777777" w:rsidTr="00400937">
        <w:trPr>
          <w:trHeight w:val="285"/>
        </w:trPr>
        <w:tc>
          <w:tcPr>
            <w:tcW w:w="2040" w:type="dxa"/>
            <w:shd w:val="clear" w:color="auto" w:fill="FFFFFF"/>
            <w:noWrap/>
          </w:tcPr>
          <w:p w14:paraId="500835AF"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Stomach Wall</w:t>
            </w:r>
          </w:p>
        </w:tc>
        <w:tc>
          <w:tcPr>
            <w:tcW w:w="1340" w:type="dxa"/>
            <w:shd w:val="clear" w:color="auto" w:fill="FFFFFF"/>
            <w:noWrap/>
          </w:tcPr>
          <w:p w14:paraId="6600554F" w14:textId="680883F1" w:rsidR="003B7D20" w:rsidRPr="003B7D20" w:rsidRDefault="003B7D20" w:rsidP="008D7A20">
            <w:pPr>
              <w:jc w:val="center"/>
              <w:rPr>
                <w:rFonts w:ascii="Times New Roman" w:hAnsi="Times New Roman" w:cs="Times New Roman"/>
              </w:rPr>
            </w:pPr>
            <w:r w:rsidRPr="003B7D20">
              <w:rPr>
                <w:rFonts w:ascii="Times New Roman" w:hAnsi="Times New Roman" w:cs="Times New Roman"/>
              </w:rPr>
              <w:t>4</w:t>
            </w:r>
            <w:r w:rsidR="008D7A20">
              <w:rPr>
                <w:rFonts w:ascii="Times New Roman" w:hAnsi="Times New Roman" w:cs="Times New Roman"/>
              </w:rPr>
              <w:t>.</w:t>
            </w:r>
            <w:r w:rsidRPr="003B7D20">
              <w:rPr>
                <w:rFonts w:ascii="Times New Roman" w:hAnsi="Times New Roman" w:cs="Times New Roman"/>
              </w:rPr>
              <w:t>24E-02</w:t>
            </w:r>
          </w:p>
        </w:tc>
        <w:tc>
          <w:tcPr>
            <w:tcW w:w="1340" w:type="dxa"/>
            <w:shd w:val="clear" w:color="auto" w:fill="FFFFFF"/>
          </w:tcPr>
          <w:p w14:paraId="35D5B6A1"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2.30E-02</w:t>
            </w:r>
          </w:p>
        </w:tc>
        <w:tc>
          <w:tcPr>
            <w:tcW w:w="1340" w:type="dxa"/>
            <w:shd w:val="clear" w:color="auto" w:fill="FFFFFF"/>
          </w:tcPr>
          <w:p w14:paraId="62CC0CC9" w14:textId="652D5462"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4.18E-02</w:t>
            </w:r>
          </w:p>
        </w:tc>
      </w:tr>
      <w:tr w:rsidR="003B7D20" w:rsidRPr="00A64969" w14:paraId="2EAE10AA" w14:textId="77777777" w:rsidTr="00400937">
        <w:trPr>
          <w:trHeight w:val="285"/>
        </w:trPr>
        <w:tc>
          <w:tcPr>
            <w:tcW w:w="2040" w:type="dxa"/>
            <w:shd w:val="clear" w:color="auto" w:fill="FFFFFF"/>
            <w:noWrap/>
          </w:tcPr>
          <w:p w14:paraId="0A59F7AB"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Right colon</w:t>
            </w:r>
          </w:p>
        </w:tc>
        <w:tc>
          <w:tcPr>
            <w:tcW w:w="1340" w:type="dxa"/>
            <w:shd w:val="clear" w:color="auto" w:fill="FFFFFF"/>
            <w:noWrap/>
          </w:tcPr>
          <w:p w14:paraId="387F1604" w14:textId="77344A22" w:rsidR="003B7D20" w:rsidRPr="003B7D20" w:rsidRDefault="003B7D20" w:rsidP="008D7A20">
            <w:pPr>
              <w:jc w:val="center"/>
              <w:rPr>
                <w:rFonts w:ascii="Times New Roman" w:hAnsi="Times New Roman" w:cs="Times New Roman"/>
              </w:rPr>
            </w:pPr>
            <w:r w:rsidRPr="003B7D20">
              <w:rPr>
                <w:rFonts w:ascii="Times New Roman" w:hAnsi="Times New Roman" w:cs="Times New Roman"/>
              </w:rPr>
              <w:t>6</w:t>
            </w:r>
            <w:r w:rsidR="008D7A20">
              <w:rPr>
                <w:rFonts w:ascii="Times New Roman" w:hAnsi="Times New Roman" w:cs="Times New Roman"/>
              </w:rPr>
              <w:t>.</w:t>
            </w:r>
            <w:r w:rsidRPr="003B7D20">
              <w:rPr>
                <w:rFonts w:ascii="Times New Roman" w:hAnsi="Times New Roman" w:cs="Times New Roman"/>
              </w:rPr>
              <w:t>88E-02</w:t>
            </w:r>
          </w:p>
        </w:tc>
        <w:tc>
          <w:tcPr>
            <w:tcW w:w="1340" w:type="dxa"/>
            <w:shd w:val="clear" w:color="auto" w:fill="FFFFFF"/>
          </w:tcPr>
          <w:p w14:paraId="7E7C6872"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2.31E-02</w:t>
            </w:r>
          </w:p>
        </w:tc>
        <w:tc>
          <w:tcPr>
            <w:tcW w:w="1340" w:type="dxa"/>
            <w:shd w:val="clear" w:color="auto" w:fill="FFFFFF"/>
          </w:tcPr>
          <w:p w14:paraId="05BFEB2F" w14:textId="170B129D" w:rsidR="003B7D20" w:rsidRPr="003B7D20" w:rsidRDefault="003B7D20" w:rsidP="003B7D20">
            <w:pPr>
              <w:jc w:val="center"/>
              <w:rPr>
                <w:rFonts w:ascii="Times New Roman" w:hAnsi="Times New Roman" w:cs="Times New Roman"/>
              </w:rPr>
            </w:pPr>
            <w:r w:rsidRPr="003B7D20">
              <w:rPr>
                <w:rFonts w:ascii="Times New Roman" w:hAnsi="Times New Roman" w:cs="Times New Roman"/>
              </w:rPr>
              <w:t>7.60E-02</w:t>
            </w:r>
          </w:p>
        </w:tc>
      </w:tr>
      <w:tr w:rsidR="003B7D20" w:rsidRPr="00A64969" w14:paraId="3061E8A2" w14:textId="77777777" w:rsidTr="00400937">
        <w:trPr>
          <w:trHeight w:val="285"/>
        </w:trPr>
        <w:tc>
          <w:tcPr>
            <w:tcW w:w="2040" w:type="dxa"/>
            <w:shd w:val="clear" w:color="auto" w:fill="FFFFFF"/>
            <w:noWrap/>
          </w:tcPr>
          <w:p w14:paraId="66C21223"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Rectum</w:t>
            </w:r>
          </w:p>
        </w:tc>
        <w:tc>
          <w:tcPr>
            <w:tcW w:w="1340" w:type="dxa"/>
            <w:shd w:val="clear" w:color="auto" w:fill="FFFFFF"/>
            <w:noWrap/>
          </w:tcPr>
          <w:p w14:paraId="3E3EB463" w14:textId="061ACC2F" w:rsidR="003B7D20" w:rsidRPr="003B7D20" w:rsidRDefault="003B7D20" w:rsidP="008D7A20">
            <w:pPr>
              <w:jc w:val="center"/>
              <w:rPr>
                <w:rFonts w:ascii="Times New Roman" w:hAnsi="Times New Roman" w:cs="Times New Roman"/>
              </w:rPr>
            </w:pPr>
            <w:r w:rsidRPr="003B7D20">
              <w:rPr>
                <w:rFonts w:ascii="Times New Roman" w:hAnsi="Times New Roman" w:cs="Times New Roman"/>
              </w:rPr>
              <w:t>1</w:t>
            </w:r>
            <w:r w:rsidR="008D7A20">
              <w:rPr>
                <w:rFonts w:ascii="Times New Roman" w:hAnsi="Times New Roman" w:cs="Times New Roman"/>
              </w:rPr>
              <w:t>.</w:t>
            </w:r>
            <w:r w:rsidRPr="003B7D20">
              <w:rPr>
                <w:rFonts w:ascii="Times New Roman" w:hAnsi="Times New Roman" w:cs="Times New Roman"/>
              </w:rPr>
              <w:t>07E-01</w:t>
            </w:r>
          </w:p>
        </w:tc>
        <w:tc>
          <w:tcPr>
            <w:tcW w:w="1340" w:type="dxa"/>
            <w:shd w:val="clear" w:color="auto" w:fill="FFFFFF"/>
          </w:tcPr>
          <w:p w14:paraId="069B147B"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2.26E-02</w:t>
            </w:r>
          </w:p>
        </w:tc>
        <w:tc>
          <w:tcPr>
            <w:tcW w:w="1340" w:type="dxa"/>
            <w:shd w:val="clear" w:color="auto" w:fill="FFFFFF"/>
          </w:tcPr>
          <w:p w14:paraId="066D7659" w14:textId="1ED5D0CD"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1.23E-01</w:t>
            </w:r>
          </w:p>
        </w:tc>
      </w:tr>
      <w:tr w:rsidR="003B7D20" w:rsidRPr="00A64969" w14:paraId="4852739D" w14:textId="77777777" w:rsidTr="00400937">
        <w:trPr>
          <w:trHeight w:val="285"/>
        </w:trPr>
        <w:tc>
          <w:tcPr>
            <w:tcW w:w="2040" w:type="dxa"/>
            <w:shd w:val="clear" w:color="auto" w:fill="FFFFFF"/>
            <w:noWrap/>
          </w:tcPr>
          <w:p w14:paraId="37266073"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Heart Wall</w:t>
            </w:r>
          </w:p>
        </w:tc>
        <w:tc>
          <w:tcPr>
            <w:tcW w:w="1340" w:type="dxa"/>
            <w:shd w:val="clear" w:color="auto" w:fill="FFFFFF"/>
            <w:noWrap/>
          </w:tcPr>
          <w:p w14:paraId="564EEE33" w14:textId="29C5E6C3" w:rsidR="003B7D20" w:rsidRPr="003B7D20" w:rsidRDefault="003B7D20" w:rsidP="008D7A20">
            <w:pPr>
              <w:jc w:val="center"/>
              <w:rPr>
                <w:rFonts w:ascii="Times New Roman" w:hAnsi="Times New Roman" w:cs="Times New Roman"/>
              </w:rPr>
            </w:pPr>
            <w:r w:rsidRPr="003B7D20">
              <w:rPr>
                <w:rFonts w:ascii="Times New Roman" w:hAnsi="Times New Roman" w:cs="Times New Roman"/>
              </w:rPr>
              <w:t>4</w:t>
            </w:r>
            <w:r w:rsidR="008D7A20">
              <w:rPr>
                <w:rFonts w:ascii="Times New Roman" w:hAnsi="Times New Roman" w:cs="Times New Roman"/>
              </w:rPr>
              <w:t>.</w:t>
            </w:r>
            <w:r w:rsidRPr="003B7D20">
              <w:rPr>
                <w:rFonts w:ascii="Times New Roman" w:hAnsi="Times New Roman" w:cs="Times New Roman"/>
              </w:rPr>
              <w:t>42E-02</w:t>
            </w:r>
          </w:p>
        </w:tc>
        <w:tc>
          <w:tcPr>
            <w:tcW w:w="1340" w:type="dxa"/>
            <w:shd w:val="clear" w:color="auto" w:fill="FFFFFF"/>
          </w:tcPr>
          <w:p w14:paraId="2D14ECE0"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4.30E-02</w:t>
            </w:r>
          </w:p>
        </w:tc>
        <w:tc>
          <w:tcPr>
            <w:tcW w:w="1340" w:type="dxa"/>
            <w:shd w:val="clear" w:color="auto" w:fill="FFFFFF"/>
          </w:tcPr>
          <w:p w14:paraId="16D018C1" w14:textId="0BB8120E"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4.60E-02</w:t>
            </w:r>
          </w:p>
        </w:tc>
      </w:tr>
      <w:tr w:rsidR="003B7D20" w:rsidRPr="00A64969" w14:paraId="6EF1AECE" w14:textId="77777777" w:rsidTr="00400937">
        <w:trPr>
          <w:trHeight w:val="285"/>
        </w:trPr>
        <w:tc>
          <w:tcPr>
            <w:tcW w:w="2040" w:type="dxa"/>
            <w:shd w:val="clear" w:color="auto" w:fill="FFFFFF"/>
            <w:noWrap/>
          </w:tcPr>
          <w:p w14:paraId="1E2A1D29"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Kidneys</w:t>
            </w:r>
          </w:p>
        </w:tc>
        <w:tc>
          <w:tcPr>
            <w:tcW w:w="1340" w:type="dxa"/>
            <w:shd w:val="clear" w:color="auto" w:fill="FFFFFF"/>
            <w:noWrap/>
          </w:tcPr>
          <w:p w14:paraId="50AD808A" w14:textId="390EA799" w:rsidR="003B7D20" w:rsidRPr="003B7D20" w:rsidRDefault="003B7D20" w:rsidP="008D7A20">
            <w:pPr>
              <w:jc w:val="center"/>
              <w:rPr>
                <w:rFonts w:ascii="Times New Roman" w:hAnsi="Times New Roman" w:cs="Times New Roman"/>
              </w:rPr>
            </w:pPr>
            <w:r w:rsidRPr="003B7D20">
              <w:rPr>
                <w:rFonts w:ascii="Times New Roman" w:hAnsi="Times New Roman" w:cs="Times New Roman"/>
              </w:rPr>
              <w:t>4</w:t>
            </w:r>
            <w:r w:rsidR="008D7A20">
              <w:rPr>
                <w:rFonts w:ascii="Times New Roman" w:hAnsi="Times New Roman" w:cs="Times New Roman"/>
              </w:rPr>
              <w:t>.</w:t>
            </w:r>
            <w:r w:rsidRPr="003B7D20">
              <w:rPr>
                <w:rFonts w:ascii="Times New Roman" w:hAnsi="Times New Roman" w:cs="Times New Roman"/>
              </w:rPr>
              <w:t>97E-02</w:t>
            </w:r>
          </w:p>
        </w:tc>
        <w:tc>
          <w:tcPr>
            <w:tcW w:w="1340" w:type="dxa"/>
            <w:shd w:val="clear" w:color="auto" w:fill="FFFFFF"/>
          </w:tcPr>
          <w:p w14:paraId="2B291563"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4.71E-02</w:t>
            </w:r>
          </w:p>
        </w:tc>
        <w:tc>
          <w:tcPr>
            <w:tcW w:w="1340" w:type="dxa"/>
            <w:shd w:val="clear" w:color="auto" w:fill="FFFFFF"/>
          </w:tcPr>
          <w:p w14:paraId="622635FA" w14:textId="2F9964CD" w:rsidR="003B7D20" w:rsidRPr="003B7D20" w:rsidRDefault="003B7D20" w:rsidP="003B7D20">
            <w:pPr>
              <w:jc w:val="center"/>
              <w:rPr>
                <w:rFonts w:ascii="Times New Roman" w:hAnsi="Times New Roman" w:cs="Times New Roman"/>
              </w:rPr>
            </w:pPr>
            <w:r w:rsidRPr="003B7D20">
              <w:rPr>
                <w:rFonts w:ascii="Times New Roman" w:hAnsi="Times New Roman" w:cs="Times New Roman"/>
              </w:rPr>
              <w:t>5.18E-02</w:t>
            </w:r>
          </w:p>
        </w:tc>
      </w:tr>
      <w:tr w:rsidR="003B7D20" w:rsidRPr="00A64969" w14:paraId="6A85E545" w14:textId="77777777" w:rsidTr="00400937">
        <w:trPr>
          <w:trHeight w:val="285"/>
        </w:trPr>
        <w:tc>
          <w:tcPr>
            <w:tcW w:w="2040" w:type="dxa"/>
            <w:shd w:val="clear" w:color="auto" w:fill="FFFFFF"/>
            <w:noWrap/>
          </w:tcPr>
          <w:p w14:paraId="48CBFFC2"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Liver</w:t>
            </w:r>
          </w:p>
        </w:tc>
        <w:tc>
          <w:tcPr>
            <w:tcW w:w="1340" w:type="dxa"/>
            <w:shd w:val="clear" w:color="auto" w:fill="FFFFFF"/>
            <w:noWrap/>
          </w:tcPr>
          <w:p w14:paraId="551F971B" w14:textId="7ED9BABD" w:rsidR="003B7D20" w:rsidRPr="003B7D20" w:rsidRDefault="003B7D20" w:rsidP="008D7A20">
            <w:pPr>
              <w:jc w:val="center"/>
              <w:rPr>
                <w:rFonts w:ascii="Times New Roman" w:hAnsi="Times New Roman" w:cs="Times New Roman"/>
              </w:rPr>
            </w:pPr>
            <w:r w:rsidRPr="003B7D20">
              <w:rPr>
                <w:rFonts w:ascii="Times New Roman" w:hAnsi="Times New Roman" w:cs="Times New Roman"/>
              </w:rPr>
              <w:t>2</w:t>
            </w:r>
            <w:r w:rsidR="008D7A20">
              <w:rPr>
                <w:rFonts w:ascii="Times New Roman" w:hAnsi="Times New Roman" w:cs="Times New Roman"/>
              </w:rPr>
              <w:t>.</w:t>
            </w:r>
            <w:r w:rsidRPr="003B7D20">
              <w:rPr>
                <w:rFonts w:ascii="Times New Roman" w:hAnsi="Times New Roman" w:cs="Times New Roman"/>
              </w:rPr>
              <w:t>00E-01</w:t>
            </w:r>
          </w:p>
        </w:tc>
        <w:tc>
          <w:tcPr>
            <w:tcW w:w="1340" w:type="dxa"/>
            <w:shd w:val="clear" w:color="auto" w:fill="FFFFFF"/>
          </w:tcPr>
          <w:p w14:paraId="37F4DAA6"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1.85E-01</w:t>
            </w:r>
          </w:p>
        </w:tc>
        <w:tc>
          <w:tcPr>
            <w:tcW w:w="1340" w:type="dxa"/>
            <w:shd w:val="clear" w:color="auto" w:fill="FFFFFF"/>
          </w:tcPr>
          <w:p w14:paraId="4774E51A" w14:textId="2ABCCB6A"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2.19E-01</w:t>
            </w:r>
          </w:p>
        </w:tc>
      </w:tr>
      <w:tr w:rsidR="003B7D20" w:rsidRPr="00A64969" w14:paraId="1FB69958" w14:textId="77777777" w:rsidTr="00400937">
        <w:trPr>
          <w:trHeight w:val="285"/>
        </w:trPr>
        <w:tc>
          <w:tcPr>
            <w:tcW w:w="2040" w:type="dxa"/>
            <w:shd w:val="clear" w:color="auto" w:fill="FFFFFF"/>
            <w:noWrap/>
          </w:tcPr>
          <w:p w14:paraId="2DB96534"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Lungs</w:t>
            </w:r>
          </w:p>
        </w:tc>
        <w:tc>
          <w:tcPr>
            <w:tcW w:w="1340" w:type="dxa"/>
            <w:shd w:val="clear" w:color="auto" w:fill="FFFFFF"/>
            <w:noWrap/>
          </w:tcPr>
          <w:p w14:paraId="3C6C4D43" w14:textId="361B1822" w:rsidR="003B7D20" w:rsidRPr="003B7D20" w:rsidRDefault="003B7D20" w:rsidP="008D7A20">
            <w:pPr>
              <w:jc w:val="center"/>
              <w:rPr>
                <w:rFonts w:ascii="Times New Roman" w:hAnsi="Times New Roman" w:cs="Times New Roman"/>
              </w:rPr>
            </w:pPr>
            <w:r w:rsidRPr="003B7D20">
              <w:rPr>
                <w:rFonts w:ascii="Times New Roman" w:hAnsi="Times New Roman" w:cs="Times New Roman"/>
              </w:rPr>
              <w:t>4</w:t>
            </w:r>
            <w:r w:rsidR="008D7A20">
              <w:rPr>
                <w:rFonts w:ascii="Times New Roman" w:hAnsi="Times New Roman" w:cs="Times New Roman"/>
              </w:rPr>
              <w:t>.</w:t>
            </w:r>
            <w:r w:rsidRPr="003B7D20">
              <w:rPr>
                <w:rFonts w:ascii="Times New Roman" w:hAnsi="Times New Roman" w:cs="Times New Roman"/>
              </w:rPr>
              <w:t>59E-02</w:t>
            </w:r>
          </w:p>
        </w:tc>
        <w:tc>
          <w:tcPr>
            <w:tcW w:w="1340" w:type="dxa"/>
            <w:shd w:val="clear" w:color="auto" w:fill="FFFFFF"/>
          </w:tcPr>
          <w:p w14:paraId="21DCE739"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4.15E-02</w:t>
            </w:r>
          </w:p>
        </w:tc>
        <w:tc>
          <w:tcPr>
            <w:tcW w:w="1340" w:type="dxa"/>
            <w:shd w:val="clear" w:color="auto" w:fill="FFFFFF"/>
          </w:tcPr>
          <w:p w14:paraId="329F2E0E" w14:textId="27D46B2A"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4.95E-02</w:t>
            </w:r>
          </w:p>
        </w:tc>
      </w:tr>
      <w:tr w:rsidR="003B7D20" w:rsidRPr="00A64969" w14:paraId="088407E1" w14:textId="77777777" w:rsidTr="00400937">
        <w:trPr>
          <w:trHeight w:val="285"/>
        </w:trPr>
        <w:tc>
          <w:tcPr>
            <w:tcW w:w="2040" w:type="dxa"/>
            <w:shd w:val="clear" w:color="auto" w:fill="FFFFFF"/>
            <w:noWrap/>
          </w:tcPr>
          <w:p w14:paraId="3B2578AB"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Ovaries</w:t>
            </w:r>
          </w:p>
        </w:tc>
        <w:tc>
          <w:tcPr>
            <w:tcW w:w="1340" w:type="dxa"/>
            <w:shd w:val="clear" w:color="auto" w:fill="FFFFFF"/>
            <w:noWrap/>
          </w:tcPr>
          <w:p w14:paraId="27931EB3" w14:textId="7F1B5B9E"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09E-02</w:t>
            </w:r>
          </w:p>
        </w:tc>
        <w:tc>
          <w:tcPr>
            <w:tcW w:w="1340" w:type="dxa"/>
            <w:shd w:val="clear" w:color="auto" w:fill="FFFFFF"/>
          </w:tcPr>
          <w:p w14:paraId="520D860E"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2.26E-02</w:t>
            </w:r>
          </w:p>
        </w:tc>
        <w:tc>
          <w:tcPr>
            <w:tcW w:w="1340" w:type="dxa"/>
            <w:shd w:val="clear" w:color="auto" w:fill="FFFFFF"/>
          </w:tcPr>
          <w:p w14:paraId="6BDC966F" w14:textId="1B1FF2F1"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2.97E-02</w:t>
            </w:r>
          </w:p>
        </w:tc>
      </w:tr>
      <w:tr w:rsidR="003B7D20" w:rsidRPr="00A64969" w14:paraId="2C28E881" w14:textId="77777777" w:rsidTr="00400937">
        <w:trPr>
          <w:trHeight w:val="285"/>
        </w:trPr>
        <w:tc>
          <w:tcPr>
            <w:tcW w:w="2040" w:type="dxa"/>
            <w:shd w:val="clear" w:color="auto" w:fill="FFFFFF"/>
            <w:noWrap/>
          </w:tcPr>
          <w:p w14:paraId="4C2EF76A"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Pancreas</w:t>
            </w:r>
          </w:p>
        </w:tc>
        <w:tc>
          <w:tcPr>
            <w:tcW w:w="1340" w:type="dxa"/>
            <w:shd w:val="clear" w:color="auto" w:fill="FFFFFF"/>
            <w:noWrap/>
          </w:tcPr>
          <w:p w14:paraId="40D66B95" w14:textId="4D246DD0"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90E-02</w:t>
            </w:r>
          </w:p>
        </w:tc>
        <w:tc>
          <w:tcPr>
            <w:tcW w:w="1340" w:type="dxa"/>
            <w:shd w:val="clear" w:color="auto" w:fill="FFFFFF"/>
          </w:tcPr>
          <w:p w14:paraId="7CEA174E"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3.63E-02</w:t>
            </w:r>
          </w:p>
        </w:tc>
        <w:tc>
          <w:tcPr>
            <w:tcW w:w="1340" w:type="dxa"/>
            <w:shd w:val="clear" w:color="auto" w:fill="FFFFFF"/>
          </w:tcPr>
          <w:p w14:paraId="3B8D05EB" w14:textId="33B7C25F"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4.09E-02</w:t>
            </w:r>
          </w:p>
        </w:tc>
      </w:tr>
      <w:tr w:rsidR="003B7D20" w:rsidRPr="00A64969" w14:paraId="7D96FD22" w14:textId="77777777" w:rsidTr="00400937">
        <w:trPr>
          <w:trHeight w:val="300"/>
        </w:trPr>
        <w:tc>
          <w:tcPr>
            <w:tcW w:w="2040" w:type="dxa"/>
            <w:shd w:val="clear" w:color="auto" w:fill="FFFFFF"/>
            <w:noWrap/>
          </w:tcPr>
          <w:p w14:paraId="386C786D"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Salivary Glands</w:t>
            </w:r>
          </w:p>
        </w:tc>
        <w:tc>
          <w:tcPr>
            <w:tcW w:w="1340" w:type="dxa"/>
            <w:shd w:val="clear" w:color="auto" w:fill="FFFFFF"/>
            <w:noWrap/>
          </w:tcPr>
          <w:p w14:paraId="3454C617" w14:textId="4B9D0A95" w:rsidR="003B7D20" w:rsidRPr="003B7D20" w:rsidRDefault="003B7D20" w:rsidP="008D7A20">
            <w:pPr>
              <w:jc w:val="center"/>
              <w:rPr>
                <w:rFonts w:ascii="Times New Roman" w:hAnsi="Times New Roman" w:cs="Times New Roman"/>
              </w:rPr>
            </w:pPr>
            <w:r w:rsidRPr="003B7D20">
              <w:rPr>
                <w:rFonts w:ascii="Times New Roman" w:hAnsi="Times New Roman" w:cs="Times New Roman"/>
              </w:rPr>
              <w:t>1</w:t>
            </w:r>
            <w:r w:rsidR="008D7A20">
              <w:rPr>
                <w:rFonts w:ascii="Times New Roman" w:hAnsi="Times New Roman" w:cs="Times New Roman"/>
              </w:rPr>
              <w:t>.</w:t>
            </w:r>
            <w:r w:rsidRPr="003B7D20">
              <w:rPr>
                <w:rFonts w:ascii="Times New Roman" w:hAnsi="Times New Roman" w:cs="Times New Roman"/>
              </w:rPr>
              <w:t>26E-01</w:t>
            </w:r>
          </w:p>
        </w:tc>
        <w:tc>
          <w:tcPr>
            <w:tcW w:w="1340" w:type="dxa"/>
            <w:shd w:val="clear" w:color="auto" w:fill="FFFFFF"/>
          </w:tcPr>
          <w:p w14:paraId="334027B0"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1.19E-01</w:t>
            </w:r>
          </w:p>
        </w:tc>
        <w:tc>
          <w:tcPr>
            <w:tcW w:w="1340" w:type="dxa"/>
            <w:shd w:val="clear" w:color="auto" w:fill="FFFFFF"/>
          </w:tcPr>
          <w:p w14:paraId="3F3F61C8" w14:textId="2BA8808B" w:rsidR="003B7D20" w:rsidRPr="003B7D20" w:rsidRDefault="003B7D20" w:rsidP="003B7D20">
            <w:pPr>
              <w:jc w:val="center"/>
              <w:rPr>
                <w:rFonts w:ascii="Times New Roman" w:hAnsi="Times New Roman" w:cs="Times New Roman"/>
              </w:rPr>
            </w:pPr>
            <w:r w:rsidRPr="003B7D20">
              <w:rPr>
                <w:rFonts w:ascii="Times New Roman" w:hAnsi="Times New Roman" w:cs="Times New Roman"/>
              </w:rPr>
              <w:t>1.27E-01</w:t>
            </w:r>
          </w:p>
        </w:tc>
      </w:tr>
      <w:tr w:rsidR="003B7D20" w:rsidRPr="00A64969" w14:paraId="1256D9B5" w14:textId="77777777" w:rsidTr="00400937">
        <w:trPr>
          <w:trHeight w:val="300"/>
        </w:trPr>
        <w:tc>
          <w:tcPr>
            <w:tcW w:w="2040" w:type="dxa"/>
            <w:shd w:val="clear" w:color="auto" w:fill="FFFFFF"/>
            <w:noWrap/>
          </w:tcPr>
          <w:p w14:paraId="247A0C7F"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Red Marrow</w:t>
            </w:r>
          </w:p>
        </w:tc>
        <w:tc>
          <w:tcPr>
            <w:tcW w:w="1340" w:type="dxa"/>
            <w:shd w:val="clear" w:color="auto" w:fill="FFFFFF"/>
            <w:noWrap/>
          </w:tcPr>
          <w:p w14:paraId="793E2373" w14:textId="73B25622"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24E-02</w:t>
            </w:r>
          </w:p>
        </w:tc>
        <w:tc>
          <w:tcPr>
            <w:tcW w:w="1340" w:type="dxa"/>
            <w:shd w:val="clear" w:color="auto" w:fill="FFFFFF"/>
          </w:tcPr>
          <w:p w14:paraId="5FE2DF46"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2.65E-02</w:t>
            </w:r>
          </w:p>
        </w:tc>
        <w:tc>
          <w:tcPr>
            <w:tcW w:w="1340" w:type="dxa"/>
            <w:shd w:val="clear" w:color="auto" w:fill="FFFFFF"/>
          </w:tcPr>
          <w:p w14:paraId="1D9C5ADF" w14:textId="7A5819A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3.22E-02</w:t>
            </w:r>
          </w:p>
        </w:tc>
      </w:tr>
      <w:tr w:rsidR="003B7D20" w:rsidRPr="00A64969" w14:paraId="53EEEA38" w14:textId="77777777" w:rsidTr="00400937">
        <w:trPr>
          <w:trHeight w:val="300"/>
        </w:trPr>
        <w:tc>
          <w:tcPr>
            <w:tcW w:w="2040" w:type="dxa"/>
            <w:shd w:val="clear" w:color="auto" w:fill="FFFFFF"/>
            <w:noWrap/>
          </w:tcPr>
          <w:p w14:paraId="28EAAD2D"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Osteogenic Cells</w:t>
            </w:r>
          </w:p>
        </w:tc>
        <w:tc>
          <w:tcPr>
            <w:tcW w:w="1340" w:type="dxa"/>
            <w:shd w:val="clear" w:color="auto" w:fill="FFFFFF"/>
            <w:noWrap/>
          </w:tcPr>
          <w:p w14:paraId="4E026892" w14:textId="4B6C2FE3" w:rsidR="003B7D20" w:rsidRPr="003B7D20" w:rsidRDefault="003B7D20" w:rsidP="008D7A20">
            <w:pPr>
              <w:jc w:val="center"/>
              <w:rPr>
                <w:rFonts w:ascii="Times New Roman" w:hAnsi="Times New Roman" w:cs="Times New Roman"/>
              </w:rPr>
            </w:pPr>
            <w:r w:rsidRPr="003B7D20">
              <w:rPr>
                <w:rFonts w:ascii="Times New Roman" w:hAnsi="Times New Roman" w:cs="Times New Roman"/>
              </w:rPr>
              <w:t>8</w:t>
            </w:r>
            <w:r w:rsidR="008D7A20">
              <w:rPr>
                <w:rFonts w:ascii="Times New Roman" w:hAnsi="Times New Roman" w:cs="Times New Roman"/>
              </w:rPr>
              <w:t>.</w:t>
            </w:r>
            <w:r w:rsidRPr="003B7D20">
              <w:rPr>
                <w:rFonts w:ascii="Times New Roman" w:hAnsi="Times New Roman" w:cs="Times New Roman"/>
              </w:rPr>
              <w:t>92E-02</w:t>
            </w:r>
          </w:p>
        </w:tc>
        <w:tc>
          <w:tcPr>
            <w:tcW w:w="1340" w:type="dxa"/>
            <w:shd w:val="clear" w:color="auto" w:fill="FFFFFF"/>
          </w:tcPr>
          <w:p w14:paraId="4D727EFB"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7.82E-02</w:t>
            </w:r>
          </w:p>
        </w:tc>
        <w:tc>
          <w:tcPr>
            <w:tcW w:w="1340" w:type="dxa"/>
            <w:shd w:val="clear" w:color="auto" w:fill="FFFFFF"/>
          </w:tcPr>
          <w:p w14:paraId="3C7E4A23" w14:textId="20DD0E9C" w:rsidR="003B7D20" w:rsidRPr="003B7D20" w:rsidRDefault="003B7D20" w:rsidP="003B7D20">
            <w:pPr>
              <w:jc w:val="center"/>
              <w:rPr>
                <w:rFonts w:ascii="Times New Roman" w:hAnsi="Times New Roman" w:cs="Times New Roman"/>
              </w:rPr>
            </w:pPr>
            <w:r w:rsidRPr="003B7D20">
              <w:rPr>
                <w:rFonts w:ascii="Times New Roman" w:hAnsi="Times New Roman" w:cs="Times New Roman"/>
              </w:rPr>
              <w:t>9.16E-02</w:t>
            </w:r>
          </w:p>
        </w:tc>
      </w:tr>
      <w:tr w:rsidR="003B7D20" w:rsidRPr="00A64969" w14:paraId="450EF89A" w14:textId="77777777" w:rsidTr="00400937">
        <w:trPr>
          <w:trHeight w:val="300"/>
        </w:trPr>
        <w:tc>
          <w:tcPr>
            <w:tcW w:w="2040" w:type="dxa"/>
            <w:shd w:val="clear" w:color="auto" w:fill="FFFFFF"/>
            <w:noWrap/>
          </w:tcPr>
          <w:p w14:paraId="0F9C4774"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Spleen</w:t>
            </w:r>
          </w:p>
        </w:tc>
        <w:tc>
          <w:tcPr>
            <w:tcW w:w="1340" w:type="dxa"/>
            <w:shd w:val="clear" w:color="auto" w:fill="FFFFFF"/>
            <w:noWrap/>
          </w:tcPr>
          <w:p w14:paraId="796DF033" w14:textId="16F0B7EF"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53E-02</w:t>
            </w:r>
          </w:p>
        </w:tc>
        <w:tc>
          <w:tcPr>
            <w:tcW w:w="1340" w:type="dxa"/>
            <w:shd w:val="clear" w:color="auto" w:fill="FFFFFF"/>
          </w:tcPr>
          <w:p w14:paraId="09A4C42D"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2.73E-02</w:t>
            </w:r>
          </w:p>
        </w:tc>
        <w:tc>
          <w:tcPr>
            <w:tcW w:w="1340" w:type="dxa"/>
            <w:shd w:val="clear" w:color="auto" w:fill="FFFFFF"/>
          </w:tcPr>
          <w:p w14:paraId="11069857" w14:textId="5B8642B9"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4.47E-02</w:t>
            </w:r>
          </w:p>
        </w:tc>
      </w:tr>
      <w:tr w:rsidR="003B7D20" w:rsidRPr="00A64969" w14:paraId="7C3C8E32" w14:textId="77777777" w:rsidTr="00400937">
        <w:trPr>
          <w:trHeight w:val="300"/>
        </w:trPr>
        <w:tc>
          <w:tcPr>
            <w:tcW w:w="2040" w:type="dxa"/>
            <w:shd w:val="clear" w:color="auto" w:fill="FFFFFF"/>
            <w:noWrap/>
          </w:tcPr>
          <w:p w14:paraId="6A641238"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Thymus</w:t>
            </w:r>
          </w:p>
        </w:tc>
        <w:tc>
          <w:tcPr>
            <w:tcW w:w="1340" w:type="dxa"/>
            <w:shd w:val="clear" w:color="auto" w:fill="FFFFFF"/>
            <w:noWrap/>
          </w:tcPr>
          <w:p w14:paraId="1C1BEC3A" w14:textId="74B84421"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04E-02</w:t>
            </w:r>
          </w:p>
        </w:tc>
        <w:tc>
          <w:tcPr>
            <w:tcW w:w="1340" w:type="dxa"/>
            <w:shd w:val="clear" w:color="auto" w:fill="FFFFFF"/>
          </w:tcPr>
          <w:p w14:paraId="7642268A"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2.27E-02</w:t>
            </w:r>
          </w:p>
        </w:tc>
        <w:tc>
          <w:tcPr>
            <w:tcW w:w="1340" w:type="dxa"/>
            <w:shd w:val="clear" w:color="auto" w:fill="FFFFFF"/>
          </w:tcPr>
          <w:p w14:paraId="62CD622F" w14:textId="48BA9B0F"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2.92E-02</w:t>
            </w:r>
          </w:p>
        </w:tc>
      </w:tr>
      <w:tr w:rsidR="003B7D20" w:rsidRPr="00A64969" w14:paraId="33B33CF5" w14:textId="77777777" w:rsidTr="00400937">
        <w:trPr>
          <w:trHeight w:val="300"/>
        </w:trPr>
        <w:tc>
          <w:tcPr>
            <w:tcW w:w="2040" w:type="dxa"/>
            <w:shd w:val="clear" w:color="auto" w:fill="FFFFFF"/>
            <w:noWrap/>
          </w:tcPr>
          <w:p w14:paraId="3A280E4C"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Thyroid</w:t>
            </w:r>
          </w:p>
        </w:tc>
        <w:tc>
          <w:tcPr>
            <w:tcW w:w="1340" w:type="dxa"/>
            <w:shd w:val="clear" w:color="auto" w:fill="FFFFFF"/>
            <w:noWrap/>
          </w:tcPr>
          <w:p w14:paraId="2DB95672" w14:textId="053599D3" w:rsidR="003B7D20" w:rsidRPr="003B7D20" w:rsidRDefault="003B7D20" w:rsidP="008D7A20">
            <w:pPr>
              <w:jc w:val="center"/>
              <w:rPr>
                <w:rFonts w:ascii="Times New Roman" w:hAnsi="Times New Roman" w:cs="Times New Roman"/>
              </w:rPr>
            </w:pPr>
            <w:r w:rsidRPr="003B7D20">
              <w:rPr>
                <w:rFonts w:ascii="Times New Roman" w:hAnsi="Times New Roman" w:cs="Times New Roman"/>
              </w:rPr>
              <w:t>2</w:t>
            </w:r>
            <w:r w:rsidR="008D7A20">
              <w:rPr>
                <w:rFonts w:ascii="Times New Roman" w:hAnsi="Times New Roman" w:cs="Times New Roman"/>
              </w:rPr>
              <w:t>.</w:t>
            </w:r>
            <w:r w:rsidRPr="003B7D20">
              <w:rPr>
                <w:rFonts w:ascii="Times New Roman" w:hAnsi="Times New Roman" w:cs="Times New Roman"/>
              </w:rPr>
              <w:t>95E-02</w:t>
            </w:r>
          </w:p>
        </w:tc>
        <w:tc>
          <w:tcPr>
            <w:tcW w:w="1340" w:type="dxa"/>
            <w:shd w:val="clear" w:color="auto" w:fill="FFFFFF"/>
          </w:tcPr>
          <w:p w14:paraId="3A362F47"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2.19E-02</w:t>
            </w:r>
          </w:p>
        </w:tc>
        <w:tc>
          <w:tcPr>
            <w:tcW w:w="1340" w:type="dxa"/>
            <w:shd w:val="clear" w:color="auto" w:fill="FFFFFF"/>
          </w:tcPr>
          <w:p w14:paraId="4BC084CB" w14:textId="39DB5ED9"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2.83E-02</w:t>
            </w:r>
          </w:p>
        </w:tc>
      </w:tr>
      <w:tr w:rsidR="003B7D20" w:rsidRPr="00A64969" w14:paraId="290D0398" w14:textId="77777777" w:rsidTr="00400937">
        <w:trPr>
          <w:trHeight w:val="300"/>
        </w:trPr>
        <w:tc>
          <w:tcPr>
            <w:tcW w:w="2040" w:type="dxa"/>
            <w:shd w:val="clear" w:color="auto" w:fill="FFFFFF"/>
            <w:noWrap/>
          </w:tcPr>
          <w:p w14:paraId="7E365B57"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Urinary Bladder Wall</w:t>
            </w:r>
          </w:p>
        </w:tc>
        <w:tc>
          <w:tcPr>
            <w:tcW w:w="1340" w:type="dxa"/>
            <w:shd w:val="clear" w:color="auto" w:fill="FFFFFF"/>
            <w:noWrap/>
          </w:tcPr>
          <w:p w14:paraId="065B1EBB" w14:textId="5F6742E4"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05E-02</w:t>
            </w:r>
          </w:p>
        </w:tc>
        <w:tc>
          <w:tcPr>
            <w:tcW w:w="1340" w:type="dxa"/>
            <w:shd w:val="clear" w:color="auto" w:fill="FFFFFF"/>
          </w:tcPr>
          <w:p w14:paraId="70B6A4CD"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2.23E-02</w:t>
            </w:r>
          </w:p>
        </w:tc>
        <w:tc>
          <w:tcPr>
            <w:tcW w:w="1340" w:type="dxa"/>
            <w:shd w:val="clear" w:color="auto" w:fill="FFFFFF"/>
          </w:tcPr>
          <w:p w14:paraId="29DD4782" w14:textId="2FD280DA"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2.93E-02</w:t>
            </w:r>
          </w:p>
        </w:tc>
      </w:tr>
      <w:tr w:rsidR="003B7D20" w:rsidRPr="00A64969" w14:paraId="15183A30" w14:textId="77777777" w:rsidTr="00400937">
        <w:trPr>
          <w:trHeight w:val="300"/>
        </w:trPr>
        <w:tc>
          <w:tcPr>
            <w:tcW w:w="2040" w:type="dxa"/>
            <w:shd w:val="clear" w:color="auto" w:fill="FFFFFF"/>
            <w:noWrap/>
          </w:tcPr>
          <w:p w14:paraId="734FAEFD"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Uterus</w:t>
            </w:r>
          </w:p>
        </w:tc>
        <w:tc>
          <w:tcPr>
            <w:tcW w:w="1340" w:type="dxa"/>
            <w:shd w:val="clear" w:color="auto" w:fill="FFFFFF"/>
            <w:noWrap/>
          </w:tcPr>
          <w:p w14:paraId="52F918C5" w14:textId="58DBE991" w:rsidR="003B7D20" w:rsidRPr="003B7D20" w:rsidRDefault="003B7D20" w:rsidP="008D7A20">
            <w:pPr>
              <w:jc w:val="center"/>
              <w:rPr>
                <w:rFonts w:ascii="Times New Roman" w:hAnsi="Times New Roman" w:cs="Times New Roman"/>
              </w:rPr>
            </w:pPr>
            <w:r w:rsidRPr="003B7D20">
              <w:rPr>
                <w:rFonts w:ascii="Times New Roman" w:hAnsi="Times New Roman" w:cs="Times New Roman"/>
              </w:rPr>
              <w:t>3</w:t>
            </w:r>
            <w:r w:rsidR="008D7A20">
              <w:rPr>
                <w:rFonts w:ascii="Times New Roman" w:hAnsi="Times New Roman" w:cs="Times New Roman"/>
              </w:rPr>
              <w:t>.</w:t>
            </w:r>
            <w:r w:rsidRPr="003B7D20">
              <w:rPr>
                <w:rFonts w:ascii="Times New Roman" w:hAnsi="Times New Roman" w:cs="Times New Roman"/>
              </w:rPr>
              <w:t>10E-02</w:t>
            </w:r>
          </w:p>
        </w:tc>
        <w:tc>
          <w:tcPr>
            <w:tcW w:w="1340" w:type="dxa"/>
            <w:shd w:val="clear" w:color="auto" w:fill="FFFFFF"/>
          </w:tcPr>
          <w:p w14:paraId="393816F5"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2.25E-02</w:t>
            </w:r>
          </w:p>
        </w:tc>
        <w:tc>
          <w:tcPr>
            <w:tcW w:w="1340" w:type="dxa"/>
            <w:shd w:val="clear" w:color="auto" w:fill="FFFFFF"/>
          </w:tcPr>
          <w:p w14:paraId="37D5833B" w14:textId="39A5F2C1" w:rsidR="003B7D20" w:rsidRPr="003B7D20" w:rsidRDefault="003B7D20" w:rsidP="003B7D20">
            <w:pPr>
              <w:jc w:val="center"/>
              <w:rPr>
                <w:rFonts w:ascii="Times New Roman" w:hAnsi="Times New Roman" w:cs="Times New Roman"/>
              </w:rPr>
            </w:pPr>
            <w:r w:rsidRPr="003B7D20">
              <w:rPr>
                <w:rFonts w:ascii="Times New Roman" w:hAnsi="Times New Roman" w:cs="Times New Roman"/>
              </w:rPr>
              <w:t>2.99E-02</w:t>
            </w:r>
          </w:p>
        </w:tc>
      </w:tr>
      <w:tr w:rsidR="003B7D20" w:rsidRPr="00A64969" w14:paraId="74652365" w14:textId="77777777" w:rsidTr="00400937">
        <w:trPr>
          <w:trHeight w:val="300"/>
        </w:trPr>
        <w:tc>
          <w:tcPr>
            <w:tcW w:w="2040" w:type="dxa"/>
            <w:shd w:val="clear" w:color="auto" w:fill="FFFFFF"/>
            <w:noWrap/>
          </w:tcPr>
          <w:p w14:paraId="5D7D0F6A" w14:textId="77777777" w:rsidR="003B7D20" w:rsidRPr="003B7D20" w:rsidRDefault="003B7D20" w:rsidP="003B7D20">
            <w:pPr>
              <w:rPr>
                <w:rFonts w:ascii="Times New Roman" w:hAnsi="Times New Roman" w:cs="Times New Roman"/>
              </w:rPr>
            </w:pPr>
            <w:r w:rsidRPr="003B7D20">
              <w:rPr>
                <w:rFonts w:ascii="Times New Roman" w:hAnsi="Times New Roman" w:cs="Times New Roman"/>
              </w:rPr>
              <w:t>Total Body</w:t>
            </w:r>
          </w:p>
        </w:tc>
        <w:tc>
          <w:tcPr>
            <w:tcW w:w="1340" w:type="dxa"/>
            <w:shd w:val="clear" w:color="auto" w:fill="FFFFFF"/>
            <w:noWrap/>
          </w:tcPr>
          <w:p w14:paraId="21C53664" w14:textId="1054433F" w:rsidR="003B7D20" w:rsidRPr="003B7D20" w:rsidRDefault="003B7D20" w:rsidP="008D7A20">
            <w:pPr>
              <w:jc w:val="center"/>
              <w:rPr>
                <w:rFonts w:ascii="Times New Roman" w:hAnsi="Times New Roman" w:cs="Times New Roman"/>
              </w:rPr>
            </w:pPr>
            <w:r w:rsidRPr="003B7D20">
              <w:rPr>
                <w:rFonts w:ascii="Times New Roman" w:hAnsi="Times New Roman" w:cs="Times New Roman"/>
              </w:rPr>
              <w:t>4</w:t>
            </w:r>
            <w:r w:rsidR="008D7A20">
              <w:rPr>
                <w:rFonts w:ascii="Times New Roman" w:hAnsi="Times New Roman" w:cs="Times New Roman"/>
              </w:rPr>
              <w:t>.</w:t>
            </w:r>
            <w:r w:rsidRPr="003B7D20">
              <w:rPr>
                <w:rFonts w:ascii="Times New Roman" w:hAnsi="Times New Roman" w:cs="Times New Roman"/>
              </w:rPr>
              <w:t>42E-02</w:t>
            </w:r>
          </w:p>
        </w:tc>
        <w:tc>
          <w:tcPr>
            <w:tcW w:w="1340" w:type="dxa"/>
            <w:shd w:val="clear" w:color="auto" w:fill="FFFFFF"/>
          </w:tcPr>
          <w:p w14:paraId="25C46ED9" w14:textId="77777777" w:rsidR="003B7D20" w:rsidRPr="003B7D20" w:rsidRDefault="003B7D20" w:rsidP="003B7D20">
            <w:pPr>
              <w:jc w:val="center"/>
              <w:rPr>
                <w:rFonts w:ascii="Times New Roman" w:hAnsi="Times New Roman" w:cs="Times New Roman"/>
              </w:rPr>
            </w:pPr>
            <w:r w:rsidRPr="003B7D20">
              <w:rPr>
                <w:rFonts w:ascii="Times New Roman" w:hAnsi="Times New Roman" w:cs="Times New Roman"/>
              </w:rPr>
              <w:t>3.47E-02</w:t>
            </w:r>
          </w:p>
        </w:tc>
        <w:tc>
          <w:tcPr>
            <w:tcW w:w="1340" w:type="dxa"/>
            <w:shd w:val="clear" w:color="auto" w:fill="FFFFFF"/>
          </w:tcPr>
          <w:p w14:paraId="7BDD5079" w14:textId="2E5E9B80" w:rsidR="003B7D20" w:rsidRPr="003B7D20" w:rsidRDefault="003B7D20" w:rsidP="003B7D20">
            <w:pPr>
              <w:jc w:val="center"/>
              <w:rPr>
                <w:rFonts w:ascii="Times New Roman" w:hAnsi="Times New Roman" w:cs="Times New Roman"/>
              </w:rPr>
            </w:pPr>
            <w:r w:rsidRPr="003B7D20">
              <w:rPr>
                <w:rFonts w:ascii="Times New Roman" w:hAnsi="Times New Roman" w:cs="Times New Roman"/>
              </w:rPr>
              <w:t>4.42E-02</w:t>
            </w:r>
          </w:p>
        </w:tc>
      </w:tr>
      <w:tr w:rsidR="003B7D20" w:rsidRPr="00A64969" w14:paraId="4A9C0355" w14:textId="77777777" w:rsidTr="00400937">
        <w:trPr>
          <w:trHeight w:val="300"/>
        </w:trPr>
        <w:tc>
          <w:tcPr>
            <w:tcW w:w="2040" w:type="dxa"/>
            <w:shd w:val="clear" w:color="auto" w:fill="FFFFFF"/>
            <w:noWrap/>
          </w:tcPr>
          <w:p w14:paraId="670BDA31"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Effective dose</w:t>
            </w:r>
          </w:p>
        </w:tc>
        <w:tc>
          <w:tcPr>
            <w:tcW w:w="1340" w:type="dxa"/>
            <w:shd w:val="clear" w:color="auto" w:fill="FFFFFF"/>
            <w:noWrap/>
          </w:tcPr>
          <w:p w14:paraId="4CBE776C" w14:textId="43310D06" w:rsidR="003B7D20" w:rsidRPr="003B7D20" w:rsidRDefault="003B7D20" w:rsidP="008D7A20">
            <w:pPr>
              <w:jc w:val="center"/>
              <w:rPr>
                <w:rFonts w:ascii="Times New Roman" w:hAnsi="Times New Roman" w:cs="Times New Roman"/>
                <w:color w:val="000000"/>
              </w:rPr>
            </w:pPr>
            <w:r w:rsidRPr="003B7D20">
              <w:rPr>
                <w:rFonts w:ascii="Times New Roman" w:hAnsi="Times New Roman" w:cs="Times New Roman"/>
                <w:color w:val="000000"/>
              </w:rPr>
              <w:t>4</w:t>
            </w:r>
            <w:r w:rsidR="008D7A20">
              <w:rPr>
                <w:rFonts w:ascii="Times New Roman" w:hAnsi="Times New Roman" w:cs="Times New Roman"/>
                <w:color w:val="000000"/>
              </w:rPr>
              <w:t>.</w:t>
            </w:r>
            <w:r w:rsidRPr="003B7D20">
              <w:rPr>
                <w:rFonts w:ascii="Times New Roman" w:hAnsi="Times New Roman" w:cs="Times New Roman"/>
                <w:color w:val="000000"/>
              </w:rPr>
              <w:t>71E-02</w:t>
            </w:r>
          </w:p>
        </w:tc>
        <w:tc>
          <w:tcPr>
            <w:tcW w:w="1340" w:type="dxa"/>
            <w:shd w:val="clear" w:color="auto" w:fill="FFFFFF"/>
          </w:tcPr>
          <w:p w14:paraId="41F83A1C"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3.17E-02</w:t>
            </w:r>
          </w:p>
        </w:tc>
        <w:tc>
          <w:tcPr>
            <w:tcW w:w="1340" w:type="dxa"/>
            <w:shd w:val="clear" w:color="auto" w:fill="FFFFFF"/>
          </w:tcPr>
          <w:p w14:paraId="599F9E03" w14:textId="77777777" w:rsidR="003B7D20" w:rsidRPr="003B7D20" w:rsidRDefault="003B7D20" w:rsidP="003B7D20">
            <w:pPr>
              <w:jc w:val="center"/>
              <w:rPr>
                <w:rFonts w:ascii="Times New Roman" w:hAnsi="Times New Roman" w:cs="Times New Roman"/>
                <w:color w:val="000000"/>
              </w:rPr>
            </w:pPr>
            <w:r w:rsidRPr="003B7D20">
              <w:rPr>
                <w:rFonts w:ascii="Times New Roman" w:hAnsi="Times New Roman" w:cs="Times New Roman"/>
                <w:color w:val="000000"/>
              </w:rPr>
              <w:t>4.95E-02</w:t>
            </w:r>
          </w:p>
          <w:p w14:paraId="6ADA0FC6" w14:textId="77777777" w:rsidR="003B7D20" w:rsidRPr="003B7D20" w:rsidRDefault="003B7D20" w:rsidP="00400937">
            <w:pPr>
              <w:jc w:val="center"/>
              <w:rPr>
                <w:rFonts w:ascii="Times New Roman" w:hAnsi="Times New Roman" w:cs="Times New Roman"/>
              </w:rPr>
            </w:pPr>
          </w:p>
        </w:tc>
      </w:tr>
    </w:tbl>
    <w:p w14:paraId="5E38BD00" w14:textId="6B0AFE95" w:rsidR="003B7D20" w:rsidRDefault="003B7D20" w:rsidP="003B7D20">
      <w:pPr>
        <w:spacing w:after="0" w:line="480" w:lineRule="auto"/>
        <w:jc w:val="both"/>
        <w:rPr>
          <w:rFonts w:ascii="Times New Roman" w:hAnsi="Times New Roman" w:cs="Times New Roman"/>
          <w:lang w:val="en-US"/>
        </w:rPr>
      </w:pPr>
    </w:p>
    <w:p w14:paraId="1FD5850E" w14:textId="4BCD67EF" w:rsidR="003B7D20" w:rsidRDefault="003B7D20" w:rsidP="003B7D20">
      <w:pPr>
        <w:spacing w:after="0" w:line="480" w:lineRule="auto"/>
        <w:jc w:val="both"/>
        <w:rPr>
          <w:rFonts w:ascii="Times New Roman" w:hAnsi="Times New Roman" w:cs="Times New Roman"/>
          <w:lang w:val="en-US"/>
        </w:rPr>
      </w:pPr>
    </w:p>
    <w:p w14:paraId="221923FA" w14:textId="77777777" w:rsidR="008D7A20" w:rsidRDefault="008D7A20" w:rsidP="003B7D20">
      <w:pPr>
        <w:spacing w:after="0" w:line="480" w:lineRule="auto"/>
        <w:jc w:val="both"/>
        <w:rPr>
          <w:rFonts w:ascii="Times New Roman" w:hAnsi="Times New Roman" w:cs="Times New Roman"/>
          <w:lang w:val="en-US"/>
        </w:rPr>
      </w:pPr>
    </w:p>
    <w:p w14:paraId="41B7A322" w14:textId="3D78DCCF" w:rsidR="003B7D20" w:rsidRPr="00E2782C"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w:t>
      </w:r>
      <w:r w:rsidR="00D7186D" w:rsidRPr="00DF3AD9">
        <w:rPr>
          <w:rFonts w:ascii="Times New Roman" w:hAnsi="Times New Roman" w:cs="Times New Roman"/>
          <w:b/>
          <w:lang w:val="en-US"/>
        </w:rPr>
        <w:t>9</w:t>
      </w:r>
      <w:r w:rsidRPr="00DF3AD9">
        <w:rPr>
          <w:rFonts w:ascii="Times New Roman" w:hAnsi="Times New Roman" w:cs="Times New Roman"/>
          <w:b/>
          <w:lang w:val="en-US"/>
        </w:rPr>
        <w:t>.</w:t>
      </w:r>
      <w:r>
        <w:rPr>
          <w:rFonts w:ascii="Times New Roman" w:hAnsi="Times New Roman" w:cs="Times New Roman"/>
          <w:lang w:val="en-US"/>
        </w:rPr>
        <w:t xml:space="preserve"> Target organ absorbed dose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sidRPr="00CE2D23">
        <w:rPr>
          <w:rFonts w:ascii="Times New Roman" w:hAnsi="Times New Roman" w:cs="Times New Roman"/>
          <w:lang w:val="en-US"/>
        </w:rPr>
        <w:t>Lu]Lu-DO</w:t>
      </w:r>
      <w:r>
        <w:rPr>
          <w:rFonts w:ascii="Times New Roman" w:hAnsi="Times New Roman" w:cs="Times New Roman"/>
          <w:lang w:val="en-US"/>
        </w:rPr>
        <w:t>3A</w:t>
      </w:r>
      <w:r w:rsidRPr="00CE2D23">
        <w:rPr>
          <w:rFonts w:ascii="Times New Roman" w:hAnsi="Times New Roman" w:cs="Times New Roman"/>
          <w:lang w:val="en-US"/>
        </w:rPr>
        <w:t>.Glu.(FAPI)</w:t>
      </w:r>
      <w:r w:rsidRPr="00CE2D23">
        <w:rPr>
          <w:rFonts w:ascii="Times New Roman" w:hAnsi="Times New Roman" w:cs="Times New Roman"/>
          <w:vertAlign w:val="subscript"/>
          <w:lang w:val="en-US"/>
        </w:rPr>
        <w:t>2</w:t>
      </w:r>
      <w:r>
        <w:rPr>
          <w:rFonts w:ascii="Times New Roman" w:hAnsi="Times New Roman" w:cs="Times New Roman"/>
          <w:vertAlign w:val="subscript"/>
          <w:lang w:val="en-US"/>
        </w:rPr>
        <w:t xml:space="preserve"> </w:t>
      </w:r>
      <w:r>
        <w:rPr>
          <w:rFonts w:ascii="Times New Roman" w:hAnsi="Times New Roman" w:cs="Times New Roman"/>
          <w:lang w:val="en-US"/>
        </w:rPr>
        <w:t>for</w:t>
      </w:r>
      <w:r w:rsidRPr="00E2782C">
        <w:rPr>
          <w:rFonts w:ascii="Times New Roman" w:hAnsi="Times New Roman" w:cs="Times New Roman"/>
          <w:lang w:val="en-US"/>
        </w:rPr>
        <w:t xml:space="preserve"> ICRP 89 Adult Male</w:t>
      </w:r>
    </w:p>
    <w:tbl>
      <w:tblPr>
        <w:tblStyle w:val="TableGridLight"/>
        <w:tblW w:w="6060" w:type="dxa"/>
        <w:tblLook w:val="04A0" w:firstRow="1" w:lastRow="0" w:firstColumn="1" w:lastColumn="0" w:noHBand="0" w:noVBand="1"/>
      </w:tblPr>
      <w:tblGrid>
        <w:gridCol w:w="2040"/>
        <w:gridCol w:w="1340"/>
        <w:gridCol w:w="1340"/>
        <w:gridCol w:w="1340"/>
      </w:tblGrid>
      <w:tr w:rsidR="003B7D20" w:rsidRPr="00B61852" w14:paraId="61A29EDF" w14:textId="77777777" w:rsidTr="00400937">
        <w:trPr>
          <w:trHeight w:val="300"/>
        </w:trPr>
        <w:tc>
          <w:tcPr>
            <w:tcW w:w="2040" w:type="dxa"/>
            <w:shd w:val="clear" w:color="auto" w:fill="FFFFFF"/>
            <w:noWrap/>
          </w:tcPr>
          <w:p w14:paraId="3CFA2C0A"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noWrap/>
          </w:tcPr>
          <w:p w14:paraId="6478498E"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75AAC930"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33F53943" w14:textId="77777777" w:rsidR="003B7D20" w:rsidRPr="00E2782C" w:rsidRDefault="003B7D20" w:rsidP="00400937">
            <w:pPr>
              <w:jc w:val="center"/>
              <w:rPr>
                <w:rFonts w:ascii="Times New Roman" w:hAnsi="Times New Roman" w:cs="Times New Roman"/>
                <w:lang w:val="en-US"/>
              </w:rPr>
            </w:pPr>
          </w:p>
        </w:tc>
      </w:tr>
      <w:tr w:rsidR="003B7D20" w:rsidRPr="00A64969" w14:paraId="7301697A" w14:textId="77777777" w:rsidTr="00400937">
        <w:trPr>
          <w:trHeight w:val="300"/>
        </w:trPr>
        <w:tc>
          <w:tcPr>
            <w:tcW w:w="2040" w:type="dxa"/>
            <w:shd w:val="clear" w:color="auto" w:fill="FFFFFF"/>
            <w:noWrap/>
            <w:hideMark/>
          </w:tcPr>
          <w:p w14:paraId="36B5C18E"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Target Organ</w:t>
            </w:r>
          </w:p>
        </w:tc>
        <w:tc>
          <w:tcPr>
            <w:tcW w:w="1340" w:type="dxa"/>
            <w:shd w:val="clear" w:color="auto" w:fill="FFFFFF"/>
            <w:noWrap/>
            <w:hideMark/>
          </w:tcPr>
          <w:p w14:paraId="75CF37AE"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average</w:t>
            </w:r>
          </w:p>
        </w:tc>
        <w:tc>
          <w:tcPr>
            <w:tcW w:w="1340" w:type="dxa"/>
            <w:shd w:val="clear" w:color="auto" w:fill="FFFFFF"/>
          </w:tcPr>
          <w:p w14:paraId="2997F8E9"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lower</w:t>
            </w:r>
          </w:p>
        </w:tc>
        <w:tc>
          <w:tcPr>
            <w:tcW w:w="1340" w:type="dxa"/>
            <w:shd w:val="clear" w:color="auto" w:fill="FFFFFF"/>
          </w:tcPr>
          <w:p w14:paraId="4634CF4C" w14:textId="77777777" w:rsidR="003B7D20" w:rsidRPr="00E2782C" w:rsidRDefault="003B7D20" w:rsidP="00400937">
            <w:pPr>
              <w:jc w:val="center"/>
              <w:rPr>
                <w:rFonts w:ascii="Times New Roman" w:hAnsi="Times New Roman" w:cs="Times New Roman"/>
              </w:rPr>
            </w:pPr>
            <w:r w:rsidRPr="00E2782C">
              <w:rPr>
                <w:rFonts w:ascii="Times New Roman" w:hAnsi="Times New Roman" w:cs="Times New Roman"/>
              </w:rPr>
              <w:t>AD upper</w:t>
            </w:r>
          </w:p>
        </w:tc>
      </w:tr>
      <w:tr w:rsidR="003B7D20" w:rsidRPr="00A64969" w14:paraId="3B958560" w14:textId="77777777" w:rsidTr="00400937">
        <w:trPr>
          <w:trHeight w:val="285"/>
        </w:trPr>
        <w:tc>
          <w:tcPr>
            <w:tcW w:w="2040" w:type="dxa"/>
            <w:shd w:val="clear" w:color="auto" w:fill="FFFFFF"/>
            <w:noWrap/>
          </w:tcPr>
          <w:p w14:paraId="1838697B"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Adrenals</w:t>
            </w:r>
          </w:p>
        </w:tc>
        <w:tc>
          <w:tcPr>
            <w:tcW w:w="1340" w:type="dxa"/>
            <w:shd w:val="clear" w:color="auto" w:fill="FFFFFF"/>
            <w:noWrap/>
          </w:tcPr>
          <w:p w14:paraId="47334669"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7.77E-03</w:t>
            </w:r>
          </w:p>
        </w:tc>
        <w:tc>
          <w:tcPr>
            <w:tcW w:w="1340" w:type="dxa"/>
            <w:shd w:val="clear" w:color="auto" w:fill="FFFFFF"/>
          </w:tcPr>
          <w:p w14:paraId="152102DD"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7.60E-03</w:t>
            </w:r>
          </w:p>
        </w:tc>
        <w:tc>
          <w:tcPr>
            <w:tcW w:w="1340" w:type="dxa"/>
            <w:shd w:val="clear" w:color="auto" w:fill="FFFFFF"/>
          </w:tcPr>
          <w:p w14:paraId="2E778E2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8.52E-03</w:t>
            </w:r>
          </w:p>
        </w:tc>
      </w:tr>
      <w:tr w:rsidR="003B7D20" w:rsidRPr="00A64969" w14:paraId="39F5233B" w14:textId="77777777" w:rsidTr="00400937">
        <w:trPr>
          <w:trHeight w:val="285"/>
        </w:trPr>
        <w:tc>
          <w:tcPr>
            <w:tcW w:w="2040" w:type="dxa"/>
            <w:shd w:val="clear" w:color="auto" w:fill="FFFFFF"/>
            <w:noWrap/>
          </w:tcPr>
          <w:p w14:paraId="722A7C7A"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Brain</w:t>
            </w:r>
          </w:p>
        </w:tc>
        <w:tc>
          <w:tcPr>
            <w:tcW w:w="1340" w:type="dxa"/>
            <w:shd w:val="clear" w:color="auto" w:fill="FFFFFF"/>
            <w:noWrap/>
          </w:tcPr>
          <w:p w14:paraId="62F654E5"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2.00E-02</w:t>
            </w:r>
          </w:p>
        </w:tc>
        <w:tc>
          <w:tcPr>
            <w:tcW w:w="1340" w:type="dxa"/>
            <w:shd w:val="clear" w:color="auto" w:fill="FFFFFF"/>
          </w:tcPr>
          <w:p w14:paraId="1F23C9B5"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1.90E-02</w:t>
            </w:r>
          </w:p>
        </w:tc>
        <w:tc>
          <w:tcPr>
            <w:tcW w:w="1340" w:type="dxa"/>
            <w:shd w:val="clear" w:color="auto" w:fill="FFFFFF"/>
          </w:tcPr>
          <w:p w14:paraId="3AFDE98A"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2.08E-02</w:t>
            </w:r>
          </w:p>
        </w:tc>
      </w:tr>
      <w:tr w:rsidR="003B7D20" w:rsidRPr="00A64969" w14:paraId="18AD79B1" w14:textId="77777777" w:rsidTr="00400937">
        <w:trPr>
          <w:trHeight w:val="285"/>
        </w:trPr>
        <w:tc>
          <w:tcPr>
            <w:tcW w:w="2040" w:type="dxa"/>
            <w:shd w:val="clear" w:color="auto" w:fill="FFFFFF"/>
            <w:noWrap/>
          </w:tcPr>
          <w:p w14:paraId="0C556EF2"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Esophagus</w:t>
            </w:r>
          </w:p>
        </w:tc>
        <w:tc>
          <w:tcPr>
            <w:tcW w:w="1340" w:type="dxa"/>
            <w:shd w:val="clear" w:color="auto" w:fill="FFFFFF"/>
            <w:noWrap/>
          </w:tcPr>
          <w:p w14:paraId="448DEB97"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2.06E-02</w:t>
            </w:r>
          </w:p>
        </w:tc>
        <w:tc>
          <w:tcPr>
            <w:tcW w:w="1340" w:type="dxa"/>
            <w:shd w:val="clear" w:color="auto" w:fill="FFFFFF"/>
          </w:tcPr>
          <w:p w14:paraId="1393EA1B"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1.96E-02</w:t>
            </w:r>
          </w:p>
        </w:tc>
        <w:tc>
          <w:tcPr>
            <w:tcW w:w="1340" w:type="dxa"/>
            <w:shd w:val="clear" w:color="auto" w:fill="FFFFFF"/>
          </w:tcPr>
          <w:p w14:paraId="2C88D70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2.15E-02</w:t>
            </w:r>
          </w:p>
        </w:tc>
      </w:tr>
      <w:tr w:rsidR="003B7D20" w:rsidRPr="00A64969" w14:paraId="26A7E52B" w14:textId="77777777" w:rsidTr="00400937">
        <w:trPr>
          <w:trHeight w:val="285"/>
        </w:trPr>
        <w:tc>
          <w:tcPr>
            <w:tcW w:w="2040" w:type="dxa"/>
            <w:shd w:val="clear" w:color="auto" w:fill="FFFFFF"/>
            <w:noWrap/>
          </w:tcPr>
          <w:p w14:paraId="5222287B"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Eyes</w:t>
            </w:r>
          </w:p>
        </w:tc>
        <w:tc>
          <w:tcPr>
            <w:tcW w:w="1340" w:type="dxa"/>
            <w:shd w:val="clear" w:color="auto" w:fill="FFFFFF"/>
            <w:noWrap/>
          </w:tcPr>
          <w:p w14:paraId="0377E4D5"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2.00E-02</w:t>
            </w:r>
          </w:p>
        </w:tc>
        <w:tc>
          <w:tcPr>
            <w:tcW w:w="1340" w:type="dxa"/>
            <w:shd w:val="clear" w:color="auto" w:fill="FFFFFF"/>
          </w:tcPr>
          <w:p w14:paraId="2992734E"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1.90E-02</w:t>
            </w:r>
          </w:p>
        </w:tc>
        <w:tc>
          <w:tcPr>
            <w:tcW w:w="1340" w:type="dxa"/>
            <w:shd w:val="clear" w:color="auto" w:fill="FFFFFF"/>
          </w:tcPr>
          <w:p w14:paraId="725E4C7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2.08E-02</w:t>
            </w:r>
          </w:p>
        </w:tc>
      </w:tr>
      <w:tr w:rsidR="003B7D20" w:rsidRPr="00A64969" w14:paraId="3DE6F326" w14:textId="77777777" w:rsidTr="00400937">
        <w:trPr>
          <w:trHeight w:val="285"/>
        </w:trPr>
        <w:tc>
          <w:tcPr>
            <w:tcW w:w="2040" w:type="dxa"/>
            <w:shd w:val="clear" w:color="auto" w:fill="FFFFFF"/>
            <w:noWrap/>
          </w:tcPr>
          <w:p w14:paraId="120F732C"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Gallbladder Wall</w:t>
            </w:r>
          </w:p>
        </w:tc>
        <w:tc>
          <w:tcPr>
            <w:tcW w:w="1340" w:type="dxa"/>
            <w:shd w:val="clear" w:color="auto" w:fill="FFFFFF"/>
            <w:noWrap/>
          </w:tcPr>
          <w:p w14:paraId="75C21C93"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2.20E-02</w:t>
            </w:r>
          </w:p>
        </w:tc>
        <w:tc>
          <w:tcPr>
            <w:tcW w:w="1340" w:type="dxa"/>
            <w:shd w:val="clear" w:color="auto" w:fill="FFFFFF"/>
          </w:tcPr>
          <w:p w14:paraId="32CF1915"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2.09E-02</w:t>
            </w:r>
          </w:p>
        </w:tc>
        <w:tc>
          <w:tcPr>
            <w:tcW w:w="1340" w:type="dxa"/>
            <w:shd w:val="clear" w:color="auto" w:fill="FFFFFF"/>
          </w:tcPr>
          <w:p w14:paraId="4E0200D6"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2.29E-02</w:t>
            </w:r>
          </w:p>
        </w:tc>
      </w:tr>
      <w:tr w:rsidR="003B7D20" w:rsidRPr="00A64969" w14:paraId="45C3DF7F" w14:textId="77777777" w:rsidTr="00400937">
        <w:trPr>
          <w:trHeight w:val="285"/>
        </w:trPr>
        <w:tc>
          <w:tcPr>
            <w:tcW w:w="2040" w:type="dxa"/>
            <w:shd w:val="clear" w:color="auto" w:fill="FFFFFF"/>
            <w:noWrap/>
          </w:tcPr>
          <w:p w14:paraId="600AD7B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Left colon</w:t>
            </w:r>
          </w:p>
        </w:tc>
        <w:tc>
          <w:tcPr>
            <w:tcW w:w="1340" w:type="dxa"/>
            <w:shd w:val="clear" w:color="auto" w:fill="FFFFFF"/>
            <w:noWrap/>
          </w:tcPr>
          <w:p w14:paraId="1B034CD2"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5.77E-02</w:t>
            </w:r>
          </w:p>
        </w:tc>
        <w:tc>
          <w:tcPr>
            <w:tcW w:w="1340" w:type="dxa"/>
            <w:shd w:val="clear" w:color="auto" w:fill="FFFFFF"/>
          </w:tcPr>
          <w:p w14:paraId="68A6E1FD"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5.35E-02</w:t>
            </w:r>
          </w:p>
        </w:tc>
        <w:tc>
          <w:tcPr>
            <w:tcW w:w="1340" w:type="dxa"/>
            <w:shd w:val="clear" w:color="auto" w:fill="FFFFFF"/>
          </w:tcPr>
          <w:p w14:paraId="65388E9C"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6.20E-02</w:t>
            </w:r>
          </w:p>
        </w:tc>
      </w:tr>
      <w:tr w:rsidR="003B7D20" w:rsidRPr="00A64969" w14:paraId="4CB27792" w14:textId="77777777" w:rsidTr="00400937">
        <w:trPr>
          <w:trHeight w:val="285"/>
        </w:trPr>
        <w:tc>
          <w:tcPr>
            <w:tcW w:w="2040" w:type="dxa"/>
            <w:shd w:val="clear" w:color="auto" w:fill="FFFFFF"/>
            <w:noWrap/>
          </w:tcPr>
          <w:p w14:paraId="0661E966"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Small Intestine</w:t>
            </w:r>
          </w:p>
        </w:tc>
        <w:tc>
          <w:tcPr>
            <w:tcW w:w="1340" w:type="dxa"/>
            <w:shd w:val="clear" w:color="auto" w:fill="FFFFFF"/>
            <w:noWrap/>
          </w:tcPr>
          <w:p w14:paraId="7543B4DC"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3.27E-02</w:t>
            </w:r>
          </w:p>
        </w:tc>
        <w:tc>
          <w:tcPr>
            <w:tcW w:w="1340" w:type="dxa"/>
            <w:shd w:val="clear" w:color="auto" w:fill="FFFFFF"/>
          </w:tcPr>
          <w:p w14:paraId="417E4EB6" w14:textId="77777777" w:rsidR="003B7D20" w:rsidRPr="00E2782C" w:rsidRDefault="003B7D20" w:rsidP="00400937">
            <w:pPr>
              <w:jc w:val="center"/>
              <w:rPr>
                <w:rFonts w:ascii="Times New Roman" w:hAnsi="Times New Roman" w:cs="Times New Roman"/>
              </w:rPr>
            </w:pPr>
            <w:r w:rsidRPr="004A12C2">
              <w:rPr>
                <w:rFonts w:ascii="Times New Roman" w:hAnsi="Times New Roman" w:cs="Times New Roman"/>
              </w:rPr>
              <w:t>3.07E-02</w:t>
            </w:r>
          </w:p>
        </w:tc>
        <w:tc>
          <w:tcPr>
            <w:tcW w:w="1340" w:type="dxa"/>
            <w:shd w:val="clear" w:color="auto" w:fill="FFFFFF"/>
          </w:tcPr>
          <w:p w14:paraId="259E8073"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3.47E-02</w:t>
            </w:r>
          </w:p>
        </w:tc>
      </w:tr>
      <w:tr w:rsidR="003B7D20" w:rsidRPr="00A64969" w14:paraId="6BC5B2CB" w14:textId="77777777" w:rsidTr="00400937">
        <w:trPr>
          <w:trHeight w:val="285"/>
        </w:trPr>
        <w:tc>
          <w:tcPr>
            <w:tcW w:w="2040" w:type="dxa"/>
            <w:shd w:val="clear" w:color="auto" w:fill="FFFFFF"/>
            <w:noWrap/>
          </w:tcPr>
          <w:p w14:paraId="75A1F3E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Stomach Wall</w:t>
            </w:r>
          </w:p>
        </w:tc>
        <w:tc>
          <w:tcPr>
            <w:tcW w:w="1340" w:type="dxa"/>
            <w:shd w:val="clear" w:color="auto" w:fill="FFFFFF"/>
            <w:noWrap/>
          </w:tcPr>
          <w:p w14:paraId="6117CDC5"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2.83E-02</w:t>
            </w:r>
          </w:p>
        </w:tc>
        <w:tc>
          <w:tcPr>
            <w:tcW w:w="1340" w:type="dxa"/>
            <w:shd w:val="clear" w:color="auto" w:fill="FFFFFF"/>
          </w:tcPr>
          <w:p w14:paraId="693DF660"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2.72E-02</w:t>
            </w:r>
          </w:p>
        </w:tc>
        <w:tc>
          <w:tcPr>
            <w:tcW w:w="1340" w:type="dxa"/>
            <w:shd w:val="clear" w:color="auto" w:fill="FFFFFF"/>
          </w:tcPr>
          <w:p w14:paraId="0921ABBA"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2.95E-02</w:t>
            </w:r>
          </w:p>
        </w:tc>
      </w:tr>
      <w:tr w:rsidR="003B7D20" w:rsidRPr="00A64969" w14:paraId="3649372E" w14:textId="77777777" w:rsidTr="00400937">
        <w:trPr>
          <w:trHeight w:val="285"/>
        </w:trPr>
        <w:tc>
          <w:tcPr>
            <w:tcW w:w="2040" w:type="dxa"/>
            <w:shd w:val="clear" w:color="auto" w:fill="FFFFFF"/>
            <w:noWrap/>
          </w:tcPr>
          <w:p w14:paraId="1A6906BE"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Right colon</w:t>
            </w:r>
          </w:p>
        </w:tc>
        <w:tc>
          <w:tcPr>
            <w:tcW w:w="1340" w:type="dxa"/>
            <w:shd w:val="clear" w:color="auto" w:fill="FFFFFF"/>
            <w:noWrap/>
          </w:tcPr>
          <w:p w14:paraId="4A345734"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3.94E-02</w:t>
            </w:r>
          </w:p>
        </w:tc>
        <w:tc>
          <w:tcPr>
            <w:tcW w:w="1340" w:type="dxa"/>
            <w:shd w:val="clear" w:color="auto" w:fill="FFFFFF"/>
          </w:tcPr>
          <w:p w14:paraId="550237DC"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3.68E-02</w:t>
            </w:r>
          </w:p>
        </w:tc>
        <w:tc>
          <w:tcPr>
            <w:tcW w:w="1340" w:type="dxa"/>
            <w:shd w:val="clear" w:color="auto" w:fill="FFFFFF"/>
          </w:tcPr>
          <w:p w14:paraId="5125E82F"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4.20E-02</w:t>
            </w:r>
          </w:p>
        </w:tc>
      </w:tr>
      <w:tr w:rsidR="003B7D20" w:rsidRPr="00A64969" w14:paraId="0BDC2FD3" w14:textId="77777777" w:rsidTr="00400937">
        <w:trPr>
          <w:trHeight w:val="285"/>
        </w:trPr>
        <w:tc>
          <w:tcPr>
            <w:tcW w:w="2040" w:type="dxa"/>
            <w:shd w:val="clear" w:color="auto" w:fill="FFFFFF"/>
            <w:noWrap/>
          </w:tcPr>
          <w:p w14:paraId="31D6ACF7"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Rectum</w:t>
            </w:r>
          </w:p>
        </w:tc>
        <w:tc>
          <w:tcPr>
            <w:tcW w:w="1340" w:type="dxa"/>
            <w:shd w:val="clear" w:color="auto" w:fill="FFFFFF"/>
            <w:noWrap/>
          </w:tcPr>
          <w:p w14:paraId="13B63DA0"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5.76E-02</w:t>
            </w:r>
          </w:p>
        </w:tc>
        <w:tc>
          <w:tcPr>
            <w:tcW w:w="1340" w:type="dxa"/>
            <w:shd w:val="clear" w:color="auto" w:fill="FFFFFF"/>
          </w:tcPr>
          <w:p w14:paraId="5166D7F3"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5.35E-02</w:t>
            </w:r>
          </w:p>
        </w:tc>
        <w:tc>
          <w:tcPr>
            <w:tcW w:w="1340" w:type="dxa"/>
            <w:shd w:val="clear" w:color="auto" w:fill="FFFFFF"/>
          </w:tcPr>
          <w:p w14:paraId="7177614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6.20E-02</w:t>
            </w:r>
          </w:p>
        </w:tc>
      </w:tr>
      <w:tr w:rsidR="003B7D20" w:rsidRPr="00A64969" w14:paraId="08572DE6" w14:textId="77777777" w:rsidTr="00400937">
        <w:trPr>
          <w:trHeight w:val="285"/>
        </w:trPr>
        <w:tc>
          <w:tcPr>
            <w:tcW w:w="2040" w:type="dxa"/>
            <w:shd w:val="clear" w:color="auto" w:fill="FFFFFF"/>
            <w:noWrap/>
          </w:tcPr>
          <w:p w14:paraId="19236056"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Heart Wall</w:t>
            </w:r>
          </w:p>
        </w:tc>
        <w:tc>
          <w:tcPr>
            <w:tcW w:w="1340" w:type="dxa"/>
            <w:shd w:val="clear" w:color="auto" w:fill="FFFFFF"/>
            <w:noWrap/>
          </w:tcPr>
          <w:p w14:paraId="7D337CEF"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2.04E-02</w:t>
            </w:r>
          </w:p>
        </w:tc>
        <w:tc>
          <w:tcPr>
            <w:tcW w:w="1340" w:type="dxa"/>
            <w:shd w:val="clear" w:color="auto" w:fill="FFFFFF"/>
          </w:tcPr>
          <w:p w14:paraId="3B4CD7C8"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1.96E-02</w:t>
            </w:r>
          </w:p>
        </w:tc>
        <w:tc>
          <w:tcPr>
            <w:tcW w:w="1340" w:type="dxa"/>
            <w:shd w:val="clear" w:color="auto" w:fill="FFFFFF"/>
          </w:tcPr>
          <w:p w14:paraId="0DFEF05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2.12E-02</w:t>
            </w:r>
          </w:p>
        </w:tc>
      </w:tr>
      <w:tr w:rsidR="003B7D20" w:rsidRPr="00A64969" w14:paraId="06C1CF77" w14:textId="77777777" w:rsidTr="00400937">
        <w:trPr>
          <w:trHeight w:val="285"/>
        </w:trPr>
        <w:tc>
          <w:tcPr>
            <w:tcW w:w="2040" w:type="dxa"/>
            <w:shd w:val="clear" w:color="auto" w:fill="FFFFFF"/>
            <w:noWrap/>
          </w:tcPr>
          <w:p w14:paraId="13888070"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Kidneys</w:t>
            </w:r>
          </w:p>
        </w:tc>
        <w:tc>
          <w:tcPr>
            <w:tcW w:w="1340" w:type="dxa"/>
            <w:shd w:val="clear" w:color="auto" w:fill="FFFFFF"/>
            <w:noWrap/>
          </w:tcPr>
          <w:p w14:paraId="76B3FEC8"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2.09E-02</w:t>
            </w:r>
          </w:p>
        </w:tc>
        <w:tc>
          <w:tcPr>
            <w:tcW w:w="1340" w:type="dxa"/>
            <w:shd w:val="clear" w:color="auto" w:fill="FFFFFF"/>
          </w:tcPr>
          <w:p w14:paraId="72424467"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2.01E-02</w:t>
            </w:r>
          </w:p>
        </w:tc>
        <w:tc>
          <w:tcPr>
            <w:tcW w:w="1340" w:type="dxa"/>
            <w:shd w:val="clear" w:color="auto" w:fill="FFFFFF"/>
          </w:tcPr>
          <w:p w14:paraId="7347061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2.17E-02</w:t>
            </w:r>
          </w:p>
        </w:tc>
      </w:tr>
      <w:tr w:rsidR="003B7D20" w:rsidRPr="00A64969" w14:paraId="51691031" w14:textId="77777777" w:rsidTr="00400937">
        <w:trPr>
          <w:trHeight w:val="285"/>
        </w:trPr>
        <w:tc>
          <w:tcPr>
            <w:tcW w:w="2040" w:type="dxa"/>
            <w:shd w:val="clear" w:color="auto" w:fill="FFFFFF"/>
            <w:noWrap/>
          </w:tcPr>
          <w:p w14:paraId="5440CEBD"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Liver</w:t>
            </w:r>
          </w:p>
        </w:tc>
        <w:tc>
          <w:tcPr>
            <w:tcW w:w="1340" w:type="dxa"/>
            <w:shd w:val="clear" w:color="auto" w:fill="FFFFFF"/>
            <w:noWrap/>
          </w:tcPr>
          <w:p w14:paraId="5547FF93"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6.00E-02</w:t>
            </w:r>
          </w:p>
        </w:tc>
        <w:tc>
          <w:tcPr>
            <w:tcW w:w="1340" w:type="dxa"/>
            <w:shd w:val="clear" w:color="auto" w:fill="FFFFFF"/>
          </w:tcPr>
          <w:p w14:paraId="46249F37"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 xml:space="preserve">5.73E-02   </w:t>
            </w:r>
          </w:p>
        </w:tc>
        <w:tc>
          <w:tcPr>
            <w:tcW w:w="1340" w:type="dxa"/>
            <w:shd w:val="clear" w:color="auto" w:fill="FFFFFF"/>
          </w:tcPr>
          <w:p w14:paraId="05FCE1A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6.23E-02</w:t>
            </w:r>
          </w:p>
        </w:tc>
      </w:tr>
      <w:tr w:rsidR="003B7D20" w:rsidRPr="00A64969" w14:paraId="7AC954CE" w14:textId="77777777" w:rsidTr="00400937">
        <w:trPr>
          <w:trHeight w:val="285"/>
        </w:trPr>
        <w:tc>
          <w:tcPr>
            <w:tcW w:w="2040" w:type="dxa"/>
            <w:shd w:val="clear" w:color="auto" w:fill="FFFFFF"/>
            <w:noWrap/>
          </w:tcPr>
          <w:p w14:paraId="469F09CF"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Lungs</w:t>
            </w:r>
          </w:p>
        </w:tc>
        <w:tc>
          <w:tcPr>
            <w:tcW w:w="1340" w:type="dxa"/>
            <w:shd w:val="clear" w:color="auto" w:fill="FFFFFF"/>
            <w:noWrap/>
          </w:tcPr>
          <w:p w14:paraId="5E481427"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3.40E-02</w:t>
            </w:r>
          </w:p>
        </w:tc>
        <w:tc>
          <w:tcPr>
            <w:tcW w:w="1340" w:type="dxa"/>
            <w:shd w:val="clear" w:color="auto" w:fill="FFFFFF"/>
          </w:tcPr>
          <w:p w14:paraId="0E3A00BA"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2.94E-02</w:t>
            </w:r>
          </w:p>
        </w:tc>
        <w:tc>
          <w:tcPr>
            <w:tcW w:w="1340" w:type="dxa"/>
            <w:shd w:val="clear" w:color="auto" w:fill="FFFFFF"/>
          </w:tcPr>
          <w:p w14:paraId="623A89E7"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3.86E-02</w:t>
            </w:r>
          </w:p>
        </w:tc>
      </w:tr>
      <w:tr w:rsidR="003B7D20" w:rsidRPr="00A64969" w14:paraId="2BA9E1C7" w14:textId="77777777" w:rsidTr="00400937">
        <w:trPr>
          <w:trHeight w:val="285"/>
        </w:trPr>
        <w:tc>
          <w:tcPr>
            <w:tcW w:w="2040" w:type="dxa"/>
            <w:shd w:val="clear" w:color="auto" w:fill="FFFFFF"/>
            <w:noWrap/>
          </w:tcPr>
          <w:p w14:paraId="18C766A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Pancreas</w:t>
            </w:r>
          </w:p>
        </w:tc>
        <w:tc>
          <w:tcPr>
            <w:tcW w:w="1340" w:type="dxa"/>
            <w:shd w:val="clear" w:color="auto" w:fill="FFFFFF"/>
            <w:noWrap/>
          </w:tcPr>
          <w:p w14:paraId="34B9422C"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2.12E-02</w:t>
            </w:r>
          </w:p>
        </w:tc>
        <w:tc>
          <w:tcPr>
            <w:tcW w:w="1340" w:type="dxa"/>
            <w:shd w:val="clear" w:color="auto" w:fill="FFFFFF"/>
          </w:tcPr>
          <w:p w14:paraId="422C6C5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 xml:space="preserve">2.05E-02  </w:t>
            </w:r>
          </w:p>
        </w:tc>
        <w:tc>
          <w:tcPr>
            <w:tcW w:w="1340" w:type="dxa"/>
            <w:shd w:val="clear" w:color="auto" w:fill="FFFFFF"/>
          </w:tcPr>
          <w:p w14:paraId="3D456E6B"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2.20E-02</w:t>
            </w:r>
          </w:p>
        </w:tc>
      </w:tr>
      <w:tr w:rsidR="003B7D20" w:rsidRPr="00A64969" w14:paraId="3EC8DD2D" w14:textId="77777777" w:rsidTr="00400937">
        <w:trPr>
          <w:trHeight w:val="285"/>
        </w:trPr>
        <w:tc>
          <w:tcPr>
            <w:tcW w:w="2040" w:type="dxa"/>
            <w:shd w:val="clear" w:color="auto" w:fill="FFFFFF"/>
            <w:noWrap/>
          </w:tcPr>
          <w:p w14:paraId="2F476024"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Prostate</w:t>
            </w:r>
          </w:p>
        </w:tc>
        <w:tc>
          <w:tcPr>
            <w:tcW w:w="1340" w:type="dxa"/>
            <w:shd w:val="clear" w:color="auto" w:fill="FFFFFF"/>
            <w:noWrap/>
          </w:tcPr>
          <w:p w14:paraId="60401E8A"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2.07E-02</w:t>
            </w:r>
          </w:p>
        </w:tc>
        <w:tc>
          <w:tcPr>
            <w:tcW w:w="1340" w:type="dxa"/>
            <w:shd w:val="clear" w:color="auto" w:fill="FFFFFF"/>
          </w:tcPr>
          <w:p w14:paraId="16E08FB1"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1.97E-02</w:t>
            </w:r>
          </w:p>
        </w:tc>
        <w:tc>
          <w:tcPr>
            <w:tcW w:w="1340" w:type="dxa"/>
            <w:shd w:val="clear" w:color="auto" w:fill="FFFFFF"/>
          </w:tcPr>
          <w:p w14:paraId="3FF540EF"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2.16E-02</w:t>
            </w:r>
          </w:p>
        </w:tc>
      </w:tr>
      <w:tr w:rsidR="003B7D20" w:rsidRPr="00A64969" w14:paraId="4B57013A" w14:textId="77777777" w:rsidTr="00400937">
        <w:trPr>
          <w:trHeight w:val="285"/>
        </w:trPr>
        <w:tc>
          <w:tcPr>
            <w:tcW w:w="2040" w:type="dxa"/>
            <w:shd w:val="clear" w:color="auto" w:fill="FFFFFF"/>
            <w:noWrap/>
          </w:tcPr>
          <w:p w14:paraId="3AD9E4B5"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Salivary Glands</w:t>
            </w:r>
          </w:p>
        </w:tc>
        <w:tc>
          <w:tcPr>
            <w:tcW w:w="1340" w:type="dxa"/>
            <w:shd w:val="clear" w:color="auto" w:fill="FFFFFF"/>
            <w:noWrap/>
          </w:tcPr>
          <w:p w14:paraId="5427DA08"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7.27E-02</w:t>
            </w:r>
          </w:p>
        </w:tc>
        <w:tc>
          <w:tcPr>
            <w:tcW w:w="1340" w:type="dxa"/>
            <w:shd w:val="clear" w:color="auto" w:fill="FFFFFF"/>
          </w:tcPr>
          <w:p w14:paraId="17E43C6D"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6.54E-02</w:t>
            </w:r>
          </w:p>
        </w:tc>
        <w:tc>
          <w:tcPr>
            <w:tcW w:w="1340" w:type="dxa"/>
            <w:shd w:val="clear" w:color="auto" w:fill="FFFFFF"/>
          </w:tcPr>
          <w:p w14:paraId="29EEDB12"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7.95E-02</w:t>
            </w:r>
          </w:p>
        </w:tc>
      </w:tr>
      <w:tr w:rsidR="003B7D20" w:rsidRPr="00A64969" w14:paraId="1EA0539C" w14:textId="77777777" w:rsidTr="00400937">
        <w:trPr>
          <w:trHeight w:val="300"/>
        </w:trPr>
        <w:tc>
          <w:tcPr>
            <w:tcW w:w="2040" w:type="dxa"/>
            <w:shd w:val="clear" w:color="auto" w:fill="FFFFFF"/>
            <w:noWrap/>
          </w:tcPr>
          <w:p w14:paraId="63D6F70B"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Red Marrow</w:t>
            </w:r>
          </w:p>
        </w:tc>
        <w:tc>
          <w:tcPr>
            <w:tcW w:w="1340" w:type="dxa"/>
            <w:shd w:val="clear" w:color="auto" w:fill="FFFFFF"/>
            <w:noWrap/>
          </w:tcPr>
          <w:p w14:paraId="48D04D31"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2.43E-02</w:t>
            </w:r>
          </w:p>
        </w:tc>
        <w:tc>
          <w:tcPr>
            <w:tcW w:w="1340" w:type="dxa"/>
            <w:shd w:val="clear" w:color="auto" w:fill="FFFFFF"/>
          </w:tcPr>
          <w:p w14:paraId="7A2E35BA"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2.33E-02</w:t>
            </w:r>
          </w:p>
        </w:tc>
        <w:tc>
          <w:tcPr>
            <w:tcW w:w="1340" w:type="dxa"/>
            <w:shd w:val="clear" w:color="auto" w:fill="FFFFFF"/>
          </w:tcPr>
          <w:p w14:paraId="59D0141C"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2.51E-02</w:t>
            </w:r>
          </w:p>
        </w:tc>
      </w:tr>
      <w:tr w:rsidR="003B7D20" w:rsidRPr="00A64969" w14:paraId="2ABEC74B" w14:textId="77777777" w:rsidTr="00400937">
        <w:trPr>
          <w:trHeight w:val="300"/>
        </w:trPr>
        <w:tc>
          <w:tcPr>
            <w:tcW w:w="2040" w:type="dxa"/>
            <w:shd w:val="clear" w:color="auto" w:fill="FFFFFF"/>
            <w:noWrap/>
          </w:tcPr>
          <w:p w14:paraId="07B44E8F"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Osteogenic Cells</w:t>
            </w:r>
          </w:p>
        </w:tc>
        <w:tc>
          <w:tcPr>
            <w:tcW w:w="1340" w:type="dxa"/>
            <w:shd w:val="clear" w:color="auto" w:fill="FFFFFF"/>
            <w:noWrap/>
          </w:tcPr>
          <w:p w14:paraId="2B3670FC"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6.64E-02</w:t>
            </w:r>
          </w:p>
        </w:tc>
        <w:tc>
          <w:tcPr>
            <w:tcW w:w="1340" w:type="dxa"/>
            <w:shd w:val="clear" w:color="auto" w:fill="FFFFFF"/>
          </w:tcPr>
          <w:p w14:paraId="62992D6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6.38E-02</w:t>
            </w:r>
          </w:p>
        </w:tc>
        <w:tc>
          <w:tcPr>
            <w:tcW w:w="1340" w:type="dxa"/>
            <w:shd w:val="clear" w:color="auto" w:fill="FFFFFF"/>
          </w:tcPr>
          <w:p w14:paraId="296F37DC"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6.86E-02</w:t>
            </w:r>
          </w:p>
        </w:tc>
      </w:tr>
      <w:tr w:rsidR="003B7D20" w:rsidRPr="00A64969" w14:paraId="18BFA55D" w14:textId="77777777" w:rsidTr="00400937">
        <w:trPr>
          <w:trHeight w:val="300"/>
        </w:trPr>
        <w:tc>
          <w:tcPr>
            <w:tcW w:w="2040" w:type="dxa"/>
            <w:shd w:val="clear" w:color="auto" w:fill="FFFFFF"/>
            <w:noWrap/>
          </w:tcPr>
          <w:p w14:paraId="73F04FF3"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Spleen</w:t>
            </w:r>
          </w:p>
        </w:tc>
        <w:tc>
          <w:tcPr>
            <w:tcW w:w="1340" w:type="dxa"/>
            <w:shd w:val="clear" w:color="auto" w:fill="FFFFFF"/>
            <w:noWrap/>
          </w:tcPr>
          <w:p w14:paraId="653816F5"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5.27E-02</w:t>
            </w:r>
          </w:p>
        </w:tc>
        <w:tc>
          <w:tcPr>
            <w:tcW w:w="1340" w:type="dxa"/>
            <w:shd w:val="clear" w:color="auto" w:fill="FFFFFF"/>
          </w:tcPr>
          <w:p w14:paraId="33D5B49C"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5.01E-02</w:t>
            </w:r>
          </w:p>
        </w:tc>
        <w:tc>
          <w:tcPr>
            <w:tcW w:w="1340" w:type="dxa"/>
            <w:shd w:val="clear" w:color="auto" w:fill="FFFFFF"/>
          </w:tcPr>
          <w:p w14:paraId="287E84F6"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5.47E-02</w:t>
            </w:r>
          </w:p>
        </w:tc>
      </w:tr>
      <w:tr w:rsidR="003B7D20" w:rsidRPr="00A64969" w14:paraId="4C6BBE1C" w14:textId="77777777" w:rsidTr="00400937">
        <w:trPr>
          <w:trHeight w:val="300"/>
        </w:trPr>
        <w:tc>
          <w:tcPr>
            <w:tcW w:w="2040" w:type="dxa"/>
            <w:shd w:val="clear" w:color="auto" w:fill="FFFFFF"/>
            <w:noWrap/>
          </w:tcPr>
          <w:p w14:paraId="0B37AC04"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Testes</w:t>
            </w:r>
          </w:p>
        </w:tc>
        <w:tc>
          <w:tcPr>
            <w:tcW w:w="1340" w:type="dxa"/>
            <w:shd w:val="clear" w:color="auto" w:fill="FFFFFF"/>
            <w:noWrap/>
          </w:tcPr>
          <w:p w14:paraId="71CED703"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2.00E-02</w:t>
            </w:r>
          </w:p>
        </w:tc>
        <w:tc>
          <w:tcPr>
            <w:tcW w:w="1340" w:type="dxa"/>
            <w:shd w:val="clear" w:color="auto" w:fill="FFFFFF"/>
          </w:tcPr>
          <w:p w14:paraId="271B8BD2"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1.90E-02</w:t>
            </w:r>
          </w:p>
        </w:tc>
        <w:tc>
          <w:tcPr>
            <w:tcW w:w="1340" w:type="dxa"/>
            <w:shd w:val="clear" w:color="auto" w:fill="FFFFFF"/>
          </w:tcPr>
          <w:p w14:paraId="66CFC955"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2.08E-02</w:t>
            </w:r>
          </w:p>
        </w:tc>
      </w:tr>
      <w:tr w:rsidR="003B7D20" w:rsidRPr="00A64969" w14:paraId="01C03469" w14:textId="77777777" w:rsidTr="00400937">
        <w:trPr>
          <w:trHeight w:val="300"/>
        </w:trPr>
        <w:tc>
          <w:tcPr>
            <w:tcW w:w="2040" w:type="dxa"/>
            <w:shd w:val="clear" w:color="auto" w:fill="FFFFFF"/>
            <w:noWrap/>
          </w:tcPr>
          <w:p w14:paraId="5C691827"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Thymus</w:t>
            </w:r>
          </w:p>
        </w:tc>
        <w:tc>
          <w:tcPr>
            <w:tcW w:w="1340" w:type="dxa"/>
            <w:shd w:val="clear" w:color="auto" w:fill="FFFFFF"/>
            <w:noWrap/>
          </w:tcPr>
          <w:p w14:paraId="46D08428"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2.03E-02</w:t>
            </w:r>
          </w:p>
        </w:tc>
        <w:tc>
          <w:tcPr>
            <w:tcW w:w="1340" w:type="dxa"/>
            <w:shd w:val="clear" w:color="auto" w:fill="FFFFFF"/>
          </w:tcPr>
          <w:p w14:paraId="486AD343"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1.93E-02</w:t>
            </w:r>
          </w:p>
        </w:tc>
        <w:tc>
          <w:tcPr>
            <w:tcW w:w="1340" w:type="dxa"/>
            <w:shd w:val="clear" w:color="auto" w:fill="FFFFFF"/>
          </w:tcPr>
          <w:p w14:paraId="45379E4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2.12E-02</w:t>
            </w:r>
          </w:p>
        </w:tc>
      </w:tr>
      <w:tr w:rsidR="003B7D20" w:rsidRPr="00A64969" w14:paraId="5E57638E" w14:textId="77777777" w:rsidTr="00400937">
        <w:trPr>
          <w:trHeight w:val="300"/>
        </w:trPr>
        <w:tc>
          <w:tcPr>
            <w:tcW w:w="2040" w:type="dxa"/>
            <w:shd w:val="clear" w:color="auto" w:fill="FFFFFF"/>
            <w:noWrap/>
          </w:tcPr>
          <w:p w14:paraId="45A7441C"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Thyroid</w:t>
            </w:r>
          </w:p>
        </w:tc>
        <w:tc>
          <w:tcPr>
            <w:tcW w:w="1340" w:type="dxa"/>
            <w:shd w:val="clear" w:color="auto" w:fill="FFFFFF"/>
            <w:noWrap/>
          </w:tcPr>
          <w:p w14:paraId="3CECC735"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2.04E-02</w:t>
            </w:r>
          </w:p>
        </w:tc>
        <w:tc>
          <w:tcPr>
            <w:tcW w:w="1340" w:type="dxa"/>
            <w:shd w:val="clear" w:color="auto" w:fill="FFFFFF"/>
          </w:tcPr>
          <w:p w14:paraId="62A30F59"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1.94E-02</w:t>
            </w:r>
          </w:p>
        </w:tc>
        <w:tc>
          <w:tcPr>
            <w:tcW w:w="1340" w:type="dxa"/>
            <w:shd w:val="clear" w:color="auto" w:fill="FFFFFF"/>
          </w:tcPr>
          <w:p w14:paraId="2490B408"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2.13E-02</w:t>
            </w:r>
          </w:p>
        </w:tc>
      </w:tr>
      <w:tr w:rsidR="003B7D20" w:rsidRPr="00A64969" w14:paraId="459F9A4C" w14:textId="77777777" w:rsidTr="00400937">
        <w:trPr>
          <w:trHeight w:val="300"/>
        </w:trPr>
        <w:tc>
          <w:tcPr>
            <w:tcW w:w="2040" w:type="dxa"/>
            <w:shd w:val="clear" w:color="auto" w:fill="FFFFFF"/>
            <w:noWrap/>
          </w:tcPr>
          <w:p w14:paraId="599337D2"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Urinary Bladder Wall</w:t>
            </w:r>
          </w:p>
        </w:tc>
        <w:tc>
          <w:tcPr>
            <w:tcW w:w="1340" w:type="dxa"/>
            <w:shd w:val="clear" w:color="auto" w:fill="FFFFFF"/>
            <w:noWrap/>
          </w:tcPr>
          <w:p w14:paraId="7FD14914"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2.07E-02</w:t>
            </w:r>
          </w:p>
        </w:tc>
        <w:tc>
          <w:tcPr>
            <w:tcW w:w="1340" w:type="dxa"/>
            <w:shd w:val="clear" w:color="auto" w:fill="FFFFFF"/>
          </w:tcPr>
          <w:p w14:paraId="1AED83A5"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1.96E-02</w:t>
            </w:r>
          </w:p>
        </w:tc>
        <w:tc>
          <w:tcPr>
            <w:tcW w:w="1340" w:type="dxa"/>
            <w:shd w:val="clear" w:color="auto" w:fill="FFFFFF"/>
          </w:tcPr>
          <w:p w14:paraId="24E022B1"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2.15E-02</w:t>
            </w:r>
          </w:p>
        </w:tc>
      </w:tr>
      <w:tr w:rsidR="003B7D20" w:rsidRPr="00A64969" w14:paraId="15A384F8" w14:textId="77777777" w:rsidTr="00400937">
        <w:trPr>
          <w:trHeight w:val="300"/>
        </w:trPr>
        <w:tc>
          <w:tcPr>
            <w:tcW w:w="2040" w:type="dxa"/>
            <w:shd w:val="clear" w:color="auto" w:fill="FFFFFF"/>
            <w:noWrap/>
          </w:tcPr>
          <w:p w14:paraId="16EF1FB7"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Total Body</w:t>
            </w:r>
          </w:p>
        </w:tc>
        <w:tc>
          <w:tcPr>
            <w:tcW w:w="1340" w:type="dxa"/>
            <w:shd w:val="clear" w:color="auto" w:fill="FFFFFF"/>
            <w:noWrap/>
          </w:tcPr>
          <w:p w14:paraId="6EA07B9B"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2.71E-02</w:t>
            </w:r>
          </w:p>
        </w:tc>
        <w:tc>
          <w:tcPr>
            <w:tcW w:w="1340" w:type="dxa"/>
            <w:shd w:val="clear" w:color="auto" w:fill="FFFFFF"/>
          </w:tcPr>
          <w:p w14:paraId="1DB2D821"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 xml:space="preserve">2.57E-02  </w:t>
            </w:r>
          </w:p>
        </w:tc>
        <w:tc>
          <w:tcPr>
            <w:tcW w:w="1340" w:type="dxa"/>
            <w:shd w:val="clear" w:color="auto" w:fill="FFFFFF"/>
          </w:tcPr>
          <w:p w14:paraId="711A3656"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 xml:space="preserve">2.82E-02  </w:t>
            </w:r>
          </w:p>
        </w:tc>
      </w:tr>
      <w:tr w:rsidR="003B7D20" w:rsidRPr="00A64969" w14:paraId="3E4E7AE3" w14:textId="77777777" w:rsidTr="00400937">
        <w:trPr>
          <w:trHeight w:val="300"/>
        </w:trPr>
        <w:tc>
          <w:tcPr>
            <w:tcW w:w="2040" w:type="dxa"/>
            <w:shd w:val="clear" w:color="auto" w:fill="FFFFFF"/>
            <w:noWrap/>
          </w:tcPr>
          <w:p w14:paraId="3D30DE28" w14:textId="77777777" w:rsidR="003B7D20" w:rsidRPr="00E2782C" w:rsidRDefault="003B7D20" w:rsidP="00400937">
            <w:pPr>
              <w:rPr>
                <w:rFonts w:ascii="Times New Roman" w:hAnsi="Times New Roman" w:cs="Times New Roman"/>
              </w:rPr>
            </w:pPr>
            <w:r w:rsidRPr="00E2782C">
              <w:rPr>
                <w:rFonts w:ascii="Times New Roman" w:hAnsi="Times New Roman" w:cs="Times New Roman"/>
              </w:rPr>
              <w:t>Effective Dose</w:t>
            </w:r>
          </w:p>
        </w:tc>
        <w:tc>
          <w:tcPr>
            <w:tcW w:w="1340" w:type="dxa"/>
            <w:shd w:val="clear" w:color="auto" w:fill="FFFFFF"/>
            <w:noWrap/>
          </w:tcPr>
          <w:p w14:paraId="16C789FD" w14:textId="77777777" w:rsidR="003B7D20" w:rsidRPr="00E2782C" w:rsidRDefault="003B7D20" w:rsidP="00400937">
            <w:pPr>
              <w:jc w:val="center"/>
              <w:rPr>
                <w:rFonts w:ascii="Times New Roman" w:hAnsi="Times New Roman" w:cs="Times New Roman"/>
              </w:rPr>
            </w:pPr>
            <w:r w:rsidRPr="0077495D">
              <w:rPr>
                <w:rFonts w:ascii="Times New Roman" w:hAnsi="Times New Roman" w:cs="Times New Roman"/>
              </w:rPr>
              <w:t>2.56E-02</w:t>
            </w:r>
          </w:p>
        </w:tc>
        <w:tc>
          <w:tcPr>
            <w:tcW w:w="1340" w:type="dxa"/>
            <w:shd w:val="clear" w:color="auto" w:fill="FFFFFF"/>
          </w:tcPr>
          <w:p w14:paraId="0005602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2.39E-02</w:t>
            </w:r>
          </w:p>
        </w:tc>
        <w:tc>
          <w:tcPr>
            <w:tcW w:w="1340" w:type="dxa"/>
            <w:shd w:val="clear" w:color="auto" w:fill="FFFFFF"/>
          </w:tcPr>
          <w:p w14:paraId="69460584" w14:textId="77777777" w:rsidR="003B7D20" w:rsidRPr="00E2782C" w:rsidRDefault="003B7D20" w:rsidP="00400937">
            <w:pPr>
              <w:jc w:val="center"/>
              <w:rPr>
                <w:rFonts w:ascii="Times New Roman" w:hAnsi="Times New Roman" w:cs="Times New Roman"/>
              </w:rPr>
            </w:pPr>
            <w:r w:rsidRPr="00DC1753">
              <w:rPr>
                <w:rFonts w:ascii="Times New Roman" w:hAnsi="Times New Roman" w:cs="Times New Roman"/>
              </w:rPr>
              <w:t>2.72E-02</w:t>
            </w:r>
          </w:p>
        </w:tc>
      </w:tr>
    </w:tbl>
    <w:p w14:paraId="63CD2750" w14:textId="77777777" w:rsidR="003B7D20" w:rsidRDefault="003B7D20" w:rsidP="003B7D20">
      <w:pPr>
        <w:spacing w:after="0" w:line="480" w:lineRule="auto"/>
        <w:jc w:val="both"/>
        <w:rPr>
          <w:rFonts w:ascii="Times New Roman" w:hAnsi="Times New Roman" w:cs="Times New Roman"/>
          <w:lang w:val="en-US"/>
        </w:rPr>
      </w:pPr>
    </w:p>
    <w:p w14:paraId="506A0187" w14:textId="71758024" w:rsidR="003B7D20" w:rsidRPr="00E2782C" w:rsidRDefault="003B7D20" w:rsidP="003B7D20">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w:t>
      </w:r>
      <w:r w:rsidR="00D7186D" w:rsidRPr="00DF3AD9">
        <w:rPr>
          <w:rFonts w:ascii="Times New Roman" w:hAnsi="Times New Roman" w:cs="Times New Roman"/>
          <w:b/>
          <w:lang w:val="en-US"/>
        </w:rPr>
        <w:t>10</w:t>
      </w:r>
      <w:r w:rsidRPr="00DF3AD9">
        <w:rPr>
          <w:rFonts w:ascii="Times New Roman" w:hAnsi="Times New Roman" w:cs="Times New Roman"/>
          <w:b/>
          <w:lang w:val="en-US"/>
        </w:rPr>
        <w:t>.</w:t>
      </w:r>
      <w:r>
        <w:rPr>
          <w:rFonts w:ascii="Times New Roman" w:hAnsi="Times New Roman" w:cs="Times New Roman"/>
          <w:lang w:val="en-US"/>
        </w:rPr>
        <w:t xml:space="preserve"> Target organ absorbed dose for </w:t>
      </w:r>
      <w:r w:rsidRPr="00CE2D23">
        <w:rPr>
          <w:rFonts w:ascii="Times New Roman" w:hAnsi="Times New Roman" w:cs="Times New Roman"/>
          <w:lang w:val="en-US"/>
        </w:rPr>
        <w:t>[</w:t>
      </w:r>
      <w:r w:rsidRPr="00CE2D23">
        <w:rPr>
          <w:rFonts w:ascii="Times New Roman" w:hAnsi="Times New Roman" w:cs="Times New Roman"/>
          <w:vertAlign w:val="superscript"/>
          <w:lang w:val="en-US"/>
        </w:rPr>
        <w:t>177</w:t>
      </w:r>
      <w:r>
        <w:rPr>
          <w:rFonts w:ascii="Times New Roman" w:hAnsi="Times New Roman" w:cs="Times New Roman"/>
          <w:lang w:val="en-US"/>
        </w:rPr>
        <w:t>Lu]Lu-DO3</w:t>
      </w:r>
      <w:r w:rsidRPr="00CE2D23">
        <w:rPr>
          <w:rFonts w:ascii="Times New Roman" w:hAnsi="Times New Roman" w:cs="Times New Roman"/>
          <w:lang w:val="en-US"/>
        </w:rPr>
        <w:t>A.Glu.(FAPI)</w:t>
      </w:r>
      <w:r w:rsidRPr="00CE2D23">
        <w:rPr>
          <w:rFonts w:ascii="Times New Roman" w:hAnsi="Times New Roman" w:cs="Times New Roman"/>
          <w:vertAlign w:val="subscript"/>
          <w:lang w:val="en-US"/>
        </w:rPr>
        <w:t>2</w:t>
      </w:r>
      <w:r>
        <w:rPr>
          <w:rFonts w:ascii="Times New Roman" w:hAnsi="Times New Roman" w:cs="Times New Roman"/>
          <w:vertAlign w:val="subscript"/>
          <w:lang w:val="en-US"/>
        </w:rPr>
        <w:t xml:space="preserve"> </w:t>
      </w:r>
      <w:r>
        <w:rPr>
          <w:rFonts w:ascii="Times New Roman" w:hAnsi="Times New Roman" w:cs="Times New Roman"/>
          <w:lang w:val="en-US"/>
        </w:rPr>
        <w:t>for</w:t>
      </w:r>
      <w:r w:rsidRPr="00E2782C">
        <w:rPr>
          <w:rFonts w:ascii="Times New Roman" w:hAnsi="Times New Roman" w:cs="Times New Roman"/>
          <w:lang w:val="en-US"/>
        </w:rPr>
        <w:t xml:space="preserve"> </w:t>
      </w:r>
      <w:r w:rsidRPr="004E0ED6">
        <w:rPr>
          <w:rFonts w:ascii="Times New Roman" w:hAnsi="Times New Roman" w:cs="Times New Roman"/>
          <w:lang w:val="en-US"/>
        </w:rPr>
        <w:t>ICRP 89 Adult Female</w:t>
      </w:r>
    </w:p>
    <w:tbl>
      <w:tblPr>
        <w:tblStyle w:val="TableGridLight"/>
        <w:tblW w:w="6060" w:type="dxa"/>
        <w:tblLook w:val="04A0" w:firstRow="1" w:lastRow="0" w:firstColumn="1" w:lastColumn="0" w:noHBand="0" w:noVBand="1"/>
      </w:tblPr>
      <w:tblGrid>
        <w:gridCol w:w="2040"/>
        <w:gridCol w:w="1340"/>
        <w:gridCol w:w="1340"/>
        <w:gridCol w:w="1340"/>
      </w:tblGrid>
      <w:tr w:rsidR="003B7D20" w:rsidRPr="00344F48" w14:paraId="30E80D54" w14:textId="77777777" w:rsidTr="00400937">
        <w:trPr>
          <w:trHeight w:val="300"/>
        </w:trPr>
        <w:tc>
          <w:tcPr>
            <w:tcW w:w="2040" w:type="dxa"/>
            <w:shd w:val="clear" w:color="auto" w:fill="FFFFFF"/>
            <w:noWrap/>
          </w:tcPr>
          <w:p w14:paraId="0DC96D3D"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noWrap/>
          </w:tcPr>
          <w:p w14:paraId="037084CC"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0EA32C1A" w14:textId="77777777" w:rsidR="003B7D20" w:rsidRPr="00E2782C" w:rsidRDefault="003B7D20" w:rsidP="00400937">
            <w:pPr>
              <w:jc w:val="center"/>
              <w:rPr>
                <w:rFonts w:ascii="Times New Roman" w:hAnsi="Times New Roman" w:cs="Times New Roman"/>
                <w:lang w:val="en-US"/>
              </w:rPr>
            </w:pPr>
          </w:p>
        </w:tc>
        <w:tc>
          <w:tcPr>
            <w:tcW w:w="1340" w:type="dxa"/>
            <w:shd w:val="clear" w:color="auto" w:fill="FFFFFF"/>
          </w:tcPr>
          <w:p w14:paraId="24DF9872" w14:textId="77777777" w:rsidR="003B7D20" w:rsidRPr="00E2782C" w:rsidRDefault="003B7D20" w:rsidP="00400937">
            <w:pPr>
              <w:jc w:val="center"/>
              <w:rPr>
                <w:rFonts w:ascii="Times New Roman" w:hAnsi="Times New Roman" w:cs="Times New Roman"/>
                <w:lang w:val="en-US"/>
              </w:rPr>
            </w:pPr>
          </w:p>
        </w:tc>
      </w:tr>
      <w:tr w:rsidR="003B7D20" w:rsidRPr="00C82372" w14:paraId="76139A8D" w14:textId="77777777" w:rsidTr="00400937">
        <w:trPr>
          <w:trHeight w:val="300"/>
        </w:trPr>
        <w:tc>
          <w:tcPr>
            <w:tcW w:w="2040" w:type="dxa"/>
            <w:shd w:val="clear" w:color="auto" w:fill="FFFFFF"/>
            <w:noWrap/>
            <w:hideMark/>
          </w:tcPr>
          <w:p w14:paraId="51542708" w14:textId="77777777" w:rsidR="003B7D20" w:rsidRPr="003B7D20" w:rsidRDefault="003B7D20" w:rsidP="00400937">
            <w:pPr>
              <w:rPr>
                <w:rFonts w:ascii="Times New Roman" w:hAnsi="Times New Roman" w:cs="Times New Roman"/>
                <w:lang w:val="en-US"/>
              </w:rPr>
            </w:pPr>
            <w:r w:rsidRPr="003B7D20">
              <w:rPr>
                <w:rFonts w:ascii="Times New Roman" w:hAnsi="Times New Roman" w:cs="Times New Roman"/>
                <w:lang w:val="en-US"/>
              </w:rPr>
              <w:t>Target Organ</w:t>
            </w:r>
          </w:p>
        </w:tc>
        <w:tc>
          <w:tcPr>
            <w:tcW w:w="1340" w:type="dxa"/>
            <w:shd w:val="clear" w:color="auto" w:fill="FFFFFF"/>
            <w:noWrap/>
            <w:hideMark/>
          </w:tcPr>
          <w:p w14:paraId="246A3DBE"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AD average</w:t>
            </w:r>
          </w:p>
        </w:tc>
        <w:tc>
          <w:tcPr>
            <w:tcW w:w="1340" w:type="dxa"/>
            <w:shd w:val="clear" w:color="auto" w:fill="FFFFFF"/>
          </w:tcPr>
          <w:p w14:paraId="1ACF61B7"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AD lower</w:t>
            </w:r>
          </w:p>
        </w:tc>
        <w:tc>
          <w:tcPr>
            <w:tcW w:w="1340" w:type="dxa"/>
            <w:shd w:val="clear" w:color="auto" w:fill="FFFFFF"/>
          </w:tcPr>
          <w:p w14:paraId="20E46C18"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AD upper</w:t>
            </w:r>
          </w:p>
        </w:tc>
      </w:tr>
      <w:tr w:rsidR="003B7D20" w:rsidRPr="00C82372" w14:paraId="169C1B94" w14:textId="77777777" w:rsidTr="00400937">
        <w:trPr>
          <w:trHeight w:val="285"/>
        </w:trPr>
        <w:tc>
          <w:tcPr>
            <w:tcW w:w="2040" w:type="dxa"/>
            <w:shd w:val="clear" w:color="auto" w:fill="FFFFFF"/>
            <w:noWrap/>
          </w:tcPr>
          <w:p w14:paraId="691CF826" w14:textId="77777777" w:rsidR="003B7D20" w:rsidRPr="003B7D20" w:rsidRDefault="003B7D20" w:rsidP="00400937">
            <w:pPr>
              <w:rPr>
                <w:rFonts w:ascii="Times New Roman" w:hAnsi="Times New Roman" w:cs="Times New Roman"/>
                <w:lang w:val="en-US"/>
              </w:rPr>
            </w:pPr>
            <w:r w:rsidRPr="003B7D20">
              <w:rPr>
                <w:rFonts w:ascii="Times New Roman" w:hAnsi="Times New Roman" w:cs="Times New Roman"/>
                <w:lang w:val="en-US"/>
              </w:rPr>
              <w:t>Adrenals</w:t>
            </w:r>
          </w:p>
        </w:tc>
        <w:tc>
          <w:tcPr>
            <w:tcW w:w="1340" w:type="dxa"/>
            <w:shd w:val="clear" w:color="auto" w:fill="FFFFFF"/>
            <w:noWrap/>
          </w:tcPr>
          <w:p w14:paraId="1768BD6C"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9.96E-03</w:t>
            </w:r>
          </w:p>
        </w:tc>
        <w:tc>
          <w:tcPr>
            <w:tcW w:w="1340" w:type="dxa"/>
            <w:shd w:val="clear" w:color="auto" w:fill="FFFFFF"/>
          </w:tcPr>
          <w:p w14:paraId="28379620"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9.65E-03</w:t>
            </w:r>
          </w:p>
        </w:tc>
        <w:tc>
          <w:tcPr>
            <w:tcW w:w="1340" w:type="dxa"/>
            <w:shd w:val="clear" w:color="auto" w:fill="FFFFFF"/>
          </w:tcPr>
          <w:p w14:paraId="778724CF"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rPr>
              <w:t>1.07E-02</w:t>
            </w:r>
          </w:p>
        </w:tc>
      </w:tr>
      <w:tr w:rsidR="003B7D20" w:rsidRPr="00C82372" w14:paraId="69AB856D" w14:textId="77777777" w:rsidTr="00400937">
        <w:trPr>
          <w:trHeight w:val="285"/>
        </w:trPr>
        <w:tc>
          <w:tcPr>
            <w:tcW w:w="2040" w:type="dxa"/>
            <w:shd w:val="clear" w:color="auto" w:fill="FFFFFF"/>
            <w:noWrap/>
          </w:tcPr>
          <w:p w14:paraId="7DDAB256" w14:textId="77777777" w:rsidR="003B7D20" w:rsidRPr="003B7D20" w:rsidRDefault="003B7D20" w:rsidP="00400937">
            <w:pPr>
              <w:rPr>
                <w:rFonts w:ascii="Times New Roman" w:hAnsi="Times New Roman" w:cs="Times New Roman"/>
                <w:lang w:val="en-US"/>
              </w:rPr>
            </w:pPr>
            <w:r w:rsidRPr="003B7D20">
              <w:rPr>
                <w:rFonts w:ascii="Times New Roman" w:hAnsi="Times New Roman" w:cs="Times New Roman"/>
                <w:lang w:val="en-US"/>
              </w:rPr>
              <w:t>Brain</w:t>
            </w:r>
          </w:p>
        </w:tc>
        <w:tc>
          <w:tcPr>
            <w:tcW w:w="1340" w:type="dxa"/>
            <w:shd w:val="clear" w:color="auto" w:fill="FFFFFF"/>
            <w:noWrap/>
          </w:tcPr>
          <w:p w14:paraId="49F88893"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2.63E-02</w:t>
            </w:r>
          </w:p>
        </w:tc>
        <w:tc>
          <w:tcPr>
            <w:tcW w:w="1340" w:type="dxa"/>
            <w:shd w:val="clear" w:color="auto" w:fill="FFFFFF"/>
          </w:tcPr>
          <w:p w14:paraId="5E9C48A4"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lang w:val="en-US"/>
              </w:rPr>
              <w:t>2.37E-02</w:t>
            </w:r>
          </w:p>
        </w:tc>
        <w:tc>
          <w:tcPr>
            <w:tcW w:w="1340" w:type="dxa"/>
            <w:shd w:val="clear" w:color="auto" w:fill="FFFFFF"/>
          </w:tcPr>
          <w:p w14:paraId="2C9BA23B" w14:textId="77777777" w:rsidR="003B7D20" w:rsidRPr="003B7D20" w:rsidRDefault="003B7D20" w:rsidP="00400937">
            <w:pPr>
              <w:jc w:val="center"/>
              <w:rPr>
                <w:rFonts w:ascii="Times New Roman" w:hAnsi="Times New Roman" w:cs="Times New Roman"/>
                <w:lang w:val="en-US"/>
              </w:rPr>
            </w:pPr>
            <w:r w:rsidRPr="003B7D20">
              <w:rPr>
                <w:rFonts w:ascii="Times New Roman" w:hAnsi="Times New Roman" w:cs="Times New Roman"/>
              </w:rPr>
              <w:t>2.60E-02</w:t>
            </w:r>
          </w:p>
        </w:tc>
      </w:tr>
      <w:tr w:rsidR="003B7D20" w:rsidRPr="00A64969" w14:paraId="7A255425" w14:textId="77777777" w:rsidTr="00400937">
        <w:trPr>
          <w:trHeight w:val="285"/>
        </w:trPr>
        <w:tc>
          <w:tcPr>
            <w:tcW w:w="2040" w:type="dxa"/>
            <w:shd w:val="clear" w:color="auto" w:fill="FFFFFF"/>
            <w:noWrap/>
          </w:tcPr>
          <w:p w14:paraId="742A9830"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Breasts</w:t>
            </w:r>
          </w:p>
        </w:tc>
        <w:tc>
          <w:tcPr>
            <w:tcW w:w="1340" w:type="dxa"/>
            <w:shd w:val="clear" w:color="auto" w:fill="FFFFFF"/>
            <w:noWrap/>
          </w:tcPr>
          <w:p w14:paraId="211D515E"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2.57E-02</w:t>
            </w:r>
          </w:p>
        </w:tc>
        <w:tc>
          <w:tcPr>
            <w:tcW w:w="1340" w:type="dxa"/>
            <w:shd w:val="clear" w:color="auto" w:fill="FFFFFF"/>
          </w:tcPr>
          <w:p w14:paraId="7CC73439"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2.32E-02</w:t>
            </w:r>
          </w:p>
        </w:tc>
        <w:tc>
          <w:tcPr>
            <w:tcW w:w="1340" w:type="dxa"/>
            <w:shd w:val="clear" w:color="auto" w:fill="FFFFFF"/>
          </w:tcPr>
          <w:p w14:paraId="012B6DF0"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2.54E-02</w:t>
            </w:r>
          </w:p>
        </w:tc>
      </w:tr>
      <w:tr w:rsidR="003B7D20" w:rsidRPr="00A64969" w14:paraId="2AE23008" w14:textId="77777777" w:rsidTr="00400937">
        <w:trPr>
          <w:trHeight w:val="285"/>
        </w:trPr>
        <w:tc>
          <w:tcPr>
            <w:tcW w:w="2040" w:type="dxa"/>
            <w:shd w:val="clear" w:color="auto" w:fill="FFFFFF"/>
            <w:noWrap/>
          </w:tcPr>
          <w:p w14:paraId="051A05FC"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Esophagus</w:t>
            </w:r>
          </w:p>
        </w:tc>
        <w:tc>
          <w:tcPr>
            <w:tcW w:w="1340" w:type="dxa"/>
            <w:shd w:val="clear" w:color="auto" w:fill="FFFFFF"/>
            <w:noWrap/>
          </w:tcPr>
          <w:p w14:paraId="52643AD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2.66E-02</w:t>
            </w:r>
          </w:p>
        </w:tc>
        <w:tc>
          <w:tcPr>
            <w:tcW w:w="1340" w:type="dxa"/>
            <w:shd w:val="clear" w:color="auto" w:fill="FFFFFF"/>
          </w:tcPr>
          <w:p w14:paraId="6A31F69C"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2.40E-02</w:t>
            </w:r>
          </w:p>
        </w:tc>
        <w:tc>
          <w:tcPr>
            <w:tcW w:w="1340" w:type="dxa"/>
            <w:shd w:val="clear" w:color="auto" w:fill="FFFFFF"/>
          </w:tcPr>
          <w:p w14:paraId="19CEBAD5"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2.63E-02</w:t>
            </w:r>
          </w:p>
        </w:tc>
      </w:tr>
      <w:tr w:rsidR="003B7D20" w:rsidRPr="00A64969" w14:paraId="601C03A6" w14:textId="77777777" w:rsidTr="00400937">
        <w:trPr>
          <w:trHeight w:val="285"/>
        </w:trPr>
        <w:tc>
          <w:tcPr>
            <w:tcW w:w="2040" w:type="dxa"/>
            <w:shd w:val="clear" w:color="auto" w:fill="FFFFFF"/>
            <w:noWrap/>
          </w:tcPr>
          <w:p w14:paraId="425974A7"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Eyes</w:t>
            </w:r>
          </w:p>
        </w:tc>
        <w:tc>
          <w:tcPr>
            <w:tcW w:w="1340" w:type="dxa"/>
            <w:shd w:val="clear" w:color="auto" w:fill="FFFFFF"/>
            <w:noWrap/>
          </w:tcPr>
          <w:p w14:paraId="7CDD0B0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2.63E-02</w:t>
            </w:r>
          </w:p>
        </w:tc>
        <w:tc>
          <w:tcPr>
            <w:tcW w:w="1340" w:type="dxa"/>
            <w:shd w:val="clear" w:color="auto" w:fill="FFFFFF"/>
          </w:tcPr>
          <w:p w14:paraId="46FCD5A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2.37E-02</w:t>
            </w:r>
          </w:p>
        </w:tc>
        <w:tc>
          <w:tcPr>
            <w:tcW w:w="1340" w:type="dxa"/>
            <w:shd w:val="clear" w:color="auto" w:fill="FFFFFF"/>
          </w:tcPr>
          <w:p w14:paraId="6C9D0D81"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2.60E-02</w:t>
            </w:r>
          </w:p>
        </w:tc>
      </w:tr>
      <w:tr w:rsidR="003B7D20" w:rsidRPr="00A64969" w14:paraId="02B4029F" w14:textId="77777777" w:rsidTr="00400937">
        <w:trPr>
          <w:trHeight w:val="285"/>
        </w:trPr>
        <w:tc>
          <w:tcPr>
            <w:tcW w:w="2040" w:type="dxa"/>
            <w:shd w:val="clear" w:color="auto" w:fill="FFFFFF"/>
            <w:noWrap/>
          </w:tcPr>
          <w:p w14:paraId="2DC4E5D3"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Gallbladder Wall</w:t>
            </w:r>
          </w:p>
        </w:tc>
        <w:tc>
          <w:tcPr>
            <w:tcW w:w="1340" w:type="dxa"/>
            <w:shd w:val="clear" w:color="auto" w:fill="FFFFFF"/>
            <w:noWrap/>
          </w:tcPr>
          <w:p w14:paraId="75B1A66B"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2.80E-02</w:t>
            </w:r>
          </w:p>
        </w:tc>
        <w:tc>
          <w:tcPr>
            <w:tcW w:w="1340" w:type="dxa"/>
            <w:shd w:val="clear" w:color="auto" w:fill="FFFFFF"/>
          </w:tcPr>
          <w:p w14:paraId="3B4A3DC0"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2.53E-02</w:t>
            </w:r>
          </w:p>
        </w:tc>
        <w:tc>
          <w:tcPr>
            <w:tcW w:w="1340" w:type="dxa"/>
            <w:shd w:val="clear" w:color="auto" w:fill="FFFFFF"/>
          </w:tcPr>
          <w:p w14:paraId="2A2FB15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2.77E-02</w:t>
            </w:r>
          </w:p>
        </w:tc>
      </w:tr>
      <w:tr w:rsidR="003B7D20" w:rsidRPr="00A64969" w14:paraId="5B3B9B8B" w14:textId="77777777" w:rsidTr="00400937">
        <w:trPr>
          <w:trHeight w:val="285"/>
        </w:trPr>
        <w:tc>
          <w:tcPr>
            <w:tcW w:w="2040" w:type="dxa"/>
            <w:shd w:val="clear" w:color="auto" w:fill="FFFFFF"/>
            <w:noWrap/>
          </w:tcPr>
          <w:p w14:paraId="4ED54C54"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Left colon</w:t>
            </w:r>
          </w:p>
        </w:tc>
        <w:tc>
          <w:tcPr>
            <w:tcW w:w="1340" w:type="dxa"/>
            <w:shd w:val="clear" w:color="auto" w:fill="FFFFFF"/>
            <w:noWrap/>
          </w:tcPr>
          <w:p w14:paraId="67DDFFB1"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6.93E-02</w:t>
            </w:r>
          </w:p>
        </w:tc>
        <w:tc>
          <w:tcPr>
            <w:tcW w:w="1340" w:type="dxa"/>
            <w:shd w:val="clear" w:color="auto" w:fill="FFFFFF"/>
          </w:tcPr>
          <w:p w14:paraId="4AA71D97"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6.31E-02</w:t>
            </w:r>
          </w:p>
        </w:tc>
        <w:tc>
          <w:tcPr>
            <w:tcW w:w="1340" w:type="dxa"/>
            <w:shd w:val="clear" w:color="auto" w:fill="FFFFFF"/>
          </w:tcPr>
          <w:p w14:paraId="0827001A"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7.29E-02</w:t>
            </w:r>
          </w:p>
        </w:tc>
      </w:tr>
      <w:tr w:rsidR="003B7D20" w:rsidRPr="00A64969" w14:paraId="5A38FD37" w14:textId="77777777" w:rsidTr="00400937">
        <w:trPr>
          <w:trHeight w:val="285"/>
        </w:trPr>
        <w:tc>
          <w:tcPr>
            <w:tcW w:w="2040" w:type="dxa"/>
            <w:shd w:val="clear" w:color="auto" w:fill="FFFFFF"/>
            <w:noWrap/>
          </w:tcPr>
          <w:p w14:paraId="18CB02E2"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Small Intestine</w:t>
            </w:r>
          </w:p>
        </w:tc>
        <w:tc>
          <w:tcPr>
            <w:tcW w:w="1340" w:type="dxa"/>
            <w:shd w:val="clear" w:color="auto" w:fill="FFFFFF"/>
            <w:noWrap/>
          </w:tcPr>
          <w:p w14:paraId="3F3A5458"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4.29E-02</w:t>
            </w:r>
          </w:p>
        </w:tc>
        <w:tc>
          <w:tcPr>
            <w:tcW w:w="1340" w:type="dxa"/>
            <w:shd w:val="clear" w:color="auto" w:fill="FFFFFF"/>
          </w:tcPr>
          <w:p w14:paraId="3BC28F4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3.90E-02</w:t>
            </w:r>
          </w:p>
        </w:tc>
        <w:tc>
          <w:tcPr>
            <w:tcW w:w="1340" w:type="dxa"/>
            <w:shd w:val="clear" w:color="auto" w:fill="FFFFFF"/>
          </w:tcPr>
          <w:p w14:paraId="32008D49"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4.41E-02</w:t>
            </w:r>
          </w:p>
        </w:tc>
      </w:tr>
      <w:tr w:rsidR="003B7D20" w:rsidRPr="00A64969" w14:paraId="366232D9" w14:textId="77777777" w:rsidTr="00400937">
        <w:trPr>
          <w:trHeight w:val="285"/>
        </w:trPr>
        <w:tc>
          <w:tcPr>
            <w:tcW w:w="2040" w:type="dxa"/>
            <w:shd w:val="clear" w:color="auto" w:fill="FFFFFF"/>
            <w:noWrap/>
          </w:tcPr>
          <w:p w14:paraId="5756FCB3"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Stomach Wall</w:t>
            </w:r>
          </w:p>
        </w:tc>
        <w:tc>
          <w:tcPr>
            <w:tcW w:w="1340" w:type="dxa"/>
            <w:shd w:val="clear" w:color="auto" w:fill="FFFFFF"/>
            <w:noWrap/>
          </w:tcPr>
          <w:p w14:paraId="3F293113"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3.65E-02</w:t>
            </w:r>
          </w:p>
        </w:tc>
        <w:tc>
          <w:tcPr>
            <w:tcW w:w="1340" w:type="dxa"/>
            <w:shd w:val="clear" w:color="auto" w:fill="FFFFFF"/>
          </w:tcPr>
          <w:p w14:paraId="2A4C7BC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3.38E-02</w:t>
            </w:r>
          </w:p>
        </w:tc>
        <w:tc>
          <w:tcPr>
            <w:tcW w:w="1340" w:type="dxa"/>
            <w:shd w:val="clear" w:color="auto" w:fill="FFFFFF"/>
          </w:tcPr>
          <w:p w14:paraId="5335148C"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3.66E-02</w:t>
            </w:r>
          </w:p>
        </w:tc>
      </w:tr>
      <w:tr w:rsidR="003B7D20" w:rsidRPr="00A64969" w14:paraId="0CF050DA" w14:textId="77777777" w:rsidTr="00400937">
        <w:trPr>
          <w:trHeight w:val="285"/>
        </w:trPr>
        <w:tc>
          <w:tcPr>
            <w:tcW w:w="2040" w:type="dxa"/>
            <w:shd w:val="clear" w:color="auto" w:fill="FFFFFF"/>
            <w:noWrap/>
          </w:tcPr>
          <w:p w14:paraId="70458F90"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lastRenderedPageBreak/>
              <w:t>Right colon</w:t>
            </w:r>
          </w:p>
        </w:tc>
        <w:tc>
          <w:tcPr>
            <w:tcW w:w="1340" w:type="dxa"/>
            <w:shd w:val="clear" w:color="auto" w:fill="FFFFFF"/>
            <w:noWrap/>
          </w:tcPr>
          <w:p w14:paraId="37A17442"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4.88E-02</w:t>
            </w:r>
          </w:p>
        </w:tc>
        <w:tc>
          <w:tcPr>
            <w:tcW w:w="1340" w:type="dxa"/>
            <w:shd w:val="clear" w:color="auto" w:fill="FFFFFF"/>
          </w:tcPr>
          <w:p w14:paraId="47F5E603"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4.43E-02</w:t>
            </w:r>
          </w:p>
        </w:tc>
        <w:tc>
          <w:tcPr>
            <w:tcW w:w="1340" w:type="dxa"/>
            <w:shd w:val="clear" w:color="auto" w:fill="FFFFFF"/>
          </w:tcPr>
          <w:p w14:paraId="3F85D95B"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5.05E-02</w:t>
            </w:r>
          </w:p>
        </w:tc>
      </w:tr>
      <w:tr w:rsidR="003B7D20" w:rsidRPr="00A64969" w14:paraId="5D025014" w14:textId="77777777" w:rsidTr="00400937">
        <w:trPr>
          <w:trHeight w:val="285"/>
        </w:trPr>
        <w:tc>
          <w:tcPr>
            <w:tcW w:w="2040" w:type="dxa"/>
            <w:shd w:val="clear" w:color="auto" w:fill="FFFFFF"/>
            <w:noWrap/>
          </w:tcPr>
          <w:p w14:paraId="7A5A7809"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Rectum</w:t>
            </w:r>
          </w:p>
        </w:tc>
        <w:tc>
          <w:tcPr>
            <w:tcW w:w="1340" w:type="dxa"/>
            <w:shd w:val="clear" w:color="auto" w:fill="FFFFFF"/>
            <w:noWrap/>
          </w:tcPr>
          <w:p w14:paraId="7BBBDDF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7.09E-02</w:t>
            </w:r>
          </w:p>
        </w:tc>
        <w:tc>
          <w:tcPr>
            <w:tcW w:w="1340" w:type="dxa"/>
            <w:shd w:val="clear" w:color="auto" w:fill="FFFFFF"/>
          </w:tcPr>
          <w:p w14:paraId="71402253"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6.45E-02</w:t>
            </w:r>
          </w:p>
        </w:tc>
        <w:tc>
          <w:tcPr>
            <w:tcW w:w="1340" w:type="dxa"/>
            <w:shd w:val="clear" w:color="auto" w:fill="FFFFFF"/>
          </w:tcPr>
          <w:p w14:paraId="4471CE40"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7.47E-02</w:t>
            </w:r>
          </w:p>
        </w:tc>
      </w:tr>
      <w:tr w:rsidR="003B7D20" w:rsidRPr="00A64969" w14:paraId="3D3E0612" w14:textId="77777777" w:rsidTr="00400937">
        <w:trPr>
          <w:trHeight w:val="285"/>
        </w:trPr>
        <w:tc>
          <w:tcPr>
            <w:tcW w:w="2040" w:type="dxa"/>
            <w:shd w:val="clear" w:color="auto" w:fill="FFFFFF"/>
            <w:noWrap/>
          </w:tcPr>
          <w:p w14:paraId="3CC6FF82"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Heart Wall</w:t>
            </w:r>
          </w:p>
        </w:tc>
        <w:tc>
          <w:tcPr>
            <w:tcW w:w="1340" w:type="dxa"/>
            <w:shd w:val="clear" w:color="auto" w:fill="FFFFFF"/>
            <w:noWrap/>
          </w:tcPr>
          <w:p w14:paraId="3944FBD0"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2.49E-02</w:t>
            </w:r>
          </w:p>
        </w:tc>
        <w:tc>
          <w:tcPr>
            <w:tcW w:w="1340" w:type="dxa"/>
            <w:shd w:val="clear" w:color="auto" w:fill="FFFFFF"/>
          </w:tcPr>
          <w:p w14:paraId="267D2F62"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2.37E-02</w:t>
            </w:r>
          </w:p>
        </w:tc>
        <w:tc>
          <w:tcPr>
            <w:tcW w:w="1340" w:type="dxa"/>
            <w:shd w:val="clear" w:color="auto" w:fill="FFFFFF"/>
          </w:tcPr>
          <w:p w14:paraId="2B8F8DC2"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2.58E-02</w:t>
            </w:r>
          </w:p>
        </w:tc>
      </w:tr>
      <w:tr w:rsidR="003B7D20" w:rsidRPr="00A64969" w14:paraId="32C70102" w14:textId="77777777" w:rsidTr="00400937">
        <w:trPr>
          <w:trHeight w:val="285"/>
        </w:trPr>
        <w:tc>
          <w:tcPr>
            <w:tcW w:w="2040" w:type="dxa"/>
            <w:shd w:val="clear" w:color="auto" w:fill="FFFFFF"/>
            <w:noWrap/>
          </w:tcPr>
          <w:p w14:paraId="0F7BBC08"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Kidneys</w:t>
            </w:r>
          </w:p>
        </w:tc>
        <w:tc>
          <w:tcPr>
            <w:tcW w:w="1340" w:type="dxa"/>
            <w:shd w:val="clear" w:color="auto" w:fill="FFFFFF"/>
            <w:noWrap/>
          </w:tcPr>
          <w:p w14:paraId="18E92A11"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2.54E-02</w:t>
            </w:r>
          </w:p>
        </w:tc>
        <w:tc>
          <w:tcPr>
            <w:tcW w:w="1340" w:type="dxa"/>
            <w:shd w:val="clear" w:color="auto" w:fill="FFFFFF"/>
          </w:tcPr>
          <w:p w14:paraId="43FF99A1"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2.44E-02</w:t>
            </w:r>
          </w:p>
        </w:tc>
        <w:tc>
          <w:tcPr>
            <w:tcW w:w="1340" w:type="dxa"/>
            <w:shd w:val="clear" w:color="auto" w:fill="FFFFFF"/>
          </w:tcPr>
          <w:p w14:paraId="3FB58BF5"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2.63E-02</w:t>
            </w:r>
          </w:p>
        </w:tc>
      </w:tr>
      <w:tr w:rsidR="003B7D20" w:rsidRPr="00A64969" w14:paraId="2D008093" w14:textId="77777777" w:rsidTr="00400937">
        <w:trPr>
          <w:trHeight w:val="285"/>
        </w:trPr>
        <w:tc>
          <w:tcPr>
            <w:tcW w:w="2040" w:type="dxa"/>
            <w:shd w:val="clear" w:color="auto" w:fill="FFFFFF"/>
            <w:noWrap/>
          </w:tcPr>
          <w:p w14:paraId="177E7CC0"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Liver</w:t>
            </w:r>
          </w:p>
        </w:tc>
        <w:tc>
          <w:tcPr>
            <w:tcW w:w="1340" w:type="dxa"/>
            <w:shd w:val="clear" w:color="auto" w:fill="FFFFFF"/>
            <w:noWrap/>
          </w:tcPr>
          <w:p w14:paraId="6A848F1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7.30E-02</w:t>
            </w:r>
          </w:p>
        </w:tc>
        <w:tc>
          <w:tcPr>
            <w:tcW w:w="1340" w:type="dxa"/>
            <w:shd w:val="clear" w:color="auto" w:fill="FFFFFF"/>
          </w:tcPr>
          <w:p w14:paraId="7A7342AB"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6.97E-02</w:t>
            </w:r>
          </w:p>
        </w:tc>
        <w:tc>
          <w:tcPr>
            <w:tcW w:w="1340" w:type="dxa"/>
            <w:shd w:val="clear" w:color="auto" w:fill="FFFFFF"/>
          </w:tcPr>
          <w:p w14:paraId="32D192FB"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7.57E-02</w:t>
            </w:r>
          </w:p>
        </w:tc>
      </w:tr>
      <w:tr w:rsidR="003B7D20" w:rsidRPr="00A64969" w14:paraId="6B423E1E" w14:textId="77777777" w:rsidTr="00400937">
        <w:trPr>
          <w:trHeight w:val="285"/>
        </w:trPr>
        <w:tc>
          <w:tcPr>
            <w:tcW w:w="2040" w:type="dxa"/>
            <w:shd w:val="clear" w:color="auto" w:fill="FFFFFF"/>
            <w:noWrap/>
          </w:tcPr>
          <w:p w14:paraId="075155A2"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Lungs</w:t>
            </w:r>
          </w:p>
        </w:tc>
        <w:tc>
          <w:tcPr>
            <w:tcW w:w="1340" w:type="dxa"/>
            <w:shd w:val="clear" w:color="auto" w:fill="FFFFFF"/>
            <w:noWrap/>
          </w:tcPr>
          <w:p w14:paraId="564ECD3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4.16E-02</w:t>
            </w:r>
          </w:p>
        </w:tc>
        <w:tc>
          <w:tcPr>
            <w:tcW w:w="1340" w:type="dxa"/>
            <w:shd w:val="clear" w:color="auto" w:fill="FFFFFF"/>
          </w:tcPr>
          <w:p w14:paraId="28248F81"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3.59E-02</w:t>
            </w:r>
          </w:p>
        </w:tc>
        <w:tc>
          <w:tcPr>
            <w:tcW w:w="1340" w:type="dxa"/>
            <w:shd w:val="clear" w:color="auto" w:fill="FFFFFF"/>
          </w:tcPr>
          <w:p w14:paraId="1DA20262"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4.71E-02</w:t>
            </w:r>
          </w:p>
        </w:tc>
      </w:tr>
      <w:tr w:rsidR="003B7D20" w:rsidRPr="00A64969" w14:paraId="49F92277" w14:textId="77777777" w:rsidTr="00400937">
        <w:trPr>
          <w:trHeight w:val="285"/>
        </w:trPr>
        <w:tc>
          <w:tcPr>
            <w:tcW w:w="2040" w:type="dxa"/>
            <w:shd w:val="clear" w:color="auto" w:fill="FFFFFF"/>
            <w:noWrap/>
          </w:tcPr>
          <w:p w14:paraId="675600E7"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Ovaries</w:t>
            </w:r>
          </w:p>
        </w:tc>
        <w:tc>
          <w:tcPr>
            <w:tcW w:w="1340" w:type="dxa"/>
            <w:shd w:val="clear" w:color="auto" w:fill="FFFFFF"/>
            <w:noWrap/>
          </w:tcPr>
          <w:p w14:paraId="696D8F6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2.76E-02</w:t>
            </w:r>
          </w:p>
        </w:tc>
        <w:tc>
          <w:tcPr>
            <w:tcW w:w="1340" w:type="dxa"/>
            <w:shd w:val="clear" w:color="auto" w:fill="FFFFFF"/>
          </w:tcPr>
          <w:p w14:paraId="2B247648"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2.48E-02</w:t>
            </w:r>
          </w:p>
        </w:tc>
        <w:tc>
          <w:tcPr>
            <w:tcW w:w="1340" w:type="dxa"/>
            <w:shd w:val="clear" w:color="auto" w:fill="FFFFFF"/>
          </w:tcPr>
          <w:p w14:paraId="30DA83A5"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2.72E-02</w:t>
            </w:r>
          </w:p>
        </w:tc>
      </w:tr>
      <w:tr w:rsidR="003B7D20" w:rsidRPr="00A64969" w14:paraId="28994154" w14:textId="77777777" w:rsidTr="00400937">
        <w:trPr>
          <w:trHeight w:val="285"/>
        </w:trPr>
        <w:tc>
          <w:tcPr>
            <w:tcW w:w="2040" w:type="dxa"/>
            <w:shd w:val="clear" w:color="auto" w:fill="FFFFFF"/>
            <w:noWrap/>
          </w:tcPr>
          <w:p w14:paraId="75ABFAAE"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Pancreas</w:t>
            </w:r>
          </w:p>
        </w:tc>
        <w:tc>
          <w:tcPr>
            <w:tcW w:w="1340" w:type="dxa"/>
            <w:shd w:val="clear" w:color="auto" w:fill="FFFFFF"/>
            <w:noWrap/>
          </w:tcPr>
          <w:p w14:paraId="61BCE20A"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2.62E-02</w:t>
            </w:r>
          </w:p>
        </w:tc>
        <w:tc>
          <w:tcPr>
            <w:tcW w:w="1340" w:type="dxa"/>
            <w:shd w:val="clear" w:color="auto" w:fill="FFFFFF"/>
          </w:tcPr>
          <w:p w14:paraId="26388B27"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2.52E-02</w:t>
            </w:r>
          </w:p>
        </w:tc>
        <w:tc>
          <w:tcPr>
            <w:tcW w:w="1340" w:type="dxa"/>
            <w:shd w:val="clear" w:color="auto" w:fill="FFFFFF"/>
          </w:tcPr>
          <w:p w14:paraId="623F11C3"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2.70E-02</w:t>
            </w:r>
          </w:p>
        </w:tc>
      </w:tr>
      <w:tr w:rsidR="003B7D20" w:rsidRPr="00A64969" w14:paraId="2D0D7109" w14:textId="77777777" w:rsidTr="00400937">
        <w:trPr>
          <w:trHeight w:val="300"/>
        </w:trPr>
        <w:tc>
          <w:tcPr>
            <w:tcW w:w="2040" w:type="dxa"/>
            <w:shd w:val="clear" w:color="auto" w:fill="FFFFFF"/>
            <w:noWrap/>
          </w:tcPr>
          <w:p w14:paraId="1A6C050A"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Salivary Glands</w:t>
            </w:r>
          </w:p>
        </w:tc>
        <w:tc>
          <w:tcPr>
            <w:tcW w:w="1340" w:type="dxa"/>
            <w:shd w:val="clear" w:color="auto" w:fill="FFFFFF"/>
            <w:noWrap/>
          </w:tcPr>
          <w:p w14:paraId="3D0A1C1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8.81E-02</w:t>
            </w:r>
          </w:p>
        </w:tc>
        <w:tc>
          <w:tcPr>
            <w:tcW w:w="1340" w:type="dxa"/>
            <w:shd w:val="clear" w:color="auto" w:fill="FFFFFF"/>
          </w:tcPr>
          <w:p w14:paraId="47E44E7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 xml:space="preserve">7.92E-02  </w:t>
            </w:r>
          </w:p>
        </w:tc>
        <w:tc>
          <w:tcPr>
            <w:tcW w:w="1340" w:type="dxa"/>
            <w:shd w:val="clear" w:color="auto" w:fill="FFFFFF"/>
          </w:tcPr>
          <w:p w14:paraId="1CA2CFD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9.63E-02</w:t>
            </w:r>
          </w:p>
        </w:tc>
      </w:tr>
      <w:tr w:rsidR="003B7D20" w:rsidRPr="00A64969" w14:paraId="67370D1E" w14:textId="77777777" w:rsidTr="00400937">
        <w:trPr>
          <w:trHeight w:val="300"/>
        </w:trPr>
        <w:tc>
          <w:tcPr>
            <w:tcW w:w="2040" w:type="dxa"/>
            <w:shd w:val="clear" w:color="auto" w:fill="FFFFFF"/>
            <w:noWrap/>
          </w:tcPr>
          <w:p w14:paraId="77B623A2"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Red Marrow</w:t>
            </w:r>
          </w:p>
        </w:tc>
        <w:tc>
          <w:tcPr>
            <w:tcW w:w="1340" w:type="dxa"/>
            <w:shd w:val="clear" w:color="auto" w:fill="FFFFFF"/>
            <w:noWrap/>
          </w:tcPr>
          <w:p w14:paraId="2181F4F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3.06E-02</w:t>
            </w:r>
          </w:p>
        </w:tc>
        <w:tc>
          <w:tcPr>
            <w:tcW w:w="1340" w:type="dxa"/>
            <w:shd w:val="clear" w:color="auto" w:fill="FFFFFF"/>
          </w:tcPr>
          <w:p w14:paraId="11A0608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2.85E-02</w:t>
            </w:r>
          </w:p>
        </w:tc>
        <w:tc>
          <w:tcPr>
            <w:tcW w:w="1340" w:type="dxa"/>
            <w:shd w:val="clear" w:color="auto" w:fill="FFFFFF"/>
          </w:tcPr>
          <w:p w14:paraId="50A50ED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3.07E-02</w:t>
            </w:r>
          </w:p>
        </w:tc>
      </w:tr>
      <w:tr w:rsidR="003B7D20" w:rsidRPr="00A64969" w14:paraId="463C178A" w14:textId="77777777" w:rsidTr="00400937">
        <w:trPr>
          <w:trHeight w:val="300"/>
        </w:trPr>
        <w:tc>
          <w:tcPr>
            <w:tcW w:w="2040" w:type="dxa"/>
            <w:shd w:val="clear" w:color="auto" w:fill="FFFFFF"/>
            <w:noWrap/>
          </w:tcPr>
          <w:p w14:paraId="45FF2EE2"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Osteogenic Cells</w:t>
            </w:r>
          </w:p>
        </w:tc>
        <w:tc>
          <w:tcPr>
            <w:tcW w:w="1340" w:type="dxa"/>
            <w:shd w:val="clear" w:color="auto" w:fill="FFFFFF"/>
            <w:noWrap/>
          </w:tcPr>
          <w:p w14:paraId="69B67F06"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6.24E-02</w:t>
            </w:r>
          </w:p>
        </w:tc>
        <w:tc>
          <w:tcPr>
            <w:tcW w:w="1340" w:type="dxa"/>
            <w:shd w:val="clear" w:color="auto" w:fill="FFFFFF"/>
          </w:tcPr>
          <w:p w14:paraId="1933EAB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5.88E-02</w:t>
            </w:r>
          </w:p>
        </w:tc>
        <w:tc>
          <w:tcPr>
            <w:tcW w:w="1340" w:type="dxa"/>
            <w:shd w:val="clear" w:color="auto" w:fill="FFFFFF"/>
          </w:tcPr>
          <w:p w14:paraId="77C11B2A"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6.32E-02</w:t>
            </w:r>
          </w:p>
        </w:tc>
      </w:tr>
      <w:tr w:rsidR="003B7D20" w:rsidRPr="00A64969" w14:paraId="710EEAE5" w14:textId="77777777" w:rsidTr="00400937">
        <w:trPr>
          <w:trHeight w:val="300"/>
        </w:trPr>
        <w:tc>
          <w:tcPr>
            <w:tcW w:w="2040" w:type="dxa"/>
            <w:shd w:val="clear" w:color="auto" w:fill="FFFFFF"/>
            <w:noWrap/>
          </w:tcPr>
          <w:p w14:paraId="0A5FD796"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Spleen</w:t>
            </w:r>
          </w:p>
        </w:tc>
        <w:tc>
          <w:tcPr>
            <w:tcW w:w="1340" w:type="dxa"/>
            <w:shd w:val="clear" w:color="auto" w:fill="FFFFFF"/>
            <w:noWrap/>
          </w:tcPr>
          <w:p w14:paraId="19DE4FCA" w14:textId="220ED0BE"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6.42E-02</w:t>
            </w:r>
          </w:p>
        </w:tc>
        <w:tc>
          <w:tcPr>
            <w:tcW w:w="1340" w:type="dxa"/>
            <w:shd w:val="clear" w:color="auto" w:fill="FFFFFF"/>
          </w:tcPr>
          <w:p w14:paraId="00A7B800"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6.10E-02</w:t>
            </w:r>
          </w:p>
        </w:tc>
        <w:tc>
          <w:tcPr>
            <w:tcW w:w="1340" w:type="dxa"/>
            <w:shd w:val="clear" w:color="auto" w:fill="FFFFFF"/>
          </w:tcPr>
          <w:p w14:paraId="3D4A93A5"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6.66E-02</w:t>
            </w:r>
          </w:p>
        </w:tc>
      </w:tr>
      <w:tr w:rsidR="003B7D20" w:rsidRPr="00A64969" w14:paraId="49129FBB" w14:textId="77777777" w:rsidTr="00400937">
        <w:trPr>
          <w:trHeight w:val="300"/>
        </w:trPr>
        <w:tc>
          <w:tcPr>
            <w:tcW w:w="2040" w:type="dxa"/>
            <w:shd w:val="clear" w:color="auto" w:fill="FFFFFF"/>
            <w:noWrap/>
          </w:tcPr>
          <w:p w14:paraId="64564335"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Thymus</w:t>
            </w:r>
          </w:p>
        </w:tc>
        <w:tc>
          <w:tcPr>
            <w:tcW w:w="1340" w:type="dxa"/>
            <w:shd w:val="clear" w:color="auto" w:fill="FFFFFF"/>
            <w:noWrap/>
          </w:tcPr>
          <w:p w14:paraId="5C5D375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2.70E-02</w:t>
            </w:r>
          </w:p>
        </w:tc>
        <w:tc>
          <w:tcPr>
            <w:tcW w:w="1340" w:type="dxa"/>
            <w:shd w:val="clear" w:color="auto" w:fill="FFFFFF"/>
          </w:tcPr>
          <w:p w14:paraId="7F221FA9"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2.43E-02</w:t>
            </w:r>
          </w:p>
        </w:tc>
        <w:tc>
          <w:tcPr>
            <w:tcW w:w="1340" w:type="dxa"/>
            <w:shd w:val="clear" w:color="auto" w:fill="FFFFFF"/>
          </w:tcPr>
          <w:p w14:paraId="5B2582AA"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2.67E-02</w:t>
            </w:r>
          </w:p>
        </w:tc>
      </w:tr>
      <w:tr w:rsidR="003B7D20" w:rsidRPr="00A64969" w14:paraId="2B2EA702" w14:textId="77777777" w:rsidTr="00400937">
        <w:trPr>
          <w:trHeight w:val="300"/>
        </w:trPr>
        <w:tc>
          <w:tcPr>
            <w:tcW w:w="2040" w:type="dxa"/>
            <w:shd w:val="clear" w:color="auto" w:fill="FFFFFF"/>
            <w:noWrap/>
          </w:tcPr>
          <w:p w14:paraId="6A8698F4"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Thyroid</w:t>
            </w:r>
          </w:p>
        </w:tc>
        <w:tc>
          <w:tcPr>
            <w:tcW w:w="1340" w:type="dxa"/>
            <w:shd w:val="clear" w:color="auto" w:fill="FFFFFF"/>
            <w:noWrap/>
          </w:tcPr>
          <w:p w14:paraId="48A6C88B"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2.64E-02</w:t>
            </w:r>
          </w:p>
        </w:tc>
        <w:tc>
          <w:tcPr>
            <w:tcW w:w="1340" w:type="dxa"/>
            <w:shd w:val="clear" w:color="auto" w:fill="FFFFFF"/>
          </w:tcPr>
          <w:p w14:paraId="416858A8"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 xml:space="preserve">2.37E-02  </w:t>
            </w:r>
          </w:p>
        </w:tc>
        <w:tc>
          <w:tcPr>
            <w:tcW w:w="1340" w:type="dxa"/>
            <w:shd w:val="clear" w:color="auto" w:fill="FFFFFF"/>
          </w:tcPr>
          <w:p w14:paraId="5B1E0EE7"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2.60E-02</w:t>
            </w:r>
          </w:p>
        </w:tc>
      </w:tr>
      <w:tr w:rsidR="003B7D20" w:rsidRPr="00A64969" w14:paraId="7209BD13" w14:textId="77777777" w:rsidTr="00400937">
        <w:trPr>
          <w:trHeight w:val="300"/>
        </w:trPr>
        <w:tc>
          <w:tcPr>
            <w:tcW w:w="2040" w:type="dxa"/>
            <w:shd w:val="clear" w:color="auto" w:fill="FFFFFF"/>
            <w:noWrap/>
          </w:tcPr>
          <w:p w14:paraId="37C9D191"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Urinary Bladder Wall</w:t>
            </w:r>
          </w:p>
        </w:tc>
        <w:tc>
          <w:tcPr>
            <w:tcW w:w="1340" w:type="dxa"/>
            <w:shd w:val="clear" w:color="auto" w:fill="FFFFFF"/>
            <w:noWrap/>
          </w:tcPr>
          <w:p w14:paraId="54797959"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2.73E-02</w:t>
            </w:r>
          </w:p>
        </w:tc>
        <w:tc>
          <w:tcPr>
            <w:tcW w:w="1340" w:type="dxa"/>
            <w:shd w:val="clear" w:color="auto" w:fill="FFFFFF"/>
          </w:tcPr>
          <w:p w14:paraId="533124B8"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2.46E-02</w:t>
            </w:r>
          </w:p>
        </w:tc>
        <w:tc>
          <w:tcPr>
            <w:tcW w:w="1340" w:type="dxa"/>
            <w:shd w:val="clear" w:color="auto" w:fill="FFFFFF"/>
          </w:tcPr>
          <w:p w14:paraId="1F5A9B6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2.69E-02</w:t>
            </w:r>
          </w:p>
        </w:tc>
      </w:tr>
      <w:tr w:rsidR="003B7D20" w:rsidRPr="00A64969" w14:paraId="2BF1CAC6" w14:textId="77777777" w:rsidTr="00400937">
        <w:trPr>
          <w:trHeight w:val="300"/>
        </w:trPr>
        <w:tc>
          <w:tcPr>
            <w:tcW w:w="2040" w:type="dxa"/>
            <w:shd w:val="clear" w:color="auto" w:fill="FFFFFF"/>
            <w:noWrap/>
          </w:tcPr>
          <w:p w14:paraId="7AA7743D"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Uterus</w:t>
            </w:r>
          </w:p>
        </w:tc>
        <w:tc>
          <w:tcPr>
            <w:tcW w:w="1340" w:type="dxa"/>
            <w:shd w:val="clear" w:color="auto" w:fill="FFFFFF"/>
            <w:noWrap/>
          </w:tcPr>
          <w:p w14:paraId="05234F8F"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2.76E-02</w:t>
            </w:r>
          </w:p>
        </w:tc>
        <w:tc>
          <w:tcPr>
            <w:tcW w:w="1340" w:type="dxa"/>
            <w:shd w:val="clear" w:color="auto" w:fill="FFFFFF"/>
          </w:tcPr>
          <w:p w14:paraId="36AFDD1E"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2.48E-02</w:t>
            </w:r>
          </w:p>
        </w:tc>
        <w:tc>
          <w:tcPr>
            <w:tcW w:w="1340" w:type="dxa"/>
            <w:shd w:val="clear" w:color="auto" w:fill="FFFFFF"/>
          </w:tcPr>
          <w:p w14:paraId="13C29C45"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2.72E-02</w:t>
            </w:r>
          </w:p>
        </w:tc>
      </w:tr>
      <w:tr w:rsidR="003B7D20" w:rsidRPr="00A64969" w14:paraId="35CB0DDC" w14:textId="77777777" w:rsidTr="00400937">
        <w:trPr>
          <w:trHeight w:val="300"/>
        </w:trPr>
        <w:tc>
          <w:tcPr>
            <w:tcW w:w="2040" w:type="dxa"/>
            <w:shd w:val="clear" w:color="auto" w:fill="FFFFFF"/>
            <w:noWrap/>
          </w:tcPr>
          <w:p w14:paraId="75FCE13F"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Total Body</w:t>
            </w:r>
          </w:p>
        </w:tc>
        <w:tc>
          <w:tcPr>
            <w:tcW w:w="1340" w:type="dxa"/>
            <w:shd w:val="clear" w:color="auto" w:fill="FFFFFF"/>
            <w:noWrap/>
          </w:tcPr>
          <w:p w14:paraId="015A2D7E"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3.44E-02</w:t>
            </w:r>
          </w:p>
        </w:tc>
        <w:tc>
          <w:tcPr>
            <w:tcW w:w="1340" w:type="dxa"/>
            <w:shd w:val="clear" w:color="auto" w:fill="FFFFFF"/>
          </w:tcPr>
          <w:p w14:paraId="7B8FFB22"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3.14E-02</w:t>
            </w:r>
          </w:p>
        </w:tc>
        <w:tc>
          <w:tcPr>
            <w:tcW w:w="1340" w:type="dxa"/>
            <w:shd w:val="clear" w:color="auto" w:fill="FFFFFF"/>
          </w:tcPr>
          <w:p w14:paraId="5DA248AD"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3.44E-02</w:t>
            </w:r>
          </w:p>
        </w:tc>
      </w:tr>
      <w:tr w:rsidR="003B7D20" w:rsidRPr="00A64969" w14:paraId="4350E706" w14:textId="77777777" w:rsidTr="00400937">
        <w:trPr>
          <w:trHeight w:val="300"/>
        </w:trPr>
        <w:tc>
          <w:tcPr>
            <w:tcW w:w="2040" w:type="dxa"/>
            <w:shd w:val="clear" w:color="auto" w:fill="FFFFFF"/>
            <w:noWrap/>
          </w:tcPr>
          <w:p w14:paraId="49DF71CF" w14:textId="77777777" w:rsidR="003B7D20" w:rsidRPr="003B7D20" w:rsidRDefault="003B7D20" w:rsidP="00400937">
            <w:pPr>
              <w:rPr>
                <w:rFonts w:ascii="Times New Roman" w:hAnsi="Times New Roman" w:cs="Times New Roman"/>
              </w:rPr>
            </w:pPr>
            <w:r w:rsidRPr="003B7D20">
              <w:rPr>
                <w:rFonts w:ascii="Times New Roman" w:hAnsi="Times New Roman" w:cs="Times New Roman"/>
              </w:rPr>
              <w:t>Effective dose</w:t>
            </w:r>
          </w:p>
        </w:tc>
        <w:tc>
          <w:tcPr>
            <w:tcW w:w="1340" w:type="dxa"/>
            <w:shd w:val="clear" w:color="auto" w:fill="FFFFFF"/>
            <w:noWrap/>
          </w:tcPr>
          <w:p w14:paraId="1C1DF794" w14:textId="77777777" w:rsidR="003B7D20" w:rsidRPr="003B7D20" w:rsidRDefault="003B7D20" w:rsidP="00400937">
            <w:pPr>
              <w:jc w:val="center"/>
              <w:rPr>
                <w:rFonts w:ascii="Times New Roman" w:hAnsi="Times New Roman" w:cs="Times New Roman"/>
                <w:color w:val="000000"/>
              </w:rPr>
            </w:pPr>
            <w:r w:rsidRPr="003B7D20">
              <w:rPr>
                <w:rFonts w:ascii="Times New Roman" w:hAnsi="Times New Roman" w:cs="Times New Roman"/>
                <w:color w:val="000000"/>
              </w:rPr>
              <w:t>3.49E-02</w:t>
            </w:r>
          </w:p>
        </w:tc>
        <w:tc>
          <w:tcPr>
            <w:tcW w:w="1340" w:type="dxa"/>
            <w:shd w:val="clear" w:color="auto" w:fill="FFFFFF"/>
          </w:tcPr>
          <w:p w14:paraId="44AFB963" w14:textId="77777777" w:rsidR="003B7D20" w:rsidRPr="003B7D20" w:rsidRDefault="003B7D20" w:rsidP="00400937">
            <w:pPr>
              <w:jc w:val="center"/>
              <w:rPr>
                <w:rFonts w:ascii="Times New Roman" w:hAnsi="Times New Roman" w:cs="Times New Roman"/>
              </w:rPr>
            </w:pPr>
            <w:r w:rsidRPr="003B7D20">
              <w:rPr>
                <w:rFonts w:ascii="Times New Roman" w:hAnsi="Times New Roman" w:cs="Times New Roman"/>
              </w:rPr>
              <w:t>3.18E-02</w:t>
            </w:r>
          </w:p>
        </w:tc>
        <w:tc>
          <w:tcPr>
            <w:tcW w:w="1340" w:type="dxa"/>
            <w:shd w:val="clear" w:color="auto" w:fill="FFFFFF"/>
          </w:tcPr>
          <w:p w14:paraId="2467F5E4" w14:textId="77777777" w:rsidR="003B7D20" w:rsidRPr="003B7D20" w:rsidRDefault="003B7D20" w:rsidP="00400937">
            <w:pPr>
              <w:jc w:val="center"/>
              <w:rPr>
                <w:rFonts w:ascii="Times New Roman" w:hAnsi="Times New Roman" w:cs="Times New Roman"/>
                <w:color w:val="000000"/>
              </w:rPr>
            </w:pPr>
            <w:r w:rsidRPr="003B7D20">
              <w:rPr>
                <w:rFonts w:ascii="Times New Roman" w:hAnsi="Times New Roman" w:cs="Times New Roman"/>
                <w:color w:val="000000"/>
              </w:rPr>
              <w:t>3.61E-02</w:t>
            </w:r>
          </w:p>
        </w:tc>
      </w:tr>
    </w:tbl>
    <w:p w14:paraId="11BB97B1" w14:textId="77777777" w:rsidR="003B7D20" w:rsidRDefault="003B7D20" w:rsidP="003B7D20">
      <w:pPr>
        <w:spacing w:after="0" w:line="480" w:lineRule="auto"/>
        <w:jc w:val="both"/>
        <w:rPr>
          <w:rFonts w:ascii="Times New Roman" w:hAnsi="Times New Roman" w:cs="Times New Roman"/>
          <w:lang w:val="en-US"/>
        </w:rPr>
      </w:pPr>
    </w:p>
    <w:p w14:paraId="2E4D99F9" w14:textId="185F0557" w:rsidR="00400937" w:rsidRPr="00E2782C" w:rsidRDefault="00D7186D" w:rsidP="00400937">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S11</w:t>
      </w:r>
      <w:r w:rsidR="00400937" w:rsidRPr="00DF3AD9">
        <w:rPr>
          <w:rFonts w:ascii="Times New Roman" w:hAnsi="Times New Roman" w:cs="Times New Roman"/>
          <w:b/>
          <w:lang w:val="en-US"/>
        </w:rPr>
        <w:t>.</w:t>
      </w:r>
      <w:r w:rsidR="00400937">
        <w:rPr>
          <w:rFonts w:ascii="Times New Roman" w:hAnsi="Times New Roman" w:cs="Times New Roman"/>
          <w:lang w:val="en-US"/>
        </w:rPr>
        <w:t xml:space="preserve"> Target organ absorbed dose for </w:t>
      </w:r>
      <w:r w:rsidR="00400937" w:rsidRPr="00CE2D23">
        <w:rPr>
          <w:rFonts w:ascii="Times New Roman" w:hAnsi="Times New Roman" w:cs="Times New Roman"/>
          <w:lang w:val="en-US"/>
        </w:rPr>
        <w:t>[</w:t>
      </w:r>
      <w:r w:rsidR="00400937">
        <w:rPr>
          <w:rFonts w:ascii="Times New Roman" w:hAnsi="Times New Roman" w:cs="Times New Roman"/>
          <w:vertAlign w:val="superscript"/>
          <w:lang w:val="en-US"/>
        </w:rPr>
        <w:t>161</w:t>
      </w:r>
      <w:r w:rsidR="00400937">
        <w:rPr>
          <w:rFonts w:ascii="Times New Roman" w:hAnsi="Times New Roman" w:cs="Times New Roman"/>
          <w:lang w:val="en-US"/>
        </w:rPr>
        <w:t>Tb</w:t>
      </w:r>
      <w:r w:rsidR="00400937" w:rsidRPr="00CE2D23">
        <w:rPr>
          <w:rFonts w:ascii="Times New Roman" w:hAnsi="Times New Roman" w:cs="Times New Roman"/>
          <w:lang w:val="en-US"/>
        </w:rPr>
        <w:t>]</w:t>
      </w:r>
      <w:r w:rsidR="00400937">
        <w:rPr>
          <w:rFonts w:ascii="Times New Roman" w:hAnsi="Times New Roman" w:cs="Times New Roman"/>
          <w:lang w:val="en-US"/>
        </w:rPr>
        <w:t>Tb</w:t>
      </w:r>
      <w:r w:rsidR="00400937" w:rsidRPr="00CE2D23">
        <w:rPr>
          <w:rFonts w:ascii="Times New Roman" w:hAnsi="Times New Roman" w:cs="Times New Roman"/>
          <w:lang w:val="en-US"/>
        </w:rPr>
        <w:t>-DOTAGA.Glu.(FAPI)</w:t>
      </w:r>
      <w:r w:rsidR="00400937" w:rsidRPr="00CE2D23">
        <w:rPr>
          <w:rFonts w:ascii="Times New Roman" w:hAnsi="Times New Roman" w:cs="Times New Roman"/>
          <w:vertAlign w:val="subscript"/>
          <w:lang w:val="en-US"/>
        </w:rPr>
        <w:t>2</w:t>
      </w:r>
      <w:r w:rsidR="00400937">
        <w:rPr>
          <w:rFonts w:ascii="Times New Roman" w:hAnsi="Times New Roman" w:cs="Times New Roman"/>
          <w:vertAlign w:val="subscript"/>
          <w:lang w:val="en-US"/>
        </w:rPr>
        <w:t xml:space="preserve"> </w:t>
      </w:r>
      <w:r w:rsidR="00400937">
        <w:rPr>
          <w:rFonts w:ascii="Times New Roman" w:hAnsi="Times New Roman" w:cs="Times New Roman"/>
          <w:lang w:val="en-US"/>
        </w:rPr>
        <w:t>for</w:t>
      </w:r>
      <w:r w:rsidR="00400937" w:rsidRPr="00E2782C">
        <w:rPr>
          <w:rFonts w:ascii="Times New Roman" w:hAnsi="Times New Roman" w:cs="Times New Roman"/>
          <w:lang w:val="en-US"/>
        </w:rPr>
        <w:t xml:space="preserve"> ICRP 89 Adult Male</w:t>
      </w:r>
    </w:p>
    <w:tbl>
      <w:tblPr>
        <w:tblStyle w:val="TableGridLight"/>
        <w:tblW w:w="6060" w:type="dxa"/>
        <w:tblLook w:val="04A0" w:firstRow="1" w:lastRow="0" w:firstColumn="1" w:lastColumn="0" w:noHBand="0" w:noVBand="1"/>
      </w:tblPr>
      <w:tblGrid>
        <w:gridCol w:w="2040"/>
        <w:gridCol w:w="1340"/>
        <w:gridCol w:w="1340"/>
        <w:gridCol w:w="1340"/>
      </w:tblGrid>
      <w:tr w:rsidR="00400937" w:rsidRPr="00344F48" w14:paraId="0D52B1C7" w14:textId="77777777" w:rsidTr="00400937">
        <w:trPr>
          <w:trHeight w:val="300"/>
        </w:trPr>
        <w:tc>
          <w:tcPr>
            <w:tcW w:w="2040" w:type="dxa"/>
            <w:shd w:val="clear" w:color="auto" w:fill="FFFFFF"/>
            <w:noWrap/>
          </w:tcPr>
          <w:p w14:paraId="7218B58D" w14:textId="77777777" w:rsidR="00400937" w:rsidRPr="00E2782C" w:rsidRDefault="00400937" w:rsidP="00400937">
            <w:pPr>
              <w:jc w:val="center"/>
              <w:rPr>
                <w:rFonts w:ascii="Times New Roman" w:hAnsi="Times New Roman" w:cs="Times New Roman"/>
                <w:lang w:val="en-US"/>
              </w:rPr>
            </w:pPr>
          </w:p>
        </w:tc>
        <w:tc>
          <w:tcPr>
            <w:tcW w:w="1340" w:type="dxa"/>
            <w:shd w:val="clear" w:color="auto" w:fill="FFFFFF"/>
            <w:noWrap/>
          </w:tcPr>
          <w:p w14:paraId="38F9E918" w14:textId="77777777" w:rsidR="00400937" w:rsidRPr="00E2782C" w:rsidRDefault="00400937" w:rsidP="00400937">
            <w:pPr>
              <w:jc w:val="center"/>
              <w:rPr>
                <w:rFonts w:ascii="Times New Roman" w:hAnsi="Times New Roman" w:cs="Times New Roman"/>
                <w:lang w:val="en-US"/>
              </w:rPr>
            </w:pPr>
          </w:p>
        </w:tc>
        <w:tc>
          <w:tcPr>
            <w:tcW w:w="1340" w:type="dxa"/>
            <w:shd w:val="clear" w:color="auto" w:fill="FFFFFF"/>
          </w:tcPr>
          <w:p w14:paraId="667015C2" w14:textId="77777777" w:rsidR="00400937" w:rsidRPr="00E2782C" w:rsidRDefault="00400937" w:rsidP="00400937">
            <w:pPr>
              <w:jc w:val="center"/>
              <w:rPr>
                <w:rFonts w:ascii="Times New Roman" w:hAnsi="Times New Roman" w:cs="Times New Roman"/>
                <w:lang w:val="en-US"/>
              </w:rPr>
            </w:pPr>
          </w:p>
        </w:tc>
        <w:tc>
          <w:tcPr>
            <w:tcW w:w="1340" w:type="dxa"/>
            <w:shd w:val="clear" w:color="auto" w:fill="FFFFFF"/>
          </w:tcPr>
          <w:p w14:paraId="74FF9DB9" w14:textId="77777777" w:rsidR="00400937" w:rsidRPr="00E2782C" w:rsidRDefault="00400937" w:rsidP="00400937">
            <w:pPr>
              <w:jc w:val="center"/>
              <w:rPr>
                <w:rFonts w:ascii="Times New Roman" w:hAnsi="Times New Roman" w:cs="Times New Roman"/>
                <w:lang w:val="en-US"/>
              </w:rPr>
            </w:pPr>
          </w:p>
        </w:tc>
      </w:tr>
      <w:tr w:rsidR="00400937" w:rsidRPr="00400937" w14:paraId="040FDE81" w14:textId="77777777" w:rsidTr="00400937">
        <w:trPr>
          <w:trHeight w:val="300"/>
        </w:trPr>
        <w:tc>
          <w:tcPr>
            <w:tcW w:w="2040" w:type="dxa"/>
            <w:shd w:val="clear" w:color="auto" w:fill="FFFFFF"/>
            <w:noWrap/>
            <w:hideMark/>
          </w:tcPr>
          <w:p w14:paraId="387AE49A"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Target Organ</w:t>
            </w:r>
          </w:p>
        </w:tc>
        <w:tc>
          <w:tcPr>
            <w:tcW w:w="1340" w:type="dxa"/>
            <w:shd w:val="clear" w:color="auto" w:fill="FFFFFF"/>
            <w:noWrap/>
            <w:hideMark/>
          </w:tcPr>
          <w:p w14:paraId="5DA0C275" w14:textId="77777777"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lang w:val="en-US"/>
              </w:rPr>
              <w:t>AD average</w:t>
            </w:r>
          </w:p>
        </w:tc>
        <w:tc>
          <w:tcPr>
            <w:tcW w:w="1340" w:type="dxa"/>
            <w:shd w:val="clear" w:color="auto" w:fill="FFFFFF"/>
          </w:tcPr>
          <w:p w14:paraId="7B50EC86" w14:textId="77777777"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lang w:val="en-US"/>
              </w:rPr>
              <w:t>AD lower</w:t>
            </w:r>
          </w:p>
        </w:tc>
        <w:tc>
          <w:tcPr>
            <w:tcW w:w="1340" w:type="dxa"/>
            <w:shd w:val="clear" w:color="auto" w:fill="FFFFFF"/>
          </w:tcPr>
          <w:p w14:paraId="6A8ED1B4" w14:textId="77777777"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lang w:val="en-US"/>
              </w:rPr>
              <w:t>AD upper</w:t>
            </w:r>
          </w:p>
        </w:tc>
      </w:tr>
      <w:tr w:rsidR="00400937" w:rsidRPr="00400937" w14:paraId="03DE3FB9" w14:textId="77777777" w:rsidTr="00400937">
        <w:trPr>
          <w:trHeight w:val="285"/>
        </w:trPr>
        <w:tc>
          <w:tcPr>
            <w:tcW w:w="2040" w:type="dxa"/>
            <w:shd w:val="clear" w:color="auto" w:fill="FFFFFF"/>
            <w:noWrap/>
          </w:tcPr>
          <w:p w14:paraId="6FD7B4DB"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Adrenals</w:t>
            </w:r>
          </w:p>
        </w:tc>
        <w:tc>
          <w:tcPr>
            <w:tcW w:w="1340" w:type="dxa"/>
            <w:shd w:val="clear" w:color="auto" w:fill="FFFFFF"/>
            <w:noWrap/>
          </w:tcPr>
          <w:p w14:paraId="41422607" w14:textId="265094C0"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1.63E-02</w:t>
            </w:r>
          </w:p>
        </w:tc>
        <w:tc>
          <w:tcPr>
            <w:tcW w:w="1340" w:type="dxa"/>
            <w:shd w:val="clear" w:color="auto" w:fill="FFFFFF"/>
          </w:tcPr>
          <w:p w14:paraId="21B9A6BF" w14:textId="374D0BFC"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1.54E-02</w:t>
            </w:r>
          </w:p>
        </w:tc>
        <w:tc>
          <w:tcPr>
            <w:tcW w:w="1340" w:type="dxa"/>
            <w:shd w:val="clear" w:color="auto" w:fill="FFFFFF"/>
          </w:tcPr>
          <w:p w14:paraId="6A3EBCCF" w14:textId="400BCEDF"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1.78E-02</w:t>
            </w:r>
          </w:p>
        </w:tc>
      </w:tr>
      <w:tr w:rsidR="00400937" w:rsidRPr="00400937" w14:paraId="74D876A8" w14:textId="77777777" w:rsidTr="00400937">
        <w:trPr>
          <w:trHeight w:val="285"/>
        </w:trPr>
        <w:tc>
          <w:tcPr>
            <w:tcW w:w="2040" w:type="dxa"/>
            <w:shd w:val="clear" w:color="auto" w:fill="FFFFFF"/>
            <w:noWrap/>
          </w:tcPr>
          <w:p w14:paraId="003F4C9D"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Brain</w:t>
            </w:r>
          </w:p>
        </w:tc>
        <w:tc>
          <w:tcPr>
            <w:tcW w:w="1340" w:type="dxa"/>
            <w:shd w:val="clear" w:color="auto" w:fill="FFFFFF"/>
            <w:noWrap/>
          </w:tcPr>
          <w:p w14:paraId="176AE38D" w14:textId="7C6753B3"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2.76E-02</w:t>
            </w:r>
          </w:p>
        </w:tc>
        <w:tc>
          <w:tcPr>
            <w:tcW w:w="1340" w:type="dxa"/>
            <w:shd w:val="clear" w:color="auto" w:fill="FFFFFF"/>
          </w:tcPr>
          <w:p w14:paraId="7AA85AC2" w14:textId="21D1871C"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2.38E-02</w:t>
            </w:r>
          </w:p>
        </w:tc>
        <w:tc>
          <w:tcPr>
            <w:tcW w:w="1340" w:type="dxa"/>
            <w:shd w:val="clear" w:color="auto" w:fill="FFFFFF"/>
          </w:tcPr>
          <w:p w14:paraId="27AEB813" w14:textId="200C0473"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3.10E-02</w:t>
            </w:r>
          </w:p>
        </w:tc>
      </w:tr>
      <w:tr w:rsidR="00400937" w:rsidRPr="00400937" w14:paraId="56668462" w14:textId="77777777" w:rsidTr="00400937">
        <w:trPr>
          <w:trHeight w:val="285"/>
        </w:trPr>
        <w:tc>
          <w:tcPr>
            <w:tcW w:w="2040" w:type="dxa"/>
            <w:shd w:val="clear" w:color="auto" w:fill="FFFFFF"/>
            <w:noWrap/>
          </w:tcPr>
          <w:p w14:paraId="2F4D0F5B"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Esophagus</w:t>
            </w:r>
          </w:p>
        </w:tc>
        <w:tc>
          <w:tcPr>
            <w:tcW w:w="1340" w:type="dxa"/>
            <w:shd w:val="clear" w:color="auto" w:fill="FFFFFF"/>
            <w:noWrap/>
          </w:tcPr>
          <w:p w14:paraId="3A52E782" w14:textId="230304F2"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2.88E-02</w:t>
            </w:r>
          </w:p>
        </w:tc>
        <w:tc>
          <w:tcPr>
            <w:tcW w:w="1340" w:type="dxa"/>
            <w:shd w:val="clear" w:color="auto" w:fill="FFFFFF"/>
          </w:tcPr>
          <w:p w14:paraId="19882AB7" w14:textId="7E38F85D"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2.50E-02</w:t>
            </w:r>
          </w:p>
        </w:tc>
        <w:tc>
          <w:tcPr>
            <w:tcW w:w="1340" w:type="dxa"/>
            <w:shd w:val="clear" w:color="auto" w:fill="FFFFFF"/>
          </w:tcPr>
          <w:p w14:paraId="17DB62B5" w14:textId="0813758A"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3.23E-02</w:t>
            </w:r>
          </w:p>
        </w:tc>
      </w:tr>
      <w:tr w:rsidR="00400937" w:rsidRPr="00400937" w14:paraId="2EEF2AB8" w14:textId="77777777" w:rsidTr="00400937">
        <w:trPr>
          <w:trHeight w:val="285"/>
        </w:trPr>
        <w:tc>
          <w:tcPr>
            <w:tcW w:w="2040" w:type="dxa"/>
            <w:shd w:val="clear" w:color="auto" w:fill="FFFFFF"/>
            <w:noWrap/>
          </w:tcPr>
          <w:p w14:paraId="35F17A25"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Eyes</w:t>
            </w:r>
          </w:p>
        </w:tc>
        <w:tc>
          <w:tcPr>
            <w:tcW w:w="1340" w:type="dxa"/>
            <w:shd w:val="clear" w:color="auto" w:fill="FFFFFF"/>
            <w:noWrap/>
          </w:tcPr>
          <w:p w14:paraId="0BE7AF6B" w14:textId="45E188C3"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2.76E-02</w:t>
            </w:r>
          </w:p>
        </w:tc>
        <w:tc>
          <w:tcPr>
            <w:tcW w:w="1340" w:type="dxa"/>
            <w:shd w:val="clear" w:color="auto" w:fill="FFFFFF"/>
          </w:tcPr>
          <w:p w14:paraId="52414468" w14:textId="6A9CF4A7"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2.38E-02</w:t>
            </w:r>
          </w:p>
        </w:tc>
        <w:tc>
          <w:tcPr>
            <w:tcW w:w="1340" w:type="dxa"/>
            <w:shd w:val="clear" w:color="auto" w:fill="FFFFFF"/>
          </w:tcPr>
          <w:p w14:paraId="2CEA2DE3" w14:textId="6D90E6BA"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3.10E-02</w:t>
            </w:r>
          </w:p>
        </w:tc>
      </w:tr>
      <w:tr w:rsidR="00400937" w:rsidRPr="00400937" w14:paraId="5F5787EF" w14:textId="77777777" w:rsidTr="00400937">
        <w:trPr>
          <w:trHeight w:val="285"/>
        </w:trPr>
        <w:tc>
          <w:tcPr>
            <w:tcW w:w="2040" w:type="dxa"/>
            <w:shd w:val="clear" w:color="auto" w:fill="FFFFFF"/>
            <w:noWrap/>
          </w:tcPr>
          <w:p w14:paraId="284692BC"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Gallbladder Wall</w:t>
            </w:r>
          </w:p>
        </w:tc>
        <w:tc>
          <w:tcPr>
            <w:tcW w:w="1340" w:type="dxa"/>
            <w:shd w:val="clear" w:color="auto" w:fill="FFFFFF"/>
            <w:noWrap/>
          </w:tcPr>
          <w:p w14:paraId="3678117C" w14:textId="78487A4D"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3.50E-02</w:t>
            </w:r>
          </w:p>
        </w:tc>
        <w:tc>
          <w:tcPr>
            <w:tcW w:w="1340" w:type="dxa"/>
            <w:shd w:val="clear" w:color="auto" w:fill="FFFFFF"/>
          </w:tcPr>
          <w:p w14:paraId="37439E0F" w14:textId="2262A806"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3.06E-02</w:t>
            </w:r>
          </w:p>
        </w:tc>
        <w:tc>
          <w:tcPr>
            <w:tcW w:w="1340" w:type="dxa"/>
            <w:shd w:val="clear" w:color="auto" w:fill="FFFFFF"/>
          </w:tcPr>
          <w:p w14:paraId="38138163" w14:textId="6AF0653A"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3.90E-02</w:t>
            </w:r>
          </w:p>
        </w:tc>
      </w:tr>
      <w:tr w:rsidR="00400937" w:rsidRPr="00400937" w14:paraId="0CDD9AF3" w14:textId="77777777" w:rsidTr="00400937">
        <w:trPr>
          <w:trHeight w:val="285"/>
        </w:trPr>
        <w:tc>
          <w:tcPr>
            <w:tcW w:w="2040" w:type="dxa"/>
            <w:shd w:val="clear" w:color="auto" w:fill="FFFFFF"/>
            <w:noWrap/>
          </w:tcPr>
          <w:p w14:paraId="3C06B4EA" w14:textId="77777777" w:rsidR="00400937" w:rsidRPr="00400937" w:rsidRDefault="00400937" w:rsidP="00400937">
            <w:pPr>
              <w:rPr>
                <w:rFonts w:ascii="Times New Roman" w:hAnsi="Times New Roman" w:cs="Times New Roman"/>
                <w:lang w:val="en-US"/>
              </w:rPr>
            </w:pPr>
            <w:r w:rsidRPr="00400937">
              <w:rPr>
                <w:rFonts w:ascii="Times New Roman" w:hAnsi="Times New Roman" w:cs="Times New Roman"/>
                <w:lang w:val="en-US"/>
              </w:rPr>
              <w:t>Left colon</w:t>
            </w:r>
          </w:p>
        </w:tc>
        <w:tc>
          <w:tcPr>
            <w:tcW w:w="1340" w:type="dxa"/>
            <w:shd w:val="clear" w:color="auto" w:fill="FFFFFF"/>
            <w:noWrap/>
          </w:tcPr>
          <w:p w14:paraId="68574DB9" w14:textId="0F88D788"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1.18E-01</w:t>
            </w:r>
          </w:p>
        </w:tc>
        <w:tc>
          <w:tcPr>
            <w:tcW w:w="1340" w:type="dxa"/>
            <w:shd w:val="clear" w:color="auto" w:fill="FFFFFF"/>
          </w:tcPr>
          <w:p w14:paraId="784D8E71" w14:textId="3DD4C399"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2.44E-02</w:t>
            </w:r>
          </w:p>
        </w:tc>
        <w:tc>
          <w:tcPr>
            <w:tcW w:w="1340" w:type="dxa"/>
            <w:shd w:val="clear" w:color="auto" w:fill="FFFFFF"/>
          </w:tcPr>
          <w:p w14:paraId="525E75E4" w14:textId="2368656C" w:rsidR="00400937" w:rsidRPr="00400937" w:rsidRDefault="00400937" w:rsidP="00400937">
            <w:pPr>
              <w:jc w:val="center"/>
              <w:rPr>
                <w:rFonts w:ascii="Times New Roman" w:hAnsi="Times New Roman" w:cs="Times New Roman"/>
                <w:lang w:val="en-US"/>
              </w:rPr>
            </w:pPr>
            <w:r w:rsidRPr="00400937">
              <w:rPr>
                <w:rFonts w:ascii="Times New Roman" w:hAnsi="Times New Roman" w:cs="Times New Roman"/>
              </w:rPr>
              <w:t>3.18E-02</w:t>
            </w:r>
          </w:p>
        </w:tc>
      </w:tr>
      <w:tr w:rsidR="00400937" w:rsidRPr="00A64969" w14:paraId="0B4681D2" w14:textId="77777777" w:rsidTr="00400937">
        <w:trPr>
          <w:trHeight w:val="285"/>
        </w:trPr>
        <w:tc>
          <w:tcPr>
            <w:tcW w:w="2040" w:type="dxa"/>
            <w:shd w:val="clear" w:color="auto" w:fill="FFFFFF"/>
            <w:noWrap/>
          </w:tcPr>
          <w:p w14:paraId="2C8E1E11"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Small Intestine</w:t>
            </w:r>
          </w:p>
        </w:tc>
        <w:tc>
          <w:tcPr>
            <w:tcW w:w="1340" w:type="dxa"/>
            <w:shd w:val="clear" w:color="auto" w:fill="FFFFFF"/>
            <w:noWrap/>
          </w:tcPr>
          <w:p w14:paraId="63243815" w14:textId="0FC1441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5.69E-02</w:t>
            </w:r>
          </w:p>
        </w:tc>
        <w:tc>
          <w:tcPr>
            <w:tcW w:w="1340" w:type="dxa"/>
            <w:shd w:val="clear" w:color="auto" w:fill="FFFFFF"/>
          </w:tcPr>
          <w:p w14:paraId="7F886986" w14:textId="2660A11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2.43E-02</w:t>
            </w:r>
          </w:p>
        </w:tc>
        <w:tc>
          <w:tcPr>
            <w:tcW w:w="1340" w:type="dxa"/>
            <w:shd w:val="clear" w:color="auto" w:fill="FFFFFF"/>
          </w:tcPr>
          <w:p w14:paraId="2F452919" w14:textId="7707A3B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3.17E-02</w:t>
            </w:r>
          </w:p>
        </w:tc>
      </w:tr>
      <w:tr w:rsidR="00400937" w:rsidRPr="00A64969" w14:paraId="49456FA0" w14:textId="77777777" w:rsidTr="00400937">
        <w:trPr>
          <w:trHeight w:val="285"/>
        </w:trPr>
        <w:tc>
          <w:tcPr>
            <w:tcW w:w="2040" w:type="dxa"/>
            <w:shd w:val="clear" w:color="auto" w:fill="FFFFFF"/>
            <w:noWrap/>
          </w:tcPr>
          <w:p w14:paraId="2AEF11AF"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Stomach Wall</w:t>
            </w:r>
          </w:p>
        </w:tc>
        <w:tc>
          <w:tcPr>
            <w:tcW w:w="1340" w:type="dxa"/>
            <w:shd w:val="clear" w:color="auto" w:fill="FFFFFF"/>
            <w:noWrap/>
          </w:tcPr>
          <w:p w14:paraId="3086297D" w14:textId="045EDFD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4.15E-02</w:t>
            </w:r>
          </w:p>
        </w:tc>
        <w:tc>
          <w:tcPr>
            <w:tcW w:w="1340" w:type="dxa"/>
            <w:shd w:val="clear" w:color="auto" w:fill="FFFFFF"/>
          </w:tcPr>
          <w:p w14:paraId="25F25BC1" w14:textId="6411E24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2.47E-02</w:t>
            </w:r>
          </w:p>
        </w:tc>
        <w:tc>
          <w:tcPr>
            <w:tcW w:w="1340" w:type="dxa"/>
            <w:shd w:val="clear" w:color="auto" w:fill="FFFFFF"/>
          </w:tcPr>
          <w:p w14:paraId="5DB6CF8E" w14:textId="7B21A31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3.20E-02</w:t>
            </w:r>
          </w:p>
        </w:tc>
      </w:tr>
      <w:tr w:rsidR="00400937" w:rsidRPr="00A64969" w14:paraId="54A208F4" w14:textId="77777777" w:rsidTr="00400937">
        <w:trPr>
          <w:trHeight w:val="285"/>
        </w:trPr>
        <w:tc>
          <w:tcPr>
            <w:tcW w:w="2040" w:type="dxa"/>
            <w:shd w:val="clear" w:color="auto" w:fill="FFFFFF"/>
            <w:noWrap/>
          </w:tcPr>
          <w:p w14:paraId="07D81C54"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Right colon</w:t>
            </w:r>
          </w:p>
        </w:tc>
        <w:tc>
          <w:tcPr>
            <w:tcW w:w="1340" w:type="dxa"/>
            <w:shd w:val="clear" w:color="auto" w:fill="FFFFFF"/>
            <w:noWrap/>
          </w:tcPr>
          <w:p w14:paraId="08C375C5" w14:textId="46BEADC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7.38E-02</w:t>
            </w:r>
          </w:p>
        </w:tc>
        <w:tc>
          <w:tcPr>
            <w:tcW w:w="1340" w:type="dxa"/>
            <w:shd w:val="clear" w:color="auto" w:fill="FFFFFF"/>
          </w:tcPr>
          <w:p w14:paraId="4D89C355" w14:textId="1D218FB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2.50E-02</w:t>
            </w:r>
          </w:p>
        </w:tc>
        <w:tc>
          <w:tcPr>
            <w:tcW w:w="1340" w:type="dxa"/>
            <w:shd w:val="clear" w:color="auto" w:fill="FFFFFF"/>
          </w:tcPr>
          <w:p w14:paraId="391779A2" w14:textId="547B696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3.24E-02</w:t>
            </w:r>
          </w:p>
        </w:tc>
      </w:tr>
      <w:tr w:rsidR="00400937" w:rsidRPr="00A64969" w14:paraId="5ABD97C6" w14:textId="77777777" w:rsidTr="00400937">
        <w:trPr>
          <w:trHeight w:val="285"/>
        </w:trPr>
        <w:tc>
          <w:tcPr>
            <w:tcW w:w="2040" w:type="dxa"/>
            <w:shd w:val="clear" w:color="auto" w:fill="FFFFFF"/>
            <w:noWrap/>
          </w:tcPr>
          <w:p w14:paraId="673E4EF5"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Rectum</w:t>
            </w:r>
          </w:p>
        </w:tc>
        <w:tc>
          <w:tcPr>
            <w:tcW w:w="1340" w:type="dxa"/>
            <w:shd w:val="clear" w:color="auto" w:fill="FFFFFF"/>
            <w:noWrap/>
          </w:tcPr>
          <w:p w14:paraId="5C67F06F" w14:textId="1C1E51C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1.17E-01</w:t>
            </w:r>
          </w:p>
        </w:tc>
        <w:tc>
          <w:tcPr>
            <w:tcW w:w="1340" w:type="dxa"/>
            <w:shd w:val="clear" w:color="auto" w:fill="FFFFFF"/>
          </w:tcPr>
          <w:p w14:paraId="1A7FAD97" w14:textId="2B93FB0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2.40E-02</w:t>
            </w:r>
          </w:p>
        </w:tc>
        <w:tc>
          <w:tcPr>
            <w:tcW w:w="1340" w:type="dxa"/>
            <w:shd w:val="clear" w:color="auto" w:fill="FFFFFF"/>
          </w:tcPr>
          <w:p w14:paraId="2F333679" w14:textId="1D8659A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3.13E-02</w:t>
            </w:r>
          </w:p>
        </w:tc>
      </w:tr>
      <w:tr w:rsidR="00400937" w:rsidRPr="00A64969" w14:paraId="4DB41864" w14:textId="77777777" w:rsidTr="00400937">
        <w:trPr>
          <w:trHeight w:val="285"/>
        </w:trPr>
        <w:tc>
          <w:tcPr>
            <w:tcW w:w="2040" w:type="dxa"/>
            <w:shd w:val="clear" w:color="auto" w:fill="FFFFFF"/>
            <w:noWrap/>
          </w:tcPr>
          <w:p w14:paraId="36745C46"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Heart Wall</w:t>
            </w:r>
          </w:p>
        </w:tc>
        <w:tc>
          <w:tcPr>
            <w:tcW w:w="1340" w:type="dxa"/>
            <w:shd w:val="clear" w:color="auto" w:fill="FFFFFF"/>
            <w:noWrap/>
          </w:tcPr>
          <w:p w14:paraId="2904BF00" w14:textId="523379D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5.00E-02</w:t>
            </w:r>
          </w:p>
        </w:tc>
        <w:tc>
          <w:tcPr>
            <w:tcW w:w="1340" w:type="dxa"/>
            <w:shd w:val="clear" w:color="auto" w:fill="FFFFFF"/>
          </w:tcPr>
          <w:p w14:paraId="3620271C" w14:textId="6711622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4.90E-02</w:t>
            </w:r>
          </w:p>
        </w:tc>
        <w:tc>
          <w:tcPr>
            <w:tcW w:w="1340" w:type="dxa"/>
            <w:shd w:val="clear" w:color="auto" w:fill="FFFFFF"/>
          </w:tcPr>
          <w:p w14:paraId="0A893B49" w14:textId="4629091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5.23E-02</w:t>
            </w:r>
          </w:p>
        </w:tc>
      </w:tr>
      <w:tr w:rsidR="00400937" w:rsidRPr="00A64969" w14:paraId="1019A059" w14:textId="77777777" w:rsidTr="00400937">
        <w:trPr>
          <w:trHeight w:val="285"/>
        </w:trPr>
        <w:tc>
          <w:tcPr>
            <w:tcW w:w="2040" w:type="dxa"/>
            <w:shd w:val="clear" w:color="auto" w:fill="FFFFFF"/>
            <w:noWrap/>
          </w:tcPr>
          <w:p w14:paraId="11188900"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Kidneys</w:t>
            </w:r>
          </w:p>
        </w:tc>
        <w:tc>
          <w:tcPr>
            <w:tcW w:w="1340" w:type="dxa"/>
            <w:shd w:val="clear" w:color="auto" w:fill="FFFFFF"/>
            <w:noWrap/>
          </w:tcPr>
          <w:p w14:paraId="754C8237" w14:textId="1BD5D1F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5.60E-02</w:t>
            </w:r>
          </w:p>
        </w:tc>
        <w:tc>
          <w:tcPr>
            <w:tcW w:w="1340" w:type="dxa"/>
            <w:shd w:val="clear" w:color="auto" w:fill="FFFFFF"/>
          </w:tcPr>
          <w:p w14:paraId="132C612F" w14:textId="20EF57A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5.34E-02</w:t>
            </w:r>
          </w:p>
        </w:tc>
        <w:tc>
          <w:tcPr>
            <w:tcW w:w="1340" w:type="dxa"/>
            <w:shd w:val="clear" w:color="auto" w:fill="FFFFFF"/>
          </w:tcPr>
          <w:p w14:paraId="2898FC73" w14:textId="2F4FB45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5.85E-02</w:t>
            </w:r>
          </w:p>
        </w:tc>
      </w:tr>
      <w:tr w:rsidR="00400937" w:rsidRPr="00A64969" w14:paraId="40602ADE" w14:textId="77777777" w:rsidTr="00400937">
        <w:trPr>
          <w:trHeight w:val="285"/>
        </w:trPr>
        <w:tc>
          <w:tcPr>
            <w:tcW w:w="2040" w:type="dxa"/>
            <w:shd w:val="clear" w:color="auto" w:fill="FFFFFF"/>
            <w:noWrap/>
          </w:tcPr>
          <w:p w14:paraId="42291E45"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Liver</w:t>
            </w:r>
          </w:p>
        </w:tc>
        <w:tc>
          <w:tcPr>
            <w:tcW w:w="1340" w:type="dxa"/>
            <w:shd w:val="clear" w:color="auto" w:fill="FFFFFF"/>
            <w:noWrap/>
          </w:tcPr>
          <w:p w14:paraId="3E7B0FCA" w14:textId="74E4FF0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2.29E-01</w:t>
            </w:r>
          </w:p>
        </w:tc>
        <w:tc>
          <w:tcPr>
            <w:tcW w:w="1340" w:type="dxa"/>
            <w:shd w:val="clear" w:color="auto" w:fill="FFFFFF"/>
          </w:tcPr>
          <w:p w14:paraId="1219803E" w14:textId="1901465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2.13E-01</w:t>
            </w:r>
          </w:p>
        </w:tc>
        <w:tc>
          <w:tcPr>
            <w:tcW w:w="1340" w:type="dxa"/>
            <w:shd w:val="clear" w:color="auto" w:fill="FFFFFF"/>
          </w:tcPr>
          <w:p w14:paraId="7759856A" w14:textId="1FC7464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2.51E-01</w:t>
            </w:r>
          </w:p>
        </w:tc>
      </w:tr>
      <w:tr w:rsidR="00400937" w:rsidRPr="00A64969" w14:paraId="1F977CE8" w14:textId="77777777" w:rsidTr="00400937">
        <w:trPr>
          <w:trHeight w:val="285"/>
        </w:trPr>
        <w:tc>
          <w:tcPr>
            <w:tcW w:w="2040" w:type="dxa"/>
            <w:shd w:val="clear" w:color="auto" w:fill="FFFFFF"/>
            <w:noWrap/>
          </w:tcPr>
          <w:p w14:paraId="44596E20"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Lungs</w:t>
            </w:r>
          </w:p>
        </w:tc>
        <w:tc>
          <w:tcPr>
            <w:tcW w:w="1340" w:type="dxa"/>
            <w:shd w:val="clear" w:color="auto" w:fill="FFFFFF"/>
            <w:noWrap/>
          </w:tcPr>
          <w:p w14:paraId="35E2958C" w14:textId="10183A3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5.19E-02</w:t>
            </w:r>
          </w:p>
        </w:tc>
        <w:tc>
          <w:tcPr>
            <w:tcW w:w="1340" w:type="dxa"/>
            <w:shd w:val="clear" w:color="auto" w:fill="FFFFFF"/>
          </w:tcPr>
          <w:p w14:paraId="508FE01E" w14:textId="60F4D17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4.73E-02</w:t>
            </w:r>
          </w:p>
        </w:tc>
        <w:tc>
          <w:tcPr>
            <w:tcW w:w="1340" w:type="dxa"/>
            <w:shd w:val="clear" w:color="auto" w:fill="FFFFFF"/>
          </w:tcPr>
          <w:p w14:paraId="3A95CAF2" w14:textId="3ADFDA4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5.64E-02</w:t>
            </w:r>
          </w:p>
        </w:tc>
      </w:tr>
      <w:tr w:rsidR="00400937" w:rsidRPr="00A64969" w14:paraId="756F083C" w14:textId="77777777" w:rsidTr="00400937">
        <w:trPr>
          <w:trHeight w:val="285"/>
        </w:trPr>
        <w:tc>
          <w:tcPr>
            <w:tcW w:w="2040" w:type="dxa"/>
            <w:shd w:val="clear" w:color="auto" w:fill="FFFFFF"/>
            <w:noWrap/>
          </w:tcPr>
          <w:p w14:paraId="119FA5B4"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Pancreas</w:t>
            </w:r>
          </w:p>
        </w:tc>
        <w:tc>
          <w:tcPr>
            <w:tcW w:w="1340" w:type="dxa"/>
            <w:shd w:val="clear" w:color="auto" w:fill="FFFFFF"/>
            <w:noWrap/>
          </w:tcPr>
          <w:p w14:paraId="34A4A091" w14:textId="0C7CEF2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4.25E-02</w:t>
            </w:r>
          </w:p>
        </w:tc>
        <w:tc>
          <w:tcPr>
            <w:tcW w:w="1340" w:type="dxa"/>
            <w:shd w:val="clear" w:color="auto" w:fill="FFFFFF"/>
          </w:tcPr>
          <w:p w14:paraId="2AB09AAB" w14:textId="2B15D71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3.98E-02</w:t>
            </w:r>
          </w:p>
        </w:tc>
        <w:tc>
          <w:tcPr>
            <w:tcW w:w="1340" w:type="dxa"/>
            <w:shd w:val="clear" w:color="auto" w:fill="FFFFFF"/>
          </w:tcPr>
          <w:p w14:paraId="542A4A3E" w14:textId="38C4958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4.44E-02</w:t>
            </w:r>
          </w:p>
        </w:tc>
      </w:tr>
      <w:tr w:rsidR="00400937" w:rsidRPr="00A64969" w14:paraId="234FFDF8" w14:textId="77777777" w:rsidTr="00400937">
        <w:trPr>
          <w:trHeight w:val="285"/>
        </w:trPr>
        <w:tc>
          <w:tcPr>
            <w:tcW w:w="2040" w:type="dxa"/>
            <w:shd w:val="clear" w:color="auto" w:fill="FFFFFF"/>
            <w:noWrap/>
          </w:tcPr>
          <w:p w14:paraId="3F9BCC39"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Prostate</w:t>
            </w:r>
          </w:p>
        </w:tc>
        <w:tc>
          <w:tcPr>
            <w:tcW w:w="1340" w:type="dxa"/>
            <w:shd w:val="clear" w:color="auto" w:fill="FFFFFF"/>
            <w:noWrap/>
          </w:tcPr>
          <w:p w14:paraId="56F68C3C" w14:textId="2FEE4E2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2.77E-02</w:t>
            </w:r>
          </w:p>
        </w:tc>
        <w:tc>
          <w:tcPr>
            <w:tcW w:w="1340" w:type="dxa"/>
            <w:shd w:val="clear" w:color="auto" w:fill="FFFFFF"/>
          </w:tcPr>
          <w:p w14:paraId="4B6EB85B" w14:textId="7FE8908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2.36E-02</w:t>
            </w:r>
          </w:p>
        </w:tc>
        <w:tc>
          <w:tcPr>
            <w:tcW w:w="1340" w:type="dxa"/>
            <w:shd w:val="clear" w:color="auto" w:fill="FFFFFF"/>
          </w:tcPr>
          <w:p w14:paraId="71A35DBD" w14:textId="68A9326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3.09E-02</w:t>
            </w:r>
          </w:p>
        </w:tc>
      </w:tr>
      <w:tr w:rsidR="00400937" w:rsidRPr="00A64969" w14:paraId="18D2A4CE" w14:textId="77777777" w:rsidTr="00400937">
        <w:trPr>
          <w:trHeight w:val="285"/>
        </w:trPr>
        <w:tc>
          <w:tcPr>
            <w:tcW w:w="2040" w:type="dxa"/>
            <w:shd w:val="clear" w:color="auto" w:fill="FFFFFF"/>
            <w:noWrap/>
          </w:tcPr>
          <w:p w14:paraId="4ECED28F"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Salivary Glands</w:t>
            </w:r>
          </w:p>
        </w:tc>
        <w:tc>
          <w:tcPr>
            <w:tcW w:w="1340" w:type="dxa"/>
            <w:shd w:val="clear" w:color="auto" w:fill="FFFFFF"/>
            <w:noWrap/>
          </w:tcPr>
          <w:p w14:paraId="6F708C04" w14:textId="643827F8"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1.43E-01</w:t>
            </w:r>
          </w:p>
        </w:tc>
        <w:tc>
          <w:tcPr>
            <w:tcW w:w="1340" w:type="dxa"/>
            <w:shd w:val="clear" w:color="auto" w:fill="FFFFFF"/>
          </w:tcPr>
          <w:p w14:paraId="4BB86E03" w14:textId="17FD4D5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1.35E-01</w:t>
            </w:r>
          </w:p>
        </w:tc>
        <w:tc>
          <w:tcPr>
            <w:tcW w:w="1340" w:type="dxa"/>
            <w:shd w:val="clear" w:color="auto" w:fill="FFFFFF"/>
          </w:tcPr>
          <w:p w14:paraId="7D614CF7" w14:textId="3E00B6B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1.44E-01</w:t>
            </w:r>
          </w:p>
        </w:tc>
      </w:tr>
      <w:tr w:rsidR="00400937" w:rsidRPr="00A64969" w14:paraId="4B36862F" w14:textId="77777777" w:rsidTr="00400937">
        <w:trPr>
          <w:trHeight w:val="300"/>
        </w:trPr>
        <w:tc>
          <w:tcPr>
            <w:tcW w:w="2040" w:type="dxa"/>
            <w:shd w:val="clear" w:color="auto" w:fill="FFFFFF"/>
            <w:noWrap/>
          </w:tcPr>
          <w:p w14:paraId="64093D17"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Red Marrow</w:t>
            </w:r>
          </w:p>
        </w:tc>
        <w:tc>
          <w:tcPr>
            <w:tcW w:w="1340" w:type="dxa"/>
            <w:shd w:val="clear" w:color="auto" w:fill="FFFFFF"/>
            <w:noWrap/>
          </w:tcPr>
          <w:p w14:paraId="5179756B" w14:textId="5962491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3.37E-02</w:t>
            </w:r>
          </w:p>
        </w:tc>
        <w:tc>
          <w:tcPr>
            <w:tcW w:w="1340" w:type="dxa"/>
            <w:shd w:val="clear" w:color="auto" w:fill="FFFFFF"/>
          </w:tcPr>
          <w:p w14:paraId="3B9A7073" w14:textId="6B8D6C7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3.03E-02</w:t>
            </w:r>
          </w:p>
        </w:tc>
        <w:tc>
          <w:tcPr>
            <w:tcW w:w="1340" w:type="dxa"/>
            <w:shd w:val="clear" w:color="auto" w:fill="FFFFFF"/>
          </w:tcPr>
          <w:p w14:paraId="2ED8B8CE" w14:textId="3C6EAE5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3.68E-02</w:t>
            </w:r>
          </w:p>
        </w:tc>
      </w:tr>
      <w:tr w:rsidR="00400937" w:rsidRPr="00A64969" w14:paraId="3BC85A57" w14:textId="77777777" w:rsidTr="00400937">
        <w:trPr>
          <w:trHeight w:val="300"/>
        </w:trPr>
        <w:tc>
          <w:tcPr>
            <w:tcW w:w="2040" w:type="dxa"/>
            <w:shd w:val="clear" w:color="auto" w:fill="FFFFFF"/>
            <w:noWrap/>
          </w:tcPr>
          <w:p w14:paraId="05C6A0A1"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Osteogenic Cells</w:t>
            </w:r>
          </w:p>
        </w:tc>
        <w:tc>
          <w:tcPr>
            <w:tcW w:w="1340" w:type="dxa"/>
            <w:shd w:val="clear" w:color="auto" w:fill="FFFFFF"/>
            <w:noWrap/>
          </w:tcPr>
          <w:p w14:paraId="300CF504" w14:textId="2A9A8B5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1.24E-01</w:t>
            </w:r>
          </w:p>
        </w:tc>
        <w:tc>
          <w:tcPr>
            <w:tcW w:w="1340" w:type="dxa"/>
            <w:shd w:val="clear" w:color="auto" w:fill="FFFFFF"/>
          </w:tcPr>
          <w:p w14:paraId="7C205A97" w14:textId="2B869A8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1.14E-01</w:t>
            </w:r>
          </w:p>
        </w:tc>
        <w:tc>
          <w:tcPr>
            <w:tcW w:w="1340" w:type="dxa"/>
            <w:shd w:val="clear" w:color="auto" w:fill="FFFFFF"/>
          </w:tcPr>
          <w:p w14:paraId="00403F48" w14:textId="7D236FA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1.33E-01</w:t>
            </w:r>
          </w:p>
        </w:tc>
      </w:tr>
      <w:tr w:rsidR="00400937" w:rsidRPr="00A64969" w14:paraId="649E95C5" w14:textId="77777777" w:rsidTr="00400937">
        <w:trPr>
          <w:trHeight w:val="300"/>
        </w:trPr>
        <w:tc>
          <w:tcPr>
            <w:tcW w:w="2040" w:type="dxa"/>
            <w:shd w:val="clear" w:color="auto" w:fill="FFFFFF"/>
            <w:noWrap/>
          </w:tcPr>
          <w:p w14:paraId="103E8364"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Spleen</w:t>
            </w:r>
          </w:p>
        </w:tc>
        <w:tc>
          <w:tcPr>
            <w:tcW w:w="1340" w:type="dxa"/>
            <w:shd w:val="clear" w:color="auto" w:fill="FFFFFF"/>
            <w:noWrap/>
          </w:tcPr>
          <w:p w14:paraId="494355A4" w14:textId="05E1355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3.92E-02</w:t>
            </w:r>
          </w:p>
        </w:tc>
        <w:tc>
          <w:tcPr>
            <w:tcW w:w="1340" w:type="dxa"/>
            <w:shd w:val="clear" w:color="auto" w:fill="FFFFFF"/>
          </w:tcPr>
          <w:p w14:paraId="373944E7" w14:textId="65E2CE3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3.05E-02</w:t>
            </w:r>
          </w:p>
        </w:tc>
        <w:tc>
          <w:tcPr>
            <w:tcW w:w="1340" w:type="dxa"/>
            <w:shd w:val="clear" w:color="auto" w:fill="FFFFFF"/>
          </w:tcPr>
          <w:p w14:paraId="2B1520F8" w14:textId="5380873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5.01E-02</w:t>
            </w:r>
          </w:p>
        </w:tc>
      </w:tr>
      <w:tr w:rsidR="00400937" w:rsidRPr="00A64969" w14:paraId="2C8FD7F3" w14:textId="77777777" w:rsidTr="00400937">
        <w:trPr>
          <w:trHeight w:val="300"/>
        </w:trPr>
        <w:tc>
          <w:tcPr>
            <w:tcW w:w="2040" w:type="dxa"/>
            <w:shd w:val="clear" w:color="auto" w:fill="FFFFFF"/>
            <w:noWrap/>
          </w:tcPr>
          <w:p w14:paraId="32E491F1"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Testes</w:t>
            </w:r>
          </w:p>
        </w:tc>
        <w:tc>
          <w:tcPr>
            <w:tcW w:w="1340" w:type="dxa"/>
            <w:shd w:val="clear" w:color="auto" w:fill="FFFFFF"/>
            <w:noWrap/>
          </w:tcPr>
          <w:p w14:paraId="05BF8932" w14:textId="2BC9350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2.65E-02</w:t>
            </w:r>
          </w:p>
        </w:tc>
        <w:tc>
          <w:tcPr>
            <w:tcW w:w="1340" w:type="dxa"/>
            <w:shd w:val="clear" w:color="auto" w:fill="FFFFFF"/>
          </w:tcPr>
          <w:p w14:paraId="1FFEF0F3" w14:textId="490EBF8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2.29E-02</w:t>
            </w:r>
          </w:p>
        </w:tc>
        <w:tc>
          <w:tcPr>
            <w:tcW w:w="1340" w:type="dxa"/>
            <w:shd w:val="clear" w:color="auto" w:fill="FFFFFF"/>
          </w:tcPr>
          <w:p w14:paraId="126E4D15" w14:textId="04D0C99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2.99E-02</w:t>
            </w:r>
          </w:p>
        </w:tc>
      </w:tr>
      <w:tr w:rsidR="00400937" w:rsidRPr="00A64969" w14:paraId="754FAEB4" w14:textId="77777777" w:rsidTr="00400937">
        <w:trPr>
          <w:trHeight w:val="300"/>
        </w:trPr>
        <w:tc>
          <w:tcPr>
            <w:tcW w:w="2040" w:type="dxa"/>
            <w:shd w:val="clear" w:color="auto" w:fill="FFFFFF"/>
            <w:noWrap/>
          </w:tcPr>
          <w:p w14:paraId="255C5D65"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Thymus</w:t>
            </w:r>
          </w:p>
        </w:tc>
        <w:tc>
          <w:tcPr>
            <w:tcW w:w="1340" w:type="dxa"/>
            <w:shd w:val="clear" w:color="auto" w:fill="FFFFFF"/>
            <w:noWrap/>
          </w:tcPr>
          <w:p w14:paraId="6377B68B" w14:textId="6104649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2.77E-02</w:t>
            </w:r>
          </w:p>
        </w:tc>
        <w:tc>
          <w:tcPr>
            <w:tcW w:w="1340" w:type="dxa"/>
            <w:shd w:val="clear" w:color="auto" w:fill="FFFFFF"/>
          </w:tcPr>
          <w:p w14:paraId="02A2DDF3" w14:textId="55D718F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2.40E-02</w:t>
            </w:r>
          </w:p>
        </w:tc>
        <w:tc>
          <w:tcPr>
            <w:tcW w:w="1340" w:type="dxa"/>
            <w:shd w:val="clear" w:color="auto" w:fill="FFFFFF"/>
          </w:tcPr>
          <w:p w14:paraId="3D295286" w14:textId="58D3441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3.11E-02</w:t>
            </w:r>
          </w:p>
        </w:tc>
      </w:tr>
      <w:tr w:rsidR="00400937" w:rsidRPr="00A64969" w14:paraId="20381E14" w14:textId="77777777" w:rsidTr="00400937">
        <w:trPr>
          <w:trHeight w:val="300"/>
        </w:trPr>
        <w:tc>
          <w:tcPr>
            <w:tcW w:w="2040" w:type="dxa"/>
            <w:shd w:val="clear" w:color="auto" w:fill="FFFFFF"/>
            <w:noWrap/>
          </w:tcPr>
          <w:p w14:paraId="0CEE1FF0"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Thyroid</w:t>
            </w:r>
          </w:p>
        </w:tc>
        <w:tc>
          <w:tcPr>
            <w:tcW w:w="1340" w:type="dxa"/>
            <w:shd w:val="clear" w:color="auto" w:fill="FFFFFF"/>
            <w:noWrap/>
          </w:tcPr>
          <w:p w14:paraId="264BE712" w14:textId="0094229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2.76E-02</w:t>
            </w:r>
          </w:p>
        </w:tc>
        <w:tc>
          <w:tcPr>
            <w:tcW w:w="1340" w:type="dxa"/>
            <w:shd w:val="clear" w:color="auto" w:fill="FFFFFF"/>
          </w:tcPr>
          <w:p w14:paraId="48EC6FCF" w14:textId="37E614B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2.39E-02</w:t>
            </w:r>
          </w:p>
        </w:tc>
        <w:tc>
          <w:tcPr>
            <w:tcW w:w="1340" w:type="dxa"/>
            <w:shd w:val="clear" w:color="auto" w:fill="FFFFFF"/>
          </w:tcPr>
          <w:p w14:paraId="318A42F9" w14:textId="3BE7AE6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3.11E-02</w:t>
            </w:r>
          </w:p>
        </w:tc>
      </w:tr>
      <w:tr w:rsidR="00400937" w:rsidRPr="00A64969" w14:paraId="6A7DAE21" w14:textId="77777777" w:rsidTr="00400937">
        <w:trPr>
          <w:trHeight w:val="300"/>
        </w:trPr>
        <w:tc>
          <w:tcPr>
            <w:tcW w:w="2040" w:type="dxa"/>
            <w:shd w:val="clear" w:color="auto" w:fill="FFFFFF"/>
            <w:noWrap/>
          </w:tcPr>
          <w:p w14:paraId="23E6B404"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lastRenderedPageBreak/>
              <w:t>Urinary Bladder Wall</w:t>
            </w:r>
          </w:p>
        </w:tc>
        <w:tc>
          <w:tcPr>
            <w:tcW w:w="1340" w:type="dxa"/>
            <w:shd w:val="clear" w:color="auto" w:fill="FFFFFF"/>
            <w:noWrap/>
          </w:tcPr>
          <w:p w14:paraId="6494D39E" w14:textId="4E00C37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2.75E-02</w:t>
            </w:r>
          </w:p>
        </w:tc>
        <w:tc>
          <w:tcPr>
            <w:tcW w:w="1340" w:type="dxa"/>
            <w:shd w:val="clear" w:color="auto" w:fill="FFFFFF"/>
          </w:tcPr>
          <w:p w14:paraId="3C875041" w14:textId="10B5D84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2.36E-02</w:t>
            </w:r>
          </w:p>
        </w:tc>
        <w:tc>
          <w:tcPr>
            <w:tcW w:w="1340" w:type="dxa"/>
            <w:shd w:val="clear" w:color="auto" w:fill="FFFFFF"/>
          </w:tcPr>
          <w:p w14:paraId="2E1EB11F" w14:textId="42195D0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3.09E-02</w:t>
            </w:r>
          </w:p>
        </w:tc>
      </w:tr>
      <w:tr w:rsidR="00400937" w:rsidRPr="00A64969" w14:paraId="77DEE063" w14:textId="77777777" w:rsidTr="00400937">
        <w:trPr>
          <w:trHeight w:val="300"/>
        </w:trPr>
        <w:tc>
          <w:tcPr>
            <w:tcW w:w="2040" w:type="dxa"/>
            <w:shd w:val="clear" w:color="auto" w:fill="FFFFFF"/>
            <w:noWrap/>
          </w:tcPr>
          <w:p w14:paraId="728E06D8"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Total Body</w:t>
            </w:r>
          </w:p>
        </w:tc>
        <w:tc>
          <w:tcPr>
            <w:tcW w:w="1340" w:type="dxa"/>
            <w:shd w:val="clear" w:color="auto" w:fill="FFFFFF"/>
            <w:noWrap/>
          </w:tcPr>
          <w:p w14:paraId="4DA98B06" w14:textId="0E58862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4.51E-02</w:t>
            </w:r>
          </w:p>
        </w:tc>
        <w:tc>
          <w:tcPr>
            <w:tcW w:w="1340" w:type="dxa"/>
            <w:shd w:val="clear" w:color="auto" w:fill="FFFFFF"/>
          </w:tcPr>
          <w:p w14:paraId="7C473713" w14:textId="2B35B6F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3.94E-02</w:t>
            </w:r>
          </w:p>
        </w:tc>
        <w:tc>
          <w:tcPr>
            <w:tcW w:w="1340" w:type="dxa"/>
            <w:shd w:val="clear" w:color="auto" w:fill="FFFFFF"/>
          </w:tcPr>
          <w:p w14:paraId="5318C232" w14:textId="6213ED8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4.88E-02</w:t>
            </w:r>
          </w:p>
        </w:tc>
      </w:tr>
      <w:tr w:rsidR="00400937" w:rsidRPr="00A64969" w14:paraId="7813ED89" w14:textId="77777777" w:rsidTr="00400937">
        <w:trPr>
          <w:trHeight w:val="300"/>
        </w:trPr>
        <w:tc>
          <w:tcPr>
            <w:tcW w:w="2040" w:type="dxa"/>
            <w:shd w:val="clear" w:color="auto" w:fill="FFFFFF"/>
            <w:noWrap/>
          </w:tcPr>
          <w:p w14:paraId="3C532935" w14:textId="77777777" w:rsidR="00400937" w:rsidRPr="00400937" w:rsidRDefault="00400937" w:rsidP="00400937">
            <w:pPr>
              <w:rPr>
                <w:rFonts w:ascii="Times New Roman" w:hAnsi="Times New Roman" w:cs="Times New Roman"/>
              </w:rPr>
            </w:pPr>
            <w:r w:rsidRPr="00400937">
              <w:rPr>
                <w:rFonts w:ascii="Times New Roman" w:hAnsi="Times New Roman" w:cs="Times New Roman"/>
              </w:rPr>
              <w:t>Effective Dose</w:t>
            </w:r>
          </w:p>
        </w:tc>
        <w:tc>
          <w:tcPr>
            <w:tcW w:w="1340" w:type="dxa"/>
            <w:shd w:val="clear" w:color="auto" w:fill="FFFFFF"/>
            <w:noWrap/>
          </w:tcPr>
          <w:p w14:paraId="5DAD044A" w14:textId="7B5E6E7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4.69E-02</w:t>
            </w:r>
          </w:p>
        </w:tc>
        <w:tc>
          <w:tcPr>
            <w:tcW w:w="1340" w:type="dxa"/>
            <w:shd w:val="clear" w:color="auto" w:fill="FFFFFF"/>
          </w:tcPr>
          <w:p w14:paraId="21968544" w14:textId="77777777" w:rsidR="00400937" w:rsidRPr="00400937" w:rsidRDefault="00400937" w:rsidP="00400937">
            <w:pPr>
              <w:jc w:val="center"/>
              <w:rPr>
                <w:rFonts w:ascii="Times New Roman" w:hAnsi="Times New Roman" w:cs="Times New Roman"/>
                <w:color w:val="000000"/>
              </w:rPr>
            </w:pPr>
            <w:r w:rsidRPr="00400937">
              <w:rPr>
                <w:rFonts w:ascii="Times New Roman" w:hAnsi="Times New Roman" w:cs="Times New Roman"/>
                <w:color w:val="000000"/>
              </w:rPr>
              <w:t>3.29E-02</w:t>
            </w:r>
          </w:p>
          <w:p w14:paraId="518A8324" w14:textId="31AAB669" w:rsidR="00400937" w:rsidRPr="00400937" w:rsidRDefault="00400937" w:rsidP="00400937">
            <w:pPr>
              <w:jc w:val="center"/>
              <w:rPr>
                <w:rFonts w:ascii="Times New Roman" w:hAnsi="Times New Roman" w:cs="Times New Roman"/>
              </w:rPr>
            </w:pPr>
          </w:p>
        </w:tc>
        <w:tc>
          <w:tcPr>
            <w:tcW w:w="1340" w:type="dxa"/>
            <w:shd w:val="clear" w:color="auto" w:fill="FFFFFF"/>
          </w:tcPr>
          <w:p w14:paraId="2E8D26BD" w14:textId="4DA7921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4.01E-02</w:t>
            </w:r>
          </w:p>
        </w:tc>
      </w:tr>
    </w:tbl>
    <w:p w14:paraId="2F8C888C" w14:textId="77777777" w:rsidR="00400937" w:rsidRDefault="00400937" w:rsidP="00400937">
      <w:pPr>
        <w:spacing w:after="0" w:line="480" w:lineRule="auto"/>
        <w:jc w:val="both"/>
        <w:rPr>
          <w:rFonts w:ascii="Times New Roman" w:hAnsi="Times New Roman" w:cs="Times New Roman"/>
          <w:lang w:val="en-US"/>
        </w:rPr>
      </w:pPr>
    </w:p>
    <w:p w14:paraId="3D5F2C5D" w14:textId="4B9546B8" w:rsidR="00400937" w:rsidRPr="00E2782C" w:rsidRDefault="00400937" w:rsidP="00400937">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t>Table S1</w:t>
      </w:r>
      <w:r w:rsidR="00D7186D" w:rsidRPr="00DF3AD9">
        <w:rPr>
          <w:rFonts w:ascii="Times New Roman" w:hAnsi="Times New Roman" w:cs="Times New Roman"/>
          <w:b/>
          <w:lang w:val="en-US"/>
        </w:rPr>
        <w:t>2</w:t>
      </w:r>
      <w:r w:rsidRPr="00DF3AD9">
        <w:rPr>
          <w:rFonts w:ascii="Times New Roman" w:hAnsi="Times New Roman" w:cs="Times New Roman"/>
          <w:b/>
          <w:lang w:val="en-US"/>
        </w:rPr>
        <w:t xml:space="preserve">. </w:t>
      </w:r>
      <w:r>
        <w:rPr>
          <w:rFonts w:ascii="Times New Roman" w:hAnsi="Times New Roman" w:cs="Times New Roman"/>
          <w:lang w:val="en-US"/>
        </w:rPr>
        <w:t xml:space="preserve">Target organ absorbed dose for </w:t>
      </w:r>
      <w:r w:rsidRPr="00CE2D23">
        <w:rPr>
          <w:rFonts w:ascii="Times New Roman" w:hAnsi="Times New Roman" w:cs="Times New Roman"/>
          <w:lang w:val="en-US"/>
        </w:rPr>
        <w:t>[</w:t>
      </w:r>
      <w:r w:rsidR="00CA02BF">
        <w:rPr>
          <w:rFonts w:ascii="Times New Roman" w:hAnsi="Times New Roman" w:cs="Times New Roman"/>
          <w:vertAlign w:val="superscript"/>
          <w:lang w:val="en-US"/>
        </w:rPr>
        <w:t>161</w:t>
      </w:r>
      <w:r w:rsidR="00CA02BF">
        <w:rPr>
          <w:rFonts w:ascii="Times New Roman" w:hAnsi="Times New Roman" w:cs="Times New Roman"/>
          <w:lang w:val="en-US"/>
        </w:rPr>
        <w:t>Tb]Tb</w:t>
      </w:r>
      <w:r w:rsidRPr="00CE2D23">
        <w:rPr>
          <w:rFonts w:ascii="Times New Roman" w:hAnsi="Times New Roman" w:cs="Times New Roman"/>
          <w:lang w:val="en-US"/>
        </w:rPr>
        <w:t>-DOTAGA.Glu.(FAPI)</w:t>
      </w:r>
      <w:r w:rsidRPr="00CE2D23">
        <w:rPr>
          <w:rFonts w:ascii="Times New Roman" w:hAnsi="Times New Roman" w:cs="Times New Roman"/>
          <w:vertAlign w:val="subscript"/>
          <w:lang w:val="en-US"/>
        </w:rPr>
        <w:t>2</w:t>
      </w:r>
      <w:r>
        <w:rPr>
          <w:rFonts w:ascii="Times New Roman" w:hAnsi="Times New Roman" w:cs="Times New Roman"/>
          <w:vertAlign w:val="subscript"/>
          <w:lang w:val="en-US"/>
        </w:rPr>
        <w:t xml:space="preserve"> </w:t>
      </w:r>
      <w:r>
        <w:rPr>
          <w:rFonts w:ascii="Times New Roman" w:hAnsi="Times New Roman" w:cs="Times New Roman"/>
          <w:lang w:val="en-US"/>
        </w:rPr>
        <w:t>for</w:t>
      </w:r>
      <w:r w:rsidRPr="00E2782C">
        <w:rPr>
          <w:rFonts w:ascii="Times New Roman" w:hAnsi="Times New Roman" w:cs="Times New Roman"/>
          <w:lang w:val="en-US"/>
        </w:rPr>
        <w:t xml:space="preserve"> </w:t>
      </w:r>
      <w:r w:rsidRPr="004E0ED6">
        <w:rPr>
          <w:rFonts w:ascii="Times New Roman" w:hAnsi="Times New Roman" w:cs="Times New Roman"/>
          <w:lang w:val="en-US"/>
        </w:rPr>
        <w:t>ICRP 89 Adult Female</w:t>
      </w:r>
    </w:p>
    <w:tbl>
      <w:tblPr>
        <w:tblStyle w:val="TableGridLight"/>
        <w:tblW w:w="6060" w:type="dxa"/>
        <w:tblLook w:val="04A0" w:firstRow="1" w:lastRow="0" w:firstColumn="1" w:lastColumn="0" w:noHBand="0" w:noVBand="1"/>
      </w:tblPr>
      <w:tblGrid>
        <w:gridCol w:w="2040"/>
        <w:gridCol w:w="1340"/>
        <w:gridCol w:w="1340"/>
        <w:gridCol w:w="1340"/>
      </w:tblGrid>
      <w:tr w:rsidR="00400937" w:rsidRPr="00344F48" w14:paraId="2CAFA11E" w14:textId="77777777" w:rsidTr="00400937">
        <w:trPr>
          <w:trHeight w:val="300"/>
        </w:trPr>
        <w:tc>
          <w:tcPr>
            <w:tcW w:w="2040" w:type="dxa"/>
            <w:shd w:val="clear" w:color="auto" w:fill="FFFFFF"/>
            <w:noWrap/>
          </w:tcPr>
          <w:p w14:paraId="0735CCE5" w14:textId="77777777" w:rsidR="00400937" w:rsidRPr="003B7D20" w:rsidRDefault="00400937" w:rsidP="00400937">
            <w:pPr>
              <w:jc w:val="center"/>
              <w:rPr>
                <w:rFonts w:ascii="Times New Roman" w:hAnsi="Times New Roman" w:cs="Times New Roman"/>
                <w:lang w:val="en-US"/>
              </w:rPr>
            </w:pPr>
          </w:p>
        </w:tc>
        <w:tc>
          <w:tcPr>
            <w:tcW w:w="1340" w:type="dxa"/>
            <w:shd w:val="clear" w:color="auto" w:fill="FFFFFF"/>
            <w:noWrap/>
          </w:tcPr>
          <w:p w14:paraId="36023041" w14:textId="77777777" w:rsidR="00400937" w:rsidRPr="003B7D20" w:rsidRDefault="00400937" w:rsidP="00400937">
            <w:pPr>
              <w:jc w:val="center"/>
              <w:rPr>
                <w:rFonts w:ascii="Times New Roman" w:hAnsi="Times New Roman" w:cs="Times New Roman"/>
                <w:lang w:val="en-US"/>
              </w:rPr>
            </w:pPr>
          </w:p>
        </w:tc>
        <w:tc>
          <w:tcPr>
            <w:tcW w:w="1340" w:type="dxa"/>
            <w:shd w:val="clear" w:color="auto" w:fill="FFFFFF"/>
          </w:tcPr>
          <w:p w14:paraId="0D01F6E6" w14:textId="77777777" w:rsidR="00400937" w:rsidRPr="003B7D20" w:rsidRDefault="00400937" w:rsidP="00400937">
            <w:pPr>
              <w:jc w:val="center"/>
              <w:rPr>
                <w:rFonts w:ascii="Times New Roman" w:hAnsi="Times New Roman" w:cs="Times New Roman"/>
                <w:lang w:val="en-US"/>
              </w:rPr>
            </w:pPr>
          </w:p>
        </w:tc>
        <w:tc>
          <w:tcPr>
            <w:tcW w:w="1340" w:type="dxa"/>
            <w:shd w:val="clear" w:color="auto" w:fill="FFFFFF"/>
          </w:tcPr>
          <w:p w14:paraId="1F697B65" w14:textId="77777777" w:rsidR="00400937" w:rsidRPr="003B7D20" w:rsidRDefault="00400937" w:rsidP="00400937">
            <w:pPr>
              <w:jc w:val="center"/>
              <w:rPr>
                <w:rFonts w:ascii="Times New Roman" w:hAnsi="Times New Roman" w:cs="Times New Roman"/>
                <w:lang w:val="en-US"/>
              </w:rPr>
            </w:pPr>
          </w:p>
        </w:tc>
      </w:tr>
      <w:tr w:rsidR="00400937" w:rsidRPr="00A64969" w14:paraId="0CDF4DEB" w14:textId="77777777" w:rsidTr="00400937">
        <w:trPr>
          <w:trHeight w:val="300"/>
        </w:trPr>
        <w:tc>
          <w:tcPr>
            <w:tcW w:w="2040" w:type="dxa"/>
            <w:shd w:val="clear" w:color="auto" w:fill="FFFFFF"/>
            <w:noWrap/>
            <w:hideMark/>
          </w:tcPr>
          <w:p w14:paraId="68C4C40D"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Target Organ</w:t>
            </w:r>
          </w:p>
        </w:tc>
        <w:tc>
          <w:tcPr>
            <w:tcW w:w="1340" w:type="dxa"/>
            <w:shd w:val="clear" w:color="auto" w:fill="FFFFFF"/>
            <w:noWrap/>
            <w:hideMark/>
          </w:tcPr>
          <w:p w14:paraId="5FA223DA" w14:textId="77777777" w:rsidR="00400937" w:rsidRPr="003B7D20" w:rsidRDefault="00400937" w:rsidP="00400937">
            <w:pPr>
              <w:jc w:val="center"/>
              <w:rPr>
                <w:rFonts w:ascii="Times New Roman" w:hAnsi="Times New Roman" w:cs="Times New Roman"/>
              </w:rPr>
            </w:pPr>
            <w:r w:rsidRPr="003B7D20">
              <w:rPr>
                <w:rFonts w:ascii="Times New Roman" w:hAnsi="Times New Roman" w:cs="Times New Roman"/>
              </w:rPr>
              <w:t>AD average</w:t>
            </w:r>
          </w:p>
        </w:tc>
        <w:tc>
          <w:tcPr>
            <w:tcW w:w="1340" w:type="dxa"/>
            <w:shd w:val="clear" w:color="auto" w:fill="FFFFFF"/>
          </w:tcPr>
          <w:p w14:paraId="6A464912" w14:textId="77777777" w:rsidR="00400937" w:rsidRPr="003B7D20" w:rsidRDefault="00400937" w:rsidP="00400937">
            <w:pPr>
              <w:jc w:val="center"/>
              <w:rPr>
                <w:rFonts w:ascii="Times New Roman" w:hAnsi="Times New Roman" w:cs="Times New Roman"/>
              </w:rPr>
            </w:pPr>
            <w:r w:rsidRPr="003B7D20">
              <w:rPr>
                <w:rFonts w:ascii="Times New Roman" w:hAnsi="Times New Roman" w:cs="Times New Roman"/>
              </w:rPr>
              <w:t>AD lower</w:t>
            </w:r>
          </w:p>
        </w:tc>
        <w:tc>
          <w:tcPr>
            <w:tcW w:w="1340" w:type="dxa"/>
            <w:shd w:val="clear" w:color="auto" w:fill="FFFFFF"/>
          </w:tcPr>
          <w:p w14:paraId="256E2071" w14:textId="77777777" w:rsidR="00400937" w:rsidRPr="003B7D20" w:rsidRDefault="00400937" w:rsidP="00400937">
            <w:pPr>
              <w:jc w:val="center"/>
              <w:rPr>
                <w:rFonts w:ascii="Times New Roman" w:hAnsi="Times New Roman" w:cs="Times New Roman"/>
              </w:rPr>
            </w:pPr>
            <w:r w:rsidRPr="003B7D20">
              <w:rPr>
                <w:rFonts w:ascii="Times New Roman" w:hAnsi="Times New Roman" w:cs="Times New Roman"/>
              </w:rPr>
              <w:t>AD upper</w:t>
            </w:r>
          </w:p>
        </w:tc>
      </w:tr>
      <w:tr w:rsidR="00400937" w:rsidRPr="00A64969" w14:paraId="26A7D3A8" w14:textId="77777777" w:rsidTr="00400937">
        <w:trPr>
          <w:trHeight w:val="285"/>
        </w:trPr>
        <w:tc>
          <w:tcPr>
            <w:tcW w:w="2040" w:type="dxa"/>
            <w:shd w:val="clear" w:color="auto" w:fill="FFFFFF"/>
            <w:noWrap/>
          </w:tcPr>
          <w:p w14:paraId="6DBCF30E"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Adrenals</w:t>
            </w:r>
          </w:p>
        </w:tc>
        <w:tc>
          <w:tcPr>
            <w:tcW w:w="1340" w:type="dxa"/>
            <w:shd w:val="clear" w:color="auto" w:fill="FFFFFF"/>
            <w:noWrap/>
          </w:tcPr>
          <w:p w14:paraId="04C55341" w14:textId="7DCAA5E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2.06E-02</w:t>
            </w:r>
          </w:p>
        </w:tc>
        <w:tc>
          <w:tcPr>
            <w:tcW w:w="1340" w:type="dxa"/>
            <w:shd w:val="clear" w:color="auto" w:fill="FFFFFF"/>
          </w:tcPr>
          <w:p w14:paraId="21179F22" w14:textId="38286038"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1.84E-02</w:t>
            </w:r>
          </w:p>
        </w:tc>
        <w:tc>
          <w:tcPr>
            <w:tcW w:w="1340" w:type="dxa"/>
            <w:shd w:val="clear" w:color="auto" w:fill="FFFFFF"/>
          </w:tcPr>
          <w:p w14:paraId="2240AFDF" w14:textId="21D378A8"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2.14E-02</w:t>
            </w:r>
          </w:p>
        </w:tc>
      </w:tr>
      <w:tr w:rsidR="00400937" w:rsidRPr="00A64969" w14:paraId="23103F11" w14:textId="77777777" w:rsidTr="00400937">
        <w:trPr>
          <w:trHeight w:val="285"/>
        </w:trPr>
        <w:tc>
          <w:tcPr>
            <w:tcW w:w="2040" w:type="dxa"/>
            <w:shd w:val="clear" w:color="auto" w:fill="FFFFFF"/>
            <w:noWrap/>
          </w:tcPr>
          <w:p w14:paraId="0F6F9F1D"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Brain</w:t>
            </w:r>
          </w:p>
        </w:tc>
        <w:tc>
          <w:tcPr>
            <w:tcW w:w="1340" w:type="dxa"/>
            <w:shd w:val="clear" w:color="auto" w:fill="FFFFFF"/>
            <w:noWrap/>
          </w:tcPr>
          <w:p w14:paraId="4837CF29" w14:textId="624C7BE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4.11E-02</w:t>
            </w:r>
          </w:p>
        </w:tc>
        <w:tc>
          <w:tcPr>
            <w:tcW w:w="1340" w:type="dxa"/>
            <w:shd w:val="clear" w:color="auto" w:fill="FFFFFF"/>
          </w:tcPr>
          <w:p w14:paraId="20133781" w14:textId="0000272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3.05E-02</w:t>
            </w:r>
          </w:p>
        </w:tc>
        <w:tc>
          <w:tcPr>
            <w:tcW w:w="1340" w:type="dxa"/>
            <w:shd w:val="clear" w:color="auto" w:fill="FFFFFF"/>
          </w:tcPr>
          <w:p w14:paraId="1C452103" w14:textId="48C87F6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3.94E-02</w:t>
            </w:r>
          </w:p>
        </w:tc>
      </w:tr>
      <w:tr w:rsidR="00400937" w:rsidRPr="00A64969" w14:paraId="7593490E" w14:textId="77777777" w:rsidTr="00400937">
        <w:trPr>
          <w:trHeight w:val="285"/>
        </w:trPr>
        <w:tc>
          <w:tcPr>
            <w:tcW w:w="2040" w:type="dxa"/>
            <w:shd w:val="clear" w:color="auto" w:fill="FFFFFF"/>
            <w:noWrap/>
          </w:tcPr>
          <w:p w14:paraId="415033E3"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Breasts</w:t>
            </w:r>
          </w:p>
        </w:tc>
        <w:tc>
          <w:tcPr>
            <w:tcW w:w="1340" w:type="dxa"/>
            <w:shd w:val="clear" w:color="auto" w:fill="FFFFFF"/>
            <w:noWrap/>
          </w:tcPr>
          <w:p w14:paraId="3CE35498" w14:textId="2B39D15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3.94E-02</w:t>
            </w:r>
          </w:p>
        </w:tc>
        <w:tc>
          <w:tcPr>
            <w:tcW w:w="1340" w:type="dxa"/>
            <w:shd w:val="clear" w:color="auto" w:fill="FFFFFF"/>
          </w:tcPr>
          <w:p w14:paraId="78312FD8" w14:textId="20EBB33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2.92E-02</w:t>
            </w:r>
          </w:p>
        </w:tc>
        <w:tc>
          <w:tcPr>
            <w:tcW w:w="1340" w:type="dxa"/>
            <w:shd w:val="clear" w:color="auto" w:fill="FFFFFF"/>
          </w:tcPr>
          <w:p w14:paraId="12056F80" w14:textId="4ECC590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3.78E-02</w:t>
            </w:r>
          </w:p>
        </w:tc>
      </w:tr>
      <w:tr w:rsidR="00400937" w:rsidRPr="00A64969" w14:paraId="1F1E43DC" w14:textId="77777777" w:rsidTr="00400937">
        <w:trPr>
          <w:trHeight w:val="285"/>
        </w:trPr>
        <w:tc>
          <w:tcPr>
            <w:tcW w:w="2040" w:type="dxa"/>
            <w:shd w:val="clear" w:color="auto" w:fill="FFFFFF"/>
            <w:noWrap/>
          </w:tcPr>
          <w:p w14:paraId="2E6689D6"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Esophagus</w:t>
            </w:r>
          </w:p>
        </w:tc>
        <w:tc>
          <w:tcPr>
            <w:tcW w:w="1340" w:type="dxa"/>
            <w:shd w:val="clear" w:color="auto" w:fill="FFFFFF"/>
            <w:noWrap/>
          </w:tcPr>
          <w:p w14:paraId="2EC29203" w14:textId="6420C59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4.21E-02</w:t>
            </w:r>
          </w:p>
        </w:tc>
        <w:tc>
          <w:tcPr>
            <w:tcW w:w="1340" w:type="dxa"/>
            <w:shd w:val="clear" w:color="auto" w:fill="FFFFFF"/>
          </w:tcPr>
          <w:p w14:paraId="79684A90" w14:textId="0D4795A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3.17E-02</w:t>
            </w:r>
          </w:p>
        </w:tc>
        <w:tc>
          <w:tcPr>
            <w:tcW w:w="1340" w:type="dxa"/>
            <w:shd w:val="clear" w:color="auto" w:fill="FFFFFF"/>
          </w:tcPr>
          <w:p w14:paraId="31016F79" w14:textId="107F32E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4.07E-02</w:t>
            </w:r>
          </w:p>
        </w:tc>
      </w:tr>
      <w:tr w:rsidR="00400937" w:rsidRPr="00A64969" w14:paraId="7E9E8F85" w14:textId="77777777" w:rsidTr="00400937">
        <w:trPr>
          <w:trHeight w:val="285"/>
        </w:trPr>
        <w:tc>
          <w:tcPr>
            <w:tcW w:w="2040" w:type="dxa"/>
            <w:shd w:val="clear" w:color="auto" w:fill="FFFFFF"/>
            <w:noWrap/>
          </w:tcPr>
          <w:p w14:paraId="671E0CA9"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Eyes</w:t>
            </w:r>
          </w:p>
        </w:tc>
        <w:tc>
          <w:tcPr>
            <w:tcW w:w="1340" w:type="dxa"/>
            <w:shd w:val="clear" w:color="auto" w:fill="FFFFFF"/>
            <w:noWrap/>
          </w:tcPr>
          <w:p w14:paraId="06D8A303" w14:textId="5848A9D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4.11E-02</w:t>
            </w:r>
          </w:p>
        </w:tc>
        <w:tc>
          <w:tcPr>
            <w:tcW w:w="1340" w:type="dxa"/>
            <w:shd w:val="clear" w:color="auto" w:fill="FFFFFF"/>
          </w:tcPr>
          <w:p w14:paraId="3FF267FB" w14:textId="0E4530A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3.05E-02</w:t>
            </w:r>
          </w:p>
        </w:tc>
        <w:tc>
          <w:tcPr>
            <w:tcW w:w="1340" w:type="dxa"/>
            <w:shd w:val="clear" w:color="auto" w:fill="FFFFFF"/>
          </w:tcPr>
          <w:p w14:paraId="518BE35F" w14:textId="7ACFF8C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3.94E-02</w:t>
            </w:r>
          </w:p>
        </w:tc>
      </w:tr>
      <w:tr w:rsidR="00400937" w:rsidRPr="00A64969" w14:paraId="2A00CDD1" w14:textId="77777777" w:rsidTr="00400937">
        <w:trPr>
          <w:trHeight w:val="285"/>
        </w:trPr>
        <w:tc>
          <w:tcPr>
            <w:tcW w:w="2040" w:type="dxa"/>
            <w:shd w:val="clear" w:color="auto" w:fill="FFFFFF"/>
            <w:noWrap/>
          </w:tcPr>
          <w:p w14:paraId="23F4E39E"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Gallbladder Wall</w:t>
            </w:r>
          </w:p>
        </w:tc>
        <w:tc>
          <w:tcPr>
            <w:tcW w:w="1340" w:type="dxa"/>
            <w:shd w:val="clear" w:color="auto" w:fill="FFFFFF"/>
            <w:noWrap/>
          </w:tcPr>
          <w:p w14:paraId="04CCF972" w14:textId="76A8663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4.47E-02</w:t>
            </w:r>
          </w:p>
        </w:tc>
        <w:tc>
          <w:tcPr>
            <w:tcW w:w="1340" w:type="dxa"/>
            <w:shd w:val="clear" w:color="auto" w:fill="FFFFFF"/>
          </w:tcPr>
          <w:p w14:paraId="468A441C" w14:textId="0F67B88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3.38E-02</w:t>
            </w:r>
          </w:p>
        </w:tc>
        <w:tc>
          <w:tcPr>
            <w:tcW w:w="1340" w:type="dxa"/>
            <w:shd w:val="clear" w:color="auto" w:fill="FFFFFF"/>
          </w:tcPr>
          <w:p w14:paraId="4163BAC4" w14:textId="178864C8"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4.34E-02</w:t>
            </w:r>
          </w:p>
        </w:tc>
      </w:tr>
      <w:tr w:rsidR="00400937" w:rsidRPr="00A64969" w14:paraId="75028181" w14:textId="77777777" w:rsidTr="00400937">
        <w:trPr>
          <w:trHeight w:val="285"/>
        </w:trPr>
        <w:tc>
          <w:tcPr>
            <w:tcW w:w="2040" w:type="dxa"/>
            <w:shd w:val="clear" w:color="auto" w:fill="FFFFFF"/>
            <w:noWrap/>
          </w:tcPr>
          <w:p w14:paraId="7BE491E1"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Left colon</w:t>
            </w:r>
          </w:p>
        </w:tc>
        <w:tc>
          <w:tcPr>
            <w:tcW w:w="1340" w:type="dxa"/>
            <w:shd w:val="clear" w:color="auto" w:fill="FFFFFF"/>
            <w:noWrap/>
          </w:tcPr>
          <w:p w14:paraId="0ABD6578" w14:textId="3566F06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4.20E-02</w:t>
            </w:r>
          </w:p>
        </w:tc>
        <w:tc>
          <w:tcPr>
            <w:tcW w:w="1340" w:type="dxa"/>
            <w:shd w:val="clear" w:color="auto" w:fill="FFFFFF"/>
          </w:tcPr>
          <w:p w14:paraId="1EEA6278" w14:textId="191FE32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3.13E-02</w:t>
            </w:r>
          </w:p>
        </w:tc>
        <w:tc>
          <w:tcPr>
            <w:tcW w:w="1340" w:type="dxa"/>
            <w:shd w:val="clear" w:color="auto" w:fill="FFFFFF"/>
          </w:tcPr>
          <w:p w14:paraId="20D06013" w14:textId="668F08D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4.04E-02</w:t>
            </w:r>
          </w:p>
        </w:tc>
      </w:tr>
      <w:tr w:rsidR="00400937" w:rsidRPr="00A64969" w14:paraId="720BA44F" w14:textId="77777777" w:rsidTr="00400937">
        <w:trPr>
          <w:trHeight w:val="285"/>
        </w:trPr>
        <w:tc>
          <w:tcPr>
            <w:tcW w:w="2040" w:type="dxa"/>
            <w:shd w:val="clear" w:color="auto" w:fill="FFFFFF"/>
            <w:noWrap/>
          </w:tcPr>
          <w:p w14:paraId="7C2F3270"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Small Intestine</w:t>
            </w:r>
          </w:p>
        </w:tc>
        <w:tc>
          <w:tcPr>
            <w:tcW w:w="1340" w:type="dxa"/>
            <w:shd w:val="clear" w:color="auto" w:fill="FFFFFF"/>
            <w:noWrap/>
          </w:tcPr>
          <w:p w14:paraId="39AEE734" w14:textId="49225D5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4.17E-02</w:t>
            </w:r>
          </w:p>
        </w:tc>
        <w:tc>
          <w:tcPr>
            <w:tcW w:w="1340" w:type="dxa"/>
            <w:shd w:val="clear" w:color="auto" w:fill="FFFFFF"/>
          </w:tcPr>
          <w:p w14:paraId="05E87AC1" w14:textId="775AE2A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3.09E-02</w:t>
            </w:r>
          </w:p>
        </w:tc>
        <w:tc>
          <w:tcPr>
            <w:tcW w:w="1340" w:type="dxa"/>
            <w:shd w:val="clear" w:color="auto" w:fill="FFFFFF"/>
          </w:tcPr>
          <w:p w14:paraId="42B9EED1" w14:textId="18525B0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4.00E-02</w:t>
            </w:r>
          </w:p>
        </w:tc>
      </w:tr>
      <w:tr w:rsidR="00400937" w:rsidRPr="00A64969" w14:paraId="51B98A47" w14:textId="77777777" w:rsidTr="00400937">
        <w:trPr>
          <w:trHeight w:val="285"/>
        </w:trPr>
        <w:tc>
          <w:tcPr>
            <w:tcW w:w="2040" w:type="dxa"/>
            <w:shd w:val="clear" w:color="auto" w:fill="FFFFFF"/>
            <w:noWrap/>
          </w:tcPr>
          <w:p w14:paraId="43AB697A"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Stomach Wall</w:t>
            </w:r>
          </w:p>
        </w:tc>
        <w:tc>
          <w:tcPr>
            <w:tcW w:w="1340" w:type="dxa"/>
            <w:shd w:val="clear" w:color="auto" w:fill="FFFFFF"/>
            <w:noWrap/>
          </w:tcPr>
          <w:p w14:paraId="21FA540D" w14:textId="4663A0F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4.21E-02</w:t>
            </w:r>
          </w:p>
        </w:tc>
        <w:tc>
          <w:tcPr>
            <w:tcW w:w="1340" w:type="dxa"/>
            <w:shd w:val="clear" w:color="auto" w:fill="FFFFFF"/>
          </w:tcPr>
          <w:p w14:paraId="1B772B53" w14:textId="74B702E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3.14E-02</w:t>
            </w:r>
          </w:p>
        </w:tc>
        <w:tc>
          <w:tcPr>
            <w:tcW w:w="1340" w:type="dxa"/>
            <w:shd w:val="clear" w:color="auto" w:fill="FFFFFF"/>
          </w:tcPr>
          <w:p w14:paraId="45C5D642" w14:textId="2A7ABCE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4.05E-02</w:t>
            </w:r>
          </w:p>
        </w:tc>
      </w:tr>
      <w:tr w:rsidR="00400937" w:rsidRPr="00A64969" w14:paraId="0B278271" w14:textId="77777777" w:rsidTr="00400937">
        <w:trPr>
          <w:trHeight w:val="285"/>
        </w:trPr>
        <w:tc>
          <w:tcPr>
            <w:tcW w:w="2040" w:type="dxa"/>
            <w:shd w:val="clear" w:color="auto" w:fill="FFFFFF"/>
            <w:noWrap/>
          </w:tcPr>
          <w:p w14:paraId="55FA99A3"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Right colon</w:t>
            </w:r>
          </w:p>
        </w:tc>
        <w:tc>
          <w:tcPr>
            <w:tcW w:w="1340" w:type="dxa"/>
            <w:shd w:val="clear" w:color="auto" w:fill="FFFFFF"/>
            <w:noWrap/>
          </w:tcPr>
          <w:p w14:paraId="09E4E5E0" w14:textId="772396D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4.24E-02</w:t>
            </w:r>
          </w:p>
        </w:tc>
        <w:tc>
          <w:tcPr>
            <w:tcW w:w="1340" w:type="dxa"/>
            <w:shd w:val="clear" w:color="auto" w:fill="FFFFFF"/>
          </w:tcPr>
          <w:p w14:paraId="2D5365D1" w14:textId="2BF8368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3.15E-02</w:t>
            </w:r>
          </w:p>
        </w:tc>
        <w:tc>
          <w:tcPr>
            <w:tcW w:w="1340" w:type="dxa"/>
            <w:shd w:val="clear" w:color="auto" w:fill="FFFFFF"/>
          </w:tcPr>
          <w:p w14:paraId="7375D98A" w14:textId="41AD23C9"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4.07E-02</w:t>
            </w:r>
          </w:p>
        </w:tc>
      </w:tr>
      <w:tr w:rsidR="00400937" w:rsidRPr="00A64969" w14:paraId="71AD681C" w14:textId="77777777" w:rsidTr="00400937">
        <w:trPr>
          <w:trHeight w:val="285"/>
        </w:trPr>
        <w:tc>
          <w:tcPr>
            <w:tcW w:w="2040" w:type="dxa"/>
            <w:shd w:val="clear" w:color="auto" w:fill="FFFFFF"/>
            <w:noWrap/>
          </w:tcPr>
          <w:p w14:paraId="05C3CD8B"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Rectum</w:t>
            </w:r>
          </w:p>
        </w:tc>
        <w:tc>
          <w:tcPr>
            <w:tcW w:w="1340" w:type="dxa"/>
            <w:shd w:val="clear" w:color="auto" w:fill="FFFFFF"/>
            <w:noWrap/>
          </w:tcPr>
          <w:p w14:paraId="43B11295" w14:textId="2B5FD31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4.17E-02</w:t>
            </w:r>
          </w:p>
        </w:tc>
        <w:tc>
          <w:tcPr>
            <w:tcW w:w="1340" w:type="dxa"/>
            <w:shd w:val="clear" w:color="auto" w:fill="FFFFFF"/>
          </w:tcPr>
          <w:p w14:paraId="7B22A3BC" w14:textId="6C4FEF2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3.08E-02</w:t>
            </w:r>
          </w:p>
        </w:tc>
        <w:tc>
          <w:tcPr>
            <w:tcW w:w="1340" w:type="dxa"/>
            <w:shd w:val="clear" w:color="auto" w:fill="FFFFFF"/>
          </w:tcPr>
          <w:p w14:paraId="7AF059AE" w14:textId="2A42AF4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3.99E-02</w:t>
            </w:r>
          </w:p>
        </w:tc>
      </w:tr>
      <w:tr w:rsidR="00400937" w:rsidRPr="00A64969" w14:paraId="3DF39329" w14:textId="77777777" w:rsidTr="00400937">
        <w:trPr>
          <w:trHeight w:val="285"/>
        </w:trPr>
        <w:tc>
          <w:tcPr>
            <w:tcW w:w="2040" w:type="dxa"/>
            <w:shd w:val="clear" w:color="auto" w:fill="FFFFFF"/>
            <w:noWrap/>
          </w:tcPr>
          <w:p w14:paraId="247FFCC6"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Heart Wall</w:t>
            </w:r>
          </w:p>
        </w:tc>
        <w:tc>
          <w:tcPr>
            <w:tcW w:w="1340" w:type="dxa"/>
            <w:shd w:val="clear" w:color="auto" w:fill="FFFFFF"/>
            <w:noWrap/>
          </w:tcPr>
          <w:p w14:paraId="5D11027B" w14:textId="1632BAC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6.03E-02</w:t>
            </w:r>
          </w:p>
        </w:tc>
        <w:tc>
          <w:tcPr>
            <w:tcW w:w="1340" w:type="dxa"/>
            <w:shd w:val="clear" w:color="auto" w:fill="FFFFFF"/>
          </w:tcPr>
          <w:p w14:paraId="70991E9E" w14:textId="51972B9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5.88E-02</w:t>
            </w:r>
          </w:p>
        </w:tc>
        <w:tc>
          <w:tcPr>
            <w:tcW w:w="1340" w:type="dxa"/>
            <w:shd w:val="clear" w:color="auto" w:fill="FFFFFF"/>
          </w:tcPr>
          <w:p w14:paraId="3D388FDB" w14:textId="5B4A5DA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6.28E-02</w:t>
            </w:r>
          </w:p>
        </w:tc>
      </w:tr>
      <w:tr w:rsidR="00400937" w:rsidRPr="00A64969" w14:paraId="43A14D78" w14:textId="77777777" w:rsidTr="00400937">
        <w:trPr>
          <w:trHeight w:val="285"/>
        </w:trPr>
        <w:tc>
          <w:tcPr>
            <w:tcW w:w="2040" w:type="dxa"/>
            <w:shd w:val="clear" w:color="auto" w:fill="FFFFFF"/>
            <w:noWrap/>
          </w:tcPr>
          <w:p w14:paraId="44615420"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Kidneys</w:t>
            </w:r>
          </w:p>
        </w:tc>
        <w:tc>
          <w:tcPr>
            <w:tcW w:w="1340" w:type="dxa"/>
            <w:shd w:val="clear" w:color="auto" w:fill="FFFFFF"/>
            <w:noWrap/>
          </w:tcPr>
          <w:p w14:paraId="64E52D5C" w14:textId="33353E50"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6.83E-02</w:t>
            </w:r>
          </w:p>
        </w:tc>
        <w:tc>
          <w:tcPr>
            <w:tcW w:w="1340" w:type="dxa"/>
            <w:shd w:val="clear" w:color="auto" w:fill="FFFFFF"/>
          </w:tcPr>
          <w:p w14:paraId="470A052D" w14:textId="2F6F700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6.50E-02</w:t>
            </w:r>
          </w:p>
        </w:tc>
        <w:tc>
          <w:tcPr>
            <w:tcW w:w="1340" w:type="dxa"/>
            <w:shd w:val="clear" w:color="auto" w:fill="FFFFFF"/>
          </w:tcPr>
          <w:p w14:paraId="6675789F" w14:textId="4EF6BD7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7.12E-02</w:t>
            </w:r>
          </w:p>
        </w:tc>
      </w:tr>
      <w:tr w:rsidR="00400937" w:rsidRPr="00A64969" w14:paraId="0363EDC1" w14:textId="77777777" w:rsidTr="00400937">
        <w:trPr>
          <w:trHeight w:val="285"/>
        </w:trPr>
        <w:tc>
          <w:tcPr>
            <w:tcW w:w="2040" w:type="dxa"/>
            <w:shd w:val="clear" w:color="auto" w:fill="FFFFFF"/>
            <w:noWrap/>
          </w:tcPr>
          <w:p w14:paraId="1E25C90A"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Liver</w:t>
            </w:r>
          </w:p>
        </w:tc>
        <w:tc>
          <w:tcPr>
            <w:tcW w:w="1340" w:type="dxa"/>
            <w:shd w:val="clear" w:color="auto" w:fill="FFFFFF"/>
            <w:noWrap/>
          </w:tcPr>
          <w:p w14:paraId="2A9E534F" w14:textId="1CA455D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2.78E-01</w:t>
            </w:r>
          </w:p>
        </w:tc>
        <w:tc>
          <w:tcPr>
            <w:tcW w:w="1340" w:type="dxa"/>
            <w:shd w:val="clear" w:color="auto" w:fill="FFFFFF"/>
          </w:tcPr>
          <w:p w14:paraId="16EECCE7" w14:textId="612AB82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2.58E-01</w:t>
            </w:r>
          </w:p>
        </w:tc>
        <w:tc>
          <w:tcPr>
            <w:tcW w:w="1340" w:type="dxa"/>
            <w:shd w:val="clear" w:color="auto" w:fill="FFFFFF"/>
          </w:tcPr>
          <w:p w14:paraId="62376D2B" w14:textId="6AD0094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3.05E-01</w:t>
            </w:r>
          </w:p>
        </w:tc>
      </w:tr>
      <w:tr w:rsidR="00400937" w:rsidRPr="00A64969" w14:paraId="2C5986A6" w14:textId="77777777" w:rsidTr="00400937">
        <w:trPr>
          <w:trHeight w:val="285"/>
        </w:trPr>
        <w:tc>
          <w:tcPr>
            <w:tcW w:w="2040" w:type="dxa"/>
            <w:shd w:val="clear" w:color="auto" w:fill="FFFFFF"/>
            <w:noWrap/>
          </w:tcPr>
          <w:p w14:paraId="2BA4C481"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Lungs</w:t>
            </w:r>
          </w:p>
        </w:tc>
        <w:tc>
          <w:tcPr>
            <w:tcW w:w="1340" w:type="dxa"/>
            <w:shd w:val="clear" w:color="auto" w:fill="FFFFFF"/>
            <w:noWrap/>
          </w:tcPr>
          <w:p w14:paraId="6B1355F6" w14:textId="677EA7B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6.37E-02</w:t>
            </w:r>
          </w:p>
        </w:tc>
        <w:tc>
          <w:tcPr>
            <w:tcW w:w="1340" w:type="dxa"/>
            <w:shd w:val="clear" w:color="auto" w:fill="FFFFFF"/>
          </w:tcPr>
          <w:p w14:paraId="5FD5BB0C" w14:textId="3EE6AB2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5.77E-02</w:t>
            </w:r>
          </w:p>
        </w:tc>
        <w:tc>
          <w:tcPr>
            <w:tcW w:w="1340" w:type="dxa"/>
            <w:shd w:val="clear" w:color="auto" w:fill="FFFFFF"/>
          </w:tcPr>
          <w:p w14:paraId="25759ECB" w14:textId="4A00AA5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6.88E-02</w:t>
            </w:r>
          </w:p>
        </w:tc>
      </w:tr>
      <w:tr w:rsidR="00400937" w:rsidRPr="00A64969" w14:paraId="1124A9F4" w14:textId="77777777" w:rsidTr="00400937">
        <w:trPr>
          <w:trHeight w:val="285"/>
        </w:trPr>
        <w:tc>
          <w:tcPr>
            <w:tcW w:w="2040" w:type="dxa"/>
            <w:shd w:val="clear" w:color="auto" w:fill="FFFFFF"/>
            <w:noWrap/>
          </w:tcPr>
          <w:p w14:paraId="018F4AED"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Ovaries</w:t>
            </w:r>
          </w:p>
        </w:tc>
        <w:tc>
          <w:tcPr>
            <w:tcW w:w="1340" w:type="dxa"/>
            <w:shd w:val="clear" w:color="auto" w:fill="FFFFFF"/>
            <w:noWrap/>
          </w:tcPr>
          <w:p w14:paraId="713A178C" w14:textId="00F6278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4.17E-02</w:t>
            </w:r>
          </w:p>
        </w:tc>
        <w:tc>
          <w:tcPr>
            <w:tcW w:w="1340" w:type="dxa"/>
            <w:shd w:val="clear" w:color="auto" w:fill="FFFFFF"/>
          </w:tcPr>
          <w:p w14:paraId="5CA65191" w14:textId="3241810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3.08E-02</w:t>
            </w:r>
          </w:p>
        </w:tc>
        <w:tc>
          <w:tcPr>
            <w:tcW w:w="1340" w:type="dxa"/>
            <w:shd w:val="clear" w:color="auto" w:fill="FFFFFF"/>
          </w:tcPr>
          <w:p w14:paraId="739408DB" w14:textId="16943C8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3.99E-02</w:t>
            </w:r>
          </w:p>
        </w:tc>
      </w:tr>
      <w:tr w:rsidR="00400937" w:rsidRPr="00A64969" w14:paraId="4E0ADD25" w14:textId="77777777" w:rsidTr="00400937">
        <w:trPr>
          <w:trHeight w:val="285"/>
        </w:trPr>
        <w:tc>
          <w:tcPr>
            <w:tcW w:w="2040" w:type="dxa"/>
            <w:shd w:val="clear" w:color="auto" w:fill="FFFFFF"/>
            <w:noWrap/>
          </w:tcPr>
          <w:p w14:paraId="4698BACD"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Pancreas</w:t>
            </w:r>
          </w:p>
        </w:tc>
        <w:tc>
          <w:tcPr>
            <w:tcW w:w="1340" w:type="dxa"/>
            <w:shd w:val="clear" w:color="auto" w:fill="FFFFFF"/>
            <w:noWrap/>
          </w:tcPr>
          <w:p w14:paraId="6C43170C" w14:textId="7E57110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5.34E-02</w:t>
            </w:r>
          </w:p>
        </w:tc>
        <w:tc>
          <w:tcPr>
            <w:tcW w:w="1340" w:type="dxa"/>
            <w:shd w:val="clear" w:color="auto" w:fill="FFFFFF"/>
          </w:tcPr>
          <w:p w14:paraId="64D819A0" w14:textId="15FF3B9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5.00E-02</w:t>
            </w:r>
          </w:p>
        </w:tc>
        <w:tc>
          <w:tcPr>
            <w:tcW w:w="1340" w:type="dxa"/>
            <w:shd w:val="clear" w:color="auto" w:fill="FFFFFF"/>
          </w:tcPr>
          <w:p w14:paraId="515BE91D" w14:textId="4FE1D35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5.59E-02</w:t>
            </w:r>
          </w:p>
        </w:tc>
      </w:tr>
      <w:tr w:rsidR="00400937" w:rsidRPr="00A64969" w14:paraId="1D91F8AE" w14:textId="77777777" w:rsidTr="00400937">
        <w:trPr>
          <w:trHeight w:val="300"/>
        </w:trPr>
        <w:tc>
          <w:tcPr>
            <w:tcW w:w="2040" w:type="dxa"/>
            <w:shd w:val="clear" w:color="auto" w:fill="FFFFFF"/>
            <w:noWrap/>
          </w:tcPr>
          <w:p w14:paraId="11D2A598"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Salivary Glands</w:t>
            </w:r>
          </w:p>
        </w:tc>
        <w:tc>
          <w:tcPr>
            <w:tcW w:w="1340" w:type="dxa"/>
            <w:shd w:val="clear" w:color="auto" w:fill="FFFFFF"/>
            <w:noWrap/>
          </w:tcPr>
          <w:p w14:paraId="592760D4" w14:textId="6D36039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1.73E-01</w:t>
            </w:r>
          </w:p>
        </w:tc>
        <w:tc>
          <w:tcPr>
            <w:tcW w:w="1340" w:type="dxa"/>
            <w:shd w:val="clear" w:color="auto" w:fill="FFFFFF"/>
          </w:tcPr>
          <w:p w14:paraId="56BA9016" w14:textId="7B9EC29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1.64E-01</w:t>
            </w:r>
          </w:p>
        </w:tc>
        <w:tc>
          <w:tcPr>
            <w:tcW w:w="1340" w:type="dxa"/>
            <w:shd w:val="clear" w:color="auto" w:fill="FFFFFF"/>
          </w:tcPr>
          <w:p w14:paraId="4E368B7C" w14:textId="257680F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1.75E-01</w:t>
            </w:r>
          </w:p>
        </w:tc>
      </w:tr>
      <w:tr w:rsidR="00400937" w:rsidRPr="00A64969" w14:paraId="74F786C2" w14:textId="77777777" w:rsidTr="00400937">
        <w:trPr>
          <w:trHeight w:val="300"/>
        </w:trPr>
        <w:tc>
          <w:tcPr>
            <w:tcW w:w="2040" w:type="dxa"/>
            <w:shd w:val="clear" w:color="auto" w:fill="FFFFFF"/>
            <w:noWrap/>
          </w:tcPr>
          <w:p w14:paraId="03FDDC85"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Red Marrow</w:t>
            </w:r>
          </w:p>
        </w:tc>
        <w:tc>
          <w:tcPr>
            <w:tcW w:w="1340" w:type="dxa"/>
            <w:shd w:val="clear" w:color="auto" w:fill="FFFFFF"/>
            <w:noWrap/>
          </w:tcPr>
          <w:p w14:paraId="3D017B5C" w14:textId="4C35154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4.59E-02</w:t>
            </w:r>
          </w:p>
        </w:tc>
        <w:tc>
          <w:tcPr>
            <w:tcW w:w="1340" w:type="dxa"/>
            <w:shd w:val="clear" w:color="auto" w:fill="FFFFFF"/>
          </w:tcPr>
          <w:p w14:paraId="7CE6563B" w14:textId="149CCCF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3.77E-02</w:t>
            </w:r>
          </w:p>
        </w:tc>
        <w:tc>
          <w:tcPr>
            <w:tcW w:w="1340" w:type="dxa"/>
            <w:shd w:val="clear" w:color="auto" w:fill="FFFFFF"/>
          </w:tcPr>
          <w:p w14:paraId="2B86FF29" w14:textId="4E3E1F9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4.56E-02</w:t>
            </w:r>
          </w:p>
        </w:tc>
      </w:tr>
      <w:tr w:rsidR="00400937" w:rsidRPr="00A64969" w14:paraId="61F54A23" w14:textId="77777777" w:rsidTr="00400937">
        <w:trPr>
          <w:trHeight w:val="300"/>
        </w:trPr>
        <w:tc>
          <w:tcPr>
            <w:tcW w:w="2040" w:type="dxa"/>
            <w:shd w:val="clear" w:color="auto" w:fill="FFFFFF"/>
            <w:noWrap/>
          </w:tcPr>
          <w:p w14:paraId="56F9A986"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Osteogenic Cells</w:t>
            </w:r>
          </w:p>
        </w:tc>
        <w:tc>
          <w:tcPr>
            <w:tcW w:w="1340" w:type="dxa"/>
            <w:shd w:val="clear" w:color="auto" w:fill="FFFFFF"/>
            <w:noWrap/>
          </w:tcPr>
          <w:p w14:paraId="42E96CFF" w14:textId="2B7DC851"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1.23E-01</w:t>
            </w:r>
          </w:p>
        </w:tc>
        <w:tc>
          <w:tcPr>
            <w:tcW w:w="1340" w:type="dxa"/>
            <w:shd w:val="clear" w:color="auto" w:fill="FFFFFF"/>
          </w:tcPr>
          <w:p w14:paraId="10073B05" w14:textId="5E6EED2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1.07E-01</w:t>
            </w:r>
          </w:p>
        </w:tc>
        <w:tc>
          <w:tcPr>
            <w:tcW w:w="1340" w:type="dxa"/>
            <w:shd w:val="clear" w:color="auto" w:fill="FFFFFF"/>
          </w:tcPr>
          <w:p w14:paraId="006FF421" w14:textId="404F46A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1.26E-01</w:t>
            </w:r>
          </w:p>
        </w:tc>
      </w:tr>
      <w:tr w:rsidR="00400937" w:rsidRPr="00A64969" w14:paraId="597AA55A" w14:textId="77777777" w:rsidTr="00400937">
        <w:trPr>
          <w:trHeight w:val="300"/>
        </w:trPr>
        <w:tc>
          <w:tcPr>
            <w:tcW w:w="2040" w:type="dxa"/>
            <w:shd w:val="clear" w:color="auto" w:fill="FFFFFF"/>
            <w:noWrap/>
          </w:tcPr>
          <w:p w14:paraId="1A2A0ABE"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Spleen</w:t>
            </w:r>
          </w:p>
        </w:tc>
        <w:tc>
          <w:tcPr>
            <w:tcW w:w="1340" w:type="dxa"/>
            <w:shd w:val="clear" w:color="auto" w:fill="FFFFFF"/>
            <w:noWrap/>
          </w:tcPr>
          <w:p w14:paraId="59EADAC9" w14:textId="137A938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4.83E-02</w:t>
            </w:r>
          </w:p>
        </w:tc>
        <w:tc>
          <w:tcPr>
            <w:tcW w:w="1340" w:type="dxa"/>
            <w:shd w:val="clear" w:color="auto" w:fill="FFFFFF"/>
          </w:tcPr>
          <w:p w14:paraId="21D840F7" w14:textId="608DB6F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3.74E-02</w:t>
            </w:r>
          </w:p>
        </w:tc>
        <w:tc>
          <w:tcPr>
            <w:tcW w:w="1340" w:type="dxa"/>
            <w:shd w:val="clear" w:color="auto" w:fill="FFFFFF"/>
          </w:tcPr>
          <w:p w14:paraId="00410572" w14:textId="3C56BAE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6.13E-02</w:t>
            </w:r>
          </w:p>
        </w:tc>
      </w:tr>
      <w:tr w:rsidR="00400937" w:rsidRPr="00A64969" w14:paraId="783200B2" w14:textId="77777777" w:rsidTr="00400937">
        <w:trPr>
          <w:trHeight w:val="300"/>
        </w:trPr>
        <w:tc>
          <w:tcPr>
            <w:tcW w:w="2040" w:type="dxa"/>
            <w:shd w:val="clear" w:color="auto" w:fill="FFFFFF"/>
            <w:noWrap/>
          </w:tcPr>
          <w:p w14:paraId="51265DB7"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Thymus</w:t>
            </w:r>
          </w:p>
        </w:tc>
        <w:tc>
          <w:tcPr>
            <w:tcW w:w="1340" w:type="dxa"/>
            <w:shd w:val="clear" w:color="auto" w:fill="FFFFFF"/>
            <w:noWrap/>
          </w:tcPr>
          <w:p w14:paraId="47E60C8C" w14:textId="6079B206"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4.16E-02</w:t>
            </w:r>
          </w:p>
        </w:tc>
        <w:tc>
          <w:tcPr>
            <w:tcW w:w="1340" w:type="dxa"/>
            <w:shd w:val="clear" w:color="auto" w:fill="FFFFFF"/>
          </w:tcPr>
          <w:p w14:paraId="5F7C333F" w14:textId="37B0A62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3.11E-02</w:t>
            </w:r>
          </w:p>
        </w:tc>
        <w:tc>
          <w:tcPr>
            <w:tcW w:w="1340" w:type="dxa"/>
            <w:shd w:val="clear" w:color="auto" w:fill="FFFFFF"/>
          </w:tcPr>
          <w:p w14:paraId="3AC6D04E" w14:textId="664E07C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4.01E-02</w:t>
            </w:r>
          </w:p>
        </w:tc>
      </w:tr>
      <w:tr w:rsidR="00400937" w:rsidRPr="00A64969" w14:paraId="055500E2" w14:textId="77777777" w:rsidTr="00400937">
        <w:trPr>
          <w:trHeight w:val="300"/>
        </w:trPr>
        <w:tc>
          <w:tcPr>
            <w:tcW w:w="2040" w:type="dxa"/>
            <w:shd w:val="clear" w:color="auto" w:fill="FFFFFF"/>
            <w:noWrap/>
          </w:tcPr>
          <w:p w14:paraId="3151ADFE"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Thyroid</w:t>
            </w:r>
          </w:p>
        </w:tc>
        <w:tc>
          <w:tcPr>
            <w:tcW w:w="1340" w:type="dxa"/>
            <w:shd w:val="clear" w:color="auto" w:fill="FFFFFF"/>
            <w:noWrap/>
          </w:tcPr>
          <w:p w14:paraId="258CB088" w14:textId="37AF7B2E"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4.05E-02</w:t>
            </w:r>
          </w:p>
        </w:tc>
        <w:tc>
          <w:tcPr>
            <w:tcW w:w="1340" w:type="dxa"/>
            <w:shd w:val="clear" w:color="auto" w:fill="FFFFFF"/>
          </w:tcPr>
          <w:p w14:paraId="215D2148" w14:textId="0EE2F525"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3.00E-02</w:t>
            </w:r>
          </w:p>
        </w:tc>
        <w:tc>
          <w:tcPr>
            <w:tcW w:w="1340" w:type="dxa"/>
            <w:shd w:val="clear" w:color="auto" w:fill="FFFFFF"/>
          </w:tcPr>
          <w:p w14:paraId="0CD292C3" w14:textId="5A8CB2BB"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3.88E-02</w:t>
            </w:r>
          </w:p>
        </w:tc>
      </w:tr>
      <w:tr w:rsidR="00400937" w:rsidRPr="00A64969" w14:paraId="0E4853CE" w14:textId="77777777" w:rsidTr="00400937">
        <w:trPr>
          <w:trHeight w:val="300"/>
        </w:trPr>
        <w:tc>
          <w:tcPr>
            <w:tcW w:w="2040" w:type="dxa"/>
            <w:shd w:val="clear" w:color="auto" w:fill="FFFFFF"/>
            <w:noWrap/>
          </w:tcPr>
          <w:p w14:paraId="290FA0DD"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Urinary Bladder Wall</w:t>
            </w:r>
          </w:p>
        </w:tc>
        <w:tc>
          <w:tcPr>
            <w:tcW w:w="1340" w:type="dxa"/>
            <w:shd w:val="clear" w:color="auto" w:fill="FFFFFF"/>
            <w:noWrap/>
          </w:tcPr>
          <w:p w14:paraId="579B120E" w14:textId="621555DF"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4.10E-02</w:t>
            </w:r>
          </w:p>
        </w:tc>
        <w:tc>
          <w:tcPr>
            <w:tcW w:w="1340" w:type="dxa"/>
            <w:shd w:val="clear" w:color="auto" w:fill="FFFFFF"/>
          </w:tcPr>
          <w:p w14:paraId="73107FC5" w14:textId="33E35127"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3.03E-02</w:t>
            </w:r>
          </w:p>
        </w:tc>
        <w:tc>
          <w:tcPr>
            <w:tcW w:w="1340" w:type="dxa"/>
            <w:shd w:val="clear" w:color="auto" w:fill="FFFFFF"/>
          </w:tcPr>
          <w:p w14:paraId="5B029CDB" w14:textId="62B1A98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3.92E-02</w:t>
            </w:r>
          </w:p>
        </w:tc>
      </w:tr>
      <w:tr w:rsidR="00400937" w:rsidRPr="00A64969" w14:paraId="70AB3AEC" w14:textId="77777777" w:rsidTr="00400937">
        <w:trPr>
          <w:trHeight w:val="300"/>
        </w:trPr>
        <w:tc>
          <w:tcPr>
            <w:tcW w:w="2040" w:type="dxa"/>
            <w:shd w:val="clear" w:color="auto" w:fill="FFFFFF"/>
            <w:noWrap/>
          </w:tcPr>
          <w:p w14:paraId="07C3BBF0"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Uterus</w:t>
            </w:r>
          </w:p>
        </w:tc>
        <w:tc>
          <w:tcPr>
            <w:tcW w:w="1340" w:type="dxa"/>
            <w:shd w:val="clear" w:color="auto" w:fill="FFFFFF"/>
            <w:noWrap/>
          </w:tcPr>
          <w:p w14:paraId="7B0D9F34" w14:textId="678C34C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4.14E-02</w:t>
            </w:r>
          </w:p>
        </w:tc>
        <w:tc>
          <w:tcPr>
            <w:tcW w:w="1340" w:type="dxa"/>
            <w:shd w:val="clear" w:color="auto" w:fill="FFFFFF"/>
          </w:tcPr>
          <w:p w14:paraId="54A196DC" w14:textId="32AD0E4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3.06E-02</w:t>
            </w:r>
          </w:p>
        </w:tc>
        <w:tc>
          <w:tcPr>
            <w:tcW w:w="1340" w:type="dxa"/>
            <w:shd w:val="clear" w:color="auto" w:fill="FFFFFF"/>
          </w:tcPr>
          <w:p w14:paraId="56255142" w14:textId="54C20BC4" w:rsidR="00400937" w:rsidRPr="00400937" w:rsidRDefault="00400937" w:rsidP="00400937">
            <w:pPr>
              <w:jc w:val="center"/>
              <w:rPr>
                <w:rFonts w:ascii="Times New Roman" w:hAnsi="Times New Roman" w:cs="Times New Roman"/>
              </w:rPr>
            </w:pPr>
            <w:r w:rsidRPr="00400937">
              <w:rPr>
                <w:rFonts w:ascii="Times New Roman" w:hAnsi="Times New Roman" w:cs="Times New Roman"/>
              </w:rPr>
              <w:t>3.96E-02</w:t>
            </w:r>
          </w:p>
        </w:tc>
      </w:tr>
      <w:tr w:rsidR="00400937" w:rsidRPr="00A64969" w14:paraId="49C6FF79" w14:textId="77777777" w:rsidTr="00400937">
        <w:trPr>
          <w:trHeight w:val="300"/>
        </w:trPr>
        <w:tc>
          <w:tcPr>
            <w:tcW w:w="2040" w:type="dxa"/>
            <w:shd w:val="clear" w:color="auto" w:fill="FFFFFF"/>
            <w:noWrap/>
          </w:tcPr>
          <w:p w14:paraId="740069CA"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Total Body</w:t>
            </w:r>
          </w:p>
        </w:tc>
        <w:tc>
          <w:tcPr>
            <w:tcW w:w="1340" w:type="dxa"/>
            <w:shd w:val="clear" w:color="auto" w:fill="FFFFFF"/>
            <w:noWrap/>
          </w:tcPr>
          <w:p w14:paraId="4EE7668A" w14:textId="08D0F423" w:rsidR="00400937" w:rsidRPr="00400937" w:rsidRDefault="00400937" w:rsidP="00400937">
            <w:pPr>
              <w:jc w:val="center"/>
              <w:rPr>
                <w:rFonts w:ascii="Times New Roman" w:hAnsi="Times New Roman" w:cs="Times New Roman"/>
              </w:rPr>
            </w:pPr>
            <w:r w:rsidRPr="00400937">
              <w:rPr>
                <w:rFonts w:ascii="Times New Roman" w:hAnsi="Times New Roman" w:cs="Times New Roman"/>
              </w:rPr>
              <w:t>6.01E-02</w:t>
            </w:r>
          </w:p>
        </w:tc>
        <w:tc>
          <w:tcPr>
            <w:tcW w:w="1340" w:type="dxa"/>
            <w:shd w:val="clear" w:color="auto" w:fill="FFFFFF"/>
          </w:tcPr>
          <w:p w14:paraId="1E55953A" w14:textId="340A5E3D"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4.83E-02</w:t>
            </w:r>
          </w:p>
        </w:tc>
        <w:tc>
          <w:tcPr>
            <w:tcW w:w="1340" w:type="dxa"/>
            <w:shd w:val="clear" w:color="auto" w:fill="FFFFFF"/>
          </w:tcPr>
          <w:p w14:paraId="544A846C" w14:textId="334A48FA"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5.98E-02</w:t>
            </w:r>
          </w:p>
        </w:tc>
      </w:tr>
      <w:tr w:rsidR="00400937" w:rsidRPr="00A64969" w14:paraId="12A48440" w14:textId="77777777" w:rsidTr="00400937">
        <w:trPr>
          <w:trHeight w:val="300"/>
        </w:trPr>
        <w:tc>
          <w:tcPr>
            <w:tcW w:w="2040" w:type="dxa"/>
            <w:shd w:val="clear" w:color="auto" w:fill="FFFFFF"/>
            <w:noWrap/>
          </w:tcPr>
          <w:p w14:paraId="72438F6F" w14:textId="77777777" w:rsidR="00400937" w:rsidRPr="003B7D20" w:rsidRDefault="00400937" w:rsidP="00400937">
            <w:pPr>
              <w:rPr>
                <w:rFonts w:ascii="Times New Roman" w:hAnsi="Times New Roman" w:cs="Times New Roman"/>
              </w:rPr>
            </w:pPr>
            <w:r w:rsidRPr="003B7D20">
              <w:rPr>
                <w:rFonts w:ascii="Times New Roman" w:hAnsi="Times New Roman" w:cs="Times New Roman"/>
              </w:rPr>
              <w:t>Effective dose</w:t>
            </w:r>
          </w:p>
        </w:tc>
        <w:tc>
          <w:tcPr>
            <w:tcW w:w="1340" w:type="dxa"/>
            <w:shd w:val="clear" w:color="auto" w:fill="FFFFFF"/>
            <w:noWrap/>
          </w:tcPr>
          <w:p w14:paraId="24E2844C" w14:textId="0D7C38BF" w:rsidR="00400937" w:rsidRPr="00400937" w:rsidRDefault="00400937" w:rsidP="00400937">
            <w:pPr>
              <w:jc w:val="center"/>
              <w:rPr>
                <w:rFonts w:ascii="Times New Roman" w:hAnsi="Times New Roman" w:cs="Times New Roman"/>
                <w:color w:val="000000"/>
              </w:rPr>
            </w:pPr>
            <w:r w:rsidRPr="00400937">
              <w:rPr>
                <w:rFonts w:ascii="Times New Roman" w:hAnsi="Times New Roman" w:cs="Times New Roman"/>
                <w:color w:val="000000"/>
              </w:rPr>
              <w:t>5.28E-02</w:t>
            </w:r>
          </w:p>
        </w:tc>
        <w:tc>
          <w:tcPr>
            <w:tcW w:w="1340" w:type="dxa"/>
            <w:shd w:val="clear" w:color="auto" w:fill="FFFFFF"/>
          </w:tcPr>
          <w:p w14:paraId="20FA0B89" w14:textId="357687DC" w:rsidR="00400937" w:rsidRPr="00400937" w:rsidRDefault="00400937" w:rsidP="00400937">
            <w:pPr>
              <w:jc w:val="center"/>
              <w:rPr>
                <w:rFonts w:ascii="Times New Roman" w:hAnsi="Times New Roman" w:cs="Times New Roman"/>
              </w:rPr>
            </w:pPr>
            <w:r w:rsidRPr="00400937">
              <w:rPr>
                <w:rFonts w:ascii="Times New Roman" w:hAnsi="Times New Roman" w:cs="Times New Roman"/>
              </w:rPr>
              <w:t>4.39E-02</w:t>
            </w:r>
          </w:p>
        </w:tc>
        <w:tc>
          <w:tcPr>
            <w:tcW w:w="1340" w:type="dxa"/>
            <w:shd w:val="clear" w:color="auto" w:fill="FFFFFF"/>
          </w:tcPr>
          <w:p w14:paraId="1D66FA7E" w14:textId="5D069502" w:rsidR="00400937" w:rsidRPr="00400937" w:rsidRDefault="00400937" w:rsidP="00400937">
            <w:pPr>
              <w:jc w:val="center"/>
              <w:rPr>
                <w:rFonts w:ascii="Times New Roman" w:hAnsi="Times New Roman" w:cs="Times New Roman"/>
              </w:rPr>
            </w:pPr>
            <w:r w:rsidRPr="00400937">
              <w:rPr>
                <w:rFonts w:ascii="Times New Roman" w:hAnsi="Times New Roman" w:cs="Times New Roman"/>
              </w:rPr>
              <w:t>5.38E-02</w:t>
            </w:r>
          </w:p>
        </w:tc>
      </w:tr>
    </w:tbl>
    <w:p w14:paraId="578E2685" w14:textId="3C436371" w:rsidR="000458C8" w:rsidRDefault="000458C8">
      <w:pPr>
        <w:rPr>
          <w:rFonts w:ascii="Times New Roman" w:hAnsi="Times New Roman" w:cs="Times New Roman"/>
          <w:lang w:val="en-US"/>
        </w:rPr>
      </w:pPr>
      <w:r w:rsidRPr="00CE2D23">
        <w:rPr>
          <w:rFonts w:ascii="Times New Roman" w:hAnsi="Times New Roman" w:cs="Times New Roman"/>
          <w:lang w:val="en-US"/>
        </w:rPr>
        <w:br w:type="page"/>
      </w:r>
    </w:p>
    <w:p w14:paraId="4C96D7AF" w14:textId="0860D579" w:rsidR="00600EDE" w:rsidRPr="00E2782C" w:rsidRDefault="00D7186D" w:rsidP="00600EDE">
      <w:pPr>
        <w:spacing w:after="0" w:line="480" w:lineRule="auto"/>
        <w:jc w:val="both"/>
        <w:rPr>
          <w:rFonts w:ascii="Times New Roman" w:hAnsi="Times New Roman" w:cs="Times New Roman"/>
          <w:lang w:val="en-US"/>
        </w:rPr>
      </w:pPr>
      <w:r w:rsidRPr="00DF3AD9">
        <w:rPr>
          <w:rFonts w:ascii="Times New Roman" w:hAnsi="Times New Roman" w:cs="Times New Roman"/>
          <w:b/>
          <w:lang w:val="en-US"/>
        </w:rPr>
        <w:lastRenderedPageBreak/>
        <w:t>Table S13</w:t>
      </w:r>
      <w:r w:rsidR="00600EDE" w:rsidRPr="00DF3AD9">
        <w:rPr>
          <w:rFonts w:ascii="Times New Roman" w:hAnsi="Times New Roman" w:cs="Times New Roman"/>
          <w:b/>
          <w:lang w:val="en-US"/>
        </w:rPr>
        <w:t>.</w:t>
      </w:r>
      <w:r w:rsidR="00600EDE">
        <w:rPr>
          <w:rFonts w:ascii="Times New Roman" w:hAnsi="Times New Roman" w:cs="Times New Roman"/>
          <w:lang w:val="en-US"/>
        </w:rPr>
        <w:t xml:space="preserve"> Target organ absorbed dose for </w:t>
      </w:r>
      <w:r w:rsidR="00600EDE" w:rsidRPr="00CE2D23">
        <w:rPr>
          <w:rFonts w:ascii="Times New Roman" w:hAnsi="Times New Roman" w:cs="Times New Roman"/>
          <w:lang w:val="en-US"/>
        </w:rPr>
        <w:t>[</w:t>
      </w:r>
      <w:r w:rsidR="00600EDE">
        <w:rPr>
          <w:rFonts w:ascii="Times New Roman" w:hAnsi="Times New Roman" w:cs="Times New Roman"/>
          <w:vertAlign w:val="superscript"/>
          <w:lang w:val="en-US"/>
        </w:rPr>
        <w:t>161</w:t>
      </w:r>
      <w:r w:rsidR="00600EDE">
        <w:rPr>
          <w:rFonts w:ascii="Times New Roman" w:hAnsi="Times New Roman" w:cs="Times New Roman"/>
          <w:lang w:val="en-US"/>
        </w:rPr>
        <w:t>Tb</w:t>
      </w:r>
      <w:r w:rsidR="00600EDE" w:rsidRPr="00CE2D23">
        <w:rPr>
          <w:rFonts w:ascii="Times New Roman" w:hAnsi="Times New Roman" w:cs="Times New Roman"/>
          <w:lang w:val="en-US"/>
        </w:rPr>
        <w:t>]</w:t>
      </w:r>
      <w:r w:rsidR="00600EDE">
        <w:rPr>
          <w:rFonts w:ascii="Times New Roman" w:hAnsi="Times New Roman" w:cs="Times New Roman"/>
          <w:lang w:val="en-US"/>
        </w:rPr>
        <w:t>Tb</w:t>
      </w:r>
      <w:r w:rsidR="00600EDE" w:rsidRPr="00CE2D23">
        <w:rPr>
          <w:rFonts w:ascii="Times New Roman" w:hAnsi="Times New Roman" w:cs="Times New Roman"/>
          <w:lang w:val="en-US"/>
        </w:rPr>
        <w:t>-DO</w:t>
      </w:r>
      <w:r w:rsidR="00600EDE">
        <w:rPr>
          <w:rFonts w:ascii="Times New Roman" w:hAnsi="Times New Roman" w:cs="Times New Roman"/>
          <w:lang w:val="en-US"/>
        </w:rPr>
        <w:t>3A</w:t>
      </w:r>
      <w:r w:rsidR="00600EDE" w:rsidRPr="00CE2D23">
        <w:rPr>
          <w:rFonts w:ascii="Times New Roman" w:hAnsi="Times New Roman" w:cs="Times New Roman"/>
          <w:lang w:val="en-US"/>
        </w:rPr>
        <w:t>.Glu.(FAPI)</w:t>
      </w:r>
      <w:r w:rsidR="00600EDE" w:rsidRPr="00CE2D23">
        <w:rPr>
          <w:rFonts w:ascii="Times New Roman" w:hAnsi="Times New Roman" w:cs="Times New Roman"/>
          <w:vertAlign w:val="subscript"/>
          <w:lang w:val="en-US"/>
        </w:rPr>
        <w:t>2</w:t>
      </w:r>
      <w:r w:rsidR="00600EDE">
        <w:rPr>
          <w:rFonts w:ascii="Times New Roman" w:hAnsi="Times New Roman" w:cs="Times New Roman"/>
          <w:vertAlign w:val="subscript"/>
          <w:lang w:val="en-US"/>
        </w:rPr>
        <w:t xml:space="preserve"> </w:t>
      </w:r>
      <w:r w:rsidR="00600EDE">
        <w:rPr>
          <w:rFonts w:ascii="Times New Roman" w:hAnsi="Times New Roman" w:cs="Times New Roman"/>
          <w:lang w:val="en-US"/>
        </w:rPr>
        <w:t>for</w:t>
      </w:r>
      <w:r w:rsidR="00600EDE" w:rsidRPr="00E2782C">
        <w:rPr>
          <w:rFonts w:ascii="Times New Roman" w:hAnsi="Times New Roman" w:cs="Times New Roman"/>
          <w:lang w:val="en-US"/>
        </w:rPr>
        <w:t xml:space="preserve"> ICRP 89 Adult Male</w:t>
      </w:r>
    </w:p>
    <w:tbl>
      <w:tblPr>
        <w:tblStyle w:val="TableGridLight"/>
        <w:tblW w:w="6060" w:type="dxa"/>
        <w:tblLook w:val="04A0" w:firstRow="1" w:lastRow="0" w:firstColumn="1" w:lastColumn="0" w:noHBand="0" w:noVBand="1"/>
      </w:tblPr>
      <w:tblGrid>
        <w:gridCol w:w="2040"/>
        <w:gridCol w:w="1340"/>
        <w:gridCol w:w="1340"/>
        <w:gridCol w:w="1340"/>
      </w:tblGrid>
      <w:tr w:rsidR="00600EDE" w:rsidRPr="00344F48" w14:paraId="6190CF8F" w14:textId="77777777" w:rsidTr="00AE68B5">
        <w:trPr>
          <w:trHeight w:val="300"/>
        </w:trPr>
        <w:tc>
          <w:tcPr>
            <w:tcW w:w="2040" w:type="dxa"/>
            <w:shd w:val="clear" w:color="auto" w:fill="FFFFFF"/>
            <w:noWrap/>
          </w:tcPr>
          <w:p w14:paraId="51DD3156" w14:textId="77777777" w:rsidR="00600EDE" w:rsidRPr="00E2782C" w:rsidRDefault="00600EDE" w:rsidP="00AE68B5">
            <w:pPr>
              <w:jc w:val="center"/>
              <w:rPr>
                <w:rFonts w:ascii="Times New Roman" w:hAnsi="Times New Roman" w:cs="Times New Roman"/>
                <w:lang w:val="en-US"/>
              </w:rPr>
            </w:pPr>
          </w:p>
        </w:tc>
        <w:tc>
          <w:tcPr>
            <w:tcW w:w="1340" w:type="dxa"/>
            <w:shd w:val="clear" w:color="auto" w:fill="FFFFFF"/>
            <w:noWrap/>
          </w:tcPr>
          <w:p w14:paraId="2DBA9386" w14:textId="77777777" w:rsidR="00600EDE" w:rsidRPr="00E2782C" w:rsidRDefault="00600EDE" w:rsidP="00AE68B5">
            <w:pPr>
              <w:jc w:val="center"/>
              <w:rPr>
                <w:rFonts w:ascii="Times New Roman" w:hAnsi="Times New Roman" w:cs="Times New Roman"/>
                <w:lang w:val="en-US"/>
              </w:rPr>
            </w:pPr>
          </w:p>
        </w:tc>
        <w:tc>
          <w:tcPr>
            <w:tcW w:w="1340" w:type="dxa"/>
            <w:shd w:val="clear" w:color="auto" w:fill="FFFFFF"/>
          </w:tcPr>
          <w:p w14:paraId="69BA4901" w14:textId="77777777" w:rsidR="00600EDE" w:rsidRPr="00E2782C" w:rsidRDefault="00600EDE" w:rsidP="00AE68B5">
            <w:pPr>
              <w:jc w:val="center"/>
              <w:rPr>
                <w:rFonts w:ascii="Times New Roman" w:hAnsi="Times New Roman" w:cs="Times New Roman"/>
                <w:lang w:val="en-US"/>
              </w:rPr>
            </w:pPr>
          </w:p>
        </w:tc>
        <w:tc>
          <w:tcPr>
            <w:tcW w:w="1340" w:type="dxa"/>
            <w:shd w:val="clear" w:color="auto" w:fill="FFFFFF"/>
          </w:tcPr>
          <w:p w14:paraId="2A8F9696" w14:textId="77777777" w:rsidR="00600EDE" w:rsidRPr="00E2782C" w:rsidRDefault="00600EDE" w:rsidP="00AE68B5">
            <w:pPr>
              <w:jc w:val="center"/>
              <w:rPr>
                <w:rFonts w:ascii="Times New Roman" w:hAnsi="Times New Roman" w:cs="Times New Roman"/>
                <w:lang w:val="en-US"/>
              </w:rPr>
            </w:pPr>
          </w:p>
        </w:tc>
      </w:tr>
      <w:tr w:rsidR="00600EDE" w:rsidRPr="00400937" w14:paraId="1EE3852A" w14:textId="77777777" w:rsidTr="00AE68B5">
        <w:trPr>
          <w:trHeight w:val="300"/>
        </w:trPr>
        <w:tc>
          <w:tcPr>
            <w:tcW w:w="2040" w:type="dxa"/>
            <w:shd w:val="clear" w:color="auto" w:fill="FFFFFF"/>
            <w:noWrap/>
            <w:hideMark/>
          </w:tcPr>
          <w:p w14:paraId="0B777D57" w14:textId="77777777" w:rsidR="00600EDE" w:rsidRPr="00600EDE" w:rsidRDefault="00600EDE" w:rsidP="00AE68B5">
            <w:pPr>
              <w:rPr>
                <w:rFonts w:ascii="Times New Roman" w:hAnsi="Times New Roman" w:cs="Times New Roman"/>
                <w:lang w:val="en-US"/>
              </w:rPr>
            </w:pPr>
            <w:r w:rsidRPr="00600EDE">
              <w:rPr>
                <w:rFonts w:ascii="Times New Roman" w:hAnsi="Times New Roman" w:cs="Times New Roman"/>
                <w:lang w:val="en-US"/>
              </w:rPr>
              <w:t>Target Organ</w:t>
            </w:r>
          </w:p>
        </w:tc>
        <w:tc>
          <w:tcPr>
            <w:tcW w:w="1340" w:type="dxa"/>
            <w:shd w:val="clear" w:color="auto" w:fill="FFFFFF"/>
            <w:noWrap/>
            <w:hideMark/>
          </w:tcPr>
          <w:p w14:paraId="021024A9"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average</w:t>
            </w:r>
          </w:p>
        </w:tc>
        <w:tc>
          <w:tcPr>
            <w:tcW w:w="1340" w:type="dxa"/>
            <w:shd w:val="clear" w:color="auto" w:fill="FFFFFF"/>
          </w:tcPr>
          <w:p w14:paraId="405B27C2"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lower</w:t>
            </w:r>
          </w:p>
        </w:tc>
        <w:tc>
          <w:tcPr>
            <w:tcW w:w="1340" w:type="dxa"/>
            <w:shd w:val="clear" w:color="auto" w:fill="FFFFFF"/>
          </w:tcPr>
          <w:p w14:paraId="04111872"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upper</w:t>
            </w:r>
          </w:p>
        </w:tc>
      </w:tr>
      <w:tr w:rsidR="00600EDE" w:rsidRPr="00400937" w14:paraId="265E9DC0" w14:textId="77777777" w:rsidTr="00AE68B5">
        <w:trPr>
          <w:trHeight w:val="285"/>
        </w:trPr>
        <w:tc>
          <w:tcPr>
            <w:tcW w:w="2040" w:type="dxa"/>
            <w:shd w:val="clear" w:color="auto" w:fill="FFFFFF"/>
            <w:noWrap/>
          </w:tcPr>
          <w:p w14:paraId="19785522"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Adrenals</w:t>
            </w:r>
          </w:p>
        </w:tc>
        <w:tc>
          <w:tcPr>
            <w:tcW w:w="1340" w:type="dxa"/>
            <w:shd w:val="clear" w:color="auto" w:fill="FFFFFF"/>
            <w:noWrap/>
          </w:tcPr>
          <w:p w14:paraId="3866A7A8" w14:textId="565B3840"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1.05E-02</w:t>
            </w:r>
          </w:p>
        </w:tc>
        <w:tc>
          <w:tcPr>
            <w:tcW w:w="1340" w:type="dxa"/>
            <w:shd w:val="clear" w:color="auto" w:fill="FFFFFF"/>
          </w:tcPr>
          <w:p w14:paraId="553ABB9C" w14:textId="6043D9C4"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1.03E-02</w:t>
            </w:r>
          </w:p>
        </w:tc>
        <w:tc>
          <w:tcPr>
            <w:tcW w:w="1340" w:type="dxa"/>
            <w:shd w:val="clear" w:color="auto" w:fill="FFFFFF"/>
          </w:tcPr>
          <w:p w14:paraId="493C38DF" w14:textId="4356CD2A"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1.15E-02</w:t>
            </w:r>
          </w:p>
        </w:tc>
      </w:tr>
      <w:tr w:rsidR="00600EDE" w:rsidRPr="00400937" w14:paraId="391A65B4" w14:textId="77777777" w:rsidTr="00AE68B5">
        <w:trPr>
          <w:trHeight w:val="285"/>
        </w:trPr>
        <w:tc>
          <w:tcPr>
            <w:tcW w:w="2040" w:type="dxa"/>
            <w:shd w:val="clear" w:color="auto" w:fill="FFFFFF"/>
            <w:noWrap/>
          </w:tcPr>
          <w:p w14:paraId="16D6A751"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Brain</w:t>
            </w:r>
          </w:p>
        </w:tc>
        <w:tc>
          <w:tcPr>
            <w:tcW w:w="1340" w:type="dxa"/>
            <w:shd w:val="clear" w:color="auto" w:fill="FFFFFF"/>
            <w:noWrap/>
          </w:tcPr>
          <w:p w14:paraId="43DD9CBA" w14:textId="0489CCB1"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2.80E-02</w:t>
            </w:r>
          </w:p>
        </w:tc>
        <w:tc>
          <w:tcPr>
            <w:tcW w:w="1340" w:type="dxa"/>
            <w:shd w:val="clear" w:color="auto" w:fill="FFFFFF"/>
          </w:tcPr>
          <w:p w14:paraId="27D25E4B" w14:textId="2606280B"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2.66E-02</w:t>
            </w:r>
          </w:p>
        </w:tc>
        <w:tc>
          <w:tcPr>
            <w:tcW w:w="1340" w:type="dxa"/>
            <w:shd w:val="clear" w:color="auto" w:fill="FFFFFF"/>
          </w:tcPr>
          <w:p w14:paraId="4C782B1A" w14:textId="7409A0DE"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2.91E-02</w:t>
            </w:r>
          </w:p>
        </w:tc>
      </w:tr>
      <w:tr w:rsidR="00600EDE" w:rsidRPr="00400937" w14:paraId="362CBA7A" w14:textId="77777777" w:rsidTr="00AE68B5">
        <w:trPr>
          <w:trHeight w:val="285"/>
        </w:trPr>
        <w:tc>
          <w:tcPr>
            <w:tcW w:w="2040" w:type="dxa"/>
            <w:shd w:val="clear" w:color="auto" w:fill="FFFFFF"/>
            <w:noWrap/>
          </w:tcPr>
          <w:p w14:paraId="44BC7B63"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Esophagus</w:t>
            </w:r>
          </w:p>
        </w:tc>
        <w:tc>
          <w:tcPr>
            <w:tcW w:w="1340" w:type="dxa"/>
            <w:shd w:val="clear" w:color="auto" w:fill="FFFFFF"/>
            <w:noWrap/>
          </w:tcPr>
          <w:p w14:paraId="0DD66C5F" w14:textId="357E42D2"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2.84E-02</w:t>
            </w:r>
          </w:p>
        </w:tc>
        <w:tc>
          <w:tcPr>
            <w:tcW w:w="1340" w:type="dxa"/>
            <w:shd w:val="clear" w:color="auto" w:fill="FFFFFF"/>
          </w:tcPr>
          <w:p w14:paraId="76081F19" w14:textId="553B00CA"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2.69E-02</w:t>
            </w:r>
          </w:p>
        </w:tc>
        <w:tc>
          <w:tcPr>
            <w:tcW w:w="1340" w:type="dxa"/>
            <w:shd w:val="clear" w:color="auto" w:fill="FFFFFF"/>
          </w:tcPr>
          <w:p w14:paraId="309DF0D4" w14:textId="306D51F8"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2.96E-02</w:t>
            </w:r>
          </w:p>
        </w:tc>
      </w:tr>
      <w:tr w:rsidR="00600EDE" w:rsidRPr="00400937" w14:paraId="22399D17" w14:textId="77777777" w:rsidTr="00AE68B5">
        <w:trPr>
          <w:trHeight w:val="285"/>
        </w:trPr>
        <w:tc>
          <w:tcPr>
            <w:tcW w:w="2040" w:type="dxa"/>
            <w:shd w:val="clear" w:color="auto" w:fill="FFFFFF"/>
            <w:noWrap/>
          </w:tcPr>
          <w:p w14:paraId="6CFA9C68"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Eyes</w:t>
            </w:r>
          </w:p>
        </w:tc>
        <w:tc>
          <w:tcPr>
            <w:tcW w:w="1340" w:type="dxa"/>
            <w:shd w:val="clear" w:color="auto" w:fill="FFFFFF"/>
            <w:noWrap/>
          </w:tcPr>
          <w:p w14:paraId="654F2390" w14:textId="47D645AF"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2.80E-02</w:t>
            </w:r>
          </w:p>
        </w:tc>
        <w:tc>
          <w:tcPr>
            <w:tcW w:w="1340" w:type="dxa"/>
            <w:shd w:val="clear" w:color="auto" w:fill="FFFFFF"/>
          </w:tcPr>
          <w:p w14:paraId="281426CD" w14:textId="539A3A92"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2.66E-02</w:t>
            </w:r>
          </w:p>
        </w:tc>
        <w:tc>
          <w:tcPr>
            <w:tcW w:w="1340" w:type="dxa"/>
            <w:shd w:val="clear" w:color="auto" w:fill="FFFFFF"/>
          </w:tcPr>
          <w:p w14:paraId="282157FF" w14:textId="6CEE7188"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2.91E-02</w:t>
            </w:r>
          </w:p>
        </w:tc>
      </w:tr>
      <w:tr w:rsidR="00600EDE" w:rsidRPr="00400937" w14:paraId="20E71EEA" w14:textId="77777777" w:rsidTr="00AE68B5">
        <w:trPr>
          <w:trHeight w:val="285"/>
        </w:trPr>
        <w:tc>
          <w:tcPr>
            <w:tcW w:w="2040" w:type="dxa"/>
            <w:shd w:val="clear" w:color="auto" w:fill="FFFFFF"/>
            <w:noWrap/>
          </w:tcPr>
          <w:p w14:paraId="174C51D3"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Gallbladder Wall</w:t>
            </w:r>
          </w:p>
        </w:tc>
        <w:tc>
          <w:tcPr>
            <w:tcW w:w="1340" w:type="dxa"/>
            <w:shd w:val="clear" w:color="auto" w:fill="FFFFFF"/>
            <w:noWrap/>
          </w:tcPr>
          <w:p w14:paraId="65EBD6A7" w14:textId="023C2AC9"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3.02E-02</w:t>
            </w:r>
          </w:p>
        </w:tc>
        <w:tc>
          <w:tcPr>
            <w:tcW w:w="1340" w:type="dxa"/>
            <w:shd w:val="clear" w:color="auto" w:fill="FFFFFF"/>
          </w:tcPr>
          <w:p w14:paraId="2396BE0E" w14:textId="5EC5D02C"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2.87E-02</w:t>
            </w:r>
          </w:p>
        </w:tc>
        <w:tc>
          <w:tcPr>
            <w:tcW w:w="1340" w:type="dxa"/>
            <w:shd w:val="clear" w:color="auto" w:fill="FFFFFF"/>
          </w:tcPr>
          <w:p w14:paraId="6905DC73" w14:textId="12865177"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3.15E-02</w:t>
            </w:r>
          </w:p>
        </w:tc>
      </w:tr>
      <w:tr w:rsidR="00600EDE" w:rsidRPr="00400937" w14:paraId="43FF8C91" w14:textId="77777777" w:rsidTr="00AE68B5">
        <w:trPr>
          <w:trHeight w:val="285"/>
        </w:trPr>
        <w:tc>
          <w:tcPr>
            <w:tcW w:w="2040" w:type="dxa"/>
            <w:shd w:val="clear" w:color="auto" w:fill="FFFFFF"/>
            <w:noWrap/>
          </w:tcPr>
          <w:p w14:paraId="5D99C981"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Left colon</w:t>
            </w:r>
          </w:p>
        </w:tc>
        <w:tc>
          <w:tcPr>
            <w:tcW w:w="1340" w:type="dxa"/>
            <w:shd w:val="clear" w:color="auto" w:fill="FFFFFF"/>
            <w:noWrap/>
          </w:tcPr>
          <w:p w14:paraId="6FD4332D" w14:textId="59421D30"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2.85E-02</w:t>
            </w:r>
          </w:p>
        </w:tc>
        <w:tc>
          <w:tcPr>
            <w:tcW w:w="1340" w:type="dxa"/>
            <w:shd w:val="clear" w:color="auto" w:fill="FFFFFF"/>
          </w:tcPr>
          <w:p w14:paraId="3ABC32F8" w14:textId="65D01FB8"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2.71E-02</w:t>
            </w:r>
          </w:p>
        </w:tc>
        <w:tc>
          <w:tcPr>
            <w:tcW w:w="1340" w:type="dxa"/>
            <w:shd w:val="clear" w:color="auto" w:fill="FFFFFF"/>
          </w:tcPr>
          <w:p w14:paraId="60FC240A" w14:textId="45EFFACD"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2.97E-02</w:t>
            </w:r>
          </w:p>
        </w:tc>
      </w:tr>
      <w:tr w:rsidR="00600EDE" w:rsidRPr="00A64969" w14:paraId="643DA058" w14:textId="77777777" w:rsidTr="00AE68B5">
        <w:trPr>
          <w:trHeight w:val="285"/>
        </w:trPr>
        <w:tc>
          <w:tcPr>
            <w:tcW w:w="2040" w:type="dxa"/>
            <w:shd w:val="clear" w:color="auto" w:fill="FFFFFF"/>
            <w:noWrap/>
          </w:tcPr>
          <w:p w14:paraId="3DC076F6"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Small Intestine</w:t>
            </w:r>
          </w:p>
        </w:tc>
        <w:tc>
          <w:tcPr>
            <w:tcW w:w="1340" w:type="dxa"/>
            <w:shd w:val="clear" w:color="auto" w:fill="FFFFFF"/>
            <w:noWrap/>
          </w:tcPr>
          <w:p w14:paraId="1BA07E81" w14:textId="58668ECF"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2.85E-02</w:t>
            </w:r>
          </w:p>
        </w:tc>
        <w:tc>
          <w:tcPr>
            <w:tcW w:w="1340" w:type="dxa"/>
            <w:shd w:val="clear" w:color="auto" w:fill="FFFFFF"/>
          </w:tcPr>
          <w:p w14:paraId="7721EB1C" w14:textId="7C5DB9B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2.71E-02</w:t>
            </w:r>
          </w:p>
        </w:tc>
        <w:tc>
          <w:tcPr>
            <w:tcW w:w="1340" w:type="dxa"/>
            <w:shd w:val="clear" w:color="auto" w:fill="FFFFFF"/>
          </w:tcPr>
          <w:p w14:paraId="6B457F9D" w14:textId="227569A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2.97E-02</w:t>
            </w:r>
          </w:p>
        </w:tc>
      </w:tr>
      <w:tr w:rsidR="00600EDE" w:rsidRPr="00A64969" w14:paraId="57D3B332" w14:textId="77777777" w:rsidTr="00AE68B5">
        <w:trPr>
          <w:trHeight w:val="285"/>
        </w:trPr>
        <w:tc>
          <w:tcPr>
            <w:tcW w:w="2040" w:type="dxa"/>
            <w:shd w:val="clear" w:color="auto" w:fill="FFFFFF"/>
            <w:noWrap/>
          </w:tcPr>
          <w:p w14:paraId="2B3D48FB"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Stomach Wall</w:t>
            </w:r>
          </w:p>
        </w:tc>
        <w:tc>
          <w:tcPr>
            <w:tcW w:w="1340" w:type="dxa"/>
            <w:shd w:val="clear" w:color="auto" w:fill="FFFFFF"/>
            <w:noWrap/>
          </w:tcPr>
          <w:p w14:paraId="69258612" w14:textId="718179E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2.84E-02</w:t>
            </w:r>
          </w:p>
        </w:tc>
        <w:tc>
          <w:tcPr>
            <w:tcW w:w="1340" w:type="dxa"/>
            <w:shd w:val="clear" w:color="auto" w:fill="FFFFFF"/>
          </w:tcPr>
          <w:p w14:paraId="5F9545EA" w14:textId="32AACCE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2.69E-02</w:t>
            </w:r>
          </w:p>
        </w:tc>
        <w:tc>
          <w:tcPr>
            <w:tcW w:w="1340" w:type="dxa"/>
            <w:shd w:val="clear" w:color="auto" w:fill="FFFFFF"/>
          </w:tcPr>
          <w:p w14:paraId="7CA818FE" w14:textId="0D62398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2.95E-02</w:t>
            </w:r>
          </w:p>
        </w:tc>
      </w:tr>
      <w:tr w:rsidR="00600EDE" w:rsidRPr="00A64969" w14:paraId="024D97AD" w14:textId="77777777" w:rsidTr="00AE68B5">
        <w:trPr>
          <w:trHeight w:val="285"/>
        </w:trPr>
        <w:tc>
          <w:tcPr>
            <w:tcW w:w="2040" w:type="dxa"/>
            <w:shd w:val="clear" w:color="auto" w:fill="FFFFFF"/>
            <w:noWrap/>
          </w:tcPr>
          <w:p w14:paraId="6F8E66CB"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Right colon</w:t>
            </w:r>
          </w:p>
        </w:tc>
        <w:tc>
          <w:tcPr>
            <w:tcW w:w="1340" w:type="dxa"/>
            <w:shd w:val="clear" w:color="auto" w:fill="FFFFFF"/>
            <w:noWrap/>
          </w:tcPr>
          <w:p w14:paraId="450A6D96" w14:textId="0F2EA9E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2.86E-02</w:t>
            </w:r>
          </w:p>
        </w:tc>
        <w:tc>
          <w:tcPr>
            <w:tcW w:w="1340" w:type="dxa"/>
            <w:shd w:val="clear" w:color="auto" w:fill="FFFFFF"/>
          </w:tcPr>
          <w:p w14:paraId="3C1AE670" w14:textId="5D841DA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2.71E-02</w:t>
            </w:r>
          </w:p>
        </w:tc>
        <w:tc>
          <w:tcPr>
            <w:tcW w:w="1340" w:type="dxa"/>
            <w:shd w:val="clear" w:color="auto" w:fill="FFFFFF"/>
          </w:tcPr>
          <w:p w14:paraId="6F073372" w14:textId="0C46BDED"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2.97E-02</w:t>
            </w:r>
          </w:p>
        </w:tc>
      </w:tr>
      <w:tr w:rsidR="00600EDE" w:rsidRPr="00A64969" w14:paraId="189BD905" w14:textId="77777777" w:rsidTr="00AE68B5">
        <w:trPr>
          <w:trHeight w:val="285"/>
        </w:trPr>
        <w:tc>
          <w:tcPr>
            <w:tcW w:w="2040" w:type="dxa"/>
            <w:shd w:val="clear" w:color="auto" w:fill="FFFFFF"/>
            <w:noWrap/>
          </w:tcPr>
          <w:p w14:paraId="75C073AE"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Rectum</w:t>
            </w:r>
          </w:p>
        </w:tc>
        <w:tc>
          <w:tcPr>
            <w:tcW w:w="1340" w:type="dxa"/>
            <w:shd w:val="clear" w:color="auto" w:fill="FFFFFF"/>
            <w:noWrap/>
          </w:tcPr>
          <w:p w14:paraId="7322BE04" w14:textId="0C38B6B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2.84E-02</w:t>
            </w:r>
          </w:p>
        </w:tc>
        <w:tc>
          <w:tcPr>
            <w:tcW w:w="1340" w:type="dxa"/>
            <w:shd w:val="clear" w:color="auto" w:fill="FFFFFF"/>
          </w:tcPr>
          <w:p w14:paraId="16E08E46" w14:textId="30715D3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2.70E-02</w:t>
            </w:r>
          </w:p>
        </w:tc>
        <w:tc>
          <w:tcPr>
            <w:tcW w:w="1340" w:type="dxa"/>
            <w:shd w:val="clear" w:color="auto" w:fill="FFFFFF"/>
          </w:tcPr>
          <w:p w14:paraId="3FBEDFC8" w14:textId="10F0EF9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2.96E-02</w:t>
            </w:r>
          </w:p>
        </w:tc>
      </w:tr>
      <w:tr w:rsidR="00600EDE" w:rsidRPr="00A64969" w14:paraId="3C82282F" w14:textId="77777777" w:rsidTr="00AE68B5">
        <w:trPr>
          <w:trHeight w:val="285"/>
        </w:trPr>
        <w:tc>
          <w:tcPr>
            <w:tcW w:w="2040" w:type="dxa"/>
            <w:shd w:val="clear" w:color="auto" w:fill="FFFFFF"/>
            <w:noWrap/>
          </w:tcPr>
          <w:p w14:paraId="2DE154BB"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Heart Wall</w:t>
            </w:r>
          </w:p>
        </w:tc>
        <w:tc>
          <w:tcPr>
            <w:tcW w:w="1340" w:type="dxa"/>
            <w:shd w:val="clear" w:color="auto" w:fill="FFFFFF"/>
            <w:noWrap/>
          </w:tcPr>
          <w:p w14:paraId="387C6173" w14:textId="76C591D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2.78E-02</w:t>
            </w:r>
          </w:p>
        </w:tc>
        <w:tc>
          <w:tcPr>
            <w:tcW w:w="1340" w:type="dxa"/>
            <w:shd w:val="clear" w:color="auto" w:fill="FFFFFF"/>
          </w:tcPr>
          <w:p w14:paraId="16B3589D" w14:textId="0810E10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2.67E-02</w:t>
            </w:r>
          </w:p>
        </w:tc>
        <w:tc>
          <w:tcPr>
            <w:tcW w:w="1340" w:type="dxa"/>
            <w:shd w:val="clear" w:color="auto" w:fill="FFFFFF"/>
          </w:tcPr>
          <w:p w14:paraId="795B3EB9" w14:textId="06231F3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2.89E-02</w:t>
            </w:r>
          </w:p>
        </w:tc>
      </w:tr>
      <w:tr w:rsidR="00600EDE" w:rsidRPr="00A64969" w14:paraId="25AB9796" w14:textId="77777777" w:rsidTr="00AE68B5">
        <w:trPr>
          <w:trHeight w:val="285"/>
        </w:trPr>
        <w:tc>
          <w:tcPr>
            <w:tcW w:w="2040" w:type="dxa"/>
            <w:shd w:val="clear" w:color="auto" w:fill="FFFFFF"/>
            <w:noWrap/>
          </w:tcPr>
          <w:p w14:paraId="684C58FB"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Kidneys</w:t>
            </w:r>
          </w:p>
        </w:tc>
        <w:tc>
          <w:tcPr>
            <w:tcW w:w="1340" w:type="dxa"/>
            <w:shd w:val="clear" w:color="auto" w:fill="FFFFFF"/>
            <w:noWrap/>
          </w:tcPr>
          <w:p w14:paraId="53FE8114" w14:textId="1478FAB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2.84E-02</w:t>
            </w:r>
          </w:p>
        </w:tc>
        <w:tc>
          <w:tcPr>
            <w:tcW w:w="1340" w:type="dxa"/>
            <w:shd w:val="clear" w:color="auto" w:fill="FFFFFF"/>
          </w:tcPr>
          <w:p w14:paraId="65AACBAF" w14:textId="0A95237C"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2.73E-02</w:t>
            </w:r>
          </w:p>
        </w:tc>
        <w:tc>
          <w:tcPr>
            <w:tcW w:w="1340" w:type="dxa"/>
            <w:shd w:val="clear" w:color="auto" w:fill="FFFFFF"/>
          </w:tcPr>
          <w:p w14:paraId="6454D63C" w14:textId="0C71216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2.95E-02</w:t>
            </w:r>
          </w:p>
        </w:tc>
      </w:tr>
      <w:tr w:rsidR="00600EDE" w:rsidRPr="00A64969" w14:paraId="3145FC8D" w14:textId="77777777" w:rsidTr="00AE68B5">
        <w:trPr>
          <w:trHeight w:val="285"/>
        </w:trPr>
        <w:tc>
          <w:tcPr>
            <w:tcW w:w="2040" w:type="dxa"/>
            <w:shd w:val="clear" w:color="auto" w:fill="FFFFFF"/>
            <w:noWrap/>
          </w:tcPr>
          <w:p w14:paraId="42E31C86"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Liver</w:t>
            </w:r>
          </w:p>
        </w:tc>
        <w:tc>
          <w:tcPr>
            <w:tcW w:w="1340" w:type="dxa"/>
            <w:shd w:val="clear" w:color="auto" w:fill="FFFFFF"/>
            <w:noWrap/>
          </w:tcPr>
          <w:p w14:paraId="1DCA2204" w14:textId="0037F47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8.31E-02</w:t>
            </w:r>
          </w:p>
        </w:tc>
        <w:tc>
          <w:tcPr>
            <w:tcW w:w="1340" w:type="dxa"/>
            <w:shd w:val="clear" w:color="auto" w:fill="FFFFFF"/>
          </w:tcPr>
          <w:p w14:paraId="6E87A50E" w14:textId="167EF50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7.94E-02</w:t>
            </w:r>
          </w:p>
        </w:tc>
        <w:tc>
          <w:tcPr>
            <w:tcW w:w="1340" w:type="dxa"/>
            <w:shd w:val="clear" w:color="auto" w:fill="FFFFFF"/>
          </w:tcPr>
          <w:p w14:paraId="64D3ED5D" w14:textId="6B1C1F0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8.63E-02</w:t>
            </w:r>
          </w:p>
        </w:tc>
      </w:tr>
      <w:tr w:rsidR="00600EDE" w:rsidRPr="00A64969" w14:paraId="5072B0C2" w14:textId="77777777" w:rsidTr="00AE68B5">
        <w:trPr>
          <w:trHeight w:val="285"/>
        </w:trPr>
        <w:tc>
          <w:tcPr>
            <w:tcW w:w="2040" w:type="dxa"/>
            <w:shd w:val="clear" w:color="auto" w:fill="FFFFFF"/>
            <w:noWrap/>
          </w:tcPr>
          <w:p w14:paraId="64F6790C"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Lungs</w:t>
            </w:r>
          </w:p>
        </w:tc>
        <w:tc>
          <w:tcPr>
            <w:tcW w:w="1340" w:type="dxa"/>
            <w:shd w:val="clear" w:color="auto" w:fill="FFFFFF"/>
            <w:noWrap/>
          </w:tcPr>
          <w:p w14:paraId="5E8EBAAB" w14:textId="7DAA178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4.73E-02</w:t>
            </w:r>
          </w:p>
        </w:tc>
        <w:tc>
          <w:tcPr>
            <w:tcW w:w="1340" w:type="dxa"/>
            <w:shd w:val="clear" w:color="auto" w:fill="FFFFFF"/>
          </w:tcPr>
          <w:p w14:paraId="249C0EE2" w14:textId="1F8B1B7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4.08E-02</w:t>
            </w:r>
          </w:p>
        </w:tc>
        <w:tc>
          <w:tcPr>
            <w:tcW w:w="1340" w:type="dxa"/>
            <w:shd w:val="clear" w:color="auto" w:fill="FFFFFF"/>
          </w:tcPr>
          <w:p w14:paraId="11F3C900" w14:textId="30DF0D8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5.36E-02</w:t>
            </w:r>
          </w:p>
        </w:tc>
      </w:tr>
      <w:tr w:rsidR="00600EDE" w:rsidRPr="00A64969" w14:paraId="52D16A96" w14:textId="77777777" w:rsidTr="00AE68B5">
        <w:trPr>
          <w:trHeight w:val="285"/>
        </w:trPr>
        <w:tc>
          <w:tcPr>
            <w:tcW w:w="2040" w:type="dxa"/>
            <w:shd w:val="clear" w:color="auto" w:fill="FFFFFF"/>
            <w:noWrap/>
          </w:tcPr>
          <w:p w14:paraId="5AF3DF50"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Pancreas</w:t>
            </w:r>
          </w:p>
        </w:tc>
        <w:tc>
          <w:tcPr>
            <w:tcW w:w="1340" w:type="dxa"/>
            <w:shd w:val="clear" w:color="auto" w:fill="FFFFFF"/>
            <w:noWrap/>
          </w:tcPr>
          <w:p w14:paraId="58CADBEC" w14:textId="0154720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2.88E-02</w:t>
            </w:r>
          </w:p>
        </w:tc>
        <w:tc>
          <w:tcPr>
            <w:tcW w:w="1340" w:type="dxa"/>
            <w:shd w:val="clear" w:color="auto" w:fill="FFFFFF"/>
          </w:tcPr>
          <w:p w14:paraId="7963E118" w14:textId="36A9326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2.78E-02</w:t>
            </w:r>
          </w:p>
        </w:tc>
        <w:tc>
          <w:tcPr>
            <w:tcW w:w="1340" w:type="dxa"/>
            <w:shd w:val="clear" w:color="auto" w:fill="FFFFFF"/>
          </w:tcPr>
          <w:p w14:paraId="07BF594C" w14:textId="78161674"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2.98E-02</w:t>
            </w:r>
          </w:p>
        </w:tc>
      </w:tr>
      <w:tr w:rsidR="00600EDE" w:rsidRPr="00A64969" w14:paraId="3993F352" w14:textId="77777777" w:rsidTr="00AE68B5">
        <w:trPr>
          <w:trHeight w:val="285"/>
        </w:trPr>
        <w:tc>
          <w:tcPr>
            <w:tcW w:w="2040" w:type="dxa"/>
            <w:shd w:val="clear" w:color="auto" w:fill="FFFFFF"/>
            <w:noWrap/>
          </w:tcPr>
          <w:p w14:paraId="46F2DC40"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Prostate</w:t>
            </w:r>
          </w:p>
        </w:tc>
        <w:tc>
          <w:tcPr>
            <w:tcW w:w="1340" w:type="dxa"/>
            <w:shd w:val="clear" w:color="auto" w:fill="FFFFFF"/>
            <w:noWrap/>
          </w:tcPr>
          <w:p w14:paraId="6DF86255" w14:textId="1FA7476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2.81E-02</w:t>
            </w:r>
          </w:p>
        </w:tc>
        <w:tc>
          <w:tcPr>
            <w:tcW w:w="1340" w:type="dxa"/>
            <w:shd w:val="clear" w:color="auto" w:fill="FFFFFF"/>
          </w:tcPr>
          <w:p w14:paraId="6CE143F9" w14:textId="13FF0CD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2.67E-02</w:t>
            </w:r>
          </w:p>
        </w:tc>
        <w:tc>
          <w:tcPr>
            <w:tcW w:w="1340" w:type="dxa"/>
            <w:shd w:val="clear" w:color="auto" w:fill="FFFFFF"/>
          </w:tcPr>
          <w:p w14:paraId="18F99348" w14:textId="0268655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2.92E-02</w:t>
            </w:r>
          </w:p>
        </w:tc>
      </w:tr>
      <w:tr w:rsidR="00600EDE" w:rsidRPr="00A64969" w14:paraId="2BDB3A89" w14:textId="77777777" w:rsidTr="00AE68B5">
        <w:trPr>
          <w:trHeight w:val="285"/>
        </w:trPr>
        <w:tc>
          <w:tcPr>
            <w:tcW w:w="2040" w:type="dxa"/>
            <w:shd w:val="clear" w:color="auto" w:fill="FFFFFF"/>
            <w:noWrap/>
          </w:tcPr>
          <w:p w14:paraId="7BEA532C"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Salivary Glands</w:t>
            </w:r>
          </w:p>
        </w:tc>
        <w:tc>
          <w:tcPr>
            <w:tcW w:w="1340" w:type="dxa"/>
            <w:shd w:val="clear" w:color="auto" w:fill="FFFFFF"/>
            <w:noWrap/>
          </w:tcPr>
          <w:p w14:paraId="6785BCA3" w14:textId="6F6AA0C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1.00E-01</w:t>
            </w:r>
          </w:p>
        </w:tc>
        <w:tc>
          <w:tcPr>
            <w:tcW w:w="1340" w:type="dxa"/>
            <w:shd w:val="clear" w:color="auto" w:fill="FFFFFF"/>
          </w:tcPr>
          <w:p w14:paraId="10A2AA96" w14:textId="3A9C0D7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9.03E-02</w:t>
            </w:r>
          </w:p>
        </w:tc>
        <w:tc>
          <w:tcPr>
            <w:tcW w:w="1340" w:type="dxa"/>
            <w:shd w:val="clear" w:color="auto" w:fill="FFFFFF"/>
          </w:tcPr>
          <w:p w14:paraId="4B76E926" w14:textId="7A05791F"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1.10E-01</w:t>
            </w:r>
          </w:p>
        </w:tc>
      </w:tr>
      <w:tr w:rsidR="00600EDE" w:rsidRPr="00A64969" w14:paraId="38E1A97C" w14:textId="77777777" w:rsidTr="00AE68B5">
        <w:trPr>
          <w:trHeight w:val="300"/>
        </w:trPr>
        <w:tc>
          <w:tcPr>
            <w:tcW w:w="2040" w:type="dxa"/>
            <w:shd w:val="clear" w:color="auto" w:fill="FFFFFF"/>
            <w:noWrap/>
          </w:tcPr>
          <w:p w14:paraId="14616A8C"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Red Marrow</w:t>
            </w:r>
          </w:p>
        </w:tc>
        <w:tc>
          <w:tcPr>
            <w:tcW w:w="1340" w:type="dxa"/>
            <w:shd w:val="clear" w:color="auto" w:fill="FFFFFF"/>
            <w:noWrap/>
          </w:tcPr>
          <w:p w14:paraId="784128FD" w14:textId="68A76C7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3.45E-02</w:t>
            </w:r>
          </w:p>
        </w:tc>
        <w:tc>
          <w:tcPr>
            <w:tcW w:w="1340" w:type="dxa"/>
            <w:shd w:val="clear" w:color="auto" w:fill="FFFFFF"/>
          </w:tcPr>
          <w:p w14:paraId="76CE7196" w14:textId="0FBC552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3.31E-02</w:t>
            </w:r>
          </w:p>
        </w:tc>
        <w:tc>
          <w:tcPr>
            <w:tcW w:w="1340" w:type="dxa"/>
            <w:shd w:val="clear" w:color="auto" w:fill="FFFFFF"/>
          </w:tcPr>
          <w:p w14:paraId="68E8751C" w14:textId="3F04A06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3.57E-02</w:t>
            </w:r>
          </w:p>
        </w:tc>
      </w:tr>
      <w:tr w:rsidR="00600EDE" w:rsidRPr="00A64969" w14:paraId="3C8F054E" w14:textId="77777777" w:rsidTr="00AE68B5">
        <w:trPr>
          <w:trHeight w:val="300"/>
        </w:trPr>
        <w:tc>
          <w:tcPr>
            <w:tcW w:w="2040" w:type="dxa"/>
            <w:shd w:val="clear" w:color="auto" w:fill="FFFFFF"/>
            <w:noWrap/>
          </w:tcPr>
          <w:p w14:paraId="442FCC9E"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Osteogenic Cells</w:t>
            </w:r>
          </w:p>
        </w:tc>
        <w:tc>
          <w:tcPr>
            <w:tcW w:w="1340" w:type="dxa"/>
            <w:shd w:val="clear" w:color="auto" w:fill="FFFFFF"/>
            <w:noWrap/>
          </w:tcPr>
          <w:p w14:paraId="78C9A9AE" w14:textId="79F8017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8.97E-02</w:t>
            </w:r>
          </w:p>
        </w:tc>
        <w:tc>
          <w:tcPr>
            <w:tcW w:w="1340" w:type="dxa"/>
            <w:shd w:val="clear" w:color="auto" w:fill="FFFFFF"/>
          </w:tcPr>
          <w:p w14:paraId="6B7F61B5" w14:textId="471BC6B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8.63E-02</w:t>
            </w:r>
          </w:p>
        </w:tc>
        <w:tc>
          <w:tcPr>
            <w:tcW w:w="1340" w:type="dxa"/>
            <w:shd w:val="clear" w:color="auto" w:fill="FFFFFF"/>
          </w:tcPr>
          <w:p w14:paraId="10D4535E" w14:textId="2F89C5C4" w:rsidR="00600EDE" w:rsidRPr="00600EDE" w:rsidRDefault="00600EDE" w:rsidP="00600EDE">
            <w:pPr>
              <w:jc w:val="center"/>
              <w:rPr>
                <w:rFonts w:ascii="Times New Roman" w:hAnsi="Times New Roman" w:cs="Times New Roman"/>
              </w:rPr>
            </w:pPr>
            <w:r w:rsidRPr="00600EDE">
              <w:rPr>
                <w:rFonts w:ascii="Times New Roman" w:hAnsi="Times New Roman" w:cs="Times New Roman"/>
              </w:rPr>
              <w:t>9.28E-02</w:t>
            </w:r>
          </w:p>
        </w:tc>
      </w:tr>
      <w:tr w:rsidR="00600EDE" w:rsidRPr="00A64969" w14:paraId="21665B4F" w14:textId="77777777" w:rsidTr="00AE68B5">
        <w:trPr>
          <w:trHeight w:val="300"/>
        </w:trPr>
        <w:tc>
          <w:tcPr>
            <w:tcW w:w="2040" w:type="dxa"/>
            <w:shd w:val="clear" w:color="auto" w:fill="FFFFFF"/>
            <w:noWrap/>
          </w:tcPr>
          <w:p w14:paraId="55CB581A"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Spleen</w:t>
            </w:r>
          </w:p>
        </w:tc>
        <w:tc>
          <w:tcPr>
            <w:tcW w:w="1340" w:type="dxa"/>
            <w:shd w:val="clear" w:color="auto" w:fill="FFFFFF"/>
            <w:noWrap/>
          </w:tcPr>
          <w:p w14:paraId="74FFC452" w14:textId="3A5C367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7.27E-02</w:t>
            </w:r>
          </w:p>
        </w:tc>
        <w:tc>
          <w:tcPr>
            <w:tcW w:w="1340" w:type="dxa"/>
            <w:shd w:val="clear" w:color="auto" w:fill="FFFFFF"/>
          </w:tcPr>
          <w:p w14:paraId="131B66B1" w14:textId="0FA2EC2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6.92E-02</w:t>
            </w:r>
          </w:p>
        </w:tc>
        <w:tc>
          <w:tcPr>
            <w:tcW w:w="1340" w:type="dxa"/>
            <w:shd w:val="clear" w:color="auto" w:fill="FFFFFF"/>
          </w:tcPr>
          <w:p w14:paraId="1D3F532B" w14:textId="5374B4D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7.55E-02</w:t>
            </w:r>
          </w:p>
        </w:tc>
      </w:tr>
      <w:tr w:rsidR="00600EDE" w:rsidRPr="00A64969" w14:paraId="6407D228" w14:textId="77777777" w:rsidTr="00AE68B5">
        <w:trPr>
          <w:trHeight w:val="300"/>
        </w:trPr>
        <w:tc>
          <w:tcPr>
            <w:tcW w:w="2040" w:type="dxa"/>
            <w:shd w:val="clear" w:color="auto" w:fill="FFFFFF"/>
            <w:noWrap/>
          </w:tcPr>
          <w:p w14:paraId="6EC9B280"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Testes</w:t>
            </w:r>
          </w:p>
        </w:tc>
        <w:tc>
          <w:tcPr>
            <w:tcW w:w="1340" w:type="dxa"/>
            <w:shd w:val="clear" w:color="auto" w:fill="FFFFFF"/>
            <w:noWrap/>
          </w:tcPr>
          <w:p w14:paraId="4AD1B94F" w14:textId="7EA1B0E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2.72E-02</w:t>
            </w:r>
          </w:p>
        </w:tc>
        <w:tc>
          <w:tcPr>
            <w:tcW w:w="1340" w:type="dxa"/>
            <w:shd w:val="clear" w:color="auto" w:fill="FFFFFF"/>
          </w:tcPr>
          <w:p w14:paraId="6ABED93F" w14:textId="784ADC0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2.59E-02</w:t>
            </w:r>
          </w:p>
        </w:tc>
        <w:tc>
          <w:tcPr>
            <w:tcW w:w="1340" w:type="dxa"/>
            <w:shd w:val="clear" w:color="auto" w:fill="FFFFFF"/>
          </w:tcPr>
          <w:p w14:paraId="36A14604" w14:textId="3F4A5E44"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2.83E-02</w:t>
            </w:r>
          </w:p>
        </w:tc>
      </w:tr>
      <w:tr w:rsidR="00600EDE" w:rsidRPr="00A64969" w14:paraId="4D63D056" w14:textId="77777777" w:rsidTr="00AE68B5">
        <w:trPr>
          <w:trHeight w:val="300"/>
        </w:trPr>
        <w:tc>
          <w:tcPr>
            <w:tcW w:w="2040" w:type="dxa"/>
            <w:shd w:val="clear" w:color="auto" w:fill="FFFFFF"/>
            <w:noWrap/>
          </w:tcPr>
          <w:p w14:paraId="1B16260B"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Thymus</w:t>
            </w:r>
          </w:p>
        </w:tc>
        <w:tc>
          <w:tcPr>
            <w:tcW w:w="1340" w:type="dxa"/>
            <w:shd w:val="clear" w:color="auto" w:fill="FFFFFF"/>
            <w:noWrap/>
          </w:tcPr>
          <w:p w14:paraId="3BBE41D9" w14:textId="1C0D0AB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2.79E-02</w:t>
            </w:r>
          </w:p>
        </w:tc>
        <w:tc>
          <w:tcPr>
            <w:tcW w:w="1340" w:type="dxa"/>
            <w:shd w:val="clear" w:color="auto" w:fill="FFFFFF"/>
          </w:tcPr>
          <w:p w14:paraId="0CF0F11C" w14:textId="6AE6D68C"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2.64E-02</w:t>
            </w:r>
          </w:p>
        </w:tc>
        <w:tc>
          <w:tcPr>
            <w:tcW w:w="1340" w:type="dxa"/>
            <w:shd w:val="clear" w:color="auto" w:fill="FFFFFF"/>
          </w:tcPr>
          <w:p w14:paraId="125E7965" w14:textId="230F3F74"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2.90E-02</w:t>
            </w:r>
          </w:p>
        </w:tc>
      </w:tr>
      <w:tr w:rsidR="00600EDE" w:rsidRPr="00A64969" w14:paraId="51BF883A" w14:textId="77777777" w:rsidTr="00AE68B5">
        <w:trPr>
          <w:trHeight w:val="300"/>
        </w:trPr>
        <w:tc>
          <w:tcPr>
            <w:tcW w:w="2040" w:type="dxa"/>
            <w:shd w:val="clear" w:color="auto" w:fill="FFFFFF"/>
            <w:noWrap/>
          </w:tcPr>
          <w:p w14:paraId="093C5960"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Thyroid</w:t>
            </w:r>
          </w:p>
        </w:tc>
        <w:tc>
          <w:tcPr>
            <w:tcW w:w="1340" w:type="dxa"/>
            <w:shd w:val="clear" w:color="auto" w:fill="FFFFFF"/>
            <w:noWrap/>
          </w:tcPr>
          <w:p w14:paraId="6B3D5B17" w14:textId="3B615604"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2.81E-02</w:t>
            </w:r>
          </w:p>
        </w:tc>
        <w:tc>
          <w:tcPr>
            <w:tcW w:w="1340" w:type="dxa"/>
            <w:shd w:val="clear" w:color="auto" w:fill="FFFFFF"/>
          </w:tcPr>
          <w:p w14:paraId="2BDC696F" w14:textId="34C19E1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2.67E-02</w:t>
            </w:r>
          </w:p>
        </w:tc>
        <w:tc>
          <w:tcPr>
            <w:tcW w:w="1340" w:type="dxa"/>
            <w:shd w:val="clear" w:color="auto" w:fill="FFFFFF"/>
          </w:tcPr>
          <w:p w14:paraId="41C58657" w14:textId="1B021C6F"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2.93E-02</w:t>
            </w:r>
          </w:p>
        </w:tc>
      </w:tr>
      <w:tr w:rsidR="00600EDE" w:rsidRPr="00A64969" w14:paraId="3EDF2E0D" w14:textId="77777777" w:rsidTr="00AE68B5">
        <w:trPr>
          <w:trHeight w:val="300"/>
        </w:trPr>
        <w:tc>
          <w:tcPr>
            <w:tcW w:w="2040" w:type="dxa"/>
            <w:shd w:val="clear" w:color="auto" w:fill="FFFFFF"/>
            <w:noWrap/>
          </w:tcPr>
          <w:p w14:paraId="3BDA03FE"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Urinary Bladder Wall</w:t>
            </w:r>
          </w:p>
        </w:tc>
        <w:tc>
          <w:tcPr>
            <w:tcW w:w="1340" w:type="dxa"/>
            <w:shd w:val="clear" w:color="auto" w:fill="FFFFFF"/>
            <w:noWrap/>
          </w:tcPr>
          <w:p w14:paraId="35D808D5" w14:textId="202DA62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2.81E-02</w:t>
            </w:r>
          </w:p>
        </w:tc>
        <w:tc>
          <w:tcPr>
            <w:tcW w:w="1340" w:type="dxa"/>
            <w:shd w:val="clear" w:color="auto" w:fill="FFFFFF"/>
          </w:tcPr>
          <w:p w14:paraId="3BD799E3" w14:textId="02DA9B1F"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2.67E-02</w:t>
            </w:r>
          </w:p>
        </w:tc>
        <w:tc>
          <w:tcPr>
            <w:tcW w:w="1340" w:type="dxa"/>
            <w:shd w:val="clear" w:color="auto" w:fill="FFFFFF"/>
          </w:tcPr>
          <w:p w14:paraId="59377061" w14:textId="3B09994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2.92E-02</w:t>
            </w:r>
          </w:p>
        </w:tc>
      </w:tr>
      <w:tr w:rsidR="00600EDE" w:rsidRPr="00A64969" w14:paraId="3F4964D7" w14:textId="77777777" w:rsidTr="00AE68B5">
        <w:trPr>
          <w:trHeight w:val="300"/>
        </w:trPr>
        <w:tc>
          <w:tcPr>
            <w:tcW w:w="2040" w:type="dxa"/>
            <w:shd w:val="clear" w:color="auto" w:fill="FFFFFF"/>
            <w:noWrap/>
          </w:tcPr>
          <w:p w14:paraId="12F68962"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Total Body</w:t>
            </w:r>
          </w:p>
        </w:tc>
        <w:tc>
          <w:tcPr>
            <w:tcW w:w="1340" w:type="dxa"/>
            <w:shd w:val="clear" w:color="auto" w:fill="FFFFFF"/>
            <w:noWrap/>
          </w:tcPr>
          <w:p w14:paraId="17013438" w14:textId="124B0F3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3.70E-02</w:t>
            </w:r>
          </w:p>
        </w:tc>
        <w:tc>
          <w:tcPr>
            <w:tcW w:w="1340" w:type="dxa"/>
            <w:shd w:val="clear" w:color="auto" w:fill="FFFFFF"/>
          </w:tcPr>
          <w:p w14:paraId="243D03FD" w14:textId="177DA1AC"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3.52E-02</w:t>
            </w:r>
          </w:p>
        </w:tc>
        <w:tc>
          <w:tcPr>
            <w:tcW w:w="1340" w:type="dxa"/>
            <w:shd w:val="clear" w:color="auto" w:fill="FFFFFF"/>
          </w:tcPr>
          <w:p w14:paraId="53CECADD" w14:textId="7A491EA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3.85E-02</w:t>
            </w:r>
          </w:p>
        </w:tc>
      </w:tr>
      <w:tr w:rsidR="00600EDE" w:rsidRPr="00A64969" w14:paraId="066E36ED" w14:textId="77777777" w:rsidTr="00AE68B5">
        <w:trPr>
          <w:trHeight w:val="300"/>
        </w:trPr>
        <w:tc>
          <w:tcPr>
            <w:tcW w:w="2040" w:type="dxa"/>
            <w:shd w:val="clear" w:color="auto" w:fill="FFFFFF"/>
            <w:noWrap/>
          </w:tcPr>
          <w:p w14:paraId="7DAE5CCD" w14:textId="77777777" w:rsidR="00600EDE" w:rsidRPr="00600EDE" w:rsidRDefault="00600EDE" w:rsidP="00AE68B5">
            <w:pPr>
              <w:rPr>
                <w:rFonts w:ascii="Times New Roman" w:hAnsi="Times New Roman" w:cs="Times New Roman"/>
              </w:rPr>
            </w:pPr>
            <w:r w:rsidRPr="00600EDE">
              <w:rPr>
                <w:rFonts w:ascii="Times New Roman" w:hAnsi="Times New Roman" w:cs="Times New Roman"/>
              </w:rPr>
              <w:t>Effective Dose</w:t>
            </w:r>
          </w:p>
        </w:tc>
        <w:tc>
          <w:tcPr>
            <w:tcW w:w="1340" w:type="dxa"/>
            <w:shd w:val="clear" w:color="auto" w:fill="FFFFFF"/>
            <w:noWrap/>
          </w:tcPr>
          <w:p w14:paraId="252B165E" w14:textId="7F5065AE" w:rsidR="00600EDE" w:rsidRPr="00600EDE" w:rsidRDefault="00600EDE" w:rsidP="00AE68B5">
            <w:pPr>
              <w:jc w:val="center"/>
              <w:rPr>
                <w:rFonts w:ascii="Times New Roman" w:hAnsi="Times New Roman" w:cs="Times New Roman"/>
              </w:rPr>
            </w:pPr>
            <w:r w:rsidRPr="00600EDE">
              <w:rPr>
                <w:rFonts w:ascii="Times New Roman" w:hAnsi="Times New Roman" w:cs="Times New Roman"/>
              </w:rPr>
              <w:t>2.91E-02</w:t>
            </w:r>
          </w:p>
        </w:tc>
        <w:tc>
          <w:tcPr>
            <w:tcW w:w="1340" w:type="dxa"/>
            <w:shd w:val="clear" w:color="auto" w:fill="FFFFFF"/>
          </w:tcPr>
          <w:p w14:paraId="56521097" w14:textId="0444108E" w:rsidR="00600EDE" w:rsidRPr="00600EDE" w:rsidRDefault="00600EDE" w:rsidP="00AE68B5">
            <w:pPr>
              <w:jc w:val="center"/>
              <w:rPr>
                <w:rFonts w:ascii="Times New Roman" w:hAnsi="Times New Roman" w:cs="Times New Roman"/>
              </w:rPr>
            </w:pPr>
            <w:r w:rsidRPr="00600EDE">
              <w:rPr>
                <w:rFonts w:ascii="Times New Roman" w:hAnsi="Times New Roman" w:cs="Times New Roman"/>
              </w:rPr>
              <w:t>2.72E-02</w:t>
            </w:r>
          </w:p>
        </w:tc>
        <w:tc>
          <w:tcPr>
            <w:tcW w:w="1340" w:type="dxa"/>
            <w:shd w:val="clear" w:color="auto" w:fill="FFFFFF"/>
          </w:tcPr>
          <w:p w14:paraId="25534441" w14:textId="28A4B594" w:rsidR="00600EDE" w:rsidRPr="00600EDE" w:rsidRDefault="00600EDE" w:rsidP="00AE68B5">
            <w:pPr>
              <w:jc w:val="center"/>
              <w:rPr>
                <w:rFonts w:ascii="Times New Roman" w:hAnsi="Times New Roman" w:cs="Times New Roman"/>
              </w:rPr>
            </w:pPr>
            <w:r w:rsidRPr="00600EDE">
              <w:rPr>
                <w:rFonts w:ascii="Times New Roman" w:hAnsi="Times New Roman" w:cs="Times New Roman"/>
              </w:rPr>
              <w:t>3.08E-02</w:t>
            </w:r>
          </w:p>
        </w:tc>
      </w:tr>
    </w:tbl>
    <w:p w14:paraId="4D3DD63F" w14:textId="77777777" w:rsidR="00600EDE" w:rsidRDefault="00600EDE" w:rsidP="00600EDE">
      <w:pPr>
        <w:spacing w:after="0" w:line="480" w:lineRule="auto"/>
        <w:jc w:val="both"/>
        <w:rPr>
          <w:rFonts w:ascii="Times New Roman" w:hAnsi="Times New Roman" w:cs="Times New Roman"/>
          <w:lang w:val="en-US"/>
        </w:rPr>
      </w:pPr>
    </w:p>
    <w:p w14:paraId="585118E9" w14:textId="4E7D7BBD" w:rsidR="00600EDE" w:rsidRPr="00E2782C" w:rsidRDefault="00DF3AD9" w:rsidP="00600EDE">
      <w:pPr>
        <w:spacing w:after="0" w:line="480" w:lineRule="auto"/>
        <w:jc w:val="both"/>
        <w:rPr>
          <w:rFonts w:ascii="Times New Roman" w:hAnsi="Times New Roman" w:cs="Times New Roman"/>
          <w:lang w:val="en-US"/>
        </w:rPr>
      </w:pPr>
      <w:r>
        <w:rPr>
          <w:rFonts w:ascii="Times New Roman" w:hAnsi="Times New Roman" w:cs="Times New Roman"/>
          <w:b/>
          <w:lang w:val="en-US"/>
        </w:rPr>
        <w:t>Table S14.</w:t>
      </w:r>
      <w:r w:rsidR="00600EDE">
        <w:rPr>
          <w:rFonts w:ascii="Times New Roman" w:hAnsi="Times New Roman" w:cs="Times New Roman"/>
          <w:lang w:val="en-US"/>
        </w:rPr>
        <w:t xml:space="preserve"> Target organ absorbed dose for </w:t>
      </w:r>
      <w:r w:rsidR="00600EDE" w:rsidRPr="00CE2D23">
        <w:rPr>
          <w:rFonts w:ascii="Times New Roman" w:hAnsi="Times New Roman" w:cs="Times New Roman"/>
          <w:lang w:val="en-US"/>
        </w:rPr>
        <w:t>[</w:t>
      </w:r>
      <w:r w:rsidR="00CA02BF">
        <w:rPr>
          <w:rFonts w:ascii="Times New Roman" w:hAnsi="Times New Roman" w:cs="Times New Roman"/>
          <w:vertAlign w:val="superscript"/>
          <w:lang w:val="en-US"/>
        </w:rPr>
        <w:t>161</w:t>
      </w:r>
      <w:r w:rsidR="00CA02BF">
        <w:rPr>
          <w:rFonts w:ascii="Times New Roman" w:hAnsi="Times New Roman" w:cs="Times New Roman"/>
          <w:lang w:val="en-US"/>
        </w:rPr>
        <w:t>Tb]Tb</w:t>
      </w:r>
      <w:r w:rsidR="00600EDE" w:rsidRPr="00CE2D23">
        <w:rPr>
          <w:rFonts w:ascii="Times New Roman" w:hAnsi="Times New Roman" w:cs="Times New Roman"/>
          <w:lang w:val="en-US"/>
        </w:rPr>
        <w:t>-DO</w:t>
      </w:r>
      <w:r w:rsidR="00600EDE">
        <w:rPr>
          <w:rFonts w:ascii="Times New Roman" w:hAnsi="Times New Roman" w:cs="Times New Roman"/>
          <w:lang w:val="en-US"/>
        </w:rPr>
        <w:t>3A</w:t>
      </w:r>
      <w:r w:rsidR="00600EDE" w:rsidRPr="00CE2D23">
        <w:rPr>
          <w:rFonts w:ascii="Times New Roman" w:hAnsi="Times New Roman" w:cs="Times New Roman"/>
          <w:lang w:val="en-US"/>
        </w:rPr>
        <w:t>.Glu.(FAPI)</w:t>
      </w:r>
      <w:r w:rsidR="00600EDE" w:rsidRPr="00CE2D23">
        <w:rPr>
          <w:rFonts w:ascii="Times New Roman" w:hAnsi="Times New Roman" w:cs="Times New Roman"/>
          <w:vertAlign w:val="subscript"/>
          <w:lang w:val="en-US"/>
        </w:rPr>
        <w:t>2</w:t>
      </w:r>
      <w:r w:rsidR="00600EDE">
        <w:rPr>
          <w:rFonts w:ascii="Times New Roman" w:hAnsi="Times New Roman" w:cs="Times New Roman"/>
          <w:vertAlign w:val="subscript"/>
          <w:lang w:val="en-US"/>
        </w:rPr>
        <w:t xml:space="preserve"> </w:t>
      </w:r>
      <w:r w:rsidR="00600EDE">
        <w:rPr>
          <w:rFonts w:ascii="Times New Roman" w:hAnsi="Times New Roman" w:cs="Times New Roman"/>
          <w:lang w:val="en-US"/>
        </w:rPr>
        <w:t>for</w:t>
      </w:r>
      <w:r w:rsidR="00600EDE" w:rsidRPr="00E2782C">
        <w:rPr>
          <w:rFonts w:ascii="Times New Roman" w:hAnsi="Times New Roman" w:cs="Times New Roman"/>
          <w:lang w:val="en-US"/>
        </w:rPr>
        <w:t xml:space="preserve"> </w:t>
      </w:r>
      <w:r w:rsidR="00600EDE" w:rsidRPr="004E0ED6">
        <w:rPr>
          <w:rFonts w:ascii="Times New Roman" w:hAnsi="Times New Roman" w:cs="Times New Roman"/>
          <w:lang w:val="en-US"/>
        </w:rPr>
        <w:t>ICRP 89 Adult Female</w:t>
      </w:r>
    </w:p>
    <w:tbl>
      <w:tblPr>
        <w:tblStyle w:val="TableGridLight"/>
        <w:tblW w:w="6060" w:type="dxa"/>
        <w:tblLook w:val="04A0" w:firstRow="1" w:lastRow="0" w:firstColumn="1" w:lastColumn="0" w:noHBand="0" w:noVBand="1"/>
      </w:tblPr>
      <w:tblGrid>
        <w:gridCol w:w="2040"/>
        <w:gridCol w:w="1340"/>
        <w:gridCol w:w="1340"/>
        <w:gridCol w:w="1340"/>
      </w:tblGrid>
      <w:tr w:rsidR="00600EDE" w:rsidRPr="00344F48" w14:paraId="617E14FD" w14:textId="77777777" w:rsidTr="00AE68B5">
        <w:trPr>
          <w:trHeight w:val="300"/>
        </w:trPr>
        <w:tc>
          <w:tcPr>
            <w:tcW w:w="2040" w:type="dxa"/>
            <w:shd w:val="clear" w:color="auto" w:fill="FFFFFF"/>
            <w:noWrap/>
          </w:tcPr>
          <w:p w14:paraId="3A357D4F" w14:textId="77777777" w:rsidR="00600EDE" w:rsidRPr="00600EDE" w:rsidRDefault="00600EDE" w:rsidP="00AE68B5">
            <w:pPr>
              <w:jc w:val="center"/>
              <w:rPr>
                <w:rFonts w:ascii="Times New Roman" w:hAnsi="Times New Roman" w:cs="Times New Roman"/>
                <w:lang w:val="en-US"/>
              </w:rPr>
            </w:pPr>
          </w:p>
        </w:tc>
        <w:tc>
          <w:tcPr>
            <w:tcW w:w="1340" w:type="dxa"/>
            <w:shd w:val="clear" w:color="auto" w:fill="FFFFFF"/>
            <w:noWrap/>
          </w:tcPr>
          <w:p w14:paraId="3115114C" w14:textId="77777777" w:rsidR="00600EDE" w:rsidRPr="00600EDE" w:rsidRDefault="00600EDE" w:rsidP="00AE68B5">
            <w:pPr>
              <w:jc w:val="center"/>
              <w:rPr>
                <w:rFonts w:ascii="Times New Roman" w:hAnsi="Times New Roman" w:cs="Times New Roman"/>
                <w:lang w:val="en-US"/>
              </w:rPr>
            </w:pPr>
          </w:p>
        </w:tc>
        <w:tc>
          <w:tcPr>
            <w:tcW w:w="1340" w:type="dxa"/>
            <w:shd w:val="clear" w:color="auto" w:fill="FFFFFF"/>
          </w:tcPr>
          <w:p w14:paraId="10456309" w14:textId="77777777" w:rsidR="00600EDE" w:rsidRPr="00600EDE" w:rsidRDefault="00600EDE" w:rsidP="00AE68B5">
            <w:pPr>
              <w:jc w:val="center"/>
              <w:rPr>
                <w:rFonts w:ascii="Times New Roman" w:hAnsi="Times New Roman" w:cs="Times New Roman"/>
                <w:lang w:val="en-US"/>
              </w:rPr>
            </w:pPr>
          </w:p>
        </w:tc>
        <w:tc>
          <w:tcPr>
            <w:tcW w:w="1340" w:type="dxa"/>
            <w:shd w:val="clear" w:color="auto" w:fill="FFFFFF"/>
          </w:tcPr>
          <w:p w14:paraId="50F4FC40" w14:textId="77777777" w:rsidR="00600EDE" w:rsidRPr="00600EDE" w:rsidRDefault="00600EDE" w:rsidP="00AE68B5">
            <w:pPr>
              <w:jc w:val="center"/>
              <w:rPr>
                <w:rFonts w:ascii="Times New Roman" w:hAnsi="Times New Roman" w:cs="Times New Roman"/>
                <w:lang w:val="en-US"/>
              </w:rPr>
            </w:pPr>
          </w:p>
        </w:tc>
      </w:tr>
      <w:tr w:rsidR="00600EDE" w:rsidRPr="00D7186D" w14:paraId="38EB869A" w14:textId="77777777" w:rsidTr="00AE68B5">
        <w:trPr>
          <w:trHeight w:val="300"/>
        </w:trPr>
        <w:tc>
          <w:tcPr>
            <w:tcW w:w="2040" w:type="dxa"/>
            <w:shd w:val="clear" w:color="auto" w:fill="FFFFFF"/>
            <w:noWrap/>
            <w:hideMark/>
          </w:tcPr>
          <w:p w14:paraId="3CF823C6" w14:textId="77777777" w:rsidR="00600EDE" w:rsidRPr="00600EDE" w:rsidRDefault="00600EDE" w:rsidP="00AE68B5">
            <w:pPr>
              <w:rPr>
                <w:rFonts w:ascii="Times New Roman" w:hAnsi="Times New Roman" w:cs="Times New Roman"/>
                <w:lang w:val="en-US"/>
              </w:rPr>
            </w:pPr>
            <w:r w:rsidRPr="00600EDE">
              <w:rPr>
                <w:rFonts w:ascii="Times New Roman" w:hAnsi="Times New Roman" w:cs="Times New Roman"/>
                <w:lang w:val="en-US"/>
              </w:rPr>
              <w:t>Target Organ</w:t>
            </w:r>
          </w:p>
        </w:tc>
        <w:tc>
          <w:tcPr>
            <w:tcW w:w="1340" w:type="dxa"/>
            <w:shd w:val="clear" w:color="auto" w:fill="FFFFFF"/>
            <w:noWrap/>
            <w:hideMark/>
          </w:tcPr>
          <w:p w14:paraId="1681320F"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average</w:t>
            </w:r>
          </w:p>
        </w:tc>
        <w:tc>
          <w:tcPr>
            <w:tcW w:w="1340" w:type="dxa"/>
            <w:shd w:val="clear" w:color="auto" w:fill="FFFFFF"/>
          </w:tcPr>
          <w:p w14:paraId="756A15BB"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lower</w:t>
            </w:r>
          </w:p>
        </w:tc>
        <w:tc>
          <w:tcPr>
            <w:tcW w:w="1340" w:type="dxa"/>
            <w:shd w:val="clear" w:color="auto" w:fill="FFFFFF"/>
          </w:tcPr>
          <w:p w14:paraId="01D08E30" w14:textId="77777777" w:rsidR="00600EDE" w:rsidRPr="00600EDE" w:rsidRDefault="00600EDE" w:rsidP="00AE68B5">
            <w:pPr>
              <w:jc w:val="center"/>
              <w:rPr>
                <w:rFonts w:ascii="Times New Roman" w:hAnsi="Times New Roman" w:cs="Times New Roman"/>
                <w:lang w:val="en-US"/>
              </w:rPr>
            </w:pPr>
            <w:r w:rsidRPr="00600EDE">
              <w:rPr>
                <w:rFonts w:ascii="Times New Roman" w:hAnsi="Times New Roman" w:cs="Times New Roman"/>
                <w:lang w:val="en-US"/>
              </w:rPr>
              <w:t>AD upper</w:t>
            </w:r>
          </w:p>
        </w:tc>
      </w:tr>
      <w:tr w:rsidR="00600EDE" w:rsidRPr="00D7186D" w14:paraId="05818B4C" w14:textId="77777777" w:rsidTr="00AE68B5">
        <w:trPr>
          <w:trHeight w:val="285"/>
        </w:trPr>
        <w:tc>
          <w:tcPr>
            <w:tcW w:w="2040" w:type="dxa"/>
            <w:shd w:val="clear" w:color="auto" w:fill="FFFFFF"/>
            <w:noWrap/>
          </w:tcPr>
          <w:p w14:paraId="3E97A082"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Adrenals</w:t>
            </w:r>
          </w:p>
        </w:tc>
        <w:tc>
          <w:tcPr>
            <w:tcW w:w="1340" w:type="dxa"/>
            <w:shd w:val="clear" w:color="auto" w:fill="FFFFFF"/>
            <w:noWrap/>
          </w:tcPr>
          <w:p w14:paraId="59F56E8C" w14:textId="3BD4DB82"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1.39E-02</w:t>
            </w:r>
          </w:p>
        </w:tc>
        <w:tc>
          <w:tcPr>
            <w:tcW w:w="1340" w:type="dxa"/>
            <w:shd w:val="clear" w:color="auto" w:fill="FFFFFF"/>
          </w:tcPr>
          <w:p w14:paraId="379ECA1A" w14:textId="1F018ED0"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1.35E-02</w:t>
            </w:r>
          </w:p>
        </w:tc>
        <w:tc>
          <w:tcPr>
            <w:tcW w:w="1340" w:type="dxa"/>
            <w:shd w:val="clear" w:color="auto" w:fill="FFFFFF"/>
          </w:tcPr>
          <w:p w14:paraId="61BC07BB" w14:textId="267EEC7E"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1.50E-02</w:t>
            </w:r>
          </w:p>
        </w:tc>
      </w:tr>
      <w:tr w:rsidR="00600EDE" w:rsidRPr="00D7186D" w14:paraId="1686A3C8" w14:textId="77777777" w:rsidTr="00AE68B5">
        <w:trPr>
          <w:trHeight w:val="285"/>
        </w:trPr>
        <w:tc>
          <w:tcPr>
            <w:tcW w:w="2040" w:type="dxa"/>
            <w:shd w:val="clear" w:color="auto" w:fill="FFFFFF"/>
            <w:noWrap/>
          </w:tcPr>
          <w:p w14:paraId="55C98779"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Brain</w:t>
            </w:r>
          </w:p>
        </w:tc>
        <w:tc>
          <w:tcPr>
            <w:tcW w:w="1340" w:type="dxa"/>
            <w:shd w:val="clear" w:color="auto" w:fill="FFFFFF"/>
            <w:noWrap/>
          </w:tcPr>
          <w:p w14:paraId="2F5F14E2" w14:textId="6FF5E21D"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3.68E-02</w:t>
            </w:r>
          </w:p>
        </w:tc>
        <w:tc>
          <w:tcPr>
            <w:tcW w:w="1340" w:type="dxa"/>
            <w:shd w:val="clear" w:color="auto" w:fill="FFFFFF"/>
          </w:tcPr>
          <w:p w14:paraId="6DB0F977" w14:textId="19D07AE3"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3.32E-02</w:t>
            </w:r>
          </w:p>
        </w:tc>
        <w:tc>
          <w:tcPr>
            <w:tcW w:w="1340" w:type="dxa"/>
            <w:shd w:val="clear" w:color="auto" w:fill="FFFFFF"/>
          </w:tcPr>
          <w:p w14:paraId="395F427E" w14:textId="6E43627B"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3.63E-02</w:t>
            </w:r>
          </w:p>
        </w:tc>
      </w:tr>
      <w:tr w:rsidR="00600EDE" w:rsidRPr="00600EDE" w14:paraId="24152F9F" w14:textId="77777777" w:rsidTr="00AE68B5">
        <w:trPr>
          <w:trHeight w:val="285"/>
        </w:trPr>
        <w:tc>
          <w:tcPr>
            <w:tcW w:w="2040" w:type="dxa"/>
            <w:shd w:val="clear" w:color="auto" w:fill="FFFFFF"/>
            <w:noWrap/>
          </w:tcPr>
          <w:p w14:paraId="4645F87D"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Breasts</w:t>
            </w:r>
          </w:p>
        </w:tc>
        <w:tc>
          <w:tcPr>
            <w:tcW w:w="1340" w:type="dxa"/>
            <w:shd w:val="clear" w:color="auto" w:fill="FFFFFF"/>
            <w:noWrap/>
          </w:tcPr>
          <w:p w14:paraId="055A9C2B" w14:textId="46F07536" w:rsidR="00600EDE" w:rsidRPr="00600EDE" w:rsidRDefault="00600EDE" w:rsidP="00600EDE">
            <w:pPr>
              <w:jc w:val="center"/>
              <w:rPr>
                <w:rFonts w:ascii="Times New Roman" w:hAnsi="Times New Roman" w:cs="Times New Roman"/>
                <w:lang w:val="en-US"/>
              </w:rPr>
            </w:pPr>
            <w:r w:rsidRPr="00D7186D">
              <w:rPr>
                <w:rFonts w:ascii="Times New Roman" w:hAnsi="Times New Roman" w:cs="Times New Roman"/>
                <w:lang w:val="en-US"/>
              </w:rPr>
              <w:t>3</w:t>
            </w:r>
            <w:r w:rsidRPr="00600EDE">
              <w:rPr>
                <w:rFonts w:ascii="Times New Roman" w:hAnsi="Times New Roman" w:cs="Times New Roman"/>
              </w:rPr>
              <w:t>.54E-02</w:t>
            </w:r>
          </w:p>
        </w:tc>
        <w:tc>
          <w:tcPr>
            <w:tcW w:w="1340" w:type="dxa"/>
            <w:shd w:val="clear" w:color="auto" w:fill="FFFFFF"/>
          </w:tcPr>
          <w:p w14:paraId="0025DF6A" w14:textId="6E070837"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3.19E-02</w:t>
            </w:r>
          </w:p>
        </w:tc>
        <w:tc>
          <w:tcPr>
            <w:tcW w:w="1340" w:type="dxa"/>
            <w:shd w:val="clear" w:color="auto" w:fill="FFFFFF"/>
          </w:tcPr>
          <w:p w14:paraId="47F8850D" w14:textId="2A25F82E"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3.49E-02</w:t>
            </w:r>
          </w:p>
        </w:tc>
      </w:tr>
      <w:tr w:rsidR="00600EDE" w:rsidRPr="00600EDE" w14:paraId="0F677691" w14:textId="77777777" w:rsidTr="00AE68B5">
        <w:trPr>
          <w:trHeight w:val="285"/>
        </w:trPr>
        <w:tc>
          <w:tcPr>
            <w:tcW w:w="2040" w:type="dxa"/>
            <w:shd w:val="clear" w:color="auto" w:fill="FFFFFF"/>
            <w:noWrap/>
          </w:tcPr>
          <w:p w14:paraId="5BD0BE34"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Esophagus</w:t>
            </w:r>
          </w:p>
        </w:tc>
        <w:tc>
          <w:tcPr>
            <w:tcW w:w="1340" w:type="dxa"/>
            <w:shd w:val="clear" w:color="auto" w:fill="FFFFFF"/>
            <w:noWrap/>
          </w:tcPr>
          <w:p w14:paraId="721DA9C1" w14:textId="11CD6A11"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3.67E-02</w:t>
            </w:r>
          </w:p>
        </w:tc>
        <w:tc>
          <w:tcPr>
            <w:tcW w:w="1340" w:type="dxa"/>
            <w:shd w:val="clear" w:color="auto" w:fill="FFFFFF"/>
          </w:tcPr>
          <w:p w14:paraId="77063B49" w14:textId="1ED31733"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3.31E-02</w:t>
            </w:r>
          </w:p>
        </w:tc>
        <w:tc>
          <w:tcPr>
            <w:tcW w:w="1340" w:type="dxa"/>
            <w:shd w:val="clear" w:color="auto" w:fill="FFFFFF"/>
          </w:tcPr>
          <w:p w14:paraId="451D4832" w14:textId="0DAEBAFB"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3.63E-02</w:t>
            </w:r>
          </w:p>
        </w:tc>
      </w:tr>
      <w:tr w:rsidR="00600EDE" w:rsidRPr="00600EDE" w14:paraId="418743CB" w14:textId="77777777" w:rsidTr="00AE68B5">
        <w:trPr>
          <w:trHeight w:val="285"/>
        </w:trPr>
        <w:tc>
          <w:tcPr>
            <w:tcW w:w="2040" w:type="dxa"/>
            <w:shd w:val="clear" w:color="auto" w:fill="FFFFFF"/>
            <w:noWrap/>
          </w:tcPr>
          <w:p w14:paraId="0F3C4855"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Eyes</w:t>
            </w:r>
          </w:p>
        </w:tc>
        <w:tc>
          <w:tcPr>
            <w:tcW w:w="1340" w:type="dxa"/>
            <w:shd w:val="clear" w:color="auto" w:fill="FFFFFF"/>
            <w:noWrap/>
          </w:tcPr>
          <w:p w14:paraId="16AFAC70" w14:textId="106AD2AA"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3.68E-02</w:t>
            </w:r>
          </w:p>
        </w:tc>
        <w:tc>
          <w:tcPr>
            <w:tcW w:w="1340" w:type="dxa"/>
            <w:shd w:val="clear" w:color="auto" w:fill="FFFFFF"/>
          </w:tcPr>
          <w:p w14:paraId="6C770A12" w14:textId="232DC4B0"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3.32E-02</w:t>
            </w:r>
          </w:p>
        </w:tc>
        <w:tc>
          <w:tcPr>
            <w:tcW w:w="1340" w:type="dxa"/>
            <w:shd w:val="clear" w:color="auto" w:fill="FFFFFF"/>
          </w:tcPr>
          <w:p w14:paraId="2DCA3606" w14:textId="0347E07E"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3.63E-02</w:t>
            </w:r>
          </w:p>
        </w:tc>
      </w:tr>
      <w:tr w:rsidR="00600EDE" w:rsidRPr="00600EDE" w14:paraId="0F969C46" w14:textId="77777777" w:rsidTr="00AE68B5">
        <w:trPr>
          <w:trHeight w:val="285"/>
        </w:trPr>
        <w:tc>
          <w:tcPr>
            <w:tcW w:w="2040" w:type="dxa"/>
            <w:shd w:val="clear" w:color="auto" w:fill="FFFFFF"/>
            <w:noWrap/>
          </w:tcPr>
          <w:p w14:paraId="7D40A4C0" w14:textId="77777777" w:rsidR="00600EDE" w:rsidRPr="00600EDE" w:rsidRDefault="00600EDE" w:rsidP="00600EDE">
            <w:pPr>
              <w:rPr>
                <w:rFonts w:ascii="Times New Roman" w:hAnsi="Times New Roman" w:cs="Times New Roman"/>
                <w:lang w:val="en-US"/>
              </w:rPr>
            </w:pPr>
            <w:r w:rsidRPr="00600EDE">
              <w:rPr>
                <w:rFonts w:ascii="Times New Roman" w:hAnsi="Times New Roman" w:cs="Times New Roman"/>
                <w:lang w:val="en-US"/>
              </w:rPr>
              <w:t>Gallbladder Wall</w:t>
            </w:r>
          </w:p>
        </w:tc>
        <w:tc>
          <w:tcPr>
            <w:tcW w:w="1340" w:type="dxa"/>
            <w:shd w:val="clear" w:color="auto" w:fill="FFFFFF"/>
            <w:noWrap/>
          </w:tcPr>
          <w:p w14:paraId="33FD4A12" w14:textId="6D2077FB"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3.79E-02</w:t>
            </w:r>
          </w:p>
        </w:tc>
        <w:tc>
          <w:tcPr>
            <w:tcW w:w="1340" w:type="dxa"/>
            <w:shd w:val="clear" w:color="auto" w:fill="FFFFFF"/>
          </w:tcPr>
          <w:p w14:paraId="170F52CF" w14:textId="2DDF6084"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3.42E-02</w:t>
            </w:r>
          </w:p>
        </w:tc>
        <w:tc>
          <w:tcPr>
            <w:tcW w:w="1340" w:type="dxa"/>
            <w:shd w:val="clear" w:color="auto" w:fill="FFFFFF"/>
          </w:tcPr>
          <w:p w14:paraId="41E88081" w14:textId="777BE2D0" w:rsidR="00600EDE" w:rsidRPr="00600EDE" w:rsidRDefault="00600EDE" w:rsidP="00600EDE">
            <w:pPr>
              <w:jc w:val="center"/>
              <w:rPr>
                <w:rFonts w:ascii="Times New Roman" w:hAnsi="Times New Roman" w:cs="Times New Roman"/>
                <w:lang w:val="en-US"/>
              </w:rPr>
            </w:pPr>
            <w:r w:rsidRPr="00600EDE">
              <w:rPr>
                <w:rFonts w:ascii="Times New Roman" w:hAnsi="Times New Roman" w:cs="Times New Roman"/>
              </w:rPr>
              <w:t>3.74E-02</w:t>
            </w:r>
          </w:p>
        </w:tc>
      </w:tr>
      <w:tr w:rsidR="00600EDE" w:rsidRPr="00A64969" w14:paraId="543B96A9" w14:textId="77777777" w:rsidTr="00AE68B5">
        <w:trPr>
          <w:trHeight w:val="285"/>
        </w:trPr>
        <w:tc>
          <w:tcPr>
            <w:tcW w:w="2040" w:type="dxa"/>
            <w:shd w:val="clear" w:color="auto" w:fill="FFFFFF"/>
            <w:noWrap/>
          </w:tcPr>
          <w:p w14:paraId="1FF5E0E1"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Left colon</w:t>
            </w:r>
          </w:p>
        </w:tc>
        <w:tc>
          <w:tcPr>
            <w:tcW w:w="1340" w:type="dxa"/>
            <w:shd w:val="clear" w:color="auto" w:fill="FFFFFF"/>
            <w:noWrap/>
          </w:tcPr>
          <w:p w14:paraId="36C0DB1A" w14:textId="11A7C92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3.75E-02</w:t>
            </w:r>
          </w:p>
        </w:tc>
        <w:tc>
          <w:tcPr>
            <w:tcW w:w="1340" w:type="dxa"/>
            <w:shd w:val="clear" w:color="auto" w:fill="FFFFFF"/>
          </w:tcPr>
          <w:p w14:paraId="1FA2333D" w14:textId="6D8673D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3.38E-02</w:t>
            </w:r>
          </w:p>
        </w:tc>
        <w:tc>
          <w:tcPr>
            <w:tcW w:w="1340" w:type="dxa"/>
            <w:shd w:val="clear" w:color="auto" w:fill="FFFFFF"/>
          </w:tcPr>
          <w:p w14:paraId="2C9466E1" w14:textId="66B949BC"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3.70E-02</w:t>
            </w:r>
          </w:p>
        </w:tc>
      </w:tr>
      <w:tr w:rsidR="00600EDE" w:rsidRPr="00A64969" w14:paraId="04CE4728" w14:textId="77777777" w:rsidTr="00AE68B5">
        <w:trPr>
          <w:trHeight w:val="285"/>
        </w:trPr>
        <w:tc>
          <w:tcPr>
            <w:tcW w:w="2040" w:type="dxa"/>
            <w:shd w:val="clear" w:color="auto" w:fill="FFFFFF"/>
            <w:noWrap/>
          </w:tcPr>
          <w:p w14:paraId="0D0FB1D5"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Small Intestine</w:t>
            </w:r>
          </w:p>
        </w:tc>
        <w:tc>
          <w:tcPr>
            <w:tcW w:w="1340" w:type="dxa"/>
            <w:shd w:val="clear" w:color="auto" w:fill="FFFFFF"/>
            <w:noWrap/>
          </w:tcPr>
          <w:p w14:paraId="2E25E317" w14:textId="6CDD99E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3.72E-02</w:t>
            </w:r>
          </w:p>
        </w:tc>
        <w:tc>
          <w:tcPr>
            <w:tcW w:w="1340" w:type="dxa"/>
            <w:shd w:val="clear" w:color="auto" w:fill="FFFFFF"/>
          </w:tcPr>
          <w:p w14:paraId="7E85B15C" w14:textId="5A17727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3.35E-02</w:t>
            </w:r>
          </w:p>
        </w:tc>
        <w:tc>
          <w:tcPr>
            <w:tcW w:w="1340" w:type="dxa"/>
            <w:shd w:val="clear" w:color="auto" w:fill="FFFFFF"/>
          </w:tcPr>
          <w:p w14:paraId="69F2059D" w14:textId="6D4EB21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3.67E-02</w:t>
            </w:r>
          </w:p>
        </w:tc>
      </w:tr>
      <w:tr w:rsidR="00600EDE" w:rsidRPr="00A64969" w14:paraId="42D944B3" w14:textId="77777777" w:rsidTr="00AE68B5">
        <w:trPr>
          <w:trHeight w:val="285"/>
        </w:trPr>
        <w:tc>
          <w:tcPr>
            <w:tcW w:w="2040" w:type="dxa"/>
            <w:shd w:val="clear" w:color="auto" w:fill="FFFFFF"/>
            <w:noWrap/>
          </w:tcPr>
          <w:p w14:paraId="788C8B51"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Stomach Wall</w:t>
            </w:r>
          </w:p>
        </w:tc>
        <w:tc>
          <w:tcPr>
            <w:tcW w:w="1340" w:type="dxa"/>
            <w:shd w:val="clear" w:color="auto" w:fill="FFFFFF"/>
            <w:noWrap/>
          </w:tcPr>
          <w:p w14:paraId="42C98EB3" w14:textId="0C6591C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3.75E-02</w:t>
            </w:r>
          </w:p>
        </w:tc>
        <w:tc>
          <w:tcPr>
            <w:tcW w:w="1340" w:type="dxa"/>
            <w:shd w:val="clear" w:color="auto" w:fill="FFFFFF"/>
          </w:tcPr>
          <w:p w14:paraId="49742EA3" w14:textId="508F649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3.38E-02</w:t>
            </w:r>
          </w:p>
        </w:tc>
        <w:tc>
          <w:tcPr>
            <w:tcW w:w="1340" w:type="dxa"/>
            <w:shd w:val="clear" w:color="auto" w:fill="FFFFFF"/>
          </w:tcPr>
          <w:p w14:paraId="092DF33E" w14:textId="7F134C2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3.70E-02</w:t>
            </w:r>
          </w:p>
        </w:tc>
      </w:tr>
      <w:tr w:rsidR="00600EDE" w:rsidRPr="00A64969" w14:paraId="1393CA62" w14:textId="77777777" w:rsidTr="00AE68B5">
        <w:trPr>
          <w:trHeight w:val="285"/>
        </w:trPr>
        <w:tc>
          <w:tcPr>
            <w:tcW w:w="2040" w:type="dxa"/>
            <w:shd w:val="clear" w:color="auto" w:fill="FFFFFF"/>
            <w:noWrap/>
          </w:tcPr>
          <w:p w14:paraId="242D6331"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Right colon</w:t>
            </w:r>
          </w:p>
        </w:tc>
        <w:tc>
          <w:tcPr>
            <w:tcW w:w="1340" w:type="dxa"/>
            <w:shd w:val="clear" w:color="auto" w:fill="FFFFFF"/>
            <w:noWrap/>
          </w:tcPr>
          <w:p w14:paraId="7C43124F" w14:textId="2F97348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3.76E-02</w:t>
            </w:r>
          </w:p>
        </w:tc>
        <w:tc>
          <w:tcPr>
            <w:tcW w:w="1340" w:type="dxa"/>
            <w:shd w:val="clear" w:color="auto" w:fill="FFFFFF"/>
          </w:tcPr>
          <w:p w14:paraId="342253CA" w14:textId="281316D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3.39E-02</w:t>
            </w:r>
          </w:p>
        </w:tc>
        <w:tc>
          <w:tcPr>
            <w:tcW w:w="1340" w:type="dxa"/>
            <w:shd w:val="clear" w:color="auto" w:fill="FFFFFF"/>
          </w:tcPr>
          <w:p w14:paraId="23F54639" w14:textId="225CB9A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3.71E-02</w:t>
            </w:r>
          </w:p>
        </w:tc>
      </w:tr>
      <w:tr w:rsidR="00600EDE" w:rsidRPr="00A64969" w14:paraId="5F7233CF" w14:textId="77777777" w:rsidTr="00AE68B5">
        <w:trPr>
          <w:trHeight w:val="285"/>
        </w:trPr>
        <w:tc>
          <w:tcPr>
            <w:tcW w:w="2040" w:type="dxa"/>
            <w:shd w:val="clear" w:color="auto" w:fill="FFFFFF"/>
            <w:noWrap/>
          </w:tcPr>
          <w:p w14:paraId="27C7C4A1"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Rectum</w:t>
            </w:r>
          </w:p>
        </w:tc>
        <w:tc>
          <w:tcPr>
            <w:tcW w:w="1340" w:type="dxa"/>
            <w:shd w:val="clear" w:color="auto" w:fill="FFFFFF"/>
            <w:noWrap/>
          </w:tcPr>
          <w:p w14:paraId="35CF22B7" w14:textId="56C6C45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3.75E-02</w:t>
            </w:r>
          </w:p>
        </w:tc>
        <w:tc>
          <w:tcPr>
            <w:tcW w:w="1340" w:type="dxa"/>
            <w:shd w:val="clear" w:color="auto" w:fill="FFFFFF"/>
          </w:tcPr>
          <w:p w14:paraId="6673923B" w14:textId="7F6077C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3.38E-02</w:t>
            </w:r>
          </w:p>
        </w:tc>
        <w:tc>
          <w:tcPr>
            <w:tcW w:w="1340" w:type="dxa"/>
            <w:shd w:val="clear" w:color="auto" w:fill="FFFFFF"/>
          </w:tcPr>
          <w:p w14:paraId="7ABDD3C5" w14:textId="5A4AF48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3.69E-02</w:t>
            </w:r>
          </w:p>
        </w:tc>
      </w:tr>
      <w:tr w:rsidR="00600EDE" w:rsidRPr="00A64969" w14:paraId="22037BF6" w14:textId="77777777" w:rsidTr="00AE68B5">
        <w:trPr>
          <w:trHeight w:val="285"/>
        </w:trPr>
        <w:tc>
          <w:tcPr>
            <w:tcW w:w="2040" w:type="dxa"/>
            <w:shd w:val="clear" w:color="auto" w:fill="FFFFFF"/>
            <w:noWrap/>
          </w:tcPr>
          <w:p w14:paraId="3B3A8728"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lastRenderedPageBreak/>
              <w:t>Heart Wall</w:t>
            </w:r>
          </w:p>
        </w:tc>
        <w:tc>
          <w:tcPr>
            <w:tcW w:w="1340" w:type="dxa"/>
            <w:shd w:val="clear" w:color="auto" w:fill="FFFFFF"/>
            <w:noWrap/>
          </w:tcPr>
          <w:p w14:paraId="4F5FE624" w14:textId="2267C26F"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3.39E-02</w:t>
            </w:r>
          </w:p>
        </w:tc>
        <w:tc>
          <w:tcPr>
            <w:tcW w:w="1340" w:type="dxa"/>
            <w:shd w:val="clear" w:color="auto" w:fill="FFFFFF"/>
          </w:tcPr>
          <w:p w14:paraId="2D0CE066" w14:textId="32E0955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3.24E-02</w:t>
            </w:r>
          </w:p>
        </w:tc>
        <w:tc>
          <w:tcPr>
            <w:tcW w:w="1340" w:type="dxa"/>
            <w:shd w:val="clear" w:color="auto" w:fill="FFFFFF"/>
          </w:tcPr>
          <w:p w14:paraId="6209836B" w14:textId="089426C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3.52E-02</w:t>
            </w:r>
          </w:p>
        </w:tc>
      </w:tr>
      <w:tr w:rsidR="00600EDE" w:rsidRPr="00A64969" w14:paraId="41EB8BBB" w14:textId="77777777" w:rsidTr="00AE68B5">
        <w:trPr>
          <w:trHeight w:val="285"/>
        </w:trPr>
        <w:tc>
          <w:tcPr>
            <w:tcW w:w="2040" w:type="dxa"/>
            <w:shd w:val="clear" w:color="auto" w:fill="FFFFFF"/>
            <w:noWrap/>
          </w:tcPr>
          <w:p w14:paraId="7AB748E8"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Kidneys</w:t>
            </w:r>
          </w:p>
        </w:tc>
        <w:tc>
          <w:tcPr>
            <w:tcW w:w="1340" w:type="dxa"/>
            <w:shd w:val="clear" w:color="auto" w:fill="FFFFFF"/>
            <w:noWrap/>
          </w:tcPr>
          <w:p w14:paraId="6474E37E" w14:textId="019ADAF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3.48E-02</w:t>
            </w:r>
          </w:p>
        </w:tc>
        <w:tc>
          <w:tcPr>
            <w:tcW w:w="1340" w:type="dxa"/>
            <w:shd w:val="clear" w:color="auto" w:fill="FFFFFF"/>
          </w:tcPr>
          <w:p w14:paraId="7348324F" w14:textId="6CCE085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3.33E-02</w:t>
            </w:r>
          </w:p>
        </w:tc>
        <w:tc>
          <w:tcPr>
            <w:tcW w:w="1340" w:type="dxa"/>
            <w:shd w:val="clear" w:color="auto" w:fill="FFFFFF"/>
          </w:tcPr>
          <w:p w14:paraId="33BF033A" w14:textId="36A16A0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3.60E-02</w:t>
            </w:r>
          </w:p>
        </w:tc>
      </w:tr>
      <w:tr w:rsidR="00600EDE" w:rsidRPr="00A64969" w14:paraId="6E889967" w14:textId="77777777" w:rsidTr="00AE68B5">
        <w:trPr>
          <w:trHeight w:val="285"/>
        </w:trPr>
        <w:tc>
          <w:tcPr>
            <w:tcW w:w="2040" w:type="dxa"/>
            <w:shd w:val="clear" w:color="auto" w:fill="FFFFFF"/>
            <w:noWrap/>
          </w:tcPr>
          <w:p w14:paraId="045C5F9A"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Liver</w:t>
            </w:r>
          </w:p>
        </w:tc>
        <w:tc>
          <w:tcPr>
            <w:tcW w:w="1340" w:type="dxa"/>
            <w:shd w:val="clear" w:color="auto" w:fill="FFFFFF"/>
            <w:noWrap/>
          </w:tcPr>
          <w:p w14:paraId="66CC422D" w14:textId="2CCF09E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1.01E-01</w:t>
            </w:r>
          </w:p>
        </w:tc>
        <w:tc>
          <w:tcPr>
            <w:tcW w:w="1340" w:type="dxa"/>
            <w:shd w:val="clear" w:color="auto" w:fill="FFFFFF"/>
          </w:tcPr>
          <w:p w14:paraId="4513B122" w14:textId="3722D45D" w:rsidR="00600EDE" w:rsidRPr="00600EDE" w:rsidRDefault="00600EDE" w:rsidP="00600EDE">
            <w:pPr>
              <w:jc w:val="center"/>
              <w:rPr>
                <w:rFonts w:ascii="Times New Roman" w:hAnsi="Times New Roman" w:cs="Times New Roman"/>
              </w:rPr>
            </w:pPr>
            <w:r w:rsidRPr="00600EDE">
              <w:rPr>
                <w:rFonts w:ascii="Times New Roman" w:hAnsi="Times New Roman" w:cs="Times New Roman"/>
              </w:rPr>
              <w:t>9.66E-02</w:t>
            </w:r>
          </w:p>
        </w:tc>
        <w:tc>
          <w:tcPr>
            <w:tcW w:w="1340" w:type="dxa"/>
            <w:shd w:val="clear" w:color="auto" w:fill="FFFFFF"/>
          </w:tcPr>
          <w:p w14:paraId="1F7F37B3" w14:textId="696E5DE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1.05E-01</w:t>
            </w:r>
          </w:p>
        </w:tc>
      </w:tr>
      <w:tr w:rsidR="00600EDE" w:rsidRPr="00A64969" w14:paraId="723E44C9" w14:textId="77777777" w:rsidTr="00AE68B5">
        <w:trPr>
          <w:trHeight w:val="285"/>
        </w:trPr>
        <w:tc>
          <w:tcPr>
            <w:tcW w:w="2040" w:type="dxa"/>
            <w:shd w:val="clear" w:color="auto" w:fill="FFFFFF"/>
            <w:noWrap/>
          </w:tcPr>
          <w:p w14:paraId="0971FA49"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Lungs</w:t>
            </w:r>
          </w:p>
        </w:tc>
        <w:tc>
          <w:tcPr>
            <w:tcW w:w="1340" w:type="dxa"/>
            <w:shd w:val="clear" w:color="auto" w:fill="FFFFFF"/>
            <w:noWrap/>
          </w:tcPr>
          <w:p w14:paraId="749B6B5A" w14:textId="1DBAAF8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5.78E-02</w:t>
            </w:r>
          </w:p>
        </w:tc>
        <w:tc>
          <w:tcPr>
            <w:tcW w:w="1340" w:type="dxa"/>
            <w:shd w:val="clear" w:color="auto" w:fill="FFFFFF"/>
          </w:tcPr>
          <w:p w14:paraId="09725BAD" w14:textId="4E39B6D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4.98E-02</w:t>
            </w:r>
          </w:p>
        </w:tc>
        <w:tc>
          <w:tcPr>
            <w:tcW w:w="1340" w:type="dxa"/>
            <w:shd w:val="clear" w:color="auto" w:fill="FFFFFF"/>
          </w:tcPr>
          <w:p w14:paraId="0333B89E" w14:textId="4A16017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6.54E-02</w:t>
            </w:r>
          </w:p>
        </w:tc>
      </w:tr>
      <w:tr w:rsidR="00600EDE" w:rsidRPr="00A64969" w14:paraId="4702D8C1" w14:textId="77777777" w:rsidTr="00AE68B5">
        <w:trPr>
          <w:trHeight w:val="285"/>
        </w:trPr>
        <w:tc>
          <w:tcPr>
            <w:tcW w:w="2040" w:type="dxa"/>
            <w:shd w:val="clear" w:color="auto" w:fill="FFFFFF"/>
            <w:noWrap/>
          </w:tcPr>
          <w:p w14:paraId="59E1C67C"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Ovaries</w:t>
            </w:r>
          </w:p>
        </w:tc>
        <w:tc>
          <w:tcPr>
            <w:tcW w:w="1340" w:type="dxa"/>
            <w:shd w:val="clear" w:color="auto" w:fill="FFFFFF"/>
            <w:noWrap/>
          </w:tcPr>
          <w:p w14:paraId="4588705E" w14:textId="1DED2C5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3.75E-02</w:t>
            </w:r>
          </w:p>
        </w:tc>
        <w:tc>
          <w:tcPr>
            <w:tcW w:w="1340" w:type="dxa"/>
            <w:shd w:val="clear" w:color="auto" w:fill="FFFFFF"/>
          </w:tcPr>
          <w:p w14:paraId="1E4BA084" w14:textId="17286C1D"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3.37E-02</w:t>
            </w:r>
          </w:p>
        </w:tc>
        <w:tc>
          <w:tcPr>
            <w:tcW w:w="1340" w:type="dxa"/>
            <w:shd w:val="clear" w:color="auto" w:fill="FFFFFF"/>
          </w:tcPr>
          <w:p w14:paraId="56599DAD" w14:textId="4943578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3.69E-02</w:t>
            </w:r>
          </w:p>
        </w:tc>
      </w:tr>
      <w:tr w:rsidR="00600EDE" w:rsidRPr="00A64969" w14:paraId="3D711A9F" w14:textId="77777777" w:rsidTr="00AE68B5">
        <w:trPr>
          <w:trHeight w:val="285"/>
        </w:trPr>
        <w:tc>
          <w:tcPr>
            <w:tcW w:w="2040" w:type="dxa"/>
            <w:shd w:val="clear" w:color="auto" w:fill="FFFFFF"/>
            <w:noWrap/>
          </w:tcPr>
          <w:p w14:paraId="534234F6"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Pancreas</w:t>
            </w:r>
          </w:p>
        </w:tc>
        <w:tc>
          <w:tcPr>
            <w:tcW w:w="1340" w:type="dxa"/>
            <w:shd w:val="clear" w:color="auto" w:fill="FFFFFF"/>
            <w:noWrap/>
          </w:tcPr>
          <w:p w14:paraId="2DF69AD5" w14:textId="2ECA0631"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3.59E-02</w:t>
            </w:r>
          </w:p>
        </w:tc>
        <w:tc>
          <w:tcPr>
            <w:tcW w:w="1340" w:type="dxa"/>
            <w:shd w:val="clear" w:color="auto" w:fill="FFFFFF"/>
          </w:tcPr>
          <w:p w14:paraId="689EB292" w14:textId="04C860B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3.45E-02</w:t>
            </w:r>
          </w:p>
        </w:tc>
        <w:tc>
          <w:tcPr>
            <w:tcW w:w="1340" w:type="dxa"/>
            <w:shd w:val="clear" w:color="auto" w:fill="FFFFFF"/>
          </w:tcPr>
          <w:p w14:paraId="2B357909" w14:textId="37817DFB"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3.69E-02</w:t>
            </w:r>
          </w:p>
        </w:tc>
      </w:tr>
      <w:tr w:rsidR="00600EDE" w:rsidRPr="00A64969" w14:paraId="4FB39BD7" w14:textId="77777777" w:rsidTr="00AE68B5">
        <w:trPr>
          <w:trHeight w:val="300"/>
        </w:trPr>
        <w:tc>
          <w:tcPr>
            <w:tcW w:w="2040" w:type="dxa"/>
            <w:shd w:val="clear" w:color="auto" w:fill="FFFFFF"/>
            <w:noWrap/>
          </w:tcPr>
          <w:p w14:paraId="37172320"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Salivary Glands</w:t>
            </w:r>
          </w:p>
        </w:tc>
        <w:tc>
          <w:tcPr>
            <w:tcW w:w="1340" w:type="dxa"/>
            <w:shd w:val="clear" w:color="auto" w:fill="FFFFFF"/>
            <w:noWrap/>
          </w:tcPr>
          <w:p w14:paraId="0DAB428B" w14:textId="175C511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1.22E-01</w:t>
            </w:r>
          </w:p>
        </w:tc>
        <w:tc>
          <w:tcPr>
            <w:tcW w:w="1340" w:type="dxa"/>
            <w:shd w:val="clear" w:color="auto" w:fill="FFFFFF"/>
          </w:tcPr>
          <w:p w14:paraId="7E247FA5" w14:textId="1634021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1.09E-01</w:t>
            </w:r>
          </w:p>
        </w:tc>
        <w:tc>
          <w:tcPr>
            <w:tcW w:w="1340" w:type="dxa"/>
            <w:shd w:val="clear" w:color="auto" w:fill="FFFFFF"/>
          </w:tcPr>
          <w:p w14:paraId="5941E323" w14:textId="7DCAD8E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1.33E-01</w:t>
            </w:r>
          </w:p>
        </w:tc>
      </w:tr>
      <w:tr w:rsidR="00600EDE" w:rsidRPr="00A64969" w14:paraId="060B0B97" w14:textId="77777777" w:rsidTr="00AE68B5">
        <w:trPr>
          <w:trHeight w:val="300"/>
        </w:trPr>
        <w:tc>
          <w:tcPr>
            <w:tcW w:w="2040" w:type="dxa"/>
            <w:shd w:val="clear" w:color="auto" w:fill="FFFFFF"/>
            <w:noWrap/>
          </w:tcPr>
          <w:p w14:paraId="386E770D"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Red Marrow</w:t>
            </w:r>
          </w:p>
        </w:tc>
        <w:tc>
          <w:tcPr>
            <w:tcW w:w="1340" w:type="dxa"/>
            <w:shd w:val="clear" w:color="auto" w:fill="FFFFFF"/>
            <w:noWrap/>
          </w:tcPr>
          <w:p w14:paraId="00D9EF70" w14:textId="4B9ED16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4.37E-02</w:t>
            </w:r>
          </w:p>
        </w:tc>
        <w:tc>
          <w:tcPr>
            <w:tcW w:w="1340" w:type="dxa"/>
            <w:shd w:val="clear" w:color="auto" w:fill="FFFFFF"/>
          </w:tcPr>
          <w:p w14:paraId="43C35AA1" w14:textId="6440CE25"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4.07E-02</w:t>
            </w:r>
          </w:p>
        </w:tc>
        <w:tc>
          <w:tcPr>
            <w:tcW w:w="1340" w:type="dxa"/>
            <w:shd w:val="clear" w:color="auto" w:fill="FFFFFF"/>
          </w:tcPr>
          <w:p w14:paraId="38789C25" w14:textId="69F0042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4.38E-02</w:t>
            </w:r>
          </w:p>
        </w:tc>
      </w:tr>
      <w:tr w:rsidR="00600EDE" w:rsidRPr="00A64969" w14:paraId="0D2661AA" w14:textId="77777777" w:rsidTr="00AE68B5">
        <w:trPr>
          <w:trHeight w:val="300"/>
        </w:trPr>
        <w:tc>
          <w:tcPr>
            <w:tcW w:w="2040" w:type="dxa"/>
            <w:shd w:val="clear" w:color="auto" w:fill="FFFFFF"/>
            <w:noWrap/>
          </w:tcPr>
          <w:p w14:paraId="70C852A7"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Osteogenic Cells</w:t>
            </w:r>
          </w:p>
        </w:tc>
        <w:tc>
          <w:tcPr>
            <w:tcW w:w="1340" w:type="dxa"/>
            <w:shd w:val="clear" w:color="auto" w:fill="FFFFFF"/>
            <w:noWrap/>
          </w:tcPr>
          <w:p w14:paraId="5017D6B7" w14:textId="26D444E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8.70E-02</w:t>
            </w:r>
          </w:p>
        </w:tc>
        <w:tc>
          <w:tcPr>
            <w:tcW w:w="1340" w:type="dxa"/>
            <w:shd w:val="clear" w:color="auto" w:fill="FFFFFF"/>
          </w:tcPr>
          <w:p w14:paraId="3D9502AC" w14:textId="25315E93"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8.18E-02</w:t>
            </w:r>
          </w:p>
        </w:tc>
        <w:tc>
          <w:tcPr>
            <w:tcW w:w="1340" w:type="dxa"/>
            <w:shd w:val="clear" w:color="auto" w:fill="FFFFFF"/>
          </w:tcPr>
          <w:p w14:paraId="1894524F" w14:textId="37DB940C"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8.81E-02</w:t>
            </w:r>
          </w:p>
        </w:tc>
      </w:tr>
      <w:tr w:rsidR="00600EDE" w:rsidRPr="00A64969" w14:paraId="3B25F9D3" w14:textId="77777777" w:rsidTr="00AE68B5">
        <w:trPr>
          <w:trHeight w:val="300"/>
        </w:trPr>
        <w:tc>
          <w:tcPr>
            <w:tcW w:w="2040" w:type="dxa"/>
            <w:shd w:val="clear" w:color="auto" w:fill="FFFFFF"/>
            <w:noWrap/>
          </w:tcPr>
          <w:p w14:paraId="147D7CBE"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Spleen</w:t>
            </w:r>
          </w:p>
        </w:tc>
        <w:tc>
          <w:tcPr>
            <w:tcW w:w="1340" w:type="dxa"/>
            <w:shd w:val="clear" w:color="auto" w:fill="FFFFFF"/>
            <w:noWrap/>
          </w:tcPr>
          <w:p w14:paraId="2D275187" w14:textId="38644A6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8.87E-02</w:t>
            </w:r>
          </w:p>
        </w:tc>
        <w:tc>
          <w:tcPr>
            <w:tcW w:w="1340" w:type="dxa"/>
            <w:shd w:val="clear" w:color="auto" w:fill="FFFFFF"/>
          </w:tcPr>
          <w:p w14:paraId="586F6CFA" w14:textId="7205EDE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8.43E-02</w:t>
            </w:r>
          </w:p>
        </w:tc>
        <w:tc>
          <w:tcPr>
            <w:tcW w:w="1340" w:type="dxa"/>
            <w:shd w:val="clear" w:color="auto" w:fill="FFFFFF"/>
          </w:tcPr>
          <w:p w14:paraId="45B490DB" w14:textId="7DCB685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9.20E-02</w:t>
            </w:r>
          </w:p>
        </w:tc>
      </w:tr>
      <w:tr w:rsidR="00600EDE" w:rsidRPr="00A64969" w14:paraId="59151D66" w14:textId="77777777" w:rsidTr="00AE68B5">
        <w:trPr>
          <w:trHeight w:val="300"/>
        </w:trPr>
        <w:tc>
          <w:tcPr>
            <w:tcW w:w="2040" w:type="dxa"/>
            <w:shd w:val="clear" w:color="auto" w:fill="FFFFFF"/>
            <w:noWrap/>
          </w:tcPr>
          <w:p w14:paraId="3AEDEC71"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Thymus</w:t>
            </w:r>
          </w:p>
        </w:tc>
        <w:tc>
          <w:tcPr>
            <w:tcW w:w="1340" w:type="dxa"/>
            <w:shd w:val="clear" w:color="auto" w:fill="FFFFFF"/>
            <w:noWrap/>
          </w:tcPr>
          <w:p w14:paraId="54948E41" w14:textId="7A872E4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3.72E-02</w:t>
            </w:r>
          </w:p>
        </w:tc>
        <w:tc>
          <w:tcPr>
            <w:tcW w:w="1340" w:type="dxa"/>
            <w:shd w:val="clear" w:color="auto" w:fill="FFFFFF"/>
          </w:tcPr>
          <w:p w14:paraId="62224055" w14:textId="688512E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3.34E-02</w:t>
            </w:r>
          </w:p>
        </w:tc>
        <w:tc>
          <w:tcPr>
            <w:tcW w:w="1340" w:type="dxa"/>
            <w:shd w:val="clear" w:color="auto" w:fill="FFFFFF"/>
          </w:tcPr>
          <w:p w14:paraId="570AEC39" w14:textId="7F6E1B6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3.68E-02</w:t>
            </w:r>
          </w:p>
        </w:tc>
      </w:tr>
      <w:tr w:rsidR="00600EDE" w:rsidRPr="00A64969" w14:paraId="2432EC9F" w14:textId="77777777" w:rsidTr="00AE68B5">
        <w:trPr>
          <w:trHeight w:val="300"/>
        </w:trPr>
        <w:tc>
          <w:tcPr>
            <w:tcW w:w="2040" w:type="dxa"/>
            <w:shd w:val="clear" w:color="auto" w:fill="FFFFFF"/>
            <w:noWrap/>
          </w:tcPr>
          <w:p w14:paraId="1A15B1F7"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Thyroid</w:t>
            </w:r>
          </w:p>
        </w:tc>
        <w:tc>
          <w:tcPr>
            <w:tcW w:w="1340" w:type="dxa"/>
            <w:shd w:val="clear" w:color="auto" w:fill="FFFFFF"/>
            <w:noWrap/>
          </w:tcPr>
          <w:p w14:paraId="4D591763" w14:textId="2F064F7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3.64E-02</w:t>
            </w:r>
          </w:p>
        </w:tc>
        <w:tc>
          <w:tcPr>
            <w:tcW w:w="1340" w:type="dxa"/>
            <w:shd w:val="clear" w:color="auto" w:fill="FFFFFF"/>
          </w:tcPr>
          <w:p w14:paraId="6DE315D1" w14:textId="54333382"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3.27E-02</w:t>
            </w:r>
          </w:p>
        </w:tc>
        <w:tc>
          <w:tcPr>
            <w:tcW w:w="1340" w:type="dxa"/>
            <w:shd w:val="clear" w:color="auto" w:fill="FFFFFF"/>
          </w:tcPr>
          <w:p w14:paraId="3BC8DF7F" w14:textId="3E1F3EBA"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3.59E-02</w:t>
            </w:r>
          </w:p>
        </w:tc>
      </w:tr>
      <w:tr w:rsidR="00600EDE" w:rsidRPr="00A64969" w14:paraId="3551F0A6" w14:textId="77777777" w:rsidTr="00AE68B5">
        <w:trPr>
          <w:trHeight w:val="300"/>
        </w:trPr>
        <w:tc>
          <w:tcPr>
            <w:tcW w:w="2040" w:type="dxa"/>
            <w:shd w:val="clear" w:color="auto" w:fill="FFFFFF"/>
            <w:noWrap/>
          </w:tcPr>
          <w:p w14:paraId="50AC4F4D"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Urinary Bladder Wall</w:t>
            </w:r>
          </w:p>
        </w:tc>
        <w:tc>
          <w:tcPr>
            <w:tcW w:w="1340" w:type="dxa"/>
            <w:shd w:val="clear" w:color="auto" w:fill="FFFFFF"/>
            <w:noWrap/>
          </w:tcPr>
          <w:p w14:paraId="7D6B1802" w14:textId="2023C97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3.70E-02</w:t>
            </w:r>
          </w:p>
        </w:tc>
        <w:tc>
          <w:tcPr>
            <w:tcW w:w="1340" w:type="dxa"/>
            <w:shd w:val="clear" w:color="auto" w:fill="FFFFFF"/>
          </w:tcPr>
          <w:p w14:paraId="1084F92B" w14:textId="4B4BEB4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3.33E-02</w:t>
            </w:r>
          </w:p>
        </w:tc>
        <w:tc>
          <w:tcPr>
            <w:tcW w:w="1340" w:type="dxa"/>
            <w:shd w:val="clear" w:color="auto" w:fill="FFFFFF"/>
          </w:tcPr>
          <w:p w14:paraId="5857A496" w14:textId="4FB63179"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3.64E-02</w:t>
            </w:r>
          </w:p>
        </w:tc>
      </w:tr>
      <w:tr w:rsidR="00600EDE" w:rsidRPr="00A64969" w14:paraId="43EE5A2F" w14:textId="77777777" w:rsidTr="00AE68B5">
        <w:trPr>
          <w:trHeight w:val="300"/>
        </w:trPr>
        <w:tc>
          <w:tcPr>
            <w:tcW w:w="2040" w:type="dxa"/>
            <w:shd w:val="clear" w:color="auto" w:fill="FFFFFF"/>
            <w:noWrap/>
          </w:tcPr>
          <w:p w14:paraId="2389E833"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Uterus</w:t>
            </w:r>
          </w:p>
        </w:tc>
        <w:tc>
          <w:tcPr>
            <w:tcW w:w="1340" w:type="dxa"/>
            <w:shd w:val="clear" w:color="auto" w:fill="FFFFFF"/>
            <w:noWrap/>
          </w:tcPr>
          <w:p w14:paraId="7C9DA279" w14:textId="17F4EBBE"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3.73E-02</w:t>
            </w:r>
          </w:p>
        </w:tc>
        <w:tc>
          <w:tcPr>
            <w:tcW w:w="1340" w:type="dxa"/>
            <w:shd w:val="clear" w:color="auto" w:fill="FFFFFF"/>
          </w:tcPr>
          <w:p w14:paraId="466EF3C4" w14:textId="3A8DCF98"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3.36E-02</w:t>
            </w:r>
          </w:p>
        </w:tc>
        <w:tc>
          <w:tcPr>
            <w:tcW w:w="1340" w:type="dxa"/>
            <w:shd w:val="clear" w:color="auto" w:fill="FFFFFF"/>
          </w:tcPr>
          <w:p w14:paraId="298A9121" w14:textId="1B94C8E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3.68E-02</w:t>
            </w:r>
          </w:p>
        </w:tc>
      </w:tr>
      <w:tr w:rsidR="00600EDE" w:rsidRPr="00A64969" w14:paraId="2A949C8A" w14:textId="77777777" w:rsidTr="00AE68B5">
        <w:trPr>
          <w:trHeight w:val="300"/>
        </w:trPr>
        <w:tc>
          <w:tcPr>
            <w:tcW w:w="2040" w:type="dxa"/>
            <w:shd w:val="clear" w:color="auto" w:fill="FFFFFF"/>
            <w:noWrap/>
          </w:tcPr>
          <w:p w14:paraId="2A068395" w14:textId="77777777" w:rsidR="00600EDE" w:rsidRPr="00600EDE" w:rsidRDefault="00600EDE" w:rsidP="00600EDE">
            <w:pPr>
              <w:rPr>
                <w:rFonts w:ascii="Times New Roman" w:hAnsi="Times New Roman" w:cs="Times New Roman"/>
              </w:rPr>
            </w:pPr>
            <w:r w:rsidRPr="00600EDE">
              <w:rPr>
                <w:rFonts w:ascii="Times New Roman" w:hAnsi="Times New Roman" w:cs="Times New Roman"/>
              </w:rPr>
              <w:t>Total Body</w:t>
            </w:r>
          </w:p>
        </w:tc>
        <w:tc>
          <w:tcPr>
            <w:tcW w:w="1340" w:type="dxa"/>
            <w:shd w:val="clear" w:color="auto" w:fill="FFFFFF"/>
            <w:noWrap/>
          </w:tcPr>
          <w:p w14:paraId="56F2C20B" w14:textId="2A04A820"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4.70E-02</w:t>
            </w:r>
          </w:p>
        </w:tc>
        <w:tc>
          <w:tcPr>
            <w:tcW w:w="1340" w:type="dxa"/>
            <w:shd w:val="clear" w:color="auto" w:fill="FFFFFF"/>
          </w:tcPr>
          <w:p w14:paraId="3A0B14CF" w14:textId="6D61DB06"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4.29E-02</w:t>
            </w:r>
          </w:p>
        </w:tc>
        <w:tc>
          <w:tcPr>
            <w:tcW w:w="1340" w:type="dxa"/>
            <w:shd w:val="clear" w:color="auto" w:fill="FFFFFF"/>
          </w:tcPr>
          <w:p w14:paraId="562A29DB" w14:textId="35EAEBA7" w:rsidR="00600EDE" w:rsidRPr="00600EDE" w:rsidRDefault="00600EDE" w:rsidP="00600EDE">
            <w:pPr>
              <w:jc w:val="center"/>
              <w:rPr>
                <w:rFonts w:ascii="Times New Roman" w:hAnsi="Times New Roman" w:cs="Times New Roman"/>
              </w:rPr>
            </w:pPr>
            <w:r w:rsidRPr="00600EDE">
              <w:rPr>
                <w:rFonts w:ascii="Times New Roman" w:hAnsi="Times New Roman" w:cs="Times New Roman"/>
              </w:rPr>
              <w:t>4.69E-02</w:t>
            </w:r>
          </w:p>
        </w:tc>
      </w:tr>
      <w:tr w:rsidR="00600EDE" w:rsidRPr="00A64969" w14:paraId="3F00A205" w14:textId="77777777" w:rsidTr="00AE68B5">
        <w:trPr>
          <w:trHeight w:val="300"/>
        </w:trPr>
        <w:tc>
          <w:tcPr>
            <w:tcW w:w="2040" w:type="dxa"/>
            <w:shd w:val="clear" w:color="auto" w:fill="FFFFFF"/>
            <w:noWrap/>
          </w:tcPr>
          <w:p w14:paraId="224615C7" w14:textId="77777777" w:rsidR="00600EDE" w:rsidRPr="00600EDE" w:rsidRDefault="00600EDE" w:rsidP="00AE68B5">
            <w:pPr>
              <w:rPr>
                <w:rFonts w:ascii="Times New Roman" w:hAnsi="Times New Roman" w:cs="Times New Roman"/>
              </w:rPr>
            </w:pPr>
            <w:r w:rsidRPr="00600EDE">
              <w:rPr>
                <w:rFonts w:ascii="Times New Roman" w:hAnsi="Times New Roman" w:cs="Times New Roman"/>
              </w:rPr>
              <w:t>Effective dose</w:t>
            </w:r>
          </w:p>
        </w:tc>
        <w:tc>
          <w:tcPr>
            <w:tcW w:w="1340" w:type="dxa"/>
            <w:shd w:val="clear" w:color="auto" w:fill="FFFFFF"/>
            <w:noWrap/>
          </w:tcPr>
          <w:p w14:paraId="75BE3D3F" w14:textId="73EBF9D2" w:rsidR="00600EDE" w:rsidRPr="00600EDE" w:rsidRDefault="00600EDE" w:rsidP="00AE68B5">
            <w:pPr>
              <w:jc w:val="center"/>
              <w:rPr>
                <w:rFonts w:ascii="Times New Roman" w:hAnsi="Times New Roman" w:cs="Times New Roman"/>
                <w:color w:val="000000"/>
              </w:rPr>
            </w:pPr>
            <w:r w:rsidRPr="00600EDE">
              <w:rPr>
                <w:rFonts w:ascii="Times New Roman" w:hAnsi="Times New Roman" w:cs="Times New Roman"/>
                <w:color w:val="000000"/>
              </w:rPr>
              <w:t>4.10E-02</w:t>
            </w:r>
          </w:p>
        </w:tc>
        <w:tc>
          <w:tcPr>
            <w:tcW w:w="1340" w:type="dxa"/>
            <w:shd w:val="clear" w:color="auto" w:fill="FFFFFF"/>
          </w:tcPr>
          <w:p w14:paraId="1E407E71" w14:textId="707C036A" w:rsidR="00600EDE" w:rsidRPr="00600EDE" w:rsidRDefault="00600EDE" w:rsidP="00AE68B5">
            <w:pPr>
              <w:jc w:val="center"/>
              <w:rPr>
                <w:rFonts w:ascii="Times New Roman" w:hAnsi="Times New Roman" w:cs="Times New Roman"/>
              </w:rPr>
            </w:pPr>
            <w:r w:rsidRPr="00600EDE">
              <w:rPr>
                <w:rFonts w:ascii="Times New Roman" w:hAnsi="Times New Roman" w:cs="Times New Roman"/>
              </w:rPr>
              <w:t>3.71E-02</w:t>
            </w:r>
          </w:p>
        </w:tc>
        <w:tc>
          <w:tcPr>
            <w:tcW w:w="1340" w:type="dxa"/>
            <w:shd w:val="clear" w:color="auto" w:fill="FFFFFF"/>
          </w:tcPr>
          <w:p w14:paraId="2B3F85E6" w14:textId="1B96A398" w:rsidR="00600EDE" w:rsidRPr="00600EDE" w:rsidRDefault="00600EDE" w:rsidP="00AE68B5">
            <w:pPr>
              <w:jc w:val="center"/>
              <w:rPr>
                <w:rFonts w:ascii="Times New Roman" w:hAnsi="Times New Roman" w:cs="Times New Roman"/>
              </w:rPr>
            </w:pPr>
            <w:r w:rsidRPr="00600EDE">
              <w:rPr>
                <w:rFonts w:ascii="Times New Roman" w:hAnsi="Times New Roman" w:cs="Times New Roman"/>
              </w:rPr>
              <w:t>4.19E-02</w:t>
            </w:r>
          </w:p>
        </w:tc>
      </w:tr>
    </w:tbl>
    <w:p w14:paraId="004AB1E2" w14:textId="12C496E7" w:rsidR="00600EDE" w:rsidRDefault="00600EDE">
      <w:pPr>
        <w:rPr>
          <w:rFonts w:ascii="Times New Roman" w:hAnsi="Times New Roman" w:cs="Times New Roman"/>
          <w:lang w:val="en-US"/>
        </w:rPr>
      </w:pPr>
    </w:p>
    <w:p w14:paraId="347E758D" w14:textId="10A3D607" w:rsidR="00F830F2" w:rsidRDefault="00F830F2">
      <w:pPr>
        <w:rPr>
          <w:rFonts w:ascii="Times New Roman" w:hAnsi="Times New Roman" w:cs="Times New Roman"/>
          <w:lang w:val="en-US"/>
        </w:rPr>
        <w:sectPr w:rsidR="00F830F2" w:rsidSect="000458C8">
          <w:type w:val="evenPage"/>
          <w:pgSz w:w="11906" w:h="16838"/>
          <w:pgMar w:top="1418" w:right="1418" w:bottom="1134" w:left="1418" w:header="709" w:footer="709" w:gutter="0"/>
          <w:cols w:space="708"/>
          <w:docGrid w:linePitch="360"/>
        </w:sectPr>
      </w:pPr>
    </w:p>
    <w:p w14:paraId="724400A2" w14:textId="73634E88" w:rsidR="000E1442" w:rsidRPr="009A0672" w:rsidRDefault="00D7186D" w:rsidP="000E1442">
      <w:pPr>
        <w:rPr>
          <w:rFonts w:ascii="Times New Roman" w:hAnsi="Times New Roman" w:cs="Times New Roman"/>
          <w:lang w:val="en-US"/>
        </w:rPr>
      </w:pPr>
      <w:r w:rsidRPr="00DF3AD9">
        <w:rPr>
          <w:rFonts w:ascii="Times New Roman" w:hAnsi="Times New Roman" w:cs="Times New Roman"/>
          <w:b/>
          <w:lang w:val="en-US"/>
        </w:rPr>
        <w:lastRenderedPageBreak/>
        <w:t>Table S1</w:t>
      </w:r>
      <w:r w:rsidR="00D11F8B">
        <w:rPr>
          <w:rFonts w:ascii="Times New Roman" w:hAnsi="Times New Roman" w:cs="Times New Roman"/>
          <w:b/>
          <w:lang w:val="en-US"/>
        </w:rPr>
        <w:t>5</w:t>
      </w:r>
      <w:r w:rsidR="00F830F2" w:rsidRPr="00DF3AD9">
        <w:rPr>
          <w:rFonts w:ascii="Times New Roman" w:hAnsi="Times New Roman" w:cs="Times New Roman"/>
          <w:b/>
          <w:lang w:val="en-US"/>
        </w:rPr>
        <w:t>.</w:t>
      </w:r>
      <w:r w:rsidR="00F830F2">
        <w:rPr>
          <w:rFonts w:ascii="Times New Roman" w:hAnsi="Times New Roman" w:cs="Times New Roman"/>
          <w:lang w:val="en-US"/>
        </w:rPr>
        <w:t xml:space="preserve"> </w:t>
      </w:r>
      <w:r w:rsidR="009A0672" w:rsidRPr="009A0672">
        <w:rPr>
          <w:rFonts w:ascii="Times New Roman" w:hAnsi="Times New Roman" w:cs="Times New Roman"/>
          <w:lang w:val="en-US"/>
        </w:rPr>
        <w:t>IC</w:t>
      </w:r>
      <w:r w:rsidR="009A0672" w:rsidRPr="009A0672">
        <w:rPr>
          <w:rFonts w:ascii="Times New Roman" w:hAnsi="Times New Roman" w:cs="Times New Roman"/>
          <w:vertAlign w:val="subscript"/>
          <w:lang w:val="en-US"/>
        </w:rPr>
        <w:t>50</w:t>
      </w:r>
      <w:r w:rsidR="009A0672" w:rsidRPr="009A0672">
        <w:rPr>
          <w:rFonts w:ascii="Times New Roman" w:hAnsi="Times New Roman" w:cs="Times New Roman"/>
          <w:lang w:val="en-US"/>
        </w:rPr>
        <w:t> value</w:t>
      </w:r>
      <w:r w:rsidR="009A0672">
        <w:rPr>
          <w:rFonts w:ascii="Times New Roman" w:hAnsi="Times New Roman" w:cs="Times New Roman"/>
          <w:lang w:val="en-US"/>
        </w:rPr>
        <w:t>s</w:t>
      </w:r>
      <w:r w:rsidR="009A0672" w:rsidRPr="009A0672">
        <w:rPr>
          <w:rFonts w:ascii="Times New Roman" w:hAnsi="Times New Roman" w:cs="Times New Roman"/>
          <w:lang w:val="en-US"/>
        </w:rPr>
        <w:t xml:space="preserve"> of DOTAGA.Glu.(FAPi)</w:t>
      </w:r>
      <w:r w:rsidR="009A0672" w:rsidRPr="009A0672">
        <w:rPr>
          <w:rFonts w:ascii="Times New Roman" w:hAnsi="Times New Roman" w:cs="Times New Roman"/>
          <w:vertAlign w:val="subscript"/>
          <w:lang w:val="en-US"/>
        </w:rPr>
        <w:t>2</w:t>
      </w:r>
      <w:r w:rsidR="009A0672" w:rsidRPr="009A0672">
        <w:rPr>
          <w:rFonts w:ascii="Times New Roman" w:hAnsi="Times New Roman" w:cs="Times New Roman"/>
          <w:lang w:val="en-US"/>
        </w:rPr>
        <w:t>, [</w:t>
      </w:r>
      <w:r w:rsidR="009A0672" w:rsidRPr="009A0672">
        <w:rPr>
          <w:rFonts w:ascii="Times New Roman" w:hAnsi="Times New Roman" w:cs="Times New Roman"/>
          <w:vertAlign w:val="superscript"/>
          <w:lang w:val="en-US"/>
        </w:rPr>
        <w:t>nat</w:t>
      </w:r>
      <w:r w:rsidR="009A0672" w:rsidRPr="009A0672">
        <w:rPr>
          <w:rFonts w:ascii="Times New Roman" w:hAnsi="Times New Roman" w:cs="Times New Roman"/>
          <w:lang w:val="en-US"/>
        </w:rPr>
        <w:t>Lu]Lu-DOTAGA.Glu.(FAPi)</w:t>
      </w:r>
      <w:r w:rsidR="009A0672" w:rsidRPr="009A0672">
        <w:rPr>
          <w:rFonts w:ascii="Times New Roman" w:hAnsi="Times New Roman" w:cs="Times New Roman"/>
          <w:vertAlign w:val="subscript"/>
          <w:lang w:val="en-US"/>
        </w:rPr>
        <w:t>2</w:t>
      </w:r>
      <w:r w:rsidR="009A0672" w:rsidRPr="009A0672">
        <w:rPr>
          <w:rFonts w:ascii="Times New Roman" w:hAnsi="Times New Roman" w:cs="Times New Roman"/>
          <w:lang w:val="en-US"/>
        </w:rPr>
        <w:t>, DO3A.Glu.(FAPi)</w:t>
      </w:r>
      <w:r w:rsidR="009A0672" w:rsidRPr="009A0672">
        <w:rPr>
          <w:rFonts w:ascii="Times New Roman" w:hAnsi="Times New Roman" w:cs="Times New Roman"/>
          <w:vertAlign w:val="subscript"/>
          <w:lang w:val="en-US"/>
        </w:rPr>
        <w:t>2</w:t>
      </w:r>
      <w:r w:rsidR="009A0672">
        <w:rPr>
          <w:rFonts w:ascii="Times New Roman" w:hAnsi="Times New Roman" w:cs="Times New Roman"/>
          <w:lang w:val="en-US"/>
        </w:rPr>
        <w:t xml:space="preserve">, </w:t>
      </w:r>
      <w:r w:rsidR="009A0672" w:rsidRPr="009A0672">
        <w:rPr>
          <w:rFonts w:ascii="Times New Roman" w:hAnsi="Times New Roman" w:cs="Times New Roman"/>
          <w:lang w:val="en-US"/>
        </w:rPr>
        <w:t>DOTAGA.(SA.FAPi)</w:t>
      </w:r>
      <w:r w:rsidR="009A0672" w:rsidRPr="009A0672">
        <w:rPr>
          <w:rFonts w:ascii="Times New Roman" w:hAnsi="Times New Roman" w:cs="Times New Roman"/>
          <w:vertAlign w:val="subscript"/>
          <w:lang w:val="en-US"/>
        </w:rPr>
        <w:t>2</w:t>
      </w:r>
      <w:r w:rsidR="009A0672" w:rsidRPr="009A0672">
        <w:rPr>
          <w:rFonts w:ascii="Times New Roman" w:hAnsi="Times New Roman" w:cs="Times New Roman"/>
          <w:lang w:val="en-US"/>
        </w:rPr>
        <w:t>, [</w:t>
      </w:r>
      <w:r w:rsidR="009A0672" w:rsidRPr="009A0672">
        <w:rPr>
          <w:rFonts w:ascii="Times New Roman" w:hAnsi="Times New Roman" w:cs="Times New Roman"/>
          <w:vertAlign w:val="superscript"/>
          <w:lang w:val="en-US"/>
        </w:rPr>
        <w:t>nat</w:t>
      </w:r>
      <w:r w:rsidR="009A0672" w:rsidRPr="009A0672">
        <w:rPr>
          <w:rFonts w:ascii="Times New Roman" w:hAnsi="Times New Roman" w:cs="Times New Roman"/>
          <w:lang w:val="en-US"/>
        </w:rPr>
        <w:t>Lu]Lu-DOTAGA.(SA.FAPi)</w:t>
      </w:r>
      <w:r w:rsidR="009A0672" w:rsidRPr="009A0672">
        <w:rPr>
          <w:rFonts w:ascii="Times New Roman" w:hAnsi="Times New Roman" w:cs="Times New Roman"/>
          <w:vertAlign w:val="subscript"/>
          <w:lang w:val="en-US"/>
        </w:rPr>
        <w:t>2</w:t>
      </w:r>
      <w:r w:rsidR="009A0672" w:rsidRPr="009A0672">
        <w:rPr>
          <w:rFonts w:ascii="Times New Roman" w:hAnsi="Times New Roman" w:cs="Times New Roman"/>
          <w:lang w:val="en-US"/>
        </w:rPr>
        <w:t> and the initial FAP inhibitor UAMC-1110 from previous works</w:t>
      </w:r>
      <w:r w:rsidR="00A47AC6">
        <w:rPr>
          <w:rFonts w:ascii="Times New Roman" w:hAnsi="Times New Roman" w:cs="Times New Roman"/>
          <w:lang w:val="en-US"/>
        </w:rPr>
        <w:t xml:space="preserve"> (</w:t>
      </w:r>
      <w:r w:rsidR="0002238F" w:rsidRPr="00A47AC6">
        <w:rPr>
          <w:rFonts w:ascii="Times New Roman" w:hAnsi="Times New Roman" w:cs="Times New Roman"/>
          <w:lang w:val="en-US"/>
        </w:rPr>
        <w:t>1</w:t>
      </w:r>
      <w:r w:rsidR="00A47AC6">
        <w:rPr>
          <w:rFonts w:ascii="Times New Roman" w:hAnsi="Times New Roman" w:cs="Times New Roman"/>
          <w:lang w:val="en-US"/>
        </w:rPr>
        <w:t>)</w:t>
      </w:r>
      <w:r w:rsidR="009A0672">
        <w:rPr>
          <w:rFonts w:ascii="Times New Roman" w:hAnsi="Times New Roman" w:cs="Times New Roman"/>
          <w:lang w:val="en-US"/>
        </w:rPr>
        <w:t>.</w:t>
      </w:r>
    </w:p>
    <w:tbl>
      <w:tblPr>
        <w:tblW w:w="11340" w:type="dxa"/>
        <w:tblCellSpacing w:w="1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10"/>
        <w:gridCol w:w="1620"/>
        <w:gridCol w:w="1800"/>
        <w:gridCol w:w="1350"/>
        <w:gridCol w:w="1620"/>
        <w:gridCol w:w="1710"/>
        <w:gridCol w:w="1530"/>
      </w:tblGrid>
      <w:tr w:rsidR="00F830F2" w:rsidRPr="00F830F2" w14:paraId="2D50B131" w14:textId="77777777" w:rsidTr="0002238F">
        <w:trPr>
          <w:tblHeader/>
          <w:tblCellSpacing w:w="15" w:type="dxa"/>
        </w:trPr>
        <w:tc>
          <w:tcPr>
            <w:tcW w:w="1665"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298F9364" w14:textId="77777777" w:rsidR="00F830F2" w:rsidRPr="00F830F2" w:rsidRDefault="00F830F2" w:rsidP="00F830F2">
            <w:pPr>
              <w:rPr>
                <w:rFonts w:ascii="Times New Roman" w:hAnsi="Times New Roman" w:cs="Times New Roman"/>
                <w:b/>
                <w:bCs/>
              </w:rPr>
            </w:pPr>
            <w:r w:rsidRPr="00F830F2">
              <w:rPr>
                <w:rFonts w:ascii="Times New Roman" w:hAnsi="Times New Roman" w:cs="Times New Roman"/>
                <w:b/>
                <w:bCs/>
              </w:rPr>
              <w:t>Compound</w:t>
            </w:r>
          </w:p>
        </w:tc>
        <w:tc>
          <w:tcPr>
            <w:tcW w:w="1590"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04161E00" w14:textId="6106ED75" w:rsidR="00F830F2" w:rsidRPr="00F830F2" w:rsidRDefault="00F830F2" w:rsidP="00F830F2">
            <w:pPr>
              <w:rPr>
                <w:rFonts w:ascii="Times New Roman" w:hAnsi="Times New Roman" w:cs="Times New Roman"/>
                <w:b/>
                <w:bCs/>
              </w:rPr>
            </w:pPr>
            <w:r w:rsidRPr="00F830F2">
              <w:rPr>
                <w:rFonts w:ascii="Times New Roman" w:hAnsi="Times New Roman" w:cs="Times New Roman"/>
                <w:b/>
                <w:bCs/>
              </w:rPr>
              <w:t>DOTAGA.Glu.(FAPi)</w:t>
            </w:r>
            <w:r w:rsidRPr="00F830F2">
              <w:rPr>
                <w:rFonts w:ascii="Times New Roman" w:hAnsi="Times New Roman" w:cs="Times New Roman"/>
                <w:b/>
                <w:bCs/>
                <w:vertAlign w:val="subscript"/>
              </w:rPr>
              <w:t>2</w:t>
            </w:r>
          </w:p>
        </w:tc>
        <w:tc>
          <w:tcPr>
            <w:tcW w:w="1770"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5F89A217" w14:textId="7602994E" w:rsidR="00F830F2" w:rsidRPr="003D259C" w:rsidRDefault="00F830F2" w:rsidP="00F830F2">
            <w:pPr>
              <w:rPr>
                <w:rFonts w:ascii="Times New Roman" w:hAnsi="Times New Roman" w:cs="Times New Roman"/>
                <w:b/>
                <w:bCs/>
                <w:lang w:val="pl-PL"/>
              </w:rPr>
            </w:pPr>
            <w:r w:rsidRPr="003D259C">
              <w:rPr>
                <w:rFonts w:ascii="Times New Roman" w:hAnsi="Times New Roman" w:cs="Times New Roman"/>
                <w:b/>
                <w:bCs/>
                <w:lang w:val="pl-PL"/>
              </w:rPr>
              <w:t>[</w:t>
            </w:r>
            <w:r w:rsidRPr="003D259C">
              <w:rPr>
                <w:rFonts w:ascii="Times New Roman" w:hAnsi="Times New Roman" w:cs="Times New Roman"/>
                <w:b/>
                <w:bCs/>
                <w:vertAlign w:val="superscript"/>
                <w:lang w:val="pl-PL"/>
              </w:rPr>
              <w:t>nat</w:t>
            </w:r>
            <w:r w:rsidRPr="003D259C">
              <w:rPr>
                <w:rFonts w:ascii="Times New Roman" w:hAnsi="Times New Roman" w:cs="Times New Roman"/>
                <w:b/>
                <w:bCs/>
                <w:lang w:val="pl-PL"/>
              </w:rPr>
              <w:t>Lu]Lu-DOTAGA.Glu.(FAPi)</w:t>
            </w:r>
            <w:r w:rsidRPr="003D259C">
              <w:rPr>
                <w:rFonts w:ascii="Times New Roman" w:hAnsi="Times New Roman" w:cs="Times New Roman"/>
                <w:b/>
                <w:bCs/>
                <w:vertAlign w:val="subscript"/>
                <w:lang w:val="pl-PL"/>
              </w:rPr>
              <w:t>2</w:t>
            </w:r>
            <w:r w:rsidRPr="003D259C">
              <w:rPr>
                <w:rFonts w:ascii="Times New Roman" w:hAnsi="Times New Roman" w:cs="Times New Roman"/>
                <w:b/>
                <w:bCs/>
                <w:lang w:val="pl-PL"/>
              </w:rPr>
              <w:t> </w:t>
            </w:r>
          </w:p>
        </w:tc>
        <w:tc>
          <w:tcPr>
            <w:tcW w:w="1320"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3E1C401F" w14:textId="65FBF95D" w:rsidR="00F830F2" w:rsidRPr="00F830F2" w:rsidRDefault="00F830F2" w:rsidP="00F830F2">
            <w:pPr>
              <w:rPr>
                <w:rFonts w:ascii="Times New Roman" w:hAnsi="Times New Roman" w:cs="Times New Roman"/>
                <w:b/>
                <w:bCs/>
              </w:rPr>
            </w:pPr>
            <w:r w:rsidRPr="00F830F2">
              <w:rPr>
                <w:rFonts w:ascii="Times New Roman" w:hAnsi="Times New Roman" w:cs="Times New Roman"/>
                <w:b/>
                <w:bCs/>
              </w:rPr>
              <w:t>DO3A.Glu.(FAPi)</w:t>
            </w:r>
            <w:r w:rsidRPr="00F830F2">
              <w:rPr>
                <w:rFonts w:ascii="Times New Roman" w:hAnsi="Times New Roman" w:cs="Times New Roman"/>
                <w:b/>
                <w:bCs/>
                <w:vertAlign w:val="subscript"/>
              </w:rPr>
              <w:t>2</w:t>
            </w:r>
            <w:r>
              <w:rPr>
                <w:rFonts w:ascii="Times New Roman" w:hAnsi="Times New Roman" w:cs="Times New Roman"/>
                <w:b/>
                <w:bCs/>
              </w:rPr>
              <w:t> </w:t>
            </w:r>
          </w:p>
        </w:tc>
        <w:tc>
          <w:tcPr>
            <w:tcW w:w="1590"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5CD4B116" w14:textId="234C1C12" w:rsidR="00F830F2" w:rsidRPr="00F830F2" w:rsidRDefault="00F830F2" w:rsidP="00F830F2">
            <w:pPr>
              <w:rPr>
                <w:rFonts w:ascii="Times New Roman" w:hAnsi="Times New Roman" w:cs="Times New Roman"/>
                <w:b/>
                <w:bCs/>
              </w:rPr>
            </w:pPr>
            <w:r w:rsidRPr="00F830F2">
              <w:rPr>
                <w:rFonts w:ascii="Times New Roman" w:hAnsi="Times New Roman" w:cs="Times New Roman"/>
                <w:b/>
                <w:bCs/>
              </w:rPr>
              <w:t>DOTAGA.(SA.FAPi)</w:t>
            </w:r>
            <w:r w:rsidRPr="00F830F2">
              <w:rPr>
                <w:rFonts w:ascii="Times New Roman" w:hAnsi="Times New Roman" w:cs="Times New Roman"/>
                <w:b/>
                <w:bCs/>
                <w:vertAlign w:val="subscript"/>
              </w:rPr>
              <w:t>2</w:t>
            </w:r>
          </w:p>
        </w:tc>
        <w:tc>
          <w:tcPr>
            <w:tcW w:w="1680"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669A924D" w14:textId="1415D4D0" w:rsidR="00F830F2" w:rsidRPr="003D259C" w:rsidRDefault="00F830F2" w:rsidP="00F830F2">
            <w:pPr>
              <w:rPr>
                <w:rFonts w:ascii="Times New Roman" w:hAnsi="Times New Roman" w:cs="Times New Roman"/>
                <w:b/>
                <w:bCs/>
                <w:lang w:val="pl-PL"/>
              </w:rPr>
            </w:pPr>
            <w:r w:rsidRPr="003D259C">
              <w:rPr>
                <w:rFonts w:ascii="Times New Roman" w:hAnsi="Times New Roman" w:cs="Times New Roman"/>
                <w:b/>
                <w:bCs/>
                <w:lang w:val="pl-PL"/>
              </w:rPr>
              <w:t>[</w:t>
            </w:r>
            <w:r w:rsidRPr="003D259C">
              <w:rPr>
                <w:rFonts w:ascii="Times New Roman" w:hAnsi="Times New Roman" w:cs="Times New Roman"/>
                <w:b/>
                <w:bCs/>
                <w:vertAlign w:val="superscript"/>
                <w:lang w:val="pl-PL"/>
              </w:rPr>
              <w:t>nat</w:t>
            </w:r>
            <w:r w:rsidR="009A0672" w:rsidRPr="003D259C">
              <w:rPr>
                <w:rFonts w:ascii="Times New Roman" w:hAnsi="Times New Roman" w:cs="Times New Roman"/>
                <w:b/>
                <w:bCs/>
                <w:lang w:val="pl-PL"/>
              </w:rPr>
              <w:t>Lu]Lu-</w:t>
            </w:r>
            <w:r w:rsidRPr="003D259C">
              <w:rPr>
                <w:rFonts w:ascii="Times New Roman" w:hAnsi="Times New Roman" w:cs="Times New Roman"/>
                <w:b/>
                <w:bCs/>
                <w:lang w:val="pl-PL"/>
              </w:rPr>
              <w:t>DOTAGA.(SA.FAPi)</w:t>
            </w:r>
            <w:r w:rsidRPr="003D259C">
              <w:rPr>
                <w:rFonts w:ascii="Times New Roman" w:hAnsi="Times New Roman" w:cs="Times New Roman"/>
                <w:b/>
                <w:bCs/>
                <w:vertAlign w:val="subscript"/>
                <w:lang w:val="pl-PL"/>
              </w:rPr>
              <w:t>2</w:t>
            </w:r>
          </w:p>
        </w:tc>
        <w:tc>
          <w:tcPr>
            <w:tcW w:w="1485" w:type="dxa"/>
            <w:tcBorders>
              <w:top w:val="single" w:sz="4" w:space="0" w:color="auto"/>
              <w:bottom w:val="single" w:sz="4" w:space="0" w:color="auto"/>
            </w:tcBorders>
            <w:shd w:val="clear" w:color="auto" w:fill="auto"/>
            <w:tcMar>
              <w:top w:w="150" w:type="dxa"/>
              <w:left w:w="105" w:type="dxa"/>
              <w:bottom w:w="75" w:type="dxa"/>
              <w:right w:w="105" w:type="dxa"/>
            </w:tcMar>
            <w:vAlign w:val="center"/>
            <w:hideMark/>
          </w:tcPr>
          <w:p w14:paraId="52EB70BC" w14:textId="3C4C79CB" w:rsidR="00F830F2" w:rsidRPr="0002238F" w:rsidRDefault="0002238F" w:rsidP="00F830F2">
            <w:pPr>
              <w:rPr>
                <w:rFonts w:ascii="Times New Roman" w:hAnsi="Times New Roman" w:cs="Times New Roman"/>
                <w:b/>
                <w:bCs/>
              </w:rPr>
            </w:pPr>
            <w:r w:rsidRPr="0002238F">
              <w:rPr>
                <w:rFonts w:ascii="Times New Roman" w:hAnsi="Times New Roman" w:cs="Times New Roman"/>
                <w:b/>
                <w:bCs/>
              </w:rPr>
              <w:t>UAMC-1110</w:t>
            </w:r>
          </w:p>
        </w:tc>
      </w:tr>
      <w:tr w:rsidR="00F830F2" w:rsidRPr="00F830F2" w14:paraId="506BD5F7" w14:textId="77777777" w:rsidTr="0002238F">
        <w:trPr>
          <w:tblCellSpacing w:w="15" w:type="dxa"/>
        </w:trPr>
        <w:tc>
          <w:tcPr>
            <w:tcW w:w="1665" w:type="dxa"/>
            <w:shd w:val="clear" w:color="auto" w:fill="auto"/>
            <w:tcMar>
              <w:top w:w="75" w:type="dxa"/>
              <w:left w:w="105" w:type="dxa"/>
              <w:bottom w:w="75" w:type="dxa"/>
              <w:right w:w="105" w:type="dxa"/>
            </w:tcMar>
            <w:vAlign w:val="center"/>
            <w:hideMark/>
          </w:tcPr>
          <w:p w14:paraId="0BAA76ED" w14:textId="77777777" w:rsidR="00F830F2" w:rsidRPr="00F830F2" w:rsidRDefault="00F830F2" w:rsidP="00F830F2">
            <w:pPr>
              <w:rPr>
                <w:rFonts w:ascii="Times New Roman" w:hAnsi="Times New Roman" w:cs="Times New Roman"/>
              </w:rPr>
            </w:pPr>
            <w:r w:rsidRPr="00F830F2">
              <w:rPr>
                <w:rFonts w:ascii="Times New Roman" w:hAnsi="Times New Roman" w:cs="Times New Roman"/>
                <w:i/>
                <w:iCs/>
              </w:rPr>
              <w:t>IC</w:t>
            </w:r>
            <w:r w:rsidRPr="00F830F2">
              <w:rPr>
                <w:rFonts w:ascii="Times New Roman" w:hAnsi="Times New Roman" w:cs="Times New Roman"/>
                <w:i/>
                <w:iCs/>
                <w:vertAlign w:val="subscript"/>
              </w:rPr>
              <w:t>50</w:t>
            </w:r>
            <w:r w:rsidRPr="00F830F2">
              <w:rPr>
                <w:rFonts w:ascii="Times New Roman" w:hAnsi="Times New Roman" w:cs="Times New Roman"/>
                <w:i/>
                <w:iCs/>
              </w:rPr>
              <w:t>(FAP)</w:t>
            </w:r>
            <w:r w:rsidRPr="00F830F2">
              <w:rPr>
                <w:rFonts w:ascii="Times New Roman" w:hAnsi="Times New Roman" w:cs="Times New Roman"/>
              </w:rPr>
              <w:t>/nM</w:t>
            </w:r>
          </w:p>
        </w:tc>
        <w:tc>
          <w:tcPr>
            <w:tcW w:w="1590" w:type="dxa"/>
            <w:shd w:val="clear" w:color="auto" w:fill="auto"/>
            <w:tcMar>
              <w:top w:w="75" w:type="dxa"/>
              <w:left w:w="105" w:type="dxa"/>
              <w:bottom w:w="75" w:type="dxa"/>
              <w:right w:w="105" w:type="dxa"/>
            </w:tcMar>
            <w:vAlign w:val="center"/>
            <w:hideMark/>
          </w:tcPr>
          <w:p w14:paraId="25A11893" w14:textId="4B20B629" w:rsidR="00F830F2" w:rsidRPr="00F830F2" w:rsidRDefault="00EC29E2" w:rsidP="00F830F2">
            <w:pPr>
              <w:rPr>
                <w:rFonts w:ascii="Times New Roman" w:hAnsi="Times New Roman" w:cs="Times New Roman"/>
              </w:rPr>
            </w:pPr>
            <w:r>
              <w:rPr>
                <w:rFonts w:ascii="Times New Roman" w:hAnsi="Times New Roman" w:cs="Times New Roman"/>
              </w:rPr>
              <w:t>0.26±</w:t>
            </w:r>
            <w:r w:rsidR="00F830F2" w:rsidRPr="00F830F2">
              <w:rPr>
                <w:rFonts w:ascii="Times New Roman" w:hAnsi="Times New Roman" w:cs="Times New Roman"/>
              </w:rPr>
              <w:t>0.04</w:t>
            </w:r>
          </w:p>
        </w:tc>
        <w:tc>
          <w:tcPr>
            <w:tcW w:w="1770" w:type="dxa"/>
            <w:shd w:val="clear" w:color="auto" w:fill="auto"/>
            <w:tcMar>
              <w:top w:w="75" w:type="dxa"/>
              <w:left w:w="105" w:type="dxa"/>
              <w:bottom w:w="75" w:type="dxa"/>
              <w:right w:w="105" w:type="dxa"/>
            </w:tcMar>
            <w:vAlign w:val="center"/>
            <w:hideMark/>
          </w:tcPr>
          <w:p w14:paraId="303874E7" w14:textId="559FDAD9" w:rsidR="00F830F2" w:rsidRPr="00F830F2" w:rsidRDefault="00EC29E2" w:rsidP="00F830F2">
            <w:pPr>
              <w:rPr>
                <w:rFonts w:ascii="Times New Roman" w:hAnsi="Times New Roman" w:cs="Times New Roman"/>
              </w:rPr>
            </w:pPr>
            <w:r>
              <w:rPr>
                <w:rFonts w:ascii="Times New Roman" w:hAnsi="Times New Roman" w:cs="Times New Roman"/>
              </w:rPr>
              <w:t>0.33±</w:t>
            </w:r>
            <w:r w:rsidR="00F830F2" w:rsidRPr="00F830F2">
              <w:rPr>
                <w:rFonts w:ascii="Times New Roman" w:hAnsi="Times New Roman" w:cs="Times New Roman"/>
              </w:rPr>
              <w:t>0.02</w:t>
            </w:r>
          </w:p>
        </w:tc>
        <w:tc>
          <w:tcPr>
            <w:tcW w:w="1320" w:type="dxa"/>
            <w:shd w:val="clear" w:color="auto" w:fill="auto"/>
            <w:tcMar>
              <w:top w:w="75" w:type="dxa"/>
              <w:left w:w="105" w:type="dxa"/>
              <w:bottom w:w="75" w:type="dxa"/>
              <w:right w:w="105" w:type="dxa"/>
            </w:tcMar>
            <w:vAlign w:val="center"/>
            <w:hideMark/>
          </w:tcPr>
          <w:p w14:paraId="00E98FEC" w14:textId="0F0C1645" w:rsidR="00F830F2" w:rsidRPr="00F830F2" w:rsidRDefault="00EC29E2" w:rsidP="00F830F2">
            <w:pPr>
              <w:rPr>
                <w:rFonts w:ascii="Times New Roman" w:hAnsi="Times New Roman" w:cs="Times New Roman"/>
              </w:rPr>
            </w:pPr>
            <w:r>
              <w:rPr>
                <w:rFonts w:ascii="Times New Roman" w:hAnsi="Times New Roman" w:cs="Times New Roman"/>
              </w:rPr>
              <w:t>0.60±</w:t>
            </w:r>
            <w:r w:rsidR="00F830F2" w:rsidRPr="00F830F2">
              <w:rPr>
                <w:rFonts w:ascii="Times New Roman" w:hAnsi="Times New Roman" w:cs="Times New Roman"/>
              </w:rPr>
              <w:t>0.04</w:t>
            </w:r>
          </w:p>
        </w:tc>
        <w:tc>
          <w:tcPr>
            <w:tcW w:w="1590" w:type="dxa"/>
            <w:shd w:val="clear" w:color="auto" w:fill="auto"/>
            <w:tcMar>
              <w:top w:w="75" w:type="dxa"/>
              <w:left w:w="105" w:type="dxa"/>
              <w:bottom w:w="75" w:type="dxa"/>
              <w:right w:w="105" w:type="dxa"/>
            </w:tcMar>
            <w:vAlign w:val="center"/>
            <w:hideMark/>
          </w:tcPr>
          <w:p w14:paraId="1B430796" w14:textId="5F6BF944" w:rsidR="00F830F2" w:rsidRPr="00F830F2" w:rsidRDefault="00F830F2" w:rsidP="00EC29E2">
            <w:pPr>
              <w:rPr>
                <w:rFonts w:ascii="Times New Roman" w:hAnsi="Times New Roman" w:cs="Times New Roman"/>
              </w:rPr>
            </w:pPr>
            <w:r w:rsidRPr="00F830F2">
              <w:rPr>
                <w:rFonts w:ascii="Times New Roman" w:hAnsi="Times New Roman" w:cs="Times New Roman"/>
              </w:rPr>
              <w:t>0.92</w:t>
            </w:r>
            <w:r w:rsidR="00EC29E2">
              <w:rPr>
                <w:rFonts w:ascii="Times New Roman" w:hAnsi="Times New Roman" w:cs="Times New Roman"/>
              </w:rPr>
              <w:t>±</w:t>
            </w:r>
            <w:r w:rsidRPr="00F830F2">
              <w:rPr>
                <w:rFonts w:ascii="Times New Roman" w:hAnsi="Times New Roman" w:cs="Times New Roman"/>
              </w:rPr>
              <w:t>0.06</w:t>
            </w:r>
          </w:p>
        </w:tc>
        <w:tc>
          <w:tcPr>
            <w:tcW w:w="1680" w:type="dxa"/>
            <w:shd w:val="clear" w:color="auto" w:fill="auto"/>
            <w:tcMar>
              <w:top w:w="75" w:type="dxa"/>
              <w:left w:w="105" w:type="dxa"/>
              <w:bottom w:w="75" w:type="dxa"/>
              <w:right w:w="105" w:type="dxa"/>
            </w:tcMar>
            <w:vAlign w:val="center"/>
            <w:hideMark/>
          </w:tcPr>
          <w:p w14:paraId="7586B778" w14:textId="427E3370" w:rsidR="00F830F2" w:rsidRPr="00F830F2" w:rsidRDefault="00F830F2" w:rsidP="00F830F2">
            <w:pPr>
              <w:rPr>
                <w:rFonts w:ascii="Times New Roman" w:hAnsi="Times New Roman" w:cs="Times New Roman"/>
              </w:rPr>
            </w:pPr>
            <w:r w:rsidRPr="00F830F2">
              <w:rPr>
                <w:rFonts w:ascii="Times New Roman" w:hAnsi="Times New Roman" w:cs="Times New Roman"/>
              </w:rPr>
              <w:t>1</w:t>
            </w:r>
            <w:r w:rsidR="00EC29E2">
              <w:rPr>
                <w:rFonts w:ascii="Times New Roman" w:hAnsi="Times New Roman" w:cs="Times New Roman"/>
              </w:rPr>
              <w:t>.54±</w:t>
            </w:r>
            <w:r w:rsidRPr="00F830F2">
              <w:rPr>
                <w:rFonts w:ascii="Times New Roman" w:hAnsi="Times New Roman" w:cs="Times New Roman"/>
              </w:rPr>
              <w:t>0.15</w:t>
            </w:r>
          </w:p>
        </w:tc>
        <w:tc>
          <w:tcPr>
            <w:tcW w:w="1485" w:type="dxa"/>
            <w:shd w:val="clear" w:color="auto" w:fill="auto"/>
            <w:tcMar>
              <w:top w:w="75" w:type="dxa"/>
              <w:left w:w="105" w:type="dxa"/>
              <w:bottom w:w="75" w:type="dxa"/>
              <w:right w:w="105" w:type="dxa"/>
            </w:tcMar>
            <w:vAlign w:val="center"/>
            <w:hideMark/>
          </w:tcPr>
          <w:p w14:paraId="4C3961DA" w14:textId="1D2B2185" w:rsidR="00F830F2" w:rsidRPr="00F830F2" w:rsidRDefault="00F830F2" w:rsidP="00EC29E2">
            <w:pPr>
              <w:rPr>
                <w:rFonts w:ascii="Times New Roman" w:hAnsi="Times New Roman" w:cs="Times New Roman"/>
              </w:rPr>
            </w:pPr>
            <w:r w:rsidRPr="00F830F2">
              <w:rPr>
                <w:rFonts w:ascii="Times New Roman" w:hAnsi="Times New Roman" w:cs="Times New Roman"/>
              </w:rPr>
              <w:t>0.43±0.02</w:t>
            </w:r>
          </w:p>
        </w:tc>
      </w:tr>
      <w:tr w:rsidR="00F830F2" w:rsidRPr="00F830F2" w14:paraId="4A2F2A75" w14:textId="77777777" w:rsidTr="0002238F">
        <w:trPr>
          <w:tblCellSpacing w:w="15" w:type="dxa"/>
        </w:trPr>
        <w:tc>
          <w:tcPr>
            <w:tcW w:w="1665" w:type="dxa"/>
            <w:shd w:val="clear" w:color="auto" w:fill="auto"/>
            <w:tcMar>
              <w:top w:w="75" w:type="dxa"/>
              <w:left w:w="105" w:type="dxa"/>
              <w:bottom w:w="75" w:type="dxa"/>
              <w:right w:w="105" w:type="dxa"/>
            </w:tcMar>
            <w:vAlign w:val="center"/>
            <w:hideMark/>
          </w:tcPr>
          <w:p w14:paraId="53FC428A" w14:textId="77777777" w:rsidR="00F830F2" w:rsidRPr="00F830F2" w:rsidRDefault="00F830F2" w:rsidP="00F830F2">
            <w:pPr>
              <w:rPr>
                <w:rFonts w:ascii="Times New Roman" w:hAnsi="Times New Roman" w:cs="Times New Roman"/>
              </w:rPr>
            </w:pPr>
            <w:r w:rsidRPr="00F830F2">
              <w:rPr>
                <w:rFonts w:ascii="Times New Roman" w:hAnsi="Times New Roman" w:cs="Times New Roman"/>
                <w:i/>
                <w:iCs/>
              </w:rPr>
              <w:t>IC</w:t>
            </w:r>
            <w:r w:rsidRPr="00F830F2">
              <w:rPr>
                <w:rFonts w:ascii="Times New Roman" w:hAnsi="Times New Roman" w:cs="Times New Roman"/>
                <w:i/>
                <w:iCs/>
                <w:vertAlign w:val="subscript"/>
              </w:rPr>
              <w:t>50</w:t>
            </w:r>
            <w:r w:rsidRPr="00F830F2">
              <w:rPr>
                <w:rFonts w:ascii="Times New Roman" w:hAnsi="Times New Roman" w:cs="Times New Roman"/>
                <w:i/>
                <w:iCs/>
              </w:rPr>
              <w:t>(PREP)</w:t>
            </w:r>
            <w:r w:rsidRPr="00F830F2">
              <w:rPr>
                <w:rFonts w:ascii="Times New Roman" w:hAnsi="Times New Roman" w:cs="Times New Roman"/>
              </w:rPr>
              <w:t>/µM</w:t>
            </w:r>
          </w:p>
        </w:tc>
        <w:tc>
          <w:tcPr>
            <w:tcW w:w="1590" w:type="dxa"/>
            <w:shd w:val="clear" w:color="auto" w:fill="auto"/>
            <w:tcMar>
              <w:top w:w="75" w:type="dxa"/>
              <w:left w:w="105" w:type="dxa"/>
              <w:bottom w:w="75" w:type="dxa"/>
              <w:right w:w="105" w:type="dxa"/>
            </w:tcMar>
            <w:vAlign w:val="center"/>
            <w:hideMark/>
          </w:tcPr>
          <w:p w14:paraId="0F9191DC" w14:textId="2C55A19D" w:rsidR="00F830F2" w:rsidRPr="00F830F2" w:rsidRDefault="00EC29E2" w:rsidP="00F830F2">
            <w:pPr>
              <w:rPr>
                <w:rFonts w:ascii="Times New Roman" w:hAnsi="Times New Roman" w:cs="Times New Roman"/>
              </w:rPr>
            </w:pPr>
            <w:r>
              <w:rPr>
                <w:rFonts w:ascii="Times New Roman" w:hAnsi="Times New Roman" w:cs="Times New Roman"/>
              </w:rPr>
              <w:t>0.59±</w:t>
            </w:r>
            <w:r w:rsidR="00F830F2" w:rsidRPr="00F830F2">
              <w:rPr>
                <w:rFonts w:ascii="Times New Roman" w:hAnsi="Times New Roman" w:cs="Times New Roman"/>
              </w:rPr>
              <w:t>0.10</w:t>
            </w:r>
          </w:p>
        </w:tc>
        <w:tc>
          <w:tcPr>
            <w:tcW w:w="1770" w:type="dxa"/>
            <w:shd w:val="clear" w:color="auto" w:fill="auto"/>
            <w:tcMar>
              <w:top w:w="75" w:type="dxa"/>
              <w:left w:w="105" w:type="dxa"/>
              <w:bottom w:w="75" w:type="dxa"/>
              <w:right w:w="105" w:type="dxa"/>
            </w:tcMar>
            <w:vAlign w:val="center"/>
            <w:hideMark/>
          </w:tcPr>
          <w:p w14:paraId="5E9563B6" w14:textId="05FE5041" w:rsidR="00F830F2" w:rsidRPr="00F830F2" w:rsidRDefault="00EC29E2" w:rsidP="00F830F2">
            <w:pPr>
              <w:rPr>
                <w:rFonts w:ascii="Times New Roman" w:hAnsi="Times New Roman" w:cs="Times New Roman"/>
              </w:rPr>
            </w:pPr>
            <w:r>
              <w:rPr>
                <w:rFonts w:ascii="Times New Roman" w:hAnsi="Times New Roman" w:cs="Times New Roman"/>
              </w:rPr>
              <w:t>0.43±</w:t>
            </w:r>
            <w:r w:rsidR="00F830F2" w:rsidRPr="00F830F2">
              <w:rPr>
                <w:rFonts w:ascii="Times New Roman" w:hAnsi="Times New Roman" w:cs="Times New Roman"/>
              </w:rPr>
              <w:t>0.16</w:t>
            </w:r>
          </w:p>
        </w:tc>
        <w:tc>
          <w:tcPr>
            <w:tcW w:w="1320" w:type="dxa"/>
            <w:shd w:val="clear" w:color="auto" w:fill="auto"/>
            <w:tcMar>
              <w:top w:w="75" w:type="dxa"/>
              <w:left w:w="105" w:type="dxa"/>
              <w:bottom w:w="75" w:type="dxa"/>
              <w:right w:w="105" w:type="dxa"/>
            </w:tcMar>
            <w:vAlign w:val="center"/>
            <w:hideMark/>
          </w:tcPr>
          <w:p w14:paraId="241F1F33" w14:textId="20853153" w:rsidR="00F830F2" w:rsidRPr="00F830F2" w:rsidRDefault="00EC29E2" w:rsidP="00F830F2">
            <w:pPr>
              <w:rPr>
                <w:rFonts w:ascii="Times New Roman" w:hAnsi="Times New Roman" w:cs="Times New Roman"/>
              </w:rPr>
            </w:pPr>
            <w:r>
              <w:rPr>
                <w:rFonts w:ascii="Times New Roman" w:hAnsi="Times New Roman" w:cs="Times New Roman"/>
              </w:rPr>
              <w:t>1.00±</w:t>
            </w:r>
            <w:r w:rsidR="00F830F2" w:rsidRPr="00F830F2">
              <w:rPr>
                <w:rFonts w:ascii="Times New Roman" w:hAnsi="Times New Roman" w:cs="Times New Roman"/>
              </w:rPr>
              <w:t>0.14</w:t>
            </w:r>
          </w:p>
        </w:tc>
        <w:tc>
          <w:tcPr>
            <w:tcW w:w="1590" w:type="dxa"/>
            <w:shd w:val="clear" w:color="auto" w:fill="auto"/>
            <w:tcMar>
              <w:top w:w="75" w:type="dxa"/>
              <w:left w:w="105" w:type="dxa"/>
              <w:bottom w:w="75" w:type="dxa"/>
              <w:right w:w="105" w:type="dxa"/>
            </w:tcMar>
            <w:vAlign w:val="center"/>
            <w:hideMark/>
          </w:tcPr>
          <w:p w14:paraId="58FCB873" w14:textId="7F35C43B" w:rsidR="00F830F2" w:rsidRPr="00F830F2" w:rsidRDefault="00EC29E2" w:rsidP="00EC29E2">
            <w:pPr>
              <w:rPr>
                <w:rFonts w:ascii="Times New Roman" w:hAnsi="Times New Roman" w:cs="Times New Roman"/>
              </w:rPr>
            </w:pPr>
            <w:r>
              <w:rPr>
                <w:rFonts w:ascii="Times New Roman" w:hAnsi="Times New Roman" w:cs="Times New Roman"/>
              </w:rPr>
              <w:t>0.39</w:t>
            </w:r>
            <w:r w:rsidR="00F830F2" w:rsidRPr="00F830F2">
              <w:rPr>
                <w:rFonts w:ascii="Times New Roman" w:hAnsi="Times New Roman" w:cs="Times New Roman"/>
              </w:rPr>
              <w:t>±0.02</w:t>
            </w:r>
          </w:p>
        </w:tc>
        <w:tc>
          <w:tcPr>
            <w:tcW w:w="1680" w:type="dxa"/>
            <w:shd w:val="clear" w:color="auto" w:fill="auto"/>
            <w:tcMar>
              <w:top w:w="75" w:type="dxa"/>
              <w:left w:w="105" w:type="dxa"/>
              <w:bottom w:w="75" w:type="dxa"/>
              <w:right w:w="105" w:type="dxa"/>
            </w:tcMar>
            <w:vAlign w:val="center"/>
            <w:hideMark/>
          </w:tcPr>
          <w:p w14:paraId="723CF435" w14:textId="2563FA8A" w:rsidR="00F830F2" w:rsidRPr="00F830F2" w:rsidRDefault="00F830F2" w:rsidP="00F830F2">
            <w:pPr>
              <w:rPr>
                <w:rFonts w:ascii="Times New Roman" w:hAnsi="Times New Roman" w:cs="Times New Roman"/>
              </w:rPr>
            </w:pPr>
            <w:r w:rsidRPr="00F830F2">
              <w:rPr>
                <w:rFonts w:ascii="Times New Roman" w:hAnsi="Times New Roman" w:cs="Times New Roman"/>
              </w:rPr>
              <w:t>0</w:t>
            </w:r>
            <w:r w:rsidR="00EC29E2">
              <w:rPr>
                <w:rFonts w:ascii="Times New Roman" w:hAnsi="Times New Roman" w:cs="Times New Roman"/>
              </w:rPr>
              <w:t>.56±</w:t>
            </w:r>
            <w:r w:rsidRPr="00F830F2">
              <w:rPr>
                <w:rFonts w:ascii="Times New Roman" w:hAnsi="Times New Roman" w:cs="Times New Roman"/>
              </w:rPr>
              <w:t>0.04</w:t>
            </w:r>
          </w:p>
        </w:tc>
        <w:tc>
          <w:tcPr>
            <w:tcW w:w="1485" w:type="dxa"/>
            <w:shd w:val="clear" w:color="auto" w:fill="auto"/>
            <w:tcMar>
              <w:top w:w="75" w:type="dxa"/>
              <w:left w:w="105" w:type="dxa"/>
              <w:bottom w:w="75" w:type="dxa"/>
              <w:right w:w="105" w:type="dxa"/>
            </w:tcMar>
            <w:vAlign w:val="center"/>
            <w:hideMark/>
          </w:tcPr>
          <w:p w14:paraId="27718CB1" w14:textId="6B1B1064" w:rsidR="00F830F2" w:rsidRPr="00F830F2" w:rsidRDefault="00EC29E2" w:rsidP="00EC29E2">
            <w:pPr>
              <w:rPr>
                <w:rFonts w:ascii="Times New Roman" w:hAnsi="Times New Roman" w:cs="Times New Roman"/>
              </w:rPr>
            </w:pPr>
            <w:r>
              <w:rPr>
                <w:rFonts w:ascii="Times New Roman" w:hAnsi="Times New Roman" w:cs="Times New Roman"/>
              </w:rPr>
              <w:t>1.80</w:t>
            </w:r>
            <w:r w:rsidR="00F830F2" w:rsidRPr="00F830F2">
              <w:rPr>
                <w:rFonts w:ascii="Times New Roman" w:hAnsi="Times New Roman" w:cs="Times New Roman"/>
              </w:rPr>
              <w:t>±0.01</w:t>
            </w:r>
          </w:p>
        </w:tc>
      </w:tr>
      <w:tr w:rsidR="00F830F2" w:rsidRPr="00F830F2" w14:paraId="3F5E2A3E" w14:textId="77777777" w:rsidTr="0002238F">
        <w:trPr>
          <w:tblCellSpacing w:w="15" w:type="dxa"/>
        </w:trPr>
        <w:tc>
          <w:tcPr>
            <w:tcW w:w="1665" w:type="dxa"/>
            <w:shd w:val="clear" w:color="auto" w:fill="auto"/>
            <w:tcMar>
              <w:top w:w="75" w:type="dxa"/>
              <w:left w:w="105" w:type="dxa"/>
              <w:bottom w:w="75" w:type="dxa"/>
              <w:right w:w="105" w:type="dxa"/>
            </w:tcMar>
            <w:vAlign w:val="center"/>
            <w:hideMark/>
          </w:tcPr>
          <w:p w14:paraId="0E7CA146" w14:textId="77777777" w:rsidR="00F830F2" w:rsidRPr="00F830F2" w:rsidRDefault="00F830F2" w:rsidP="00F830F2">
            <w:pPr>
              <w:rPr>
                <w:rFonts w:ascii="Times New Roman" w:hAnsi="Times New Roman" w:cs="Times New Roman"/>
              </w:rPr>
            </w:pPr>
            <w:r w:rsidRPr="00F830F2">
              <w:rPr>
                <w:rFonts w:ascii="Times New Roman" w:hAnsi="Times New Roman" w:cs="Times New Roman"/>
                <w:i/>
                <w:iCs/>
              </w:rPr>
              <w:t>IC</w:t>
            </w:r>
            <w:r w:rsidRPr="00F830F2">
              <w:rPr>
                <w:rFonts w:ascii="Times New Roman" w:hAnsi="Times New Roman" w:cs="Times New Roman"/>
                <w:i/>
                <w:iCs/>
                <w:vertAlign w:val="subscript"/>
              </w:rPr>
              <w:t>50</w:t>
            </w:r>
            <w:r w:rsidRPr="00F830F2">
              <w:rPr>
                <w:rFonts w:ascii="Times New Roman" w:hAnsi="Times New Roman" w:cs="Times New Roman"/>
                <w:i/>
                <w:iCs/>
              </w:rPr>
              <w:t>(DPP4)/</w:t>
            </w:r>
            <w:r w:rsidRPr="00F830F2">
              <w:rPr>
                <w:rFonts w:ascii="Times New Roman" w:hAnsi="Times New Roman" w:cs="Times New Roman"/>
              </w:rPr>
              <w:t>µM</w:t>
            </w:r>
          </w:p>
        </w:tc>
        <w:tc>
          <w:tcPr>
            <w:tcW w:w="1590" w:type="dxa"/>
            <w:shd w:val="clear" w:color="auto" w:fill="auto"/>
            <w:tcMar>
              <w:top w:w="75" w:type="dxa"/>
              <w:left w:w="105" w:type="dxa"/>
              <w:bottom w:w="75" w:type="dxa"/>
              <w:right w:w="105" w:type="dxa"/>
            </w:tcMar>
            <w:vAlign w:val="center"/>
            <w:hideMark/>
          </w:tcPr>
          <w:p w14:paraId="5E43BAF1" w14:textId="1CAC53F7" w:rsidR="00F830F2" w:rsidRPr="00F830F2" w:rsidRDefault="00EC29E2" w:rsidP="00F830F2">
            <w:pPr>
              <w:rPr>
                <w:rFonts w:ascii="Times New Roman" w:hAnsi="Times New Roman" w:cs="Times New Roman"/>
              </w:rPr>
            </w:pPr>
            <w:r>
              <w:rPr>
                <w:rFonts w:ascii="Times New Roman" w:hAnsi="Times New Roman" w:cs="Times New Roman"/>
              </w:rPr>
              <w:t>1.19±</w:t>
            </w:r>
            <w:r w:rsidR="00F830F2" w:rsidRPr="00F830F2">
              <w:rPr>
                <w:rFonts w:ascii="Times New Roman" w:hAnsi="Times New Roman" w:cs="Times New Roman"/>
              </w:rPr>
              <w:t>0.08</w:t>
            </w:r>
          </w:p>
        </w:tc>
        <w:tc>
          <w:tcPr>
            <w:tcW w:w="1770" w:type="dxa"/>
            <w:shd w:val="clear" w:color="auto" w:fill="auto"/>
            <w:tcMar>
              <w:top w:w="75" w:type="dxa"/>
              <w:left w:w="105" w:type="dxa"/>
              <w:bottom w:w="75" w:type="dxa"/>
              <w:right w:w="105" w:type="dxa"/>
            </w:tcMar>
            <w:vAlign w:val="center"/>
            <w:hideMark/>
          </w:tcPr>
          <w:p w14:paraId="67679873" w14:textId="640FA0D4" w:rsidR="00F830F2" w:rsidRPr="00F830F2" w:rsidRDefault="00F830F2" w:rsidP="00F830F2">
            <w:pPr>
              <w:rPr>
                <w:rFonts w:ascii="Times New Roman" w:hAnsi="Times New Roman" w:cs="Times New Roman"/>
              </w:rPr>
            </w:pPr>
            <w:r w:rsidRPr="00F830F2">
              <w:rPr>
                <w:rFonts w:ascii="Times New Roman" w:hAnsi="Times New Roman" w:cs="Times New Roman"/>
              </w:rPr>
              <w:t>0</w:t>
            </w:r>
            <w:r w:rsidR="00EC29E2">
              <w:rPr>
                <w:rFonts w:ascii="Times New Roman" w:hAnsi="Times New Roman" w:cs="Times New Roman"/>
              </w:rPr>
              <w:t>.65±</w:t>
            </w:r>
            <w:r w:rsidRPr="00F830F2">
              <w:rPr>
                <w:rFonts w:ascii="Times New Roman" w:hAnsi="Times New Roman" w:cs="Times New Roman"/>
              </w:rPr>
              <w:t>0.04</w:t>
            </w:r>
          </w:p>
        </w:tc>
        <w:tc>
          <w:tcPr>
            <w:tcW w:w="1320" w:type="dxa"/>
            <w:shd w:val="clear" w:color="auto" w:fill="auto"/>
            <w:tcMar>
              <w:top w:w="75" w:type="dxa"/>
              <w:left w:w="105" w:type="dxa"/>
              <w:bottom w:w="75" w:type="dxa"/>
              <w:right w:w="105" w:type="dxa"/>
            </w:tcMar>
            <w:vAlign w:val="center"/>
            <w:hideMark/>
          </w:tcPr>
          <w:p w14:paraId="0C505902" w14:textId="0686F000" w:rsidR="00F830F2" w:rsidRPr="00F830F2" w:rsidRDefault="00EC29E2" w:rsidP="00F830F2">
            <w:pPr>
              <w:rPr>
                <w:rFonts w:ascii="Times New Roman" w:hAnsi="Times New Roman" w:cs="Times New Roman"/>
              </w:rPr>
            </w:pPr>
            <w:r>
              <w:rPr>
                <w:rFonts w:ascii="Times New Roman" w:hAnsi="Times New Roman" w:cs="Times New Roman"/>
              </w:rPr>
              <w:t>0.54±</w:t>
            </w:r>
            <w:r w:rsidR="00F830F2" w:rsidRPr="00F830F2">
              <w:rPr>
                <w:rFonts w:ascii="Times New Roman" w:hAnsi="Times New Roman" w:cs="Times New Roman"/>
              </w:rPr>
              <w:t>0.06</w:t>
            </w:r>
          </w:p>
        </w:tc>
        <w:tc>
          <w:tcPr>
            <w:tcW w:w="1590" w:type="dxa"/>
            <w:shd w:val="clear" w:color="auto" w:fill="auto"/>
            <w:tcMar>
              <w:top w:w="75" w:type="dxa"/>
              <w:left w:w="105" w:type="dxa"/>
              <w:bottom w:w="75" w:type="dxa"/>
              <w:right w:w="105" w:type="dxa"/>
            </w:tcMar>
            <w:vAlign w:val="center"/>
            <w:hideMark/>
          </w:tcPr>
          <w:p w14:paraId="0173646B" w14:textId="7A2C42D3" w:rsidR="00F830F2" w:rsidRPr="00F830F2" w:rsidRDefault="00F830F2" w:rsidP="00EC29E2">
            <w:pPr>
              <w:rPr>
                <w:rFonts w:ascii="Times New Roman" w:hAnsi="Times New Roman" w:cs="Times New Roman"/>
              </w:rPr>
            </w:pPr>
            <w:r w:rsidRPr="00F830F2">
              <w:rPr>
                <w:rFonts w:ascii="Times New Roman" w:hAnsi="Times New Roman" w:cs="Times New Roman"/>
              </w:rPr>
              <w:t>0.40</w:t>
            </w:r>
            <w:r w:rsidR="00EC29E2">
              <w:rPr>
                <w:rFonts w:ascii="Times New Roman" w:hAnsi="Times New Roman" w:cs="Times New Roman"/>
              </w:rPr>
              <w:t>±</w:t>
            </w:r>
            <w:r w:rsidRPr="00F830F2">
              <w:rPr>
                <w:rFonts w:ascii="Times New Roman" w:hAnsi="Times New Roman" w:cs="Times New Roman"/>
              </w:rPr>
              <w:t>0.07</w:t>
            </w:r>
          </w:p>
        </w:tc>
        <w:tc>
          <w:tcPr>
            <w:tcW w:w="1680" w:type="dxa"/>
            <w:shd w:val="clear" w:color="auto" w:fill="auto"/>
            <w:tcMar>
              <w:top w:w="75" w:type="dxa"/>
              <w:left w:w="105" w:type="dxa"/>
              <w:bottom w:w="75" w:type="dxa"/>
              <w:right w:w="105" w:type="dxa"/>
            </w:tcMar>
            <w:vAlign w:val="center"/>
            <w:hideMark/>
          </w:tcPr>
          <w:p w14:paraId="42E0034F" w14:textId="1CBD0BD8" w:rsidR="00F830F2" w:rsidRPr="00F830F2" w:rsidRDefault="00F830F2" w:rsidP="00F830F2">
            <w:pPr>
              <w:rPr>
                <w:rFonts w:ascii="Times New Roman" w:hAnsi="Times New Roman" w:cs="Times New Roman"/>
              </w:rPr>
            </w:pPr>
            <w:r w:rsidRPr="00F830F2">
              <w:rPr>
                <w:rFonts w:ascii="Times New Roman" w:hAnsi="Times New Roman" w:cs="Times New Roman"/>
              </w:rPr>
              <w:t>0</w:t>
            </w:r>
            <w:r w:rsidR="00EC29E2">
              <w:rPr>
                <w:rFonts w:ascii="Times New Roman" w:hAnsi="Times New Roman" w:cs="Times New Roman"/>
              </w:rPr>
              <w:t>.63±</w:t>
            </w:r>
            <w:r w:rsidRPr="00F830F2">
              <w:rPr>
                <w:rFonts w:ascii="Times New Roman" w:hAnsi="Times New Roman" w:cs="Times New Roman"/>
              </w:rPr>
              <w:t>0.07</w:t>
            </w:r>
          </w:p>
        </w:tc>
        <w:tc>
          <w:tcPr>
            <w:tcW w:w="1485" w:type="dxa"/>
            <w:shd w:val="clear" w:color="auto" w:fill="auto"/>
            <w:tcMar>
              <w:top w:w="75" w:type="dxa"/>
              <w:left w:w="105" w:type="dxa"/>
              <w:bottom w:w="75" w:type="dxa"/>
              <w:right w:w="105" w:type="dxa"/>
            </w:tcMar>
            <w:vAlign w:val="center"/>
            <w:hideMark/>
          </w:tcPr>
          <w:p w14:paraId="26EBCE82" w14:textId="77777777" w:rsidR="00F830F2" w:rsidRPr="00F830F2" w:rsidRDefault="00F830F2" w:rsidP="00F830F2">
            <w:pPr>
              <w:rPr>
                <w:rFonts w:ascii="Times New Roman" w:hAnsi="Times New Roman" w:cs="Times New Roman"/>
              </w:rPr>
            </w:pPr>
            <w:r w:rsidRPr="00F830F2">
              <w:rPr>
                <w:rFonts w:ascii="Times New Roman" w:hAnsi="Times New Roman" w:cs="Times New Roman"/>
              </w:rPr>
              <w:t>&gt;10</w:t>
            </w:r>
          </w:p>
        </w:tc>
      </w:tr>
      <w:tr w:rsidR="00F830F2" w:rsidRPr="00F830F2" w14:paraId="26CBBC3C" w14:textId="77777777" w:rsidTr="0002238F">
        <w:trPr>
          <w:tblCellSpacing w:w="15" w:type="dxa"/>
        </w:trPr>
        <w:tc>
          <w:tcPr>
            <w:tcW w:w="1665" w:type="dxa"/>
            <w:shd w:val="clear" w:color="auto" w:fill="auto"/>
            <w:tcMar>
              <w:top w:w="75" w:type="dxa"/>
              <w:left w:w="105" w:type="dxa"/>
              <w:bottom w:w="75" w:type="dxa"/>
              <w:right w:w="105" w:type="dxa"/>
            </w:tcMar>
            <w:vAlign w:val="center"/>
            <w:hideMark/>
          </w:tcPr>
          <w:p w14:paraId="1A875E46" w14:textId="77777777" w:rsidR="00F830F2" w:rsidRPr="00F830F2" w:rsidRDefault="00F830F2" w:rsidP="00F830F2">
            <w:pPr>
              <w:rPr>
                <w:rFonts w:ascii="Times New Roman" w:hAnsi="Times New Roman" w:cs="Times New Roman"/>
              </w:rPr>
            </w:pPr>
            <w:r w:rsidRPr="00F830F2">
              <w:rPr>
                <w:rFonts w:ascii="Times New Roman" w:hAnsi="Times New Roman" w:cs="Times New Roman"/>
                <w:i/>
                <w:iCs/>
              </w:rPr>
              <w:t>IC</w:t>
            </w:r>
            <w:r w:rsidRPr="00F830F2">
              <w:rPr>
                <w:rFonts w:ascii="Times New Roman" w:hAnsi="Times New Roman" w:cs="Times New Roman"/>
                <w:i/>
                <w:iCs/>
                <w:vertAlign w:val="subscript"/>
              </w:rPr>
              <w:t>50</w:t>
            </w:r>
            <w:r w:rsidRPr="00F830F2">
              <w:rPr>
                <w:rFonts w:ascii="Times New Roman" w:hAnsi="Times New Roman" w:cs="Times New Roman"/>
                <w:i/>
                <w:iCs/>
              </w:rPr>
              <w:t>(DPP8)/</w:t>
            </w:r>
            <w:r w:rsidRPr="00F830F2">
              <w:rPr>
                <w:rFonts w:ascii="Times New Roman" w:hAnsi="Times New Roman" w:cs="Times New Roman"/>
              </w:rPr>
              <w:t>µM</w:t>
            </w:r>
          </w:p>
        </w:tc>
        <w:tc>
          <w:tcPr>
            <w:tcW w:w="1590" w:type="dxa"/>
            <w:shd w:val="clear" w:color="auto" w:fill="auto"/>
            <w:tcMar>
              <w:top w:w="75" w:type="dxa"/>
              <w:left w:w="105" w:type="dxa"/>
              <w:bottom w:w="75" w:type="dxa"/>
              <w:right w:w="105" w:type="dxa"/>
            </w:tcMar>
            <w:vAlign w:val="center"/>
            <w:hideMark/>
          </w:tcPr>
          <w:p w14:paraId="56385D6C" w14:textId="38BBD1CC" w:rsidR="00F830F2" w:rsidRPr="00F830F2" w:rsidRDefault="00EC29E2" w:rsidP="00F830F2">
            <w:pPr>
              <w:rPr>
                <w:rFonts w:ascii="Times New Roman" w:hAnsi="Times New Roman" w:cs="Times New Roman"/>
              </w:rPr>
            </w:pPr>
            <w:r>
              <w:rPr>
                <w:rFonts w:ascii="Times New Roman" w:hAnsi="Times New Roman" w:cs="Times New Roman"/>
              </w:rPr>
              <w:t>0.029±</w:t>
            </w:r>
            <w:r w:rsidR="00F830F2" w:rsidRPr="00F830F2">
              <w:rPr>
                <w:rFonts w:ascii="Times New Roman" w:hAnsi="Times New Roman" w:cs="Times New Roman"/>
              </w:rPr>
              <w:t>0.004</w:t>
            </w:r>
          </w:p>
        </w:tc>
        <w:tc>
          <w:tcPr>
            <w:tcW w:w="1770" w:type="dxa"/>
            <w:shd w:val="clear" w:color="auto" w:fill="auto"/>
            <w:tcMar>
              <w:top w:w="75" w:type="dxa"/>
              <w:left w:w="105" w:type="dxa"/>
              <w:bottom w:w="75" w:type="dxa"/>
              <w:right w:w="105" w:type="dxa"/>
            </w:tcMar>
            <w:vAlign w:val="center"/>
            <w:hideMark/>
          </w:tcPr>
          <w:p w14:paraId="4B64E8B4" w14:textId="0D925FBE" w:rsidR="00F830F2" w:rsidRPr="00F830F2" w:rsidRDefault="00EC29E2" w:rsidP="00F830F2">
            <w:pPr>
              <w:rPr>
                <w:rFonts w:ascii="Times New Roman" w:hAnsi="Times New Roman" w:cs="Times New Roman"/>
              </w:rPr>
            </w:pPr>
            <w:r>
              <w:rPr>
                <w:rFonts w:ascii="Times New Roman" w:hAnsi="Times New Roman" w:cs="Times New Roman"/>
              </w:rPr>
              <w:t>0.22±</w:t>
            </w:r>
            <w:r w:rsidR="00F830F2" w:rsidRPr="00F830F2">
              <w:rPr>
                <w:rFonts w:ascii="Times New Roman" w:hAnsi="Times New Roman" w:cs="Times New Roman"/>
              </w:rPr>
              <w:t>0.02</w:t>
            </w:r>
          </w:p>
        </w:tc>
        <w:tc>
          <w:tcPr>
            <w:tcW w:w="1320" w:type="dxa"/>
            <w:shd w:val="clear" w:color="auto" w:fill="auto"/>
            <w:tcMar>
              <w:top w:w="75" w:type="dxa"/>
              <w:left w:w="105" w:type="dxa"/>
              <w:bottom w:w="75" w:type="dxa"/>
              <w:right w:w="105" w:type="dxa"/>
            </w:tcMar>
            <w:vAlign w:val="center"/>
            <w:hideMark/>
          </w:tcPr>
          <w:p w14:paraId="79400D84" w14:textId="07604C3D" w:rsidR="00F830F2" w:rsidRPr="00F830F2" w:rsidRDefault="00EC29E2" w:rsidP="00EC29E2">
            <w:pPr>
              <w:rPr>
                <w:rFonts w:ascii="Times New Roman" w:hAnsi="Times New Roman" w:cs="Times New Roman"/>
              </w:rPr>
            </w:pPr>
            <w:r>
              <w:rPr>
                <w:rFonts w:ascii="Times New Roman" w:hAnsi="Times New Roman" w:cs="Times New Roman"/>
              </w:rPr>
              <w:t>1.03</w:t>
            </w:r>
            <w:r w:rsidR="00F830F2" w:rsidRPr="00F830F2">
              <w:rPr>
                <w:rFonts w:ascii="Times New Roman" w:hAnsi="Times New Roman" w:cs="Times New Roman"/>
              </w:rPr>
              <w:t>±0.18</w:t>
            </w:r>
          </w:p>
        </w:tc>
        <w:tc>
          <w:tcPr>
            <w:tcW w:w="1590" w:type="dxa"/>
            <w:shd w:val="clear" w:color="auto" w:fill="auto"/>
            <w:tcMar>
              <w:top w:w="75" w:type="dxa"/>
              <w:left w:w="105" w:type="dxa"/>
              <w:bottom w:w="75" w:type="dxa"/>
              <w:right w:w="105" w:type="dxa"/>
            </w:tcMar>
            <w:vAlign w:val="center"/>
            <w:hideMark/>
          </w:tcPr>
          <w:p w14:paraId="29536FC6" w14:textId="3B9D81C3" w:rsidR="00F830F2" w:rsidRPr="00F830F2" w:rsidRDefault="00EC29E2" w:rsidP="00EC29E2">
            <w:pPr>
              <w:rPr>
                <w:rFonts w:ascii="Times New Roman" w:hAnsi="Times New Roman" w:cs="Times New Roman"/>
              </w:rPr>
            </w:pPr>
            <w:r>
              <w:rPr>
                <w:rFonts w:ascii="Times New Roman" w:hAnsi="Times New Roman" w:cs="Times New Roman"/>
              </w:rPr>
              <w:t>0.42</w:t>
            </w:r>
            <w:r w:rsidR="00F830F2" w:rsidRPr="00F830F2">
              <w:rPr>
                <w:rFonts w:ascii="Times New Roman" w:hAnsi="Times New Roman" w:cs="Times New Roman"/>
              </w:rPr>
              <w:t>±0.04</w:t>
            </w:r>
          </w:p>
        </w:tc>
        <w:tc>
          <w:tcPr>
            <w:tcW w:w="1680" w:type="dxa"/>
            <w:shd w:val="clear" w:color="auto" w:fill="auto"/>
            <w:tcMar>
              <w:top w:w="75" w:type="dxa"/>
              <w:left w:w="105" w:type="dxa"/>
              <w:bottom w:w="75" w:type="dxa"/>
              <w:right w:w="105" w:type="dxa"/>
            </w:tcMar>
            <w:vAlign w:val="center"/>
            <w:hideMark/>
          </w:tcPr>
          <w:p w14:paraId="00F3CB49" w14:textId="0A765D4C" w:rsidR="00F830F2" w:rsidRPr="00F830F2" w:rsidRDefault="00EC29E2" w:rsidP="00EC29E2">
            <w:pPr>
              <w:rPr>
                <w:rFonts w:ascii="Times New Roman" w:hAnsi="Times New Roman" w:cs="Times New Roman"/>
              </w:rPr>
            </w:pPr>
            <w:r>
              <w:rPr>
                <w:rFonts w:ascii="Times New Roman" w:hAnsi="Times New Roman" w:cs="Times New Roman"/>
              </w:rPr>
              <w:t>0.41</w:t>
            </w:r>
            <w:r w:rsidR="00F830F2" w:rsidRPr="00F830F2">
              <w:rPr>
                <w:rFonts w:ascii="Times New Roman" w:hAnsi="Times New Roman" w:cs="Times New Roman"/>
              </w:rPr>
              <w:t>±0.03</w:t>
            </w:r>
          </w:p>
        </w:tc>
        <w:tc>
          <w:tcPr>
            <w:tcW w:w="1485" w:type="dxa"/>
            <w:shd w:val="clear" w:color="auto" w:fill="auto"/>
            <w:tcMar>
              <w:top w:w="75" w:type="dxa"/>
              <w:left w:w="105" w:type="dxa"/>
              <w:bottom w:w="75" w:type="dxa"/>
              <w:right w:w="105" w:type="dxa"/>
            </w:tcMar>
            <w:vAlign w:val="center"/>
            <w:hideMark/>
          </w:tcPr>
          <w:p w14:paraId="23CA6685" w14:textId="77777777" w:rsidR="00F830F2" w:rsidRPr="00F830F2" w:rsidRDefault="00F830F2" w:rsidP="00F830F2">
            <w:pPr>
              <w:rPr>
                <w:rFonts w:ascii="Times New Roman" w:hAnsi="Times New Roman" w:cs="Times New Roman"/>
              </w:rPr>
            </w:pPr>
            <w:r w:rsidRPr="00F830F2">
              <w:rPr>
                <w:rFonts w:ascii="Times New Roman" w:hAnsi="Times New Roman" w:cs="Times New Roman"/>
              </w:rPr>
              <w:t>&gt;10</w:t>
            </w:r>
          </w:p>
        </w:tc>
      </w:tr>
      <w:tr w:rsidR="00F830F2" w:rsidRPr="00F830F2" w14:paraId="5DCCF154" w14:textId="77777777" w:rsidTr="0002238F">
        <w:trPr>
          <w:tblCellSpacing w:w="15" w:type="dxa"/>
        </w:trPr>
        <w:tc>
          <w:tcPr>
            <w:tcW w:w="1665" w:type="dxa"/>
            <w:tcBorders>
              <w:bottom w:val="single" w:sz="4" w:space="0" w:color="auto"/>
            </w:tcBorders>
            <w:shd w:val="clear" w:color="auto" w:fill="auto"/>
            <w:tcMar>
              <w:top w:w="75" w:type="dxa"/>
              <w:left w:w="105" w:type="dxa"/>
              <w:bottom w:w="75" w:type="dxa"/>
              <w:right w:w="105" w:type="dxa"/>
            </w:tcMar>
            <w:vAlign w:val="center"/>
            <w:hideMark/>
          </w:tcPr>
          <w:p w14:paraId="71010673" w14:textId="77777777" w:rsidR="00F830F2" w:rsidRPr="00F830F2" w:rsidRDefault="00F830F2" w:rsidP="00F830F2">
            <w:pPr>
              <w:rPr>
                <w:rFonts w:ascii="Times New Roman" w:hAnsi="Times New Roman" w:cs="Times New Roman"/>
              </w:rPr>
            </w:pPr>
            <w:r w:rsidRPr="00F830F2">
              <w:rPr>
                <w:rFonts w:ascii="Times New Roman" w:hAnsi="Times New Roman" w:cs="Times New Roman"/>
                <w:i/>
                <w:iCs/>
              </w:rPr>
              <w:t>IC</w:t>
            </w:r>
            <w:r w:rsidRPr="00F830F2">
              <w:rPr>
                <w:rFonts w:ascii="Times New Roman" w:hAnsi="Times New Roman" w:cs="Times New Roman"/>
                <w:i/>
                <w:iCs/>
                <w:vertAlign w:val="subscript"/>
              </w:rPr>
              <w:t>50</w:t>
            </w:r>
            <w:r w:rsidRPr="00F830F2">
              <w:rPr>
                <w:rFonts w:ascii="Times New Roman" w:hAnsi="Times New Roman" w:cs="Times New Roman"/>
                <w:i/>
                <w:iCs/>
              </w:rPr>
              <w:t>(DPP9)/</w:t>
            </w:r>
            <w:r w:rsidRPr="00F830F2">
              <w:rPr>
                <w:rFonts w:ascii="Times New Roman" w:hAnsi="Times New Roman" w:cs="Times New Roman"/>
              </w:rPr>
              <w:t>µM</w:t>
            </w:r>
          </w:p>
        </w:tc>
        <w:tc>
          <w:tcPr>
            <w:tcW w:w="1590" w:type="dxa"/>
            <w:tcBorders>
              <w:bottom w:val="single" w:sz="4" w:space="0" w:color="auto"/>
            </w:tcBorders>
            <w:shd w:val="clear" w:color="auto" w:fill="auto"/>
            <w:tcMar>
              <w:top w:w="75" w:type="dxa"/>
              <w:left w:w="105" w:type="dxa"/>
              <w:bottom w:w="75" w:type="dxa"/>
              <w:right w:w="105" w:type="dxa"/>
            </w:tcMar>
            <w:vAlign w:val="center"/>
            <w:hideMark/>
          </w:tcPr>
          <w:p w14:paraId="4F615842" w14:textId="47C0A22C" w:rsidR="00F830F2" w:rsidRPr="00F830F2" w:rsidRDefault="00EC29E2" w:rsidP="00F830F2">
            <w:pPr>
              <w:rPr>
                <w:rFonts w:ascii="Times New Roman" w:hAnsi="Times New Roman" w:cs="Times New Roman"/>
              </w:rPr>
            </w:pPr>
            <w:r>
              <w:rPr>
                <w:rFonts w:ascii="Times New Roman" w:hAnsi="Times New Roman" w:cs="Times New Roman"/>
              </w:rPr>
              <w:t>0.083±</w:t>
            </w:r>
            <w:r w:rsidR="00F830F2" w:rsidRPr="00F830F2">
              <w:rPr>
                <w:rFonts w:ascii="Times New Roman" w:hAnsi="Times New Roman" w:cs="Times New Roman"/>
              </w:rPr>
              <w:t>0.0015</w:t>
            </w:r>
          </w:p>
        </w:tc>
        <w:tc>
          <w:tcPr>
            <w:tcW w:w="1770" w:type="dxa"/>
            <w:tcBorders>
              <w:bottom w:val="single" w:sz="4" w:space="0" w:color="auto"/>
            </w:tcBorders>
            <w:shd w:val="clear" w:color="auto" w:fill="auto"/>
            <w:tcMar>
              <w:top w:w="75" w:type="dxa"/>
              <w:left w:w="105" w:type="dxa"/>
              <w:bottom w:w="75" w:type="dxa"/>
              <w:right w:w="105" w:type="dxa"/>
            </w:tcMar>
            <w:vAlign w:val="center"/>
            <w:hideMark/>
          </w:tcPr>
          <w:p w14:paraId="6483C28D" w14:textId="0E2C3888" w:rsidR="00F830F2" w:rsidRPr="00F830F2" w:rsidRDefault="00EC29E2" w:rsidP="00F830F2">
            <w:pPr>
              <w:rPr>
                <w:rFonts w:ascii="Times New Roman" w:hAnsi="Times New Roman" w:cs="Times New Roman"/>
              </w:rPr>
            </w:pPr>
            <w:r>
              <w:rPr>
                <w:rFonts w:ascii="Times New Roman" w:hAnsi="Times New Roman" w:cs="Times New Roman"/>
              </w:rPr>
              <w:t>0.19±</w:t>
            </w:r>
            <w:r w:rsidR="00F830F2" w:rsidRPr="00F830F2">
              <w:rPr>
                <w:rFonts w:ascii="Times New Roman" w:hAnsi="Times New Roman" w:cs="Times New Roman"/>
              </w:rPr>
              <w:t>0.01</w:t>
            </w:r>
          </w:p>
        </w:tc>
        <w:tc>
          <w:tcPr>
            <w:tcW w:w="1320" w:type="dxa"/>
            <w:tcBorders>
              <w:bottom w:val="single" w:sz="4" w:space="0" w:color="auto"/>
            </w:tcBorders>
            <w:shd w:val="clear" w:color="auto" w:fill="auto"/>
            <w:tcMar>
              <w:top w:w="75" w:type="dxa"/>
              <w:left w:w="105" w:type="dxa"/>
              <w:bottom w:w="75" w:type="dxa"/>
              <w:right w:w="105" w:type="dxa"/>
            </w:tcMar>
            <w:vAlign w:val="center"/>
            <w:hideMark/>
          </w:tcPr>
          <w:p w14:paraId="2DCB8E9D" w14:textId="55C15B0B" w:rsidR="00F830F2" w:rsidRPr="00F830F2" w:rsidRDefault="00F830F2" w:rsidP="00EC29E2">
            <w:pPr>
              <w:rPr>
                <w:rFonts w:ascii="Times New Roman" w:hAnsi="Times New Roman" w:cs="Times New Roman"/>
              </w:rPr>
            </w:pPr>
            <w:r w:rsidRPr="00F830F2">
              <w:rPr>
                <w:rFonts w:ascii="Times New Roman" w:hAnsi="Times New Roman" w:cs="Times New Roman"/>
              </w:rPr>
              <w:t>0.95</w:t>
            </w:r>
            <w:r w:rsidR="00EC29E2">
              <w:rPr>
                <w:rFonts w:ascii="Times New Roman" w:hAnsi="Times New Roman" w:cs="Times New Roman"/>
              </w:rPr>
              <w:t>±</w:t>
            </w:r>
            <w:r w:rsidRPr="00F830F2">
              <w:rPr>
                <w:rFonts w:ascii="Times New Roman" w:hAnsi="Times New Roman" w:cs="Times New Roman"/>
              </w:rPr>
              <w:t>0.11</w:t>
            </w:r>
          </w:p>
        </w:tc>
        <w:tc>
          <w:tcPr>
            <w:tcW w:w="1590" w:type="dxa"/>
            <w:tcBorders>
              <w:bottom w:val="single" w:sz="4" w:space="0" w:color="auto"/>
            </w:tcBorders>
            <w:shd w:val="clear" w:color="auto" w:fill="auto"/>
            <w:tcMar>
              <w:top w:w="75" w:type="dxa"/>
              <w:left w:w="105" w:type="dxa"/>
              <w:bottom w:w="75" w:type="dxa"/>
              <w:right w:w="105" w:type="dxa"/>
            </w:tcMar>
            <w:vAlign w:val="center"/>
            <w:hideMark/>
          </w:tcPr>
          <w:p w14:paraId="752AEC62" w14:textId="3AF6B3B7" w:rsidR="00F830F2" w:rsidRPr="00F830F2" w:rsidRDefault="00F830F2" w:rsidP="00F830F2">
            <w:pPr>
              <w:rPr>
                <w:rFonts w:ascii="Times New Roman" w:hAnsi="Times New Roman" w:cs="Times New Roman"/>
              </w:rPr>
            </w:pPr>
            <w:r w:rsidRPr="00F830F2">
              <w:rPr>
                <w:rFonts w:ascii="Times New Roman" w:hAnsi="Times New Roman" w:cs="Times New Roman"/>
              </w:rPr>
              <w:t>0</w:t>
            </w:r>
            <w:r w:rsidR="00EC29E2">
              <w:rPr>
                <w:rFonts w:ascii="Times New Roman" w:hAnsi="Times New Roman" w:cs="Times New Roman"/>
              </w:rPr>
              <w:t>.16±</w:t>
            </w:r>
            <w:r w:rsidRPr="00F830F2">
              <w:rPr>
                <w:rFonts w:ascii="Times New Roman" w:hAnsi="Times New Roman" w:cs="Times New Roman"/>
              </w:rPr>
              <w:t>0.02</w:t>
            </w:r>
          </w:p>
        </w:tc>
        <w:tc>
          <w:tcPr>
            <w:tcW w:w="1680" w:type="dxa"/>
            <w:tcBorders>
              <w:bottom w:val="single" w:sz="4" w:space="0" w:color="auto"/>
            </w:tcBorders>
            <w:shd w:val="clear" w:color="auto" w:fill="auto"/>
            <w:tcMar>
              <w:top w:w="75" w:type="dxa"/>
              <w:left w:w="105" w:type="dxa"/>
              <w:bottom w:w="75" w:type="dxa"/>
              <w:right w:w="105" w:type="dxa"/>
            </w:tcMar>
            <w:vAlign w:val="center"/>
            <w:hideMark/>
          </w:tcPr>
          <w:p w14:paraId="0ABB5328" w14:textId="0148C661" w:rsidR="00F830F2" w:rsidRPr="00F830F2" w:rsidRDefault="00F830F2" w:rsidP="00EC29E2">
            <w:pPr>
              <w:rPr>
                <w:rFonts w:ascii="Times New Roman" w:hAnsi="Times New Roman" w:cs="Times New Roman"/>
              </w:rPr>
            </w:pPr>
            <w:r w:rsidRPr="00F830F2">
              <w:rPr>
                <w:rFonts w:ascii="Times New Roman" w:hAnsi="Times New Roman" w:cs="Times New Roman"/>
              </w:rPr>
              <w:t>0.18±0.02</w:t>
            </w:r>
          </w:p>
        </w:tc>
        <w:tc>
          <w:tcPr>
            <w:tcW w:w="1485" w:type="dxa"/>
            <w:tcBorders>
              <w:bottom w:val="single" w:sz="4" w:space="0" w:color="auto"/>
            </w:tcBorders>
            <w:shd w:val="clear" w:color="auto" w:fill="auto"/>
            <w:tcMar>
              <w:top w:w="75" w:type="dxa"/>
              <w:left w:w="105" w:type="dxa"/>
              <w:bottom w:w="75" w:type="dxa"/>
              <w:right w:w="105" w:type="dxa"/>
            </w:tcMar>
            <w:vAlign w:val="center"/>
            <w:hideMark/>
          </w:tcPr>
          <w:p w14:paraId="4F71DA35" w14:textId="75B3BB3C" w:rsidR="00F830F2" w:rsidRPr="00F830F2" w:rsidRDefault="00F830F2" w:rsidP="00EC29E2">
            <w:pPr>
              <w:rPr>
                <w:rFonts w:ascii="Times New Roman" w:hAnsi="Times New Roman" w:cs="Times New Roman"/>
              </w:rPr>
            </w:pPr>
            <w:r w:rsidRPr="00F830F2">
              <w:rPr>
                <w:rFonts w:ascii="Times New Roman" w:hAnsi="Times New Roman" w:cs="Times New Roman"/>
              </w:rPr>
              <w:t>4.70±0.40</w:t>
            </w:r>
          </w:p>
        </w:tc>
      </w:tr>
    </w:tbl>
    <w:p w14:paraId="30B9BE12" w14:textId="77777777" w:rsidR="0002238F" w:rsidRDefault="0002238F" w:rsidP="000E1442">
      <w:pPr>
        <w:rPr>
          <w:rFonts w:ascii="Times New Roman" w:hAnsi="Times New Roman" w:cs="Times New Roman"/>
          <w:lang w:val="en-US"/>
        </w:rPr>
      </w:pPr>
    </w:p>
    <w:p w14:paraId="612181E1" w14:textId="52AD70CA" w:rsidR="0002238F" w:rsidRPr="0002238F" w:rsidRDefault="0002238F" w:rsidP="0002238F">
      <w:pPr>
        <w:pStyle w:val="ListParagraph"/>
        <w:numPr>
          <w:ilvl w:val="0"/>
          <w:numId w:val="1"/>
        </w:numPr>
        <w:ind w:left="360"/>
        <w:rPr>
          <w:rFonts w:ascii="Times New Roman" w:hAnsi="Times New Roman" w:cs="Times New Roman"/>
          <w:lang w:val="en-US"/>
        </w:rPr>
      </w:pPr>
      <w:r w:rsidRPr="00344F48">
        <w:rPr>
          <w:rFonts w:ascii="Times New Roman" w:hAnsi="Times New Roman" w:cs="Times New Roman"/>
          <w:lang w:val="fr-CH"/>
        </w:rPr>
        <w:t>Martin M, Ballal S, Yadav MP, Bal C, Van Rymenant Y, De Loose J</w:t>
      </w:r>
      <w:r w:rsidRPr="00344F48">
        <w:rPr>
          <w:rFonts w:ascii="Times New Roman" w:hAnsi="Times New Roman" w:cs="Times New Roman"/>
          <w:i/>
          <w:lang w:val="fr-CH"/>
        </w:rPr>
        <w:t>, et al.</w:t>
      </w:r>
      <w:r w:rsidRPr="00344F48">
        <w:rPr>
          <w:rFonts w:ascii="Times New Roman" w:hAnsi="Times New Roman" w:cs="Times New Roman"/>
          <w:lang w:val="fr-CH"/>
        </w:rPr>
        <w:t xml:space="preserve"> </w:t>
      </w:r>
      <w:r w:rsidRPr="0002238F">
        <w:rPr>
          <w:rFonts w:ascii="Times New Roman" w:hAnsi="Times New Roman" w:cs="Times New Roman"/>
          <w:lang w:val="en-US"/>
        </w:rPr>
        <w:t xml:space="preserve">Novel Generation of FAP Inhibitor-Based Homodimers for Improved Application in Radiotheranostics. </w:t>
      </w:r>
      <w:r w:rsidRPr="0002238F">
        <w:rPr>
          <w:rFonts w:ascii="Times New Roman" w:hAnsi="Times New Roman" w:cs="Times New Roman"/>
        </w:rPr>
        <w:t xml:space="preserve">Cancers (Basel) </w:t>
      </w:r>
      <w:r w:rsidRPr="0002238F">
        <w:rPr>
          <w:rFonts w:ascii="Times New Roman" w:hAnsi="Times New Roman" w:cs="Times New Roman"/>
          <w:b/>
        </w:rPr>
        <w:t>2023</w:t>
      </w:r>
      <w:r w:rsidRPr="0002238F">
        <w:rPr>
          <w:rFonts w:ascii="Times New Roman" w:hAnsi="Times New Roman" w:cs="Times New Roman"/>
        </w:rPr>
        <w:t>;15</w:t>
      </w:r>
    </w:p>
    <w:p w14:paraId="67D8E040" w14:textId="60BD8198" w:rsidR="00D11F8B" w:rsidRDefault="00D11F8B" w:rsidP="000E1442">
      <w:pPr>
        <w:rPr>
          <w:rFonts w:ascii="Times New Roman" w:hAnsi="Times New Roman" w:cs="Times New Roman"/>
          <w:lang w:val="en-US"/>
        </w:rPr>
      </w:pPr>
      <w:r>
        <w:rPr>
          <w:rFonts w:ascii="Times New Roman" w:hAnsi="Times New Roman" w:cs="Times New Roman"/>
          <w:lang w:val="en-US"/>
        </w:rPr>
        <w:br w:type="page"/>
      </w:r>
    </w:p>
    <w:p w14:paraId="66B108BF" w14:textId="77777777" w:rsidR="00D11F8B" w:rsidRPr="00D11F8B" w:rsidRDefault="00D11F8B" w:rsidP="00D11F8B">
      <w:pPr>
        <w:rPr>
          <w:rFonts w:ascii="Times New Roman" w:hAnsi="Times New Roman" w:cs="Times New Roman"/>
          <w:lang w:val="en-US"/>
        </w:rPr>
      </w:pPr>
      <w:r w:rsidRPr="00D11F8B">
        <w:rPr>
          <w:rFonts w:ascii="Times New Roman" w:hAnsi="Times New Roman" w:cs="Times New Roman"/>
          <w:b/>
          <w:lang w:val="en-US"/>
        </w:rPr>
        <w:lastRenderedPageBreak/>
        <w:t>Table S16.</w:t>
      </w:r>
      <w:r w:rsidRPr="00D11F8B">
        <w:rPr>
          <w:rFonts w:ascii="Times New Roman" w:hAnsi="Times New Roman" w:cs="Times New Roman"/>
          <w:lang w:val="en-US"/>
        </w:rPr>
        <w:t xml:space="preserve"> LogD</w:t>
      </w:r>
      <w:r w:rsidRPr="00D11F8B">
        <w:rPr>
          <w:rFonts w:ascii="Times New Roman" w:hAnsi="Times New Roman" w:cs="Times New Roman"/>
          <w:vertAlign w:val="subscript"/>
          <w:lang w:val="en-US"/>
        </w:rPr>
        <w:t>octanol/PBS-pH7.4</w:t>
      </w:r>
      <w:r w:rsidRPr="00D11F8B">
        <w:rPr>
          <w:rFonts w:ascii="Times New Roman" w:hAnsi="Times New Roman" w:cs="Times New Roman"/>
          <w:lang w:val="en-US"/>
        </w:rPr>
        <w:t xml:space="preserve"> and Percentage of Human Serum Protein Bound Activity</w:t>
      </w:r>
      <w:r w:rsidRPr="00D11F8B">
        <w:rPr>
          <w:rFonts w:ascii="Times New Roman" w:hAnsi="Times New Roman" w:cs="Times New Roman"/>
          <w:iCs/>
          <w:lang w:val="en-US"/>
        </w:rPr>
        <w:t>.</w:t>
      </w:r>
    </w:p>
    <w:tbl>
      <w:tblPr>
        <w:tblStyle w:val="TableGrid"/>
        <w:tblpPr w:leftFromText="141" w:rightFromText="141" w:vertAnchor="page" w:horzAnchor="margin" w:tblpY="2065"/>
        <w:tblW w:w="7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710"/>
        <w:gridCol w:w="2430"/>
      </w:tblGrid>
      <w:tr w:rsidR="00D11F8B" w:rsidRPr="00344F48" w14:paraId="361E7908" w14:textId="77777777" w:rsidTr="00E642EB">
        <w:trPr>
          <w:trHeight w:val="500"/>
        </w:trPr>
        <w:tc>
          <w:tcPr>
            <w:tcW w:w="3420" w:type="dxa"/>
            <w:tcBorders>
              <w:top w:val="single" w:sz="4" w:space="0" w:color="auto"/>
              <w:bottom w:val="single" w:sz="4" w:space="0" w:color="auto"/>
            </w:tcBorders>
            <w:vAlign w:val="center"/>
          </w:tcPr>
          <w:p w14:paraId="1D770457" w14:textId="77777777" w:rsidR="00D11F8B" w:rsidRPr="00D11F8B" w:rsidRDefault="00D11F8B" w:rsidP="00D11F8B">
            <w:pPr>
              <w:spacing w:after="200" w:line="276" w:lineRule="auto"/>
              <w:rPr>
                <w:rFonts w:ascii="Times New Roman" w:hAnsi="Times New Roman" w:cs="Times New Roman"/>
                <w:b/>
                <w:lang w:val="en-GB"/>
              </w:rPr>
            </w:pPr>
          </w:p>
        </w:tc>
        <w:tc>
          <w:tcPr>
            <w:tcW w:w="1710" w:type="dxa"/>
            <w:tcBorders>
              <w:top w:val="single" w:sz="4" w:space="0" w:color="auto"/>
              <w:bottom w:val="single" w:sz="4" w:space="0" w:color="auto"/>
            </w:tcBorders>
            <w:vAlign w:val="center"/>
          </w:tcPr>
          <w:p w14:paraId="79EE489B" w14:textId="77777777" w:rsidR="00D11F8B" w:rsidRPr="00D11F8B" w:rsidRDefault="00D11F8B" w:rsidP="00D11F8B">
            <w:pPr>
              <w:spacing w:after="200" w:line="276" w:lineRule="auto"/>
              <w:rPr>
                <w:rFonts w:ascii="Times New Roman" w:hAnsi="Times New Roman" w:cs="Times New Roman"/>
                <w:b/>
                <w:lang w:val="en-GB"/>
              </w:rPr>
            </w:pPr>
            <w:r w:rsidRPr="00D11F8B">
              <w:rPr>
                <w:rFonts w:ascii="Times New Roman" w:hAnsi="Times New Roman" w:cs="Times New Roman"/>
                <w:b/>
                <w:lang w:val="en-GB"/>
              </w:rPr>
              <w:t>LogD value</w:t>
            </w:r>
          </w:p>
        </w:tc>
        <w:tc>
          <w:tcPr>
            <w:tcW w:w="2430" w:type="dxa"/>
            <w:tcBorders>
              <w:top w:val="single" w:sz="4" w:space="0" w:color="auto"/>
              <w:bottom w:val="single" w:sz="4" w:space="0" w:color="auto"/>
            </w:tcBorders>
            <w:vAlign w:val="center"/>
          </w:tcPr>
          <w:p w14:paraId="45645BB1" w14:textId="77777777" w:rsidR="00D11F8B" w:rsidRPr="00D11F8B" w:rsidRDefault="00D11F8B" w:rsidP="00D11F8B">
            <w:pPr>
              <w:spacing w:after="200" w:line="276" w:lineRule="auto"/>
              <w:rPr>
                <w:rFonts w:ascii="Times New Roman" w:hAnsi="Times New Roman" w:cs="Times New Roman"/>
                <w:b/>
                <w:lang w:val="en-GB"/>
              </w:rPr>
            </w:pPr>
            <w:r w:rsidRPr="00D11F8B">
              <w:rPr>
                <w:rFonts w:ascii="Times New Roman" w:hAnsi="Times New Roman" w:cs="Times New Roman"/>
                <w:b/>
                <w:lang w:val="en-GB"/>
              </w:rPr>
              <w:t>% of protein binding after 30 minutes</w:t>
            </w:r>
          </w:p>
        </w:tc>
      </w:tr>
      <w:tr w:rsidR="00D11F8B" w:rsidRPr="00D11F8B" w14:paraId="4F5393CC" w14:textId="77777777" w:rsidTr="00E642EB">
        <w:trPr>
          <w:trHeight w:val="500"/>
        </w:trPr>
        <w:tc>
          <w:tcPr>
            <w:tcW w:w="3420" w:type="dxa"/>
            <w:vAlign w:val="center"/>
          </w:tcPr>
          <w:p w14:paraId="4A15F8AE" w14:textId="77777777" w:rsidR="00D11F8B" w:rsidRPr="00D11F8B" w:rsidRDefault="00D11F8B" w:rsidP="00D11F8B">
            <w:pPr>
              <w:spacing w:after="200" w:line="276" w:lineRule="auto"/>
              <w:rPr>
                <w:rFonts w:ascii="Times New Roman" w:hAnsi="Times New Roman" w:cs="Times New Roman"/>
                <w:b/>
                <w:lang w:val="it-IT"/>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68</w:t>
            </w:r>
            <w:r w:rsidRPr="00D11F8B">
              <w:rPr>
                <w:rFonts w:ascii="Times New Roman" w:hAnsi="Times New Roman" w:cs="Times New Roman"/>
                <w:b/>
                <w:lang w:val="pl-PL"/>
              </w:rPr>
              <w:t>Ga]Ga-DOTAGA.(SA.FAPI)</w:t>
            </w:r>
            <w:r w:rsidRPr="00D11F8B">
              <w:rPr>
                <w:rFonts w:ascii="Times New Roman" w:hAnsi="Times New Roman" w:cs="Times New Roman"/>
                <w:b/>
                <w:vertAlign w:val="subscript"/>
                <w:lang w:val="pl-PL"/>
              </w:rPr>
              <w:t>2</w:t>
            </w:r>
          </w:p>
        </w:tc>
        <w:tc>
          <w:tcPr>
            <w:tcW w:w="1710" w:type="dxa"/>
            <w:vAlign w:val="center"/>
          </w:tcPr>
          <w:p w14:paraId="47F1FDB5" w14:textId="77777777" w:rsidR="00D11F8B" w:rsidRPr="00D11F8B" w:rsidRDefault="00D11F8B" w:rsidP="00D11F8B">
            <w:pPr>
              <w:spacing w:after="200" w:line="276" w:lineRule="auto"/>
              <w:rPr>
                <w:rFonts w:ascii="Times New Roman" w:hAnsi="Times New Roman" w:cs="Times New Roman"/>
                <w:lang w:val="it-IT"/>
              </w:rPr>
            </w:pPr>
            <w:r w:rsidRPr="00D11F8B">
              <w:rPr>
                <w:rFonts w:ascii="Times New Roman" w:hAnsi="Times New Roman" w:cs="Times New Roman"/>
                <w:lang w:val="it-IT"/>
              </w:rPr>
              <w:t xml:space="preserve">-1.8 </w:t>
            </w:r>
            <w:r w:rsidRPr="00D11F8B">
              <w:rPr>
                <w:rFonts w:ascii="Times New Roman" w:hAnsi="Times New Roman" w:cs="Times New Roman"/>
                <w:lang w:val="fr-CH"/>
              </w:rPr>
              <w:t>± 0.02</w:t>
            </w:r>
          </w:p>
        </w:tc>
        <w:tc>
          <w:tcPr>
            <w:tcW w:w="2430" w:type="dxa"/>
            <w:vAlign w:val="center"/>
          </w:tcPr>
          <w:p w14:paraId="299EE212" w14:textId="77777777" w:rsidR="00D11F8B" w:rsidRPr="00D11F8B" w:rsidRDefault="00D11F8B" w:rsidP="00D11F8B">
            <w:pPr>
              <w:spacing w:after="200" w:line="276" w:lineRule="auto"/>
              <w:rPr>
                <w:rFonts w:ascii="Times New Roman" w:hAnsi="Times New Roman" w:cs="Times New Roman"/>
                <w:lang w:val="it-IT"/>
              </w:rPr>
            </w:pPr>
            <w:r w:rsidRPr="00D11F8B">
              <w:rPr>
                <w:rFonts w:ascii="Times New Roman" w:hAnsi="Times New Roman" w:cs="Times New Roman"/>
                <w:lang w:val="it-IT"/>
              </w:rPr>
              <w:t xml:space="preserve">18 </w:t>
            </w:r>
            <w:r w:rsidRPr="00D11F8B">
              <w:rPr>
                <w:rFonts w:ascii="Times New Roman" w:hAnsi="Times New Roman" w:cs="Times New Roman"/>
                <w:lang w:val="fr-CH"/>
              </w:rPr>
              <w:t>± 1.1</w:t>
            </w:r>
          </w:p>
        </w:tc>
      </w:tr>
      <w:tr w:rsidR="00D11F8B" w:rsidRPr="00D11F8B" w14:paraId="345F8761" w14:textId="77777777" w:rsidTr="00E642EB">
        <w:trPr>
          <w:trHeight w:val="500"/>
        </w:trPr>
        <w:tc>
          <w:tcPr>
            <w:tcW w:w="3420" w:type="dxa"/>
            <w:vAlign w:val="center"/>
          </w:tcPr>
          <w:p w14:paraId="5459C8FB" w14:textId="77777777" w:rsidR="00D11F8B" w:rsidRPr="003D259C" w:rsidRDefault="00D11F8B" w:rsidP="00D11F8B">
            <w:pPr>
              <w:spacing w:after="200" w:line="276" w:lineRule="auto"/>
              <w:rPr>
                <w:rFonts w:ascii="Times New Roman" w:hAnsi="Times New Roman" w:cs="Times New Roman"/>
                <w:b/>
                <w:lang w:val="pl-PL"/>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177</w:t>
            </w:r>
            <w:r w:rsidRPr="00D11F8B">
              <w:rPr>
                <w:rFonts w:ascii="Times New Roman" w:hAnsi="Times New Roman" w:cs="Times New Roman"/>
                <w:b/>
                <w:lang w:val="pl-PL"/>
              </w:rPr>
              <w:t>Lu]Lu-DOTAGA.(SA.FAPI)</w:t>
            </w:r>
            <w:r w:rsidRPr="00D11F8B">
              <w:rPr>
                <w:rFonts w:ascii="Times New Roman" w:hAnsi="Times New Roman" w:cs="Times New Roman"/>
                <w:b/>
                <w:vertAlign w:val="subscript"/>
                <w:lang w:val="pl-PL"/>
              </w:rPr>
              <w:t>2</w:t>
            </w:r>
          </w:p>
        </w:tc>
        <w:tc>
          <w:tcPr>
            <w:tcW w:w="1710" w:type="dxa"/>
            <w:vAlign w:val="center"/>
          </w:tcPr>
          <w:p w14:paraId="13803727" w14:textId="77777777" w:rsidR="00D11F8B" w:rsidRPr="00D11F8B" w:rsidRDefault="00D11F8B" w:rsidP="00D11F8B">
            <w:pPr>
              <w:spacing w:after="200" w:line="276" w:lineRule="auto"/>
              <w:rPr>
                <w:rFonts w:ascii="Times New Roman" w:hAnsi="Times New Roman" w:cs="Times New Roman"/>
                <w:lang w:val="it-IT"/>
              </w:rPr>
            </w:pPr>
            <w:r w:rsidRPr="00D11F8B">
              <w:rPr>
                <w:rFonts w:ascii="Times New Roman" w:hAnsi="Times New Roman" w:cs="Times New Roman"/>
                <w:lang w:val="it-IT"/>
              </w:rPr>
              <w:t xml:space="preserve">-1.7 </w:t>
            </w:r>
            <w:r w:rsidRPr="00D11F8B">
              <w:rPr>
                <w:rFonts w:ascii="Times New Roman" w:hAnsi="Times New Roman" w:cs="Times New Roman"/>
                <w:lang w:val="fr-CH"/>
              </w:rPr>
              <w:t>± 0.03</w:t>
            </w:r>
          </w:p>
        </w:tc>
        <w:tc>
          <w:tcPr>
            <w:tcW w:w="2430" w:type="dxa"/>
            <w:vAlign w:val="center"/>
          </w:tcPr>
          <w:p w14:paraId="38D09136" w14:textId="77777777" w:rsidR="00D11F8B" w:rsidRPr="00D11F8B" w:rsidRDefault="00D11F8B" w:rsidP="00D11F8B">
            <w:pPr>
              <w:spacing w:after="200" w:line="276" w:lineRule="auto"/>
              <w:rPr>
                <w:rFonts w:ascii="Times New Roman" w:hAnsi="Times New Roman" w:cs="Times New Roman"/>
                <w:lang w:val="it-IT"/>
              </w:rPr>
            </w:pPr>
            <w:r w:rsidRPr="00D11F8B">
              <w:rPr>
                <w:rFonts w:ascii="Times New Roman" w:hAnsi="Times New Roman" w:cs="Times New Roman"/>
                <w:lang w:val="it-IT"/>
              </w:rPr>
              <w:t xml:space="preserve">25.3 </w:t>
            </w:r>
            <w:r w:rsidRPr="00D11F8B">
              <w:rPr>
                <w:rFonts w:ascii="Times New Roman" w:hAnsi="Times New Roman" w:cs="Times New Roman"/>
                <w:lang w:val="fr-CH"/>
              </w:rPr>
              <w:t>± 0.8</w:t>
            </w:r>
          </w:p>
        </w:tc>
      </w:tr>
      <w:tr w:rsidR="00D11F8B" w:rsidRPr="00D11F8B" w14:paraId="18EA33C6" w14:textId="77777777" w:rsidTr="00E642EB">
        <w:trPr>
          <w:trHeight w:val="2165"/>
        </w:trPr>
        <w:tc>
          <w:tcPr>
            <w:tcW w:w="3420" w:type="dxa"/>
            <w:tcBorders>
              <w:bottom w:val="single" w:sz="4" w:space="0" w:color="auto"/>
            </w:tcBorders>
          </w:tcPr>
          <w:p w14:paraId="4FD96802" w14:textId="77777777" w:rsidR="00D11F8B" w:rsidRPr="00D11F8B" w:rsidRDefault="00D11F8B" w:rsidP="00D11F8B">
            <w:pPr>
              <w:spacing w:after="200" w:line="276" w:lineRule="auto"/>
              <w:rPr>
                <w:rFonts w:ascii="Times New Roman" w:hAnsi="Times New Roman" w:cs="Times New Roman"/>
                <w:b/>
                <w:lang w:val="pl-PL"/>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68</w:t>
            </w:r>
            <w:r w:rsidRPr="00D11F8B">
              <w:rPr>
                <w:rFonts w:ascii="Times New Roman" w:hAnsi="Times New Roman" w:cs="Times New Roman"/>
                <w:b/>
                <w:lang w:val="pl-PL"/>
              </w:rPr>
              <w:t>Ga]Ga-DOTAGA.Glu.(FAPI)</w:t>
            </w:r>
            <w:r w:rsidRPr="00D11F8B">
              <w:rPr>
                <w:rFonts w:ascii="Times New Roman" w:hAnsi="Times New Roman" w:cs="Times New Roman"/>
                <w:b/>
                <w:vertAlign w:val="subscript"/>
                <w:lang w:val="pl-PL"/>
              </w:rPr>
              <w:t>2</w:t>
            </w:r>
          </w:p>
          <w:p w14:paraId="6277F169" w14:textId="77777777" w:rsidR="00D11F8B" w:rsidRPr="00D11F8B" w:rsidRDefault="00D11F8B" w:rsidP="00D11F8B">
            <w:pPr>
              <w:spacing w:after="200" w:line="276" w:lineRule="auto"/>
              <w:rPr>
                <w:rFonts w:ascii="Times New Roman" w:hAnsi="Times New Roman" w:cs="Times New Roman"/>
                <w:b/>
                <w:vertAlign w:val="subscript"/>
                <w:lang w:val="pl-PL"/>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177</w:t>
            </w:r>
            <w:r w:rsidRPr="00D11F8B">
              <w:rPr>
                <w:rFonts w:ascii="Times New Roman" w:hAnsi="Times New Roman" w:cs="Times New Roman"/>
                <w:b/>
                <w:lang w:val="pl-PL"/>
              </w:rPr>
              <w:t>Lu]Lu-DOTAGA.Glu.(FAPI)</w:t>
            </w:r>
            <w:r w:rsidRPr="00D11F8B">
              <w:rPr>
                <w:rFonts w:ascii="Times New Roman" w:hAnsi="Times New Roman" w:cs="Times New Roman"/>
                <w:b/>
                <w:vertAlign w:val="subscript"/>
                <w:lang w:val="pl-PL"/>
              </w:rPr>
              <w:t>2</w:t>
            </w:r>
          </w:p>
          <w:p w14:paraId="2E753D6F" w14:textId="77777777" w:rsidR="00D11F8B" w:rsidRPr="00D11F8B" w:rsidRDefault="00D11F8B" w:rsidP="00D11F8B">
            <w:pPr>
              <w:spacing w:after="200" w:line="276" w:lineRule="auto"/>
              <w:rPr>
                <w:rFonts w:ascii="Times New Roman" w:hAnsi="Times New Roman" w:cs="Times New Roman"/>
                <w:b/>
                <w:vertAlign w:val="subscript"/>
                <w:lang w:val="pl-PL"/>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68</w:t>
            </w:r>
            <w:r w:rsidRPr="00D11F8B">
              <w:rPr>
                <w:rFonts w:ascii="Times New Roman" w:hAnsi="Times New Roman" w:cs="Times New Roman"/>
                <w:b/>
                <w:lang w:val="pl-PL"/>
              </w:rPr>
              <w:t>Ga]Ga-DO3A.Glu.(FAPI)</w:t>
            </w:r>
            <w:r w:rsidRPr="00D11F8B">
              <w:rPr>
                <w:rFonts w:ascii="Times New Roman" w:hAnsi="Times New Roman" w:cs="Times New Roman"/>
                <w:b/>
                <w:vertAlign w:val="subscript"/>
                <w:lang w:val="pl-PL"/>
              </w:rPr>
              <w:t>2</w:t>
            </w:r>
          </w:p>
          <w:p w14:paraId="62C2A191" w14:textId="77777777" w:rsidR="00D11F8B" w:rsidRPr="00D11F8B" w:rsidRDefault="00D11F8B" w:rsidP="00D11F8B">
            <w:pPr>
              <w:spacing w:after="200" w:line="276" w:lineRule="auto"/>
              <w:rPr>
                <w:rFonts w:ascii="Times New Roman" w:hAnsi="Times New Roman" w:cs="Times New Roman"/>
                <w:b/>
                <w:lang w:val="pl-PL"/>
              </w:rPr>
            </w:pPr>
            <w:r w:rsidRPr="00D11F8B">
              <w:rPr>
                <w:rFonts w:ascii="Times New Roman" w:hAnsi="Times New Roman" w:cs="Times New Roman"/>
                <w:b/>
                <w:lang w:val="pl-PL"/>
              </w:rPr>
              <w:t>[</w:t>
            </w:r>
            <w:r w:rsidRPr="00D11F8B">
              <w:rPr>
                <w:rFonts w:ascii="Times New Roman" w:hAnsi="Times New Roman" w:cs="Times New Roman"/>
                <w:b/>
                <w:vertAlign w:val="superscript"/>
                <w:lang w:val="pl-PL"/>
              </w:rPr>
              <w:t>177</w:t>
            </w:r>
            <w:r w:rsidRPr="00D11F8B">
              <w:rPr>
                <w:rFonts w:ascii="Times New Roman" w:hAnsi="Times New Roman" w:cs="Times New Roman"/>
                <w:b/>
                <w:lang w:val="pl-PL"/>
              </w:rPr>
              <w:t>Lu]Lu-DO3A.Glu.(FAPI)</w:t>
            </w:r>
            <w:r w:rsidRPr="00D11F8B">
              <w:rPr>
                <w:rFonts w:ascii="Times New Roman" w:hAnsi="Times New Roman" w:cs="Times New Roman"/>
                <w:b/>
                <w:vertAlign w:val="subscript"/>
                <w:lang w:val="pl-PL"/>
              </w:rPr>
              <w:t>2</w:t>
            </w:r>
          </w:p>
        </w:tc>
        <w:tc>
          <w:tcPr>
            <w:tcW w:w="1710" w:type="dxa"/>
            <w:tcBorders>
              <w:bottom w:val="single" w:sz="4" w:space="0" w:color="auto"/>
            </w:tcBorders>
          </w:tcPr>
          <w:p w14:paraId="5FBD1423" w14:textId="77777777" w:rsidR="00D11F8B" w:rsidRPr="00D11F8B" w:rsidRDefault="00D11F8B" w:rsidP="00D11F8B">
            <w:pPr>
              <w:spacing w:after="200" w:line="276" w:lineRule="auto"/>
              <w:rPr>
                <w:rFonts w:ascii="Times New Roman" w:hAnsi="Times New Roman" w:cs="Times New Roman"/>
                <w:lang w:val="fr-CH"/>
              </w:rPr>
            </w:pPr>
            <w:r w:rsidRPr="00D11F8B">
              <w:rPr>
                <w:rFonts w:ascii="Times New Roman" w:hAnsi="Times New Roman" w:cs="Times New Roman"/>
                <w:lang w:val="fr-CH"/>
              </w:rPr>
              <w:t>-2.9 ± 0.1</w:t>
            </w:r>
          </w:p>
          <w:p w14:paraId="73BA6219" w14:textId="4467E080" w:rsidR="00D11F8B" w:rsidRPr="00D11F8B" w:rsidRDefault="00D11F8B" w:rsidP="00D11F8B">
            <w:pPr>
              <w:spacing w:after="200" w:line="276" w:lineRule="auto"/>
              <w:rPr>
                <w:rFonts w:ascii="Times New Roman" w:hAnsi="Times New Roman" w:cs="Times New Roman"/>
                <w:lang w:val="fr-CH"/>
              </w:rPr>
            </w:pPr>
            <w:r w:rsidRPr="00D11F8B">
              <w:rPr>
                <w:rFonts w:ascii="Times New Roman" w:hAnsi="Times New Roman" w:cs="Times New Roman"/>
                <w:lang w:val="fr-CH"/>
              </w:rPr>
              <w:t>-3</w:t>
            </w:r>
            <w:r w:rsidR="00981E47">
              <w:rPr>
                <w:rFonts w:ascii="Times New Roman" w:hAnsi="Times New Roman" w:cs="Times New Roman"/>
                <w:lang w:val="fr-CH"/>
              </w:rPr>
              <w:t>.0</w:t>
            </w:r>
            <w:r w:rsidRPr="00D11F8B">
              <w:rPr>
                <w:rFonts w:ascii="Times New Roman" w:hAnsi="Times New Roman" w:cs="Times New Roman"/>
                <w:lang w:val="fr-CH"/>
              </w:rPr>
              <w:t xml:space="preserve"> ± 0.1</w:t>
            </w:r>
          </w:p>
          <w:p w14:paraId="50523BB0" w14:textId="77777777" w:rsidR="00D11F8B" w:rsidRPr="00D11F8B" w:rsidRDefault="00D11F8B" w:rsidP="00D11F8B">
            <w:pPr>
              <w:spacing w:after="200" w:line="276" w:lineRule="auto"/>
              <w:rPr>
                <w:rFonts w:ascii="Times New Roman" w:hAnsi="Times New Roman" w:cs="Times New Roman"/>
                <w:lang w:val="fr-CH"/>
              </w:rPr>
            </w:pPr>
            <w:r w:rsidRPr="00D11F8B">
              <w:rPr>
                <w:rFonts w:ascii="Times New Roman" w:hAnsi="Times New Roman" w:cs="Times New Roman"/>
                <w:lang w:val="fr-CH"/>
              </w:rPr>
              <w:t>-2.2 ± 0.04</w:t>
            </w:r>
          </w:p>
          <w:p w14:paraId="7DC8AA46" w14:textId="77777777" w:rsidR="00D11F8B" w:rsidRPr="00D11F8B" w:rsidRDefault="00D11F8B" w:rsidP="00D11F8B">
            <w:pPr>
              <w:spacing w:after="200" w:line="276" w:lineRule="auto"/>
              <w:rPr>
                <w:rFonts w:ascii="Times New Roman" w:hAnsi="Times New Roman" w:cs="Times New Roman"/>
                <w:lang w:val="en-US"/>
              </w:rPr>
            </w:pPr>
            <w:r w:rsidRPr="00D11F8B">
              <w:rPr>
                <w:rFonts w:ascii="Times New Roman" w:hAnsi="Times New Roman" w:cs="Times New Roman"/>
                <w:lang w:val="fr-CH"/>
              </w:rPr>
              <w:t>-</w:t>
            </w:r>
            <w:r w:rsidRPr="00D11F8B">
              <w:rPr>
                <w:rFonts w:ascii="Times New Roman" w:hAnsi="Times New Roman" w:cs="Times New Roman"/>
                <w:lang w:val="en-US"/>
              </w:rPr>
              <w:t>1.7 ± 0.01</w:t>
            </w:r>
          </w:p>
        </w:tc>
        <w:tc>
          <w:tcPr>
            <w:tcW w:w="2430" w:type="dxa"/>
            <w:tcBorders>
              <w:bottom w:val="single" w:sz="4" w:space="0" w:color="auto"/>
            </w:tcBorders>
          </w:tcPr>
          <w:p w14:paraId="16392962" w14:textId="77777777" w:rsidR="00D11F8B" w:rsidRPr="00D11F8B" w:rsidRDefault="00D11F8B" w:rsidP="00D11F8B">
            <w:pPr>
              <w:spacing w:after="200" w:line="276" w:lineRule="auto"/>
              <w:rPr>
                <w:rFonts w:ascii="Times New Roman" w:hAnsi="Times New Roman" w:cs="Times New Roman"/>
                <w:lang w:val="en-US"/>
              </w:rPr>
            </w:pPr>
            <w:r w:rsidRPr="00D11F8B">
              <w:rPr>
                <w:rFonts w:ascii="Times New Roman" w:hAnsi="Times New Roman" w:cs="Times New Roman"/>
                <w:lang w:val="en-US"/>
              </w:rPr>
              <w:t>9.4 ± 2.2</w:t>
            </w:r>
          </w:p>
          <w:p w14:paraId="29F54216" w14:textId="77777777" w:rsidR="00D11F8B" w:rsidRPr="00D11F8B" w:rsidRDefault="00D11F8B" w:rsidP="00D11F8B">
            <w:pPr>
              <w:spacing w:after="200" w:line="276" w:lineRule="auto"/>
              <w:rPr>
                <w:rFonts w:ascii="Times New Roman" w:hAnsi="Times New Roman" w:cs="Times New Roman"/>
                <w:lang w:val="en-US"/>
              </w:rPr>
            </w:pPr>
            <w:r w:rsidRPr="00D11F8B">
              <w:rPr>
                <w:rFonts w:ascii="Times New Roman" w:hAnsi="Times New Roman" w:cs="Times New Roman"/>
                <w:lang w:val="en-US"/>
              </w:rPr>
              <w:t>9.2 ± 0.03</w:t>
            </w:r>
          </w:p>
          <w:p w14:paraId="40F50349" w14:textId="77777777" w:rsidR="00D11F8B" w:rsidRPr="00D11F8B" w:rsidRDefault="00D11F8B" w:rsidP="00D11F8B">
            <w:pPr>
              <w:spacing w:after="200" w:line="276" w:lineRule="auto"/>
              <w:rPr>
                <w:rFonts w:ascii="Times New Roman" w:hAnsi="Times New Roman" w:cs="Times New Roman"/>
                <w:lang w:val="en-US"/>
              </w:rPr>
            </w:pPr>
            <w:r w:rsidRPr="00D11F8B">
              <w:rPr>
                <w:rFonts w:ascii="Times New Roman" w:hAnsi="Times New Roman" w:cs="Times New Roman"/>
                <w:lang w:val="en-US"/>
              </w:rPr>
              <w:t>9.6 ± 0.2</w:t>
            </w:r>
          </w:p>
          <w:p w14:paraId="128BD154" w14:textId="77777777" w:rsidR="00D11F8B" w:rsidRPr="00D11F8B" w:rsidRDefault="00D11F8B" w:rsidP="00D11F8B">
            <w:pPr>
              <w:spacing w:after="200" w:line="276" w:lineRule="auto"/>
              <w:rPr>
                <w:rFonts w:ascii="Times New Roman" w:hAnsi="Times New Roman" w:cs="Times New Roman"/>
                <w:lang w:val="en-US"/>
              </w:rPr>
            </w:pPr>
            <w:r w:rsidRPr="00D11F8B">
              <w:rPr>
                <w:rFonts w:ascii="Times New Roman" w:hAnsi="Times New Roman" w:cs="Times New Roman"/>
                <w:lang w:val="en-US"/>
              </w:rPr>
              <w:t>27.7 ± 0.9</w:t>
            </w:r>
          </w:p>
        </w:tc>
      </w:tr>
    </w:tbl>
    <w:p w14:paraId="72D086DE" w14:textId="77777777" w:rsidR="000E1442" w:rsidRPr="000E1442" w:rsidRDefault="000E1442" w:rsidP="000E1442">
      <w:pPr>
        <w:rPr>
          <w:rFonts w:ascii="Times New Roman" w:hAnsi="Times New Roman" w:cs="Times New Roman"/>
          <w:lang w:val="en-US"/>
        </w:rPr>
      </w:pPr>
    </w:p>
    <w:sectPr w:rsidR="000E1442" w:rsidRPr="000E1442" w:rsidSect="00083C70">
      <w:pgSz w:w="16838" w:h="11906" w:orient="landscape"/>
      <w:pgMar w:top="1418" w:right="1418" w:bottom="1418"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4FB505" w16cex:dateUtc="2025-08-07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137D1A" w16cid:durableId="0D4FB50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F19E5" w14:textId="77777777" w:rsidR="0051560B" w:rsidRDefault="0051560B" w:rsidP="00FC6024">
      <w:pPr>
        <w:spacing w:after="0" w:line="240" w:lineRule="auto"/>
      </w:pPr>
      <w:r>
        <w:separator/>
      </w:r>
    </w:p>
  </w:endnote>
  <w:endnote w:type="continuationSeparator" w:id="0">
    <w:p w14:paraId="57C31334" w14:textId="77777777" w:rsidR="0051560B" w:rsidRDefault="0051560B" w:rsidP="00FC6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393825"/>
      <w:docPartObj>
        <w:docPartGallery w:val="Page Numbers (Bottom of Page)"/>
        <w:docPartUnique/>
      </w:docPartObj>
    </w:sdtPr>
    <w:sdtContent>
      <w:p w14:paraId="1027680E" w14:textId="7673221C" w:rsidR="0051560B" w:rsidRDefault="0051560B">
        <w:pPr>
          <w:pStyle w:val="Footer"/>
          <w:jc w:val="right"/>
        </w:pPr>
        <w:r>
          <w:fldChar w:fldCharType="begin"/>
        </w:r>
        <w:r>
          <w:instrText>PAGE   \* MERGEFORMAT</w:instrText>
        </w:r>
        <w:r>
          <w:fldChar w:fldCharType="separate"/>
        </w:r>
        <w:r w:rsidR="00B75AF5" w:rsidRPr="00B75AF5">
          <w:rPr>
            <w:noProof/>
            <w:lang w:val="fr-FR"/>
          </w:rPr>
          <w:t>1</w:t>
        </w:r>
        <w:r>
          <w:fldChar w:fldCharType="end"/>
        </w:r>
      </w:p>
    </w:sdtContent>
  </w:sdt>
  <w:p w14:paraId="5438408A" w14:textId="77777777" w:rsidR="0051560B" w:rsidRDefault="00515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ABE62" w14:textId="77777777" w:rsidR="0051560B" w:rsidRDefault="0051560B" w:rsidP="00FC6024">
      <w:pPr>
        <w:spacing w:after="0" w:line="240" w:lineRule="auto"/>
      </w:pPr>
      <w:r>
        <w:separator/>
      </w:r>
    </w:p>
  </w:footnote>
  <w:footnote w:type="continuationSeparator" w:id="0">
    <w:p w14:paraId="27499C09" w14:textId="77777777" w:rsidR="0051560B" w:rsidRDefault="0051560B" w:rsidP="00FC6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15571"/>
    <w:multiLevelType w:val="hybridMultilevel"/>
    <w:tmpl w:val="DFFEBE5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711450B4"/>
    <w:multiLevelType w:val="hybridMultilevel"/>
    <w:tmpl w:val="0DEC67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CH" w:vendorID="64" w:dllVersion="131078" w:nlCheck="1" w:checkStyle="0"/>
  <w:activeWritingStyle w:appName="MSWord" w:lang="en-US" w:vendorID="64" w:dllVersion="131078" w:nlCheck="1" w:checkStyle="1"/>
  <w:activeWritingStyle w:appName="MSWord" w:lang="fr-CH" w:vendorID="64" w:dllVersion="131078" w:nlCheck="1" w:checkStyle="0"/>
  <w:activeWritingStyle w:appName="MSWord" w:lang="it-IT"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F9"/>
    <w:rsid w:val="00000AEE"/>
    <w:rsid w:val="00001C9C"/>
    <w:rsid w:val="0002238F"/>
    <w:rsid w:val="00036C84"/>
    <w:rsid w:val="000458C8"/>
    <w:rsid w:val="000531FD"/>
    <w:rsid w:val="00064FC5"/>
    <w:rsid w:val="00066BF9"/>
    <w:rsid w:val="00083C70"/>
    <w:rsid w:val="000A5EC8"/>
    <w:rsid w:val="000D6059"/>
    <w:rsid w:val="000E1442"/>
    <w:rsid w:val="000E2C26"/>
    <w:rsid w:val="00101A02"/>
    <w:rsid w:val="001061CC"/>
    <w:rsid w:val="001528B5"/>
    <w:rsid w:val="0016172D"/>
    <w:rsid w:val="00163573"/>
    <w:rsid w:val="001C592C"/>
    <w:rsid w:val="00255BF0"/>
    <w:rsid w:val="00264A01"/>
    <w:rsid w:val="00264B91"/>
    <w:rsid w:val="00273AF5"/>
    <w:rsid w:val="002772B1"/>
    <w:rsid w:val="002856CF"/>
    <w:rsid w:val="002A2F40"/>
    <w:rsid w:val="002B1E70"/>
    <w:rsid w:val="002B1F60"/>
    <w:rsid w:val="002B20A5"/>
    <w:rsid w:val="002B23C3"/>
    <w:rsid w:val="002B5767"/>
    <w:rsid w:val="002C5F90"/>
    <w:rsid w:val="002D11B0"/>
    <w:rsid w:val="00322366"/>
    <w:rsid w:val="00326F8D"/>
    <w:rsid w:val="00344F48"/>
    <w:rsid w:val="0038233B"/>
    <w:rsid w:val="00382D55"/>
    <w:rsid w:val="003B7D20"/>
    <w:rsid w:val="003C2C24"/>
    <w:rsid w:val="003D259C"/>
    <w:rsid w:val="00400937"/>
    <w:rsid w:val="00450E15"/>
    <w:rsid w:val="00464691"/>
    <w:rsid w:val="00467150"/>
    <w:rsid w:val="004B36D8"/>
    <w:rsid w:val="004D7710"/>
    <w:rsid w:val="004E3A96"/>
    <w:rsid w:val="0051560B"/>
    <w:rsid w:val="00565C62"/>
    <w:rsid w:val="00582BA4"/>
    <w:rsid w:val="00594B9F"/>
    <w:rsid w:val="00597BF5"/>
    <w:rsid w:val="005A4B04"/>
    <w:rsid w:val="005C2138"/>
    <w:rsid w:val="005C5433"/>
    <w:rsid w:val="005E2F72"/>
    <w:rsid w:val="005E3773"/>
    <w:rsid w:val="00600EDE"/>
    <w:rsid w:val="00613E25"/>
    <w:rsid w:val="006237FF"/>
    <w:rsid w:val="00623D3E"/>
    <w:rsid w:val="006348F1"/>
    <w:rsid w:val="00664D64"/>
    <w:rsid w:val="00670FA8"/>
    <w:rsid w:val="006A039A"/>
    <w:rsid w:val="006B5B1A"/>
    <w:rsid w:val="0071405E"/>
    <w:rsid w:val="00715D12"/>
    <w:rsid w:val="007558B3"/>
    <w:rsid w:val="007917F1"/>
    <w:rsid w:val="007A3BF4"/>
    <w:rsid w:val="007A6D92"/>
    <w:rsid w:val="007C5AC0"/>
    <w:rsid w:val="007E7C96"/>
    <w:rsid w:val="007F0188"/>
    <w:rsid w:val="00802E7B"/>
    <w:rsid w:val="00812768"/>
    <w:rsid w:val="008C74E3"/>
    <w:rsid w:val="008D7A20"/>
    <w:rsid w:val="00903DC1"/>
    <w:rsid w:val="00912CAE"/>
    <w:rsid w:val="00981E47"/>
    <w:rsid w:val="009A0672"/>
    <w:rsid w:val="009B4C1C"/>
    <w:rsid w:val="009B646B"/>
    <w:rsid w:val="009E28C9"/>
    <w:rsid w:val="00A07145"/>
    <w:rsid w:val="00A115E5"/>
    <w:rsid w:val="00A14D4B"/>
    <w:rsid w:val="00A244C1"/>
    <w:rsid w:val="00A47AC6"/>
    <w:rsid w:val="00A63D0C"/>
    <w:rsid w:val="00A75CD4"/>
    <w:rsid w:val="00AD635D"/>
    <w:rsid w:val="00AE68B5"/>
    <w:rsid w:val="00B02118"/>
    <w:rsid w:val="00B05541"/>
    <w:rsid w:val="00B43A61"/>
    <w:rsid w:val="00B61852"/>
    <w:rsid w:val="00B71CF8"/>
    <w:rsid w:val="00B75AF5"/>
    <w:rsid w:val="00B82385"/>
    <w:rsid w:val="00B8780B"/>
    <w:rsid w:val="00B9108E"/>
    <w:rsid w:val="00BA31C3"/>
    <w:rsid w:val="00BB631B"/>
    <w:rsid w:val="00BE32A8"/>
    <w:rsid w:val="00BF0314"/>
    <w:rsid w:val="00BF1FB5"/>
    <w:rsid w:val="00BF67FA"/>
    <w:rsid w:val="00C11DAC"/>
    <w:rsid w:val="00C41FAD"/>
    <w:rsid w:val="00C6782F"/>
    <w:rsid w:val="00CA02BF"/>
    <w:rsid w:val="00CA3D32"/>
    <w:rsid w:val="00CA6D2F"/>
    <w:rsid w:val="00CE2D23"/>
    <w:rsid w:val="00D04222"/>
    <w:rsid w:val="00D11F8B"/>
    <w:rsid w:val="00D7186D"/>
    <w:rsid w:val="00D76E91"/>
    <w:rsid w:val="00D77764"/>
    <w:rsid w:val="00DA3C24"/>
    <w:rsid w:val="00DA7BFA"/>
    <w:rsid w:val="00DB00B5"/>
    <w:rsid w:val="00DC7EF8"/>
    <w:rsid w:val="00DF3AD9"/>
    <w:rsid w:val="00E6168F"/>
    <w:rsid w:val="00E642EB"/>
    <w:rsid w:val="00E81448"/>
    <w:rsid w:val="00E876AB"/>
    <w:rsid w:val="00E9630D"/>
    <w:rsid w:val="00EC29E2"/>
    <w:rsid w:val="00EC4632"/>
    <w:rsid w:val="00ED6FCC"/>
    <w:rsid w:val="00F14622"/>
    <w:rsid w:val="00F25D2E"/>
    <w:rsid w:val="00F830F2"/>
    <w:rsid w:val="00F8668A"/>
    <w:rsid w:val="00FC6024"/>
    <w:rsid w:val="00FF2C81"/>
    <w:rsid w:val="00FF592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22975"/>
  <w15:chartTrackingRefBased/>
  <w15:docId w15:val="{F31F2758-8B86-4D3F-9A1D-A000BD46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448"/>
    <w:rPr>
      <w:rFonts w:ascii="Arial" w:hAnsi="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3E25"/>
    <w:rPr>
      <w:sz w:val="16"/>
      <w:szCs w:val="16"/>
    </w:rPr>
  </w:style>
  <w:style w:type="paragraph" w:styleId="CommentText">
    <w:name w:val="annotation text"/>
    <w:basedOn w:val="Normal"/>
    <w:link w:val="CommentTextChar"/>
    <w:uiPriority w:val="99"/>
    <w:unhideWhenUsed/>
    <w:rsid w:val="00613E25"/>
    <w:pPr>
      <w:spacing w:line="240" w:lineRule="auto"/>
    </w:pPr>
    <w:rPr>
      <w:sz w:val="20"/>
      <w:szCs w:val="20"/>
    </w:rPr>
  </w:style>
  <w:style w:type="character" w:customStyle="1" w:styleId="CommentTextChar">
    <w:name w:val="Comment Text Char"/>
    <w:basedOn w:val="DefaultParagraphFont"/>
    <w:link w:val="CommentText"/>
    <w:uiPriority w:val="99"/>
    <w:rsid w:val="00613E2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13E25"/>
    <w:rPr>
      <w:b/>
      <w:bCs/>
    </w:rPr>
  </w:style>
  <w:style w:type="character" w:customStyle="1" w:styleId="CommentSubjectChar">
    <w:name w:val="Comment Subject Char"/>
    <w:basedOn w:val="CommentTextChar"/>
    <w:link w:val="CommentSubject"/>
    <w:uiPriority w:val="99"/>
    <w:semiHidden/>
    <w:rsid w:val="00613E25"/>
    <w:rPr>
      <w:rFonts w:ascii="Arial" w:hAnsi="Arial"/>
      <w:b/>
      <w:bCs/>
      <w:sz w:val="20"/>
      <w:szCs w:val="20"/>
    </w:rPr>
  </w:style>
  <w:style w:type="paragraph" w:styleId="BalloonText">
    <w:name w:val="Balloon Text"/>
    <w:basedOn w:val="Normal"/>
    <w:link w:val="BalloonTextChar"/>
    <w:uiPriority w:val="99"/>
    <w:semiHidden/>
    <w:unhideWhenUsed/>
    <w:rsid w:val="00613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E25"/>
    <w:rPr>
      <w:rFonts w:ascii="Segoe UI" w:hAnsi="Segoe UI" w:cs="Segoe UI"/>
      <w:sz w:val="18"/>
      <w:szCs w:val="18"/>
    </w:rPr>
  </w:style>
  <w:style w:type="paragraph" w:styleId="Header">
    <w:name w:val="header"/>
    <w:basedOn w:val="Normal"/>
    <w:link w:val="HeaderChar"/>
    <w:uiPriority w:val="99"/>
    <w:unhideWhenUsed/>
    <w:rsid w:val="00FC60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6024"/>
    <w:rPr>
      <w:rFonts w:ascii="Arial" w:hAnsi="Arial"/>
    </w:rPr>
  </w:style>
  <w:style w:type="paragraph" w:styleId="Footer">
    <w:name w:val="footer"/>
    <w:basedOn w:val="Normal"/>
    <w:link w:val="FooterChar"/>
    <w:uiPriority w:val="99"/>
    <w:unhideWhenUsed/>
    <w:rsid w:val="00FC60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6024"/>
    <w:rPr>
      <w:rFonts w:ascii="Arial" w:hAnsi="Arial"/>
    </w:rPr>
  </w:style>
  <w:style w:type="table" w:styleId="TableGridLight">
    <w:name w:val="Grid Table Light"/>
    <w:basedOn w:val="TableNormal"/>
    <w:uiPriority w:val="40"/>
    <w:rsid w:val="003B7D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830F2"/>
    <w:rPr>
      <w:color w:val="0000FF" w:themeColor="hyperlink"/>
      <w:u w:val="single"/>
    </w:rPr>
  </w:style>
  <w:style w:type="paragraph" w:styleId="ListParagraph">
    <w:name w:val="List Paragraph"/>
    <w:basedOn w:val="Normal"/>
    <w:uiPriority w:val="34"/>
    <w:qFormat/>
    <w:rsid w:val="0002238F"/>
    <w:pPr>
      <w:ind w:left="720"/>
      <w:contextualSpacing/>
    </w:pPr>
  </w:style>
  <w:style w:type="paragraph" w:styleId="Revision">
    <w:name w:val="Revision"/>
    <w:hidden/>
    <w:uiPriority w:val="99"/>
    <w:semiHidden/>
    <w:rsid w:val="00715D12"/>
    <w:pPr>
      <w:spacing w:after="0" w:line="240" w:lineRule="auto"/>
    </w:pPr>
    <w:rPr>
      <w:rFonts w:ascii="Arial" w:hAnsi="Arial"/>
    </w:rPr>
  </w:style>
  <w:style w:type="character" w:styleId="PlaceholderText">
    <w:name w:val="Placeholder Text"/>
    <w:basedOn w:val="DefaultParagraphFont"/>
    <w:uiPriority w:val="99"/>
    <w:semiHidden/>
    <w:rsid w:val="00715D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47383">
      <w:bodyDiv w:val="1"/>
      <w:marLeft w:val="0"/>
      <w:marRight w:val="0"/>
      <w:marTop w:val="0"/>
      <w:marBottom w:val="0"/>
      <w:divBdr>
        <w:top w:val="none" w:sz="0" w:space="0" w:color="auto"/>
        <w:left w:val="none" w:sz="0" w:space="0" w:color="auto"/>
        <w:bottom w:val="none" w:sz="0" w:space="0" w:color="auto"/>
        <w:right w:val="none" w:sz="0" w:space="0" w:color="auto"/>
      </w:divBdr>
    </w:div>
    <w:div w:id="777218857">
      <w:bodyDiv w:val="1"/>
      <w:marLeft w:val="0"/>
      <w:marRight w:val="0"/>
      <w:marTop w:val="0"/>
      <w:marBottom w:val="0"/>
      <w:divBdr>
        <w:top w:val="none" w:sz="0" w:space="0" w:color="auto"/>
        <w:left w:val="none" w:sz="0" w:space="0" w:color="auto"/>
        <w:bottom w:val="none" w:sz="0" w:space="0" w:color="auto"/>
        <w:right w:val="none" w:sz="0" w:space="0" w:color="auto"/>
      </w:divBdr>
    </w:div>
    <w:div w:id="818300663">
      <w:bodyDiv w:val="1"/>
      <w:marLeft w:val="0"/>
      <w:marRight w:val="0"/>
      <w:marTop w:val="0"/>
      <w:marBottom w:val="0"/>
      <w:divBdr>
        <w:top w:val="none" w:sz="0" w:space="0" w:color="auto"/>
        <w:left w:val="none" w:sz="0" w:space="0" w:color="auto"/>
        <w:bottom w:val="none" w:sz="0" w:space="0" w:color="auto"/>
        <w:right w:val="none" w:sz="0" w:space="0" w:color="auto"/>
      </w:divBdr>
    </w:div>
    <w:div w:id="1533422343">
      <w:bodyDiv w:val="1"/>
      <w:marLeft w:val="0"/>
      <w:marRight w:val="0"/>
      <w:marTop w:val="0"/>
      <w:marBottom w:val="0"/>
      <w:divBdr>
        <w:top w:val="none" w:sz="0" w:space="0" w:color="auto"/>
        <w:left w:val="none" w:sz="0" w:space="0" w:color="auto"/>
        <w:bottom w:val="none" w:sz="0" w:space="0" w:color="auto"/>
        <w:right w:val="none" w:sz="0" w:space="0" w:color="auto"/>
      </w:divBdr>
    </w:div>
    <w:div w:id="206806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4.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5873</Words>
  <Characters>37007</Characters>
  <Application>Microsoft Office Word</Application>
  <DocSecurity>0</DocSecurity>
  <Lines>308</Lines>
  <Paragraphs>85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Insel Gruppe</Company>
  <LinksUpToDate>false</LinksUpToDate>
  <CharactersWithSpaces>42795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Gourni, Eleni</dc:creator>
  <cp:keywords/>
  <dc:description/>
  <cp:lastModifiedBy>Gourni, Eleni</cp:lastModifiedBy>
  <cp:revision>2</cp:revision>
  <dcterms:created xsi:type="dcterms:W3CDTF">2025-08-08T05:58:00Z</dcterms:created>
  <dcterms:modified xsi:type="dcterms:W3CDTF">2025-08-08T05:58:00Z</dcterms:modified>
</cp:coreProperties>
</file>